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🩻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POCUS PULMONAR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EM VENTILAÇÃO MECÂNICA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Lung Sliding • B-lines • Recrutamento • Protocolo BLUE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Manual Ilustrado para Diagnóstico à Beira-Leito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Elaborado para: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Dr. Aldenir Rocha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Clínica Médica | Medicina Intensiva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CRM 16587 CREMEC | RQE 11846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Hospital Regional Norte / Santa Casa de Sobral - CE</w:t>
      </w:r>
    </w:p>
    <w:p>
      <w:pPr>
        <w:spacing w:before="1600"/>
        <w:jc w:val="center"/>
      </w:pP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UTI Series — Volume 4 • Preparação TEMI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📋 Sumário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1. Por que POCUS pulmonar mudou a UTI?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2. Princípios físicos básicos do US pulmonar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3. Equipamento e técnica de exame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4. Zonas BLUE e protocolo de varredura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5. Padrão NORMAL: linhas A + lung sliding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6. Pneumotórax: ausência de sliding + lung point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7. Linhas B: edema, SDRA, fibrose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8. Consolidação pulmonar (pneumonia, atelectasia)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9. Derrame pleural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10. Protocolo BLUE de Lichtenstein (algoritmo)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11. POCUS para guiar PEEP e recrutamento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12. LUS Score (Lung Ultrasound Score)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13. POCUS no desmame e extubação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14. Aplicações específicas em UTI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15. ✅ CHECKLIST PRÁTICO DE PLANTÃO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16. Curiosidades e perlas 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17. Referências e aprofundamento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🎯 Por que POCUS Pulmonar Mudou a UTI?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décadas, ensinou-se que o ultrassom pulmonar era "impossível" porque o ar bloqueia o feixe sonoro. Daniel Lichtenstein revolucionou a medicina intensiva nos anos 1990-2000 ao demonstrar que justamente os ARTEFATOS gerados pela interface ar-tecido contêm a informação diagnóstica.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POCUS (Point-of-Care Ultrasound) pulmonar tornou-se o ESTETOSCÓPIO do século XXI por características únicas: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Ausência de radiação — pode ser repetido infinitas vezes.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Realizado à beira-leito em minutos (sem transporte do paciente crítico).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Sensibilidade SUPERIOR à radiografia simples para muitas condições (pneumotórax, derrame, edema, consolidação).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 baixo, equipamento portátil, curva de aprendizado relativamente curta.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Diagnóstico DINÂMICO em tempo real (lung sliding, recrutamento, hemodinâmica).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Permite seguimento longitudinal (monitorar resposta ao tratamento).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📊 Performance comparada a Rx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PNEUMOTÓRAX: US tem sensibilidade 90-95% vs Rx em decúbito 50%. Para EDEMA PULMONAR: US (B-lines) sensibilidade 94% vs Rx 70%. Para DERRAME PLEURAL: US sensível a partir de 20 mL vs Rx ~150-200 mL. Para CONSOLIDAÇÃO: US sensibilidade 95% vs Rx 75%.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⚡ Princípios Físicos Básicos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US pulmonar baseia-se em ARTEFATOS, não em imagem anatômica direta. A fronteira entre tecidos moles (pleura) e ar (pulmão) tem impedância tão diferente que ~99% do feixe é refletido. Essa reflexão total gera os artefatos diagnósticos.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Artefatos principais e o que significam: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Linhas A: </w:t>
      </w:r>
      <w:r>
        <w:rPr>
          <w:rFonts w:ascii="Calibri" w:cs="Calibri" w:eastAsia="Calibri" w:hAnsi="Calibri"/>
          <w:sz w:val="22"/>
          <w:szCs w:val="22"/>
        </w:rPr>
        <w:t xml:space="preserve">reverberações horizontais paralelas à pleura ("ecos" da pleura). Indicam pulmão AERADO normal — ou pneumotórax (sem sliding) ou DPOC.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Linhas B (cometas): </w:t>
      </w:r>
      <w:r>
        <w:rPr>
          <w:rFonts w:ascii="Calibri" w:cs="Calibri" w:eastAsia="Calibri" w:hAnsi="Calibri"/>
          <w:sz w:val="22"/>
          <w:szCs w:val="22"/>
        </w:rPr>
        <w:t xml:space="preserve">artefatos verticais brilhantes ("raios laser") que vão da pleura até o fundo da tela, apagando as linhas A e movendo-se com a respiração. Indicam ÁGUA no interstício (edema, SDRA, fibrose, pneumonite).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Lung sliding: </w:t>
      </w:r>
      <w:r>
        <w:rPr>
          <w:rFonts w:ascii="Calibri" w:cs="Calibri" w:eastAsia="Calibri" w:hAnsi="Calibri"/>
          <w:sz w:val="22"/>
          <w:szCs w:val="22"/>
        </w:rPr>
        <w:t xml:space="preserve">movimento da pleura visceral sobre a parietal a cada respiração — visível na imagem dinâmica. Sua AUSÊNCIA é fortemente sugestiva de pneumotórax.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Lung pulse: </w:t>
      </w:r>
      <w:r>
        <w:rPr>
          <w:rFonts w:ascii="Calibri" w:cs="Calibri" w:eastAsia="Calibri" w:hAnsi="Calibri"/>
          <w:sz w:val="22"/>
          <w:szCs w:val="22"/>
        </w:rPr>
        <w:t xml:space="preserve">pulsação cardíaca transmitida à pleura, presente quando o pulmão está aderido mas SEM ventilação (atelectasia, intubação seletiva, apneia). Exclui pneumotórax.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Consolidação: </w:t>
      </w:r>
      <w:r>
        <w:rPr>
          <w:rFonts w:ascii="Calibri" w:cs="Calibri" w:eastAsia="Calibri" w:hAnsi="Calibri"/>
          <w:sz w:val="22"/>
          <w:szCs w:val="22"/>
        </w:rPr>
        <w:t xml:space="preserve">pulmão sem ar (preenchido por exsudato/sangue/pus) ganha aspecto de tecido sólido — "hepatização". Pode ter broncogramas aéreos.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Derrame: </w:t>
      </w:r>
      <w:r>
        <w:rPr>
          <w:rFonts w:ascii="Calibri" w:cs="Calibri" w:eastAsia="Calibri" w:hAnsi="Calibri"/>
          <w:sz w:val="22"/>
          <w:szCs w:val="22"/>
        </w:rPr>
        <w:t xml:space="preserve">área anecoica (preta) entre a pleura parietal e o pulmão — geralmente acima do diafragma.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🔧 Equipamento e Técnica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Pode-se usar qualquer transdutor disponível, com vantagens e desvantagens: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Transdutor</w:t>
            </w:r>
          </w:p>
        </w:tc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4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Vantagens / Uso</w:t>
            </w:r>
          </w:p>
        </w:tc>
      </w:tr>
      <w:tr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Linear (alta freq.)</w:t>
            </w:r>
          </w:p>
        </w:tc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7-15 MHz</w:t>
            </w:r>
          </w:p>
        </w:tc>
        <w:tc>
          <w:tcPr>
            <w:tcW w:type="dxa" w:w="4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Melhor para PLEURA superficial. Excelente para detectar pneumotórax (lung sliding nítido).</w:t>
            </w:r>
          </w:p>
        </w:tc>
      </w:tr>
      <w:tr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Convexo (baixa freq.)</w:t>
            </w:r>
          </w:p>
        </w:tc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2-5 MHz</w:t>
            </w:r>
          </w:p>
        </w:tc>
        <w:tc>
          <w:tcPr>
            <w:tcW w:type="dxa" w:w="4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Penetração profunda. Ideal para CONSOLIDAÇÃO, DERRAME, varredura de zonas posteriores. Mais usado no protocolo BLUE.</w:t>
            </w:r>
          </w:p>
        </w:tc>
      </w:tr>
      <w:tr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Setorial (phased array)</w:t>
            </w:r>
          </w:p>
        </w:tc>
        <w:tc>
          <w:tcPr>
            <w:tcW w:type="dxa" w:w="2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1-5 MHz</w:t>
            </w:r>
          </w:p>
        </w:tc>
        <w:tc>
          <w:tcPr>
            <w:tcW w:type="dxa" w:w="4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Footprint pequeno (cabe entre costelas). Útil em pacientes com janela acústica difícil. Mesmo usado para US cardíaco.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Técnica básica: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Posicionar paciente em decúbito dorsal (ou semi-sentado, conforme tolerância).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Aplicar gel abundante; sonda perpendicular à pele.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Marcador da sonda voltado para a CABEÇA do paciente (orientação longitudinal).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Posicionar sobre o espaço intercostal (entre as costelas — visualizar duas costelas com sombra acústica e a pleura entre elas — "sinal do morcego").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Profundidade: 4-6 cm para visualização adequada da pleura.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Avaliar primeiro em modo B (movimento dinâmico) e depois em modo M (registro temporal).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🗺️ Zonas BLUE e Protocolo de Varredura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padronizar e otimizar o tempo de exame, Lichtenstein definiu pontos sistemáticos de avaliação. O protocolo BLUE (Bedside Lung Ultrasound in Emergency) usa 3 pontos POR HEMITÓRAX (total: 6 pontos) que cobrem a maior parte das patologias relevantes.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4023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Pontos de varredura do protocolo BLUE: Upper BLUE (UB), Lower BLUE (LB) e PLAPS (PosteroLateral Alveolar/Pleural Syndrome point) em cada hemitórax.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Localização dos pontos: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Upper BLUE (UB): </w:t>
      </w:r>
      <w:r>
        <w:rPr>
          <w:rFonts w:ascii="Calibri" w:cs="Calibri" w:eastAsia="Calibri" w:hAnsi="Calibri"/>
          <w:sz w:val="22"/>
          <w:szCs w:val="22"/>
        </w:rPr>
        <w:t xml:space="preserve">anterior, abaixo da clavícula, linha hemiclavicular, 2º-3º espaço intercostal.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Lower BLUE (LB): </w:t>
      </w:r>
      <w:r>
        <w:rPr>
          <w:rFonts w:ascii="Calibri" w:cs="Calibri" w:eastAsia="Calibri" w:hAnsi="Calibri"/>
          <w:sz w:val="22"/>
          <w:szCs w:val="22"/>
        </w:rPr>
        <w:t xml:space="preserve">anterior, abaixo da mama, linha hemiclavicular, 4º-5º espaço intercostal.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PLAPS: </w:t>
      </w:r>
      <w:r>
        <w:rPr>
          <w:rFonts w:ascii="Calibri" w:cs="Calibri" w:eastAsia="Calibri" w:hAnsi="Calibri"/>
          <w:sz w:val="22"/>
          <w:szCs w:val="22"/>
        </w:rPr>
        <w:t xml:space="preserve">posterolateral, intersecção da linha axilar posterior com a continuação horizontal do ponto LB. Avalia zonas dependentes (gravidade-dependente).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Diafragma: </w:t>
      </w:r>
      <w:r>
        <w:rPr>
          <w:rFonts w:ascii="Calibri" w:cs="Calibri" w:eastAsia="Calibri" w:hAnsi="Calibri"/>
          <w:sz w:val="22"/>
          <w:szCs w:val="22"/>
        </w:rPr>
        <w:t xml:space="preserve">ponto adicional para avaliar derrame pleural e mobilidade diafragmática.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⏱️ Tempo de exame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Protocolo BLUE completo (6 pontos) leva em média 3-5 minutos em mãos experientes. Em situação de emergência (suspeita de pneumotórax hipertensivo, EAP, TEP), o exame focado de 1-2 pontos pode dar resposta diagnóstica em segundos.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✅ Padrão NORMAL — Linhas A + Lung Sliding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padrão pulmonar normal apresenta-se com: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PLEURA hiperecogênica visível entre as costelas (linha branca brilhante).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LUNG SLIDING — movimento horizontal da pleura visceral sobre a parietal a cada respiração (visível em modo B dinâmico).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LINHAS A — reverberações horizontais paralelas à pleura, com espaçamento regular igual à distância pele-pleura.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 modo M: SINAL DA PRAIA (Seashore Sign) — "céu" (linhas paralelas acima da pleura, tecidos imóveis) sobre "areia" (padrão granuloso abaixo da pleura, refletindo o movimento).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Padrão NORMAL. À esquerda: modo B com linhas A horizontais paralelas à pleura. À direita: modo M com sinal da praia (céu paralelo acima, areia granulosa abaixo).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✓ Significado do padrão A + sliding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Pulmão NORMALMENTE AERADO no ponto examinado. Exclui edema, consolidação, pneumotórax e derrame NESTE ponto específico. Não exclui patologias localizadas em outras regiões — daí a importância de varrer múltiplos pontos.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🚨 Pneumotórax — Ausência de Sliding + Lung Point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Diagnóstico de PNX por POCUS é mais sensível que radiografia em decúbito. Tem 4 sinais hierárquicos em ordem de especificidade: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AUSÊNCIA de lung sliding </w:t>
      </w:r>
      <w:r>
        <w:rPr>
          <w:rFonts w:ascii="Calibri" w:cs="Calibri" w:eastAsia="Calibri" w:hAnsi="Calibri"/>
          <w:sz w:val="22"/>
          <w:szCs w:val="22"/>
        </w:rPr>
        <w:t xml:space="preserve">(modo B): primeira pista — mas sozinha tem várias causas (atelectasia, intubação seletiva, sínfise pleural, fibrose).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SINAL DO CÓDIGO DE BARRAS </w:t>
      </w:r>
      <w:r>
        <w:rPr>
          <w:rFonts w:ascii="Calibri" w:cs="Calibri" w:eastAsia="Calibri" w:hAnsi="Calibri"/>
          <w:sz w:val="22"/>
          <w:szCs w:val="22"/>
        </w:rPr>
        <w:t xml:space="preserve">(modo M, também chamado Stratosphere Sign): substituição do padrão areia-céu por linhas paralelas em toda a tela. Confirma ausência de movimento.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AUSÊNCIA de B-lines: </w:t>
      </w:r>
      <w:r>
        <w:rPr>
          <w:rFonts w:ascii="Calibri" w:cs="Calibri" w:eastAsia="Calibri" w:hAnsi="Calibri"/>
          <w:sz w:val="22"/>
          <w:szCs w:val="22"/>
        </w:rPr>
        <w:t xml:space="preserve">se há linhas B, há pulmão aerado contactando a pleura — exclui pneumotórax.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LUNG POINT </w:t>
      </w:r>
      <w:r>
        <w:rPr>
          <w:rFonts w:ascii="Calibri" w:cs="Calibri" w:eastAsia="Calibri" w:hAnsi="Calibri"/>
          <w:sz w:val="22"/>
          <w:szCs w:val="22"/>
        </w:rPr>
        <w:t xml:space="preserve">(sinal PATOGNOMÔNICO): ponto exato de transição entre pulmão aderido (sliding +) e pneumotórax (sliding −). Especificidade ~100% para PNX. Não está presente em pneumotórax completo (pulmão totalmente colapsado).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 — Pneumotórax. Esquerda: modo M com sinal do código de barras (tudo paralelo). Direita: lung point — transição entre pulmão aderido (areia) e pneumotórax (linhas paralelas).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⚠️ ATENÇÃO — Causas de ausência de sliding sem ser pneumotórax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Intubação seletiva (apenas um pulmão ventila), atelectasia maciça, apneia, fibrose pleural / sínfise, contusão pulmonar grave, pleurodese prévia. Por isso, o LUNG POINT é o sinal mais específico — e o LUNG PULSE (pulsação cardíaca na pleura) EXCLUI pneumotórax (pleuras aderidas).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💧 Linhas B — Síndrome Intersticial / Edema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Linhas B (também chamadas "caudas de cometa" ou "raios laser") são artefatos VERTICAIS hiperecogênicos que partem da linha pleural, vão até o fundo da tela SEM perder intensidade, e movem-se em sincronia com o lung sliding.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 — Linhas B. Esquerda: 1-2 linhas separadas — pode ser normal em zonas dependentes. Direita: B-lines confluentes (≥3 por campo bilateral) — síndrome intersticial / edema.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Critérios para linha B verdadeira (todos os 7):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Artefato vertical (perpendicular à pleura).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Hiperecogênica (brilhante).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Bem definida ("raio laser").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Origina-se SEMPRE da linha pleural.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Estende-se até o final da tela SEM se atenuar.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Apaga as linhas A no seu trajeto.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Move-se em sincronia com a respiração (lung sliding).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Quantificação: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0-2 linhas B por campo: pode ser NORMAL (especialmente em zonas dependentes — gravidade).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≥3 linhas B por campo BILATERAL: PADRÃO B (síndrome intersticial).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Linhas B coalescentes / "white lung": edema alveolar grave.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Distribuição das linhas B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Diagnóstico provável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Bilateral, simétrica, difusa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Edema agudo de pulmão CARDIOGÊNICO (hiperidratação, ICC descompensada)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Bilateral, heterogênea, com áreas poupadas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SDRA, pneumonia viral (COVID), pneumonite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Focal, unilateral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Pneumonia, contusão, infarto pulmonar, atelectasia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Crônica, bibasais, com pleura espessada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Fibrose pulmonar, doença intersticial crônica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🫁 Consolidação Pulmonar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Quando o pulmão perde ar (preenchido por exsudato, sangue, pus ou colabamento), assume aparência de tecido sólido — fenômeno chamado HEPATIZAÇÃO (textura semelhante ao fígado).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Sinais ultrassonográficos: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Aspecto "tecidual" (não aerado), textura granular cinza.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BRONCOGRAMAS AÉREOS: pontos brilhantes hiperecogênicos no interior da consolidação (ar nos brônquios).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BRONCOGRAMAS LÍQUIDOS: bandas anecoicas tubulares (líquido nos brônquios — sugere obstrução).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SINAL DO SHRED (esfarrapado): borda irregular entre consolidação e pulmão aerado.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DOPPLER COLOR: vasos pulmonares preservados (diferencia de massa tumoral).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consolidação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Pneumonia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Geralmente lobar/segmentar, broncogramas aéreos DINÂMICOS (movimento com respiração), Doppler positivo, irregular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Atelectasia obstrutiva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Geralmente posterior/inferior, broncogramas aéreos ESTÁTICOS (não se movem) ou broncogramas LÍQUIDOS, formato triangular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Atelectasia compressiva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Associada a derrame pleural — pulmão flutuando no líquido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Infarto pulmonar (TEP)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Cunha periférica, pequena (1-3 cm), pleural-baseada, doppler negativo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Contusão pulmonar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Trauma, áreas focais com B-lines + pequenas consolidações subpleurais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💧 Derrame Pleural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 é EXTREMAMENTE sensível para derrame pleural — detecta a partir de 20 mL (vs ~150-200 mL pela radiografia). É também o método de escolha para guiar toracocentese com segurança.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 — Esquerda: Consolidação pulmonar (hepatização) com broncogramas aéreos. Direita: Derrame pleural anecoico com sinal do "Quad" (4 limites visíveis).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Sinais ultrassonográficos: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Área ANECOICA (preta) acima do diafragma.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SINAL DO QUAD: 4 limites — pleura parietal (cima), costelas (laterais), linha pulmonar (baixo).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SINAL DO SINUSOIDE (modo M): movimento sinusoidal da linha pulmonar com a respiração — confirma fluido livre.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PULMÃO ATELECTÁSICO "flutuando" no líquido (jellyfish sign).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Sedimentação celular ou "plâncton" (debris): empiema/hemotórax.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Estimativa de volume (paciente em decúbito dorsal, sonda em axilar média):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Distância pleura-pulmão &lt; 1 cm: ~ 200 mL.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1-2 cm: ~ 500 mL.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2-4 cm: ~ 1000 mL.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&gt; 4 cm: &gt; 1500 mL (derrame volumoso).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🩹 Toracocentese guiada por US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Marcar o ponto IDEAL (maior bolsa de líquido, longe do diafragma e estruturas vasculares). Usar técnica em tempo real ou marcar e puncionar imediatamente. Reduz complicações (pneumotórax, lesão de órgãos) e aumenta sucesso. Padrão-ouro para toracocentese segura.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🗺️ Protocolo BLUE de Lichtenstein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Algoritmo sistemático para diagnóstico de INSUFICIÊNCIA RESPIRATÓRIA AGUDA à beira-leito em &lt; 5 minutos. Validado em paciente crítico com acurácia diagnóstica de 90% (Lichtenstein, Chest 2008).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49236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 — Algoritmo BLUE. A análise sistemática dos achados em UB, LB e PLAPS leva ao diagnóstico mais provável.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 7 perfis BLUE de Lichtenstein: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Achados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A-PROFILE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Linhas A bilateral + lung sliding presente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Asma / DPOC (após excluir TEP por DUS venoso)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A-PROFILE + DVT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Linhas A + sliding + TVP em MMII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TEP (provável)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A'-PROFILE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Linhas A + AUSÊNCIA de sliding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Pneumotórax (confirmar com lung point)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B-PROFILE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Linhas B bilateral + sliding presente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Edema agudo de pulmão (cardiogênico)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B'-PROFILE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Linhas B bilateral + sliding ausente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Pneumonia / SDRA (pleura inflamada perde sliding)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A/B PROFILE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num lado, B no outro (assimétrico)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Pneumonia unilateral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C-PROFILE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Consolidação anterior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Pneumonia</w:t>
            </w:r>
          </w:p>
        </w:tc>
      </w:tr>
      <w:tr>
        <w:tc>
          <w:tcPr>
            <w:tcW w:type="dxa" w:w="2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PLAPS+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Consolidação ou derrame em PLAPS</w:t>
            </w:r>
          </w:p>
        </w:tc>
        <w:tc>
          <w:tcPr>
            <w:tcW w:type="dxa" w:w="3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Pneumonia (geralmente em A-profile com PLAPS+)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🎯 POCUS para Guiar PEEP e Recrutamento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pacientes com SDRA, o POCUS pulmonar permite avaliar em tempo real a resposta a manobras de recrutamento e ajuste de PEEP — algo impossível com radiografia.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 — Recrutamento alveolar visualizado por POCUS. Antes (B-lines confluentes + atelectasia) → Depois (linhas A retornam = pulmão recrutado).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avaliar resposta ao recrutamento: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Identificar áreas com B-lines confluentes ou consolidação subpleural ANTES da manobra.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Aplicar manobra de recrutamento ou aumentar PEEP.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Reavaliar imediatamente as MESMAS regiões.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RESPOSTA POSITIVA: B-lines diminuem ou somem, linhas A retornam, consolidações se reduzem, sliding melhora.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RESPOSTA AUSENTE: padrão inalterado → considerar pulmão NÃO recrutável ("pulmão de bloco").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POCUS vs Tomografia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POCUS NÃO substitui a TC para titulação de PEEP em SDRA, mas é um complemento poderoso à beira-leito. Tem boa correlação com eletroimpedância (EIT) e pode dispensar transporte de paciente crítico para TC. Estudo de Bouhemad (Crit Care Med 2010) validou seu uso para guiar PEEP.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📊 LUS Score (Lung Ultrasound Score)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Sistema de pontuação semi-quantitativo para avaliação seriada da aeração pulmonar. Cada região recebe escore 0-3, totalizando 0-36 pontos (12 regiões × 3 pontos).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 — LUS Score por região (0 a 3). Quanto maior o escore, pior a aeração.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Aplicações clínicas do LUS Score: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Avaliação seriada da resposta ao tratamento (antibiótico em pneumonia, diurético em EAP).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Predição de falha de extubação (LUS pré-extubação &gt; 14 = alto risco).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Prognóstico em SDRA (LUS alto = pior desfecho).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Monitorização de recrutamento alveolar.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Estudo da progressão em pneumonia viral (COVID-19).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🔬 LUS na COVID-19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Durante a pandemia, o LUS Score tornou-se ferramenta essencial — sensível para detectar pneumonia COVID precoce, dispensando exposição radiológica e equipamentos sofisticados. Padrão típico: B-lines focais bilaterais + linhas pleurais espessadas e irregulares + consolidações subpleurais.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13. 🚪 POCUS no Desmame e Extubação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POCUS multi-órgão (pulmonar + cardíaco + diafragma) prediz sucesso ou falha de extubação melhor que critérios isolados (RSBI).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POCUS pulmonar (LUS Score):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LUS antes do TRE: ≤ 13 = bom prognóstico de extubação.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LUS &gt; 17 ao final do TRE = alto risco de falha (Soummer et al., Crit Care Med 2012).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POCUS diafragmático: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ESPESSAMENTO diafragmático durante a inspiração (TFdi): se &gt; 30% = bom prognóstico de extubação.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EXCURSÃO diafragmática: &gt; 1,1 cm = movimento adequado; &lt; 1 cm = atrofia/disfunção.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Disfunção diafragmática (ICU-acquired) ocorre em 60-80% dos pacientes com VM &gt; 48h.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POCUS cardíaco focado: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Avaliar função do VE: disfunção sistólica/diastólica predispõe a edema pós-extubação.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Linha E mitral elevada + LUS B+ = risco de edema cardiogênico → considerar VNI profilática.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Bundle POCUS pré-extubação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Combine: 1) LUS Score &lt; 14, 2) Espessamento diafragmático &gt; 30%, 3) Sem disfunção sistólica/diastólica significativa, 4) Critérios convencionais (RSBI &lt; 105, FiO₂ ≤ 40%, PEEP ≤ 5, SpO₂ &gt; 92%). A combinação aumenta o valor preditivo positivo de sucesso para &gt; 90%.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🏥 Aplicações Específicas em UTI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 Clínico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POCUS pulmonar AJUDA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Pós-IOT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Confirmar posição correta do TOT (lung sliding bilateral + lung pulse). Detectar intubação seletiva (sliding ausente unilateral, mas com lung pulse).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Pós-procedimento (CVC subclávio, toracocentese, biópsia)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Excluir pneumotórax IMEDIATAMENTE (sensibilidade &gt; 90%). Reduz necessidade de Rx de controle.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Hipoxemia súbita em VM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Diagnóstico diferencial em segundos: pneumotórax, atelectasia (perda de ventilação), edema agudo, embolia (consolidação periférica + TVP), pneumonia.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Hipotensão pós-IOT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Diferencia: pneumotórax hipertensivo (sliding ausente), tamponamento (POCUS cardíaco), auto-PEEP (clínica), hipovolemia (POCUS cardíaco + IVC).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Avaliação de PNM em VM (PAV)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LUS sequencial detecta consolidação nova. Resolução do consolidado durante antibiótico = boa resposta.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Triagem de derrame para drenagem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Estima volume e características do líquido. Identifica septações (empiema). Guia toracocentese segura.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Ajuste de balanço hídrico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LUS seriado avalia sobrecarga (B-lines aumentando) ou resposta a diurético (B-lines diminuindo).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SDRA / posição prona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 resposta ao prona (recrutamento de áreas dorsais — agora ventrais quando paciente está em prono).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Disfunção diafragmática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Mensuração de espessamento e excursão diafragmática — fator essencial em desmame difícil.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Calibri" w:cs="Calibri" w:eastAsia="Calibri" w:hAnsi="Calibri"/>
          <w:color w:val="C00000"/>
        </w:rPr>
        <w:t xml:space="preserve">✅ 15. CHECKLIST PRÁTICO DE PLANTÃO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POCUS Pulmonar em 5 Minutos — Reconhecimento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🛟 Sequência rápida BLUE para insuficiência respiratória aguda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Sondar UB e LB BILATERAL: tem lung sliding? 2) Se NÃO: procurar lung point → PNX. 3) Se SIM, padrão A ou B? 4) A bilateral: avaliar TVP em MMII (TEP?) e PLAPS (pneumonia?). 5) B bilateral: EAP cardiogênico vs SDRA. 6) Tempo total: 3-5 minutos.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RECONHECER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 / CONDUTA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Lung sliding PRESENTE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Pleura se move horizontalmente; M-mode com sinal da praia (céu-areia)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Exclui PNX neste ponto. Pulmão aerado.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Lung sliding AUSENTE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Pleura imóvel; M-mode com sinal do código de barras (tudo paralelo)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SUSPEITAR PNX. Procurar lung point (patognomônico). Considerar drenagem se hipertensivo.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Lung pulse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Pulsação cardíaca transmitida à pleura sem sliding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Pleuras aderidas mas sem ventilação. EXCLUI PNX. Pensar em atelectasia, intubação seletiva, apneia.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Linhas A (normais)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Reverberações horizontais paralelas à pleura, equidistantes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Pulmão aerado. Se bilateral + sliding: A-PROFILE (DPOC, asma, TEP).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Linhas B (cometas)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Verticais brilhantes da pleura ao fim da tela; ≥3 por campo = patológico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Síndrome intersticial. Bilateral simétrico = EAP cardiogênico. Heterogêneo = SDRA/pneumonite. Focal = pneumonia/contusão.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Consolidação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Aspecto tecidual ("hepatização") com broncogramas aéreos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Pneumonia (broncogramas dinâmicos) ou atelectasia (broncogramas estáticos / líquidos).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Derrame pleural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Área anecoica acima do diafragma; sinal do quad / sinusoide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Estimar volume; toracocentese guiada se sintomático/diagnóstico necessário.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Lung point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Transição entre área com sliding e sem sliding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PATOGNOMÔNICO de PNX (especificidade ~100%). Não está em PNX completo.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Diafragma — espessamento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Medir espessura insp. vs exp. (TFdi)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30% = boa força; &lt; 20% = disfunção. Útil em desmame difícil.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Protocolos de bolso para situações críticas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PNX em paciente sob VM → Olhar UB bilateral em 30s. Hipoxemia súbita → BLUE completo em 3 min. Hipotensão pós-IOT → POCUS pulmonar + cardíaco + IVC em 5 min. Antes de toracocentese → SEMPRE marcar com US. Pré-extubação → LUS + diafragma.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16. 🤓 Curiosidades e Perlas 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Daniel Lichtenstein: </w:t>
      </w:r>
      <w:r>
        <w:rPr>
          <w:rFonts w:ascii="Calibri" w:cs="Calibri" w:eastAsia="Calibri" w:hAnsi="Calibri"/>
          <w:sz w:val="22"/>
          <w:szCs w:val="22"/>
        </w:rPr>
        <w:t xml:space="preserve">intensivista francês (Hospital Ambroise Paré, Paris) considerado pai do POCUS pulmonar. Seu livro "Whole Body Ultrasonography in the Critically Ill" é leitura obrigatória.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o ar bloqueia o US?: </w:t>
      </w:r>
      <w:r>
        <w:rPr>
          <w:rFonts w:ascii="Calibri" w:cs="Calibri" w:eastAsia="Calibri" w:hAnsi="Calibri"/>
          <w:sz w:val="22"/>
          <w:szCs w:val="22"/>
        </w:rPr>
        <w:t xml:space="preserve">A impedância acústica do ar (~0,0004 g/cm²/s) vs tecido mole (~1,5 g/cm²/s) é ~4000× diferente. Quase 100% do feixe é refletido na interface. Por isso o pulmão normal só mostra ARTEFATOS (linhas A) — não anatomia direta.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Lung sliding desaparece quando?: </w:t>
      </w:r>
      <w:r>
        <w:rPr>
          <w:rFonts w:ascii="Calibri" w:cs="Calibri" w:eastAsia="Calibri" w:hAnsi="Calibri"/>
          <w:sz w:val="22"/>
          <w:szCs w:val="22"/>
        </w:rPr>
        <w:t xml:space="preserve">Pneumotórax (não há contato pleural), atelectasia maciça (sem ventilação), intubação seletiva, apneia, sínfise pleural (pleurodese, fibrose), contusão pulmonar grave.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Lung pulse — sinal subutilizado: </w:t>
      </w:r>
      <w:r>
        <w:rPr>
          <w:rFonts w:ascii="Calibri" w:cs="Calibri" w:eastAsia="Calibri" w:hAnsi="Calibri"/>
          <w:sz w:val="22"/>
          <w:szCs w:val="22"/>
        </w:rPr>
        <w:t xml:space="preserve">Lichtenstein descreveu em 2003. Quando há lung pulse, a pleura visceral está em contato com a parietal (mesmo sem ventilação). EXCLUI pneumotórax. Útil para confirmar intubação seletiva (lado não-ventilado tem lung pulse mas não tem sliding).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LUS Score em SDRA (Mongodi 2017): </w:t>
      </w:r>
      <w:r>
        <w:rPr>
          <w:rFonts w:ascii="Calibri" w:cs="Calibri" w:eastAsia="Calibri" w:hAnsi="Calibri"/>
          <w:sz w:val="22"/>
          <w:szCs w:val="22"/>
        </w:rPr>
        <w:t xml:space="preserve">LUS Score se correlaciona com TC quantitativa de aeração pulmonar (r &gt; 0,8). Variação &gt; 4 pontos é clinicamente significativa.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FALLS Protocol (Lichtenstein 2013): </w:t>
      </w:r>
      <w:r>
        <w:rPr>
          <w:rFonts w:ascii="Calibri" w:cs="Calibri" w:eastAsia="Calibri" w:hAnsi="Calibri"/>
          <w:sz w:val="22"/>
          <w:szCs w:val="22"/>
        </w:rPr>
        <w:t xml:space="preserve">Algoritmo POCUS para choque indiferenciado, integra POCUS pulmonar, cardíaco e abdominal. F-A-L-L-S: Fluid responsiveness assessment in early shock states.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BLUE em pediatria: </w:t>
      </w:r>
      <w:r>
        <w:rPr>
          <w:rFonts w:ascii="Calibri" w:cs="Calibri" w:eastAsia="Calibri" w:hAnsi="Calibri"/>
          <w:sz w:val="22"/>
          <w:szCs w:val="22"/>
        </w:rPr>
        <w:t xml:space="preserve">Adaptação por Copetti et al. mostra acurácia similar em crianças. Padrão B-profile pode ser fisiológico em recém-nascidos pré-termo.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Espessura diafragmática normal: </w:t>
      </w:r>
      <w:r>
        <w:rPr>
          <w:rFonts w:ascii="Calibri" w:cs="Calibri" w:eastAsia="Calibri" w:hAnsi="Calibri"/>
          <w:sz w:val="22"/>
          <w:szCs w:val="22"/>
        </w:rPr>
        <w:t xml:space="preserve">Adultos: 1,5-3 mm em expiração, 3-5 mm em inspiração profunda. TFdi = (Tinsp - Texp) / Texp × 100. Valor &lt; 20% = disfunção significativa.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POCUS na pandemia COVID-19: </w:t>
      </w:r>
      <w:r>
        <w:rPr>
          <w:rFonts w:ascii="Calibri" w:cs="Calibri" w:eastAsia="Calibri" w:hAnsi="Calibri"/>
          <w:sz w:val="22"/>
          <w:szCs w:val="22"/>
        </w:rPr>
        <w:t xml:space="preserve">Padrão típico: B-lines focais multilobares, linhas pleurais espessadas e irregulares, consolidações subpleurais, distribuição posterior e basal. Reduziu drasticamente uso de TC e Rx.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Curiosidade nerd: </w:t>
      </w:r>
      <w:r>
        <w:rPr>
          <w:rFonts w:ascii="Calibri" w:cs="Calibri" w:eastAsia="Calibri" w:hAnsi="Calibri"/>
          <w:sz w:val="22"/>
          <w:szCs w:val="22"/>
        </w:rPr>
        <w:t xml:space="preserve">As linhas B foram inicialmente chamadas "caudas de cometa" (comet tails) por Lichtenstein. O termo "linha B" foi padronizado depois. Edema pulmonar = "campo de cometas" no jargão original.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POCUS e mortalidade: </w:t>
      </w:r>
      <w:r>
        <w:rPr>
          <w:rFonts w:ascii="Calibri" w:cs="Calibri" w:eastAsia="Calibri" w:hAnsi="Calibri"/>
          <w:sz w:val="22"/>
          <w:szCs w:val="22"/>
        </w:rPr>
        <w:t xml:space="preserve">Estudo COVID-LUS (Lichter et al., 2020) demonstrou que LUS Score ≥ 18 prediz mortalidade hospitalar em COVID-19, comparável a marcadores como D-dímero e PCR.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Curva de aprendizado: </w:t>
      </w:r>
      <w:r>
        <w:rPr>
          <w:rFonts w:ascii="Calibri" w:cs="Calibri" w:eastAsia="Calibri" w:hAnsi="Calibri"/>
          <w:sz w:val="22"/>
          <w:szCs w:val="22"/>
        </w:rPr>
        <w:t xml:space="preserve">25-50 exames supervisionados são suficientes para competência básica em POCUS pulmonar. Cursos online (WINFOCUS, AMIB) + prática à beira-leito = formação rápida.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17. 📚 Referências e Aprofundamento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Lichtenstein DA, Mezière GA. Relevance of Lung Ultrasound in the Diagnosis of Acute Respiratory Failure: The BLUE Protocol. Chest. 2008;134(1):117-125.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Lichtenstein DA. Whole Body Ultrasonography in the Critically Ill. Springer, 2010.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Volpicelli G, Elbarbary M, Blaivas M, et al. International evidence-based recommendations for point-of-care lung ultrasound. Intensive Care Med. 2012;38:577-591.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Bouhemad B, Brisson H, Le-Guen M, et al. Bedside ultrasound assessment of positive end-expiratory pressure-induced lung recruitment. Am J Respir Crit Care Med. 2011;183:341-347.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Soummer A, Perbet S, Brisson H, et al. Ultrasound assessment of lung aeration loss during a successful weaning trial predicts postextubation distress. Crit Care Med. 2012;40:2064-2072.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Mongodi S, Bouhemad B, Orlando A, et al. Modified lung ultrasound score for assessing and monitoring pulmonary aeration. Ultraschall in Med. 2017;38:530-537.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Lichtenstein DA. Lung ultrasound in the critically ill. Ann Intensive Care. 2014;4:1.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Mojoli F, Bouhemad B, Mongodi S, Lichtenstein D. Lung Ultrasound for Critically Ill Patients. Am J Respir Crit Care Med. 2019;199:701-714.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Lichter Y, Topilsky Y, Taieb P, et al. Lung ultrasound predicts clinical course and outcomes in COVID-19 patients. Intensive Care Med. 2020;46:1873-1883.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Diretrizes Brasileiras de Ventilação Mecânica AMIB/SBPT, 2013.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 online recomendados: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Curso AMIB de Ultrassonografia em Medicina Intensiva — alinhado ao TEMI.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WINFOCUS (World Interactive Network Focused on Critical Ultrasound).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Canal POCUS101 (YouTube) — vídeos didáticos.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CCUS Institute (Critical Care Ultrasound) — Mike Mallin e cols.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Aplicativo "Sonosim" e "PocketEDM" — simulação para treinamento.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ACEP Sonoguide — referência de POCUS de emergência.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— Documento elaborado para uso prático em UTI e Emergência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Dr. Aldenir Rocha | CRM 16587 | RQE 11846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Dr. Aldenir Rocha • CRM 16587 • RQE 11846 • Sobral - CE  |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Calibri" w:cs="Calibri" w:eastAsia="Calibri" w:hAnsi="Calibri"/>
        <w:i/>
        <w:iCs/>
        <w:color w:val="777777"/>
        <w:sz w:val="18"/>
        <w:szCs w:val="18"/>
      </w:rPr>
      <w:t xml:space="preserve">POCUS Pulmonar em VM — Manual Ilustrado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b6970789898243001a6d401d0b8eca20848ba0.png"/><Relationship Id="rId10" Type="http://schemas.openxmlformats.org/officeDocument/2006/relationships/image" Target="media/b1617264398afab5f1cc3ad24dd9a366181e58d2.png"/><Relationship Id="rId11" Type="http://schemas.openxmlformats.org/officeDocument/2006/relationships/image" Target="media/162621f975c7c9a771287bfb1449f7b2473943de.png"/><Relationship Id="rId12" Type="http://schemas.openxmlformats.org/officeDocument/2006/relationships/image" Target="media/b349f2982987c6f38ec17a07054b305aff4bcbd1.png"/><Relationship Id="rId13" Type="http://schemas.openxmlformats.org/officeDocument/2006/relationships/image" Target="media/aae6fa5366afa53f6cbcd0febd4deaa4a4516d05.png"/><Relationship Id="rId14" Type="http://schemas.openxmlformats.org/officeDocument/2006/relationships/image" Target="media/0d1da04fe0d70dbb29c46ea901b8e6f9031cb550.png"/><Relationship Id="rId15" Type="http://schemas.openxmlformats.org/officeDocument/2006/relationships/image" Target="media/35a1e9d4ec933711c1ae4e1f558a40cccacdfa73.png"/><Relationship Id="rId16" Type="http://schemas.openxmlformats.org/officeDocument/2006/relationships/image" Target="media/277a7dce0fd64476c034af7b08da647574c304b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POCUS Pulmonar em VM - Manual Ilustrado</dc:title>
  <dc:creator>Dr. Aldenir Rocha</dc:creator>
  <dc:description>Lung sliding, B-lines, recrutamento e protocolo BLUE para UTI</dc:description>
  <cp:lastModifiedBy>Un-named</cp:lastModifiedBy>
  <cp:revision>1</cp:revision>
  <dcterms:created xsi:type="dcterms:W3CDTF">2026-04-27T15:09:56.313Z</dcterms:created>
  <dcterms:modified xsi:type="dcterms:W3CDTF">2026-04-27T15:09:56.314Z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