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righ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"/>
        <w:gridCol w:w="10155"/>
        <w:gridCol w:w="345"/>
        <w:tblGridChange w:id="0">
          <w:tblGrid>
            <w:gridCol w:w="345"/>
            <w:gridCol w:w="10155"/>
            <w:gridCol w:w="345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pStyle w:val="Title"/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c5c5" w:val="clear"/>
            <w:vAlign w:val="center"/>
          </w:tcPr>
          <w:p w:rsidR="00000000" w:rsidDel="00000000" w:rsidP="00000000" w:rsidRDefault="00000000" w:rsidRPr="00000000" w14:paraId="00000003">
            <w:pPr>
              <w:pStyle w:val="Title"/>
              <w:ind w:firstLine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Lembar Kerja 11</w:t>
            </w:r>
          </w:p>
          <w:p w:rsidR="00000000" w:rsidDel="00000000" w:rsidP="00000000" w:rsidRDefault="00000000" w:rsidRPr="00000000" w14:paraId="00000004">
            <w:pPr>
              <w:pStyle w:val="Title"/>
              <w:ind w:firstLine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High-fidelity Prototype with Figma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pStyle w:val="Title"/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Rule="auto"/>
        <w:ind w:firstLine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Bagian 1. </w:t>
      </w:r>
      <w:r w:rsidDel="00000000" w:rsidR="00000000" w:rsidRPr="00000000">
        <w:rPr>
          <w:b w:val="1"/>
          <w:i w:val="1"/>
          <w:rtl w:val="0"/>
        </w:rPr>
        <w:t xml:space="preserve">Design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PETUNJUK: Setelah mengikuti tutorial penggunaan Figma </w:t>
      </w:r>
      <w:r w:rsidDel="00000000" w:rsidR="00000000" w:rsidRPr="00000000">
        <w:rPr>
          <w:rFonts w:ascii="Arial" w:cs="Arial" w:eastAsia="Arial" w:hAnsi="Arial"/>
          <w:rtl w:val="0"/>
        </w:rPr>
        <w:t xml:space="preserve">dan pembuatan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clickable high-fidelity prototype</w:t>
      </w:r>
      <w:r w:rsidDel="00000000" w:rsidR="00000000" w:rsidRPr="00000000">
        <w:rPr>
          <w:rFonts w:ascii="Arial" w:cs="Arial" w:eastAsia="Arial" w:hAnsi="Arial"/>
          <w:rtl w:val="0"/>
        </w:rPr>
        <w:t xml:space="preserve"> dengan Figma, mahasiswa diharapkan dapat mempraktikkan pengetahuan yang didapat dalam merancang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design system </w:t>
      </w:r>
      <w:r w:rsidDel="00000000" w:rsidR="00000000" w:rsidRPr="00000000">
        <w:rPr>
          <w:rFonts w:ascii="Arial" w:cs="Arial" w:eastAsia="Arial" w:hAnsi="Arial"/>
          <w:rtl w:val="0"/>
        </w:rPr>
        <w:t xml:space="preserve">beserta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clickable high-fidelity prototype</w:t>
      </w:r>
      <w:r w:rsidDel="00000000" w:rsidR="00000000" w:rsidRPr="00000000">
        <w:rPr>
          <w:rFonts w:ascii="Arial" w:cs="Arial" w:eastAsia="Arial" w:hAnsi="Arial"/>
          <w:rtl w:val="0"/>
        </w:rPr>
        <w:t xml:space="preserve"> sederhana.</w:t>
      </w:r>
    </w:p>
    <w:p w:rsidR="00000000" w:rsidDel="00000000" w:rsidP="00000000" w:rsidRDefault="00000000" w:rsidRPr="00000000" w14:paraId="00000009">
      <w:pPr>
        <w:spacing w:after="0" w:lineRule="auto"/>
        <w:ind w:firstLine="36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Useful Resources: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36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96d2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https://www.uikitsnow.com/?ref=prototyprio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36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96d2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https://www.lapa.ninja/blog/free-illustrations-library-for-your-project/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Contoh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design system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https://www.figma.com/community/file/916836509871353159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Dengan menggunakan Figma, rancanglah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design system</w:t>
      </w:r>
      <w:r w:rsidDel="00000000" w:rsidR="00000000" w:rsidRPr="00000000">
        <w:rPr>
          <w:rFonts w:ascii="Arial" w:cs="Arial" w:eastAsia="Arial" w:hAnsi="Arial"/>
          <w:rtl w:val="0"/>
        </w:rPr>
        <w:t xml:space="preserve"> sederhana untuk pengembangan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high-fidelity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prototype</w:t>
      </w:r>
      <w:r w:rsidDel="00000000" w:rsidR="00000000" w:rsidRPr="00000000">
        <w:rPr>
          <w:rFonts w:ascii="Arial" w:cs="Arial" w:eastAsia="Arial" w:hAnsi="Arial"/>
          <w:rtl w:val="0"/>
        </w:rPr>
        <w:t xml:space="preserve"> aplikasi bertema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Online Doctor Consultation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dengan ketentuan sebagai berikut: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6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Memiliki library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6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Memiliki library Typography yang memiliki 2 jenis tulisan (contoh: Heading, Bold, Regular, etc.) dengan masing-masing 3 ukuran berbeda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6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Memiliki library Color dengan 3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collection color</w:t>
      </w:r>
      <w:r w:rsidDel="00000000" w:rsidR="00000000" w:rsidRPr="00000000">
        <w:rPr>
          <w:rFonts w:ascii="Arial" w:cs="Arial" w:eastAsia="Arial" w:hAnsi="Arial"/>
          <w:rtl w:val="0"/>
        </w:rPr>
        <w:t xml:space="preserve"> yang berbeda (contoh: Primary, Secondary, Accent, Background)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6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Memiliki library of assets dengan 3 buah reusable Component yang masing-masing memiliki minimal 2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variant </w:t>
      </w:r>
      <w:r w:rsidDel="00000000" w:rsidR="00000000" w:rsidRPr="00000000">
        <w:rPr>
          <w:rFonts w:ascii="Arial" w:cs="Arial" w:eastAsia="Arial" w:hAnsi="Arial"/>
          <w:rtl w:val="0"/>
        </w:rPr>
        <w:t xml:space="preserve">yang berbeda.</w:t>
      </w:r>
    </w:p>
    <w:p w:rsidR="00000000" w:rsidDel="00000000" w:rsidP="00000000" w:rsidRDefault="00000000" w:rsidRPr="00000000" w14:paraId="00000012">
      <w:pPr>
        <w:spacing w:after="0" w:line="256" w:lineRule="auto"/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Lampirkan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screenshot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setiap </w:t>
      </w:r>
      <w:r w:rsidDel="00000000" w:rsidR="00000000" w:rsidRPr="00000000">
        <w:rPr>
          <w:rFonts w:ascii="Arial" w:cs="Arial" w:eastAsia="Arial" w:hAnsi="Arial"/>
          <w:rtl w:val="0"/>
        </w:rPr>
        <w:t xml:space="preserve">bagian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design system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dengan jelas. </w:t>
      </w:r>
      <w:r w:rsidDel="00000000" w:rsidR="00000000" w:rsidRPr="00000000">
        <w:rPr>
          <w:rFonts w:ascii="Arial" w:cs="Arial" w:eastAsia="Arial" w:hAnsi="Arial"/>
          <w:rtl w:val="0"/>
        </w:rPr>
        <w:t xml:space="preserve">Lampirkan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link workspace</w:t>
      </w:r>
      <w:r w:rsidDel="00000000" w:rsidR="00000000" w:rsidRPr="00000000">
        <w:rPr>
          <w:rFonts w:ascii="Arial" w:cs="Arial" w:eastAsia="Arial" w:hAnsi="Arial"/>
          <w:rtl w:val="0"/>
        </w:rPr>
        <w:t xml:space="preserve"> Figma Anda secara keseluruhan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56" w:lineRule="auto"/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24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</w:p>
    <w:p w:rsidR="00000000" w:rsidDel="00000000" w:rsidP="00000000" w:rsidRDefault="00000000" w:rsidRPr="00000000" w14:paraId="00000015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035"/>
        </w:tabs>
        <w:ind w:firstLine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Bagian 2. </w:t>
      </w:r>
      <w:r w:rsidDel="00000000" w:rsidR="00000000" w:rsidRPr="00000000">
        <w:rPr>
          <w:b w:val="1"/>
          <w:i w:val="1"/>
          <w:rtl w:val="0"/>
        </w:rPr>
        <w:t xml:space="preserve">Clickable High-fidelity Prototype</w:t>
      </w:r>
    </w:p>
    <w:p w:rsidR="00000000" w:rsidDel="00000000" w:rsidP="00000000" w:rsidRDefault="00000000" w:rsidRPr="00000000" w14:paraId="00000021">
      <w:pPr>
        <w:tabs>
          <w:tab w:val="left" w:leader="none" w:pos="4035"/>
        </w:tabs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Contoh: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Online Doctor Consultation Prototype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4035"/>
        </w:tabs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Realisasikan dua halaman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wireframes</w:t>
      </w:r>
      <w:r w:rsidDel="00000000" w:rsidR="00000000" w:rsidRPr="00000000">
        <w:rPr>
          <w:rFonts w:ascii="Arial" w:cs="Arial" w:eastAsia="Arial" w:hAnsi="Arial"/>
          <w:rtl w:val="0"/>
        </w:rPr>
        <w:t xml:space="preserve"> yang telah Anda buat menjadi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clickable prototype</w:t>
      </w:r>
      <w:r w:rsidDel="00000000" w:rsidR="00000000" w:rsidRPr="00000000">
        <w:rPr>
          <w:rFonts w:ascii="Arial" w:cs="Arial" w:eastAsia="Arial" w:hAnsi="Arial"/>
          <w:rtl w:val="0"/>
        </w:rPr>
        <w:t xml:space="preserve"> yang terdiri dari 2 halaman, yaitu 1 halaman bebas dan 1 halaman yang sesuai dengan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wireframe</w:t>
      </w:r>
      <w:r w:rsidDel="00000000" w:rsidR="00000000" w:rsidRPr="00000000">
        <w:rPr>
          <w:rFonts w:ascii="Arial" w:cs="Arial" w:eastAsia="Arial" w:hAnsi="Arial"/>
          <w:rtl w:val="0"/>
        </w:rPr>
        <w:t xml:space="preserve"> yang telah anda buat pada LK 10. Manfaatkan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prototyping tools</w:t>
      </w:r>
      <w:r w:rsidDel="00000000" w:rsidR="00000000" w:rsidRPr="00000000">
        <w:rPr>
          <w:rFonts w:ascii="Arial" w:cs="Arial" w:eastAsia="Arial" w:hAnsi="Arial"/>
          <w:rtl w:val="0"/>
        </w:rPr>
        <w:t xml:space="preserve"> Figma untuk membuat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prototype</w:t>
      </w:r>
      <w:r w:rsidDel="00000000" w:rsidR="00000000" w:rsidRPr="00000000">
        <w:rPr>
          <w:rFonts w:ascii="Arial" w:cs="Arial" w:eastAsia="Arial" w:hAnsi="Arial"/>
          <w:rtl w:val="0"/>
        </w:rPr>
        <w:t xml:space="preserve"> yang interaktif dengan ketentuan sebagai berikut: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6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Halaman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high-fidelity prototype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dibuat minimal terdiri dari komponen sesuai dengan ketentuan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pada Bagian 1.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36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Terdapat interaksi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yang mengarahkan halaman pertama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 halaman kedua.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36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Terdapat interaksi yang memungkinkan halaman di-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secara horizontal/vertikal.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36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Terdapat interaksi dengan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Component</w:t>
      </w:r>
      <w:r w:rsidDel="00000000" w:rsidR="00000000" w:rsidRPr="00000000">
        <w:rPr>
          <w:rFonts w:ascii="Arial" w:cs="Arial" w:eastAsia="Arial" w:hAnsi="Arial"/>
          <w:rtl w:val="0"/>
        </w:rPr>
        <w:t xml:space="preserve"> yang menghasilkan animasi (contoh: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change of state, pop-up, hover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overlay, etc.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27">
      <w:pPr>
        <w:tabs>
          <w:tab w:val="left" w:leader="none" w:pos="4035"/>
        </w:tabs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Lampirkan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screenshot</w:t>
      </w:r>
      <w:r w:rsidDel="00000000" w:rsidR="00000000" w:rsidRPr="00000000">
        <w:rPr>
          <w:rFonts w:ascii="Arial" w:cs="Arial" w:eastAsia="Arial" w:hAnsi="Arial"/>
          <w:rtl w:val="0"/>
        </w:rPr>
        <w:t xml:space="preserve"> setiap halaman dengan jelas dan berikan penjelasan singkat mengenai apa yang kalian buat (termasuk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rtl w:val="0"/>
        </w:rPr>
        <w:t xml:space="preserve"> yang dipakai (warna, font, dll.);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interactions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 yang digunakan pada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prototype</w:t>
      </w:r>
      <w:r w:rsidDel="00000000" w:rsidR="00000000" w:rsidRPr="00000000">
        <w:rPr>
          <w:rFonts w:ascii="Arial" w:cs="Arial" w:eastAsia="Arial" w:hAnsi="Arial"/>
          <w:rtl w:val="0"/>
        </w:rPr>
        <w:t xml:space="preserve">). Lampirkan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link prototype </w:t>
      </w:r>
      <w:r w:rsidDel="00000000" w:rsidR="00000000" w:rsidRPr="00000000">
        <w:rPr>
          <w:rFonts w:ascii="Arial" w:cs="Arial" w:eastAsia="Arial" w:hAnsi="Arial"/>
          <w:rtl w:val="0"/>
        </w:rPr>
        <w:t xml:space="preserve">dan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workspace</w:t>
      </w:r>
      <w:r w:rsidDel="00000000" w:rsidR="00000000" w:rsidRPr="00000000">
        <w:rPr>
          <w:rFonts w:ascii="Arial" w:cs="Arial" w:eastAsia="Arial" w:hAnsi="Arial"/>
          <w:rtl w:val="0"/>
        </w:rPr>
        <w:t xml:space="preserve"> Figma Anda secara keseluruhan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</w:p>
    <w:p w:rsidR="00000000" w:rsidDel="00000000" w:rsidP="00000000" w:rsidRDefault="00000000" w:rsidRPr="00000000" w14:paraId="00000029">
      <w:pPr>
        <w:tabs>
          <w:tab w:val="left" w:leader="none" w:pos="4035"/>
        </w:tabs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4035"/>
        </w:tabs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4035"/>
        </w:tabs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4035"/>
        </w:tabs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4035"/>
        </w:tabs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4035"/>
        </w:tabs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4035"/>
        </w:tabs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035"/>
        </w:tabs>
        <w:ind w:firstLine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4035"/>
        </w:tabs>
        <w:ind w:firstLine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Bagian 3. Refleksi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4035"/>
        </w:tabs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Jelaskan kesulitan dan kendala yang Anda alami selama mengerjakan LK ini beserta cara mengatasinya! (Jawaban dalam bentuk poin-poin dan dijelaskan dengan kalimat efektif, padat, dan jelas).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rFonts w:ascii="Arial" w:cs="Arial" w:eastAsia="Arial" w:hAnsi="Arial"/>
          <w:color w:val="1f497d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2736" w:top="1728" w:left="720" w:right="720" w:header="706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nstanti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ind w:firstLine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ind w:firstLine="360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ind w:left="0" w:right="0" w:firstLine="0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012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125"/>
      <w:tblGridChange w:id="0">
        <w:tblGrid>
          <w:gridCol w:w="10125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00" w:lineRule="auto"/>
            <w:ind w:left="0" w:right="-376" w:firstLine="0"/>
            <w:jc w:val="center"/>
            <w:rPr>
              <w:color w:val="1f497d"/>
              <w:sz w:val="20"/>
              <w:szCs w:val="20"/>
            </w:rPr>
          </w:pPr>
          <w:r w:rsidDel="00000000" w:rsidR="00000000" w:rsidRPr="00000000">
            <w:rPr>
              <w:color w:val="1f497d"/>
              <w:sz w:val="20"/>
              <w:szCs w:val="20"/>
              <w:rtl w:val="0"/>
            </w:rPr>
            <w:t xml:space="preserve">Lembar Kerja Sistem Interaksi Genap 2023/2024 © HBS, BANC, LS, SF, SN</w:t>
          </w:r>
        </w:p>
      </w:tc>
    </w:tr>
  </w:tbl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ind w:firstLine="360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784848" cy="978408"/>
              <wp:effectExtent b="0" l="0" r="0" t="0"/>
              <wp:wrapNone/>
              <wp:docPr id="159531850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53575" y="3290775"/>
                        <a:ext cx="6784848" cy="978408"/>
                        <a:chOff x="1953575" y="3290775"/>
                        <a:chExt cx="6784850" cy="978450"/>
                      </a:xfrm>
                    </wpg:grpSpPr>
                    <wpg:grpSp>
                      <wpg:cNvGrpSpPr/>
                      <wpg:grpSpPr>
                        <a:xfrm>
                          <a:off x="1953576" y="3290796"/>
                          <a:ext cx="6784848" cy="978408"/>
                          <a:chOff x="1953550" y="3290775"/>
                          <a:chExt cx="6784875" cy="978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953550" y="3290775"/>
                            <a:ext cx="6784875" cy="97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53576" y="3290796"/>
                            <a:ext cx="6784848" cy="978408"/>
                            <a:chOff x="1947225" y="3284425"/>
                            <a:chExt cx="6797550" cy="9848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947225" y="3284425"/>
                              <a:ext cx="6797550" cy="98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36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53576" y="3290796"/>
                              <a:ext cx="6784848" cy="978408"/>
                              <a:chOff x="922640" y="933265"/>
                              <a:chExt cx="6785581" cy="98187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922640" y="933265"/>
                                <a:ext cx="6785575" cy="98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923925" y="971550"/>
                                <a:ext cx="6784296" cy="943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922640" y="933265"/>
                                <a:ext cx="6785566" cy="38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 cap="flat" cmpd="sng" w="12700">
                                <a:solidFill>
                                  <a:schemeClr val="dk2"/>
                                </a:solidFill>
                                <a:prstDash val="solid"/>
                                <a:miter lim="4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784848" cy="978408"/>
              <wp:effectExtent b="0" l="0" r="0" t="0"/>
              <wp:wrapNone/>
              <wp:docPr id="159531850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848" cy="9784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right="28" w:firstLine="0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9525</wp:posOffset>
              </wp:positionH>
              <wp:positionV relativeFrom="paragraph">
                <wp:posOffset>-352424</wp:posOffset>
              </wp:positionV>
              <wp:extent cx="6858000" cy="8479790"/>
              <wp:effectExtent b="0" l="0" r="0" t="0"/>
              <wp:wrapNone/>
              <wp:docPr id="159531850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0"/>
                        <a:ext cx="6858000" cy="8479790"/>
                        <a:chOff x="1917000" y="0"/>
                        <a:chExt cx="6858000" cy="7560000"/>
                      </a:xfrm>
                    </wpg:grpSpPr>
                    <wpg:grpSp>
                      <wpg:cNvGrpSpPr/>
                      <wpg:grpSpPr>
                        <a:xfrm>
                          <a:off x="1917000" y="0"/>
                          <a:ext cx="6858000" cy="7560000"/>
                          <a:chOff x="1917000" y="0"/>
                          <a:chExt cx="685800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917000" y="0"/>
                            <a:ext cx="68580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17000" y="0"/>
                            <a:ext cx="6858000" cy="7560000"/>
                            <a:chOff x="1910625" y="0"/>
                            <a:chExt cx="6870750" cy="7560000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1910625" y="0"/>
                              <a:ext cx="68707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36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17000" y="0"/>
                              <a:ext cx="6858000" cy="7560000"/>
                              <a:chOff x="0" y="1295400"/>
                              <a:chExt cx="6858000" cy="8480235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0" y="1295400"/>
                                <a:ext cx="6858000" cy="8480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2762250"/>
                                <a:ext cx="6858000" cy="7013385"/>
                                <a:chOff x="-1" y="0"/>
                                <a:chExt cx="6858171" cy="7013397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6854952" cy="7013397"/>
                                  <a:chOff x="0" y="-14630"/>
                                  <a:chExt cx="6854952" cy="7013397"/>
                                </a:xfrm>
                              </wpg:grpSpPr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73152" y="-14630"/>
                                    <a:ext cx="6781800" cy="701339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7365D">
                                      <a:alpha val="20000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-36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0" y="0"/>
                                    <a:ext cx="6785610" cy="6935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chemeClr val="dk2">
                                        <a:alpha val="29019"/>
                                      </a:schemeClr>
                                    </a:solidFill>
                                    <a:prstDash val="solid"/>
                                    <a:miter lim="4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-36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-1" y="0"/>
                                  <a:ext cx="6858171" cy="3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dk2"/>
                                </a:solidFill>
                                <a:ln cap="flat" cmpd="sng" w="12700">
                                  <a:solidFill>
                                    <a:schemeClr val="dk2"/>
                                  </a:solidFill>
                                  <a:prstDash val="solid"/>
                                  <a:miter lim="4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-36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0" name="Shape 20"/>
                            <wps:spPr>
                              <a:xfrm rot="10800000">
                                <a:off x="276225" y="1295400"/>
                                <a:ext cx="885819" cy="857227"/>
                              </a:xfrm>
                              <a:prstGeom prst="round2SameRect">
                                <a:avLst>
                                  <a:gd fmla="val 16667" name="adj1"/>
                                  <a:gd fmla="val 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9525</wp:posOffset>
              </wp:positionH>
              <wp:positionV relativeFrom="paragraph">
                <wp:posOffset>-352424</wp:posOffset>
              </wp:positionV>
              <wp:extent cx="6858000" cy="8479790"/>
              <wp:effectExtent b="0" l="0" r="0" t="0"/>
              <wp:wrapNone/>
              <wp:docPr id="159531850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84797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-476247</wp:posOffset>
          </wp:positionH>
          <wp:positionV relativeFrom="paragraph">
            <wp:posOffset>-695958</wp:posOffset>
          </wp:positionV>
          <wp:extent cx="7800975" cy="1914525"/>
          <wp:effectExtent b="0" l="0" r="0" t="0"/>
          <wp:wrapNone/>
          <wp:docPr id="15953185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915" l="0" r="0" t="915"/>
                  <a:stretch>
                    <a:fillRect/>
                  </a:stretch>
                </pic:blipFill>
                <pic:spPr>
                  <a:xfrm>
                    <a:off x="0" y="0"/>
                    <a:ext cx="7800975" cy="1914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right="28" w:firstLine="0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tabs>
        <w:tab w:val="left" w:leader="none" w:pos="9435"/>
      </w:tabs>
      <w:spacing w:after="0" w:lineRule="auto"/>
      <w:ind w:left="0" w:right="28" w:firstLine="426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0"/>
        <w:szCs w:val="20"/>
        <w:rtl w:val="0"/>
      </w:rPr>
      <w:t xml:space="preserve">Nama Mhs 1 (NPM)</w:t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: ____________________________</w:t>
      <w:tab/>
    </w:r>
  </w:p>
  <w:p w:rsidR="00000000" w:rsidDel="00000000" w:rsidP="00000000" w:rsidRDefault="00000000" w:rsidRPr="00000000" w14:paraId="0000003E">
    <w:pPr>
      <w:spacing w:after="0" w:lineRule="auto"/>
      <w:ind w:left="0" w:right="28" w:firstLine="426"/>
      <w:rPr>
        <w:rFonts w:ascii="Times New Roman" w:cs="Times New Roman" w:eastAsia="Times New Roman" w:hAnsi="Times New Roman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spacing w:after="0" w:lineRule="auto"/>
      <w:ind w:left="0" w:right="28" w:firstLine="426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0"/>
        <w:szCs w:val="20"/>
        <w:rtl w:val="0"/>
      </w:rPr>
      <w:t xml:space="preserve">Nama Mhs 2 (NPM)</w:t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: ____________________________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spacing w:after="0" w:lineRule="auto"/>
      <w:ind w:left="0" w:right="28" w:firstLine="426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right="0" w:firstLine="0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right="0" w:firstLine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sz w:val="24"/>
        <w:szCs w:val="24"/>
        <w:lang w:val="en-US"/>
      </w:rPr>
    </w:rPrDefault>
    <w:pPrDefault>
      <w:pPr>
        <w:spacing w:after="240" w:lineRule="auto"/>
        <w:ind w:left="360" w:righ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1f497d" w:space="1" w:sz="8" w:val="single"/>
      </w:pBdr>
      <w:spacing w:after="200" w:before="480" w:lineRule="auto"/>
    </w:pPr>
    <w:rPr>
      <w:b w:val="1"/>
      <w:color w:val="1f497d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Constantia" w:cs="Constantia" w:eastAsia="Constantia" w:hAnsi="Constantia"/>
      <w:b w:val="1"/>
      <w:color w:val="ffffff"/>
      <w:sz w:val="32"/>
      <w:szCs w:val="32"/>
    </w:rPr>
  </w:style>
  <w:style w:type="paragraph" w:styleId="Normal" w:default="1">
    <w:name w:val="Normal"/>
    <w:qFormat w:val="1"/>
    <w:rsid w:val="00AC7567"/>
  </w:style>
  <w:style w:type="paragraph" w:styleId="Heading1">
    <w:name w:val="heading 1"/>
    <w:basedOn w:val="Normal"/>
    <w:next w:val="Normal"/>
    <w:link w:val="Heading1Char"/>
    <w:uiPriority w:val="9"/>
    <w:qFormat w:val="1"/>
    <w:rsid w:val="00026175"/>
    <w:pPr>
      <w:keepNext w:val="1"/>
      <w:keepLines w:val="1"/>
      <w:pBdr>
        <w:bottom w:color="1f497d" w:space="1" w:sz="8" w:themeColor="text2" w:val="single"/>
      </w:pBdr>
      <w:spacing w:after="200" w:before="480"/>
      <w:outlineLvl w:val="0"/>
    </w:pPr>
    <w:rPr>
      <w:rFonts w:cstheme="majorBidi" w:eastAsiaTheme="majorEastAsia"/>
      <w:b w:val="1"/>
      <w:color w:val="1f497d" w:themeColor="text2"/>
      <w:szCs w:val="29"/>
      <w:lang w:bidi="hi-IN" w:val="en-IN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1146D"/>
    <w:pPr>
      <w:spacing w:after="0"/>
      <w:contextualSpacing w:val="1"/>
      <w:jc w:val="center"/>
    </w:pPr>
    <w:rPr>
      <w:rFonts w:eastAsia="Times New Roman" w:asciiTheme="majorHAnsi" w:hAnsiTheme="majorHAnsi"/>
      <w:b w:val="1"/>
      <w:color w:val="ffffff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rsid w:val="0061146D"/>
    <w:pPr>
      <w:tabs>
        <w:tab w:val="center" w:pos="4680"/>
        <w:tab w:val="right" w:pos="9360"/>
      </w:tabs>
      <w:spacing w:after="0"/>
      <w:ind w:left="0" w:right="0"/>
    </w:pPr>
  </w:style>
  <w:style w:type="character" w:styleId="HeaderChar" w:customStyle="1">
    <w:name w:val="Header Char"/>
    <w:basedOn w:val="DefaultParagraphFont"/>
    <w:link w:val="Header"/>
    <w:uiPriority w:val="99"/>
    <w:rsid w:val="0061146D"/>
  </w:style>
  <w:style w:type="paragraph" w:styleId="Footer">
    <w:name w:val="footer"/>
    <w:basedOn w:val="Normal"/>
    <w:link w:val="FooterChar"/>
    <w:uiPriority w:val="99"/>
    <w:rsid w:val="00BE0554"/>
    <w:pPr>
      <w:spacing w:after="120"/>
    </w:pPr>
  </w:style>
  <w:style w:type="character" w:styleId="FooterChar" w:customStyle="1">
    <w:name w:val="Footer Char"/>
    <w:basedOn w:val="DefaultParagraphFont"/>
    <w:link w:val="Footer"/>
    <w:uiPriority w:val="99"/>
    <w:rsid w:val="00BE0554"/>
  </w:style>
  <w:style w:type="table" w:styleId="TableGrid">
    <w:name w:val="Table Grid"/>
    <w:basedOn w:val="TableNormal"/>
    <w:uiPriority w:val="39"/>
    <w:rsid w:val="00BC1B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leChar" w:customStyle="1">
    <w:name w:val="Title Char"/>
    <w:link w:val="Title"/>
    <w:uiPriority w:val="10"/>
    <w:rsid w:val="002D49C4"/>
    <w:rPr>
      <w:rFonts w:eastAsia="Times New Roman" w:asciiTheme="majorHAnsi" w:hAnsiTheme="majorHAnsi"/>
      <w:b w:val="1"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 w:val="1"/>
    <w:rsid w:val="00265218"/>
    <w:pPr>
      <w:spacing w:afterAutospacing="1" w:before="100" w:beforeAutospacing="1"/>
    </w:pPr>
    <w:rPr>
      <w:rFonts w:ascii="Times New Roman" w:eastAsia="Times New Roman" w:hAnsi="Times New Roman"/>
    </w:rPr>
  </w:style>
  <w:style w:type="paragraph" w:styleId="Contacts" w:customStyle="1">
    <w:name w:val="Contacts"/>
    <w:basedOn w:val="Normal"/>
    <w:uiPriority w:val="11"/>
    <w:qFormat w:val="1"/>
    <w:rsid w:val="003F50EB"/>
    <w:pPr>
      <w:spacing w:after="100"/>
      <w:ind w:left="0" w:right="0"/>
      <w:jc w:val="center"/>
    </w:pPr>
    <w:rPr>
      <w:color w:val="1f497d" w:themeColor="text2"/>
      <w:sz w:val="20"/>
      <w:szCs w:val="20"/>
    </w:rPr>
  </w:style>
  <w:style w:type="character" w:styleId="PlaceholderText">
    <w:name w:val="Placeholder Text"/>
    <w:uiPriority w:val="99"/>
    <w:semiHidden w:val="1"/>
    <w:rsid w:val="00E53AFF"/>
    <w:rPr>
      <w:color w:val="808080"/>
    </w:rPr>
  </w:style>
  <w:style w:type="paragraph" w:styleId="BlueBoldText" w:customStyle="1">
    <w:name w:val="Blue Bold Text"/>
    <w:basedOn w:val="Normal"/>
    <w:uiPriority w:val="11"/>
    <w:qFormat w:val="1"/>
    <w:rsid w:val="00410E03"/>
    <w:pPr>
      <w:spacing w:after="0"/>
    </w:pPr>
    <w:rPr>
      <w:b w:val="1"/>
      <w:bCs w:val="1"/>
      <w:color w:val="1f497d" w:themeColor="text2"/>
    </w:rPr>
  </w:style>
  <w:style w:type="character" w:styleId="Heading1Char" w:customStyle="1">
    <w:name w:val="Heading 1 Char"/>
    <w:basedOn w:val="DefaultParagraphFont"/>
    <w:link w:val="Heading1"/>
    <w:uiPriority w:val="9"/>
    <w:rsid w:val="00026175"/>
    <w:rPr>
      <w:rFonts w:cstheme="majorBidi" w:eastAsiaTheme="majorEastAsia"/>
      <w:b w:val="1"/>
      <w:color w:val="1f497d" w:themeColor="text2"/>
      <w:szCs w:val="29"/>
      <w:lang w:bidi="hi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C5804"/>
    <w:pPr>
      <w:spacing w:after="0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C5804"/>
    <w:rPr>
      <w:rFonts w:ascii="Segoe UI" w:cs="Segoe UI" w:hAnsi="Segoe UI"/>
      <w:color w:val="000000"/>
      <w:sz w:val="18"/>
      <w:szCs w:val="18"/>
    </w:rPr>
  </w:style>
  <w:style w:type="paragraph" w:styleId="BlueText" w:customStyle="1">
    <w:name w:val="Blue Text"/>
    <w:basedOn w:val="Normal"/>
    <w:next w:val="Normal"/>
    <w:uiPriority w:val="11"/>
    <w:qFormat w:val="1"/>
    <w:rsid w:val="006E07A2"/>
    <w:pPr>
      <w:spacing w:after="360"/>
    </w:pPr>
    <w:rPr>
      <w:i w:val="1"/>
      <w:color w:val="1f497d" w:themeColor="text2"/>
      <w:sz w:val="22"/>
    </w:rPr>
  </w:style>
  <w:style w:type="character" w:styleId="Emphasis">
    <w:name w:val="Emphasis"/>
    <w:basedOn w:val="DefaultParagraphFont"/>
    <w:uiPriority w:val="20"/>
    <w:qFormat w:val="1"/>
    <w:rsid w:val="002279C6"/>
    <w:rPr>
      <w:b w:val="1"/>
      <w:i w:val="0"/>
      <w:iCs w:val="1"/>
      <w:color w:val="1f497d" w:themeColor="text2"/>
    </w:rPr>
  </w:style>
  <w:style w:type="paragraph" w:styleId="NoSpacing">
    <w:name w:val="No Spacing"/>
    <w:uiPriority w:val="11"/>
    <w:qFormat w:val="1"/>
    <w:rsid w:val="0061146D"/>
    <w:pPr>
      <w:spacing w:after="0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3C31C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C7567"/>
    <w:rPr>
      <w:color w:val="0096d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756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D0E2C"/>
    <w:rPr>
      <w:color w:val="00578b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figma.com/proto/4ue7gaGoGo2toBszC8IMV7/Tutorial?type=design&amp;node-id=116-1790&amp;t=8PQCulFZVmKbQas2-9&amp;scaling=scale-down&amp;page-id=102%3A1215&amp;starting-point-node-id=116%3A1790&amp;show-proto-sidebar=1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community/file/916836509871353159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uikitsnow.com/?ref=prototyprio" TargetMode="External"/><Relationship Id="rId8" Type="http://schemas.openxmlformats.org/officeDocument/2006/relationships/hyperlink" Target="https://www.lapa.ninja/blog/free-illustrations-library-for-your-projec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Constantia-regular.ttf"/><Relationship Id="rId6" Type="http://schemas.openxmlformats.org/officeDocument/2006/relationships/font" Target="fonts/Constantia-bold.ttf"/><Relationship Id="rId7" Type="http://schemas.openxmlformats.org/officeDocument/2006/relationships/font" Target="fonts/Constantia-italic.ttf"/><Relationship Id="rId8" Type="http://schemas.openxmlformats.org/officeDocument/2006/relationships/font" Target="fonts/Constantia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t1e/MThr6ZH3WJ+uj5LnMDD1mg==">CgMxLjAyCGguZ2pkZ3hzOAByITEwNkRDOU9pa1RXWENTRlJiMnk4Uk0xel9Id056WURqOA==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2021-02-23T04:54:00Z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