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93" w:rsidRPr="007B7F5D" w:rsidRDefault="009D4732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7F5D" w:rsidRPr="007B7F5D" w:rsidRDefault="007B7F5D" w:rsidP="007462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AMOSTRAGEM</w:t>
      </w:r>
    </w:p>
    <w:p w:rsidR="007B7F5D" w:rsidRPr="007B7F5D" w:rsidRDefault="007B7F5D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7F5D" w:rsidRPr="007B7F5D" w:rsidRDefault="008963C2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População</w:t>
      </w:r>
      <w:r w:rsidRPr="007B7F5D">
        <w:rPr>
          <w:rFonts w:ascii="Times New Roman" w:hAnsi="Times New Roman" w:cs="Times New Roman"/>
          <w:sz w:val="24"/>
          <w:szCs w:val="24"/>
        </w:rPr>
        <w:t xml:space="preserve"> é a coleção de todos os possíveis elementos, objetos ou </w:t>
      </w:r>
      <w:r w:rsidR="007B7F5D" w:rsidRPr="007B7F5D">
        <w:rPr>
          <w:rFonts w:ascii="Times New Roman" w:hAnsi="Times New Roman" w:cs="Times New Roman"/>
          <w:sz w:val="24"/>
          <w:szCs w:val="24"/>
        </w:rPr>
        <w:t xml:space="preserve">medidas de interesse. </w:t>
      </w:r>
    </w:p>
    <w:p w:rsidR="008963C2" w:rsidRPr="007B7F5D" w:rsidRDefault="007B7F5D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A</w:t>
      </w:r>
      <w:r w:rsidR="008963C2" w:rsidRPr="007B7F5D">
        <w:rPr>
          <w:rFonts w:ascii="Times New Roman" w:hAnsi="Times New Roman" w:cs="Times New Roman"/>
          <w:b/>
          <w:sz w:val="24"/>
          <w:szCs w:val="24"/>
        </w:rPr>
        <w:t>mostra</w:t>
      </w:r>
      <w:r w:rsidR="008963C2" w:rsidRPr="007B7F5D">
        <w:rPr>
          <w:rFonts w:ascii="Times New Roman" w:hAnsi="Times New Roman" w:cs="Times New Roman"/>
          <w:sz w:val="24"/>
          <w:szCs w:val="24"/>
        </w:rPr>
        <w:t xml:space="preserve"> é uma porção ou parte de uma população de interesse.</w:t>
      </w:r>
    </w:p>
    <w:p w:rsidR="008963C2" w:rsidRPr="007B7F5D" w:rsidRDefault="008963C2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63C2" w:rsidRPr="007B7F5D" w:rsidRDefault="008963C2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 xml:space="preserve">Pergunta: </w:t>
      </w:r>
      <w:r w:rsidRPr="007B7F5D">
        <w:rPr>
          <w:rFonts w:ascii="Times New Roman" w:hAnsi="Times New Roman" w:cs="Times New Roman"/>
          <w:sz w:val="24"/>
          <w:szCs w:val="24"/>
        </w:rPr>
        <w:t>O que é amostragem?</w:t>
      </w:r>
    </w:p>
    <w:p w:rsidR="00922689" w:rsidRPr="007B7F5D" w:rsidRDefault="00922689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Resposta:</w:t>
      </w:r>
      <w:r w:rsidRPr="007B7F5D">
        <w:rPr>
          <w:rFonts w:ascii="Times New Roman" w:hAnsi="Times New Roman" w:cs="Times New Roman"/>
          <w:sz w:val="24"/>
          <w:szCs w:val="24"/>
        </w:rPr>
        <w:t xml:space="preserve"> Amostragem é o processo de escolha dos indivíduos que pertencerão a amostra.</w:t>
      </w:r>
    </w:p>
    <w:p w:rsidR="007B7F5D" w:rsidRPr="007B7F5D" w:rsidRDefault="007B7F5D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7B7F5D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00425" cy="134302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941" t="62097" r="24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5D" w:rsidRPr="007B7F5D" w:rsidRDefault="007B7F5D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Pergunta:</w:t>
      </w:r>
      <w:r w:rsidRPr="007B7F5D">
        <w:rPr>
          <w:rFonts w:ascii="Times New Roman" w:hAnsi="Times New Roman" w:cs="Times New Roman"/>
          <w:sz w:val="24"/>
          <w:szCs w:val="24"/>
        </w:rPr>
        <w:t xml:space="preserve"> De quais formas (métodos) podemos fazer a amostragem?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Resposta:</w:t>
      </w:r>
      <w:r w:rsidRPr="007B7F5D">
        <w:rPr>
          <w:rFonts w:ascii="Times New Roman" w:hAnsi="Times New Roman" w:cs="Times New Roman"/>
          <w:sz w:val="24"/>
          <w:szCs w:val="24"/>
        </w:rPr>
        <w:t xml:space="preserve"> Podemos fazê-la de várias formas! A escolha de uma delas dependerá de vários fatores, como nossa disponibilidade de recursos e as características da população. Os principais métodos de amostragem são: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1) Aleatória – todos os indivíduos tem a mesma probabilidade de serem amostrados.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 xml:space="preserve">2) Estratificada – dividi-se a população em estratos e amostra-se aleatoriamente dentro de cada estrato. 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 xml:space="preserve">3) Sistemática – amostra-se cada indivíduo de ordem K. 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4) Conglomerados – subdivide-se a população e amostra-se todos os indivíduos dentro das subdvisões aleatoriamente amostradas.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ab/>
        <w:t xml:space="preserve">Após a definição do método de amostragem é necessário saber a quantidade de elementos necessários para constituir nossa amostra de forma a satisfazer o erro que estipulamos. Esse “erro” é o chamado erro amostral 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Mas, Professora... eu vou errar?</w:t>
      </w:r>
      <w:r w:rsidR="007B7F5D" w:rsidRPr="007B7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F5D" w:rsidRPr="007B7F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2856" cy="345401"/>
            <wp:effectExtent l="19050" t="0" r="994" b="0"/>
            <wp:docPr id="7" name="Imagem 1" descr="Resultado de imagem para emoticons whatsapp m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moticons whatsapp me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988" r="2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1" cy="3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F5D" w:rsidRPr="007B7F5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22856" cy="345401"/>
            <wp:effectExtent l="19050" t="0" r="994" b="0"/>
            <wp:docPr id="10" name="Imagem 1" descr="Resultado de imagem para emoticons whatsapp m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moticons whatsapp me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988" r="2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1" cy="3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F5D" w:rsidRPr="007B7F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2856" cy="345401"/>
            <wp:effectExtent l="19050" t="0" r="994" b="0"/>
            <wp:docPr id="4" name="Imagem 1" descr="Resultado de imagem para emoticons whatsapp m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moticons whatsapp me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988" r="2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1" cy="3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Não há dúvida de que uma amostra não representa perfeitamente uma população. Ou seja, a utilização de uma amostra implica na aceitação de uma margem de erro que denominaremos ERRO AMOSTRAL.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7F5D">
        <w:rPr>
          <w:rFonts w:ascii="Times New Roman" w:hAnsi="Times New Roman" w:cs="Times New Roman"/>
          <w:bCs/>
          <w:sz w:val="24"/>
          <w:szCs w:val="24"/>
        </w:rPr>
        <w:t xml:space="preserve">Erro Amostral </w:t>
      </w:r>
      <w:r w:rsidRPr="007B7F5D">
        <w:rPr>
          <w:rFonts w:ascii="Times New Roman" w:hAnsi="Times New Roman" w:cs="Times New Roman"/>
          <w:sz w:val="24"/>
          <w:szCs w:val="24"/>
        </w:rPr>
        <w:t xml:space="preserve">é </w:t>
      </w:r>
      <w:r w:rsidRPr="007B7F5D">
        <w:rPr>
          <w:rFonts w:ascii="Times New Roman" w:hAnsi="Times New Roman" w:cs="Times New Roman"/>
          <w:iCs/>
          <w:sz w:val="24"/>
          <w:szCs w:val="24"/>
        </w:rPr>
        <w:t>a diferença entre um resultado amostral e o verdadeiro resultado populacional; tais erros resultam de flutuações amostrais aleatórias.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Não podemos evitar a ocorrência do ERRO AMOSTRAL, porém podemos limitar seu valor através da escolha de uma amostra de tamanho adequado.</w:t>
      </w:r>
    </w:p>
    <w:p w:rsidR="00922689" w:rsidRPr="007B7F5D" w:rsidRDefault="00922689" w:rsidP="007462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Obviamente, o ERRO AMOSTRAL e o TAMANHO DA AMOSTRA seguem sentidos contrários (</w:t>
      </w:r>
      <w:r w:rsidRPr="007B7F5D">
        <w:rPr>
          <w:rFonts w:ascii="Times New Roman" w:hAnsi="Times New Roman" w:cs="Times New Roman"/>
          <w:bCs/>
          <w:sz w:val="24"/>
          <w:szCs w:val="24"/>
        </w:rPr>
        <w:t>Figura 1</w:t>
      </w:r>
      <w:r w:rsidRPr="007B7F5D">
        <w:rPr>
          <w:rFonts w:ascii="Times New Roman" w:hAnsi="Times New Roman" w:cs="Times New Roman"/>
          <w:sz w:val="24"/>
          <w:szCs w:val="24"/>
        </w:rPr>
        <w:t>). Quanto maior o tamanho da amostra, menor o erro cometido e vice-versa.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762000"/>
            <wp:effectExtent l="19050" t="0" r="0" b="0"/>
            <wp:docPr id="1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00726" cy="1571636"/>
                      <a:chOff x="500034" y="3000372"/>
                      <a:chExt cx="5500726" cy="1571636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1785918" y="3000372"/>
                        <a:ext cx="2857520" cy="3571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>
                              <a:solidFill>
                                <a:schemeClr val="tx1"/>
                              </a:solidFill>
                            </a:rPr>
                            <a:t>TAMANHO DA AMOSTRA</a:t>
                          </a:r>
                          <a:endParaRPr lang="pt-BR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1785918" y="4214818"/>
                        <a:ext cx="2857520" cy="3571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>
                              <a:solidFill>
                                <a:schemeClr val="tx1"/>
                              </a:solidFill>
                            </a:rPr>
                            <a:t>ERRO AMOSTRAL</a:t>
                          </a:r>
                          <a:endParaRPr lang="pt-BR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Elipse 6"/>
                      <a:cNvSpPr/>
                    </a:nvSpPr>
                    <a:spPr>
                      <a:xfrm>
                        <a:off x="5572132" y="3571876"/>
                        <a:ext cx="428628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e 7"/>
                      <a:cNvSpPr/>
                    </a:nvSpPr>
                    <a:spPr>
                      <a:xfrm>
                        <a:off x="500034" y="3571876"/>
                        <a:ext cx="428628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 smtClean="0">
                              <a:solidFill>
                                <a:schemeClr val="tx1"/>
                              </a:solidFill>
                            </a:rPr>
                            <a:t>-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Conector de seta reta 9"/>
                      <a:cNvCxnSpPr>
                        <a:stCxn id="8" idx="7"/>
                        <a:endCxn id="7" idx="1"/>
                      </a:cNvCxnSpPr>
                    </a:nvCxnSpPr>
                    <a:spPr>
                      <a:xfrm rot="5400000" flipH="1" flipV="1">
                        <a:off x="3250397" y="1250141"/>
                        <a:ext cx="1588" cy="476901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de seta reta 10"/>
                      <a:cNvCxnSpPr>
                        <a:stCxn id="7" idx="3"/>
                        <a:endCxn id="8" idx="5"/>
                      </a:cNvCxnSpPr>
                    </a:nvCxnSpPr>
                    <a:spPr>
                      <a:xfrm rot="5400000">
                        <a:off x="3250397" y="1553227"/>
                        <a:ext cx="1588" cy="476901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tabs>
          <w:tab w:val="left" w:pos="271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Figura 1 - Relação intuitiva entre tamanho da amostra e erro amostral.</w:t>
      </w:r>
    </w:p>
    <w:p w:rsidR="00922689" w:rsidRPr="007B7F5D" w:rsidRDefault="00922689" w:rsidP="007462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lastRenderedPageBreak/>
        <w:t>Uma população pode ser finita ou infinita.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F5D">
        <w:rPr>
          <w:rStyle w:val="For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População finita</w:t>
      </w:r>
      <w:r w:rsidRPr="007B7F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7B7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número de elemento que constituem essa população (grupo) não é muito grande. Nesses casos, geralmente, realiza-se a mensuração do parâmetro (característica) desejado em todos os elementos da população. Por exemplo:</w:t>
      </w:r>
      <w:r w:rsidRPr="007B7F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B7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condições</w:t>
      </w:r>
      <w:r w:rsidR="007B7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trabalho nas</w:t>
      </w:r>
      <w:r w:rsidRPr="007B7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empresas de grande porte na cidade de Mogi Guaçu. Se observarmos chegaremos à conclusão de que o número de empresas de grande porte em Mogi Guaçu é considerado finito.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2689" w:rsidRPr="007B7F5D" w:rsidRDefault="00922689" w:rsidP="007462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b/>
          <w:sz w:val="24"/>
          <w:szCs w:val="24"/>
        </w:rPr>
        <w:t>População infinita:</w:t>
      </w:r>
      <w:r w:rsidRPr="007B7F5D">
        <w:rPr>
          <w:rFonts w:ascii="Times New Roman" w:hAnsi="Times New Roman" w:cs="Times New Roman"/>
          <w:sz w:val="24"/>
          <w:szCs w:val="24"/>
        </w:rPr>
        <w:t xml:space="preserve"> o número de elementos nesse caso é muito elevado, sendo considerado infinito. Por exemplo: A população da cidade de São Paulo. Desta forma, será necessária a utilização de amostragem.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Vimos anteriormente a</w:t>
      </w:r>
      <w:r w:rsidR="007B7F5D" w:rsidRPr="007B7F5D">
        <w:rPr>
          <w:rFonts w:ascii="Times New Roman" w:hAnsi="Times New Roman" w:cs="Times New Roman"/>
          <w:sz w:val="24"/>
          <w:szCs w:val="24"/>
        </w:rPr>
        <w:t>lgumas</w:t>
      </w:r>
      <w:r w:rsidRPr="007B7F5D">
        <w:rPr>
          <w:rFonts w:ascii="Times New Roman" w:hAnsi="Times New Roman" w:cs="Times New Roman"/>
          <w:sz w:val="24"/>
          <w:szCs w:val="24"/>
        </w:rPr>
        <w:t xml:space="preserve"> técnicas de amostragem, agora veremos como calcular o tamanho da amostra em população infinita.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O tamanho da amostra é derivado da variância de acordo com as seguintes fórmulas:</w:t>
      </w:r>
    </w:p>
    <w:p w:rsidR="00922689" w:rsidRPr="007B7F5D" w:rsidRDefault="00922689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23C" w:rsidRDefault="00922689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 xml:space="preserve">População infinita: </w:t>
      </w:r>
    </w:p>
    <w:p w:rsidR="0074623C" w:rsidRDefault="0074623C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*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4623C" w:rsidRDefault="0074623C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23C" w:rsidRDefault="0074623C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que:</w:t>
      </w:r>
    </w:p>
    <w:p w:rsidR="0074623C" w:rsidRDefault="0074623C" w:rsidP="0074623C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t  = valor tabelado para determinado nível de significância.</w:t>
      </w:r>
    </w:p>
    <w:p w:rsidR="0074623C" w:rsidRPr="007B7F5D" w:rsidRDefault="0074623C" w:rsidP="0074623C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s</w:t>
      </w:r>
      <w:r w:rsidRPr="007B7F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B7F5D">
        <w:rPr>
          <w:rFonts w:ascii="Times New Roman" w:hAnsi="Times New Roman" w:cs="Times New Roman"/>
          <w:sz w:val="24"/>
          <w:szCs w:val="24"/>
        </w:rPr>
        <w:t xml:space="preserve"> = variância</w:t>
      </w:r>
      <w:r>
        <w:rPr>
          <w:rFonts w:ascii="Times New Roman" w:hAnsi="Times New Roman" w:cs="Times New Roman"/>
          <w:sz w:val="24"/>
          <w:szCs w:val="24"/>
        </w:rPr>
        <w:t xml:space="preserve"> amostral</w:t>
      </w:r>
    </w:p>
    <w:p w:rsidR="0074623C" w:rsidRPr="007B7F5D" w:rsidRDefault="0074623C" w:rsidP="0074623C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B7F5D">
        <w:rPr>
          <w:rFonts w:ascii="Times New Roman" w:hAnsi="Times New Roman" w:cs="Times New Roman"/>
          <w:sz w:val="24"/>
          <w:szCs w:val="24"/>
        </w:rPr>
        <w:t>LE = limite de erro, em geral 0,1 (=10%)</w:t>
      </w:r>
    </w:p>
    <w:p w:rsidR="0074623C" w:rsidRPr="007B7F5D" w:rsidRDefault="0074623C" w:rsidP="0074623C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7B7F5D">
        <w:rPr>
          <w:rFonts w:ascii="Times New Roman" w:hAnsi="Times New Roman" w:cs="Times New Roman"/>
          <w:sz w:val="24"/>
          <w:szCs w:val="24"/>
        </w:rPr>
        <w:t xml:space="preserve"> = média </w:t>
      </w:r>
    </w:p>
    <w:p w:rsidR="0074623C" w:rsidRDefault="0074623C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23C" w:rsidRPr="007B7F5D" w:rsidRDefault="0074623C" w:rsidP="00746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23C">
        <w:rPr>
          <w:rFonts w:ascii="Times New Roman" w:hAnsi="Times New Roman" w:cs="Times New Roman"/>
          <w:b/>
          <w:sz w:val="24"/>
          <w:szCs w:val="24"/>
          <w:u w:val="single"/>
        </w:rPr>
        <w:t>Exemplo:</w:t>
      </w:r>
      <w:r w:rsidRPr="007B7F5D">
        <w:rPr>
          <w:rFonts w:ascii="Times New Roman" w:hAnsi="Times New Roman" w:cs="Times New Roman"/>
          <w:sz w:val="24"/>
          <w:szCs w:val="24"/>
        </w:rPr>
        <w:t xml:space="preserve"> Deseja-se saber salário médio de pessoas entre 22 e 35 anos para a cidade de Mogi Guaçu assumindo o limite de erro de 10%. Para isso, realizamos uma amostragem piloto com 6 pessoas onde obtivemos os seguintes resultados: Média = R$ 2.000,00; Variância = R$ 50.000,00 . Qual deve ser o tamanho da amostra pra obtermos uma amostragem suficiente, considerando 5% de significância (α)?</w:t>
      </w:r>
    </w:p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1593"/>
        <w:gridCol w:w="291"/>
        <w:gridCol w:w="526"/>
        <w:gridCol w:w="2268"/>
        <w:gridCol w:w="2268"/>
        <w:gridCol w:w="1948"/>
      </w:tblGrid>
      <w:tr w:rsidR="0074623C" w:rsidRPr="007B7F5D" w:rsidTr="0074623C">
        <w:trPr>
          <w:trHeight w:val="2294"/>
        </w:trPr>
        <w:tc>
          <w:tcPr>
            <w:tcW w:w="3686" w:type="dxa"/>
            <w:gridSpan w:val="2"/>
          </w:tcPr>
          <w:p w:rsidR="0074623C" w:rsidRPr="007B7F5D" w:rsidRDefault="0074623C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23C" w:rsidRPr="007B7F5D" w:rsidRDefault="0074623C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7F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 xml:space="preserve"> = 50000</w:t>
            </w:r>
          </w:p>
          <w:p w:rsidR="0074623C" w:rsidRPr="007B7F5D" w:rsidRDefault="0074623C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>LE = 0,1 (=10%)</w:t>
            </w:r>
          </w:p>
          <w:p w:rsidR="0074623C" w:rsidRPr="007B7F5D" w:rsidRDefault="0074623C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oMath>
            <w:r w:rsidRPr="007B7F5D">
              <w:rPr>
                <w:rFonts w:ascii="Times New Roman" w:hAnsi="Times New Roman" w:cs="Times New Roman"/>
                <w:sz w:val="24"/>
                <w:szCs w:val="24"/>
              </w:rPr>
              <w:t xml:space="preserve"> =  2000</w:t>
            </w:r>
          </w:p>
          <w:p w:rsidR="0074623C" w:rsidRPr="007B7F5D" w:rsidRDefault="0074623C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F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piloto</w:t>
            </w: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</w:p>
          <w:p w:rsidR="0074623C" w:rsidRDefault="0074623C" w:rsidP="0074623C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4623C" w:rsidRPr="007B7F5D" w:rsidRDefault="0074623C" w:rsidP="007462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74623C" w:rsidRPr="007B7F5D" w:rsidRDefault="0074623C" w:rsidP="0074623C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10" w:type="dxa"/>
            <w:gridSpan w:val="4"/>
          </w:tcPr>
          <w:tbl>
            <w:tblPr>
              <w:tblW w:w="6013" w:type="dxa"/>
              <w:tblInd w:w="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659"/>
              <w:gridCol w:w="829"/>
              <w:gridCol w:w="705"/>
              <w:gridCol w:w="705"/>
              <w:gridCol w:w="705"/>
              <w:gridCol w:w="705"/>
              <w:gridCol w:w="705"/>
            </w:tblGrid>
            <w:tr w:rsidR="0074623C" w:rsidRPr="0074623C" w:rsidTr="0074623C">
              <w:trPr>
                <w:trHeight w:val="307"/>
              </w:trPr>
              <w:tc>
                <w:tcPr>
                  <w:tcW w:w="16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4623C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4354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4623C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  <w:lang w:eastAsia="pt-BR"/>
                    </w:rPr>
                  </w:pPr>
                  <w:r w:rsidRPr="0074623C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  <w:lang w:eastAsia="pt-BR"/>
                    </w:rPr>
                    <w:t>Tabela t</w:t>
                  </w:r>
                </w:p>
              </w:tc>
            </w:tr>
            <w:tr w:rsidR="0074623C" w:rsidRPr="007B7F5D" w:rsidTr="0074623C">
              <w:trPr>
                <w:trHeight w:val="307"/>
              </w:trPr>
              <w:tc>
                <w:tcPr>
                  <w:tcW w:w="16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4354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Grau de liberdade (g.l.)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*</w:t>
                  </w:r>
                </w:p>
              </w:tc>
            </w:tr>
            <w:tr w:rsidR="0074623C" w:rsidRPr="007B7F5D" w:rsidTr="007B7F5D">
              <w:trPr>
                <w:trHeight w:val="307"/>
              </w:trPr>
              <w:tc>
                <w:tcPr>
                  <w:tcW w:w="16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Significância (α)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25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30</w:t>
                  </w:r>
                </w:p>
              </w:tc>
            </w:tr>
            <w:tr w:rsidR="0074623C" w:rsidRPr="007B7F5D" w:rsidTr="007B7F5D">
              <w:trPr>
                <w:trHeight w:val="307"/>
              </w:trPr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0,05</w:t>
                  </w:r>
                </w:p>
              </w:tc>
              <w:tc>
                <w:tcPr>
                  <w:tcW w:w="8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C0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t-BR"/>
                    </w:rPr>
                    <w:t>2,776*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2,261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2,145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2,093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2,064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2,045</w:t>
                  </w:r>
                </w:p>
              </w:tc>
            </w:tr>
            <w:tr w:rsidR="0074623C" w:rsidRPr="007B7F5D" w:rsidTr="007B7F5D">
              <w:trPr>
                <w:trHeight w:val="307"/>
              </w:trPr>
              <w:tc>
                <w:tcPr>
                  <w:tcW w:w="1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0,01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00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4,604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3,250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2,997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2,861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2,797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623C" w:rsidRPr="007B7F5D" w:rsidRDefault="0074623C" w:rsidP="0074623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B7F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2,756</w:t>
                  </w:r>
                </w:p>
              </w:tc>
            </w:tr>
          </w:tbl>
          <w:p w:rsidR="0074623C" w:rsidRPr="007B7F5D" w:rsidRDefault="0074623C" w:rsidP="007462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</w:t>
            </w:r>
            <w:r w:rsidRPr="007B7F5D">
              <w:rPr>
                <w:rFonts w:ascii="Times New Roman" w:hAnsi="Times New Roman" w:cs="Times New Roman"/>
                <w:sz w:val="24"/>
                <w:szCs w:val="24"/>
              </w:rPr>
              <w:t>*g.l. = n - 1</w:t>
            </w:r>
          </w:p>
          <w:p w:rsidR="0074623C" w:rsidRPr="007B7F5D" w:rsidRDefault="0074623C" w:rsidP="007462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</w:tc>
      </w:tr>
      <w:tr w:rsidR="00922689" w:rsidRPr="007B7F5D" w:rsidTr="0074623C">
        <w:trPr>
          <w:trHeight w:val="587"/>
        </w:trPr>
        <w:tc>
          <w:tcPr>
            <w:tcW w:w="2093" w:type="dxa"/>
            <w:tcBorders>
              <w:bottom w:val="single" w:sz="4" w:space="0" w:color="auto"/>
            </w:tcBorders>
          </w:tcPr>
          <w:p w:rsidR="00922689" w:rsidRPr="007B7F5D" w:rsidRDefault="0074623C" w:rsidP="0074623C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(L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*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922689" w:rsidRPr="007B7F5D" w:rsidRDefault="00922689" w:rsidP="0074623C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2,776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50000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(0,1</m:t>
                        </m:r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*2000)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22689" w:rsidRPr="007B7F5D" w:rsidRDefault="00922689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7,706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50000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200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22689" w:rsidRPr="007B7F5D" w:rsidRDefault="00922689" w:rsidP="00746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385308,8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40000</m:t>
                    </m:r>
                  </m:den>
                </m:f>
              </m:oMath>
            </m:oMathPara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:rsidR="00922689" w:rsidRPr="007B7F5D" w:rsidRDefault="007B7F5D" w:rsidP="0074623C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= 9,633</m:t>
                </m:r>
              </m:oMath>
            </m:oMathPara>
          </w:p>
          <w:p w:rsidR="00922689" w:rsidRDefault="007B7F5D" w:rsidP="0074623C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</w:t>
            </w:r>
            <w:r w:rsidR="00922689" w:rsidRPr="007B7F5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Arred.  = 10</w:t>
            </w:r>
          </w:p>
          <w:p w:rsidR="007B7F5D" w:rsidRDefault="007B7F5D" w:rsidP="0074623C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7B7F5D" w:rsidRPr="007B7F5D" w:rsidRDefault="007B7F5D" w:rsidP="0074623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22689" w:rsidRPr="007B7F5D" w:rsidTr="0074623C">
        <w:trPr>
          <w:trHeight w:val="587"/>
        </w:trPr>
        <w:tc>
          <w:tcPr>
            <w:tcW w:w="10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3C" w:rsidRDefault="0074623C" w:rsidP="007462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22689" w:rsidRDefault="00922689" w:rsidP="007462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F5D">
              <w:rPr>
                <w:rFonts w:ascii="Times New Roman" w:eastAsia="Calibri" w:hAnsi="Times New Roman" w:cs="Times New Roman"/>
                <w:sz w:val="24"/>
                <w:szCs w:val="24"/>
              </w:rPr>
              <w:t>Pelo cálculo, notamos que, para significância de 5%, há a necessidade de amostrarmos 10 elementos (pessoas). No entanto, 6 elementos já foram amostrados na amostragem piloto, desta forma, falta apenas 4 elementos para que a amostragem seja satisfatória! Agora, calcule você o tamanho da amostra para esse exemplo considerando 1% de significância.</w:t>
            </w:r>
          </w:p>
          <w:p w:rsidR="0074623C" w:rsidRPr="007B7F5D" w:rsidRDefault="0074623C" w:rsidP="007462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22689" w:rsidRPr="007B7F5D" w:rsidRDefault="00922689" w:rsidP="0074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2689" w:rsidRPr="007B7F5D" w:rsidSect="007B7F5D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B22" w:rsidRDefault="00987B22" w:rsidP="00F917D9">
      <w:pPr>
        <w:spacing w:after="0" w:line="240" w:lineRule="auto"/>
      </w:pPr>
      <w:r>
        <w:separator/>
      </w:r>
    </w:p>
  </w:endnote>
  <w:endnote w:type="continuationSeparator" w:id="1">
    <w:p w:rsidR="00987B22" w:rsidRDefault="00987B22" w:rsidP="00F9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B22" w:rsidRDefault="00987B22" w:rsidP="00F917D9">
      <w:pPr>
        <w:spacing w:after="0" w:line="240" w:lineRule="auto"/>
      </w:pPr>
      <w:r>
        <w:separator/>
      </w:r>
    </w:p>
  </w:footnote>
  <w:footnote w:type="continuationSeparator" w:id="1">
    <w:p w:rsidR="00987B22" w:rsidRDefault="00987B22" w:rsidP="00F9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7D9" w:rsidRDefault="007B7F5D">
    <w:pPr>
      <w:pStyle w:val="Cabealho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67.7pt;margin-top:18.05pt;width:523.25pt;height:13.45pt;z-index:251661312;mso-width-percent:1000;mso-position-horizontal-relative:margin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F917D9" w:rsidRPr="00D67469" w:rsidRDefault="001718C6">
                <w:pPr>
                  <w:spacing w:after="0" w:line="240" w:lineRule="auto"/>
                  <w:jc w:val="right"/>
                  <w:rPr>
                    <w:i/>
                  </w:rPr>
                </w:pPr>
                <w:r w:rsidRPr="001718C6">
                  <w:rPr>
                    <w:i/>
                  </w:rPr>
                  <w:t>FACULDADE MUNICIPAL PROFESSOR FRANCO MONTORO</w:t>
                </w:r>
                <w:r w:rsidR="00D67469" w:rsidRPr="00D67469">
                  <w:rPr>
                    <w:i/>
                  </w:rPr>
                  <w:t xml:space="preserve"> – Prof.ª Dr.ª Renata Mauri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1.95pt;margin-top:0;width:103.8pt;height:18pt;z-index:251660288;mso-position-horizontal:right;mso-position-horizontal-relative:page;mso-position-vertical:center;mso-position-vertical-relative:top-margin-area;mso-width-relative:right-margin-area;v-text-anchor:middle" o:allowincell="f" fillcolor="#4f81bd [3204]" stroked="f">
          <v:textbox inset=",0,,0">
            <w:txbxContent>
              <w:p w:rsidR="00F917D9" w:rsidRPr="00D67469" w:rsidRDefault="00D67469">
                <w:pPr>
                  <w:spacing w:after="0" w:line="240" w:lineRule="auto"/>
                  <w:rPr>
                    <w:b/>
                    <w:color w:val="FFFFFF" w:themeColor="background1"/>
                  </w:rPr>
                </w:pPr>
                <w:r w:rsidRPr="00D67469">
                  <w:rPr>
                    <w:b/>
                  </w:rPr>
                  <w:t>Aula:</w:t>
                </w:r>
                <w:r w:rsidR="001718C6">
                  <w:rPr>
                    <w:b/>
                  </w:rPr>
                  <w:t xml:space="preserve"> </w:t>
                </w:r>
                <w:r w:rsidR="007B7F5D">
                  <w:rPr>
                    <w:b/>
                  </w:rPr>
                  <w:t>Amostragem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57D9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0B3D31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D320FC8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5D27D7E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4FC5"/>
    <w:rsid w:val="000C1973"/>
    <w:rsid w:val="00104FC5"/>
    <w:rsid w:val="001718C6"/>
    <w:rsid w:val="00207757"/>
    <w:rsid w:val="00216545"/>
    <w:rsid w:val="00263A30"/>
    <w:rsid w:val="0026623D"/>
    <w:rsid w:val="004348A9"/>
    <w:rsid w:val="0049000A"/>
    <w:rsid w:val="004D30E4"/>
    <w:rsid w:val="004D4778"/>
    <w:rsid w:val="004F4050"/>
    <w:rsid w:val="004F737A"/>
    <w:rsid w:val="00503F8F"/>
    <w:rsid w:val="00580A69"/>
    <w:rsid w:val="005F3EEA"/>
    <w:rsid w:val="00622FC1"/>
    <w:rsid w:val="00625493"/>
    <w:rsid w:val="00651931"/>
    <w:rsid w:val="00663AE7"/>
    <w:rsid w:val="006833AA"/>
    <w:rsid w:val="0069144B"/>
    <w:rsid w:val="0074623C"/>
    <w:rsid w:val="007B7F5D"/>
    <w:rsid w:val="00807C7D"/>
    <w:rsid w:val="008963C2"/>
    <w:rsid w:val="008F4FD4"/>
    <w:rsid w:val="00922689"/>
    <w:rsid w:val="009422F6"/>
    <w:rsid w:val="00987B22"/>
    <w:rsid w:val="009C75EB"/>
    <w:rsid w:val="009D4732"/>
    <w:rsid w:val="00A84AF9"/>
    <w:rsid w:val="00AF1C9D"/>
    <w:rsid w:val="00C3175D"/>
    <w:rsid w:val="00C3247C"/>
    <w:rsid w:val="00D01B48"/>
    <w:rsid w:val="00D24FFB"/>
    <w:rsid w:val="00D67469"/>
    <w:rsid w:val="00D9737F"/>
    <w:rsid w:val="00E70656"/>
    <w:rsid w:val="00F9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1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7D9"/>
  </w:style>
  <w:style w:type="paragraph" w:styleId="Rodap">
    <w:name w:val="footer"/>
    <w:basedOn w:val="Normal"/>
    <w:link w:val="RodapChar"/>
    <w:uiPriority w:val="99"/>
    <w:semiHidden/>
    <w:unhideWhenUsed/>
    <w:rsid w:val="00F91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17D9"/>
  </w:style>
  <w:style w:type="paragraph" w:styleId="Textodebalo">
    <w:name w:val="Balloon Text"/>
    <w:basedOn w:val="Normal"/>
    <w:link w:val="TextodebaloChar"/>
    <w:uiPriority w:val="99"/>
    <w:semiHidden/>
    <w:unhideWhenUsed/>
    <w:rsid w:val="00F9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7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67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3F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0A6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F737A"/>
    <w:rPr>
      <w:color w:val="808080"/>
    </w:rPr>
  </w:style>
  <w:style w:type="character" w:styleId="Forte">
    <w:name w:val="Strong"/>
    <w:basedOn w:val="Fontepargpadro"/>
    <w:uiPriority w:val="22"/>
    <w:qFormat/>
    <w:rsid w:val="008F4FD4"/>
    <w:rPr>
      <w:b/>
      <w:bCs/>
    </w:rPr>
  </w:style>
  <w:style w:type="character" w:customStyle="1" w:styleId="apple-converted-space">
    <w:name w:val="apple-converted-space"/>
    <w:basedOn w:val="Fontepargpadro"/>
    <w:rsid w:val="008F4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8</cp:revision>
  <dcterms:created xsi:type="dcterms:W3CDTF">2017-02-21T15:18:00Z</dcterms:created>
  <dcterms:modified xsi:type="dcterms:W3CDTF">2018-03-14T02:56:00Z</dcterms:modified>
</cp:coreProperties>
</file>