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FC27E" w14:textId="77777777" w:rsidR="006F39AA" w:rsidRPr="006F39AA" w:rsidRDefault="006F39AA" w:rsidP="006F39AA">
      <w:pPr>
        <w:rPr>
          <w:b/>
          <w:bCs/>
        </w:rPr>
      </w:pPr>
      <w:r w:rsidRPr="006F39AA">
        <w:rPr>
          <w:b/>
          <w:bCs/>
        </w:rPr>
        <w:t xml:space="preserve">1. Choosing a Baseline (The Goal) </w:t>
      </w:r>
      <w:r w:rsidRPr="006F39AA">
        <w:rPr>
          <w:rFonts w:ascii="Segoe UI Emoji" w:hAnsi="Segoe UI Emoji" w:cs="Segoe UI Emoji"/>
          <w:b/>
          <w:bCs/>
        </w:rPr>
        <w:t>📋</w:t>
      </w:r>
    </w:p>
    <w:p w14:paraId="3AA51791" w14:textId="77777777" w:rsidR="006F39AA" w:rsidRPr="006F39AA" w:rsidRDefault="006F39AA" w:rsidP="006F39AA">
      <w:r w:rsidRPr="006F39AA">
        <w:t xml:space="preserve">Before you can find a "gap," you </w:t>
      </w:r>
      <w:proofErr w:type="gramStart"/>
      <w:r w:rsidRPr="006F39AA">
        <w:t>have to</w:t>
      </w:r>
      <w:proofErr w:type="gramEnd"/>
      <w:r w:rsidRPr="006F39AA">
        <w:t xml:space="preserve"> know what "perfect" looks like for your organization. Companies use established frameworks as their target:</w:t>
      </w:r>
    </w:p>
    <w:p w14:paraId="6A85ED90" w14:textId="77777777" w:rsidR="006F39AA" w:rsidRPr="006F39AA" w:rsidRDefault="006F39AA" w:rsidP="006F39AA">
      <w:pPr>
        <w:numPr>
          <w:ilvl w:val="0"/>
          <w:numId w:val="1"/>
        </w:numPr>
      </w:pPr>
      <w:r w:rsidRPr="006F39AA">
        <w:rPr>
          <w:b/>
          <w:bCs/>
        </w:rPr>
        <w:t>NIST SP 800-171</w:t>
      </w:r>
      <w:r w:rsidRPr="006F39AA">
        <w:t>: Often used by organizations that handle non-federal sensitive information.</w:t>
      </w:r>
    </w:p>
    <w:p w14:paraId="2EF7AFFD" w14:textId="77777777" w:rsidR="006F39AA" w:rsidRPr="006F39AA" w:rsidRDefault="006F39AA" w:rsidP="006F39AA">
      <w:pPr>
        <w:numPr>
          <w:ilvl w:val="0"/>
          <w:numId w:val="1"/>
        </w:numPr>
      </w:pPr>
      <w:r w:rsidRPr="006F39AA">
        <w:rPr>
          <w:b/>
          <w:bCs/>
        </w:rPr>
        <w:t>ISO/IEC 27001</w:t>
      </w:r>
      <w:r w:rsidRPr="006F39AA">
        <w:t>: An international standard for information security management systems.</w:t>
      </w:r>
    </w:p>
    <w:p w14:paraId="6F274E5B" w14:textId="77777777" w:rsidR="006F39AA" w:rsidRPr="006F39AA" w:rsidRDefault="006F39AA" w:rsidP="006F39AA">
      <w:pPr>
        <w:numPr>
          <w:ilvl w:val="0"/>
          <w:numId w:val="1"/>
        </w:numPr>
      </w:pPr>
      <w:r w:rsidRPr="006F39AA">
        <w:rPr>
          <w:b/>
          <w:bCs/>
        </w:rPr>
        <w:t>Custom Baselines</w:t>
      </w:r>
      <w:r w:rsidRPr="006F39AA">
        <w:t>: Organizations can also create their own specific set of rules based on their unique needs.</w:t>
      </w:r>
    </w:p>
    <w:p w14:paraId="51F5E3E8" w14:textId="77777777" w:rsidR="006F39AA" w:rsidRPr="006F39AA" w:rsidRDefault="006F39AA" w:rsidP="006F39AA">
      <w:pPr>
        <w:rPr>
          <w:b/>
          <w:bCs/>
        </w:rPr>
      </w:pPr>
      <w:r w:rsidRPr="006F39AA">
        <w:rPr>
          <w:b/>
          <w:bCs/>
        </w:rPr>
        <w:t xml:space="preserve">2. The People and Process Side </w:t>
      </w:r>
      <w:r w:rsidRPr="006F39AA">
        <w:rPr>
          <w:rFonts w:ascii="Segoe UI Emoji" w:hAnsi="Segoe UI Emoji" w:cs="Segoe UI Emoji"/>
          <w:b/>
          <w:bCs/>
        </w:rPr>
        <w:t>👥</w:t>
      </w:r>
    </w:p>
    <w:p w14:paraId="61351605" w14:textId="77777777" w:rsidR="006F39AA" w:rsidRPr="006F39AA" w:rsidRDefault="006F39AA" w:rsidP="006F39AA">
      <w:r w:rsidRPr="006F39AA">
        <w:t>Security isn't just about firewalls; it’s about the people running them. A Gap Analysis looks at:</w:t>
      </w:r>
    </w:p>
    <w:p w14:paraId="4C9A9662" w14:textId="77777777" w:rsidR="006F39AA" w:rsidRPr="006F39AA" w:rsidRDefault="006F39AA" w:rsidP="006F39AA">
      <w:pPr>
        <w:numPr>
          <w:ilvl w:val="0"/>
          <w:numId w:val="2"/>
        </w:numPr>
      </w:pPr>
      <w:r w:rsidRPr="006F39AA">
        <w:rPr>
          <w:b/>
          <w:bCs/>
        </w:rPr>
        <w:t>People</w:t>
      </w:r>
      <w:r w:rsidRPr="006F39AA">
        <w:t xml:space="preserve">: Does the staff have the right </w:t>
      </w:r>
      <w:r w:rsidRPr="006F39AA">
        <w:rPr>
          <w:b/>
          <w:bCs/>
        </w:rPr>
        <w:t>experience</w:t>
      </w:r>
      <w:r w:rsidRPr="006F39AA">
        <w:t xml:space="preserve"> and </w:t>
      </w:r>
      <w:r w:rsidRPr="006F39AA">
        <w:rPr>
          <w:b/>
          <w:bCs/>
        </w:rPr>
        <w:t>training</w:t>
      </w:r>
      <w:r w:rsidRPr="006F39AA">
        <w:t xml:space="preserve">? Do they </w:t>
      </w:r>
      <w:proofErr w:type="gramStart"/>
      <w:r w:rsidRPr="006F39AA">
        <w:t>actually know</w:t>
      </w:r>
      <w:proofErr w:type="gramEnd"/>
      <w:r w:rsidRPr="006F39AA">
        <w:t xml:space="preserve"> the security policies?</w:t>
      </w:r>
    </w:p>
    <w:p w14:paraId="6187FBE6" w14:textId="77777777" w:rsidR="006F39AA" w:rsidRPr="006F39AA" w:rsidRDefault="006F39AA" w:rsidP="006F39AA">
      <w:pPr>
        <w:numPr>
          <w:ilvl w:val="0"/>
          <w:numId w:val="2"/>
        </w:numPr>
      </w:pPr>
      <w:r w:rsidRPr="006F39AA">
        <w:rPr>
          <w:b/>
          <w:bCs/>
        </w:rPr>
        <w:t>Processes</w:t>
      </w:r>
      <w:r w:rsidRPr="006F39AA">
        <w:t xml:space="preserve">: Are the formal policies (like how we add or remove users) </w:t>
      </w:r>
      <w:proofErr w:type="gramStart"/>
      <w:r w:rsidRPr="006F39AA">
        <w:t>actually being</w:t>
      </w:r>
      <w:proofErr w:type="gramEnd"/>
      <w:r w:rsidRPr="006F39AA">
        <w:t xml:space="preserve"> followed by the IT systems?</w:t>
      </w:r>
    </w:p>
    <w:p w14:paraId="38D79FA4" w14:textId="77777777" w:rsidR="006F39AA" w:rsidRPr="006F39AA" w:rsidRDefault="006F39AA" w:rsidP="006F39AA">
      <w:pPr>
        <w:numPr>
          <w:ilvl w:val="0"/>
          <w:numId w:val="2"/>
        </w:numPr>
      </w:pPr>
      <w:r w:rsidRPr="006F39AA">
        <w:rPr>
          <w:b/>
          <w:bCs/>
        </w:rPr>
        <w:t>Example</w:t>
      </w:r>
      <w:r w:rsidRPr="006F39AA">
        <w:t xml:space="preserve">: If your policy </w:t>
      </w:r>
      <w:proofErr w:type="gramStart"/>
      <w:r w:rsidRPr="006F39AA">
        <w:t>says</w:t>
      </w:r>
      <w:proofErr w:type="gramEnd"/>
      <w:r w:rsidRPr="006F39AA">
        <w:t xml:space="preserve"> "all users must use MFA," but your system doesn't enforce it, that is a </w:t>
      </w:r>
      <w:r w:rsidRPr="006F39AA">
        <w:rPr>
          <w:b/>
          <w:bCs/>
        </w:rPr>
        <w:t>Process Gap</w:t>
      </w:r>
      <w:r w:rsidRPr="006F39AA">
        <w:t>.</w:t>
      </w:r>
    </w:p>
    <w:p w14:paraId="43141E6F" w14:textId="77777777" w:rsidR="006F39AA" w:rsidRPr="006F39AA" w:rsidRDefault="006F39AA" w:rsidP="006F39AA">
      <w:pPr>
        <w:rPr>
          <w:b/>
          <w:bCs/>
        </w:rPr>
      </w:pPr>
      <w:r w:rsidRPr="006F39AA">
        <w:rPr>
          <w:b/>
          <w:bCs/>
        </w:rPr>
        <w:t xml:space="preserve">3. The Final Report (The Roadmap) </w:t>
      </w:r>
      <w:r w:rsidRPr="006F39AA">
        <w:rPr>
          <w:rFonts w:ascii="Segoe UI Emoji" w:hAnsi="Segoe UI Emoji" w:cs="Segoe UI Emoji"/>
          <w:b/>
          <w:bCs/>
        </w:rPr>
        <w:t>🚦</w:t>
      </w:r>
    </w:p>
    <w:p w14:paraId="75E06994" w14:textId="77777777" w:rsidR="006F39AA" w:rsidRPr="006F39AA" w:rsidRDefault="006F39AA" w:rsidP="006F39AA">
      <w:r w:rsidRPr="006F39AA">
        <w:t xml:space="preserve">Once the study is done (which can take weeks or months), you create a report. A common way to present this to "big bosses" is using a </w:t>
      </w:r>
      <w:r w:rsidRPr="006F39AA">
        <w:rPr>
          <w:b/>
          <w:bCs/>
        </w:rPr>
        <w:t>Stoplight Scale</w:t>
      </w:r>
      <w:r w:rsidRPr="006F39AA">
        <w:t>:</w:t>
      </w:r>
    </w:p>
    <w:p w14:paraId="3D3F4A20" w14:textId="77777777" w:rsidR="006F39AA" w:rsidRPr="006F39AA" w:rsidRDefault="006F39AA" w:rsidP="006F39AA">
      <w:pPr>
        <w:numPr>
          <w:ilvl w:val="0"/>
          <w:numId w:val="3"/>
        </w:numPr>
      </w:pPr>
      <w:r w:rsidRPr="006F39AA">
        <w:rPr>
          <w:b/>
          <w:bCs/>
        </w:rPr>
        <w:t>Red</w:t>
      </w:r>
      <w:r w:rsidRPr="006F39AA">
        <w:t>: Critical gaps. These need immediate money and attention.</w:t>
      </w:r>
    </w:p>
    <w:p w14:paraId="400B951A" w14:textId="77777777" w:rsidR="006F39AA" w:rsidRPr="006F39AA" w:rsidRDefault="006F39AA" w:rsidP="006F39AA">
      <w:pPr>
        <w:numPr>
          <w:ilvl w:val="0"/>
          <w:numId w:val="3"/>
        </w:numPr>
      </w:pPr>
      <w:r w:rsidRPr="006F39AA">
        <w:rPr>
          <w:b/>
          <w:bCs/>
        </w:rPr>
        <w:t>Yellow</w:t>
      </w:r>
      <w:r w:rsidRPr="006F39AA">
        <w:t>: Moderate gaps. We are on the right track but need more work.</w:t>
      </w:r>
    </w:p>
    <w:p w14:paraId="1763DA5E" w14:textId="77777777" w:rsidR="006F39AA" w:rsidRPr="006F39AA" w:rsidRDefault="006F39AA" w:rsidP="006F39AA">
      <w:pPr>
        <w:numPr>
          <w:ilvl w:val="0"/>
          <w:numId w:val="3"/>
        </w:numPr>
      </w:pPr>
      <w:r w:rsidRPr="006F39AA">
        <w:rPr>
          <w:b/>
          <w:bCs/>
        </w:rPr>
        <w:t>Green</w:t>
      </w:r>
      <w:r w:rsidRPr="006F39AA">
        <w:t>: Meeting the baseline. We just need to maintain this level.</w:t>
      </w:r>
    </w:p>
    <w:p w14:paraId="461ADAAE" w14:textId="77777777" w:rsidR="006F39AA" w:rsidRPr="006F39AA" w:rsidRDefault="006F39AA" w:rsidP="006F39AA">
      <w:pPr>
        <w:rPr>
          <w:b/>
          <w:bCs/>
        </w:rPr>
      </w:pPr>
      <w:r w:rsidRPr="006F39AA">
        <w:rPr>
          <w:b/>
          <w:bCs/>
        </w:rPr>
        <w:t>Bridge to Action: The Pathway</w:t>
      </w:r>
    </w:p>
    <w:p w14:paraId="0F441623" w14:textId="77777777" w:rsidR="006F39AA" w:rsidRPr="006F39AA" w:rsidRDefault="006F39AA" w:rsidP="006F39AA">
      <w:r w:rsidRPr="006F39AA">
        <w:t xml:space="preserve">The most difficult part of a Gap Analysis isn't finding the problems—it's figuring out the </w:t>
      </w:r>
      <w:r w:rsidRPr="006F39AA">
        <w:rPr>
          <w:b/>
          <w:bCs/>
        </w:rPr>
        <w:t>pathway</w:t>
      </w:r>
      <w:r w:rsidRPr="006F39AA">
        <w:t xml:space="preserve"> to fix them. According to the video, moving from "Red" to "Green" requires three main resources:</w:t>
      </w:r>
    </w:p>
    <w:p w14:paraId="4211F6C9" w14:textId="77777777" w:rsidR="006F39AA" w:rsidRPr="006F39AA" w:rsidRDefault="006F39AA" w:rsidP="006F39AA">
      <w:pPr>
        <w:numPr>
          <w:ilvl w:val="0"/>
          <w:numId w:val="4"/>
        </w:numPr>
      </w:pPr>
      <w:r w:rsidRPr="006F39AA">
        <w:rPr>
          <w:b/>
          <w:bCs/>
        </w:rPr>
        <w:t>Time</w:t>
      </w:r>
      <w:r w:rsidRPr="006F39AA">
        <w:t xml:space="preserve"> </w:t>
      </w:r>
      <w:r w:rsidRPr="006F39AA">
        <w:rPr>
          <w:rFonts w:ascii="Segoe UI Emoji" w:hAnsi="Segoe UI Emoji" w:cs="Segoe UI Emoji"/>
        </w:rPr>
        <w:t>⏳</w:t>
      </w:r>
    </w:p>
    <w:p w14:paraId="46354E18" w14:textId="77777777" w:rsidR="006F39AA" w:rsidRPr="006F39AA" w:rsidRDefault="006F39AA" w:rsidP="006F39AA">
      <w:pPr>
        <w:numPr>
          <w:ilvl w:val="0"/>
          <w:numId w:val="4"/>
        </w:numPr>
      </w:pPr>
      <w:r w:rsidRPr="006F39AA">
        <w:rPr>
          <w:b/>
          <w:bCs/>
        </w:rPr>
        <w:t>Money</w:t>
      </w:r>
      <w:r w:rsidRPr="006F39AA">
        <w:t xml:space="preserve"> </w:t>
      </w:r>
      <w:r w:rsidRPr="006F39AA">
        <w:rPr>
          <w:rFonts w:ascii="Segoe UI Emoji" w:hAnsi="Segoe UI Emoji" w:cs="Segoe UI Emoji"/>
        </w:rPr>
        <w:t>💰</w:t>
      </w:r>
    </w:p>
    <w:p w14:paraId="0601B6BB" w14:textId="77777777" w:rsidR="006F39AA" w:rsidRPr="006F39AA" w:rsidRDefault="006F39AA" w:rsidP="006F39AA">
      <w:pPr>
        <w:numPr>
          <w:ilvl w:val="0"/>
          <w:numId w:val="4"/>
        </w:numPr>
      </w:pPr>
      <w:r w:rsidRPr="006F39AA">
        <w:rPr>
          <w:b/>
          <w:bCs/>
        </w:rPr>
        <w:t>Equipment/Training</w:t>
      </w:r>
      <w:r w:rsidRPr="006F39AA">
        <w:t xml:space="preserve"> </w:t>
      </w:r>
      <w:r w:rsidRPr="006F39AA">
        <w:rPr>
          <w:rFonts w:ascii="Segoe UI Emoji" w:hAnsi="Segoe UI Emoji" w:cs="Segoe UI Emoji"/>
        </w:rPr>
        <w:t>🛠️</w:t>
      </w:r>
    </w:p>
    <w:p w14:paraId="6050B89C" w14:textId="77777777" w:rsidR="000B0699" w:rsidRDefault="000B0699"/>
    <w:p w14:paraId="693404AC" w14:textId="77777777" w:rsidR="006F39AA" w:rsidRDefault="006F39AA"/>
    <w:p w14:paraId="33642687" w14:textId="77777777" w:rsidR="006F39AA" w:rsidRDefault="006F39AA"/>
    <w:p w14:paraId="02CF4A4B" w14:textId="77777777" w:rsidR="006F39AA" w:rsidRDefault="006F39AA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0"/>
        <w:gridCol w:w="5663"/>
      </w:tblGrid>
      <w:tr w:rsidR="006F39AA" w:rsidRPr="006F39AA" w14:paraId="2383077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3CFC3E" w14:textId="77777777" w:rsidR="006F39AA" w:rsidRPr="006F39AA" w:rsidRDefault="006F39AA" w:rsidP="006F39AA">
            <w:r w:rsidRPr="006F39AA">
              <w:rPr>
                <w:b/>
                <w:bCs/>
              </w:rPr>
              <w:t>Element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EA5A3A0" w14:textId="77777777" w:rsidR="006F39AA" w:rsidRPr="006F39AA" w:rsidRDefault="006F39AA" w:rsidP="006F39AA">
            <w:r w:rsidRPr="006F39AA">
              <w:rPr>
                <w:b/>
                <w:bCs/>
              </w:rPr>
              <w:t>Description</w:t>
            </w:r>
          </w:p>
        </w:tc>
      </w:tr>
      <w:tr w:rsidR="006F39AA" w:rsidRPr="006F39AA" w14:paraId="6ADFB1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C15D7A" w14:textId="77777777" w:rsidR="006F39AA" w:rsidRPr="006F39AA" w:rsidRDefault="006F39AA" w:rsidP="006F39AA">
            <w:r w:rsidRPr="006F39AA">
              <w:rPr>
                <w:b/>
                <w:bCs/>
              </w:rPr>
              <w:t>Current 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92C12F2" w14:textId="77777777" w:rsidR="006F39AA" w:rsidRPr="006F39AA" w:rsidRDefault="006F39AA" w:rsidP="006F39AA">
            <w:r w:rsidRPr="006F39AA">
              <w:t>Where the organization is right now (the reality).</w:t>
            </w:r>
          </w:p>
        </w:tc>
      </w:tr>
      <w:tr w:rsidR="006F39AA" w:rsidRPr="006F39AA" w14:paraId="10A9E3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97D8C0" w14:textId="77777777" w:rsidR="006F39AA" w:rsidRPr="006F39AA" w:rsidRDefault="006F39AA" w:rsidP="006F39AA">
            <w:r w:rsidRPr="006F39AA">
              <w:rPr>
                <w:b/>
                <w:bCs/>
              </w:rPr>
              <w:t>Future 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6630B01" w14:textId="77777777" w:rsidR="006F39AA" w:rsidRPr="006F39AA" w:rsidRDefault="006F39AA" w:rsidP="006F39AA">
            <w:r w:rsidRPr="006F39AA">
              <w:t>The Baseline or Framework we want to meet (the goal).</w:t>
            </w:r>
          </w:p>
        </w:tc>
      </w:tr>
      <w:tr w:rsidR="006F39AA" w:rsidRPr="006F39AA" w14:paraId="728AFB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800FCD" w14:textId="77777777" w:rsidR="006F39AA" w:rsidRPr="006F39AA" w:rsidRDefault="006F39AA" w:rsidP="006F39AA">
            <w:r w:rsidRPr="006F39AA">
              <w:rPr>
                <w:b/>
                <w:bCs/>
              </w:rPr>
              <w:t>The Gap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BEB077C" w14:textId="77777777" w:rsidR="006F39AA" w:rsidRPr="006F39AA" w:rsidRDefault="006F39AA" w:rsidP="006F39AA">
            <w:r w:rsidRPr="006F39AA">
              <w:t>The specific weaknesses in People, Process, or Technology.</w:t>
            </w:r>
          </w:p>
        </w:tc>
      </w:tr>
      <w:tr w:rsidR="006F39AA" w:rsidRPr="006F39AA" w14:paraId="1C94FA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F1C784" w14:textId="77777777" w:rsidR="006F39AA" w:rsidRPr="006F39AA" w:rsidRDefault="006F39AA" w:rsidP="006F39AA">
            <w:r w:rsidRPr="006F39AA">
              <w:rPr>
                <w:b/>
                <w:bCs/>
              </w:rPr>
              <w:t>The Report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E7FEC31" w14:textId="77777777" w:rsidR="006F39AA" w:rsidRPr="006F39AA" w:rsidRDefault="006F39AA" w:rsidP="006F39AA">
            <w:r w:rsidRPr="006F39AA">
              <w:t>A prioritized roadmap (Red/Yellow/Green) to bridge the gap.</w:t>
            </w:r>
          </w:p>
        </w:tc>
      </w:tr>
    </w:tbl>
    <w:p w14:paraId="7744F934" w14:textId="77777777" w:rsidR="006F39AA" w:rsidRDefault="006F39AA"/>
    <w:sectPr w:rsidR="006F39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327E26"/>
    <w:multiLevelType w:val="multilevel"/>
    <w:tmpl w:val="A4363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99007D"/>
    <w:multiLevelType w:val="multilevel"/>
    <w:tmpl w:val="E4DA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5B2CA3"/>
    <w:multiLevelType w:val="multilevel"/>
    <w:tmpl w:val="6410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D33A6B"/>
    <w:multiLevelType w:val="multilevel"/>
    <w:tmpl w:val="AA50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4961918">
    <w:abstractNumId w:val="0"/>
  </w:num>
  <w:num w:numId="2" w16cid:durableId="335621285">
    <w:abstractNumId w:val="2"/>
  </w:num>
  <w:num w:numId="3" w16cid:durableId="133377045">
    <w:abstractNumId w:val="1"/>
  </w:num>
  <w:num w:numId="4" w16cid:durableId="3441339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A73"/>
    <w:rsid w:val="000B0699"/>
    <w:rsid w:val="004C6E53"/>
    <w:rsid w:val="006168E3"/>
    <w:rsid w:val="006F39AA"/>
    <w:rsid w:val="00C75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A0FC8"/>
  <w15:chartTrackingRefBased/>
  <w15:docId w15:val="{EBD71827-C991-41CA-B465-B6976B661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A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A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A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A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A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A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A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A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A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A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A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A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A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A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A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A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A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281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Kitchie Khalifa</dc:creator>
  <cp:keywords/>
  <dc:description/>
  <cp:lastModifiedBy>Kitchie Khalifa</cp:lastModifiedBy>
  <cp:revision>2</cp:revision>
  <dcterms:created xsi:type="dcterms:W3CDTF">2026-03-10T14:01:00Z</dcterms:created>
  <dcterms:modified xsi:type="dcterms:W3CDTF">2026-03-10T14:01:00Z</dcterms:modified>
</cp:coreProperties>
</file>