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  <Override PartName="/customXml/item2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6c14727c0d84170" /><Relationship Type="http://schemas.openxmlformats.org/officeDocument/2006/relationships/extended-properties" Target="/docProps/app.xml" Id="R01a8892ed9684d57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f345bbe2c20d41b2" /><Relationship Type="http://schemas.openxmlformats.org/officeDocument/2006/relationships/customXml" Target="/customXml/item.xml" Id="R3ddf6fee178943ad" /><Relationship Type="http://schemas.openxmlformats.org/officeDocument/2006/relationships/customXml" Target="/customXml/item2.xml" Id="Rb9c5436307e94f4f" /></Relationships>
</file>

<file path=customXml/item.xml>��
</file>

<file path=customXml/item2.xml>��
</file>

<file path=docProps/app.xml><?xml version="1.0" encoding="utf-8"?>
<ap:Properties xmlns:ap="http://schemas.openxmlformats.org/officeDocument/2006/extended-properties"/>
</file>