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center"/>
        <w:rPr>
          <w:rFonts w:ascii="Lucida Sans" w:hAnsi="Lucida Sans" w:cs="Helvetica-Bold"/>
          <w:b/>
          <w:bCs/>
          <w:sz w:val="20"/>
          <w:szCs w:val="20"/>
        </w:rPr>
      </w:pPr>
      <w:r w:rsidRPr="003304CF">
        <w:rPr>
          <w:rFonts w:ascii="Lucida Sans" w:hAnsi="Lucida Sans" w:cs="Helvetica-Bold"/>
          <w:b/>
          <w:bCs/>
          <w:sz w:val="20"/>
          <w:szCs w:val="20"/>
        </w:rPr>
        <w:t>P.O.O.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Helvetica-Bold"/>
          <w:b/>
          <w:bCs/>
          <w:sz w:val="20"/>
          <w:szCs w:val="20"/>
        </w:rPr>
      </w:pPr>
      <w:r w:rsidRPr="003304CF">
        <w:rPr>
          <w:rFonts w:ascii="Lucida Sans" w:hAnsi="Lucida Sans" w:cs="Helvetica-Bold"/>
          <w:b/>
          <w:bCs/>
          <w:sz w:val="20"/>
          <w:szCs w:val="20"/>
        </w:rPr>
        <w:t>¿A que nos referimos cuando decimos Programación Orientada a Objetos?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Helvetica"/>
          <w:sz w:val="20"/>
          <w:szCs w:val="20"/>
        </w:rPr>
      </w:pPr>
      <w:r w:rsidRPr="003304CF">
        <w:rPr>
          <w:rFonts w:ascii="Lucida Sans" w:hAnsi="Lucida Sans" w:cs="Helvetica"/>
          <w:sz w:val="20"/>
          <w:szCs w:val="20"/>
        </w:rPr>
        <w:t>La Programación Orientada a Objetos es una de las formas más populares de programar y viene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teniendo gran acogida en el desarrollo de proyectos de software desde los últimos años. Esta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acogida se debe a sus grandes capacidades y ventajas frente a las antiguas formas de programar.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Para tener una idea más amplia de la P.O.O vamos a revisar 4 conceptos básicos.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ind w:left="3540"/>
        <w:jc w:val="both"/>
        <w:rPr>
          <w:rFonts w:ascii="Lucida Sans" w:hAnsi="Lucida Sans" w:cs="Helvetica"/>
          <w:sz w:val="20"/>
          <w:szCs w:val="20"/>
        </w:rPr>
      </w:pPr>
      <w:r w:rsidRPr="003304CF">
        <w:rPr>
          <w:rFonts w:ascii="Lucida Sans" w:hAnsi="Lucida Sans" w:cs="Helvetica"/>
          <w:sz w:val="20"/>
          <w:szCs w:val="20"/>
        </w:rPr>
        <w:t>- Objetos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ind w:left="3540"/>
        <w:jc w:val="both"/>
        <w:rPr>
          <w:rFonts w:ascii="Lucida Sans" w:hAnsi="Lucida Sans" w:cs="Helvetica"/>
          <w:sz w:val="20"/>
          <w:szCs w:val="20"/>
        </w:rPr>
      </w:pPr>
      <w:r w:rsidRPr="003304CF">
        <w:rPr>
          <w:rFonts w:ascii="Lucida Sans" w:hAnsi="Lucida Sans" w:cs="Helvetica"/>
          <w:sz w:val="20"/>
          <w:szCs w:val="20"/>
        </w:rPr>
        <w:t>- Clases</w:t>
      </w:r>
      <w:bookmarkStart w:id="0" w:name="_GoBack"/>
      <w:bookmarkEnd w:id="0"/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ind w:left="3540"/>
        <w:jc w:val="both"/>
        <w:rPr>
          <w:rFonts w:ascii="Lucida Sans" w:hAnsi="Lucida Sans" w:cs="Helvetica"/>
          <w:sz w:val="20"/>
          <w:szCs w:val="20"/>
        </w:rPr>
      </w:pPr>
      <w:r w:rsidRPr="003304CF">
        <w:rPr>
          <w:rFonts w:ascii="Lucida Sans" w:hAnsi="Lucida Sans" w:cs="Helvetica"/>
          <w:sz w:val="20"/>
          <w:szCs w:val="20"/>
        </w:rPr>
        <w:t>- Herencia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ind w:left="3540"/>
        <w:jc w:val="both"/>
        <w:rPr>
          <w:rFonts w:ascii="Lucida Sans" w:hAnsi="Lucida Sans" w:cs="Helvetica"/>
          <w:sz w:val="20"/>
          <w:szCs w:val="20"/>
        </w:rPr>
      </w:pPr>
      <w:r w:rsidRPr="003304CF">
        <w:rPr>
          <w:rFonts w:ascii="Lucida Sans" w:hAnsi="Lucida Sans" w:cs="Helvetica"/>
          <w:sz w:val="20"/>
          <w:szCs w:val="20"/>
        </w:rPr>
        <w:t>- Envío de Mensajes.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Helvetica-Bold"/>
          <w:b/>
          <w:bCs/>
          <w:sz w:val="20"/>
          <w:szCs w:val="20"/>
        </w:rPr>
      </w:pPr>
      <w:r w:rsidRPr="003304CF">
        <w:rPr>
          <w:rFonts w:ascii="Lucida Sans" w:hAnsi="Lucida Sans" w:cs="Helvetica-Bold"/>
          <w:b/>
          <w:bCs/>
          <w:sz w:val="20"/>
          <w:szCs w:val="20"/>
        </w:rPr>
        <w:t>Objetos.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Helvetica"/>
          <w:sz w:val="20"/>
          <w:szCs w:val="20"/>
        </w:rPr>
      </w:pPr>
      <w:r w:rsidRPr="003304CF">
        <w:rPr>
          <w:rFonts w:ascii="Lucida Sans" w:hAnsi="Lucida Sans" w:cs="Helvetica"/>
          <w:sz w:val="20"/>
          <w:szCs w:val="20"/>
        </w:rPr>
        <w:t>Entender que es un objeto es la clave para entender cualquier lenguaje orientado a objetos.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Helvetica"/>
          <w:sz w:val="20"/>
          <w:szCs w:val="20"/>
          <w:lang w:val="en-001"/>
        </w:rPr>
      </w:pPr>
      <w:r w:rsidRPr="003304CF">
        <w:rPr>
          <w:rFonts w:ascii="Lucida Sans" w:hAnsi="Lucida Sans" w:cs="Helvetica"/>
          <w:sz w:val="20"/>
          <w:szCs w:val="20"/>
        </w:rPr>
        <w:t>Existen muchas definiciones que se le ha dado al Objeto. Empecemos entendiendo que es un objeto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del mundo real, un Objeto del mundo real es cualquier cosa que vemos a nuestro alrededor, digamos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que para leer un artículo en internet lo hacemos a través del monitor y una computadora, ambos son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objetos, al igual que nuestro teléfono, una mesa, un árbol, un automóvil, etc.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Helvetica"/>
          <w:sz w:val="20"/>
          <w:szCs w:val="20"/>
          <w:lang w:val="en-001"/>
        </w:rPr>
      </w:pPr>
      <w:r w:rsidRPr="003304CF">
        <w:rPr>
          <w:rFonts w:ascii="Lucida Sans" w:hAnsi="Lucida Sans" w:cs="Helvetica"/>
          <w:sz w:val="20"/>
          <w:szCs w:val="20"/>
        </w:rPr>
        <w:t>Analicemos un poco más a un objeto del mundo real, como la computadora, no necesitamos ser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expertos en hardware para saber que una computadora está compuesta internamente por varios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componentes: la tarjeta madre, el procesador, el disco duro, las memorias, y otras partes más. El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trabajo en conjunto de todos estos componentes hace operar a una computadora.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Helvetica"/>
          <w:sz w:val="20"/>
          <w:szCs w:val="20"/>
          <w:lang w:val="en-001"/>
        </w:rPr>
      </w:pPr>
      <w:r w:rsidRPr="003304CF">
        <w:rPr>
          <w:rFonts w:ascii="Lucida Sans" w:hAnsi="Lucida Sans" w:cs="Helvetica"/>
          <w:sz w:val="20"/>
          <w:szCs w:val="20"/>
        </w:rPr>
        <w:t>Internamente, cada uno de estos componentes puede ser sumamente complicado y puede ser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fabricado por diversas compañías con diversos métodos de diseño. Pero nosotros no necesitamos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saber cómo trabajan cada uno de estos componentes, cada componente es una unidad autónoma, y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todo lo que necesitamos saber de adentro es cómo interactúan entre sí los componentes, saber por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ejemplo si el procesador y las memorias son compatibles con la tarjeta madre, o conocer donde se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coloca la tarjeta de video. Cuando conocemos como interaccionan los componentes entre sí,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podremos armar fácilmente una computadora.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Helvetica"/>
          <w:sz w:val="20"/>
          <w:szCs w:val="20"/>
          <w:lang w:val="en-001"/>
        </w:rPr>
      </w:pPr>
      <w:r w:rsidRPr="003304CF">
        <w:rPr>
          <w:rFonts w:ascii="Lucida Sans" w:hAnsi="Lucida Sans" w:cs="Helvetica"/>
          <w:sz w:val="20"/>
          <w:szCs w:val="20"/>
        </w:rPr>
        <w:t>¿</w:t>
      </w:r>
      <w:proofErr w:type="spellStart"/>
      <w:r w:rsidRPr="003304CF">
        <w:rPr>
          <w:rFonts w:ascii="Lucida Sans" w:hAnsi="Lucida Sans" w:cs="Helvetica"/>
          <w:sz w:val="20"/>
          <w:szCs w:val="20"/>
        </w:rPr>
        <w:t>Que</w:t>
      </w:r>
      <w:proofErr w:type="spellEnd"/>
      <w:r w:rsidRPr="003304CF">
        <w:rPr>
          <w:rFonts w:ascii="Lucida Sans" w:hAnsi="Lucida Sans" w:cs="Helvetica"/>
          <w:sz w:val="20"/>
          <w:szCs w:val="20"/>
        </w:rPr>
        <w:t xml:space="preserve"> tiene que ver esto con la programación? La programación orientada a objetos trabaja de esta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manera. Todo el programa está construido en base a diferentes componentes (Objetos), cada uno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tiene un rol específico en el programa y todos los componentes pueden comunicarse entre ellos de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formas predefinidas.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Helvetica"/>
          <w:sz w:val="20"/>
          <w:szCs w:val="20"/>
          <w:lang w:val="en-001"/>
        </w:rPr>
      </w:pPr>
      <w:r w:rsidRPr="003304CF">
        <w:rPr>
          <w:rFonts w:ascii="Lucida Sans" w:hAnsi="Lucida Sans" w:cs="Helvetica"/>
          <w:sz w:val="20"/>
          <w:szCs w:val="20"/>
        </w:rPr>
        <w:t>Todo objeto del mundo real tiene 2 componentes: características y comportamiento.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Por ejemplo, los automóviles tienen características (marca, modelo, color, velocidad máxima, etc.) y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comportamiento (frenar, acelerar, retroceder, llenar combustible, cambiar llantas, etc.).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Helvetica"/>
          <w:sz w:val="20"/>
          <w:szCs w:val="20"/>
          <w:lang w:val="en-001"/>
        </w:rPr>
      </w:pPr>
      <w:r w:rsidRPr="003304CF">
        <w:rPr>
          <w:rFonts w:ascii="Lucida Sans" w:hAnsi="Lucida Sans" w:cs="Helvetica"/>
          <w:sz w:val="20"/>
          <w:szCs w:val="20"/>
        </w:rPr>
        <w:t>Los Objetos de Software, al igual que los objetos del mundo real, también tienen características y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comportamientos. Un objeto de software mantiene sus características en una o más "variables", e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 xml:space="preserve">implementa su comportamiento con "métodos". Un método es una función o subrutina asociada a </w:t>
      </w:r>
      <w:proofErr w:type="spellStart"/>
      <w:r w:rsidRPr="003304CF">
        <w:rPr>
          <w:rFonts w:ascii="Lucida Sans" w:hAnsi="Lucida Sans" w:cs="Helvetica"/>
          <w:sz w:val="20"/>
          <w:szCs w:val="20"/>
        </w:rPr>
        <w:t>unobjeto</w:t>
      </w:r>
      <w:proofErr w:type="spellEnd"/>
      <w:r w:rsidRPr="003304CF">
        <w:rPr>
          <w:rFonts w:ascii="Lucida Sans" w:hAnsi="Lucida Sans" w:cs="Helvetica"/>
          <w:sz w:val="20"/>
          <w:szCs w:val="20"/>
        </w:rPr>
        <w:t>.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center"/>
        <w:rPr>
          <w:rFonts w:ascii="Lucida Sans" w:hAnsi="Lucida Sans" w:cs="Helvetica"/>
          <w:sz w:val="20"/>
          <w:szCs w:val="20"/>
          <w:lang w:val="en-001"/>
        </w:rPr>
      </w:pPr>
      <w:r w:rsidRPr="003304CF">
        <w:rPr>
          <w:rFonts w:ascii="Lucida Sans" w:hAnsi="Lucida Sans" w:cs="Helvetica"/>
          <w:noProof/>
          <w:sz w:val="20"/>
          <w:szCs w:val="20"/>
          <w:lang w:eastAsia="es-ES"/>
        </w:rPr>
        <w:drawing>
          <wp:inline distT="0" distB="0" distL="0" distR="0">
            <wp:extent cx="1173480" cy="13989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Helvetica"/>
          <w:sz w:val="20"/>
          <w:szCs w:val="20"/>
          <w:lang w:val="en-001"/>
        </w:rPr>
      </w:pPr>
      <w:r w:rsidRPr="003304CF">
        <w:rPr>
          <w:rFonts w:ascii="Lucida Sans" w:hAnsi="Lucida Sans" w:cs="Helvetica"/>
          <w:sz w:val="20"/>
          <w:szCs w:val="20"/>
        </w:rPr>
        <w:t>Para redondear estas ideas, imaginemos que tenemos estacionado en nuestra cochera un Ford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Helvetica"/>
          <w:sz w:val="20"/>
          <w:szCs w:val="20"/>
        </w:rPr>
      </w:pPr>
      <w:proofErr w:type="spellStart"/>
      <w:r w:rsidRPr="003304CF">
        <w:rPr>
          <w:rFonts w:ascii="Lucida Sans" w:hAnsi="Lucida Sans" w:cs="Helvetica"/>
          <w:sz w:val="20"/>
          <w:szCs w:val="20"/>
        </w:rPr>
        <w:lastRenderedPageBreak/>
        <w:t>Focus</w:t>
      </w:r>
      <w:proofErr w:type="spellEnd"/>
      <w:r w:rsidRPr="003304CF">
        <w:rPr>
          <w:rFonts w:ascii="Lucida Sans" w:hAnsi="Lucida Sans" w:cs="Helvetica"/>
          <w:sz w:val="20"/>
          <w:szCs w:val="20"/>
        </w:rPr>
        <w:t xml:space="preserve"> color azul que corre hasta 260 km/h. Si pasamos ese objeto del mundo real al mundo del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software, tendremos un objeto Automóvil con sus características predeterminadas: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Lucida Sans" w:hAnsi="Lucida Sans" w:cs="Helvetica"/>
          <w:sz w:val="20"/>
          <w:szCs w:val="20"/>
        </w:rPr>
      </w:pPr>
      <w:r w:rsidRPr="003304CF">
        <w:rPr>
          <w:rFonts w:ascii="Lucida Sans" w:hAnsi="Lucida Sans" w:cs="Helvetica"/>
          <w:sz w:val="20"/>
          <w:szCs w:val="20"/>
        </w:rPr>
        <w:t>Marca = Ford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Lucida Sans" w:hAnsi="Lucida Sans" w:cs="Helvetica"/>
          <w:sz w:val="20"/>
          <w:szCs w:val="20"/>
        </w:rPr>
      </w:pPr>
      <w:r w:rsidRPr="003304CF">
        <w:rPr>
          <w:rFonts w:ascii="Lucida Sans" w:hAnsi="Lucida Sans" w:cs="Helvetica"/>
          <w:sz w:val="20"/>
          <w:szCs w:val="20"/>
        </w:rPr>
        <w:t xml:space="preserve">Modelo = </w:t>
      </w:r>
      <w:proofErr w:type="spellStart"/>
      <w:r w:rsidRPr="003304CF">
        <w:rPr>
          <w:rFonts w:ascii="Lucida Sans" w:hAnsi="Lucida Sans" w:cs="Helvetica"/>
          <w:sz w:val="20"/>
          <w:szCs w:val="20"/>
        </w:rPr>
        <w:t>Focus</w:t>
      </w:r>
      <w:proofErr w:type="spellEnd"/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Lucida Sans" w:hAnsi="Lucida Sans" w:cs="Helvetica"/>
          <w:sz w:val="20"/>
          <w:szCs w:val="20"/>
        </w:rPr>
      </w:pPr>
      <w:r w:rsidRPr="003304CF">
        <w:rPr>
          <w:rFonts w:ascii="Lucida Sans" w:hAnsi="Lucida Sans" w:cs="Helvetica"/>
          <w:sz w:val="20"/>
          <w:szCs w:val="20"/>
        </w:rPr>
        <w:t>Color = Azul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Lucida Sans" w:hAnsi="Lucida Sans" w:cs="Helvetica"/>
          <w:sz w:val="20"/>
          <w:szCs w:val="20"/>
        </w:rPr>
      </w:pPr>
      <w:r w:rsidRPr="003304CF">
        <w:rPr>
          <w:rFonts w:ascii="Lucida Sans" w:hAnsi="Lucida Sans" w:cs="Helvetica"/>
          <w:sz w:val="20"/>
          <w:szCs w:val="20"/>
        </w:rPr>
        <w:t>Velocidad Máxima = 260 km/h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Helvetica"/>
          <w:sz w:val="20"/>
          <w:szCs w:val="20"/>
        </w:rPr>
      </w:pPr>
      <w:r w:rsidRPr="003304CF">
        <w:rPr>
          <w:rFonts w:ascii="Lucida Sans" w:hAnsi="Lucida Sans" w:cs="Helvetica"/>
          <w:sz w:val="20"/>
          <w:szCs w:val="20"/>
        </w:rPr>
        <w:t>Cuando a las características del objeto le ponemos valores decimos que el objeto tiene estados. Las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variables almacenan los estados de un objeto en un determinado momento.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Helvetica-Bold"/>
          <w:b/>
          <w:bCs/>
          <w:sz w:val="20"/>
          <w:szCs w:val="20"/>
        </w:rPr>
      </w:pPr>
      <w:r w:rsidRPr="003304CF">
        <w:rPr>
          <w:rFonts w:ascii="Lucida Sans" w:hAnsi="Lucida Sans" w:cs="Helvetica"/>
          <w:sz w:val="20"/>
          <w:szCs w:val="20"/>
        </w:rPr>
        <w:t xml:space="preserve">Definición teórica: </w:t>
      </w:r>
      <w:r w:rsidRPr="003304CF">
        <w:rPr>
          <w:rFonts w:ascii="Lucida Sans" w:hAnsi="Lucida Sans" w:cs="Helvetica-BoldOblique"/>
          <w:b/>
          <w:bCs/>
          <w:i/>
          <w:iCs/>
          <w:sz w:val="20"/>
          <w:szCs w:val="20"/>
        </w:rPr>
        <w:t>Un objeto es una unidad de código compuesto de variables y métodos</w:t>
      </w:r>
      <w:r w:rsidRPr="003304CF">
        <w:rPr>
          <w:rFonts w:ascii="Lucida Sans" w:hAnsi="Lucida Sans" w:cs="Helvetica-BoldOblique"/>
          <w:b/>
          <w:bCs/>
          <w:i/>
          <w:iCs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-BoldOblique"/>
          <w:b/>
          <w:bCs/>
          <w:i/>
          <w:iCs/>
          <w:sz w:val="20"/>
          <w:szCs w:val="20"/>
        </w:rPr>
        <w:t>relacionados.</w:t>
      </w:r>
      <w:r w:rsidRPr="003304CF">
        <w:rPr>
          <w:rFonts w:ascii="Lucida Sans" w:hAnsi="Lucida Sans" w:cs="Helvetica-BoldOblique"/>
          <w:b/>
          <w:bCs/>
          <w:i/>
          <w:iCs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-Bold"/>
          <w:b/>
          <w:bCs/>
          <w:sz w:val="20"/>
          <w:szCs w:val="20"/>
        </w:rPr>
        <w:t>Clases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Helvetica"/>
          <w:sz w:val="20"/>
          <w:szCs w:val="20"/>
        </w:rPr>
      </w:pPr>
      <w:r w:rsidRPr="003304CF">
        <w:rPr>
          <w:rFonts w:ascii="Lucida Sans" w:hAnsi="Lucida Sans" w:cs="Helvetica"/>
          <w:sz w:val="20"/>
          <w:szCs w:val="20"/>
        </w:rPr>
        <w:t>En el mundo real, normalmente tenemos muchos objetos del mismo tipo. Por ejemplo, nuestro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teléfono celular es sólo uno de los miles que hay en el mundo. Si hablamos en términos de la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 xml:space="preserve">programación orientada a objetos, podemos decir que nuestro objeto celular es una </w:t>
      </w:r>
      <w:r w:rsidRPr="003304CF">
        <w:rPr>
          <w:rFonts w:ascii="Lucida Sans" w:hAnsi="Lucida Sans" w:cs="Helvetica-BoldOblique"/>
          <w:b/>
          <w:bCs/>
          <w:i/>
          <w:iCs/>
          <w:sz w:val="20"/>
          <w:szCs w:val="20"/>
        </w:rPr>
        <w:t>instancia de</w:t>
      </w:r>
      <w:r w:rsidRPr="003304CF">
        <w:rPr>
          <w:rFonts w:ascii="Lucida Sans" w:hAnsi="Lucida Sans" w:cs="Helvetica-BoldOblique"/>
          <w:b/>
          <w:bCs/>
          <w:i/>
          <w:iCs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-BoldOblique"/>
          <w:b/>
          <w:bCs/>
          <w:i/>
          <w:iCs/>
          <w:sz w:val="20"/>
          <w:szCs w:val="20"/>
        </w:rPr>
        <w:t xml:space="preserve">una clase </w:t>
      </w:r>
      <w:r w:rsidRPr="003304CF">
        <w:rPr>
          <w:rFonts w:ascii="Lucida Sans" w:hAnsi="Lucida Sans" w:cs="Helvetica"/>
          <w:sz w:val="20"/>
          <w:szCs w:val="20"/>
        </w:rPr>
        <w:t>conocida como "celular". Los celulares tienen características (marca, modelo, sistema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operativo, pantalla, teclado, etc.) y comportamientos (hacer y recibir llamadas, enviar mensajes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multimedia, transmisión de datos, etc.). Cuando se fabrican los celulares, los fabricantes aprovechan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el hecho de que los celulares comparten esas características comunes y construyen modelos o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plantillas comunes, para que a partir de esas se puedan crear muchos equipos celulares del mismo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modelo. A ese modelo o plantilla le llamamos CLASE, y a los equipos que sacamos a partir de ella la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llamamos OBJETOS.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center"/>
        <w:rPr>
          <w:rFonts w:ascii="Lucida Sans" w:hAnsi="Lucida Sans" w:cs="Helvetica"/>
          <w:sz w:val="20"/>
          <w:szCs w:val="20"/>
        </w:rPr>
      </w:pPr>
      <w:r w:rsidRPr="003304CF">
        <w:rPr>
          <w:rFonts w:ascii="Lucida Sans" w:hAnsi="Lucida Sans" w:cs="Helvetica"/>
          <w:noProof/>
          <w:sz w:val="20"/>
          <w:szCs w:val="20"/>
          <w:lang w:eastAsia="es-ES"/>
        </w:rPr>
        <w:drawing>
          <wp:inline distT="0" distB="0" distL="0" distR="0">
            <wp:extent cx="3459480" cy="21221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Helvetica"/>
          <w:sz w:val="20"/>
          <w:szCs w:val="20"/>
        </w:rPr>
      </w:pPr>
      <w:r w:rsidRPr="003304CF">
        <w:rPr>
          <w:rFonts w:ascii="Lucida Sans" w:hAnsi="Lucida Sans" w:cs="Helvetica"/>
          <w:sz w:val="20"/>
          <w:szCs w:val="20"/>
        </w:rPr>
        <w:t>Esto mismo se aplica a los objetos de software, se puede tener muchos objetos del mismo tipo y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mismas características.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Helvetica"/>
          <w:sz w:val="20"/>
          <w:szCs w:val="20"/>
          <w:lang w:val="en-001"/>
        </w:rPr>
      </w:pPr>
      <w:r w:rsidRPr="003304CF">
        <w:rPr>
          <w:rFonts w:ascii="Lucida Sans" w:hAnsi="Lucida Sans" w:cs="Helvetica"/>
          <w:sz w:val="20"/>
          <w:szCs w:val="20"/>
        </w:rPr>
        <w:t>Definición teórica: La clase es un modelo o prototipo que define las variables y métodos comunes a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todos los objetos de cierta clase. También se puede decir que una clase es una plantilla genérica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para un conjunto de objetos de similares características.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 xml:space="preserve">Por otro lado, una instancia de una clase es otra forma de llamar a un objeto. En </w:t>
      </w:r>
      <w:proofErr w:type="gramStart"/>
      <w:r w:rsidRPr="003304CF">
        <w:rPr>
          <w:rFonts w:ascii="Lucida Sans" w:hAnsi="Lucida Sans" w:cs="Helvetica"/>
          <w:sz w:val="20"/>
          <w:szCs w:val="20"/>
        </w:rPr>
        <w:t>realidad</w:t>
      </w:r>
      <w:proofErr w:type="gramEnd"/>
      <w:r w:rsidRPr="003304CF">
        <w:rPr>
          <w:rFonts w:ascii="Lucida Sans" w:hAnsi="Lucida Sans" w:cs="Helvetica"/>
          <w:sz w:val="20"/>
          <w:szCs w:val="20"/>
        </w:rPr>
        <w:t xml:space="preserve"> no existe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diferencia entre un objeto y una instancia. Sólo que el objeto es un término más gen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eral, pero los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 xml:space="preserve">objetos y las instancias son </w:t>
      </w:r>
      <w:proofErr w:type="gramStart"/>
      <w:r w:rsidRPr="003304CF">
        <w:rPr>
          <w:rFonts w:ascii="Lucida Sans" w:hAnsi="Lucida Sans" w:cs="Helvetica"/>
          <w:sz w:val="20"/>
          <w:szCs w:val="20"/>
        </w:rPr>
        <w:t>ambas representación</w:t>
      </w:r>
      <w:proofErr w:type="gramEnd"/>
      <w:r w:rsidRPr="003304CF">
        <w:rPr>
          <w:rFonts w:ascii="Lucida Sans" w:hAnsi="Lucida Sans" w:cs="Helvetica"/>
          <w:sz w:val="20"/>
          <w:szCs w:val="20"/>
        </w:rPr>
        <w:t xml:space="preserve"> de una clase.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Helvetica-BoldOblique"/>
          <w:b/>
          <w:bCs/>
          <w:i/>
          <w:iCs/>
          <w:sz w:val="20"/>
          <w:szCs w:val="20"/>
        </w:rPr>
      </w:pPr>
      <w:r w:rsidRPr="003304CF">
        <w:rPr>
          <w:rFonts w:ascii="Lucida Sans" w:hAnsi="Lucida Sans" w:cs="Helvetica"/>
          <w:sz w:val="20"/>
          <w:szCs w:val="20"/>
        </w:rPr>
        <w:t xml:space="preserve">Definición Teórica: </w:t>
      </w:r>
      <w:r w:rsidRPr="003304CF">
        <w:rPr>
          <w:rFonts w:ascii="Lucida Sans" w:hAnsi="Lucida Sans" w:cs="Helvetica-BoldOblique"/>
          <w:b/>
          <w:bCs/>
          <w:i/>
          <w:iCs/>
          <w:sz w:val="20"/>
          <w:szCs w:val="20"/>
        </w:rPr>
        <w:t>Una instancia es un objeto de una clase en particular.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Helvetica-Bold"/>
          <w:b/>
          <w:bCs/>
          <w:sz w:val="20"/>
          <w:szCs w:val="20"/>
        </w:rPr>
      </w:pPr>
      <w:r w:rsidRPr="003304CF">
        <w:rPr>
          <w:rFonts w:ascii="Lucida Sans" w:hAnsi="Lucida Sans" w:cs="Helvetica-Bold"/>
          <w:b/>
          <w:bCs/>
          <w:sz w:val="20"/>
          <w:szCs w:val="20"/>
        </w:rPr>
        <w:t>Herencia.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Helvetica"/>
          <w:sz w:val="20"/>
          <w:szCs w:val="20"/>
        </w:rPr>
      </w:pPr>
      <w:r w:rsidRPr="003304CF">
        <w:rPr>
          <w:rFonts w:ascii="Lucida Sans" w:hAnsi="Lucida Sans" w:cs="Helvetica"/>
          <w:sz w:val="20"/>
          <w:szCs w:val="20"/>
        </w:rPr>
        <w:t>La herencia es uno de los conceptos más cruciales en la POO. La herencia básicamente consiste en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que una clase puede heredar sus variables y métodos a varias subclases (la clase que hereda es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llamada superclase o clase padre). Esto significa que una subclase, aparte de los atributos y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métodos propios, tiene incorporados los atributos y métodos heredados de la superclase. De esta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manera se crea una jerarquía de herencia.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Helvetica"/>
          <w:sz w:val="20"/>
          <w:szCs w:val="20"/>
        </w:rPr>
      </w:pPr>
      <w:r w:rsidRPr="003304CF">
        <w:rPr>
          <w:rFonts w:ascii="Lucida Sans" w:hAnsi="Lucida Sans" w:cs="Helvetica"/>
          <w:sz w:val="20"/>
          <w:szCs w:val="20"/>
        </w:rPr>
        <w:t>Por ejemplo, imaginemos que estamos haciendo el análisis de un Sistema para una tienda que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vende y repara equipos celulares.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Helvetica"/>
          <w:sz w:val="20"/>
          <w:szCs w:val="20"/>
        </w:rPr>
      </w:pP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center"/>
        <w:rPr>
          <w:rFonts w:ascii="Lucida Sans" w:hAnsi="Lucida Sans" w:cs="Helvetica"/>
          <w:sz w:val="20"/>
          <w:szCs w:val="20"/>
        </w:rPr>
      </w:pPr>
      <w:r w:rsidRPr="003304CF">
        <w:rPr>
          <w:rFonts w:ascii="Lucida Sans" w:hAnsi="Lucida Sans" w:cs="Helvetica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3077845" cy="2429510"/>
            <wp:effectExtent l="0" t="0" r="825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Helvetica"/>
          <w:sz w:val="20"/>
          <w:szCs w:val="20"/>
        </w:rPr>
      </w:pPr>
      <w:r w:rsidRPr="003304CF">
        <w:rPr>
          <w:rFonts w:ascii="Lucida Sans" w:hAnsi="Lucida Sans" w:cs="Helvetica"/>
          <w:sz w:val="20"/>
          <w:szCs w:val="20"/>
        </w:rPr>
        <w:t>En el gráfico vemos 2 Clases más que posiblemente necesitemos para crear nuestro Sistema. Esas 2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Clases nuevas se construirán a partir de la Clase Celular existente. De esa forma utilizamos el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 xml:space="preserve">comportamiento de la </w:t>
      </w:r>
      <w:proofErr w:type="spellStart"/>
      <w:r w:rsidRPr="003304CF">
        <w:rPr>
          <w:rFonts w:ascii="Lucida Sans" w:hAnsi="Lucida Sans" w:cs="Helvetica"/>
          <w:sz w:val="20"/>
          <w:szCs w:val="20"/>
        </w:rPr>
        <w:t>SuperClase</w:t>
      </w:r>
      <w:proofErr w:type="spellEnd"/>
      <w:r w:rsidRPr="003304CF">
        <w:rPr>
          <w:rFonts w:ascii="Lucida Sans" w:hAnsi="Lucida Sans" w:cs="Helvetica"/>
          <w:sz w:val="20"/>
          <w:szCs w:val="20"/>
        </w:rPr>
        <w:t>.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Helvetica"/>
          <w:sz w:val="20"/>
          <w:szCs w:val="20"/>
        </w:rPr>
      </w:pPr>
      <w:r w:rsidRPr="003304CF">
        <w:rPr>
          <w:rFonts w:ascii="Lucida Sans" w:hAnsi="Lucida Sans" w:cs="Helvetica"/>
          <w:sz w:val="20"/>
          <w:szCs w:val="20"/>
        </w:rPr>
        <w:t>En general, podemos tener una gran jerarquía de Clases tal y como vemos en el siguiente gráfico: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center"/>
        <w:rPr>
          <w:rFonts w:ascii="Lucida Sans" w:hAnsi="Lucida Sans" w:cs="Helvetica"/>
          <w:sz w:val="20"/>
          <w:szCs w:val="20"/>
        </w:rPr>
      </w:pPr>
      <w:r w:rsidRPr="003304CF">
        <w:rPr>
          <w:rFonts w:ascii="Lucida Sans" w:hAnsi="Lucida Sans" w:cs="Helvetica"/>
          <w:noProof/>
          <w:sz w:val="20"/>
          <w:szCs w:val="20"/>
          <w:lang w:eastAsia="es-ES"/>
        </w:rPr>
        <w:drawing>
          <wp:inline distT="0" distB="0" distL="0" distR="0">
            <wp:extent cx="3801110" cy="1999615"/>
            <wp:effectExtent l="0" t="0" r="889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Helvetica-Bold"/>
          <w:b/>
          <w:bCs/>
          <w:sz w:val="20"/>
          <w:szCs w:val="20"/>
        </w:rPr>
      </w:pPr>
      <w:r w:rsidRPr="003304CF">
        <w:rPr>
          <w:rFonts w:ascii="Lucida Sans" w:hAnsi="Lucida Sans" w:cs="Helvetica-Bold"/>
          <w:b/>
          <w:bCs/>
          <w:sz w:val="20"/>
          <w:szCs w:val="20"/>
        </w:rPr>
        <w:t>Envío de Mensajes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Helvetica"/>
          <w:sz w:val="20"/>
          <w:szCs w:val="20"/>
        </w:rPr>
      </w:pPr>
      <w:r w:rsidRPr="003304CF">
        <w:rPr>
          <w:rFonts w:ascii="Lucida Sans" w:hAnsi="Lucida Sans" w:cs="Helvetica"/>
          <w:sz w:val="20"/>
          <w:szCs w:val="20"/>
        </w:rPr>
        <w:t>Un objeto es inútil si está aislado. El medio empleado para que un objeto interactúe con otro son los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mensajes. Hablando en términos un poco más técnicos, los mensajes son invocaciones a los métodos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de los objetos.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Helvetica"/>
          <w:sz w:val="20"/>
          <w:szCs w:val="20"/>
        </w:rPr>
      </w:pPr>
      <w:r w:rsidRPr="003304CF">
        <w:rPr>
          <w:rFonts w:ascii="Lucida Sans" w:hAnsi="Lucida Sans" w:cs="Helvetica-Bold"/>
          <w:b/>
          <w:bCs/>
          <w:sz w:val="20"/>
          <w:szCs w:val="20"/>
        </w:rPr>
        <w:t>Lenguajes de Programación Orientada a Objetos</w:t>
      </w:r>
      <w:r w:rsidRPr="003304CF">
        <w:rPr>
          <w:rFonts w:ascii="Lucida Sans" w:hAnsi="Lucida Sans" w:cs="Helvetica-Bold"/>
          <w:b/>
          <w:bCs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 xml:space="preserve">En 1985, E. </w:t>
      </w:r>
      <w:proofErr w:type="spellStart"/>
      <w:r w:rsidRPr="003304CF">
        <w:rPr>
          <w:rFonts w:ascii="Lucida Sans" w:hAnsi="Lucida Sans" w:cs="Helvetica"/>
          <w:sz w:val="20"/>
          <w:szCs w:val="20"/>
        </w:rPr>
        <w:t>Stroustrup</w:t>
      </w:r>
      <w:proofErr w:type="spellEnd"/>
      <w:r w:rsidRPr="003304CF">
        <w:rPr>
          <w:rFonts w:ascii="Lucida Sans" w:hAnsi="Lucida Sans" w:cs="Helvetica"/>
          <w:sz w:val="20"/>
          <w:szCs w:val="20"/>
        </w:rPr>
        <w:t xml:space="preserve"> extendió el lenguaje de programación C a C++, es decir C con conceptos de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clases y objetos.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En 1995 apareció el más reciente lenguaje OO, Java desarrollado por SUN, que hereda conceptos de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C++.</w:t>
      </w:r>
    </w:p>
    <w:p w:rsidR="00BD2395" w:rsidRPr="003304CF" w:rsidRDefault="00BD2395" w:rsidP="00BD2395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Helvetica"/>
          <w:sz w:val="20"/>
          <w:szCs w:val="20"/>
        </w:rPr>
      </w:pPr>
      <w:r w:rsidRPr="003304CF">
        <w:rPr>
          <w:rFonts w:ascii="Lucida Sans" w:hAnsi="Lucida Sans" w:cs="Helvetica"/>
          <w:sz w:val="20"/>
          <w:szCs w:val="20"/>
        </w:rPr>
        <w:t>El lenguaje de desarrollo más extendido para aplicaciones Web, el PHP, trae todas las características</w:t>
      </w:r>
      <w:r w:rsidRPr="003304CF">
        <w:rPr>
          <w:rFonts w:ascii="Lucida Sans" w:hAnsi="Lucida Sans" w:cs="Helvetica"/>
          <w:sz w:val="20"/>
          <w:szCs w:val="20"/>
          <w:lang w:val="en-001"/>
        </w:rPr>
        <w:t xml:space="preserve"> </w:t>
      </w:r>
      <w:r w:rsidRPr="003304CF">
        <w:rPr>
          <w:rFonts w:ascii="Lucida Sans" w:hAnsi="Lucida Sans" w:cs="Helvetica"/>
          <w:sz w:val="20"/>
          <w:szCs w:val="20"/>
        </w:rPr>
        <w:t>necesarias para desarrollar software orientado a objetos.</w:t>
      </w:r>
    </w:p>
    <w:p w:rsidR="007F44E0" w:rsidRPr="003304CF" w:rsidRDefault="00BD2395" w:rsidP="00BD2395">
      <w:pPr>
        <w:jc w:val="both"/>
        <w:rPr>
          <w:rFonts w:ascii="Lucida Sans" w:hAnsi="Lucida Sans"/>
          <w:sz w:val="20"/>
          <w:szCs w:val="20"/>
        </w:rPr>
      </w:pPr>
      <w:r w:rsidRPr="003304CF">
        <w:rPr>
          <w:rFonts w:ascii="Lucida Sans" w:hAnsi="Lucida Sans" w:cs="Helvetica"/>
          <w:sz w:val="20"/>
          <w:szCs w:val="20"/>
        </w:rPr>
        <w:t>Además de otros lenguajes que fueron evolucionando, como el Pascal a Delphi.</w:t>
      </w:r>
    </w:p>
    <w:sectPr w:rsidR="007F44E0" w:rsidRPr="003304CF" w:rsidSect="00BD2395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63"/>
    <w:rsid w:val="00060B3A"/>
    <w:rsid w:val="003304CF"/>
    <w:rsid w:val="00431B63"/>
    <w:rsid w:val="007F44E0"/>
    <w:rsid w:val="00BD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E9000-8C68-496C-9E80-11E181D9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1021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</cp:revision>
  <cp:lastPrinted>2019-10-26T18:09:00Z</cp:lastPrinted>
  <dcterms:created xsi:type="dcterms:W3CDTF">2019-10-26T18:01:00Z</dcterms:created>
  <dcterms:modified xsi:type="dcterms:W3CDTF">2019-10-26T18:10:00Z</dcterms:modified>
</cp:coreProperties>
</file>