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9D1F3" w14:textId="5D7AF2BC" w:rsidR="00B94A89" w:rsidRPr="00B94A89" w:rsidRDefault="00B94A89" w:rsidP="00B94A89">
      <w:pPr>
        <w:pStyle w:val="Title"/>
        <w:ind w:left="1430" w:firstLine="10"/>
        <w:jc w:val="center"/>
        <w:rPr>
          <w:spacing w:val="-4"/>
          <w:lang w:val="en-US"/>
        </w:rPr>
      </w:pPr>
      <w:r>
        <w:rPr>
          <w:lang w:val="en-US"/>
        </w:rPr>
        <w:t>MAKALAH</w:t>
      </w:r>
    </w:p>
    <w:p w14:paraId="4B26A17C" w14:textId="77777777" w:rsidR="00304586" w:rsidRDefault="00304586" w:rsidP="00A56D62">
      <w:pPr>
        <w:pStyle w:val="Title"/>
        <w:ind w:left="1430" w:firstLine="10"/>
        <w:jc w:val="center"/>
        <w:rPr>
          <w:sz w:val="32"/>
          <w:szCs w:val="32"/>
          <w:lang w:val="en-US"/>
        </w:rPr>
      </w:pPr>
      <w:r w:rsidRPr="00304586">
        <w:rPr>
          <w:sz w:val="32"/>
          <w:szCs w:val="32"/>
          <w:lang w:val="en-US"/>
        </w:rPr>
        <w:t>Pengertian, Fungsi, Tujuan, dan Sejarah Hak Asasi Manusia (HAM) serta Prinsip-Prinsip HAM dalam Hukum HAM Internasional</w:t>
      </w:r>
    </w:p>
    <w:p w14:paraId="72262457" w14:textId="55790CA3" w:rsidR="00A56D62" w:rsidRPr="008A75E5" w:rsidRDefault="00BA3B34" w:rsidP="00A56D62">
      <w:pPr>
        <w:pStyle w:val="Title"/>
        <w:ind w:left="1430" w:firstLine="10"/>
        <w:jc w:val="center"/>
        <w:rPr>
          <w:i/>
          <w:iCs/>
          <w:sz w:val="24"/>
          <w:szCs w:val="24"/>
          <w:lang w:val="en-ID"/>
        </w:rPr>
      </w:pPr>
      <w:r w:rsidRPr="00D06322">
        <w:rPr>
          <w:b w:val="0"/>
          <w:bCs w:val="0"/>
          <w:i/>
          <w:iCs/>
          <w:sz w:val="24"/>
          <w:szCs w:val="24"/>
          <w:lang w:val="en-ID"/>
        </w:rPr>
        <w:t xml:space="preserve">Di </w:t>
      </w:r>
      <w:r w:rsidRPr="008A75E5">
        <w:rPr>
          <w:b w:val="0"/>
          <w:bCs w:val="0"/>
          <w:i/>
          <w:iCs/>
          <w:sz w:val="24"/>
          <w:szCs w:val="24"/>
          <w:lang w:val="en-ID"/>
        </w:rPr>
        <w:t>susun untuk memenuhi tugas mata kuliah</w:t>
      </w:r>
      <w:r w:rsidR="00107319" w:rsidRPr="008A75E5">
        <w:rPr>
          <w:b w:val="0"/>
          <w:bCs w:val="0"/>
          <w:sz w:val="24"/>
          <w:szCs w:val="24"/>
        </w:rPr>
        <w:t xml:space="preserve"> </w:t>
      </w:r>
      <w:r w:rsidR="00304586" w:rsidRPr="00304586">
        <w:rPr>
          <w:b w:val="0"/>
          <w:bCs w:val="0"/>
          <w:i/>
          <w:iCs/>
          <w:sz w:val="24"/>
          <w:szCs w:val="24"/>
          <w:lang w:val="en-US"/>
        </w:rPr>
        <w:t>Hukum dan Hak Asasi Manusia</w:t>
      </w:r>
    </w:p>
    <w:p w14:paraId="7CE7A18A" w14:textId="77777777" w:rsidR="00BA3B34" w:rsidRDefault="00BA3B34" w:rsidP="00A56D62">
      <w:pPr>
        <w:pStyle w:val="Title"/>
        <w:ind w:left="0" w:firstLine="0"/>
        <w:rPr>
          <w:b w:val="0"/>
          <w:bCs w:val="0"/>
          <w:i/>
          <w:iCs/>
          <w:sz w:val="24"/>
          <w:szCs w:val="24"/>
          <w:lang w:val="en-ID"/>
        </w:rPr>
      </w:pPr>
    </w:p>
    <w:p w14:paraId="6FDF3265" w14:textId="77777777" w:rsidR="00BA3B34" w:rsidRDefault="00BA3B34" w:rsidP="00BA3B34">
      <w:pPr>
        <w:pStyle w:val="BodyText"/>
        <w:ind w:left="9" w:right="4"/>
        <w:jc w:val="center"/>
      </w:pPr>
      <w:r>
        <w:t>Dosen</w:t>
      </w:r>
      <w:r>
        <w:rPr>
          <w:spacing w:val="-4"/>
        </w:rPr>
        <w:t xml:space="preserve"> </w:t>
      </w:r>
      <w:r>
        <w:t>Pengampu</w:t>
      </w:r>
      <w:r>
        <w:rPr>
          <w:spacing w:val="-1"/>
        </w:rPr>
        <w:t xml:space="preserve"> </w:t>
      </w:r>
      <w:r>
        <w:rPr>
          <w:spacing w:val="-10"/>
        </w:rPr>
        <w:t>:</w:t>
      </w:r>
    </w:p>
    <w:p w14:paraId="1C204CE9" w14:textId="19993AA6" w:rsidR="00B94A89" w:rsidRDefault="007C10EE" w:rsidP="007C10EE">
      <w:pPr>
        <w:pStyle w:val="BodyText"/>
        <w:jc w:val="center"/>
        <w:rPr>
          <w:b/>
          <w:sz w:val="28"/>
        </w:rPr>
      </w:pPr>
      <w:r w:rsidRPr="007C10EE">
        <w:rPr>
          <w:b/>
          <w:i/>
          <w:iCs/>
          <w:lang w:val="en-ID"/>
        </w:rPr>
        <w:t>Merdian Lisa, S.IP., M.H.</w:t>
      </w:r>
      <w:r w:rsidR="00BA3B34">
        <w:rPr>
          <w:b/>
          <w:noProof/>
          <w:sz w:val="20"/>
        </w:rPr>
        <w:drawing>
          <wp:anchor distT="0" distB="0" distL="0" distR="0" simplePos="0" relativeHeight="251661312" behindDoc="1" locked="0" layoutInCell="1" allowOverlap="1" wp14:anchorId="15F43BDF" wp14:editId="582EAFFD">
            <wp:simplePos x="0" y="0"/>
            <wp:positionH relativeFrom="page">
              <wp:posOffset>2846070</wp:posOffset>
            </wp:positionH>
            <wp:positionV relativeFrom="paragraph">
              <wp:posOffset>230505</wp:posOffset>
            </wp:positionV>
            <wp:extent cx="1931670" cy="2308860"/>
            <wp:effectExtent l="0" t="0" r="0" b="0"/>
            <wp:wrapTopAndBottom/>
            <wp:docPr id="1" name="Image 1" descr="A logo of a building&#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931670" cy="2308860"/>
                    </a:xfrm>
                    <a:prstGeom prst="rect">
                      <a:avLst/>
                    </a:prstGeom>
                  </pic:spPr>
                </pic:pic>
              </a:graphicData>
            </a:graphic>
            <wp14:sizeRelH relativeFrom="margin">
              <wp14:pctWidth>0</wp14:pctWidth>
            </wp14:sizeRelH>
            <wp14:sizeRelV relativeFrom="margin">
              <wp14:pctHeight>0</wp14:pctHeight>
            </wp14:sizeRelV>
          </wp:anchor>
        </w:drawing>
      </w:r>
    </w:p>
    <w:p w14:paraId="235E0CEE" w14:textId="77777777" w:rsidR="00BA3B34" w:rsidRDefault="00BA3B34" w:rsidP="00B94A89">
      <w:pPr>
        <w:pStyle w:val="BodyText"/>
        <w:ind w:right="1"/>
        <w:jc w:val="center"/>
      </w:pPr>
    </w:p>
    <w:p w14:paraId="117F5A34" w14:textId="77777777" w:rsidR="00A56D62" w:rsidRDefault="00A56D62" w:rsidP="00B94A89">
      <w:pPr>
        <w:pStyle w:val="BodyText"/>
        <w:ind w:right="1"/>
        <w:jc w:val="center"/>
      </w:pPr>
    </w:p>
    <w:p w14:paraId="68A14A6D" w14:textId="77777777" w:rsidR="00A56D62" w:rsidRDefault="00A56D62" w:rsidP="00B94A89">
      <w:pPr>
        <w:pStyle w:val="BodyText"/>
        <w:ind w:right="1"/>
        <w:jc w:val="center"/>
      </w:pPr>
    </w:p>
    <w:p w14:paraId="088324BC" w14:textId="1A4AC06A" w:rsidR="00B94A89" w:rsidRPr="00107319" w:rsidRDefault="00B94A89" w:rsidP="00B94A89">
      <w:pPr>
        <w:pStyle w:val="BodyText"/>
        <w:ind w:right="1"/>
        <w:jc w:val="center"/>
      </w:pPr>
      <w:r w:rsidRPr="00107319">
        <w:t>Disusun</w:t>
      </w:r>
      <w:r w:rsidRPr="00107319">
        <w:rPr>
          <w:spacing w:val="-3"/>
        </w:rPr>
        <w:t xml:space="preserve"> </w:t>
      </w:r>
      <w:r w:rsidRPr="00107319">
        <w:t>Oleh</w:t>
      </w:r>
      <w:r w:rsidR="00540364" w:rsidRPr="00107319">
        <w:rPr>
          <w:spacing w:val="-10"/>
        </w:rPr>
        <w:t>:</w:t>
      </w:r>
    </w:p>
    <w:p w14:paraId="3F837111" w14:textId="0E5284A5" w:rsidR="008A75E5" w:rsidRDefault="00304586" w:rsidP="007C10EE">
      <w:pPr>
        <w:pStyle w:val="BodyText"/>
        <w:spacing w:before="176"/>
        <w:jc w:val="center"/>
        <w:rPr>
          <w:b/>
          <w:bCs/>
          <w:lang w:val="en-ID"/>
        </w:rPr>
      </w:pPr>
      <w:r w:rsidRPr="00304586">
        <w:rPr>
          <w:b/>
          <w:bCs/>
          <w:lang w:val="en-US"/>
        </w:rPr>
        <w:t xml:space="preserve">Sermayeni </w:t>
      </w:r>
      <w:r>
        <w:rPr>
          <w:b/>
          <w:bCs/>
          <w:lang w:val="en-US"/>
        </w:rPr>
        <w:tab/>
      </w:r>
      <w:r>
        <w:rPr>
          <w:b/>
          <w:bCs/>
          <w:lang w:val="en-US"/>
        </w:rPr>
        <w:tab/>
      </w:r>
      <w:r w:rsidRPr="00304586">
        <w:rPr>
          <w:b/>
          <w:bCs/>
          <w:lang w:val="en-US"/>
        </w:rPr>
        <w:t>(2574207001)</w:t>
      </w:r>
    </w:p>
    <w:p w14:paraId="5B753246" w14:textId="77777777" w:rsidR="007C10EE" w:rsidRDefault="007C10EE" w:rsidP="007C10EE">
      <w:pPr>
        <w:pStyle w:val="BodyText"/>
        <w:spacing w:before="176"/>
        <w:jc w:val="center"/>
        <w:rPr>
          <w:b/>
        </w:rPr>
      </w:pPr>
    </w:p>
    <w:p w14:paraId="716CE67C" w14:textId="77777777" w:rsidR="008A75E5" w:rsidRDefault="008A75E5" w:rsidP="002A222E">
      <w:pPr>
        <w:pStyle w:val="BodyText"/>
        <w:spacing w:before="176"/>
        <w:jc w:val="center"/>
        <w:rPr>
          <w:b/>
        </w:rPr>
      </w:pPr>
    </w:p>
    <w:p w14:paraId="649E8DE5" w14:textId="473496F8" w:rsidR="00BA3B34" w:rsidRPr="009E3267" w:rsidRDefault="00BA3B34" w:rsidP="009E3267">
      <w:pPr>
        <w:jc w:val="center"/>
        <w:rPr>
          <w:rFonts w:ascii="Times New Roman" w:hAnsi="Times New Roman" w:cs="Times New Roman"/>
          <w:b/>
          <w:bCs/>
          <w:sz w:val="32"/>
          <w:szCs w:val="32"/>
        </w:rPr>
      </w:pPr>
      <w:bookmarkStart w:id="0" w:name="_Toc186151292"/>
      <w:bookmarkStart w:id="1" w:name="_Toc186198877"/>
      <w:bookmarkStart w:id="2" w:name="_Toc186198926"/>
      <w:bookmarkStart w:id="3" w:name="_Toc195049796"/>
      <w:bookmarkStart w:id="4" w:name="_Toc199792584"/>
      <w:bookmarkStart w:id="5" w:name="_Toc200291915"/>
      <w:bookmarkStart w:id="6" w:name="_Toc200293492"/>
      <w:bookmarkStart w:id="7" w:name="_Toc200293553"/>
      <w:bookmarkStart w:id="8" w:name="_Toc218285947"/>
      <w:r w:rsidRPr="009E3267">
        <w:rPr>
          <w:rFonts w:ascii="Times New Roman" w:hAnsi="Times New Roman" w:cs="Times New Roman"/>
          <w:b/>
          <w:bCs/>
          <w:sz w:val="32"/>
          <w:szCs w:val="32"/>
        </w:rPr>
        <w:t>JURUSAN HUKUM</w:t>
      </w:r>
      <w:bookmarkEnd w:id="0"/>
      <w:bookmarkEnd w:id="1"/>
      <w:bookmarkEnd w:id="2"/>
      <w:bookmarkEnd w:id="3"/>
      <w:bookmarkEnd w:id="4"/>
      <w:bookmarkEnd w:id="5"/>
      <w:bookmarkEnd w:id="6"/>
      <w:bookmarkEnd w:id="7"/>
      <w:bookmarkEnd w:id="8"/>
    </w:p>
    <w:p w14:paraId="31B669A7" w14:textId="77777777" w:rsidR="00BA3B34" w:rsidRPr="009E3267" w:rsidRDefault="00BA3B34" w:rsidP="009E3267">
      <w:pPr>
        <w:jc w:val="center"/>
        <w:rPr>
          <w:rFonts w:ascii="Times New Roman" w:hAnsi="Times New Roman" w:cs="Times New Roman"/>
          <w:b/>
          <w:bCs/>
          <w:sz w:val="32"/>
          <w:szCs w:val="32"/>
        </w:rPr>
      </w:pPr>
      <w:bookmarkStart w:id="9" w:name="_Toc186151293"/>
      <w:bookmarkStart w:id="10" w:name="_Toc186198878"/>
      <w:bookmarkStart w:id="11" w:name="_Toc186198927"/>
      <w:bookmarkStart w:id="12" w:name="_Toc195049797"/>
      <w:bookmarkStart w:id="13" w:name="_Toc199792585"/>
      <w:bookmarkStart w:id="14" w:name="_Toc200291916"/>
      <w:bookmarkStart w:id="15" w:name="_Toc200293493"/>
      <w:bookmarkStart w:id="16" w:name="_Toc200293554"/>
      <w:bookmarkStart w:id="17" w:name="_Toc218285948"/>
      <w:r w:rsidRPr="009E3267">
        <w:rPr>
          <w:rFonts w:ascii="Times New Roman" w:hAnsi="Times New Roman" w:cs="Times New Roman"/>
          <w:b/>
          <w:bCs/>
          <w:sz w:val="32"/>
          <w:szCs w:val="32"/>
        </w:rPr>
        <w:t>UNIVERSITAS</w:t>
      </w:r>
      <w:r w:rsidRPr="009E3267">
        <w:rPr>
          <w:rFonts w:ascii="Times New Roman" w:hAnsi="Times New Roman" w:cs="Times New Roman"/>
          <w:b/>
          <w:bCs/>
          <w:spacing w:val="-15"/>
          <w:sz w:val="32"/>
          <w:szCs w:val="32"/>
        </w:rPr>
        <w:t xml:space="preserve"> </w:t>
      </w:r>
      <w:r w:rsidRPr="009E3267">
        <w:rPr>
          <w:rFonts w:ascii="Times New Roman" w:hAnsi="Times New Roman" w:cs="Times New Roman"/>
          <w:b/>
          <w:bCs/>
          <w:sz w:val="32"/>
          <w:szCs w:val="32"/>
        </w:rPr>
        <w:t>FORT</w:t>
      </w:r>
      <w:r w:rsidRPr="009E3267">
        <w:rPr>
          <w:rFonts w:ascii="Times New Roman" w:hAnsi="Times New Roman" w:cs="Times New Roman"/>
          <w:b/>
          <w:bCs/>
          <w:spacing w:val="-15"/>
          <w:sz w:val="32"/>
          <w:szCs w:val="32"/>
        </w:rPr>
        <w:t xml:space="preserve"> </w:t>
      </w:r>
      <w:r w:rsidRPr="009E3267">
        <w:rPr>
          <w:rFonts w:ascii="Times New Roman" w:hAnsi="Times New Roman" w:cs="Times New Roman"/>
          <w:b/>
          <w:bCs/>
          <w:sz w:val="32"/>
          <w:szCs w:val="32"/>
        </w:rPr>
        <w:t>DE</w:t>
      </w:r>
      <w:r w:rsidRPr="009E3267">
        <w:rPr>
          <w:rFonts w:ascii="Times New Roman" w:hAnsi="Times New Roman" w:cs="Times New Roman"/>
          <w:b/>
          <w:bCs/>
          <w:spacing w:val="-15"/>
          <w:sz w:val="32"/>
          <w:szCs w:val="32"/>
        </w:rPr>
        <w:t xml:space="preserve"> </w:t>
      </w:r>
      <w:r w:rsidRPr="009E3267">
        <w:rPr>
          <w:rFonts w:ascii="Times New Roman" w:hAnsi="Times New Roman" w:cs="Times New Roman"/>
          <w:b/>
          <w:bCs/>
          <w:sz w:val="32"/>
          <w:szCs w:val="32"/>
        </w:rPr>
        <w:t>KOCK</w:t>
      </w:r>
      <w:r w:rsidRPr="009E3267">
        <w:rPr>
          <w:rFonts w:ascii="Times New Roman" w:hAnsi="Times New Roman" w:cs="Times New Roman"/>
          <w:b/>
          <w:bCs/>
          <w:spacing w:val="-15"/>
          <w:sz w:val="32"/>
          <w:szCs w:val="32"/>
        </w:rPr>
        <w:t xml:space="preserve"> </w:t>
      </w:r>
      <w:r w:rsidRPr="009E3267">
        <w:rPr>
          <w:rFonts w:ascii="Times New Roman" w:hAnsi="Times New Roman" w:cs="Times New Roman"/>
          <w:b/>
          <w:bCs/>
          <w:sz w:val="32"/>
          <w:szCs w:val="32"/>
        </w:rPr>
        <w:t>BUKITTINGGI</w:t>
      </w:r>
      <w:bookmarkEnd w:id="9"/>
      <w:bookmarkEnd w:id="10"/>
      <w:bookmarkEnd w:id="11"/>
      <w:bookmarkEnd w:id="12"/>
      <w:bookmarkEnd w:id="13"/>
      <w:bookmarkEnd w:id="14"/>
      <w:bookmarkEnd w:id="15"/>
      <w:bookmarkEnd w:id="16"/>
      <w:bookmarkEnd w:id="17"/>
    </w:p>
    <w:p w14:paraId="3DFFEEE1" w14:textId="77777777" w:rsidR="00BA3B34" w:rsidRPr="009E3267" w:rsidRDefault="00BA3B34" w:rsidP="009E3267">
      <w:pPr>
        <w:jc w:val="center"/>
        <w:rPr>
          <w:rFonts w:ascii="Times New Roman" w:hAnsi="Times New Roman" w:cs="Times New Roman"/>
          <w:b/>
          <w:bCs/>
          <w:sz w:val="32"/>
          <w:szCs w:val="32"/>
        </w:rPr>
        <w:sectPr w:rsidR="00BA3B34" w:rsidRPr="009E3267" w:rsidSect="00BA3B34">
          <w:footerReference w:type="default" r:id="rId9"/>
          <w:type w:val="continuous"/>
          <w:pgSz w:w="12242" w:h="16840"/>
          <w:pgMar w:top="1440" w:right="1440" w:bottom="1440" w:left="1440" w:header="709" w:footer="709" w:gutter="0"/>
          <w:pgNumType w:fmt="lowerRoman"/>
          <w:cols w:space="708"/>
          <w:titlePg/>
          <w:docGrid w:linePitch="360"/>
        </w:sectPr>
      </w:pPr>
      <w:r w:rsidRPr="009E3267">
        <w:rPr>
          <w:rFonts w:ascii="Times New Roman" w:hAnsi="Times New Roman" w:cs="Times New Roman"/>
          <w:b/>
          <w:bCs/>
          <w:sz w:val="32"/>
          <w:szCs w:val="32"/>
        </w:rPr>
        <w:t>2025/2026</w:t>
      </w:r>
    </w:p>
    <w:p w14:paraId="4B7E6129" w14:textId="65EC8E61" w:rsidR="00554D48" w:rsidRPr="00CB43FB" w:rsidRDefault="00554D48" w:rsidP="00554D48">
      <w:pPr>
        <w:spacing w:after="0" w:line="276" w:lineRule="auto"/>
        <w:jc w:val="center"/>
        <w:rPr>
          <w:rFonts w:ascii="Times New Roman" w:hAnsi="Times New Roman" w:cs="Times New Roman"/>
          <w:b/>
          <w:sz w:val="28"/>
          <w:szCs w:val="28"/>
        </w:rPr>
        <w:sectPr w:rsidR="00554D48" w:rsidRPr="00CB43FB" w:rsidSect="00557DB8">
          <w:footerReference w:type="default" r:id="rId10"/>
          <w:type w:val="continuous"/>
          <w:pgSz w:w="12242" w:h="16840"/>
          <w:pgMar w:top="1440" w:right="1440" w:bottom="1440" w:left="1440" w:header="709" w:footer="709" w:gutter="0"/>
          <w:pgNumType w:fmt="lowerRoman"/>
          <w:cols w:space="708"/>
          <w:titlePg/>
          <w:docGrid w:linePitch="360"/>
        </w:sectPr>
      </w:pPr>
    </w:p>
    <w:p w14:paraId="4A62458D" w14:textId="77777777" w:rsidR="00554D48" w:rsidRDefault="00554D48" w:rsidP="00554D48">
      <w:pPr>
        <w:pStyle w:val="Heading1"/>
        <w:spacing w:before="65"/>
        <w:ind w:right="14"/>
      </w:pPr>
      <w:bookmarkStart w:id="18" w:name="_Toc225955145"/>
      <w:r>
        <w:lastRenderedPageBreak/>
        <w:t>KATA</w:t>
      </w:r>
      <w:r>
        <w:rPr>
          <w:spacing w:val="-3"/>
        </w:rPr>
        <w:t xml:space="preserve"> </w:t>
      </w:r>
      <w:r>
        <w:rPr>
          <w:spacing w:val="-2"/>
        </w:rPr>
        <w:t>PENGANTAR</w:t>
      </w:r>
      <w:bookmarkEnd w:id="18"/>
    </w:p>
    <w:p w14:paraId="3712FC07" w14:textId="5380DA8C" w:rsidR="00554D48" w:rsidRDefault="00554D48" w:rsidP="00554D48">
      <w:pPr>
        <w:pStyle w:val="BodyText"/>
        <w:spacing w:before="49"/>
        <w:rPr>
          <w:b/>
          <w:sz w:val="20"/>
        </w:rPr>
      </w:pPr>
    </w:p>
    <w:p w14:paraId="6E5B6F28" w14:textId="77777777" w:rsidR="00554D48" w:rsidRDefault="00554D48" w:rsidP="00554D48">
      <w:pPr>
        <w:pStyle w:val="BodyText"/>
        <w:spacing w:before="9"/>
        <w:rPr>
          <w:b/>
          <w:sz w:val="28"/>
        </w:rPr>
      </w:pPr>
    </w:p>
    <w:p w14:paraId="3A5DEC99" w14:textId="40666F0F" w:rsidR="00554D48" w:rsidRPr="001A1540" w:rsidRDefault="00554D48" w:rsidP="001A1540">
      <w:pPr>
        <w:pStyle w:val="BodyText"/>
        <w:spacing w:line="480" w:lineRule="auto"/>
        <w:ind w:left="220" w:right="234" w:firstLine="717"/>
        <w:jc w:val="both"/>
        <w:rPr>
          <w:i/>
          <w:iCs/>
          <w:lang w:val="en-ID"/>
        </w:rPr>
      </w:pPr>
      <w:r>
        <w:t>Puji syukur kehadirat Allah Swt. yang telah memberikan rahmat dan hidayah-Nya sehingga penulis dapat menyelesaikan makalah ini tepat pada waktunya. Adapun tujuan dari penulisan makalah ini adalah untuk memenuhi tugas pada mata kuliah</w:t>
      </w:r>
      <w:r w:rsidR="00DE4D41">
        <w:t xml:space="preserve"> </w:t>
      </w:r>
      <w:r w:rsidR="00603FD0">
        <w:t>ini</w:t>
      </w:r>
      <w:r>
        <w:t>.Selain itu, makalah ini juga bertujuan untuk menambah wawasan bagi penulis dan juga bagi para pembaca.</w:t>
      </w:r>
    </w:p>
    <w:p w14:paraId="404A6EAB" w14:textId="3A007087" w:rsidR="00554D48" w:rsidRPr="003A554F" w:rsidRDefault="00554D48" w:rsidP="00E118A7">
      <w:pPr>
        <w:pStyle w:val="BodyText"/>
        <w:spacing w:before="1" w:line="480" w:lineRule="auto"/>
        <w:ind w:left="119" w:right="116" w:firstLine="719"/>
        <w:jc w:val="both"/>
        <w:rPr>
          <w:lang w:val="en-ID"/>
        </w:rPr>
      </w:pPr>
      <w:r>
        <w:t>Saya</w:t>
      </w:r>
      <w:r>
        <w:rPr>
          <w:spacing w:val="-2"/>
        </w:rPr>
        <w:t xml:space="preserve"> </w:t>
      </w:r>
      <w:r>
        <w:t>mengucapkan</w:t>
      </w:r>
      <w:r>
        <w:rPr>
          <w:spacing w:val="-1"/>
        </w:rPr>
        <w:t xml:space="preserve"> </w:t>
      </w:r>
      <w:r>
        <w:t>terima</w:t>
      </w:r>
      <w:r>
        <w:rPr>
          <w:spacing w:val="-2"/>
        </w:rPr>
        <w:t xml:space="preserve"> </w:t>
      </w:r>
      <w:r>
        <w:t>kasih</w:t>
      </w:r>
      <w:r>
        <w:rPr>
          <w:spacing w:val="-1"/>
        </w:rPr>
        <w:t xml:space="preserve"> </w:t>
      </w:r>
      <w:r>
        <w:t>banyak</w:t>
      </w:r>
      <w:r>
        <w:rPr>
          <w:spacing w:val="-1"/>
        </w:rPr>
        <w:t xml:space="preserve"> </w:t>
      </w:r>
      <w:r>
        <w:t xml:space="preserve">kepada </w:t>
      </w:r>
      <w:r w:rsidR="007C10EE" w:rsidRPr="007C10EE">
        <w:rPr>
          <w:lang w:val="en-US"/>
        </w:rPr>
        <w:t>Merdian Lisa, S.IP., M.H</w:t>
      </w:r>
      <w:r w:rsidR="008A75E5" w:rsidRPr="008A75E5">
        <w:rPr>
          <w:lang w:val="en-ID"/>
        </w:rPr>
        <w:t>.</w:t>
      </w:r>
      <w:r w:rsidR="008A75E5">
        <w:rPr>
          <w:lang w:val="en-ID"/>
        </w:rPr>
        <w:t xml:space="preserve"> </w:t>
      </w:r>
      <w:r>
        <w:t>Selaku</w:t>
      </w:r>
      <w:r>
        <w:rPr>
          <w:spacing w:val="-2"/>
        </w:rPr>
        <w:t xml:space="preserve"> </w:t>
      </w:r>
      <w:r>
        <w:t>dosen pengampu yang telah memberikan tugas ini sehingga dapat menambah pengetahuan dan wawasan sesuai dengan bidang studi yang penulis tekuni. Penulis juga mengucapkan terima kasih banyak kepada semua pihak yang telah membagi pengetahuannya</w:t>
      </w:r>
      <w:r>
        <w:rPr>
          <w:spacing w:val="-2"/>
        </w:rPr>
        <w:t xml:space="preserve"> </w:t>
      </w:r>
      <w:r>
        <w:t>sehingga</w:t>
      </w:r>
      <w:r>
        <w:rPr>
          <w:spacing w:val="-3"/>
        </w:rPr>
        <w:t xml:space="preserve"> </w:t>
      </w:r>
      <w:r>
        <w:t>penulis</w:t>
      </w:r>
      <w:r>
        <w:rPr>
          <w:spacing w:val="-3"/>
        </w:rPr>
        <w:t xml:space="preserve"> </w:t>
      </w:r>
      <w:r>
        <w:t>dapat</w:t>
      </w:r>
      <w:r>
        <w:rPr>
          <w:spacing w:val="-3"/>
        </w:rPr>
        <w:t xml:space="preserve"> </w:t>
      </w:r>
      <w:r>
        <w:t>menyelesaikan</w:t>
      </w:r>
      <w:r>
        <w:rPr>
          <w:spacing w:val="-3"/>
        </w:rPr>
        <w:t xml:space="preserve"> </w:t>
      </w:r>
      <w:r>
        <w:t>makalah</w:t>
      </w:r>
      <w:r>
        <w:rPr>
          <w:spacing w:val="-3"/>
        </w:rPr>
        <w:t xml:space="preserve"> </w:t>
      </w:r>
      <w:r>
        <w:t>ini.</w:t>
      </w:r>
      <w:r>
        <w:rPr>
          <w:spacing w:val="-3"/>
        </w:rPr>
        <w:t xml:space="preserve"> </w:t>
      </w:r>
      <w:r>
        <w:t>Penulis</w:t>
      </w:r>
      <w:r>
        <w:rPr>
          <w:spacing w:val="-3"/>
        </w:rPr>
        <w:t xml:space="preserve"> </w:t>
      </w:r>
      <w:r>
        <w:t>menyadari</w:t>
      </w:r>
      <w:r>
        <w:rPr>
          <w:spacing w:val="-3"/>
        </w:rPr>
        <w:t xml:space="preserve"> </w:t>
      </w:r>
      <w:r>
        <w:t>makalah yang</w:t>
      </w:r>
      <w:r>
        <w:rPr>
          <w:spacing w:val="-15"/>
        </w:rPr>
        <w:t xml:space="preserve"> </w:t>
      </w:r>
      <w:r>
        <w:t>ditulis</w:t>
      </w:r>
      <w:r>
        <w:rPr>
          <w:spacing w:val="-13"/>
        </w:rPr>
        <w:t xml:space="preserve"> </w:t>
      </w:r>
      <w:r>
        <w:t>ini</w:t>
      </w:r>
      <w:r>
        <w:rPr>
          <w:spacing w:val="-12"/>
        </w:rPr>
        <w:t xml:space="preserve"> </w:t>
      </w:r>
      <w:r>
        <w:t>masih</w:t>
      </w:r>
      <w:r>
        <w:rPr>
          <w:spacing w:val="-15"/>
        </w:rPr>
        <w:t xml:space="preserve"> </w:t>
      </w:r>
      <w:r>
        <w:t>jauh</w:t>
      </w:r>
      <w:r>
        <w:rPr>
          <w:spacing w:val="-14"/>
        </w:rPr>
        <w:t xml:space="preserve"> </w:t>
      </w:r>
      <w:r>
        <w:t>dari</w:t>
      </w:r>
      <w:r>
        <w:rPr>
          <w:spacing w:val="-13"/>
        </w:rPr>
        <w:t xml:space="preserve"> </w:t>
      </w:r>
      <w:r>
        <w:t>kata</w:t>
      </w:r>
      <w:r>
        <w:rPr>
          <w:spacing w:val="-14"/>
        </w:rPr>
        <w:t xml:space="preserve"> </w:t>
      </w:r>
      <w:r>
        <w:t>sempurna.</w:t>
      </w:r>
      <w:r>
        <w:rPr>
          <w:spacing w:val="-13"/>
        </w:rPr>
        <w:t xml:space="preserve"> </w:t>
      </w:r>
      <w:r>
        <w:t>Oleh</w:t>
      </w:r>
      <w:r>
        <w:rPr>
          <w:spacing w:val="-13"/>
        </w:rPr>
        <w:t xml:space="preserve"> </w:t>
      </w:r>
      <w:r>
        <w:t>karena</w:t>
      </w:r>
      <w:r>
        <w:rPr>
          <w:spacing w:val="-14"/>
        </w:rPr>
        <w:t xml:space="preserve"> </w:t>
      </w:r>
      <w:r>
        <w:t>itu,</w:t>
      </w:r>
      <w:r>
        <w:rPr>
          <w:spacing w:val="-13"/>
        </w:rPr>
        <w:t xml:space="preserve"> </w:t>
      </w:r>
      <w:r>
        <w:t>kritik</w:t>
      </w:r>
      <w:r>
        <w:rPr>
          <w:spacing w:val="-13"/>
        </w:rPr>
        <w:t xml:space="preserve"> </w:t>
      </w:r>
      <w:r>
        <w:t>dan</w:t>
      </w:r>
      <w:r>
        <w:rPr>
          <w:spacing w:val="-13"/>
        </w:rPr>
        <w:t xml:space="preserve"> </w:t>
      </w:r>
      <w:r>
        <w:t>saran</w:t>
      </w:r>
      <w:r>
        <w:rPr>
          <w:spacing w:val="-15"/>
        </w:rPr>
        <w:t xml:space="preserve"> </w:t>
      </w:r>
      <w:r>
        <w:t>yang</w:t>
      </w:r>
      <w:r>
        <w:rPr>
          <w:spacing w:val="-15"/>
        </w:rPr>
        <w:t xml:space="preserve"> </w:t>
      </w:r>
      <w:r>
        <w:t>membangun akan penulis nantikan demi kesempurnaan makalah ini.</w:t>
      </w:r>
    </w:p>
    <w:p w14:paraId="02845BBC" w14:textId="77777777" w:rsidR="00554D48" w:rsidRDefault="00554D48" w:rsidP="00554D48">
      <w:pPr>
        <w:pStyle w:val="BodyText"/>
      </w:pPr>
    </w:p>
    <w:p w14:paraId="2ABFE4F5" w14:textId="77777777" w:rsidR="00554D48" w:rsidRDefault="00554D48" w:rsidP="00554D48">
      <w:pPr>
        <w:pStyle w:val="BodyText"/>
      </w:pPr>
    </w:p>
    <w:p w14:paraId="1EBF648C" w14:textId="77777777" w:rsidR="00554D48" w:rsidRDefault="00554D48" w:rsidP="00554D48">
      <w:pPr>
        <w:pStyle w:val="BodyText"/>
        <w:spacing w:before="47"/>
      </w:pPr>
    </w:p>
    <w:p w14:paraId="2F811BAA" w14:textId="4C73ABA2" w:rsidR="00554D48" w:rsidRDefault="003A554F" w:rsidP="00CB43FB">
      <w:pPr>
        <w:pStyle w:val="BodyText"/>
        <w:ind w:left="5812"/>
      </w:pPr>
      <w:r>
        <w:t>bukittinggi</w:t>
      </w:r>
      <w:r w:rsidR="00A4608A">
        <w:t xml:space="preserve"> </w:t>
      </w:r>
      <w:r w:rsidR="00554D48">
        <w:t xml:space="preserve"> ,</w:t>
      </w:r>
      <w:r w:rsidR="00554D48">
        <w:rPr>
          <w:spacing w:val="-2"/>
        </w:rPr>
        <w:t xml:space="preserve"> </w:t>
      </w:r>
      <w:r w:rsidR="00304586">
        <w:t>1</w:t>
      </w:r>
      <w:r w:rsidR="00C462D8">
        <w:t xml:space="preserve"> </w:t>
      </w:r>
      <w:r>
        <w:t xml:space="preserve"> </w:t>
      </w:r>
      <w:r w:rsidR="00304586">
        <w:t xml:space="preserve">April </w:t>
      </w:r>
      <w:r w:rsidR="00540364">
        <w:t xml:space="preserve"> </w:t>
      </w:r>
      <w:r w:rsidR="00554D48">
        <w:rPr>
          <w:spacing w:val="-4"/>
        </w:rPr>
        <w:t>202</w:t>
      </w:r>
      <w:r w:rsidR="001A1540">
        <w:rPr>
          <w:spacing w:val="-4"/>
        </w:rPr>
        <w:t>6</w:t>
      </w:r>
    </w:p>
    <w:p w14:paraId="070F0335" w14:textId="77777777" w:rsidR="00554D48" w:rsidRDefault="00554D48" w:rsidP="00554D48">
      <w:pPr>
        <w:pStyle w:val="BodyText"/>
      </w:pPr>
    </w:p>
    <w:p w14:paraId="65FAAF70" w14:textId="77777777" w:rsidR="00554D48" w:rsidRDefault="00554D48" w:rsidP="00554D48">
      <w:pPr>
        <w:pStyle w:val="BodyText"/>
      </w:pPr>
    </w:p>
    <w:p w14:paraId="5D295BD0" w14:textId="77777777" w:rsidR="00554D48" w:rsidRDefault="00554D48" w:rsidP="00554D48">
      <w:pPr>
        <w:pStyle w:val="BodyText"/>
      </w:pPr>
    </w:p>
    <w:p w14:paraId="16B42BA2" w14:textId="77777777" w:rsidR="00554D48" w:rsidRDefault="00554D48" w:rsidP="00554D48">
      <w:pPr>
        <w:pStyle w:val="BodyText"/>
      </w:pPr>
    </w:p>
    <w:p w14:paraId="18FA9D00" w14:textId="77777777" w:rsidR="00554D48" w:rsidRDefault="00554D48" w:rsidP="00554D48">
      <w:pPr>
        <w:pStyle w:val="BodyText"/>
        <w:spacing w:before="31"/>
      </w:pPr>
    </w:p>
    <w:p w14:paraId="6165D6D9" w14:textId="2F515A80" w:rsidR="00554D48" w:rsidRDefault="00B94A89" w:rsidP="00CB43FB">
      <w:pPr>
        <w:pStyle w:val="BodyText"/>
        <w:spacing w:before="1"/>
        <w:ind w:left="4395" w:right="1652" w:firstLine="1418"/>
      </w:pPr>
      <w:r>
        <w:rPr>
          <w:spacing w:val="-2"/>
        </w:rPr>
        <w:t>PENULIS</w:t>
      </w:r>
    </w:p>
    <w:p w14:paraId="1AF03879" w14:textId="77777777" w:rsidR="00554D48" w:rsidRDefault="00554D48">
      <w:pPr>
        <w:sectPr w:rsidR="00554D48" w:rsidSect="00557DB8">
          <w:type w:val="continuous"/>
          <w:pgSz w:w="11907" w:h="16840"/>
          <w:pgMar w:top="1440" w:right="1440" w:bottom="1440" w:left="1440" w:header="720" w:footer="720" w:gutter="0"/>
          <w:pgNumType w:fmt="lowerRoman" w:start="2"/>
          <w:cols w:space="720"/>
          <w:docGrid w:linePitch="360"/>
        </w:sectPr>
      </w:pPr>
    </w:p>
    <w:p w14:paraId="0CB3342E" w14:textId="77777777" w:rsidR="00554D48" w:rsidRDefault="00554D48"/>
    <w:p w14:paraId="51E5815B" w14:textId="77777777" w:rsidR="00554D48" w:rsidRDefault="00554D48" w:rsidP="00554D48">
      <w:pPr>
        <w:tabs>
          <w:tab w:val="left" w:pos="2550"/>
        </w:tabs>
      </w:pPr>
      <w:r>
        <w:tab/>
      </w:r>
    </w:p>
    <w:sdt>
      <w:sdtPr>
        <w:rPr>
          <w:rFonts w:ascii="Times New Roman" w:eastAsiaTheme="minorHAnsi" w:hAnsi="Times New Roman" w:cs="Times New Roman"/>
          <w:color w:val="auto"/>
          <w:sz w:val="24"/>
          <w:szCs w:val="24"/>
        </w:rPr>
        <w:id w:val="-1009050789"/>
        <w:docPartObj>
          <w:docPartGallery w:val="Table of Contents"/>
          <w:docPartUnique/>
        </w:docPartObj>
      </w:sdtPr>
      <w:sdtEndPr>
        <w:rPr>
          <w:b/>
          <w:bCs/>
          <w:noProof/>
        </w:rPr>
      </w:sdtEndPr>
      <w:sdtContent>
        <w:p w14:paraId="6CA0662F" w14:textId="77777777" w:rsidR="00557DB8" w:rsidRPr="009457DA" w:rsidRDefault="00557DB8" w:rsidP="009457DA">
          <w:pPr>
            <w:pStyle w:val="TOCHeading"/>
            <w:spacing w:before="0" w:line="360" w:lineRule="auto"/>
            <w:jc w:val="center"/>
            <w:rPr>
              <w:rFonts w:ascii="Times New Roman" w:eastAsiaTheme="minorHAnsi" w:hAnsi="Times New Roman" w:cs="Times New Roman"/>
              <w:color w:val="auto"/>
              <w:sz w:val="24"/>
              <w:szCs w:val="24"/>
            </w:rPr>
            <w:sectPr w:rsidR="00557DB8" w:rsidRPr="009457DA" w:rsidSect="00557DB8">
              <w:type w:val="continuous"/>
              <w:pgSz w:w="11907" w:h="16840"/>
              <w:pgMar w:top="1440" w:right="1440" w:bottom="1440" w:left="1440" w:header="720" w:footer="720" w:gutter="0"/>
              <w:pgNumType w:fmt="lowerRoman" w:start="3"/>
              <w:cols w:space="720"/>
              <w:docGrid w:linePitch="360"/>
            </w:sectPr>
          </w:pPr>
        </w:p>
        <w:p w14:paraId="36D27C53" w14:textId="77777777" w:rsidR="00EF20DA" w:rsidRPr="00EF20DA" w:rsidRDefault="003A334A" w:rsidP="00EF20DA">
          <w:pPr>
            <w:pStyle w:val="Heading1"/>
            <w:spacing w:before="0" w:line="360" w:lineRule="auto"/>
            <w:rPr>
              <w:noProof/>
              <w:sz w:val="24"/>
              <w:szCs w:val="24"/>
            </w:rPr>
          </w:pPr>
          <w:bookmarkStart w:id="19" w:name="_Toc225955146"/>
          <w:r w:rsidRPr="00EF20DA">
            <w:rPr>
              <w:rStyle w:val="Heading1Char"/>
              <w:rFonts w:eastAsiaTheme="majorEastAsia"/>
              <w:sz w:val="24"/>
              <w:szCs w:val="24"/>
            </w:rPr>
            <w:lastRenderedPageBreak/>
            <w:t xml:space="preserve">DAFTAR </w:t>
          </w:r>
          <w:r w:rsidR="00557DB8" w:rsidRPr="00EF20DA">
            <w:rPr>
              <w:rStyle w:val="Heading1Char"/>
              <w:rFonts w:eastAsiaTheme="majorEastAsia"/>
              <w:sz w:val="24"/>
              <w:szCs w:val="24"/>
            </w:rPr>
            <w:t>ISI</w:t>
          </w:r>
          <w:bookmarkEnd w:id="19"/>
          <w:r w:rsidR="00B930E0" w:rsidRPr="00EF20DA">
            <w:rPr>
              <w:caps/>
              <w:noProof/>
              <w:sz w:val="24"/>
              <w:szCs w:val="24"/>
            </w:rPr>
            <w:fldChar w:fldCharType="begin"/>
          </w:r>
          <w:r w:rsidR="00B930E0" w:rsidRPr="00EF20DA">
            <w:rPr>
              <w:caps/>
              <w:noProof/>
              <w:sz w:val="24"/>
              <w:szCs w:val="24"/>
            </w:rPr>
            <w:instrText xml:space="preserve"> TOC \o "1-3" \h \z \u </w:instrText>
          </w:r>
          <w:r w:rsidR="00B930E0" w:rsidRPr="00EF20DA">
            <w:rPr>
              <w:caps/>
              <w:noProof/>
              <w:sz w:val="24"/>
              <w:szCs w:val="24"/>
            </w:rPr>
            <w:fldChar w:fldCharType="separate"/>
          </w:r>
        </w:p>
        <w:p w14:paraId="43F84103" w14:textId="36CF4445" w:rsidR="00EF20DA" w:rsidRPr="00EF20DA" w:rsidRDefault="00EF20DA" w:rsidP="00EF20DA">
          <w:pPr>
            <w:pStyle w:val="TOC1"/>
            <w:tabs>
              <w:tab w:val="right" w:leader="dot" w:pos="9017"/>
            </w:tabs>
            <w:spacing w:before="0" w:line="360" w:lineRule="auto"/>
            <w:rPr>
              <w:rFonts w:ascii="Times New Roman" w:eastAsiaTheme="minorEastAsia" w:hAnsi="Times New Roman" w:cs="Times New Roman"/>
              <w:b w:val="0"/>
              <w:bCs w:val="0"/>
              <w:caps w:val="0"/>
              <w:noProof/>
              <w:kern w:val="2"/>
              <w:lang w:val="en-ID" w:eastAsia="en-ID"/>
              <w14:ligatures w14:val="standardContextual"/>
            </w:rPr>
          </w:pPr>
          <w:hyperlink w:anchor="_Toc225955145" w:history="1">
            <w:r w:rsidRPr="00EF20DA">
              <w:rPr>
                <w:rStyle w:val="Hyperlink"/>
                <w:rFonts w:ascii="Times New Roman" w:hAnsi="Times New Roman" w:cs="Times New Roman"/>
                <w:noProof/>
              </w:rPr>
              <w:t>KATA</w:t>
            </w:r>
            <w:r w:rsidRPr="00EF20DA">
              <w:rPr>
                <w:rStyle w:val="Hyperlink"/>
                <w:rFonts w:ascii="Times New Roman" w:hAnsi="Times New Roman" w:cs="Times New Roman"/>
                <w:noProof/>
                <w:spacing w:val="-3"/>
              </w:rPr>
              <w:t xml:space="preserve"> </w:t>
            </w:r>
            <w:r w:rsidRPr="00EF20DA">
              <w:rPr>
                <w:rStyle w:val="Hyperlink"/>
                <w:rFonts w:ascii="Times New Roman" w:hAnsi="Times New Roman" w:cs="Times New Roman"/>
                <w:noProof/>
                <w:spacing w:val="-2"/>
              </w:rPr>
              <w:t>PENGANTAR</w:t>
            </w:r>
            <w:r w:rsidRPr="00EF20DA">
              <w:rPr>
                <w:rFonts w:ascii="Times New Roman" w:hAnsi="Times New Roman" w:cs="Times New Roman"/>
                <w:noProof/>
                <w:webHidden/>
              </w:rPr>
              <w:tab/>
            </w:r>
            <w:r w:rsidRPr="00EF20DA">
              <w:rPr>
                <w:rFonts w:ascii="Times New Roman" w:hAnsi="Times New Roman" w:cs="Times New Roman"/>
                <w:noProof/>
                <w:webHidden/>
              </w:rPr>
              <w:fldChar w:fldCharType="begin"/>
            </w:r>
            <w:r w:rsidRPr="00EF20DA">
              <w:rPr>
                <w:rFonts w:ascii="Times New Roman" w:hAnsi="Times New Roman" w:cs="Times New Roman"/>
                <w:noProof/>
                <w:webHidden/>
              </w:rPr>
              <w:instrText xml:space="preserve"> PAGEREF _Toc225955145 \h </w:instrText>
            </w:r>
            <w:r w:rsidRPr="00EF20DA">
              <w:rPr>
                <w:rFonts w:ascii="Times New Roman" w:hAnsi="Times New Roman" w:cs="Times New Roman"/>
                <w:noProof/>
                <w:webHidden/>
              </w:rPr>
            </w:r>
            <w:r w:rsidRPr="00EF20DA">
              <w:rPr>
                <w:rFonts w:ascii="Times New Roman" w:hAnsi="Times New Roman" w:cs="Times New Roman"/>
                <w:noProof/>
                <w:webHidden/>
              </w:rPr>
              <w:fldChar w:fldCharType="separate"/>
            </w:r>
            <w:r w:rsidRPr="00EF20DA">
              <w:rPr>
                <w:rFonts w:ascii="Times New Roman" w:hAnsi="Times New Roman" w:cs="Times New Roman"/>
                <w:noProof/>
                <w:webHidden/>
              </w:rPr>
              <w:t>ii</w:t>
            </w:r>
            <w:r w:rsidRPr="00EF20DA">
              <w:rPr>
                <w:rFonts w:ascii="Times New Roman" w:hAnsi="Times New Roman" w:cs="Times New Roman"/>
                <w:noProof/>
                <w:webHidden/>
              </w:rPr>
              <w:fldChar w:fldCharType="end"/>
            </w:r>
          </w:hyperlink>
        </w:p>
        <w:p w14:paraId="25E2E729" w14:textId="2B64E435" w:rsidR="00EF20DA" w:rsidRPr="00EF20DA" w:rsidRDefault="00EF20DA" w:rsidP="00EF20DA">
          <w:pPr>
            <w:pStyle w:val="TOC1"/>
            <w:tabs>
              <w:tab w:val="right" w:leader="dot" w:pos="9017"/>
            </w:tabs>
            <w:spacing w:before="0" w:line="360" w:lineRule="auto"/>
            <w:rPr>
              <w:rFonts w:ascii="Times New Roman" w:eastAsiaTheme="minorEastAsia" w:hAnsi="Times New Roman" w:cs="Times New Roman"/>
              <w:b w:val="0"/>
              <w:bCs w:val="0"/>
              <w:caps w:val="0"/>
              <w:noProof/>
              <w:kern w:val="2"/>
              <w:lang w:val="en-ID" w:eastAsia="en-ID"/>
              <w14:ligatures w14:val="standardContextual"/>
            </w:rPr>
          </w:pPr>
          <w:hyperlink w:anchor="_Toc225955146" w:history="1">
            <w:r w:rsidRPr="00EF20DA">
              <w:rPr>
                <w:rStyle w:val="Hyperlink"/>
                <w:rFonts w:ascii="Times New Roman" w:eastAsiaTheme="majorEastAsia" w:hAnsi="Times New Roman" w:cs="Times New Roman"/>
                <w:noProof/>
              </w:rPr>
              <w:t>DAFTAR ISI</w:t>
            </w:r>
            <w:r w:rsidRPr="00EF20DA">
              <w:rPr>
                <w:rFonts w:ascii="Times New Roman" w:hAnsi="Times New Roman" w:cs="Times New Roman"/>
                <w:noProof/>
                <w:webHidden/>
              </w:rPr>
              <w:tab/>
            </w:r>
            <w:r w:rsidRPr="00EF20DA">
              <w:rPr>
                <w:rFonts w:ascii="Times New Roman" w:hAnsi="Times New Roman" w:cs="Times New Roman"/>
                <w:noProof/>
                <w:webHidden/>
              </w:rPr>
              <w:fldChar w:fldCharType="begin"/>
            </w:r>
            <w:r w:rsidRPr="00EF20DA">
              <w:rPr>
                <w:rFonts w:ascii="Times New Roman" w:hAnsi="Times New Roman" w:cs="Times New Roman"/>
                <w:noProof/>
                <w:webHidden/>
              </w:rPr>
              <w:instrText xml:space="preserve"> PAGEREF _Toc225955146 \h </w:instrText>
            </w:r>
            <w:r w:rsidRPr="00EF20DA">
              <w:rPr>
                <w:rFonts w:ascii="Times New Roman" w:hAnsi="Times New Roman" w:cs="Times New Roman"/>
                <w:noProof/>
                <w:webHidden/>
              </w:rPr>
            </w:r>
            <w:r w:rsidRPr="00EF20DA">
              <w:rPr>
                <w:rFonts w:ascii="Times New Roman" w:hAnsi="Times New Roman" w:cs="Times New Roman"/>
                <w:noProof/>
                <w:webHidden/>
              </w:rPr>
              <w:fldChar w:fldCharType="separate"/>
            </w:r>
            <w:r w:rsidRPr="00EF20DA">
              <w:rPr>
                <w:rFonts w:ascii="Times New Roman" w:hAnsi="Times New Roman" w:cs="Times New Roman"/>
                <w:noProof/>
                <w:webHidden/>
              </w:rPr>
              <w:t>iii</w:t>
            </w:r>
            <w:r w:rsidRPr="00EF20DA">
              <w:rPr>
                <w:rFonts w:ascii="Times New Roman" w:hAnsi="Times New Roman" w:cs="Times New Roman"/>
                <w:noProof/>
                <w:webHidden/>
              </w:rPr>
              <w:fldChar w:fldCharType="end"/>
            </w:r>
          </w:hyperlink>
        </w:p>
        <w:p w14:paraId="0CCAC5EC" w14:textId="311D5AF9" w:rsidR="00EF20DA" w:rsidRPr="00EF20DA" w:rsidRDefault="00EF20DA" w:rsidP="00EF20DA">
          <w:pPr>
            <w:pStyle w:val="TOC1"/>
            <w:tabs>
              <w:tab w:val="right" w:leader="dot" w:pos="9017"/>
            </w:tabs>
            <w:spacing w:before="0" w:line="360" w:lineRule="auto"/>
            <w:rPr>
              <w:rFonts w:ascii="Times New Roman" w:eastAsiaTheme="minorEastAsia" w:hAnsi="Times New Roman" w:cs="Times New Roman"/>
              <w:b w:val="0"/>
              <w:bCs w:val="0"/>
              <w:caps w:val="0"/>
              <w:noProof/>
              <w:kern w:val="2"/>
              <w:lang w:val="en-ID" w:eastAsia="en-ID"/>
              <w14:ligatures w14:val="standardContextual"/>
            </w:rPr>
          </w:pPr>
          <w:hyperlink w:anchor="_Toc225955147" w:history="1">
            <w:r w:rsidRPr="00EF20DA">
              <w:rPr>
                <w:rStyle w:val="Hyperlink"/>
                <w:rFonts w:ascii="Times New Roman" w:hAnsi="Times New Roman" w:cs="Times New Roman"/>
                <w:noProof/>
              </w:rPr>
              <w:t xml:space="preserve">BAB I </w:t>
            </w:r>
            <w:r w:rsidRPr="00EF20DA">
              <w:rPr>
                <w:rStyle w:val="Hyperlink"/>
                <w:rFonts w:ascii="Times New Roman" w:hAnsi="Times New Roman" w:cs="Times New Roman"/>
                <w:noProof/>
                <w:spacing w:val="-2"/>
              </w:rPr>
              <w:t>PENDAHULUAN</w:t>
            </w:r>
            <w:r w:rsidRPr="00EF20DA">
              <w:rPr>
                <w:rFonts w:ascii="Times New Roman" w:hAnsi="Times New Roman" w:cs="Times New Roman"/>
                <w:noProof/>
                <w:webHidden/>
              </w:rPr>
              <w:tab/>
            </w:r>
            <w:r w:rsidRPr="00EF20DA">
              <w:rPr>
                <w:rFonts w:ascii="Times New Roman" w:hAnsi="Times New Roman" w:cs="Times New Roman"/>
                <w:noProof/>
                <w:webHidden/>
              </w:rPr>
              <w:fldChar w:fldCharType="begin"/>
            </w:r>
            <w:r w:rsidRPr="00EF20DA">
              <w:rPr>
                <w:rFonts w:ascii="Times New Roman" w:hAnsi="Times New Roman" w:cs="Times New Roman"/>
                <w:noProof/>
                <w:webHidden/>
              </w:rPr>
              <w:instrText xml:space="preserve"> PAGEREF _Toc225955147 \h </w:instrText>
            </w:r>
            <w:r w:rsidRPr="00EF20DA">
              <w:rPr>
                <w:rFonts w:ascii="Times New Roman" w:hAnsi="Times New Roman" w:cs="Times New Roman"/>
                <w:noProof/>
                <w:webHidden/>
              </w:rPr>
            </w:r>
            <w:r w:rsidRPr="00EF20DA">
              <w:rPr>
                <w:rFonts w:ascii="Times New Roman" w:hAnsi="Times New Roman" w:cs="Times New Roman"/>
                <w:noProof/>
                <w:webHidden/>
              </w:rPr>
              <w:fldChar w:fldCharType="separate"/>
            </w:r>
            <w:r w:rsidRPr="00EF20DA">
              <w:rPr>
                <w:rFonts w:ascii="Times New Roman" w:hAnsi="Times New Roman" w:cs="Times New Roman"/>
                <w:noProof/>
                <w:webHidden/>
              </w:rPr>
              <w:t>1</w:t>
            </w:r>
            <w:r w:rsidRPr="00EF20DA">
              <w:rPr>
                <w:rFonts w:ascii="Times New Roman" w:hAnsi="Times New Roman" w:cs="Times New Roman"/>
                <w:noProof/>
                <w:webHidden/>
              </w:rPr>
              <w:fldChar w:fldCharType="end"/>
            </w:r>
          </w:hyperlink>
        </w:p>
        <w:p w14:paraId="5A17A0C9" w14:textId="4BD531C7" w:rsidR="00EF20DA" w:rsidRPr="00EF20DA" w:rsidRDefault="00EF20DA" w:rsidP="00EF20DA">
          <w:pPr>
            <w:pStyle w:val="TOC2"/>
            <w:tabs>
              <w:tab w:val="left" w:pos="440"/>
              <w:tab w:val="right" w:leader="dot" w:pos="9017"/>
            </w:tabs>
            <w:spacing w:before="0" w:line="360" w:lineRule="auto"/>
            <w:rPr>
              <w:rFonts w:ascii="Times New Roman" w:eastAsiaTheme="minorEastAsia" w:hAnsi="Times New Roman" w:cs="Times New Roman"/>
              <w:b w:val="0"/>
              <w:bCs w:val="0"/>
              <w:noProof/>
              <w:kern w:val="2"/>
              <w:sz w:val="24"/>
              <w:szCs w:val="24"/>
              <w:lang w:val="en-ID" w:eastAsia="en-ID"/>
              <w14:ligatures w14:val="standardContextual"/>
            </w:rPr>
          </w:pPr>
          <w:hyperlink w:anchor="_Toc225955148" w:history="1">
            <w:r w:rsidRPr="00EF20DA">
              <w:rPr>
                <w:rStyle w:val="Hyperlink"/>
                <w:rFonts w:ascii="Times New Roman" w:hAnsi="Times New Roman" w:cs="Times New Roman"/>
                <w:noProof/>
                <w:sz w:val="24"/>
                <w:szCs w:val="24"/>
              </w:rPr>
              <w:t>A.</w:t>
            </w:r>
            <w:r w:rsidRPr="00EF20DA">
              <w:rPr>
                <w:rFonts w:ascii="Times New Roman" w:eastAsiaTheme="minorEastAsia" w:hAnsi="Times New Roman" w:cs="Times New Roman"/>
                <w:b w:val="0"/>
                <w:bCs w:val="0"/>
                <w:noProof/>
                <w:kern w:val="2"/>
                <w:sz w:val="24"/>
                <w:szCs w:val="24"/>
                <w:lang w:val="en-ID" w:eastAsia="en-ID"/>
                <w14:ligatures w14:val="standardContextual"/>
              </w:rPr>
              <w:tab/>
            </w:r>
            <w:r w:rsidRPr="00EF20DA">
              <w:rPr>
                <w:rStyle w:val="Hyperlink"/>
                <w:rFonts w:ascii="Times New Roman" w:hAnsi="Times New Roman" w:cs="Times New Roman"/>
                <w:noProof/>
                <w:sz w:val="24"/>
                <w:szCs w:val="24"/>
              </w:rPr>
              <w:t>Latar</w:t>
            </w:r>
            <w:r w:rsidRPr="00EF20DA">
              <w:rPr>
                <w:rStyle w:val="Hyperlink"/>
                <w:rFonts w:ascii="Times New Roman" w:hAnsi="Times New Roman" w:cs="Times New Roman"/>
                <w:noProof/>
                <w:spacing w:val="-8"/>
                <w:sz w:val="24"/>
                <w:szCs w:val="24"/>
              </w:rPr>
              <w:t xml:space="preserve"> </w:t>
            </w:r>
            <w:r w:rsidRPr="00EF20DA">
              <w:rPr>
                <w:rStyle w:val="Hyperlink"/>
                <w:rFonts w:ascii="Times New Roman" w:hAnsi="Times New Roman" w:cs="Times New Roman"/>
                <w:noProof/>
                <w:sz w:val="24"/>
                <w:szCs w:val="24"/>
              </w:rPr>
              <w:t>Belakang</w:t>
            </w:r>
            <w:r w:rsidRPr="00EF20DA">
              <w:rPr>
                <w:rFonts w:ascii="Times New Roman" w:hAnsi="Times New Roman" w:cs="Times New Roman"/>
                <w:noProof/>
                <w:webHidden/>
                <w:sz w:val="24"/>
                <w:szCs w:val="24"/>
              </w:rPr>
              <w:tab/>
            </w:r>
            <w:r w:rsidRPr="00EF20DA">
              <w:rPr>
                <w:rFonts w:ascii="Times New Roman" w:hAnsi="Times New Roman" w:cs="Times New Roman"/>
                <w:noProof/>
                <w:webHidden/>
                <w:sz w:val="24"/>
                <w:szCs w:val="24"/>
              </w:rPr>
              <w:fldChar w:fldCharType="begin"/>
            </w:r>
            <w:r w:rsidRPr="00EF20DA">
              <w:rPr>
                <w:rFonts w:ascii="Times New Roman" w:hAnsi="Times New Roman" w:cs="Times New Roman"/>
                <w:noProof/>
                <w:webHidden/>
                <w:sz w:val="24"/>
                <w:szCs w:val="24"/>
              </w:rPr>
              <w:instrText xml:space="preserve"> PAGEREF _Toc225955148 \h </w:instrText>
            </w:r>
            <w:r w:rsidRPr="00EF20DA">
              <w:rPr>
                <w:rFonts w:ascii="Times New Roman" w:hAnsi="Times New Roman" w:cs="Times New Roman"/>
                <w:noProof/>
                <w:webHidden/>
                <w:sz w:val="24"/>
                <w:szCs w:val="24"/>
              </w:rPr>
            </w:r>
            <w:r w:rsidRPr="00EF20DA">
              <w:rPr>
                <w:rFonts w:ascii="Times New Roman" w:hAnsi="Times New Roman" w:cs="Times New Roman"/>
                <w:noProof/>
                <w:webHidden/>
                <w:sz w:val="24"/>
                <w:szCs w:val="24"/>
              </w:rPr>
              <w:fldChar w:fldCharType="separate"/>
            </w:r>
            <w:r w:rsidRPr="00EF20DA">
              <w:rPr>
                <w:rFonts w:ascii="Times New Roman" w:hAnsi="Times New Roman" w:cs="Times New Roman"/>
                <w:noProof/>
                <w:webHidden/>
                <w:sz w:val="24"/>
                <w:szCs w:val="24"/>
              </w:rPr>
              <w:t>1</w:t>
            </w:r>
            <w:r w:rsidRPr="00EF20DA">
              <w:rPr>
                <w:rFonts w:ascii="Times New Roman" w:hAnsi="Times New Roman" w:cs="Times New Roman"/>
                <w:noProof/>
                <w:webHidden/>
                <w:sz w:val="24"/>
                <w:szCs w:val="24"/>
              </w:rPr>
              <w:fldChar w:fldCharType="end"/>
            </w:r>
          </w:hyperlink>
        </w:p>
        <w:p w14:paraId="578025BF" w14:textId="4F3A6D0C" w:rsidR="00EF20DA" w:rsidRPr="00EF20DA" w:rsidRDefault="00EF20DA" w:rsidP="00EF20DA">
          <w:pPr>
            <w:pStyle w:val="TOC2"/>
            <w:tabs>
              <w:tab w:val="left" w:pos="440"/>
              <w:tab w:val="right" w:leader="dot" w:pos="9017"/>
            </w:tabs>
            <w:spacing w:before="0" w:line="360" w:lineRule="auto"/>
            <w:rPr>
              <w:rFonts w:ascii="Times New Roman" w:eastAsiaTheme="minorEastAsia" w:hAnsi="Times New Roman" w:cs="Times New Roman"/>
              <w:b w:val="0"/>
              <w:bCs w:val="0"/>
              <w:noProof/>
              <w:kern w:val="2"/>
              <w:sz w:val="24"/>
              <w:szCs w:val="24"/>
              <w:lang w:val="en-ID" w:eastAsia="en-ID"/>
              <w14:ligatures w14:val="standardContextual"/>
            </w:rPr>
          </w:pPr>
          <w:hyperlink w:anchor="_Toc225955149" w:history="1">
            <w:r w:rsidRPr="00EF20DA">
              <w:rPr>
                <w:rStyle w:val="Hyperlink"/>
                <w:rFonts w:ascii="Times New Roman" w:hAnsi="Times New Roman" w:cs="Times New Roman"/>
                <w:noProof/>
                <w:sz w:val="24"/>
                <w:szCs w:val="24"/>
              </w:rPr>
              <w:t>B.</w:t>
            </w:r>
            <w:r w:rsidRPr="00EF20DA">
              <w:rPr>
                <w:rFonts w:ascii="Times New Roman" w:eastAsiaTheme="minorEastAsia" w:hAnsi="Times New Roman" w:cs="Times New Roman"/>
                <w:b w:val="0"/>
                <w:bCs w:val="0"/>
                <w:noProof/>
                <w:kern w:val="2"/>
                <w:sz w:val="24"/>
                <w:szCs w:val="24"/>
                <w:lang w:val="en-ID" w:eastAsia="en-ID"/>
                <w14:ligatures w14:val="standardContextual"/>
              </w:rPr>
              <w:tab/>
            </w:r>
            <w:r w:rsidRPr="00EF20DA">
              <w:rPr>
                <w:rStyle w:val="Hyperlink"/>
                <w:rFonts w:ascii="Times New Roman" w:hAnsi="Times New Roman" w:cs="Times New Roman"/>
                <w:noProof/>
                <w:sz w:val="24"/>
                <w:szCs w:val="24"/>
              </w:rPr>
              <w:t>Rumusan</w:t>
            </w:r>
            <w:r w:rsidRPr="00EF20DA">
              <w:rPr>
                <w:rStyle w:val="Hyperlink"/>
                <w:rFonts w:ascii="Times New Roman" w:hAnsi="Times New Roman" w:cs="Times New Roman"/>
                <w:noProof/>
                <w:spacing w:val="-11"/>
                <w:sz w:val="24"/>
                <w:szCs w:val="24"/>
              </w:rPr>
              <w:t xml:space="preserve"> </w:t>
            </w:r>
            <w:r w:rsidRPr="00EF20DA">
              <w:rPr>
                <w:rStyle w:val="Hyperlink"/>
                <w:rFonts w:ascii="Times New Roman" w:hAnsi="Times New Roman" w:cs="Times New Roman"/>
                <w:noProof/>
                <w:spacing w:val="-2"/>
                <w:sz w:val="24"/>
                <w:szCs w:val="24"/>
              </w:rPr>
              <w:t>Masalah</w:t>
            </w:r>
            <w:r w:rsidRPr="00EF20DA">
              <w:rPr>
                <w:rFonts w:ascii="Times New Roman" w:hAnsi="Times New Roman" w:cs="Times New Roman"/>
                <w:noProof/>
                <w:webHidden/>
                <w:sz w:val="24"/>
                <w:szCs w:val="24"/>
              </w:rPr>
              <w:tab/>
            </w:r>
            <w:r w:rsidRPr="00EF20DA">
              <w:rPr>
                <w:rFonts w:ascii="Times New Roman" w:hAnsi="Times New Roman" w:cs="Times New Roman"/>
                <w:noProof/>
                <w:webHidden/>
                <w:sz w:val="24"/>
                <w:szCs w:val="24"/>
              </w:rPr>
              <w:fldChar w:fldCharType="begin"/>
            </w:r>
            <w:r w:rsidRPr="00EF20DA">
              <w:rPr>
                <w:rFonts w:ascii="Times New Roman" w:hAnsi="Times New Roman" w:cs="Times New Roman"/>
                <w:noProof/>
                <w:webHidden/>
                <w:sz w:val="24"/>
                <w:szCs w:val="24"/>
              </w:rPr>
              <w:instrText xml:space="preserve"> PAGEREF _Toc225955149 \h </w:instrText>
            </w:r>
            <w:r w:rsidRPr="00EF20DA">
              <w:rPr>
                <w:rFonts w:ascii="Times New Roman" w:hAnsi="Times New Roman" w:cs="Times New Roman"/>
                <w:noProof/>
                <w:webHidden/>
                <w:sz w:val="24"/>
                <w:szCs w:val="24"/>
              </w:rPr>
            </w:r>
            <w:r w:rsidRPr="00EF20DA">
              <w:rPr>
                <w:rFonts w:ascii="Times New Roman" w:hAnsi="Times New Roman" w:cs="Times New Roman"/>
                <w:noProof/>
                <w:webHidden/>
                <w:sz w:val="24"/>
                <w:szCs w:val="24"/>
              </w:rPr>
              <w:fldChar w:fldCharType="separate"/>
            </w:r>
            <w:r w:rsidRPr="00EF20DA">
              <w:rPr>
                <w:rFonts w:ascii="Times New Roman" w:hAnsi="Times New Roman" w:cs="Times New Roman"/>
                <w:noProof/>
                <w:webHidden/>
                <w:sz w:val="24"/>
                <w:szCs w:val="24"/>
              </w:rPr>
              <w:t>3</w:t>
            </w:r>
            <w:r w:rsidRPr="00EF20DA">
              <w:rPr>
                <w:rFonts w:ascii="Times New Roman" w:hAnsi="Times New Roman" w:cs="Times New Roman"/>
                <w:noProof/>
                <w:webHidden/>
                <w:sz w:val="24"/>
                <w:szCs w:val="24"/>
              </w:rPr>
              <w:fldChar w:fldCharType="end"/>
            </w:r>
          </w:hyperlink>
        </w:p>
        <w:p w14:paraId="6A34EB59" w14:textId="46B6B573" w:rsidR="00EF20DA" w:rsidRPr="00EF20DA" w:rsidRDefault="00EF20DA" w:rsidP="00EF20DA">
          <w:pPr>
            <w:pStyle w:val="TOC2"/>
            <w:tabs>
              <w:tab w:val="left" w:pos="440"/>
              <w:tab w:val="right" w:leader="dot" w:pos="9017"/>
            </w:tabs>
            <w:spacing w:before="0" w:line="360" w:lineRule="auto"/>
            <w:rPr>
              <w:rFonts w:ascii="Times New Roman" w:eastAsiaTheme="minorEastAsia" w:hAnsi="Times New Roman" w:cs="Times New Roman"/>
              <w:b w:val="0"/>
              <w:bCs w:val="0"/>
              <w:noProof/>
              <w:kern w:val="2"/>
              <w:sz w:val="24"/>
              <w:szCs w:val="24"/>
              <w:lang w:val="en-ID" w:eastAsia="en-ID"/>
              <w14:ligatures w14:val="standardContextual"/>
            </w:rPr>
          </w:pPr>
          <w:hyperlink w:anchor="_Toc225955150" w:history="1">
            <w:r w:rsidRPr="00EF20DA">
              <w:rPr>
                <w:rStyle w:val="Hyperlink"/>
                <w:rFonts w:ascii="Times New Roman" w:hAnsi="Times New Roman" w:cs="Times New Roman"/>
                <w:noProof/>
                <w:sz w:val="24"/>
                <w:szCs w:val="24"/>
              </w:rPr>
              <w:t>C.</w:t>
            </w:r>
            <w:r w:rsidRPr="00EF20DA">
              <w:rPr>
                <w:rFonts w:ascii="Times New Roman" w:eastAsiaTheme="minorEastAsia" w:hAnsi="Times New Roman" w:cs="Times New Roman"/>
                <w:b w:val="0"/>
                <w:bCs w:val="0"/>
                <w:noProof/>
                <w:kern w:val="2"/>
                <w:sz w:val="24"/>
                <w:szCs w:val="24"/>
                <w:lang w:val="en-ID" w:eastAsia="en-ID"/>
                <w14:ligatures w14:val="standardContextual"/>
              </w:rPr>
              <w:tab/>
            </w:r>
            <w:r w:rsidRPr="00EF20DA">
              <w:rPr>
                <w:rStyle w:val="Hyperlink"/>
                <w:rFonts w:ascii="Times New Roman" w:hAnsi="Times New Roman" w:cs="Times New Roman"/>
                <w:noProof/>
                <w:sz w:val="24"/>
                <w:szCs w:val="24"/>
              </w:rPr>
              <w:t>Tujuan</w:t>
            </w:r>
            <w:r w:rsidRPr="00EF20DA">
              <w:rPr>
                <w:rStyle w:val="Hyperlink"/>
                <w:rFonts w:ascii="Times New Roman" w:hAnsi="Times New Roman" w:cs="Times New Roman"/>
                <w:noProof/>
                <w:spacing w:val="-8"/>
                <w:sz w:val="24"/>
                <w:szCs w:val="24"/>
              </w:rPr>
              <w:t xml:space="preserve"> </w:t>
            </w:r>
            <w:r w:rsidRPr="00EF20DA">
              <w:rPr>
                <w:rStyle w:val="Hyperlink"/>
                <w:rFonts w:ascii="Times New Roman" w:hAnsi="Times New Roman" w:cs="Times New Roman"/>
                <w:noProof/>
                <w:sz w:val="24"/>
                <w:szCs w:val="24"/>
              </w:rPr>
              <w:t>Penulisan</w:t>
            </w:r>
            <w:r w:rsidRPr="00EF20DA">
              <w:rPr>
                <w:rFonts w:ascii="Times New Roman" w:hAnsi="Times New Roman" w:cs="Times New Roman"/>
                <w:noProof/>
                <w:webHidden/>
                <w:sz w:val="24"/>
                <w:szCs w:val="24"/>
              </w:rPr>
              <w:tab/>
            </w:r>
            <w:r w:rsidRPr="00EF20DA">
              <w:rPr>
                <w:rFonts w:ascii="Times New Roman" w:hAnsi="Times New Roman" w:cs="Times New Roman"/>
                <w:noProof/>
                <w:webHidden/>
                <w:sz w:val="24"/>
                <w:szCs w:val="24"/>
              </w:rPr>
              <w:fldChar w:fldCharType="begin"/>
            </w:r>
            <w:r w:rsidRPr="00EF20DA">
              <w:rPr>
                <w:rFonts w:ascii="Times New Roman" w:hAnsi="Times New Roman" w:cs="Times New Roman"/>
                <w:noProof/>
                <w:webHidden/>
                <w:sz w:val="24"/>
                <w:szCs w:val="24"/>
              </w:rPr>
              <w:instrText xml:space="preserve"> PAGEREF _Toc225955150 \h </w:instrText>
            </w:r>
            <w:r w:rsidRPr="00EF20DA">
              <w:rPr>
                <w:rFonts w:ascii="Times New Roman" w:hAnsi="Times New Roman" w:cs="Times New Roman"/>
                <w:noProof/>
                <w:webHidden/>
                <w:sz w:val="24"/>
                <w:szCs w:val="24"/>
              </w:rPr>
            </w:r>
            <w:r w:rsidRPr="00EF20DA">
              <w:rPr>
                <w:rFonts w:ascii="Times New Roman" w:hAnsi="Times New Roman" w:cs="Times New Roman"/>
                <w:noProof/>
                <w:webHidden/>
                <w:sz w:val="24"/>
                <w:szCs w:val="24"/>
              </w:rPr>
              <w:fldChar w:fldCharType="separate"/>
            </w:r>
            <w:r w:rsidRPr="00EF20DA">
              <w:rPr>
                <w:rFonts w:ascii="Times New Roman" w:hAnsi="Times New Roman" w:cs="Times New Roman"/>
                <w:noProof/>
                <w:webHidden/>
                <w:sz w:val="24"/>
                <w:szCs w:val="24"/>
              </w:rPr>
              <w:t>3</w:t>
            </w:r>
            <w:r w:rsidRPr="00EF20DA">
              <w:rPr>
                <w:rFonts w:ascii="Times New Roman" w:hAnsi="Times New Roman" w:cs="Times New Roman"/>
                <w:noProof/>
                <w:webHidden/>
                <w:sz w:val="24"/>
                <w:szCs w:val="24"/>
              </w:rPr>
              <w:fldChar w:fldCharType="end"/>
            </w:r>
          </w:hyperlink>
        </w:p>
        <w:p w14:paraId="0B35A2CE" w14:textId="5F8A657A" w:rsidR="00EF20DA" w:rsidRPr="00EF20DA" w:rsidRDefault="00EF20DA" w:rsidP="00EF20DA">
          <w:pPr>
            <w:pStyle w:val="TOC1"/>
            <w:tabs>
              <w:tab w:val="right" w:leader="dot" w:pos="9017"/>
            </w:tabs>
            <w:spacing w:before="0" w:line="360" w:lineRule="auto"/>
            <w:rPr>
              <w:rFonts w:ascii="Times New Roman" w:eastAsiaTheme="minorEastAsia" w:hAnsi="Times New Roman" w:cs="Times New Roman"/>
              <w:b w:val="0"/>
              <w:bCs w:val="0"/>
              <w:caps w:val="0"/>
              <w:noProof/>
              <w:kern w:val="2"/>
              <w:lang w:val="en-ID" w:eastAsia="en-ID"/>
              <w14:ligatures w14:val="standardContextual"/>
            </w:rPr>
          </w:pPr>
          <w:hyperlink w:anchor="_Toc225955151" w:history="1">
            <w:r w:rsidRPr="00EF20DA">
              <w:rPr>
                <w:rStyle w:val="Hyperlink"/>
                <w:rFonts w:ascii="Times New Roman" w:hAnsi="Times New Roman" w:cs="Times New Roman"/>
                <w:noProof/>
              </w:rPr>
              <w:t>BAB II   PEMBAHASAN</w:t>
            </w:r>
            <w:r w:rsidRPr="00EF20DA">
              <w:rPr>
                <w:rFonts w:ascii="Times New Roman" w:hAnsi="Times New Roman" w:cs="Times New Roman"/>
                <w:noProof/>
                <w:webHidden/>
              </w:rPr>
              <w:tab/>
            </w:r>
            <w:r w:rsidRPr="00EF20DA">
              <w:rPr>
                <w:rFonts w:ascii="Times New Roman" w:hAnsi="Times New Roman" w:cs="Times New Roman"/>
                <w:noProof/>
                <w:webHidden/>
              </w:rPr>
              <w:fldChar w:fldCharType="begin"/>
            </w:r>
            <w:r w:rsidRPr="00EF20DA">
              <w:rPr>
                <w:rFonts w:ascii="Times New Roman" w:hAnsi="Times New Roman" w:cs="Times New Roman"/>
                <w:noProof/>
                <w:webHidden/>
              </w:rPr>
              <w:instrText xml:space="preserve"> PAGEREF _Toc225955151 \h </w:instrText>
            </w:r>
            <w:r w:rsidRPr="00EF20DA">
              <w:rPr>
                <w:rFonts w:ascii="Times New Roman" w:hAnsi="Times New Roman" w:cs="Times New Roman"/>
                <w:noProof/>
                <w:webHidden/>
              </w:rPr>
            </w:r>
            <w:r w:rsidRPr="00EF20DA">
              <w:rPr>
                <w:rFonts w:ascii="Times New Roman" w:hAnsi="Times New Roman" w:cs="Times New Roman"/>
                <w:noProof/>
                <w:webHidden/>
              </w:rPr>
              <w:fldChar w:fldCharType="separate"/>
            </w:r>
            <w:r w:rsidRPr="00EF20DA">
              <w:rPr>
                <w:rFonts w:ascii="Times New Roman" w:hAnsi="Times New Roman" w:cs="Times New Roman"/>
                <w:noProof/>
                <w:webHidden/>
              </w:rPr>
              <w:t>4</w:t>
            </w:r>
            <w:r w:rsidRPr="00EF20DA">
              <w:rPr>
                <w:rFonts w:ascii="Times New Roman" w:hAnsi="Times New Roman" w:cs="Times New Roman"/>
                <w:noProof/>
                <w:webHidden/>
              </w:rPr>
              <w:fldChar w:fldCharType="end"/>
            </w:r>
          </w:hyperlink>
        </w:p>
        <w:p w14:paraId="23B37AC6" w14:textId="1F7D7F82" w:rsidR="00EF20DA" w:rsidRPr="00EF20DA" w:rsidRDefault="00EF20DA" w:rsidP="00EF20DA">
          <w:pPr>
            <w:pStyle w:val="TOC2"/>
            <w:tabs>
              <w:tab w:val="left" w:pos="440"/>
              <w:tab w:val="right" w:leader="dot" w:pos="9017"/>
            </w:tabs>
            <w:spacing w:before="0" w:line="360" w:lineRule="auto"/>
            <w:rPr>
              <w:rFonts w:ascii="Times New Roman" w:eastAsiaTheme="minorEastAsia" w:hAnsi="Times New Roman" w:cs="Times New Roman"/>
              <w:b w:val="0"/>
              <w:bCs w:val="0"/>
              <w:noProof/>
              <w:kern w:val="2"/>
              <w:sz w:val="24"/>
              <w:szCs w:val="24"/>
              <w:lang w:val="en-ID" w:eastAsia="en-ID"/>
              <w14:ligatures w14:val="standardContextual"/>
            </w:rPr>
          </w:pPr>
          <w:hyperlink w:anchor="_Toc225955152" w:history="1">
            <w:r w:rsidRPr="00EF20DA">
              <w:rPr>
                <w:rStyle w:val="Hyperlink"/>
                <w:rFonts w:ascii="Times New Roman" w:hAnsi="Times New Roman" w:cs="Times New Roman"/>
                <w:noProof/>
                <w:sz w:val="24"/>
                <w:szCs w:val="24"/>
                <w:lang w:val="en-ID"/>
              </w:rPr>
              <w:t>A.</w:t>
            </w:r>
            <w:r w:rsidRPr="00EF20DA">
              <w:rPr>
                <w:rFonts w:ascii="Times New Roman" w:eastAsiaTheme="minorEastAsia" w:hAnsi="Times New Roman" w:cs="Times New Roman"/>
                <w:b w:val="0"/>
                <w:bCs w:val="0"/>
                <w:noProof/>
                <w:kern w:val="2"/>
                <w:sz w:val="24"/>
                <w:szCs w:val="24"/>
                <w:lang w:val="en-ID" w:eastAsia="en-ID"/>
                <w14:ligatures w14:val="standardContextual"/>
              </w:rPr>
              <w:tab/>
            </w:r>
            <w:r w:rsidRPr="00EF20DA">
              <w:rPr>
                <w:rStyle w:val="Hyperlink"/>
                <w:rFonts w:ascii="Times New Roman" w:eastAsia="Times New Roman" w:hAnsi="Times New Roman" w:cs="Times New Roman"/>
                <w:noProof/>
                <w:sz w:val="24"/>
                <w:szCs w:val="24"/>
                <w:lang w:val="en-ID"/>
              </w:rPr>
              <w:t>Pengertian Hak Asasi Manusia (HAM)</w:t>
            </w:r>
            <w:r w:rsidRPr="00EF20DA">
              <w:rPr>
                <w:rFonts w:ascii="Times New Roman" w:hAnsi="Times New Roman" w:cs="Times New Roman"/>
                <w:noProof/>
                <w:webHidden/>
                <w:sz w:val="24"/>
                <w:szCs w:val="24"/>
              </w:rPr>
              <w:tab/>
            </w:r>
            <w:r w:rsidRPr="00EF20DA">
              <w:rPr>
                <w:rFonts w:ascii="Times New Roman" w:hAnsi="Times New Roman" w:cs="Times New Roman"/>
                <w:noProof/>
                <w:webHidden/>
                <w:sz w:val="24"/>
                <w:szCs w:val="24"/>
              </w:rPr>
              <w:fldChar w:fldCharType="begin"/>
            </w:r>
            <w:r w:rsidRPr="00EF20DA">
              <w:rPr>
                <w:rFonts w:ascii="Times New Roman" w:hAnsi="Times New Roman" w:cs="Times New Roman"/>
                <w:noProof/>
                <w:webHidden/>
                <w:sz w:val="24"/>
                <w:szCs w:val="24"/>
              </w:rPr>
              <w:instrText xml:space="preserve"> PAGEREF _Toc225955152 \h </w:instrText>
            </w:r>
            <w:r w:rsidRPr="00EF20DA">
              <w:rPr>
                <w:rFonts w:ascii="Times New Roman" w:hAnsi="Times New Roman" w:cs="Times New Roman"/>
                <w:noProof/>
                <w:webHidden/>
                <w:sz w:val="24"/>
                <w:szCs w:val="24"/>
              </w:rPr>
            </w:r>
            <w:r w:rsidRPr="00EF20DA">
              <w:rPr>
                <w:rFonts w:ascii="Times New Roman" w:hAnsi="Times New Roman" w:cs="Times New Roman"/>
                <w:noProof/>
                <w:webHidden/>
                <w:sz w:val="24"/>
                <w:szCs w:val="24"/>
              </w:rPr>
              <w:fldChar w:fldCharType="separate"/>
            </w:r>
            <w:r w:rsidRPr="00EF20DA">
              <w:rPr>
                <w:rFonts w:ascii="Times New Roman" w:hAnsi="Times New Roman" w:cs="Times New Roman"/>
                <w:noProof/>
                <w:webHidden/>
                <w:sz w:val="24"/>
                <w:szCs w:val="24"/>
              </w:rPr>
              <w:t>4</w:t>
            </w:r>
            <w:r w:rsidRPr="00EF20DA">
              <w:rPr>
                <w:rFonts w:ascii="Times New Roman" w:hAnsi="Times New Roman" w:cs="Times New Roman"/>
                <w:noProof/>
                <w:webHidden/>
                <w:sz w:val="24"/>
                <w:szCs w:val="24"/>
              </w:rPr>
              <w:fldChar w:fldCharType="end"/>
            </w:r>
          </w:hyperlink>
        </w:p>
        <w:p w14:paraId="3779D1C6" w14:textId="616AB05C" w:rsidR="00EF20DA" w:rsidRPr="00EF20DA" w:rsidRDefault="00EF20DA" w:rsidP="00EF20DA">
          <w:pPr>
            <w:pStyle w:val="TOC3"/>
            <w:tabs>
              <w:tab w:val="right" w:leader="dot" w:pos="9017"/>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25955153" w:history="1">
            <w:r w:rsidRPr="00EF20DA">
              <w:rPr>
                <w:rStyle w:val="Hyperlink"/>
                <w:rFonts w:ascii="Times New Roman" w:eastAsia="Times New Roman" w:hAnsi="Times New Roman" w:cs="Times New Roman"/>
                <w:noProof/>
                <w:sz w:val="24"/>
                <w:szCs w:val="24"/>
                <w:lang w:val="en-ID"/>
              </w:rPr>
              <w:t>1. Definisi HAM Menurut Para Ahli</w:t>
            </w:r>
            <w:r w:rsidRPr="00EF20DA">
              <w:rPr>
                <w:rFonts w:ascii="Times New Roman" w:hAnsi="Times New Roman" w:cs="Times New Roman"/>
                <w:noProof/>
                <w:webHidden/>
                <w:sz w:val="24"/>
                <w:szCs w:val="24"/>
              </w:rPr>
              <w:tab/>
            </w:r>
            <w:r w:rsidRPr="00EF20DA">
              <w:rPr>
                <w:rFonts w:ascii="Times New Roman" w:hAnsi="Times New Roman" w:cs="Times New Roman"/>
                <w:noProof/>
                <w:webHidden/>
                <w:sz w:val="24"/>
                <w:szCs w:val="24"/>
              </w:rPr>
              <w:fldChar w:fldCharType="begin"/>
            </w:r>
            <w:r w:rsidRPr="00EF20DA">
              <w:rPr>
                <w:rFonts w:ascii="Times New Roman" w:hAnsi="Times New Roman" w:cs="Times New Roman"/>
                <w:noProof/>
                <w:webHidden/>
                <w:sz w:val="24"/>
                <w:szCs w:val="24"/>
              </w:rPr>
              <w:instrText xml:space="preserve"> PAGEREF _Toc225955153 \h </w:instrText>
            </w:r>
            <w:r w:rsidRPr="00EF20DA">
              <w:rPr>
                <w:rFonts w:ascii="Times New Roman" w:hAnsi="Times New Roman" w:cs="Times New Roman"/>
                <w:noProof/>
                <w:webHidden/>
                <w:sz w:val="24"/>
                <w:szCs w:val="24"/>
              </w:rPr>
            </w:r>
            <w:r w:rsidRPr="00EF20DA">
              <w:rPr>
                <w:rFonts w:ascii="Times New Roman" w:hAnsi="Times New Roman" w:cs="Times New Roman"/>
                <w:noProof/>
                <w:webHidden/>
                <w:sz w:val="24"/>
                <w:szCs w:val="24"/>
              </w:rPr>
              <w:fldChar w:fldCharType="separate"/>
            </w:r>
            <w:r w:rsidRPr="00EF20DA">
              <w:rPr>
                <w:rFonts w:ascii="Times New Roman" w:hAnsi="Times New Roman" w:cs="Times New Roman"/>
                <w:noProof/>
                <w:webHidden/>
                <w:sz w:val="24"/>
                <w:szCs w:val="24"/>
              </w:rPr>
              <w:t>4</w:t>
            </w:r>
            <w:r w:rsidRPr="00EF20DA">
              <w:rPr>
                <w:rFonts w:ascii="Times New Roman" w:hAnsi="Times New Roman" w:cs="Times New Roman"/>
                <w:noProof/>
                <w:webHidden/>
                <w:sz w:val="24"/>
                <w:szCs w:val="24"/>
              </w:rPr>
              <w:fldChar w:fldCharType="end"/>
            </w:r>
          </w:hyperlink>
        </w:p>
        <w:p w14:paraId="57717C95" w14:textId="78B8A25D" w:rsidR="00EF20DA" w:rsidRPr="00EF20DA" w:rsidRDefault="00EF20DA" w:rsidP="00EF20DA">
          <w:pPr>
            <w:pStyle w:val="TOC3"/>
            <w:tabs>
              <w:tab w:val="right" w:leader="dot" w:pos="9017"/>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25955154" w:history="1">
            <w:r w:rsidRPr="00EF20DA">
              <w:rPr>
                <w:rStyle w:val="Hyperlink"/>
                <w:rFonts w:ascii="Times New Roman" w:eastAsia="Times New Roman" w:hAnsi="Times New Roman" w:cs="Times New Roman"/>
                <w:noProof/>
                <w:sz w:val="24"/>
                <w:szCs w:val="24"/>
                <w:lang w:val="en-ID"/>
              </w:rPr>
              <w:t>2. Pengertian HAM Secara Umum</w:t>
            </w:r>
            <w:r w:rsidRPr="00EF20DA">
              <w:rPr>
                <w:rFonts w:ascii="Times New Roman" w:hAnsi="Times New Roman" w:cs="Times New Roman"/>
                <w:noProof/>
                <w:webHidden/>
                <w:sz w:val="24"/>
                <w:szCs w:val="24"/>
              </w:rPr>
              <w:tab/>
            </w:r>
            <w:r w:rsidRPr="00EF20DA">
              <w:rPr>
                <w:rFonts w:ascii="Times New Roman" w:hAnsi="Times New Roman" w:cs="Times New Roman"/>
                <w:noProof/>
                <w:webHidden/>
                <w:sz w:val="24"/>
                <w:szCs w:val="24"/>
              </w:rPr>
              <w:fldChar w:fldCharType="begin"/>
            </w:r>
            <w:r w:rsidRPr="00EF20DA">
              <w:rPr>
                <w:rFonts w:ascii="Times New Roman" w:hAnsi="Times New Roman" w:cs="Times New Roman"/>
                <w:noProof/>
                <w:webHidden/>
                <w:sz w:val="24"/>
                <w:szCs w:val="24"/>
              </w:rPr>
              <w:instrText xml:space="preserve"> PAGEREF _Toc225955154 \h </w:instrText>
            </w:r>
            <w:r w:rsidRPr="00EF20DA">
              <w:rPr>
                <w:rFonts w:ascii="Times New Roman" w:hAnsi="Times New Roman" w:cs="Times New Roman"/>
                <w:noProof/>
                <w:webHidden/>
                <w:sz w:val="24"/>
                <w:szCs w:val="24"/>
              </w:rPr>
            </w:r>
            <w:r w:rsidRPr="00EF20DA">
              <w:rPr>
                <w:rFonts w:ascii="Times New Roman" w:hAnsi="Times New Roman" w:cs="Times New Roman"/>
                <w:noProof/>
                <w:webHidden/>
                <w:sz w:val="24"/>
                <w:szCs w:val="24"/>
              </w:rPr>
              <w:fldChar w:fldCharType="separate"/>
            </w:r>
            <w:r w:rsidRPr="00EF20DA">
              <w:rPr>
                <w:rFonts w:ascii="Times New Roman" w:hAnsi="Times New Roman" w:cs="Times New Roman"/>
                <w:noProof/>
                <w:webHidden/>
                <w:sz w:val="24"/>
                <w:szCs w:val="24"/>
              </w:rPr>
              <w:t>4</w:t>
            </w:r>
            <w:r w:rsidRPr="00EF20DA">
              <w:rPr>
                <w:rFonts w:ascii="Times New Roman" w:hAnsi="Times New Roman" w:cs="Times New Roman"/>
                <w:noProof/>
                <w:webHidden/>
                <w:sz w:val="24"/>
                <w:szCs w:val="24"/>
              </w:rPr>
              <w:fldChar w:fldCharType="end"/>
            </w:r>
          </w:hyperlink>
        </w:p>
        <w:p w14:paraId="37C5504C" w14:textId="66DF0512" w:rsidR="00EF20DA" w:rsidRPr="00EF20DA" w:rsidRDefault="00EF20DA" w:rsidP="00EF20DA">
          <w:pPr>
            <w:pStyle w:val="TOC3"/>
            <w:tabs>
              <w:tab w:val="right" w:leader="dot" w:pos="9017"/>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25955155" w:history="1">
            <w:r w:rsidRPr="00EF20DA">
              <w:rPr>
                <w:rStyle w:val="Hyperlink"/>
                <w:rFonts w:ascii="Times New Roman" w:eastAsia="Times New Roman" w:hAnsi="Times New Roman" w:cs="Times New Roman"/>
                <w:noProof/>
                <w:sz w:val="24"/>
                <w:szCs w:val="24"/>
                <w:lang w:val="en-ID"/>
              </w:rPr>
              <w:t>3. Ciri-Ciri Hak Asasi Manusia</w:t>
            </w:r>
            <w:r w:rsidRPr="00EF20DA">
              <w:rPr>
                <w:rFonts w:ascii="Times New Roman" w:hAnsi="Times New Roman" w:cs="Times New Roman"/>
                <w:noProof/>
                <w:webHidden/>
                <w:sz w:val="24"/>
                <w:szCs w:val="24"/>
              </w:rPr>
              <w:tab/>
            </w:r>
            <w:r w:rsidRPr="00EF20DA">
              <w:rPr>
                <w:rFonts w:ascii="Times New Roman" w:hAnsi="Times New Roman" w:cs="Times New Roman"/>
                <w:noProof/>
                <w:webHidden/>
                <w:sz w:val="24"/>
                <w:szCs w:val="24"/>
              </w:rPr>
              <w:fldChar w:fldCharType="begin"/>
            </w:r>
            <w:r w:rsidRPr="00EF20DA">
              <w:rPr>
                <w:rFonts w:ascii="Times New Roman" w:hAnsi="Times New Roman" w:cs="Times New Roman"/>
                <w:noProof/>
                <w:webHidden/>
                <w:sz w:val="24"/>
                <w:szCs w:val="24"/>
              </w:rPr>
              <w:instrText xml:space="preserve"> PAGEREF _Toc225955155 \h </w:instrText>
            </w:r>
            <w:r w:rsidRPr="00EF20DA">
              <w:rPr>
                <w:rFonts w:ascii="Times New Roman" w:hAnsi="Times New Roman" w:cs="Times New Roman"/>
                <w:noProof/>
                <w:webHidden/>
                <w:sz w:val="24"/>
                <w:szCs w:val="24"/>
              </w:rPr>
            </w:r>
            <w:r w:rsidRPr="00EF20DA">
              <w:rPr>
                <w:rFonts w:ascii="Times New Roman" w:hAnsi="Times New Roman" w:cs="Times New Roman"/>
                <w:noProof/>
                <w:webHidden/>
                <w:sz w:val="24"/>
                <w:szCs w:val="24"/>
              </w:rPr>
              <w:fldChar w:fldCharType="separate"/>
            </w:r>
            <w:r w:rsidRPr="00EF20DA">
              <w:rPr>
                <w:rFonts w:ascii="Times New Roman" w:hAnsi="Times New Roman" w:cs="Times New Roman"/>
                <w:noProof/>
                <w:webHidden/>
                <w:sz w:val="24"/>
                <w:szCs w:val="24"/>
              </w:rPr>
              <w:t>5</w:t>
            </w:r>
            <w:r w:rsidRPr="00EF20DA">
              <w:rPr>
                <w:rFonts w:ascii="Times New Roman" w:hAnsi="Times New Roman" w:cs="Times New Roman"/>
                <w:noProof/>
                <w:webHidden/>
                <w:sz w:val="24"/>
                <w:szCs w:val="24"/>
              </w:rPr>
              <w:fldChar w:fldCharType="end"/>
            </w:r>
          </w:hyperlink>
        </w:p>
        <w:p w14:paraId="27A64A3A" w14:textId="686BA058" w:rsidR="00EF20DA" w:rsidRPr="00EF20DA" w:rsidRDefault="00EF20DA" w:rsidP="00EF20DA">
          <w:pPr>
            <w:pStyle w:val="TOC2"/>
            <w:tabs>
              <w:tab w:val="left" w:pos="440"/>
              <w:tab w:val="right" w:leader="dot" w:pos="9017"/>
            </w:tabs>
            <w:spacing w:before="0" w:line="360" w:lineRule="auto"/>
            <w:rPr>
              <w:rFonts w:ascii="Times New Roman" w:eastAsiaTheme="minorEastAsia" w:hAnsi="Times New Roman" w:cs="Times New Roman"/>
              <w:b w:val="0"/>
              <w:bCs w:val="0"/>
              <w:noProof/>
              <w:kern w:val="2"/>
              <w:sz w:val="24"/>
              <w:szCs w:val="24"/>
              <w:lang w:val="en-ID" w:eastAsia="en-ID"/>
              <w14:ligatures w14:val="standardContextual"/>
            </w:rPr>
          </w:pPr>
          <w:hyperlink w:anchor="_Toc225955156" w:history="1">
            <w:r w:rsidRPr="00EF20DA">
              <w:rPr>
                <w:rStyle w:val="Hyperlink"/>
                <w:rFonts w:ascii="Times New Roman" w:eastAsia="Times New Roman" w:hAnsi="Times New Roman" w:cs="Times New Roman"/>
                <w:noProof/>
                <w:sz w:val="24"/>
                <w:szCs w:val="24"/>
                <w:lang w:val="en-ID"/>
              </w:rPr>
              <w:t>B.</w:t>
            </w:r>
            <w:r w:rsidRPr="00EF20DA">
              <w:rPr>
                <w:rFonts w:ascii="Times New Roman" w:eastAsiaTheme="minorEastAsia" w:hAnsi="Times New Roman" w:cs="Times New Roman"/>
                <w:b w:val="0"/>
                <w:bCs w:val="0"/>
                <w:noProof/>
                <w:kern w:val="2"/>
                <w:sz w:val="24"/>
                <w:szCs w:val="24"/>
                <w:lang w:val="en-ID" w:eastAsia="en-ID"/>
                <w14:ligatures w14:val="standardContextual"/>
              </w:rPr>
              <w:tab/>
            </w:r>
            <w:r w:rsidRPr="00EF20DA">
              <w:rPr>
                <w:rStyle w:val="Hyperlink"/>
                <w:rFonts w:ascii="Times New Roman" w:eastAsia="Times New Roman" w:hAnsi="Times New Roman" w:cs="Times New Roman"/>
                <w:noProof/>
                <w:sz w:val="24"/>
                <w:szCs w:val="24"/>
                <w:lang w:val="en-ID"/>
              </w:rPr>
              <w:t>Fungsi dan Tujuan HAM</w:t>
            </w:r>
            <w:r w:rsidRPr="00EF20DA">
              <w:rPr>
                <w:rFonts w:ascii="Times New Roman" w:hAnsi="Times New Roman" w:cs="Times New Roman"/>
                <w:noProof/>
                <w:webHidden/>
                <w:sz w:val="24"/>
                <w:szCs w:val="24"/>
              </w:rPr>
              <w:tab/>
            </w:r>
            <w:r w:rsidRPr="00EF20DA">
              <w:rPr>
                <w:rFonts w:ascii="Times New Roman" w:hAnsi="Times New Roman" w:cs="Times New Roman"/>
                <w:noProof/>
                <w:webHidden/>
                <w:sz w:val="24"/>
                <w:szCs w:val="24"/>
              </w:rPr>
              <w:fldChar w:fldCharType="begin"/>
            </w:r>
            <w:r w:rsidRPr="00EF20DA">
              <w:rPr>
                <w:rFonts w:ascii="Times New Roman" w:hAnsi="Times New Roman" w:cs="Times New Roman"/>
                <w:noProof/>
                <w:webHidden/>
                <w:sz w:val="24"/>
                <w:szCs w:val="24"/>
              </w:rPr>
              <w:instrText xml:space="preserve"> PAGEREF _Toc225955156 \h </w:instrText>
            </w:r>
            <w:r w:rsidRPr="00EF20DA">
              <w:rPr>
                <w:rFonts w:ascii="Times New Roman" w:hAnsi="Times New Roman" w:cs="Times New Roman"/>
                <w:noProof/>
                <w:webHidden/>
                <w:sz w:val="24"/>
                <w:szCs w:val="24"/>
              </w:rPr>
            </w:r>
            <w:r w:rsidRPr="00EF20DA">
              <w:rPr>
                <w:rFonts w:ascii="Times New Roman" w:hAnsi="Times New Roman" w:cs="Times New Roman"/>
                <w:noProof/>
                <w:webHidden/>
                <w:sz w:val="24"/>
                <w:szCs w:val="24"/>
              </w:rPr>
              <w:fldChar w:fldCharType="separate"/>
            </w:r>
            <w:r w:rsidRPr="00EF20DA">
              <w:rPr>
                <w:rFonts w:ascii="Times New Roman" w:hAnsi="Times New Roman" w:cs="Times New Roman"/>
                <w:noProof/>
                <w:webHidden/>
                <w:sz w:val="24"/>
                <w:szCs w:val="24"/>
              </w:rPr>
              <w:t>6</w:t>
            </w:r>
            <w:r w:rsidRPr="00EF20DA">
              <w:rPr>
                <w:rFonts w:ascii="Times New Roman" w:hAnsi="Times New Roman" w:cs="Times New Roman"/>
                <w:noProof/>
                <w:webHidden/>
                <w:sz w:val="24"/>
                <w:szCs w:val="24"/>
              </w:rPr>
              <w:fldChar w:fldCharType="end"/>
            </w:r>
          </w:hyperlink>
        </w:p>
        <w:p w14:paraId="317A6C03" w14:textId="2529FE42" w:rsidR="00EF20DA" w:rsidRPr="00EF20DA" w:rsidRDefault="00EF20DA" w:rsidP="00EF20DA">
          <w:pPr>
            <w:pStyle w:val="TOC3"/>
            <w:tabs>
              <w:tab w:val="right" w:leader="dot" w:pos="9017"/>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25955157" w:history="1">
            <w:r w:rsidRPr="00EF20DA">
              <w:rPr>
                <w:rStyle w:val="Hyperlink"/>
                <w:rFonts w:ascii="Times New Roman" w:eastAsia="Times New Roman" w:hAnsi="Times New Roman" w:cs="Times New Roman"/>
                <w:noProof/>
                <w:sz w:val="24"/>
                <w:szCs w:val="24"/>
                <w:lang w:val="en-ID"/>
              </w:rPr>
              <w:t>1. Fungsi Hak Asasi Manusia</w:t>
            </w:r>
            <w:r w:rsidRPr="00EF20DA">
              <w:rPr>
                <w:rFonts w:ascii="Times New Roman" w:hAnsi="Times New Roman" w:cs="Times New Roman"/>
                <w:noProof/>
                <w:webHidden/>
                <w:sz w:val="24"/>
                <w:szCs w:val="24"/>
              </w:rPr>
              <w:tab/>
            </w:r>
            <w:r w:rsidRPr="00EF20DA">
              <w:rPr>
                <w:rFonts w:ascii="Times New Roman" w:hAnsi="Times New Roman" w:cs="Times New Roman"/>
                <w:noProof/>
                <w:webHidden/>
                <w:sz w:val="24"/>
                <w:szCs w:val="24"/>
              </w:rPr>
              <w:fldChar w:fldCharType="begin"/>
            </w:r>
            <w:r w:rsidRPr="00EF20DA">
              <w:rPr>
                <w:rFonts w:ascii="Times New Roman" w:hAnsi="Times New Roman" w:cs="Times New Roman"/>
                <w:noProof/>
                <w:webHidden/>
                <w:sz w:val="24"/>
                <w:szCs w:val="24"/>
              </w:rPr>
              <w:instrText xml:space="preserve"> PAGEREF _Toc225955157 \h </w:instrText>
            </w:r>
            <w:r w:rsidRPr="00EF20DA">
              <w:rPr>
                <w:rFonts w:ascii="Times New Roman" w:hAnsi="Times New Roman" w:cs="Times New Roman"/>
                <w:noProof/>
                <w:webHidden/>
                <w:sz w:val="24"/>
                <w:szCs w:val="24"/>
              </w:rPr>
            </w:r>
            <w:r w:rsidRPr="00EF20DA">
              <w:rPr>
                <w:rFonts w:ascii="Times New Roman" w:hAnsi="Times New Roman" w:cs="Times New Roman"/>
                <w:noProof/>
                <w:webHidden/>
                <w:sz w:val="24"/>
                <w:szCs w:val="24"/>
              </w:rPr>
              <w:fldChar w:fldCharType="separate"/>
            </w:r>
            <w:r w:rsidRPr="00EF20DA">
              <w:rPr>
                <w:rFonts w:ascii="Times New Roman" w:hAnsi="Times New Roman" w:cs="Times New Roman"/>
                <w:noProof/>
                <w:webHidden/>
                <w:sz w:val="24"/>
                <w:szCs w:val="24"/>
              </w:rPr>
              <w:t>6</w:t>
            </w:r>
            <w:r w:rsidRPr="00EF20DA">
              <w:rPr>
                <w:rFonts w:ascii="Times New Roman" w:hAnsi="Times New Roman" w:cs="Times New Roman"/>
                <w:noProof/>
                <w:webHidden/>
                <w:sz w:val="24"/>
                <w:szCs w:val="24"/>
              </w:rPr>
              <w:fldChar w:fldCharType="end"/>
            </w:r>
          </w:hyperlink>
        </w:p>
        <w:p w14:paraId="408E79DE" w14:textId="7F778313" w:rsidR="00EF20DA" w:rsidRPr="00EF20DA" w:rsidRDefault="00EF20DA" w:rsidP="00EF20DA">
          <w:pPr>
            <w:pStyle w:val="TOC3"/>
            <w:tabs>
              <w:tab w:val="right" w:leader="dot" w:pos="9017"/>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25955158" w:history="1">
            <w:r w:rsidRPr="00EF20DA">
              <w:rPr>
                <w:rStyle w:val="Hyperlink"/>
                <w:rFonts w:ascii="Times New Roman" w:eastAsia="Times New Roman" w:hAnsi="Times New Roman" w:cs="Times New Roman"/>
                <w:noProof/>
                <w:sz w:val="24"/>
                <w:szCs w:val="24"/>
                <w:lang w:val="en-ID"/>
              </w:rPr>
              <w:t>2. Tujuan Hak Asasi Manusia</w:t>
            </w:r>
            <w:r w:rsidRPr="00EF20DA">
              <w:rPr>
                <w:rFonts w:ascii="Times New Roman" w:hAnsi="Times New Roman" w:cs="Times New Roman"/>
                <w:noProof/>
                <w:webHidden/>
                <w:sz w:val="24"/>
                <w:szCs w:val="24"/>
              </w:rPr>
              <w:tab/>
            </w:r>
            <w:r w:rsidRPr="00EF20DA">
              <w:rPr>
                <w:rFonts w:ascii="Times New Roman" w:hAnsi="Times New Roman" w:cs="Times New Roman"/>
                <w:noProof/>
                <w:webHidden/>
                <w:sz w:val="24"/>
                <w:szCs w:val="24"/>
              </w:rPr>
              <w:fldChar w:fldCharType="begin"/>
            </w:r>
            <w:r w:rsidRPr="00EF20DA">
              <w:rPr>
                <w:rFonts w:ascii="Times New Roman" w:hAnsi="Times New Roman" w:cs="Times New Roman"/>
                <w:noProof/>
                <w:webHidden/>
                <w:sz w:val="24"/>
                <w:szCs w:val="24"/>
              </w:rPr>
              <w:instrText xml:space="preserve"> PAGEREF _Toc225955158 \h </w:instrText>
            </w:r>
            <w:r w:rsidRPr="00EF20DA">
              <w:rPr>
                <w:rFonts w:ascii="Times New Roman" w:hAnsi="Times New Roman" w:cs="Times New Roman"/>
                <w:noProof/>
                <w:webHidden/>
                <w:sz w:val="24"/>
                <w:szCs w:val="24"/>
              </w:rPr>
            </w:r>
            <w:r w:rsidRPr="00EF20DA">
              <w:rPr>
                <w:rFonts w:ascii="Times New Roman" w:hAnsi="Times New Roman" w:cs="Times New Roman"/>
                <w:noProof/>
                <w:webHidden/>
                <w:sz w:val="24"/>
                <w:szCs w:val="24"/>
              </w:rPr>
              <w:fldChar w:fldCharType="separate"/>
            </w:r>
            <w:r w:rsidRPr="00EF20DA">
              <w:rPr>
                <w:rFonts w:ascii="Times New Roman" w:hAnsi="Times New Roman" w:cs="Times New Roman"/>
                <w:noProof/>
                <w:webHidden/>
                <w:sz w:val="24"/>
                <w:szCs w:val="24"/>
              </w:rPr>
              <w:t>6</w:t>
            </w:r>
            <w:r w:rsidRPr="00EF20DA">
              <w:rPr>
                <w:rFonts w:ascii="Times New Roman" w:hAnsi="Times New Roman" w:cs="Times New Roman"/>
                <w:noProof/>
                <w:webHidden/>
                <w:sz w:val="24"/>
                <w:szCs w:val="24"/>
              </w:rPr>
              <w:fldChar w:fldCharType="end"/>
            </w:r>
          </w:hyperlink>
        </w:p>
        <w:p w14:paraId="34E61E21" w14:textId="55598737" w:rsidR="00EF20DA" w:rsidRPr="00EF20DA" w:rsidRDefault="00EF20DA" w:rsidP="00EF20DA">
          <w:pPr>
            <w:pStyle w:val="TOC2"/>
            <w:tabs>
              <w:tab w:val="left" w:pos="440"/>
              <w:tab w:val="right" w:leader="dot" w:pos="9017"/>
            </w:tabs>
            <w:spacing w:before="0" w:line="360" w:lineRule="auto"/>
            <w:rPr>
              <w:rFonts w:ascii="Times New Roman" w:eastAsiaTheme="minorEastAsia" w:hAnsi="Times New Roman" w:cs="Times New Roman"/>
              <w:b w:val="0"/>
              <w:bCs w:val="0"/>
              <w:noProof/>
              <w:kern w:val="2"/>
              <w:sz w:val="24"/>
              <w:szCs w:val="24"/>
              <w:lang w:val="en-ID" w:eastAsia="en-ID"/>
              <w14:ligatures w14:val="standardContextual"/>
            </w:rPr>
          </w:pPr>
          <w:hyperlink w:anchor="_Toc225955159" w:history="1">
            <w:r w:rsidRPr="00EF20DA">
              <w:rPr>
                <w:rStyle w:val="Hyperlink"/>
                <w:rFonts w:ascii="Times New Roman" w:eastAsia="Times New Roman" w:hAnsi="Times New Roman" w:cs="Times New Roman"/>
                <w:noProof/>
                <w:sz w:val="24"/>
                <w:szCs w:val="24"/>
                <w:lang w:val="en-ID"/>
              </w:rPr>
              <w:t>C.</w:t>
            </w:r>
            <w:r w:rsidRPr="00EF20DA">
              <w:rPr>
                <w:rFonts w:ascii="Times New Roman" w:eastAsiaTheme="minorEastAsia" w:hAnsi="Times New Roman" w:cs="Times New Roman"/>
                <w:b w:val="0"/>
                <w:bCs w:val="0"/>
                <w:noProof/>
                <w:kern w:val="2"/>
                <w:sz w:val="24"/>
                <w:szCs w:val="24"/>
                <w:lang w:val="en-ID" w:eastAsia="en-ID"/>
                <w14:ligatures w14:val="standardContextual"/>
              </w:rPr>
              <w:tab/>
            </w:r>
            <w:r w:rsidRPr="00EF20DA">
              <w:rPr>
                <w:rStyle w:val="Hyperlink"/>
                <w:rFonts w:ascii="Times New Roman" w:eastAsia="Times New Roman" w:hAnsi="Times New Roman" w:cs="Times New Roman"/>
                <w:noProof/>
                <w:sz w:val="24"/>
                <w:szCs w:val="24"/>
                <w:lang w:val="en-ID"/>
              </w:rPr>
              <w:t>Sejarah Lahirnya HAM</w:t>
            </w:r>
            <w:r w:rsidRPr="00EF20DA">
              <w:rPr>
                <w:rFonts w:ascii="Times New Roman" w:hAnsi="Times New Roman" w:cs="Times New Roman"/>
                <w:noProof/>
                <w:webHidden/>
                <w:sz w:val="24"/>
                <w:szCs w:val="24"/>
              </w:rPr>
              <w:tab/>
            </w:r>
            <w:r w:rsidRPr="00EF20DA">
              <w:rPr>
                <w:rFonts w:ascii="Times New Roman" w:hAnsi="Times New Roman" w:cs="Times New Roman"/>
                <w:noProof/>
                <w:webHidden/>
                <w:sz w:val="24"/>
                <w:szCs w:val="24"/>
              </w:rPr>
              <w:fldChar w:fldCharType="begin"/>
            </w:r>
            <w:r w:rsidRPr="00EF20DA">
              <w:rPr>
                <w:rFonts w:ascii="Times New Roman" w:hAnsi="Times New Roman" w:cs="Times New Roman"/>
                <w:noProof/>
                <w:webHidden/>
                <w:sz w:val="24"/>
                <w:szCs w:val="24"/>
              </w:rPr>
              <w:instrText xml:space="preserve"> PAGEREF _Toc225955159 \h </w:instrText>
            </w:r>
            <w:r w:rsidRPr="00EF20DA">
              <w:rPr>
                <w:rFonts w:ascii="Times New Roman" w:hAnsi="Times New Roman" w:cs="Times New Roman"/>
                <w:noProof/>
                <w:webHidden/>
                <w:sz w:val="24"/>
                <w:szCs w:val="24"/>
              </w:rPr>
            </w:r>
            <w:r w:rsidRPr="00EF20DA">
              <w:rPr>
                <w:rFonts w:ascii="Times New Roman" w:hAnsi="Times New Roman" w:cs="Times New Roman"/>
                <w:noProof/>
                <w:webHidden/>
                <w:sz w:val="24"/>
                <w:szCs w:val="24"/>
              </w:rPr>
              <w:fldChar w:fldCharType="separate"/>
            </w:r>
            <w:r w:rsidRPr="00EF20DA">
              <w:rPr>
                <w:rFonts w:ascii="Times New Roman" w:hAnsi="Times New Roman" w:cs="Times New Roman"/>
                <w:noProof/>
                <w:webHidden/>
                <w:sz w:val="24"/>
                <w:szCs w:val="24"/>
              </w:rPr>
              <w:t>7</w:t>
            </w:r>
            <w:r w:rsidRPr="00EF20DA">
              <w:rPr>
                <w:rFonts w:ascii="Times New Roman" w:hAnsi="Times New Roman" w:cs="Times New Roman"/>
                <w:noProof/>
                <w:webHidden/>
                <w:sz w:val="24"/>
                <w:szCs w:val="24"/>
              </w:rPr>
              <w:fldChar w:fldCharType="end"/>
            </w:r>
          </w:hyperlink>
        </w:p>
        <w:p w14:paraId="7B1EA1B7" w14:textId="6A4F2BC6" w:rsidR="00EF20DA" w:rsidRPr="00EF20DA" w:rsidRDefault="00EF20DA" w:rsidP="00EF20DA">
          <w:pPr>
            <w:pStyle w:val="TOC3"/>
            <w:tabs>
              <w:tab w:val="right" w:leader="dot" w:pos="9017"/>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25955160" w:history="1">
            <w:r w:rsidRPr="00EF20DA">
              <w:rPr>
                <w:rStyle w:val="Hyperlink"/>
                <w:rFonts w:ascii="Times New Roman" w:eastAsia="Times New Roman" w:hAnsi="Times New Roman" w:cs="Times New Roman"/>
                <w:noProof/>
                <w:sz w:val="24"/>
                <w:szCs w:val="24"/>
                <w:lang w:val="en-ID"/>
              </w:rPr>
              <w:t>1. Perkembangan Hak Asasi Manusia di Dunia</w:t>
            </w:r>
            <w:r w:rsidRPr="00EF20DA">
              <w:rPr>
                <w:rFonts w:ascii="Times New Roman" w:hAnsi="Times New Roman" w:cs="Times New Roman"/>
                <w:noProof/>
                <w:webHidden/>
                <w:sz w:val="24"/>
                <w:szCs w:val="24"/>
              </w:rPr>
              <w:tab/>
            </w:r>
            <w:r w:rsidRPr="00EF20DA">
              <w:rPr>
                <w:rFonts w:ascii="Times New Roman" w:hAnsi="Times New Roman" w:cs="Times New Roman"/>
                <w:noProof/>
                <w:webHidden/>
                <w:sz w:val="24"/>
                <w:szCs w:val="24"/>
              </w:rPr>
              <w:fldChar w:fldCharType="begin"/>
            </w:r>
            <w:r w:rsidRPr="00EF20DA">
              <w:rPr>
                <w:rFonts w:ascii="Times New Roman" w:hAnsi="Times New Roman" w:cs="Times New Roman"/>
                <w:noProof/>
                <w:webHidden/>
                <w:sz w:val="24"/>
                <w:szCs w:val="24"/>
              </w:rPr>
              <w:instrText xml:space="preserve"> PAGEREF _Toc225955160 \h </w:instrText>
            </w:r>
            <w:r w:rsidRPr="00EF20DA">
              <w:rPr>
                <w:rFonts w:ascii="Times New Roman" w:hAnsi="Times New Roman" w:cs="Times New Roman"/>
                <w:noProof/>
                <w:webHidden/>
                <w:sz w:val="24"/>
                <w:szCs w:val="24"/>
              </w:rPr>
            </w:r>
            <w:r w:rsidRPr="00EF20DA">
              <w:rPr>
                <w:rFonts w:ascii="Times New Roman" w:hAnsi="Times New Roman" w:cs="Times New Roman"/>
                <w:noProof/>
                <w:webHidden/>
                <w:sz w:val="24"/>
                <w:szCs w:val="24"/>
              </w:rPr>
              <w:fldChar w:fldCharType="separate"/>
            </w:r>
            <w:r w:rsidRPr="00EF20DA">
              <w:rPr>
                <w:rFonts w:ascii="Times New Roman" w:hAnsi="Times New Roman" w:cs="Times New Roman"/>
                <w:noProof/>
                <w:webHidden/>
                <w:sz w:val="24"/>
                <w:szCs w:val="24"/>
              </w:rPr>
              <w:t>7</w:t>
            </w:r>
            <w:r w:rsidRPr="00EF20DA">
              <w:rPr>
                <w:rFonts w:ascii="Times New Roman" w:hAnsi="Times New Roman" w:cs="Times New Roman"/>
                <w:noProof/>
                <w:webHidden/>
                <w:sz w:val="24"/>
                <w:szCs w:val="24"/>
              </w:rPr>
              <w:fldChar w:fldCharType="end"/>
            </w:r>
          </w:hyperlink>
        </w:p>
        <w:p w14:paraId="612EDF7E" w14:textId="4E6F8F9E" w:rsidR="00EF20DA" w:rsidRPr="00EF20DA" w:rsidRDefault="00EF20DA" w:rsidP="00EF20DA">
          <w:pPr>
            <w:pStyle w:val="TOC3"/>
            <w:tabs>
              <w:tab w:val="right" w:leader="dot" w:pos="9017"/>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25955161" w:history="1">
            <w:r w:rsidRPr="00EF20DA">
              <w:rPr>
                <w:rStyle w:val="Hyperlink"/>
                <w:rFonts w:ascii="Times New Roman" w:eastAsia="Times New Roman" w:hAnsi="Times New Roman" w:cs="Times New Roman"/>
                <w:noProof/>
                <w:sz w:val="24"/>
                <w:szCs w:val="24"/>
                <w:lang w:val="en-ID"/>
              </w:rPr>
              <w:t>2. Perkembangan Hak Asasi Manusia di Indonesia</w:t>
            </w:r>
            <w:r w:rsidRPr="00EF20DA">
              <w:rPr>
                <w:rFonts w:ascii="Times New Roman" w:hAnsi="Times New Roman" w:cs="Times New Roman"/>
                <w:noProof/>
                <w:webHidden/>
                <w:sz w:val="24"/>
                <w:szCs w:val="24"/>
              </w:rPr>
              <w:tab/>
            </w:r>
            <w:r w:rsidRPr="00EF20DA">
              <w:rPr>
                <w:rFonts w:ascii="Times New Roman" w:hAnsi="Times New Roman" w:cs="Times New Roman"/>
                <w:noProof/>
                <w:webHidden/>
                <w:sz w:val="24"/>
                <w:szCs w:val="24"/>
              </w:rPr>
              <w:fldChar w:fldCharType="begin"/>
            </w:r>
            <w:r w:rsidRPr="00EF20DA">
              <w:rPr>
                <w:rFonts w:ascii="Times New Roman" w:hAnsi="Times New Roman" w:cs="Times New Roman"/>
                <w:noProof/>
                <w:webHidden/>
                <w:sz w:val="24"/>
                <w:szCs w:val="24"/>
              </w:rPr>
              <w:instrText xml:space="preserve"> PAGEREF _Toc225955161 \h </w:instrText>
            </w:r>
            <w:r w:rsidRPr="00EF20DA">
              <w:rPr>
                <w:rFonts w:ascii="Times New Roman" w:hAnsi="Times New Roman" w:cs="Times New Roman"/>
                <w:noProof/>
                <w:webHidden/>
                <w:sz w:val="24"/>
                <w:szCs w:val="24"/>
              </w:rPr>
            </w:r>
            <w:r w:rsidRPr="00EF20DA">
              <w:rPr>
                <w:rFonts w:ascii="Times New Roman" w:hAnsi="Times New Roman" w:cs="Times New Roman"/>
                <w:noProof/>
                <w:webHidden/>
                <w:sz w:val="24"/>
                <w:szCs w:val="24"/>
              </w:rPr>
              <w:fldChar w:fldCharType="separate"/>
            </w:r>
            <w:r w:rsidRPr="00EF20DA">
              <w:rPr>
                <w:rFonts w:ascii="Times New Roman" w:hAnsi="Times New Roman" w:cs="Times New Roman"/>
                <w:noProof/>
                <w:webHidden/>
                <w:sz w:val="24"/>
                <w:szCs w:val="24"/>
              </w:rPr>
              <w:t>9</w:t>
            </w:r>
            <w:r w:rsidRPr="00EF20DA">
              <w:rPr>
                <w:rFonts w:ascii="Times New Roman" w:hAnsi="Times New Roman" w:cs="Times New Roman"/>
                <w:noProof/>
                <w:webHidden/>
                <w:sz w:val="24"/>
                <w:szCs w:val="24"/>
              </w:rPr>
              <w:fldChar w:fldCharType="end"/>
            </w:r>
          </w:hyperlink>
        </w:p>
        <w:p w14:paraId="5E40C1E8" w14:textId="094128CC" w:rsidR="00EF20DA" w:rsidRPr="00EF20DA" w:rsidRDefault="00EF20DA" w:rsidP="00EF20DA">
          <w:pPr>
            <w:pStyle w:val="TOC2"/>
            <w:tabs>
              <w:tab w:val="left" w:pos="440"/>
              <w:tab w:val="right" w:leader="dot" w:pos="9017"/>
            </w:tabs>
            <w:spacing w:before="0" w:line="360" w:lineRule="auto"/>
            <w:rPr>
              <w:rFonts w:ascii="Times New Roman" w:eastAsiaTheme="minorEastAsia" w:hAnsi="Times New Roman" w:cs="Times New Roman"/>
              <w:b w:val="0"/>
              <w:bCs w:val="0"/>
              <w:noProof/>
              <w:kern w:val="2"/>
              <w:sz w:val="24"/>
              <w:szCs w:val="24"/>
              <w:lang w:val="en-ID" w:eastAsia="en-ID"/>
              <w14:ligatures w14:val="standardContextual"/>
            </w:rPr>
          </w:pPr>
          <w:hyperlink w:anchor="_Toc225955162" w:history="1">
            <w:r w:rsidRPr="00EF20DA">
              <w:rPr>
                <w:rStyle w:val="Hyperlink"/>
                <w:rFonts w:ascii="Times New Roman" w:eastAsia="Times New Roman" w:hAnsi="Times New Roman" w:cs="Times New Roman"/>
                <w:noProof/>
                <w:sz w:val="24"/>
                <w:szCs w:val="24"/>
                <w:lang w:val="en-ID"/>
              </w:rPr>
              <w:t>D.</w:t>
            </w:r>
            <w:r w:rsidRPr="00EF20DA">
              <w:rPr>
                <w:rFonts w:ascii="Times New Roman" w:eastAsiaTheme="minorEastAsia" w:hAnsi="Times New Roman" w:cs="Times New Roman"/>
                <w:b w:val="0"/>
                <w:bCs w:val="0"/>
                <w:noProof/>
                <w:kern w:val="2"/>
                <w:sz w:val="24"/>
                <w:szCs w:val="24"/>
                <w:lang w:val="en-ID" w:eastAsia="en-ID"/>
                <w14:ligatures w14:val="standardContextual"/>
              </w:rPr>
              <w:tab/>
            </w:r>
            <w:r w:rsidRPr="00EF20DA">
              <w:rPr>
                <w:rStyle w:val="Hyperlink"/>
                <w:rFonts w:ascii="Times New Roman" w:eastAsia="Times New Roman" w:hAnsi="Times New Roman" w:cs="Times New Roman"/>
                <w:noProof/>
                <w:sz w:val="24"/>
                <w:szCs w:val="24"/>
                <w:lang w:val="en-ID"/>
              </w:rPr>
              <w:t>Prinsip-Prinsip HAM dalam Hukum Internasional</w:t>
            </w:r>
            <w:r w:rsidRPr="00EF20DA">
              <w:rPr>
                <w:rFonts w:ascii="Times New Roman" w:hAnsi="Times New Roman" w:cs="Times New Roman"/>
                <w:noProof/>
                <w:webHidden/>
                <w:sz w:val="24"/>
                <w:szCs w:val="24"/>
              </w:rPr>
              <w:tab/>
            </w:r>
            <w:r w:rsidRPr="00EF20DA">
              <w:rPr>
                <w:rFonts w:ascii="Times New Roman" w:hAnsi="Times New Roman" w:cs="Times New Roman"/>
                <w:noProof/>
                <w:webHidden/>
                <w:sz w:val="24"/>
                <w:szCs w:val="24"/>
              </w:rPr>
              <w:fldChar w:fldCharType="begin"/>
            </w:r>
            <w:r w:rsidRPr="00EF20DA">
              <w:rPr>
                <w:rFonts w:ascii="Times New Roman" w:hAnsi="Times New Roman" w:cs="Times New Roman"/>
                <w:noProof/>
                <w:webHidden/>
                <w:sz w:val="24"/>
                <w:szCs w:val="24"/>
              </w:rPr>
              <w:instrText xml:space="preserve"> PAGEREF _Toc225955162 \h </w:instrText>
            </w:r>
            <w:r w:rsidRPr="00EF20DA">
              <w:rPr>
                <w:rFonts w:ascii="Times New Roman" w:hAnsi="Times New Roman" w:cs="Times New Roman"/>
                <w:noProof/>
                <w:webHidden/>
                <w:sz w:val="24"/>
                <w:szCs w:val="24"/>
              </w:rPr>
            </w:r>
            <w:r w:rsidRPr="00EF20DA">
              <w:rPr>
                <w:rFonts w:ascii="Times New Roman" w:hAnsi="Times New Roman" w:cs="Times New Roman"/>
                <w:noProof/>
                <w:webHidden/>
                <w:sz w:val="24"/>
                <w:szCs w:val="24"/>
              </w:rPr>
              <w:fldChar w:fldCharType="separate"/>
            </w:r>
            <w:r w:rsidRPr="00EF20DA">
              <w:rPr>
                <w:rFonts w:ascii="Times New Roman" w:hAnsi="Times New Roman" w:cs="Times New Roman"/>
                <w:noProof/>
                <w:webHidden/>
                <w:sz w:val="24"/>
                <w:szCs w:val="24"/>
              </w:rPr>
              <w:t>9</w:t>
            </w:r>
            <w:r w:rsidRPr="00EF20DA">
              <w:rPr>
                <w:rFonts w:ascii="Times New Roman" w:hAnsi="Times New Roman" w:cs="Times New Roman"/>
                <w:noProof/>
                <w:webHidden/>
                <w:sz w:val="24"/>
                <w:szCs w:val="24"/>
              </w:rPr>
              <w:fldChar w:fldCharType="end"/>
            </w:r>
          </w:hyperlink>
        </w:p>
        <w:p w14:paraId="755BD904" w14:textId="1DFA7775" w:rsidR="00EF20DA" w:rsidRPr="00EF20DA" w:rsidRDefault="00EF20DA" w:rsidP="00EF20DA">
          <w:pPr>
            <w:pStyle w:val="TOC3"/>
            <w:tabs>
              <w:tab w:val="right" w:leader="dot" w:pos="9017"/>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25955163" w:history="1">
            <w:r w:rsidRPr="00EF20DA">
              <w:rPr>
                <w:rStyle w:val="Hyperlink"/>
                <w:rFonts w:ascii="Times New Roman" w:eastAsia="Times New Roman" w:hAnsi="Times New Roman" w:cs="Times New Roman"/>
                <w:noProof/>
                <w:sz w:val="24"/>
                <w:szCs w:val="24"/>
                <w:lang w:val="en-ID"/>
              </w:rPr>
              <w:t>1. Prinsip Universalitas (Universality)</w:t>
            </w:r>
            <w:r w:rsidRPr="00EF20DA">
              <w:rPr>
                <w:rFonts w:ascii="Times New Roman" w:hAnsi="Times New Roman" w:cs="Times New Roman"/>
                <w:noProof/>
                <w:webHidden/>
                <w:sz w:val="24"/>
                <w:szCs w:val="24"/>
              </w:rPr>
              <w:tab/>
            </w:r>
            <w:r w:rsidRPr="00EF20DA">
              <w:rPr>
                <w:rFonts w:ascii="Times New Roman" w:hAnsi="Times New Roman" w:cs="Times New Roman"/>
                <w:noProof/>
                <w:webHidden/>
                <w:sz w:val="24"/>
                <w:szCs w:val="24"/>
              </w:rPr>
              <w:fldChar w:fldCharType="begin"/>
            </w:r>
            <w:r w:rsidRPr="00EF20DA">
              <w:rPr>
                <w:rFonts w:ascii="Times New Roman" w:hAnsi="Times New Roman" w:cs="Times New Roman"/>
                <w:noProof/>
                <w:webHidden/>
                <w:sz w:val="24"/>
                <w:szCs w:val="24"/>
              </w:rPr>
              <w:instrText xml:space="preserve"> PAGEREF _Toc225955163 \h </w:instrText>
            </w:r>
            <w:r w:rsidRPr="00EF20DA">
              <w:rPr>
                <w:rFonts w:ascii="Times New Roman" w:hAnsi="Times New Roman" w:cs="Times New Roman"/>
                <w:noProof/>
                <w:webHidden/>
                <w:sz w:val="24"/>
                <w:szCs w:val="24"/>
              </w:rPr>
            </w:r>
            <w:r w:rsidRPr="00EF20DA">
              <w:rPr>
                <w:rFonts w:ascii="Times New Roman" w:hAnsi="Times New Roman" w:cs="Times New Roman"/>
                <w:noProof/>
                <w:webHidden/>
                <w:sz w:val="24"/>
                <w:szCs w:val="24"/>
              </w:rPr>
              <w:fldChar w:fldCharType="separate"/>
            </w:r>
            <w:r w:rsidRPr="00EF20DA">
              <w:rPr>
                <w:rFonts w:ascii="Times New Roman" w:hAnsi="Times New Roman" w:cs="Times New Roman"/>
                <w:noProof/>
                <w:webHidden/>
                <w:sz w:val="24"/>
                <w:szCs w:val="24"/>
              </w:rPr>
              <w:t>9</w:t>
            </w:r>
            <w:r w:rsidRPr="00EF20DA">
              <w:rPr>
                <w:rFonts w:ascii="Times New Roman" w:hAnsi="Times New Roman" w:cs="Times New Roman"/>
                <w:noProof/>
                <w:webHidden/>
                <w:sz w:val="24"/>
                <w:szCs w:val="24"/>
              </w:rPr>
              <w:fldChar w:fldCharType="end"/>
            </w:r>
          </w:hyperlink>
        </w:p>
        <w:p w14:paraId="5FA15255" w14:textId="31E7A506" w:rsidR="00EF20DA" w:rsidRPr="00EF20DA" w:rsidRDefault="00EF20DA" w:rsidP="00EF20DA">
          <w:pPr>
            <w:pStyle w:val="TOC3"/>
            <w:tabs>
              <w:tab w:val="right" w:leader="dot" w:pos="9017"/>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25955164" w:history="1">
            <w:r w:rsidRPr="00EF20DA">
              <w:rPr>
                <w:rStyle w:val="Hyperlink"/>
                <w:rFonts w:ascii="Times New Roman" w:eastAsia="Times New Roman" w:hAnsi="Times New Roman" w:cs="Times New Roman"/>
                <w:noProof/>
                <w:sz w:val="24"/>
                <w:szCs w:val="24"/>
                <w:lang w:val="en-ID"/>
              </w:rPr>
              <w:t>2. Prinsip Tidak Dapat Dicabut (Inalienable)</w:t>
            </w:r>
            <w:r w:rsidRPr="00EF20DA">
              <w:rPr>
                <w:rFonts w:ascii="Times New Roman" w:hAnsi="Times New Roman" w:cs="Times New Roman"/>
                <w:noProof/>
                <w:webHidden/>
                <w:sz w:val="24"/>
                <w:szCs w:val="24"/>
              </w:rPr>
              <w:tab/>
            </w:r>
            <w:r w:rsidRPr="00EF20DA">
              <w:rPr>
                <w:rFonts w:ascii="Times New Roman" w:hAnsi="Times New Roman" w:cs="Times New Roman"/>
                <w:noProof/>
                <w:webHidden/>
                <w:sz w:val="24"/>
                <w:szCs w:val="24"/>
              </w:rPr>
              <w:fldChar w:fldCharType="begin"/>
            </w:r>
            <w:r w:rsidRPr="00EF20DA">
              <w:rPr>
                <w:rFonts w:ascii="Times New Roman" w:hAnsi="Times New Roman" w:cs="Times New Roman"/>
                <w:noProof/>
                <w:webHidden/>
                <w:sz w:val="24"/>
                <w:szCs w:val="24"/>
              </w:rPr>
              <w:instrText xml:space="preserve"> PAGEREF _Toc225955164 \h </w:instrText>
            </w:r>
            <w:r w:rsidRPr="00EF20DA">
              <w:rPr>
                <w:rFonts w:ascii="Times New Roman" w:hAnsi="Times New Roman" w:cs="Times New Roman"/>
                <w:noProof/>
                <w:webHidden/>
                <w:sz w:val="24"/>
                <w:szCs w:val="24"/>
              </w:rPr>
            </w:r>
            <w:r w:rsidRPr="00EF20DA">
              <w:rPr>
                <w:rFonts w:ascii="Times New Roman" w:hAnsi="Times New Roman" w:cs="Times New Roman"/>
                <w:noProof/>
                <w:webHidden/>
                <w:sz w:val="24"/>
                <w:szCs w:val="24"/>
              </w:rPr>
              <w:fldChar w:fldCharType="separate"/>
            </w:r>
            <w:r w:rsidRPr="00EF20DA">
              <w:rPr>
                <w:rFonts w:ascii="Times New Roman" w:hAnsi="Times New Roman" w:cs="Times New Roman"/>
                <w:noProof/>
                <w:webHidden/>
                <w:sz w:val="24"/>
                <w:szCs w:val="24"/>
              </w:rPr>
              <w:t>10</w:t>
            </w:r>
            <w:r w:rsidRPr="00EF20DA">
              <w:rPr>
                <w:rFonts w:ascii="Times New Roman" w:hAnsi="Times New Roman" w:cs="Times New Roman"/>
                <w:noProof/>
                <w:webHidden/>
                <w:sz w:val="24"/>
                <w:szCs w:val="24"/>
              </w:rPr>
              <w:fldChar w:fldCharType="end"/>
            </w:r>
          </w:hyperlink>
        </w:p>
        <w:p w14:paraId="4AE065AA" w14:textId="47AE24F4" w:rsidR="00EF20DA" w:rsidRPr="00EF20DA" w:rsidRDefault="00EF20DA" w:rsidP="00EF20DA">
          <w:pPr>
            <w:pStyle w:val="TOC3"/>
            <w:tabs>
              <w:tab w:val="right" w:leader="dot" w:pos="9017"/>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25955165" w:history="1">
            <w:r w:rsidRPr="00EF20DA">
              <w:rPr>
                <w:rStyle w:val="Hyperlink"/>
                <w:rFonts w:ascii="Times New Roman" w:eastAsia="Times New Roman" w:hAnsi="Times New Roman" w:cs="Times New Roman"/>
                <w:noProof/>
                <w:sz w:val="24"/>
                <w:szCs w:val="24"/>
                <w:lang w:val="en-ID"/>
              </w:rPr>
              <w:t>3. Prinsip Tidak Dapat Dibagi (Indivisible)</w:t>
            </w:r>
            <w:r w:rsidRPr="00EF20DA">
              <w:rPr>
                <w:rFonts w:ascii="Times New Roman" w:hAnsi="Times New Roman" w:cs="Times New Roman"/>
                <w:noProof/>
                <w:webHidden/>
                <w:sz w:val="24"/>
                <w:szCs w:val="24"/>
              </w:rPr>
              <w:tab/>
            </w:r>
            <w:r w:rsidRPr="00EF20DA">
              <w:rPr>
                <w:rFonts w:ascii="Times New Roman" w:hAnsi="Times New Roman" w:cs="Times New Roman"/>
                <w:noProof/>
                <w:webHidden/>
                <w:sz w:val="24"/>
                <w:szCs w:val="24"/>
              </w:rPr>
              <w:fldChar w:fldCharType="begin"/>
            </w:r>
            <w:r w:rsidRPr="00EF20DA">
              <w:rPr>
                <w:rFonts w:ascii="Times New Roman" w:hAnsi="Times New Roman" w:cs="Times New Roman"/>
                <w:noProof/>
                <w:webHidden/>
                <w:sz w:val="24"/>
                <w:szCs w:val="24"/>
              </w:rPr>
              <w:instrText xml:space="preserve"> PAGEREF _Toc225955165 \h </w:instrText>
            </w:r>
            <w:r w:rsidRPr="00EF20DA">
              <w:rPr>
                <w:rFonts w:ascii="Times New Roman" w:hAnsi="Times New Roman" w:cs="Times New Roman"/>
                <w:noProof/>
                <w:webHidden/>
                <w:sz w:val="24"/>
                <w:szCs w:val="24"/>
              </w:rPr>
            </w:r>
            <w:r w:rsidRPr="00EF20DA">
              <w:rPr>
                <w:rFonts w:ascii="Times New Roman" w:hAnsi="Times New Roman" w:cs="Times New Roman"/>
                <w:noProof/>
                <w:webHidden/>
                <w:sz w:val="24"/>
                <w:szCs w:val="24"/>
              </w:rPr>
              <w:fldChar w:fldCharType="separate"/>
            </w:r>
            <w:r w:rsidRPr="00EF20DA">
              <w:rPr>
                <w:rFonts w:ascii="Times New Roman" w:hAnsi="Times New Roman" w:cs="Times New Roman"/>
                <w:noProof/>
                <w:webHidden/>
                <w:sz w:val="24"/>
                <w:szCs w:val="24"/>
              </w:rPr>
              <w:t>11</w:t>
            </w:r>
            <w:r w:rsidRPr="00EF20DA">
              <w:rPr>
                <w:rFonts w:ascii="Times New Roman" w:hAnsi="Times New Roman" w:cs="Times New Roman"/>
                <w:noProof/>
                <w:webHidden/>
                <w:sz w:val="24"/>
                <w:szCs w:val="24"/>
              </w:rPr>
              <w:fldChar w:fldCharType="end"/>
            </w:r>
          </w:hyperlink>
        </w:p>
        <w:p w14:paraId="1DA8FBFC" w14:textId="082DEE90" w:rsidR="00EF20DA" w:rsidRPr="00EF20DA" w:rsidRDefault="00EF20DA" w:rsidP="00EF20DA">
          <w:pPr>
            <w:pStyle w:val="TOC3"/>
            <w:tabs>
              <w:tab w:val="right" w:leader="dot" w:pos="9017"/>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25955166" w:history="1">
            <w:r w:rsidRPr="00EF20DA">
              <w:rPr>
                <w:rStyle w:val="Hyperlink"/>
                <w:rFonts w:ascii="Times New Roman" w:eastAsia="Times New Roman" w:hAnsi="Times New Roman" w:cs="Times New Roman"/>
                <w:noProof/>
                <w:sz w:val="24"/>
                <w:szCs w:val="24"/>
                <w:lang w:val="en-ID"/>
              </w:rPr>
              <w:t>4. Prinsip Saling Bergantung (Interdependent)</w:t>
            </w:r>
            <w:r w:rsidRPr="00EF20DA">
              <w:rPr>
                <w:rFonts w:ascii="Times New Roman" w:hAnsi="Times New Roman" w:cs="Times New Roman"/>
                <w:noProof/>
                <w:webHidden/>
                <w:sz w:val="24"/>
                <w:szCs w:val="24"/>
              </w:rPr>
              <w:tab/>
            </w:r>
            <w:r w:rsidRPr="00EF20DA">
              <w:rPr>
                <w:rFonts w:ascii="Times New Roman" w:hAnsi="Times New Roman" w:cs="Times New Roman"/>
                <w:noProof/>
                <w:webHidden/>
                <w:sz w:val="24"/>
                <w:szCs w:val="24"/>
              </w:rPr>
              <w:fldChar w:fldCharType="begin"/>
            </w:r>
            <w:r w:rsidRPr="00EF20DA">
              <w:rPr>
                <w:rFonts w:ascii="Times New Roman" w:hAnsi="Times New Roman" w:cs="Times New Roman"/>
                <w:noProof/>
                <w:webHidden/>
                <w:sz w:val="24"/>
                <w:szCs w:val="24"/>
              </w:rPr>
              <w:instrText xml:space="preserve"> PAGEREF _Toc225955166 \h </w:instrText>
            </w:r>
            <w:r w:rsidRPr="00EF20DA">
              <w:rPr>
                <w:rFonts w:ascii="Times New Roman" w:hAnsi="Times New Roman" w:cs="Times New Roman"/>
                <w:noProof/>
                <w:webHidden/>
                <w:sz w:val="24"/>
                <w:szCs w:val="24"/>
              </w:rPr>
            </w:r>
            <w:r w:rsidRPr="00EF20DA">
              <w:rPr>
                <w:rFonts w:ascii="Times New Roman" w:hAnsi="Times New Roman" w:cs="Times New Roman"/>
                <w:noProof/>
                <w:webHidden/>
                <w:sz w:val="24"/>
                <w:szCs w:val="24"/>
              </w:rPr>
              <w:fldChar w:fldCharType="separate"/>
            </w:r>
            <w:r w:rsidRPr="00EF20DA">
              <w:rPr>
                <w:rFonts w:ascii="Times New Roman" w:hAnsi="Times New Roman" w:cs="Times New Roman"/>
                <w:noProof/>
                <w:webHidden/>
                <w:sz w:val="24"/>
                <w:szCs w:val="24"/>
              </w:rPr>
              <w:t>12</w:t>
            </w:r>
            <w:r w:rsidRPr="00EF20DA">
              <w:rPr>
                <w:rFonts w:ascii="Times New Roman" w:hAnsi="Times New Roman" w:cs="Times New Roman"/>
                <w:noProof/>
                <w:webHidden/>
                <w:sz w:val="24"/>
                <w:szCs w:val="24"/>
              </w:rPr>
              <w:fldChar w:fldCharType="end"/>
            </w:r>
          </w:hyperlink>
        </w:p>
        <w:p w14:paraId="76D7A220" w14:textId="753C310D" w:rsidR="00EF20DA" w:rsidRPr="00EF20DA" w:rsidRDefault="00EF20DA" w:rsidP="00EF20DA">
          <w:pPr>
            <w:pStyle w:val="TOC3"/>
            <w:tabs>
              <w:tab w:val="right" w:leader="dot" w:pos="9017"/>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25955167" w:history="1">
            <w:r w:rsidRPr="00EF20DA">
              <w:rPr>
                <w:rStyle w:val="Hyperlink"/>
                <w:rFonts w:ascii="Times New Roman" w:eastAsia="Times New Roman" w:hAnsi="Times New Roman" w:cs="Times New Roman"/>
                <w:noProof/>
                <w:sz w:val="24"/>
                <w:szCs w:val="24"/>
                <w:lang w:val="en-ID"/>
              </w:rPr>
              <w:t>5. Kesetaraan dan Non-Diskriminasi</w:t>
            </w:r>
            <w:r w:rsidRPr="00EF20DA">
              <w:rPr>
                <w:rFonts w:ascii="Times New Roman" w:hAnsi="Times New Roman" w:cs="Times New Roman"/>
                <w:noProof/>
                <w:webHidden/>
                <w:sz w:val="24"/>
                <w:szCs w:val="24"/>
              </w:rPr>
              <w:tab/>
            </w:r>
            <w:r w:rsidRPr="00EF20DA">
              <w:rPr>
                <w:rFonts w:ascii="Times New Roman" w:hAnsi="Times New Roman" w:cs="Times New Roman"/>
                <w:noProof/>
                <w:webHidden/>
                <w:sz w:val="24"/>
                <w:szCs w:val="24"/>
              </w:rPr>
              <w:fldChar w:fldCharType="begin"/>
            </w:r>
            <w:r w:rsidRPr="00EF20DA">
              <w:rPr>
                <w:rFonts w:ascii="Times New Roman" w:hAnsi="Times New Roman" w:cs="Times New Roman"/>
                <w:noProof/>
                <w:webHidden/>
                <w:sz w:val="24"/>
                <w:szCs w:val="24"/>
              </w:rPr>
              <w:instrText xml:space="preserve"> PAGEREF _Toc225955167 \h </w:instrText>
            </w:r>
            <w:r w:rsidRPr="00EF20DA">
              <w:rPr>
                <w:rFonts w:ascii="Times New Roman" w:hAnsi="Times New Roman" w:cs="Times New Roman"/>
                <w:noProof/>
                <w:webHidden/>
                <w:sz w:val="24"/>
                <w:szCs w:val="24"/>
              </w:rPr>
            </w:r>
            <w:r w:rsidRPr="00EF20DA">
              <w:rPr>
                <w:rFonts w:ascii="Times New Roman" w:hAnsi="Times New Roman" w:cs="Times New Roman"/>
                <w:noProof/>
                <w:webHidden/>
                <w:sz w:val="24"/>
                <w:szCs w:val="24"/>
              </w:rPr>
              <w:fldChar w:fldCharType="separate"/>
            </w:r>
            <w:r w:rsidRPr="00EF20DA">
              <w:rPr>
                <w:rFonts w:ascii="Times New Roman" w:hAnsi="Times New Roman" w:cs="Times New Roman"/>
                <w:noProof/>
                <w:webHidden/>
                <w:sz w:val="24"/>
                <w:szCs w:val="24"/>
              </w:rPr>
              <w:t>13</w:t>
            </w:r>
            <w:r w:rsidRPr="00EF20DA">
              <w:rPr>
                <w:rFonts w:ascii="Times New Roman" w:hAnsi="Times New Roman" w:cs="Times New Roman"/>
                <w:noProof/>
                <w:webHidden/>
                <w:sz w:val="24"/>
                <w:szCs w:val="24"/>
              </w:rPr>
              <w:fldChar w:fldCharType="end"/>
            </w:r>
          </w:hyperlink>
        </w:p>
        <w:p w14:paraId="49738C94" w14:textId="30421824" w:rsidR="00EF20DA" w:rsidRPr="00EF20DA" w:rsidRDefault="00EF20DA" w:rsidP="00EF20DA">
          <w:pPr>
            <w:pStyle w:val="TOC1"/>
            <w:tabs>
              <w:tab w:val="right" w:leader="dot" w:pos="9017"/>
            </w:tabs>
            <w:spacing w:before="0" w:line="360" w:lineRule="auto"/>
            <w:rPr>
              <w:rFonts w:ascii="Times New Roman" w:eastAsiaTheme="minorEastAsia" w:hAnsi="Times New Roman" w:cs="Times New Roman"/>
              <w:b w:val="0"/>
              <w:bCs w:val="0"/>
              <w:caps w:val="0"/>
              <w:noProof/>
              <w:kern w:val="2"/>
              <w:lang w:val="en-ID" w:eastAsia="en-ID"/>
              <w14:ligatures w14:val="standardContextual"/>
            </w:rPr>
          </w:pPr>
          <w:hyperlink w:anchor="_Toc225955168" w:history="1">
            <w:r w:rsidRPr="00EF20DA">
              <w:rPr>
                <w:rStyle w:val="Hyperlink"/>
                <w:rFonts w:ascii="Times New Roman" w:hAnsi="Times New Roman" w:cs="Times New Roman"/>
                <w:noProof/>
              </w:rPr>
              <w:t xml:space="preserve">BAB III </w:t>
            </w:r>
            <w:r w:rsidRPr="00EF20DA">
              <w:rPr>
                <w:rStyle w:val="Hyperlink"/>
                <w:rFonts w:ascii="Times New Roman" w:hAnsi="Times New Roman" w:cs="Times New Roman"/>
                <w:noProof/>
                <w:spacing w:val="-2"/>
              </w:rPr>
              <w:t>PENUTUP</w:t>
            </w:r>
            <w:r w:rsidRPr="00EF20DA">
              <w:rPr>
                <w:rFonts w:ascii="Times New Roman" w:hAnsi="Times New Roman" w:cs="Times New Roman"/>
                <w:noProof/>
                <w:webHidden/>
              </w:rPr>
              <w:tab/>
            </w:r>
            <w:r w:rsidRPr="00EF20DA">
              <w:rPr>
                <w:rFonts w:ascii="Times New Roman" w:hAnsi="Times New Roman" w:cs="Times New Roman"/>
                <w:noProof/>
                <w:webHidden/>
              </w:rPr>
              <w:fldChar w:fldCharType="begin"/>
            </w:r>
            <w:r w:rsidRPr="00EF20DA">
              <w:rPr>
                <w:rFonts w:ascii="Times New Roman" w:hAnsi="Times New Roman" w:cs="Times New Roman"/>
                <w:noProof/>
                <w:webHidden/>
              </w:rPr>
              <w:instrText xml:space="preserve"> PAGEREF _Toc225955168 \h </w:instrText>
            </w:r>
            <w:r w:rsidRPr="00EF20DA">
              <w:rPr>
                <w:rFonts w:ascii="Times New Roman" w:hAnsi="Times New Roman" w:cs="Times New Roman"/>
                <w:noProof/>
                <w:webHidden/>
              </w:rPr>
            </w:r>
            <w:r w:rsidRPr="00EF20DA">
              <w:rPr>
                <w:rFonts w:ascii="Times New Roman" w:hAnsi="Times New Roman" w:cs="Times New Roman"/>
                <w:noProof/>
                <w:webHidden/>
              </w:rPr>
              <w:fldChar w:fldCharType="separate"/>
            </w:r>
            <w:r w:rsidRPr="00EF20DA">
              <w:rPr>
                <w:rFonts w:ascii="Times New Roman" w:hAnsi="Times New Roman" w:cs="Times New Roman"/>
                <w:noProof/>
                <w:webHidden/>
              </w:rPr>
              <w:t>14</w:t>
            </w:r>
            <w:r w:rsidRPr="00EF20DA">
              <w:rPr>
                <w:rFonts w:ascii="Times New Roman" w:hAnsi="Times New Roman" w:cs="Times New Roman"/>
                <w:noProof/>
                <w:webHidden/>
              </w:rPr>
              <w:fldChar w:fldCharType="end"/>
            </w:r>
          </w:hyperlink>
        </w:p>
        <w:p w14:paraId="70E4D36B" w14:textId="3E95BC0D" w:rsidR="00EF20DA" w:rsidRPr="00EF20DA" w:rsidRDefault="00EF20DA" w:rsidP="00EF20DA">
          <w:pPr>
            <w:pStyle w:val="TOC2"/>
            <w:tabs>
              <w:tab w:val="left" w:pos="440"/>
              <w:tab w:val="right" w:leader="dot" w:pos="9017"/>
            </w:tabs>
            <w:spacing w:before="0" w:line="360" w:lineRule="auto"/>
            <w:rPr>
              <w:rFonts w:ascii="Times New Roman" w:eastAsiaTheme="minorEastAsia" w:hAnsi="Times New Roman" w:cs="Times New Roman"/>
              <w:b w:val="0"/>
              <w:bCs w:val="0"/>
              <w:noProof/>
              <w:kern w:val="2"/>
              <w:sz w:val="24"/>
              <w:szCs w:val="24"/>
              <w:lang w:val="en-ID" w:eastAsia="en-ID"/>
              <w14:ligatures w14:val="standardContextual"/>
            </w:rPr>
          </w:pPr>
          <w:hyperlink w:anchor="_Toc225955169" w:history="1">
            <w:r w:rsidRPr="00EF20DA">
              <w:rPr>
                <w:rStyle w:val="Hyperlink"/>
                <w:rFonts w:ascii="Times New Roman" w:eastAsia="Times New Roman" w:hAnsi="Times New Roman" w:cs="Times New Roman"/>
                <w:noProof/>
                <w:w w:val="99"/>
                <w:sz w:val="24"/>
                <w:szCs w:val="24"/>
                <w:lang w:val="ms"/>
              </w:rPr>
              <w:t>A.</w:t>
            </w:r>
            <w:r w:rsidRPr="00EF20DA">
              <w:rPr>
                <w:rFonts w:ascii="Times New Roman" w:eastAsiaTheme="minorEastAsia" w:hAnsi="Times New Roman" w:cs="Times New Roman"/>
                <w:b w:val="0"/>
                <w:bCs w:val="0"/>
                <w:noProof/>
                <w:kern w:val="2"/>
                <w:sz w:val="24"/>
                <w:szCs w:val="24"/>
                <w:lang w:val="en-ID" w:eastAsia="en-ID"/>
                <w14:ligatures w14:val="standardContextual"/>
              </w:rPr>
              <w:tab/>
            </w:r>
            <w:r w:rsidRPr="00EF20DA">
              <w:rPr>
                <w:rStyle w:val="Hyperlink"/>
                <w:rFonts w:ascii="Times New Roman" w:hAnsi="Times New Roman" w:cs="Times New Roman"/>
                <w:noProof/>
                <w:sz w:val="24"/>
                <w:szCs w:val="24"/>
              </w:rPr>
              <w:t>Kesimpulan</w:t>
            </w:r>
            <w:r w:rsidRPr="00EF20DA">
              <w:rPr>
                <w:rFonts w:ascii="Times New Roman" w:hAnsi="Times New Roman" w:cs="Times New Roman"/>
                <w:noProof/>
                <w:webHidden/>
                <w:sz w:val="24"/>
                <w:szCs w:val="24"/>
              </w:rPr>
              <w:tab/>
            </w:r>
            <w:r w:rsidRPr="00EF20DA">
              <w:rPr>
                <w:rFonts w:ascii="Times New Roman" w:hAnsi="Times New Roman" w:cs="Times New Roman"/>
                <w:noProof/>
                <w:webHidden/>
                <w:sz w:val="24"/>
                <w:szCs w:val="24"/>
              </w:rPr>
              <w:fldChar w:fldCharType="begin"/>
            </w:r>
            <w:r w:rsidRPr="00EF20DA">
              <w:rPr>
                <w:rFonts w:ascii="Times New Roman" w:hAnsi="Times New Roman" w:cs="Times New Roman"/>
                <w:noProof/>
                <w:webHidden/>
                <w:sz w:val="24"/>
                <w:szCs w:val="24"/>
              </w:rPr>
              <w:instrText xml:space="preserve"> PAGEREF _Toc225955169 \h </w:instrText>
            </w:r>
            <w:r w:rsidRPr="00EF20DA">
              <w:rPr>
                <w:rFonts w:ascii="Times New Roman" w:hAnsi="Times New Roman" w:cs="Times New Roman"/>
                <w:noProof/>
                <w:webHidden/>
                <w:sz w:val="24"/>
                <w:szCs w:val="24"/>
              </w:rPr>
            </w:r>
            <w:r w:rsidRPr="00EF20DA">
              <w:rPr>
                <w:rFonts w:ascii="Times New Roman" w:hAnsi="Times New Roman" w:cs="Times New Roman"/>
                <w:noProof/>
                <w:webHidden/>
                <w:sz w:val="24"/>
                <w:szCs w:val="24"/>
              </w:rPr>
              <w:fldChar w:fldCharType="separate"/>
            </w:r>
            <w:r w:rsidRPr="00EF20DA">
              <w:rPr>
                <w:rFonts w:ascii="Times New Roman" w:hAnsi="Times New Roman" w:cs="Times New Roman"/>
                <w:noProof/>
                <w:webHidden/>
                <w:sz w:val="24"/>
                <w:szCs w:val="24"/>
              </w:rPr>
              <w:t>14</w:t>
            </w:r>
            <w:r w:rsidRPr="00EF20DA">
              <w:rPr>
                <w:rFonts w:ascii="Times New Roman" w:hAnsi="Times New Roman" w:cs="Times New Roman"/>
                <w:noProof/>
                <w:webHidden/>
                <w:sz w:val="24"/>
                <w:szCs w:val="24"/>
              </w:rPr>
              <w:fldChar w:fldCharType="end"/>
            </w:r>
          </w:hyperlink>
        </w:p>
        <w:p w14:paraId="158F9EEB" w14:textId="1458274C" w:rsidR="00EF20DA" w:rsidRPr="00EF20DA" w:rsidRDefault="00EF20DA" w:rsidP="00EF20DA">
          <w:pPr>
            <w:pStyle w:val="TOC2"/>
            <w:tabs>
              <w:tab w:val="left" w:pos="440"/>
              <w:tab w:val="right" w:leader="dot" w:pos="9017"/>
            </w:tabs>
            <w:spacing w:before="0" w:line="360" w:lineRule="auto"/>
            <w:rPr>
              <w:rFonts w:ascii="Times New Roman" w:eastAsiaTheme="minorEastAsia" w:hAnsi="Times New Roman" w:cs="Times New Roman"/>
              <w:b w:val="0"/>
              <w:bCs w:val="0"/>
              <w:noProof/>
              <w:kern w:val="2"/>
              <w:sz w:val="24"/>
              <w:szCs w:val="24"/>
              <w:lang w:val="en-ID" w:eastAsia="en-ID"/>
              <w14:ligatures w14:val="standardContextual"/>
            </w:rPr>
          </w:pPr>
          <w:hyperlink w:anchor="_Toc225955170" w:history="1">
            <w:r w:rsidRPr="00EF20DA">
              <w:rPr>
                <w:rStyle w:val="Hyperlink"/>
                <w:rFonts w:ascii="Times New Roman" w:eastAsia="Times New Roman" w:hAnsi="Times New Roman" w:cs="Times New Roman"/>
                <w:noProof/>
                <w:w w:val="99"/>
                <w:sz w:val="24"/>
                <w:szCs w:val="24"/>
                <w:lang w:val="ms"/>
              </w:rPr>
              <w:t>B.</w:t>
            </w:r>
            <w:r w:rsidRPr="00EF20DA">
              <w:rPr>
                <w:rFonts w:ascii="Times New Roman" w:eastAsiaTheme="minorEastAsia" w:hAnsi="Times New Roman" w:cs="Times New Roman"/>
                <w:b w:val="0"/>
                <w:bCs w:val="0"/>
                <w:noProof/>
                <w:kern w:val="2"/>
                <w:sz w:val="24"/>
                <w:szCs w:val="24"/>
                <w:lang w:val="en-ID" w:eastAsia="en-ID"/>
                <w14:ligatures w14:val="standardContextual"/>
              </w:rPr>
              <w:tab/>
            </w:r>
            <w:r w:rsidRPr="00EF20DA">
              <w:rPr>
                <w:rStyle w:val="Hyperlink"/>
                <w:rFonts w:ascii="Times New Roman" w:hAnsi="Times New Roman" w:cs="Times New Roman"/>
                <w:noProof/>
                <w:sz w:val="24"/>
                <w:szCs w:val="24"/>
              </w:rPr>
              <w:t>Saran</w:t>
            </w:r>
            <w:r w:rsidRPr="00EF20DA">
              <w:rPr>
                <w:rFonts w:ascii="Times New Roman" w:hAnsi="Times New Roman" w:cs="Times New Roman"/>
                <w:noProof/>
                <w:webHidden/>
                <w:sz w:val="24"/>
                <w:szCs w:val="24"/>
              </w:rPr>
              <w:tab/>
            </w:r>
            <w:r w:rsidRPr="00EF20DA">
              <w:rPr>
                <w:rFonts w:ascii="Times New Roman" w:hAnsi="Times New Roman" w:cs="Times New Roman"/>
                <w:noProof/>
                <w:webHidden/>
                <w:sz w:val="24"/>
                <w:szCs w:val="24"/>
              </w:rPr>
              <w:fldChar w:fldCharType="begin"/>
            </w:r>
            <w:r w:rsidRPr="00EF20DA">
              <w:rPr>
                <w:rFonts w:ascii="Times New Roman" w:hAnsi="Times New Roman" w:cs="Times New Roman"/>
                <w:noProof/>
                <w:webHidden/>
                <w:sz w:val="24"/>
                <w:szCs w:val="24"/>
              </w:rPr>
              <w:instrText xml:space="preserve"> PAGEREF _Toc225955170 \h </w:instrText>
            </w:r>
            <w:r w:rsidRPr="00EF20DA">
              <w:rPr>
                <w:rFonts w:ascii="Times New Roman" w:hAnsi="Times New Roman" w:cs="Times New Roman"/>
                <w:noProof/>
                <w:webHidden/>
                <w:sz w:val="24"/>
                <w:szCs w:val="24"/>
              </w:rPr>
            </w:r>
            <w:r w:rsidRPr="00EF20DA">
              <w:rPr>
                <w:rFonts w:ascii="Times New Roman" w:hAnsi="Times New Roman" w:cs="Times New Roman"/>
                <w:noProof/>
                <w:webHidden/>
                <w:sz w:val="24"/>
                <w:szCs w:val="24"/>
              </w:rPr>
              <w:fldChar w:fldCharType="separate"/>
            </w:r>
            <w:r w:rsidRPr="00EF20DA">
              <w:rPr>
                <w:rFonts w:ascii="Times New Roman" w:hAnsi="Times New Roman" w:cs="Times New Roman"/>
                <w:noProof/>
                <w:webHidden/>
                <w:sz w:val="24"/>
                <w:szCs w:val="24"/>
              </w:rPr>
              <w:t>14</w:t>
            </w:r>
            <w:r w:rsidRPr="00EF20DA">
              <w:rPr>
                <w:rFonts w:ascii="Times New Roman" w:hAnsi="Times New Roman" w:cs="Times New Roman"/>
                <w:noProof/>
                <w:webHidden/>
                <w:sz w:val="24"/>
                <w:szCs w:val="24"/>
              </w:rPr>
              <w:fldChar w:fldCharType="end"/>
            </w:r>
          </w:hyperlink>
        </w:p>
        <w:p w14:paraId="41D05857" w14:textId="3163A7D1" w:rsidR="00EF20DA" w:rsidRPr="00EF20DA" w:rsidRDefault="00EF20DA" w:rsidP="00EF20DA">
          <w:pPr>
            <w:pStyle w:val="TOC1"/>
            <w:tabs>
              <w:tab w:val="right" w:leader="dot" w:pos="9017"/>
            </w:tabs>
            <w:spacing w:before="0" w:line="360" w:lineRule="auto"/>
            <w:rPr>
              <w:rFonts w:ascii="Times New Roman" w:eastAsiaTheme="minorEastAsia" w:hAnsi="Times New Roman" w:cs="Times New Roman"/>
              <w:b w:val="0"/>
              <w:bCs w:val="0"/>
              <w:caps w:val="0"/>
              <w:noProof/>
              <w:kern w:val="2"/>
              <w:lang w:val="en-ID" w:eastAsia="en-ID"/>
              <w14:ligatures w14:val="standardContextual"/>
            </w:rPr>
          </w:pPr>
          <w:hyperlink w:anchor="_Toc225955171" w:history="1">
            <w:r w:rsidRPr="00EF20DA">
              <w:rPr>
                <w:rStyle w:val="Hyperlink"/>
                <w:rFonts w:ascii="Times New Roman" w:hAnsi="Times New Roman" w:cs="Times New Roman"/>
                <w:noProof/>
              </w:rPr>
              <w:t>DAFTAR</w:t>
            </w:r>
            <w:r w:rsidRPr="00EF20DA">
              <w:rPr>
                <w:rStyle w:val="Hyperlink"/>
                <w:rFonts w:ascii="Times New Roman" w:hAnsi="Times New Roman" w:cs="Times New Roman"/>
                <w:noProof/>
                <w:spacing w:val="-8"/>
              </w:rPr>
              <w:t xml:space="preserve"> </w:t>
            </w:r>
            <w:r w:rsidRPr="00EF20DA">
              <w:rPr>
                <w:rStyle w:val="Hyperlink"/>
                <w:rFonts w:ascii="Times New Roman" w:hAnsi="Times New Roman" w:cs="Times New Roman"/>
                <w:noProof/>
                <w:spacing w:val="-2"/>
              </w:rPr>
              <w:t>PUSTAKA</w:t>
            </w:r>
            <w:r w:rsidRPr="00EF20DA">
              <w:rPr>
                <w:rFonts w:ascii="Times New Roman" w:hAnsi="Times New Roman" w:cs="Times New Roman"/>
                <w:noProof/>
                <w:webHidden/>
              </w:rPr>
              <w:tab/>
            </w:r>
            <w:r w:rsidRPr="00EF20DA">
              <w:rPr>
                <w:rFonts w:ascii="Times New Roman" w:hAnsi="Times New Roman" w:cs="Times New Roman"/>
                <w:noProof/>
                <w:webHidden/>
              </w:rPr>
              <w:fldChar w:fldCharType="begin"/>
            </w:r>
            <w:r w:rsidRPr="00EF20DA">
              <w:rPr>
                <w:rFonts w:ascii="Times New Roman" w:hAnsi="Times New Roman" w:cs="Times New Roman"/>
                <w:noProof/>
                <w:webHidden/>
              </w:rPr>
              <w:instrText xml:space="preserve"> PAGEREF _Toc225955171 \h </w:instrText>
            </w:r>
            <w:r w:rsidRPr="00EF20DA">
              <w:rPr>
                <w:rFonts w:ascii="Times New Roman" w:hAnsi="Times New Roman" w:cs="Times New Roman"/>
                <w:noProof/>
                <w:webHidden/>
              </w:rPr>
            </w:r>
            <w:r w:rsidRPr="00EF20DA">
              <w:rPr>
                <w:rFonts w:ascii="Times New Roman" w:hAnsi="Times New Roman" w:cs="Times New Roman"/>
                <w:noProof/>
                <w:webHidden/>
              </w:rPr>
              <w:fldChar w:fldCharType="separate"/>
            </w:r>
            <w:r w:rsidRPr="00EF20DA">
              <w:rPr>
                <w:rFonts w:ascii="Times New Roman" w:hAnsi="Times New Roman" w:cs="Times New Roman"/>
                <w:noProof/>
                <w:webHidden/>
              </w:rPr>
              <w:t>16</w:t>
            </w:r>
            <w:r w:rsidRPr="00EF20DA">
              <w:rPr>
                <w:rFonts w:ascii="Times New Roman" w:hAnsi="Times New Roman" w:cs="Times New Roman"/>
                <w:noProof/>
                <w:webHidden/>
              </w:rPr>
              <w:fldChar w:fldCharType="end"/>
            </w:r>
          </w:hyperlink>
        </w:p>
        <w:p w14:paraId="6924B22A" w14:textId="79AEDD38" w:rsidR="00554D48" w:rsidRPr="009457DA" w:rsidRDefault="00B930E0" w:rsidP="00EF20DA">
          <w:pPr>
            <w:tabs>
              <w:tab w:val="left" w:pos="1903"/>
            </w:tabs>
            <w:spacing w:line="360" w:lineRule="auto"/>
            <w:jc w:val="both"/>
            <w:rPr>
              <w:rFonts w:ascii="Times New Roman" w:hAnsi="Times New Roman" w:cs="Times New Roman"/>
              <w:sz w:val="24"/>
              <w:szCs w:val="24"/>
            </w:rPr>
            <w:sectPr w:rsidR="00554D48" w:rsidRPr="009457DA" w:rsidSect="00557DB8">
              <w:pgSz w:w="11907" w:h="16840"/>
              <w:pgMar w:top="1440" w:right="1440" w:bottom="1440" w:left="1440" w:header="720" w:footer="720" w:gutter="0"/>
              <w:pgNumType w:fmt="lowerRoman" w:start="3"/>
              <w:cols w:space="720"/>
              <w:docGrid w:linePitch="360"/>
            </w:sectPr>
          </w:pPr>
          <w:r w:rsidRPr="00EF20DA">
            <w:rPr>
              <w:rFonts w:ascii="Times New Roman" w:hAnsi="Times New Roman" w:cs="Times New Roman"/>
              <w:caps/>
              <w:noProof/>
              <w:sz w:val="24"/>
              <w:szCs w:val="24"/>
            </w:rPr>
            <w:fldChar w:fldCharType="end"/>
          </w:r>
        </w:p>
      </w:sdtContent>
    </w:sdt>
    <w:p w14:paraId="3FCD54F0" w14:textId="05EA54DB" w:rsidR="003A334A" w:rsidRPr="0082189A" w:rsidRDefault="003A334A" w:rsidP="0082189A">
      <w:pPr>
        <w:pStyle w:val="Heading1"/>
        <w:spacing w:line="360" w:lineRule="auto"/>
        <w:ind w:left="3885" w:right="3086" w:firstLine="1"/>
        <w:rPr>
          <w:sz w:val="24"/>
          <w:szCs w:val="24"/>
        </w:rPr>
      </w:pPr>
      <w:bookmarkStart w:id="20" w:name="_Toc225955147"/>
      <w:r w:rsidRPr="00317075">
        <w:rPr>
          <w:sz w:val="24"/>
          <w:szCs w:val="24"/>
        </w:rPr>
        <w:lastRenderedPageBreak/>
        <w:t xml:space="preserve">BAB I </w:t>
      </w:r>
      <w:r w:rsidRPr="00317075">
        <w:rPr>
          <w:spacing w:val="-2"/>
          <w:sz w:val="24"/>
          <w:szCs w:val="24"/>
        </w:rPr>
        <w:t>PENDAHULUAN</w:t>
      </w:r>
      <w:bookmarkEnd w:id="20"/>
    </w:p>
    <w:p w14:paraId="434058EC" w14:textId="39B46B79" w:rsidR="003A334A" w:rsidRPr="00317075" w:rsidRDefault="003A334A">
      <w:pPr>
        <w:pStyle w:val="Heading2"/>
        <w:numPr>
          <w:ilvl w:val="0"/>
          <w:numId w:val="5"/>
        </w:numPr>
      </w:pPr>
      <w:bookmarkStart w:id="21" w:name="_bookmark3"/>
      <w:bookmarkStart w:id="22" w:name="_Toc225955148"/>
      <w:bookmarkEnd w:id="21"/>
      <w:r w:rsidRPr="00317075">
        <w:t>Latar</w:t>
      </w:r>
      <w:r w:rsidRPr="00317075">
        <w:rPr>
          <w:spacing w:val="-8"/>
        </w:rPr>
        <w:t xml:space="preserve"> </w:t>
      </w:r>
      <w:r w:rsidRPr="00317075">
        <w:t>Belakang</w:t>
      </w:r>
      <w:bookmarkEnd w:id="22"/>
    </w:p>
    <w:p w14:paraId="4B097E29" w14:textId="26B79E4F" w:rsidR="00304586" w:rsidRPr="00304586" w:rsidRDefault="00DA43A8" w:rsidP="00304586">
      <w:pPr>
        <w:pStyle w:val="NormalWeb"/>
        <w:spacing w:line="360" w:lineRule="auto"/>
        <w:ind w:firstLine="477"/>
        <w:jc w:val="both"/>
        <w:rPr>
          <w:lang w:val="en-ID"/>
        </w:rPr>
      </w:pPr>
      <w:r w:rsidRPr="00DA43A8">
        <w:rPr>
          <w:lang w:val="en-ID"/>
        </w:rPr>
        <w:t xml:space="preserve">Hukum </w:t>
      </w:r>
      <w:r w:rsidR="00304586" w:rsidRPr="00304586">
        <w:rPr>
          <w:lang w:val="en-ID"/>
        </w:rPr>
        <w:t>Hak Asasi Manusia atau yang sering disingkat sebagai HAM merupakan hak paling mendasar yang melekat secara kodrati pada setiap individu sejak ia dilahirkan ke dunia. Keberadaan hak ini tidak diberikan oleh negara atau penguasa, melainkan merupakan anugerah langsung dari Tuhan Yang Maha Esa yang wajib dihormati dan dilindungi oleh semua pihak. Pentingnya HAM dalam kehidupan manusia sangatlah krusial karena ia menjadi fondasi utama bagi terciptanya keadilan, kedamaian, dan kesejahteraan dalam struktur masyarakat yang beradab. Tanpa adanya jaminan perlindungan terhadap hak asasi, tatanan sosial akan mudah tergelincir ke dalam jurang penindasan, diskriminasi, serta berbagai bentuk kesewenang-wenangan oleh pihak yang lebih kuat. Seiring berjalannya waktu, konsep HAM telah mengalami perkembangan yang sangat signifikan dari masa ke masa dalam merespons dinamika peradaban manusia. Pada masa lampau, pemahaman mengenai hak dasar sering kali hanya terbatas pada kelompok tertentu yang memiliki kekuasaan atau status sosial yang tinggi. Namun, berbagai peristiwa bersejarah dan tragedi kemanusiaan telah memicu kesadaran global untuk merumuskan suatu standar perlindungan universal yang berlaku bagi seluruh umat manusia tanpa terkecuali. Oleh karena itu, diskursus mengenai hak asasi manusia terus berevolusi hingga menjadi sebuah pilar penting yang tidak dapat dipisahkan dari kehidupan berbangsa dan bernegara pada era kontemporer ini.</w:t>
      </w:r>
      <w:r w:rsidR="00E5451E">
        <w:rPr>
          <w:rStyle w:val="FootnoteReference"/>
          <w:lang w:val="en-ID"/>
        </w:rPr>
        <w:footnoteReference w:id="1"/>
      </w:r>
    </w:p>
    <w:p w14:paraId="4639D5F8" w14:textId="06BC7F31" w:rsidR="00304586" w:rsidRPr="00304586" w:rsidRDefault="00304586" w:rsidP="00304586">
      <w:pPr>
        <w:pStyle w:val="NormalWeb"/>
        <w:spacing w:line="360" w:lineRule="auto"/>
        <w:ind w:firstLine="477"/>
        <w:jc w:val="both"/>
        <w:rPr>
          <w:lang w:val="en-ID"/>
        </w:rPr>
      </w:pPr>
      <w:r w:rsidRPr="00304586">
        <w:rPr>
          <w:lang w:val="en-ID"/>
        </w:rPr>
        <w:t xml:space="preserve">Peran hak asasi manusia dalam sistem hukum modern saat ini menduduki posisi yang sangat sentral sebagai parameter supremasi hukum dan keadilan. Setiap negara hukum yang demokratis dituntut untuk mengintegrasikan nilai-nilai hak asasi manusia ke dalam konstitusi serta berbagai peraturan perundang-undangan nasionalnya. Integrasi ini bertujuan untuk memastikan bahwa setiap instrumen hukum yang diproduksi oleh negara tidak bertentangan dengan prinsip penghormatan terhadap martabat kemanusiaan. Lebih jauh lagi, sistem hukum yang baik harus mampu menyediakan mekanisme pemulihan yang efektif bagi korban pelanggaran hak asasi manusia melalui lembaga peradilan yang independen dan tidak memihak. Dalam konteks ini, hukum tidak lagi dipandang sekadar sebagai alat kontrol sosial </w:t>
      </w:r>
      <w:r w:rsidRPr="00304586">
        <w:rPr>
          <w:lang w:val="en-ID"/>
        </w:rPr>
        <w:lastRenderedPageBreak/>
        <w:t>yang bersifat koersif, melainkan sebagai pelindung utama bagi kebebasan dan hak-hak sipil warga negara. Penerapan instrumen perlindungan hak asasi juga berfungsi untuk membatasi ruang gerak kekuasaan negara agar tidak bertindak otoriter terhadap rakyatnya sendiri. Dengan demikian, kepatuhan terhadap norma hak asasi manusia menjadi indikator utama dalam menilai legitimasi moral dan legal dari suatu pemerintahan di mata dunia. Upaya harmonisasi antara hukum nasional dan standar hak asasi merupakan proses berkelanjutan yang memerlukan komitmen kuat dari seluruh pemangku kepentingan dalam suatu negara.</w:t>
      </w:r>
      <w:r w:rsidR="00E5451E">
        <w:rPr>
          <w:rStyle w:val="FootnoteReference"/>
          <w:lang w:val="en-ID"/>
        </w:rPr>
        <w:footnoteReference w:id="2"/>
      </w:r>
    </w:p>
    <w:p w14:paraId="33D2543A" w14:textId="69A8444F" w:rsidR="00304586" w:rsidRDefault="00304586" w:rsidP="00304586">
      <w:pPr>
        <w:pStyle w:val="NormalWeb"/>
        <w:spacing w:line="360" w:lineRule="auto"/>
        <w:ind w:firstLine="477"/>
        <w:jc w:val="both"/>
        <w:rPr>
          <w:lang w:val="en-ID"/>
        </w:rPr>
      </w:pPr>
      <w:r w:rsidRPr="00304586">
        <w:rPr>
          <w:lang w:val="en-ID"/>
        </w:rPr>
        <w:t>Pemahaman yang komprehensif terhadap prinsip-prinsip hak asasi manusia dalam hukum internasional merupakan sebuah keharusan di tengah era globalisasi yang semakin tanpa batas. Hukum hak asasi manusia internasional menyediakan kerangka normatif yang mengikat negara-negara untuk mematuhi standar minimum dalam memperlakukan individu di bawah yurisdiksi mereka. Konsep universalitas, ketidakterbagian, dan saling ketergantungan yang menjadi ruh dari prinsip internasional ini menegaskan bahwa tidak ada hak yang boleh diabaikan demi kepentingan politis sesaat. Pemahaman yang mendalam mengenai prinsip-prinsip tersebut akan membantu para praktisi hukum, akademisi, dan pembuat kebijakan dalam merumuskan argumentasi yang kuat saat menangani kasus-kasus pelanggaran hak asasi. Selain itu, kesadaran akan standar internasional ini juga membekali masyarakat sipil dengan pengetahuan yang diperlukan untuk menuntut akuntabilitas dari pemerintah atas setiap tindakan atau pembiaran yang melanggar hak mereka. Keterkaitan antara hukum nasional dan hukum internasional dalam bidang hak asasi menuntut adanya dialog hukum yang terus-menerus agar implementasinya sesuai dengan harapan masyarakat global. Oleh sebab itu, kajian yang mendalam mengenai sejarah, konsep, dan prinsip hak asasi manusia internasional menjadi sangat relevan dan mendesak untuk terus dilakukan pada ruang-ruang akademik. Berdasarkan berbagai pemikiran dan urgensi tersebut, penulis merasa perlu untuk menyusun makalah komprehensif yang mengkaji secara mendalam mengenai pengertian, fungsi, tujuan, sejarah, serta prinsip hak asasi manusia dalam hukum internasional.</w:t>
      </w:r>
      <w:r w:rsidR="00E5451E">
        <w:rPr>
          <w:rStyle w:val="FootnoteReference"/>
          <w:lang w:val="en-ID"/>
        </w:rPr>
        <w:footnoteReference w:id="3"/>
      </w:r>
    </w:p>
    <w:p w14:paraId="456663CE" w14:textId="77777777" w:rsidR="00E5451E" w:rsidRDefault="00E5451E" w:rsidP="00304586">
      <w:pPr>
        <w:pStyle w:val="NormalWeb"/>
        <w:spacing w:line="360" w:lineRule="auto"/>
        <w:ind w:firstLine="477"/>
        <w:jc w:val="both"/>
        <w:rPr>
          <w:lang w:val="en-ID"/>
        </w:rPr>
      </w:pPr>
    </w:p>
    <w:p w14:paraId="6B9C3172" w14:textId="77777777" w:rsidR="00E5451E" w:rsidRPr="00304586" w:rsidRDefault="00E5451E" w:rsidP="00304586">
      <w:pPr>
        <w:pStyle w:val="NormalWeb"/>
        <w:spacing w:line="360" w:lineRule="auto"/>
        <w:ind w:firstLine="477"/>
        <w:jc w:val="both"/>
        <w:rPr>
          <w:lang w:val="en-ID"/>
        </w:rPr>
      </w:pPr>
    </w:p>
    <w:p w14:paraId="25EA32E5" w14:textId="58AA27F9" w:rsidR="00603FD0" w:rsidRPr="00317075" w:rsidRDefault="00603FD0" w:rsidP="009E3267">
      <w:pPr>
        <w:pStyle w:val="Heading2"/>
      </w:pPr>
      <w:bookmarkStart w:id="23" w:name="_bookmark4"/>
      <w:bookmarkStart w:id="24" w:name="_Toc194844344"/>
      <w:bookmarkStart w:id="25" w:name="_Toc225955149"/>
      <w:bookmarkEnd w:id="23"/>
      <w:r w:rsidRPr="00317075">
        <w:lastRenderedPageBreak/>
        <w:t>Rumusan</w:t>
      </w:r>
      <w:r w:rsidRPr="00317075">
        <w:rPr>
          <w:spacing w:val="-11"/>
        </w:rPr>
        <w:t xml:space="preserve"> </w:t>
      </w:r>
      <w:r w:rsidRPr="00317075">
        <w:rPr>
          <w:spacing w:val="-2"/>
        </w:rPr>
        <w:t>Masalah</w:t>
      </w:r>
      <w:bookmarkEnd w:id="24"/>
      <w:bookmarkEnd w:id="25"/>
    </w:p>
    <w:p w14:paraId="0F0D36B5" w14:textId="12F6FA57" w:rsidR="002A222E" w:rsidRPr="007C5A4D" w:rsidRDefault="00603FD0" w:rsidP="007C5A4D">
      <w:pPr>
        <w:pStyle w:val="NormalWeb"/>
        <w:spacing w:line="360" w:lineRule="auto"/>
        <w:ind w:firstLine="360"/>
        <w:jc w:val="both"/>
      </w:pPr>
      <w:r w:rsidRPr="00EC5F9E">
        <w:t xml:space="preserve">Berdasarkan latar belakang di atas, rumusan masalah dalam penelitian ini adalah sebagai </w:t>
      </w:r>
      <w:r w:rsidRPr="00367F32">
        <w:t>berikut:</w:t>
      </w:r>
    </w:p>
    <w:p w14:paraId="490C5F76" w14:textId="77777777" w:rsidR="00304586" w:rsidRPr="00304586" w:rsidRDefault="00304586" w:rsidP="00304586">
      <w:pPr>
        <w:numPr>
          <w:ilvl w:val="0"/>
          <w:numId w:val="4"/>
        </w:numPr>
        <w:rPr>
          <w:rFonts w:ascii="Times New Roman" w:hAnsi="Times New Roman" w:cs="Times New Roman"/>
          <w:sz w:val="24"/>
          <w:szCs w:val="24"/>
          <w:lang w:val="en-ID"/>
        </w:rPr>
      </w:pPr>
      <w:r w:rsidRPr="00304586">
        <w:rPr>
          <w:rFonts w:ascii="Times New Roman" w:hAnsi="Times New Roman" w:cs="Times New Roman"/>
          <w:sz w:val="24"/>
          <w:szCs w:val="24"/>
          <w:lang w:val="en-ID"/>
        </w:rPr>
        <w:t>Apa pengertian HAM?</w:t>
      </w:r>
    </w:p>
    <w:p w14:paraId="7AB7112C" w14:textId="77777777" w:rsidR="00304586" w:rsidRPr="00304586" w:rsidRDefault="00304586" w:rsidP="00304586">
      <w:pPr>
        <w:numPr>
          <w:ilvl w:val="0"/>
          <w:numId w:val="4"/>
        </w:numPr>
        <w:rPr>
          <w:rFonts w:ascii="Times New Roman" w:hAnsi="Times New Roman" w:cs="Times New Roman"/>
          <w:sz w:val="24"/>
          <w:szCs w:val="24"/>
          <w:lang w:val="en-ID"/>
        </w:rPr>
      </w:pPr>
      <w:r w:rsidRPr="00304586">
        <w:rPr>
          <w:rFonts w:ascii="Times New Roman" w:hAnsi="Times New Roman" w:cs="Times New Roman"/>
          <w:sz w:val="24"/>
          <w:szCs w:val="24"/>
          <w:lang w:val="en-ID"/>
        </w:rPr>
        <w:t>Apa fungsi dan tujuan HAM?</w:t>
      </w:r>
    </w:p>
    <w:p w14:paraId="5C1AC6FC" w14:textId="77777777" w:rsidR="00304586" w:rsidRPr="00304586" w:rsidRDefault="00304586" w:rsidP="00304586">
      <w:pPr>
        <w:numPr>
          <w:ilvl w:val="0"/>
          <w:numId w:val="4"/>
        </w:numPr>
        <w:rPr>
          <w:rFonts w:ascii="Times New Roman" w:hAnsi="Times New Roman" w:cs="Times New Roman"/>
          <w:sz w:val="24"/>
          <w:szCs w:val="24"/>
          <w:lang w:val="en-ID"/>
        </w:rPr>
      </w:pPr>
      <w:r w:rsidRPr="00304586">
        <w:rPr>
          <w:rFonts w:ascii="Times New Roman" w:hAnsi="Times New Roman" w:cs="Times New Roman"/>
          <w:sz w:val="24"/>
          <w:szCs w:val="24"/>
          <w:lang w:val="en-ID"/>
        </w:rPr>
        <w:t>Bagaimana sejarah lahirnya HAM?</w:t>
      </w:r>
    </w:p>
    <w:p w14:paraId="7D73C3E2" w14:textId="7447291C" w:rsidR="00304586" w:rsidRPr="00304586" w:rsidRDefault="00304586" w:rsidP="00304586">
      <w:pPr>
        <w:numPr>
          <w:ilvl w:val="0"/>
          <w:numId w:val="4"/>
        </w:numPr>
        <w:rPr>
          <w:rFonts w:ascii="Times New Roman" w:hAnsi="Times New Roman" w:cs="Times New Roman"/>
          <w:sz w:val="24"/>
          <w:szCs w:val="24"/>
          <w:lang w:val="en-ID"/>
        </w:rPr>
      </w:pPr>
      <w:r w:rsidRPr="00304586">
        <w:rPr>
          <w:rFonts w:ascii="Times New Roman" w:hAnsi="Times New Roman" w:cs="Times New Roman"/>
          <w:sz w:val="24"/>
          <w:szCs w:val="24"/>
          <w:lang w:val="en-ID"/>
        </w:rPr>
        <w:t>Apa saja prinsip-prinsip HAM dalam hukum internasional?</w:t>
      </w:r>
    </w:p>
    <w:p w14:paraId="252047D5" w14:textId="77777777" w:rsidR="007C10EE" w:rsidRPr="00DA43A8" w:rsidRDefault="007C10EE" w:rsidP="007C10EE">
      <w:pPr>
        <w:ind w:left="360"/>
        <w:rPr>
          <w:rFonts w:ascii="Times New Roman" w:hAnsi="Times New Roman" w:cs="Times New Roman"/>
          <w:sz w:val="24"/>
          <w:szCs w:val="24"/>
          <w:lang w:val="en-ID"/>
        </w:rPr>
      </w:pPr>
    </w:p>
    <w:p w14:paraId="5659468D" w14:textId="2A61653A" w:rsidR="00603FD0" w:rsidRPr="00EC5F9E" w:rsidRDefault="00603FD0" w:rsidP="00E118A7">
      <w:pPr>
        <w:pStyle w:val="Heading2"/>
        <w:spacing w:line="360" w:lineRule="auto"/>
      </w:pPr>
      <w:bookmarkStart w:id="26" w:name="_bookmark5"/>
      <w:bookmarkStart w:id="27" w:name="_Toc194844345"/>
      <w:bookmarkStart w:id="28" w:name="_Toc225955150"/>
      <w:bookmarkEnd w:id="26"/>
      <w:r w:rsidRPr="00317075">
        <w:t>Tujuan</w:t>
      </w:r>
      <w:r w:rsidRPr="00317075">
        <w:rPr>
          <w:spacing w:val="-8"/>
        </w:rPr>
        <w:t xml:space="preserve"> </w:t>
      </w:r>
      <w:r w:rsidRPr="00317075">
        <w:t>Penulisan</w:t>
      </w:r>
      <w:bookmarkEnd w:id="27"/>
      <w:bookmarkEnd w:id="28"/>
    </w:p>
    <w:p w14:paraId="6B1774E1" w14:textId="71BCB50F" w:rsidR="002A222E" w:rsidRPr="007C5A4D" w:rsidRDefault="00603FD0" w:rsidP="00E118A7">
      <w:pPr>
        <w:spacing w:line="360" w:lineRule="auto"/>
        <w:ind w:firstLine="360"/>
        <w:jc w:val="both"/>
        <w:rPr>
          <w:rFonts w:ascii="Times New Roman" w:hAnsi="Times New Roman" w:cs="Times New Roman"/>
          <w:sz w:val="24"/>
          <w:szCs w:val="24"/>
        </w:rPr>
      </w:pPr>
      <w:r w:rsidRPr="00A50221">
        <w:rPr>
          <w:rFonts w:ascii="Times New Roman" w:hAnsi="Times New Roman" w:cs="Times New Roman"/>
          <w:sz w:val="24"/>
          <w:szCs w:val="24"/>
        </w:rPr>
        <w:t>Tujuan dari penulisan ini adalah:</w:t>
      </w:r>
    </w:p>
    <w:p w14:paraId="78B28786" w14:textId="77777777" w:rsidR="00304586" w:rsidRDefault="00304586" w:rsidP="00304586">
      <w:pPr>
        <w:pStyle w:val="NormalWeb"/>
        <w:numPr>
          <w:ilvl w:val="0"/>
          <w:numId w:val="6"/>
        </w:numPr>
        <w:spacing w:line="360" w:lineRule="auto"/>
      </w:pPr>
      <w:r>
        <w:t>Mengetahui pengertian HAM.</w:t>
      </w:r>
    </w:p>
    <w:p w14:paraId="74062952" w14:textId="77777777" w:rsidR="00304586" w:rsidRDefault="00304586" w:rsidP="00304586">
      <w:pPr>
        <w:pStyle w:val="NormalWeb"/>
        <w:numPr>
          <w:ilvl w:val="0"/>
          <w:numId w:val="6"/>
        </w:numPr>
        <w:spacing w:line="360" w:lineRule="auto"/>
      </w:pPr>
      <w:r>
        <w:t>Memahami fungsi dan tujuan HAM.</w:t>
      </w:r>
    </w:p>
    <w:p w14:paraId="2B6C228E" w14:textId="77777777" w:rsidR="00304586" w:rsidRDefault="00304586" w:rsidP="00304586">
      <w:pPr>
        <w:pStyle w:val="NormalWeb"/>
        <w:numPr>
          <w:ilvl w:val="0"/>
          <w:numId w:val="6"/>
        </w:numPr>
        <w:spacing w:line="360" w:lineRule="auto"/>
      </w:pPr>
      <w:r>
        <w:t>Menjelaskan sejarah lahirnya HAM.</w:t>
      </w:r>
    </w:p>
    <w:p w14:paraId="6E766D7C" w14:textId="77777777" w:rsidR="00304586" w:rsidRDefault="00304586" w:rsidP="00304586">
      <w:pPr>
        <w:pStyle w:val="NormalWeb"/>
        <w:numPr>
          <w:ilvl w:val="0"/>
          <w:numId w:val="6"/>
        </w:numPr>
        <w:spacing w:line="360" w:lineRule="auto"/>
      </w:pPr>
      <w:r>
        <w:t>Mengetahui prinsip-prinsip HAM internasional.</w:t>
      </w:r>
    </w:p>
    <w:p w14:paraId="67248F7D" w14:textId="77777777" w:rsidR="00304586" w:rsidRDefault="00304586" w:rsidP="00304586">
      <w:pPr>
        <w:pStyle w:val="NormalWeb"/>
        <w:spacing w:line="360" w:lineRule="auto"/>
        <w:ind w:left="1080"/>
      </w:pPr>
    </w:p>
    <w:p w14:paraId="5D953A4A" w14:textId="77777777" w:rsidR="007C10EE" w:rsidRDefault="007C10EE" w:rsidP="007C10EE">
      <w:pPr>
        <w:pStyle w:val="NormalWeb"/>
        <w:spacing w:line="360" w:lineRule="auto"/>
        <w:ind w:left="1080"/>
      </w:pPr>
    </w:p>
    <w:p w14:paraId="38B5842B" w14:textId="77777777" w:rsidR="00DA43A8" w:rsidRDefault="00DA43A8" w:rsidP="00DA43A8">
      <w:pPr>
        <w:pStyle w:val="NormalWeb"/>
        <w:spacing w:line="360" w:lineRule="auto"/>
        <w:ind w:left="1080"/>
      </w:pPr>
    </w:p>
    <w:p w14:paraId="6905AC10" w14:textId="77777777" w:rsidR="00DE31F0" w:rsidRDefault="00DE31F0" w:rsidP="00DE31F0">
      <w:pPr>
        <w:pStyle w:val="NormalWeb"/>
        <w:spacing w:line="360" w:lineRule="auto"/>
        <w:ind w:left="720"/>
      </w:pPr>
    </w:p>
    <w:p w14:paraId="6F2BF00D" w14:textId="0C6DBF41" w:rsidR="00E63542" w:rsidRPr="004377FD" w:rsidRDefault="00E63542">
      <w:pPr>
        <w:pStyle w:val="ListParagraph"/>
        <w:numPr>
          <w:ilvl w:val="0"/>
          <w:numId w:val="6"/>
        </w:numPr>
        <w:spacing w:line="360" w:lineRule="auto"/>
        <w:rPr>
          <w:sz w:val="24"/>
          <w:szCs w:val="24"/>
          <w:lang w:val="en-ID"/>
        </w:rPr>
        <w:sectPr w:rsidR="00E63542" w:rsidRPr="004377FD" w:rsidSect="009761FE">
          <w:footerReference w:type="default" r:id="rId11"/>
          <w:type w:val="continuous"/>
          <w:pgSz w:w="11920" w:h="16850"/>
          <w:pgMar w:top="1440" w:right="1440" w:bottom="1440" w:left="1440" w:header="0" w:footer="782" w:gutter="0"/>
          <w:pgNumType w:start="1"/>
          <w:cols w:space="720"/>
        </w:sectPr>
      </w:pPr>
    </w:p>
    <w:p w14:paraId="532AF578" w14:textId="796775D2" w:rsidR="003A334A" w:rsidRPr="00041346" w:rsidRDefault="003A334A" w:rsidP="00041346">
      <w:pPr>
        <w:pStyle w:val="Heading1"/>
        <w:spacing w:before="77" w:line="360" w:lineRule="auto"/>
        <w:ind w:left="2835" w:right="3501" w:firstLine="142"/>
        <w:rPr>
          <w:sz w:val="24"/>
          <w:szCs w:val="24"/>
        </w:rPr>
      </w:pPr>
      <w:bookmarkStart w:id="29" w:name="_bookmark6"/>
      <w:bookmarkStart w:id="30" w:name="_Toc225955151"/>
      <w:bookmarkEnd w:id="29"/>
      <w:r w:rsidRPr="00317075">
        <w:rPr>
          <w:sz w:val="24"/>
          <w:szCs w:val="24"/>
        </w:rPr>
        <w:lastRenderedPageBreak/>
        <w:t>BAB II</w:t>
      </w:r>
      <w:r w:rsidR="00DE4D41">
        <w:rPr>
          <w:sz w:val="24"/>
          <w:szCs w:val="24"/>
        </w:rPr>
        <w:t xml:space="preserve">   </w:t>
      </w:r>
      <w:r w:rsidR="00001057">
        <w:rPr>
          <w:sz w:val="24"/>
          <w:szCs w:val="24"/>
        </w:rPr>
        <w:t>PEMBAHASAN</w:t>
      </w:r>
      <w:bookmarkStart w:id="31" w:name="_bookmark7"/>
      <w:bookmarkStart w:id="32" w:name="_bookmark9"/>
      <w:bookmarkEnd w:id="30"/>
      <w:bookmarkEnd w:id="31"/>
      <w:bookmarkEnd w:id="32"/>
    </w:p>
    <w:p w14:paraId="1ADFCA17" w14:textId="1D0343D8" w:rsidR="00304586" w:rsidRPr="00304586" w:rsidRDefault="00304586" w:rsidP="00304586">
      <w:pPr>
        <w:pStyle w:val="Heading2"/>
        <w:numPr>
          <w:ilvl w:val="1"/>
          <w:numId w:val="3"/>
        </w:numPr>
        <w:ind w:left="284"/>
        <w:rPr>
          <w:lang w:val="en-ID"/>
        </w:rPr>
      </w:pPr>
      <w:bookmarkStart w:id="33" w:name="_Toc225955152"/>
      <w:r w:rsidRPr="00304586">
        <w:rPr>
          <w:rFonts w:eastAsia="Times New Roman"/>
          <w:bCs/>
          <w:lang w:val="en-ID"/>
        </w:rPr>
        <w:t>Pengertian Hak Asasi Manusia (HAM)</w:t>
      </w:r>
      <w:bookmarkEnd w:id="33"/>
    </w:p>
    <w:p w14:paraId="1658891C" w14:textId="77777777" w:rsidR="00304586" w:rsidRPr="00304586" w:rsidRDefault="00304586" w:rsidP="00304586">
      <w:pPr>
        <w:pStyle w:val="Heading3"/>
        <w:rPr>
          <w:rFonts w:eastAsia="Times New Roman"/>
          <w:lang w:val="en-ID"/>
        </w:rPr>
      </w:pPr>
      <w:bookmarkStart w:id="34" w:name="_Toc225955153"/>
      <w:r w:rsidRPr="00304586">
        <w:rPr>
          <w:rFonts w:eastAsia="Times New Roman"/>
          <w:lang w:val="en-ID"/>
        </w:rPr>
        <w:t>1. Definisi HAM Menurut Para Ahli</w:t>
      </w:r>
      <w:bookmarkEnd w:id="34"/>
    </w:p>
    <w:p w14:paraId="5D90A5DA" w14:textId="20AC18FF" w:rsidR="00304586" w:rsidRPr="00304586" w:rsidRDefault="00304586" w:rsidP="00304586">
      <w:pPr>
        <w:pStyle w:val="BodyText"/>
        <w:spacing w:line="360" w:lineRule="auto"/>
        <w:ind w:left="284" w:right="460" w:firstLine="720"/>
        <w:jc w:val="both"/>
        <w:rPr>
          <w:lang w:val="en-ID"/>
        </w:rPr>
      </w:pPr>
      <w:r w:rsidRPr="00304586">
        <w:rPr>
          <w:lang w:val="en-ID"/>
        </w:rPr>
        <w:t xml:space="preserve">Secara etimologis dan konseptual, hak asasi manusia telah didefinisikan oleh berbagai pakar hukum terkemuka dengan penekanan pada aspek kodrati dan martabat manusia. Menurut John Locke, salah satu filsuf pelopor hak asasi, HAM merupakan hak alamiah yang dibawa sejak lahir yang meliputi hak atas hidup, kebebasan, dan kepemilikan harta </w:t>
      </w:r>
      <w:proofErr w:type="gramStart"/>
      <w:r w:rsidRPr="00304586">
        <w:rPr>
          <w:lang w:val="en-ID"/>
        </w:rPr>
        <w:t>benda.[</w:t>
      </w:r>
      <w:proofErr w:type="gramEnd"/>
      <w:r w:rsidRPr="00304586">
        <w:rPr>
          <w:lang w:val="en-ID"/>
        </w:rPr>
        <w:t xml:space="preserve">^1] Locke menegaskan bahwa hak-hak alamiah ini tidak dapat dicabut oleh negara dengan cara apa pun karena ia bersumber langsung dari kodrat manusia itu sendiri. Senada dengan Locke, Jan Materson yang merupakan anggota Komisi HAM PBB mendefinisikan hak asasi manusia sebagai hak-hak yang melekat dalam diri manusia, yang tanpanya manusia mustahil dapat hidup sebagai manusia yang </w:t>
      </w:r>
      <w:proofErr w:type="gramStart"/>
      <w:r w:rsidRPr="00304586">
        <w:rPr>
          <w:lang w:val="en-ID"/>
        </w:rPr>
        <w:t>bermartabat.[</w:t>
      </w:r>
      <w:proofErr w:type="gramEnd"/>
      <w:r w:rsidRPr="00304586">
        <w:rPr>
          <w:lang w:val="en-ID"/>
        </w:rPr>
        <w:t>^2] Sementara itu, pakar hukum Indonesia, Prof. Darji Darmodiharjo, mengartikan HAM sebagai hak-hak dasar atau pokok yang dibawa manusia sejak lahir sebagai anugerah Tuhan Yang Maha Esa yang tidak dapat diganggu gugat. Lebih lanjut, Miriam Budiardjo menjelaskan bahwa hak asasi adalah hak yang dimiliki manusia yang telah diperoleh dan dibawanya bersamaan dengan kelahirannya ke dalam kehidupan bermasyarakat. Berbagai rumusan dari para ahli tersebut pada dasarnya bermuara pada satu pemahaman sentral mengenai pengakuan eksistensi manusia yang memiliki nilai intrinsik tak terhingga. Pemikiran para tokoh ini diakui telah memberikan landasan filosofis yang sangat kuat bagi pembentukan instrumen hukum positif yang menjamin perlindungan hak asasi manusia di seluruh dunia.</w:t>
      </w:r>
      <w:r w:rsidR="00E5451E">
        <w:rPr>
          <w:rStyle w:val="FootnoteReference"/>
          <w:lang w:val="en-ID"/>
        </w:rPr>
        <w:footnoteReference w:id="4"/>
      </w:r>
    </w:p>
    <w:p w14:paraId="11377C42" w14:textId="77777777" w:rsidR="00304586" w:rsidRPr="00304586" w:rsidRDefault="00304586" w:rsidP="00304586">
      <w:pPr>
        <w:pStyle w:val="Heading3"/>
        <w:rPr>
          <w:rFonts w:eastAsia="Times New Roman"/>
          <w:lang w:val="en-ID"/>
        </w:rPr>
      </w:pPr>
      <w:bookmarkStart w:id="35" w:name="_Toc225955154"/>
      <w:r w:rsidRPr="00304586">
        <w:rPr>
          <w:rFonts w:eastAsia="Times New Roman"/>
          <w:lang w:val="en-ID"/>
        </w:rPr>
        <w:t>2. Pengertian HAM Secara Umum</w:t>
      </w:r>
      <w:bookmarkEnd w:id="35"/>
    </w:p>
    <w:p w14:paraId="18A69E36" w14:textId="55885E1E" w:rsidR="00304586" w:rsidRPr="00304586" w:rsidRDefault="00304586" w:rsidP="00304586">
      <w:pPr>
        <w:pStyle w:val="BodyText"/>
        <w:spacing w:line="360" w:lineRule="auto"/>
        <w:ind w:left="284" w:right="460" w:firstLine="720"/>
        <w:jc w:val="both"/>
        <w:rPr>
          <w:lang w:val="en-ID"/>
        </w:rPr>
      </w:pPr>
      <w:r w:rsidRPr="00304586">
        <w:rPr>
          <w:lang w:val="en-ID"/>
        </w:rPr>
        <w:t xml:space="preserve">Pengertian hak asasi manusia secara umum dapat dimaknai sebagai seperangkat hak yang melekat pada hakikat dan keberadaan manusia sebagai makhluk Tuhan Yang Maha Esa. Hak ini diakui sebagai anugerah-Nya yang wajib dihormati, dijunjung tinggi, dan dilindungi oleh negara, hukum, pemerintah, serta setiap orang secara individu. Perlindungan ini diwajibkan demi terjaminnya kehormatan serta perlindungan terhadap harkat dan martabat kemanusiaan dalam setiap aspek kehidupan </w:t>
      </w:r>
      <w:r w:rsidRPr="00304586">
        <w:rPr>
          <w:lang w:val="en-ID"/>
        </w:rPr>
        <w:lastRenderedPageBreak/>
        <w:t>sosial bermasyarakat. Berbeda dengan hak-hak hukum biasa yang bersumber dari peraturan perundang-undangan suatu negara, hak asasi bersifat melekat kuat tanpa memerlukan legitimasi formal untuk diakui eksistensinya. Keberadaan hak ini tidak bergantung pada pengakuan hukum positif dari negara, melainkan hukum positiflah yang seharusnya menyesuaikan diri untuk mengakui dan melindungi hak tersebut. Dalam praktiknya, pemahaman umum ini mengisyaratkan bahwa setiap individu di muka bumi memiliki kedudukan yang setara dalam mengklaim perlindungan atas hak-hak dasar mereka. Oleh karena itu, pelanggaran terhadap hak asasi manusia tidak hanya dipandang sebagai kejahatan terhadap hukum negara, tetapi juga merupakan sebuah bentuk pengingkaran terhadap nilai-nilai kemanusiaan universal. Secara komprehensif, konsep hak asasi manusia secara umum mencakup perpaduan antara perlindungan kebebasan sipil, politik, ekonomi, sosial, dan budaya yang tidak dapat dipisahkan satu sama lain.</w:t>
      </w:r>
      <w:r w:rsidR="00E5451E">
        <w:rPr>
          <w:rStyle w:val="FootnoteReference"/>
          <w:lang w:val="en-ID"/>
        </w:rPr>
        <w:footnoteReference w:id="5"/>
      </w:r>
    </w:p>
    <w:p w14:paraId="4B1033DD" w14:textId="77777777" w:rsidR="00304586" w:rsidRPr="00304586" w:rsidRDefault="00304586" w:rsidP="00304586">
      <w:pPr>
        <w:pStyle w:val="Heading3"/>
        <w:rPr>
          <w:rFonts w:eastAsia="Times New Roman"/>
          <w:lang w:val="en-ID"/>
        </w:rPr>
      </w:pPr>
      <w:bookmarkStart w:id="36" w:name="_Toc225955155"/>
      <w:r w:rsidRPr="00304586">
        <w:rPr>
          <w:rFonts w:eastAsia="Times New Roman"/>
          <w:lang w:val="en-ID"/>
        </w:rPr>
        <w:t>3. Ciri-Ciri Hak Asasi Manusia</w:t>
      </w:r>
      <w:bookmarkEnd w:id="36"/>
    </w:p>
    <w:p w14:paraId="47A2929B" w14:textId="59CEC5C9" w:rsidR="00304586" w:rsidRPr="00304586" w:rsidRDefault="00304586" w:rsidP="00304586">
      <w:pPr>
        <w:pStyle w:val="BodyText"/>
        <w:spacing w:line="360" w:lineRule="auto"/>
        <w:ind w:left="284" w:right="460" w:firstLine="720"/>
        <w:jc w:val="both"/>
        <w:rPr>
          <w:lang w:val="en-ID"/>
        </w:rPr>
      </w:pPr>
      <w:r w:rsidRPr="00304586">
        <w:rPr>
          <w:lang w:val="en-ID"/>
        </w:rPr>
        <w:t xml:space="preserve">Hak asasi manusia memiliki karakteristik atau ciri-ciri khusus yang membedakannya dengan hak-hak lain yang melekat pada diri seorang individu dalam suatu entitas negara. Ciri pertama adalah bersifat hakiki, yang berarti bahwa hak asasi manusia merupakan hak dasar seluruh umat manusia yang sudah ada dan melekat sejak individu tersebut dilahirkan. Ciri kedua adalah bersifat universal, di mana hak ini berlaku mutlak bagi semua orang di mana pun mereka berada tanpa memandang perbedaan status, suku bangsa, gender, atau agama. Ciri ketiga yaitu tidak dapat dicabut (inalienable), yang menegaskan bahwa hak asasi manusia tidak dapat dihilangkan, diserahkan, atau dirampas oleh pihak mana pun secara sewenang-wenang. Ciri keempat adalah tidak dapat dibagi (indivisible), yang mengandung arti bahwa setiap orang berhak untuk mendapatkan semua hak secara utuh, baik hak sipil dan politik maupun hak ekonomi, sosial, dan budaya. Pemahaman mengenai ciri-ciri utama ini sangat esensial karena ia menjadi fondasi rasional bagi pembentukan norma dan instrumen perlindungan hak asasi yang bersifat lintas batas yurisdiksi nasional. Apabila salah satu dari ciri-ciri tersebut diabaikan atau direduksi maknanya, maka integritas konsep hak asasi manusia secara keseluruhan akan mengalami degradasi yang sangat serius. Dengan menyadari karakteristik yang fundamental ini, setiap sistem hukum nasional di </w:t>
      </w:r>
      <w:r w:rsidRPr="00304586">
        <w:rPr>
          <w:lang w:val="en-ID"/>
        </w:rPr>
        <w:lastRenderedPageBreak/>
        <w:t>seluruh penjuru dunia diwajibkan untuk mendesain perlindungan hukum yang selaras dengan natur asli dari hak asasi tersebut.</w:t>
      </w:r>
      <w:r w:rsidR="00E5451E">
        <w:rPr>
          <w:rStyle w:val="FootnoteReference"/>
          <w:lang w:val="en-ID"/>
        </w:rPr>
        <w:footnoteReference w:id="6"/>
      </w:r>
    </w:p>
    <w:p w14:paraId="42DF1EAC" w14:textId="74A58AD4" w:rsidR="00304586" w:rsidRPr="00304586" w:rsidRDefault="00304586" w:rsidP="00304586">
      <w:pPr>
        <w:pStyle w:val="Heading2"/>
        <w:rPr>
          <w:rFonts w:eastAsia="Times New Roman"/>
          <w:lang w:val="en-ID"/>
        </w:rPr>
      </w:pPr>
      <w:bookmarkStart w:id="37" w:name="_Toc225955156"/>
      <w:r w:rsidRPr="00304586">
        <w:rPr>
          <w:rFonts w:eastAsia="Times New Roman"/>
          <w:lang w:val="en-ID"/>
        </w:rPr>
        <w:t>Fungsi dan Tujuan HAM</w:t>
      </w:r>
      <w:bookmarkEnd w:id="37"/>
    </w:p>
    <w:p w14:paraId="04A88893" w14:textId="77777777" w:rsidR="00304586" w:rsidRPr="00304586" w:rsidRDefault="00304586" w:rsidP="00304586">
      <w:pPr>
        <w:pStyle w:val="Heading3"/>
        <w:rPr>
          <w:rFonts w:eastAsia="Times New Roman"/>
          <w:lang w:val="en-ID"/>
        </w:rPr>
      </w:pPr>
      <w:bookmarkStart w:id="38" w:name="_Toc225955157"/>
      <w:r w:rsidRPr="00304586">
        <w:rPr>
          <w:rFonts w:eastAsia="Times New Roman"/>
          <w:lang w:val="en-ID"/>
        </w:rPr>
        <w:t>1. Fungsi Hak Asasi Manusia</w:t>
      </w:r>
      <w:bookmarkEnd w:id="38"/>
    </w:p>
    <w:p w14:paraId="508C2BF2" w14:textId="65E6B5D3" w:rsidR="00304586" w:rsidRPr="00304586" w:rsidRDefault="00304586" w:rsidP="00304586">
      <w:pPr>
        <w:pStyle w:val="BodyText"/>
        <w:spacing w:line="360" w:lineRule="auto"/>
        <w:ind w:left="284" w:right="460" w:firstLine="720"/>
        <w:jc w:val="both"/>
        <w:rPr>
          <w:lang w:val="en-ID"/>
        </w:rPr>
      </w:pPr>
      <w:r w:rsidRPr="00304586">
        <w:rPr>
          <w:lang w:val="en-ID"/>
        </w:rPr>
        <w:t xml:space="preserve">Hak asasi manusia mengemban berbagai fungsi vital yang dirancang untuk memastikan keberlangsungan peradaban yang beradab dan menghargai nilai-nilai kemanusiaan dalam setiap interaksi </w:t>
      </w:r>
      <w:proofErr w:type="gramStart"/>
      <w:r w:rsidRPr="00304586">
        <w:rPr>
          <w:lang w:val="en-ID"/>
        </w:rPr>
        <w:t>sosial.[</w:t>
      </w:r>
      <w:proofErr w:type="gramEnd"/>
      <w:r w:rsidRPr="00304586">
        <w:rPr>
          <w:lang w:val="en-ID"/>
        </w:rPr>
        <w:t>^3] Fungsi utama dari eksistensi hak asasi manusia adalah untuk melindungi harkat dan martabat setiap individu agar terhindar dari berbagai bentuk eksploitasi, perendahan, maupun pelecehan dari pihak lain. Melalui perlindungan martabat yang kuat ini, setiap orang diberikan ruang yang aman untuk mengembangkan seluruh potensi dirinya secara optimal sebagai manusia yang merdeka dan bermartabat. Selain itu, hak asasi manusia juga berfungsi krusial dalam menjamin kebebasan individu secara penuh, baik kebebasan dalam berpikir, berpendapat, memeluk agama, maupun berserikat dalam ruang publik. Kebebasan yang dijamin oleh sistem hak asasi ini memungkinkan lahirnya dinamika intelektual dan sosial yang progresif tanpa adanya bayang-bayang ketakutan terhadap represi dari penguasa yang otoriter. Lebih lanjut, perangkat hak asasi manusia berperan sebagai perisai yuridis yang sangat efektif untuk mencegah serta membatasi tindakan sewenang-wenang yang mungkin dilakukan oleh aparatur penyelenggara negara. Batasan-batasan kewenangan yang diamanatkan oleh hukum hak asasi memastikan bahwa pemegang kekuasaan tidak menyalahgunakan monopolinya atas kekerasan fisik untuk menindas kelompok minoritas atau kelompok oposisi. Secara keseluruhan, instrumen hak asasi manusia berfungsi sebagai kompas moral dan legal yang senantiasa mengarahkan setiap tatanan kemasyarakatan menuju kondisi kehidupan yang lebih beradab dan humanis.</w:t>
      </w:r>
      <w:r w:rsidR="00E5451E">
        <w:rPr>
          <w:rStyle w:val="FootnoteReference"/>
          <w:lang w:val="en-ID"/>
        </w:rPr>
        <w:footnoteReference w:id="7"/>
      </w:r>
    </w:p>
    <w:p w14:paraId="2C7EB3C3" w14:textId="77777777" w:rsidR="00304586" w:rsidRPr="00304586" w:rsidRDefault="00304586" w:rsidP="00304586">
      <w:pPr>
        <w:pStyle w:val="Heading3"/>
        <w:rPr>
          <w:rFonts w:eastAsia="Times New Roman"/>
          <w:lang w:val="en-ID"/>
        </w:rPr>
      </w:pPr>
      <w:bookmarkStart w:id="39" w:name="_Toc225955158"/>
      <w:r w:rsidRPr="00304586">
        <w:rPr>
          <w:rFonts w:eastAsia="Times New Roman"/>
          <w:lang w:val="en-ID"/>
        </w:rPr>
        <w:t>2. Tujuan Hak Asasi Manusia</w:t>
      </w:r>
      <w:bookmarkEnd w:id="39"/>
    </w:p>
    <w:p w14:paraId="13C3194F" w14:textId="075464A8" w:rsidR="00304586" w:rsidRPr="00304586" w:rsidRDefault="00304586" w:rsidP="00304586">
      <w:pPr>
        <w:pStyle w:val="BodyText"/>
        <w:spacing w:line="360" w:lineRule="auto"/>
        <w:ind w:left="284" w:right="460" w:firstLine="720"/>
        <w:jc w:val="both"/>
        <w:rPr>
          <w:lang w:val="en-ID"/>
        </w:rPr>
      </w:pPr>
      <w:r w:rsidRPr="00304586">
        <w:rPr>
          <w:lang w:val="en-ID"/>
        </w:rPr>
        <w:t xml:space="preserve">Selain memiliki fungsi yang fundamental, pengakuan dan penghormatan terhadap hak asasi manusia juga diarahkan untuk mencapai beberapa tujuan luhur yang menjadi cita-cita masyarakat global. Tujuan pertama dari penegakan hak asasi manusia </w:t>
      </w:r>
      <w:r w:rsidRPr="00304586">
        <w:rPr>
          <w:lang w:val="en-ID"/>
        </w:rPr>
        <w:lastRenderedPageBreak/>
        <w:t xml:space="preserve">adalah untuk mewujudkan keadilan yang sejati, di mana setiap orang memiliki kesetaraan kedudukan di hadapan hukum dan berhak atas perlakuan yang adil tanpa diskriminasi. Keadilan yang diharapkan ini tidak sekadar bertumpu pada prosedur legal formal, melainkan juga harus menyentuh ranah keadilan substansial yang mengembalikan hak-hak yang sebelumnya pernah terampas. Tujuan kedua berkaitan erat dengan upaya menjamin kesejahteraan ekonomi, sosial, dan budaya bagi setiap elemen masyarakat melalui pemenuhan kebutuhan dasar yang layak bagi kemanusiaan. Standar hak asasi manusia menuntut setiap entitas negara untuk mengalokasikan sumber daya yang dimilikinya secara maksimal demi mengurangi angka kemiskinan, kebodohan, dan kesenjangan sosial yang tajam. Tujuan yang ketiga, yang tidak kalah pentingnya, adalah untuk menciptakan dan memelihara perdamaian internasional secara berkesinambungan melalui budaya dialog, toleransi, serta penghormatan terhadap perbedaan yang </w:t>
      </w:r>
      <w:proofErr w:type="gramStart"/>
      <w:r w:rsidRPr="00304586">
        <w:rPr>
          <w:lang w:val="en-ID"/>
        </w:rPr>
        <w:t>ada.[</w:t>
      </w:r>
      <w:proofErr w:type="gramEnd"/>
      <w:r w:rsidRPr="00304586">
        <w:rPr>
          <w:lang w:val="en-ID"/>
        </w:rPr>
        <w:t>^4] Sejarah umat manusia telah membuktikan bahwa pelanggaran berat terhadap hak asasi manusia sering kali menjadi pemicu utama meletusnya berbagai konflik berdarah, perang saudara, hingga perang dunia yang sangat merusak. Oleh karena itu, pencapaian tujuan-tujuan agung hak asasi manusia ini diharapkan mampu menciptakan tatanan dunia yang harmonis, stabil, dan terbebas dari ancaman kekerasan struktural yang mencederai peradaban.</w:t>
      </w:r>
      <w:r w:rsidR="00E5451E">
        <w:rPr>
          <w:rStyle w:val="FootnoteReference"/>
          <w:lang w:val="en-ID"/>
        </w:rPr>
        <w:footnoteReference w:id="8"/>
      </w:r>
    </w:p>
    <w:p w14:paraId="3EAE9A88" w14:textId="131BFBE9" w:rsidR="00304586" w:rsidRPr="00304586" w:rsidRDefault="00304586" w:rsidP="00304586">
      <w:pPr>
        <w:pStyle w:val="Heading2"/>
        <w:rPr>
          <w:rFonts w:eastAsia="Times New Roman"/>
          <w:lang w:val="en-ID"/>
        </w:rPr>
      </w:pPr>
      <w:bookmarkStart w:id="40" w:name="_Toc225955159"/>
      <w:r w:rsidRPr="00304586">
        <w:rPr>
          <w:rFonts w:eastAsia="Times New Roman"/>
          <w:lang w:val="en-ID"/>
        </w:rPr>
        <w:t>Sejarah Lahirnya HAM</w:t>
      </w:r>
      <w:bookmarkEnd w:id="40"/>
    </w:p>
    <w:p w14:paraId="4B6B1B0A" w14:textId="77777777" w:rsidR="00304586" w:rsidRPr="00304586" w:rsidRDefault="00304586" w:rsidP="00304586">
      <w:pPr>
        <w:pStyle w:val="Heading3"/>
        <w:rPr>
          <w:rFonts w:eastAsia="Times New Roman"/>
          <w:lang w:val="en-ID"/>
        </w:rPr>
      </w:pPr>
      <w:bookmarkStart w:id="41" w:name="_Toc225955160"/>
      <w:r w:rsidRPr="00304586">
        <w:rPr>
          <w:rFonts w:eastAsia="Times New Roman"/>
          <w:lang w:val="en-ID"/>
        </w:rPr>
        <w:t>1. Perkembangan Hak Asasi Manusia di Dunia</w:t>
      </w:r>
      <w:bookmarkEnd w:id="41"/>
    </w:p>
    <w:p w14:paraId="66F91AFC" w14:textId="3F7111AC" w:rsidR="00304586" w:rsidRPr="00304586" w:rsidRDefault="00304586" w:rsidP="00304586">
      <w:pPr>
        <w:pStyle w:val="BodyText"/>
        <w:spacing w:line="360" w:lineRule="auto"/>
        <w:ind w:left="284" w:right="460" w:firstLine="720"/>
        <w:jc w:val="both"/>
        <w:rPr>
          <w:lang w:val="en-ID"/>
        </w:rPr>
      </w:pPr>
      <w:r w:rsidRPr="00304586">
        <w:rPr>
          <w:lang w:val="en-ID"/>
        </w:rPr>
        <w:t xml:space="preserve">Sejarah lahirnya hak asasi manusia di tingkat global merupakan sebuah epik panjang perjuangan umat manusia melawan sistem pemerintahan feodal dan otoriter yang membungkam kebebasan berabad-abad lamanya. Tonggak sejarah yang sering dianggap sebagai cikal bakal dari konsepsi hak asasi manusia modern bermula di Inggris dengan ditandatanganinya piagam bersejarah yang dikenal sebagai Magna Carta pada tahun 1215. Piagam agung ini secara revolusioner membatasi kekuasaan absolut Raja John dan mulai menanamkan prinsip dasar bahwa setiap warga negara berhak untuk diajukan ke pengadilan secara adil atas suatu tuduhan kejahatan. Perkembangan selanjutnya kembali terjadi di Inggris melalui pengesahan Bill of Rights pada tahun 1689 yang semakin mempertegas batasan kewenangan monarki dan </w:t>
      </w:r>
      <w:r w:rsidRPr="00304586">
        <w:rPr>
          <w:lang w:val="en-ID"/>
        </w:rPr>
        <w:lastRenderedPageBreak/>
        <w:t>mengakui supremasi parlemen serta hak kebebasan berbicara. Gelombang tuntutan terhadap perlindungan hak kodrati ini kemudian menyeberang ke benua Amerika dan memuncak melalui Deklarasi Kemerdekaan Amerika Serikat pada tanggal 4 Juli tahun 1776. Deklarasi ini menyuarakan dengan sangat lantang bahwa semua manusia diciptakan setara oleh Tuhan dan dikaruniai hak-hak alamiah yang tidak dapat dirampas, seperti hak untuk hidup, kebebasan, serta mengejar kebahagiaan. Semangat revolusioner yang sama juga menjalar dengan cepat ke benua Eropa yang ditandai dengan lahirnya Deklarasi Hak Asasi Manusia dan Warga Negara di Prancis pada tahun 1789. Deklarasi Prancis ini mengukuhkan prinsip-prinsip agung mengenai kebebasan, kesetaraan, dan persaudaraan yang kemudian menjadi inspirasi utama bagi perumusan konstitusi modern di berbagai negara demokratis pada abad berikutnya.</w:t>
      </w:r>
      <w:r w:rsidR="00E5451E">
        <w:rPr>
          <w:rStyle w:val="FootnoteReference"/>
          <w:lang w:val="en-ID"/>
        </w:rPr>
        <w:footnoteReference w:id="9"/>
      </w:r>
    </w:p>
    <w:p w14:paraId="7D8D12E7" w14:textId="448C3AC1" w:rsidR="00304586" w:rsidRPr="00304586" w:rsidRDefault="00304586" w:rsidP="00304586">
      <w:pPr>
        <w:pStyle w:val="BodyText"/>
        <w:spacing w:line="360" w:lineRule="auto"/>
        <w:ind w:left="284" w:right="460" w:firstLine="720"/>
        <w:jc w:val="both"/>
        <w:rPr>
          <w:lang w:val="en-ID"/>
        </w:rPr>
      </w:pPr>
      <w:r w:rsidRPr="00304586">
        <w:rPr>
          <w:lang w:val="en-ID"/>
        </w:rPr>
        <w:t xml:space="preserve">Tragedi kemanusiaan dahsyat yang meluluhlantakkan dunia akibat meletusnya Perang Dunia Kedua telah memicu kesadaran kolektif umat manusia akan mendesaknya sebuah rezim perlindungan hak asasi yang terlembagakan secara </w:t>
      </w:r>
      <w:proofErr w:type="gramStart"/>
      <w:r w:rsidRPr="00304586">
        <w:rPr>
          <w:lang w:val="en-ID"/>
        </w:rPr>
        <w:t>internasional.[</w:t>
      </w:r>
      <w:proofErr w:type="gramEnd"/>
      <w:r w:rsidRPr="00304586">
        <w:rPr>
          <w:lang w:val="en-ID"/>
        </w:rPr>
        <w:t xml:space="preserve">^5] Komunitas global menyadari dengan penuh penyesalan bahwa ketiadaan standar mutlak mengenai perlindungan hak asasi manusia telah membuka ruang yang luas bagi munculnya berbagai rezim fasis dan praktik genosida yang keji. Sebagai respons langsung atas kebrutalan masa perang tersebut, Majelis Umum Perserikatan Bangsa-Bangsa kemudian mengesahkan instrumen monumental yang dinamakan Deklarasi Universal Hak Asasi Manusia (UDHR) pada 10 Desember 1948. Pengesahan dokumen penting yang dimotori oleh tokoh besar Eleanor Roosevelt ini menandai babak baru dalam hukum internasional karena untuk pertama kalinya seluruh hak fundamental umat manusia dirumuskan secara terperinci. Deklarasi Universal tersebut menetapkan sebanyak tiga puluh pasal yang secara komprehensif menjamin hak sipil, hak politik, hak ekonomi, sosial, hingga hak budaya secara menyeluruh tanpa adanya praktik diskriminasi. Walaupun pada awal kelahirannya instrumen ini tidak mengikat secara hukum layaknya perjanjian internasional, daya ikat moralnya yang luar biasa telah menjadikannya hukum kebiasaan internasional yang wajib dipatuhi. Sejak saat itulah, gagasan mengenai perlindungan hak asasi manusia bukan lagi dipandang semata-mata sebagai urusan domestik internal suatu negara yang merdeka, melainkan telah bermetamorfosis menjadi perhatian utama seluruh komunitas </w:t>
      </w:r>
      <w:r w:rsidRPr="00304586">
        <w:rPr>
          <w:lang w:val="en-ID"/>
        </w:rPr>
        <w:lastRenderedPageBreak/>
        <w:t>internasional. Proses panjang dari Magna Carta hingga Deklarasi Universal ini mengilustrasikan dengan sangat jelas bahwa perjuangan untuk memanusiakan manusia selalu membutuhkan pengorbanan, konsistensi, dan kerja sama global yang solid.</w:t>
      </w:r>
      <w:r w:rsidR="00E5451E">
        <w:rPr>
          <w:rStyle w:val="FootnoteReference"/>
          <w:lang w:val="en-ID"/>
        </w:rPr>
        <w:footnoteReference w:id="10"/>
      </w:r>
    </w:p>
    <w:p w14:paraId="281B348F" w14:textId="77777777" w:rsidR="00304586" w:rsidRPr="00304586" w:rsidRDefault="00304586" w:rsidP="00304586">
      <w:pPr>
        <w:pStyle w:val="Heading3"/>
        <w:rPr>
          <w:rFonts w:eastAsia="Times New Roman"/>
          <w:lang w:val="en-ID"/>
        </w:rPr>
      </w:pPr>
      <w:bookmarkStart w:id="42" w:name="_Toc225955161"/>
      <w:r w:rsidRPr="00304586">
        <w:rPr>
          <w:rFonts w:eastAsia="Times New Roman"/>
          <w:lang w:val="en-ID"/>
        </w:rPr>
        <w:t>2. Perkembangan Hak Asasi Manusia di Indonesia</w:t>
      </w:r>
      <w:bookmarkEnd w:id="42"/>
    </w:p>
    <w:p w14:paraId="36BC298B" w14:textId="3E6E268D" w:rsidR="00304586" w:rsidRPr="00304586" w:rsidRDefault="00304586" w:rsidP="00304586">
      <w:pPr>
        <w:pStyle w:val="BodyText"/>
        <w:spacing w:line="360" w:lineRule="auto"/>
        <w:ind w:left="284" w:right="460" w:firstLine="720"/>
        <w:jc w:val="both"/>
        <w:rPr>
          <w:lang w:val="en-ID"/>
        </w:rPr>
      </w:pPr>
      <w:r w:rsidRPr="00304586">
        <w:rPr>
          <w:lang w:val="en-ID"/>
        </w:rPr>
        <w:t xml:space="preserve">Diskursus mengenai hak asasi manusia di Indonesia telah mewarnai panggung sejarah bangsa sejak masa pergerakan nasional yang heroik dalam upaya melepaskan diri dari belenggu kolonialisme Belanda dan </w:t>
      </w:r>
      <w:proofErr w:type="gramStart"/>
      <w:r w:rsidRPr="00304586">
        <w:rPr>
          <w:lang w:val="en-ID"/>
        </w:rPr>
        <w:t>Jepang.[</w:t>
      </w:r>
      <w:proofErr w:type="gramEnd"/>
      <w:r w:rsidRPr="00304586">
        <w:rPr>
          <w:lang w:val="en-ID"/>
        </w:rPr>
        <w:t>^6] Para pendiri bangsa, seperti Soekarno, Mohammad Hatta, dan Soepomo, telah terlibat dalam perdebatan intelektual yang mendalam mengenai perumusan hak-hak warga negara dalam sidang-sidang BPUPKI menjelang kemerdekaan. Hasil dari dialektika pemikiran tersebut kemudian diwujudkan melalui penyematan nilai-nilai dasar hak asasi manusia ke dalam alinea pembukaan serta batang tubuh Undang-Undang Dasar Negara Republik Indonesia Tahun 1945. Memasuki era Orde Baru, wacana hak asasi manusia mengalami masa yang sangat suram akibat penerapan kebijakan politik yang sangat represif yang kerap mengabaikan kebebasan sipil demi menjaga stabilitas pembangunan. Namun, runtuhnya rezim Orde Baru pada tahun 1998 yang ditandai dengan gerakan reformasi besar-besaran telah membuka lembaran baru yang lebih cerah bagi masa depan penegakan hak asasi manusia di Indonesia. Tonggak kebangkitan hukum ini ditandai dengan disahkannya Ketetapan MPR Nomor XVII/MPR/1998 mengenai hak asasi manusia serta pengesahan Undang-Undang Nomor 39 Tahun 1999 tentang Hak Asasi Manusia yang sangat progresif. Puncaknya, negara melakukan amendemen terhadap konstitusi UUD 1945 dengan memasukkan secara khusus Bab XA yang memuat pasal-pasal komprehensif untuk menjamin dan melindungi hak asasi manusia. Meskipun landasan normatifnya telah sangat kokoh terbangun saat ini, tantangan terberat bangsa Indonesia ke depan tetap berpusat pada penegakan hukum yang berkeadilan serta penyelesaian tuntas atas pelanggaran masa lalu.</w:t>
      </w:r>
      <w:r w:rsidR="00E5451E">
        <w:rPr>
          <w:rStyle w:val="FootnoteReference"/>
          <w:lang w:val="en-ID"/>
        </w:rPr>
        <w:footnoteReference w:id="11"/>
      </w:r>
    </w:p>
    <w:p w14:paraId="6B9279EF" w14:textId="53AD09D7" w:rsidR="00304586" w:rsidRPr="00304586" w:rsidRDefault="00304586" w:rsidP="00304586">
      <w:pPr>
        <w:pStyle w:val="Heading2"/>
        <w:rPr>
          <w:rFonts w:eastAsia="Times New Roman"/>
          <w:lang w:val="en-ID"/>
        </w:rPr>
      </w:pPr>
      <w:bookmarkStart w:id="43" w:name="_Toc225955162"/>
      <w:r w:rsidRPr="00304586">
        <w:rPr>
          <w:rFonts w:eastAsia="Times New Roman"/>
          <w:lang w:val="en-ID"/>
        </w:rPr>
        <w:t>Prinsip-Prinsip HAM dalam Hukum Internasional</w:t>
      </w:r>
      <w:bookmarkEnd w:id="43"/>
    </w:p>
    <w:p w14:paraId="6D5CA7C1" w14:textId="77777777" w:rsidR="00304586" w:rsidRPr="00304586" w:rsidRDefault="00304586" w:rsidP="00304586">
      <w:pPr>
        <w:pStyle w:val="Heading3"/>
        <w:rPr>
          <w:rFonts w:eastAsia="Times New Roman"/>
          <w:lang w:val="en-ID"/>
        </w:rPr>
      </w:pPr>
      <w:bookmarkStart w:id="44" w:name="_Toc225955163"/>
      <w:r w:rsidRPr="00304586">
        <w:rPr>
          <w:rFonts w:eastAsia="Times New Roman"/>
          <w:lang w:val="en-ID"/>
        </w:rPr>
        <w:t>1. Prinsip Universalitas (Universality)</w:t>
      </w:r>
      <w:bookmarkEnd w:id="44"/>
    </w:p>
    <w:p w14:paraId="169C808A" w14:textId="31B4F922" w:rsidR="00304586" w:rsidRPr="00304586" w:rsidRDefault="00304586" w:rsidP="00304586">
      <w:pPr>
        <w:pStyle w:val="BodyText"/>
        <w:spacing w:line="360" w:lineRule="auto"/>
        <w:ind w:left="284" w:right="460" w:firstLine="720"/>
        <w:jc w:val="both"/>
        <w:rPr>
          <w:lang w:val="en-ID"/>
        </w:rPr>
      </w:pPr>
      <w:r w:rsidRPr="00304586">
        <w:rPr>
          <w:lang w:val="en-ID"/>
        </w:rPr>
        <w:t xml:space="preserve">Prinsip universalitas merupakan pilar utama dan paling mendasar dalam </w:t>
      </w:r>
      <w:r w:rsidRPr="00304586">
        <w:rPr>
          <w:lang w:val="en-ID"/>
        </w:rPr>
        <w:lastRenderedPageBreak/>
        <w:t xml:space="preserve">kerangka kerja hukum hak asasi manusia internasional yang berlaku pada era tatanan pergaulan antarbangsa saat </w:t>
      </w:r>
      <w:proofErr w:type="gramStart"/>
      <w:r w:rsidRPr="00304586">
        <w:rPr>
          <w:lang w:val="en-ID"/>
        </w:rPr>
        <w:t>ini.[</w:t>
      </w:r>
      <w:proofErr w:type="gramEnd"/>
      <w:r w:rsidRPr="00304586">
        <w:rPr>
          <w:lang w:val="en-ID"/>
        </w:rPr>
        <w:t>^7] Prinsip ini dengan tegas menyatakan bahwa setiap individu di seluruh belahan dunia berhak sepenuhnya atas perlindungan hak asasi manusia hanya karena ia berstatus sebagai seorang manusia. Berlakunya norma-norma kemanusiaan ini bersifat mutlak tanpa memandang perbedaan latar belakang kultural, struktur sistem politik yang dianut suatu negara, tingkat kemajuan ekonomi, maupun dogma agama tertentu. Doktrin tentang sifat universal ini pertama kali ditegaskan dan diproklamasikan dengan sangat kuat di hadapan seluruh negara-negara melalui adopsi instrumen Deklarasi Universal Hak Asasi Manusia. Lebih jauh lagi, sifat universal juga terus dipertegas melalui sebuah konvensi bergengsi yang dinamakan Deklarasi dan Program Aksi Wina pada tahun 1993 oleh komunitas masyarakat global. Keberlakuan prinsip ini mengamanatkan bahwa argumen terkait relativisme budaya atau hukum adat setempat sama sekali tidak dapat digunakan untuk membenarkan tindakan-tindakan pelanggaran hak asasi manusia yang berat. Implementasi prinsip universal menjamin setiap orang mendapatkan perlindungan hukum yang standar dan merata di bawah payung besar hukum internasional tanpa harus menghadapi diskriminasi berbasis batas teritorial. Oleh sebab itu, prinsip universalitas secara konstan menuntut komunitas dunia agar senantiasa bersikap proaktif dalam merespons dengan cepat segala macam bentuk penindasan yang terjadi di belahan bumi mana pun.</w:t>
      </w:r>
      <w:r w:rsidR="00E5451E">
        <w:rPr>
          <w:rStyle w:val="FootnoteReference"/>
          <w:lang w:val="en-ID"/>
        </w:rPr>
        <w:footnoteReference w:id="12"/>
      </w:r>
    </w:p>
    <w:p w14:paraId="0CFBF77E" w14:textId="77777777" w:rsidR="00304586" w:rsidRPr="00304586" w:rsidRDefault="00304586" w:rsidP="00304586">
      <w:pPr>
        <w:pStyle w:val="Heading3"/>
        <w:rPr>
          <w:rFonts w:eastAsia="Times New Roman"/>
          <w:lang w:val="en-ID"/>
        </w:rPr>
      </w:pPr>
      <w:bookmarkStart w:id="45" w:name="_Toc225955164"/>
      <w:r w:rsidRPr="00304586">
        <w:rPr>
          <w:rFonts w:eastAsia="Times New Roman"/>
          <w:lang w:val="en-ID"/>
        </w:rPr>
        <w:t>2. Prinsip Tidak Dapat Dicabut (Inalienable)</w:t>
      </w:r>
      <w:bookmarkEnd w:id="45"/>
    </w:p>
    <w:p w14:paraId="39524995" w14:textId="0E107C6E" w:rsidR="00304586" w:rsidRPr="00304586" w:rsidRDefault="00304586" w:rsidP="00304586">
      <w:pPr>
        <w:pStyle w:val="BodyText"/>
        <w:spacing w:line="360" w:lineRule="auto"/>
        <w:ind w:left="284" w:right="460" w:firstLine="720"/>
        <w:jc w:val="both"/>
        <w:rPr>
          <w:lang w:val="en-ID"/>
        </w:rPr>
      </w:pPr>
      <w:r w:rsidRPr="00304586">
        <w:rPr>
          <w:lang w:val="en-ID"/>
        </w:rPr>
        <w:t xml:space="preserve">Selain prinsip universalitas, karakter esensial berikutnya yang melekat kuat pada konsep perlindungan umat manusia secara global adalah prinsip hak yang tidak dapat dicabut atau yang dikenal dengan inalienability. Prinsip hukum ini menekankan secara absolut bahwa hak asasi manusia melekat secara natural, permanen, dan kodrati pada eksistensi wujud manusia sejak pertama kali ia menghirup udara di dunia nyata. Konsekuensi logis dari doktrin ini mengisyaratkan bahwa tidak ada satu pun otoritas politik, entitas pemerintah mana pun, atau pun institusi negara adikuasa yang memiliki kewenangan sah untuk merampas hak tersebut. Seseorang juga secara hukum tidak diperkenankan untuk secara sukarela melepaskan atau menyerahkan hak-hak fundamentalnya, seperti menyerahkan hak atas kehidupan dengan membiarkan dirinya diperbudak oleh individu atau kelompok penguasa lain. Kendati hak-hak ini bersifat </w:t>
      </w:r>
      <w:r w:rsidRPr="00304586">
        <w:rPr>
          <w:lang w:val="en-ID"/>
        </w:rPr>
        <w:lastRenderedPageBreak/>
        <w:t>tidak dapat dihilangkan secara sewenang-wenang, hukum internasional tetap memperkenankan adanya pembatasan secara sangat ketat pada kondisi-kondisi tertentu yang sepenuhnya diatur oleh hukum formal yang sah. Sebagai contoh konkret dari pengecualian ini adalah pembatasan hak kebebasan bergerak terhadap seseorang individu apabila ia telah divonis bersalah oleh peradilan yang memadai karena melakukan tindak pidana tertentu. Namun, penting untuk digarisbawahi bahwa proses pencabutan sebagian hak melalui sistem peradilan tersebut diwajibkan untuk mematuhi standar hukum acara yang ketat, transparan, adil, dan senantiasa menghormati kemanusiaan yang mendasar. Secara filosofis, prinsip ini hadir guna melindungi pihak-pihak rentan dari intervensi tirani mayoritas atau negara, demi memastikan kelangsungan hidup umat manusia tetap diselenggarakan dalam koridor martabat yang paling tinggi.</w:t>
      </w:r>
      <w:r w:rsidR="00E5451E">
        <w:rPr>
          <w:rStyle w:val="FootnoteReference"/>
          <w:lang w:val="en-ID"/>
        </w:rPr>
        <w:footnoteReference w:id="13"/>
      </w:r>
    </w:p>
    <w:p w14:paraId="24DDA46F" w14:textId="77777777" w:rsidR="00304586" w:rsidRPr="00304586" w:rsidRDefault="00304586" w:rsidP="00304586">
      <w:pPr>
        <w:pStyle w:val="Heading3"/>
        <w:rPr>
          <w:rFonts w:eastAsia="Times New Roman"/>
          <w:lang w:val="en-ID"/>
        </w:rPr>
      </w:pPr>
      <w:bookmarkStart w:id="46" w:name="_Toc225955165"/>
      <w:r w:rsidRPr="00304586">
        <w:rPr>
          <w:rFonts w:eastAsia="Times New Roman"/>
          <w:lang w:val="en-ID"/>
        </w:rPr>
        <w:t>3. Prinsip Tidak Dapat Dibagi (Indivisible)</w:t>
      </w:r>
      <w:bookmarkEnd w:id="46"/>
    </w:p>
    <w:p w14:paraId="65F9FEDA" w14:textId="17899F42" w:rsidR="00304586" w:rsidRPr="00304586" w:rsidRDefault="00304586" w:rsidP="00304586">
      <w:pPr>
        <w:pStyle w:val="BodyText"/>
        <w:spacing w:line="360" w:lineRule="auto"/>
        <w:ind w:left="284" w:right="460" w:firstLine="720"/>
        <w:jc w:val="both"/>
        <w:rPr>
          <w:lang w:val="en-ID"/>
        </w:rPr>
      </w:pPr>
      <w:r w:rsidRPr="00304586">
        <w:rPr>
          <w:lang w:val="en-ID"/>
        </w:rPr>
        <w:t xml:space="preserve">Prinsip bahwa hak asasi manusia bersifat tidak dapat dibagi atau sering diistilahkan sebagai indivisibility mengandung makna yuridis yang sangat mendalam terkait dengan keutuhan pemenuhan setiap norma hukum internasional. Doktrin indivisibility ini secara tegas menolak adanya penyusunan struktur hierarkis atau kategorisasi prioritas penyelesaian pemenuhan antara beragam jenis hak asasi manusia yang diakui eksistensinya oleh peraturan internasional. Hal ini berarti pemenuhan kelompok hak sipil dan hak politik secara teoritis maupun praktis memiliki derajat urgensi yang persis sama kedudukannya dengan pemenuhan kelompok hak ekonomi, sosial, dan kebudayaan. Tidak ada satu negara pun yang dapat membenarkan tindakan pengabaian terhadap pemenuhan hak-hak ekonomi rakyatnya dengan berdalih bahwa mereka sedang berupaya keras untuk merawat dan memprioritaskan pemenuhan hak-hak demokrasi politik. Demikian pula, sebuah negara otoritarian tidak diperkenankan untuk melakukan praktik pembungkaman atas hak berekspresi secara paksa dengan dalih sebagai ongkos yang wajar demi mendongkrak akselerasi peningkatan taraf kesejahteraan ekonomi warganya. Keutuhan hak-hak ini diakui sepenuhnya oleh berbagai pakar karena penciptaan tatanan kehidupan yang holistik, bermartabat, dan sejahtera pada dasarnya memerlukan pemenuhan secara utuh serta berkesinambungan atas seluruh spektrum dimensi kehidupan. Ketiadaan pemenuhan pada satu rumpun hak </w:t>
      </w:r>
      <w:r w:rsidRPr="00304586">
        <w:rPr>
          <w:lang w:val="en-ID"/>
        </w:rPr>
        <w:lastRenderedPageBreak/>
        <w:t>tertentu dapat dipastikan akan merusak ekosistem kelangsungan hidup manusia, sehingga mereduksi makna dari kemanusiaan yang luhur itu ke tingkat yang paling rendah. Oleh karena itu, hukum hak asasi manusia menuntut seluruh perangkat penyelenggara negara agar mendistribusikan kebijakan politik serta alokasi anggarannya secara seimbang tanpa membedakan secara diskriminatif pelbagai jenis perlindungan hukum tersebut.</w:t>
      </w:r>
      <w:r w:rsidR="00E5451E">
        <w:rPr>
          <w:rStyle w:val="FootnoteReference"/>
          <w:lang w:val="en-ID"/>
        </w:rPr>
        <w:footnoteReference w:id="14"/>
      </w:r>
    </w:p>
    <w:p w14:paraId="42B2EACE" w14:textId="77777777" w:rsidR="00304586" w:rsidRPr="00304586" w:rsidRDefault="00304586" w:rsidP="00304586">
      <w:pPr>
        <w:pStyle w:val="Heading3"/>
        <w:rPr>
          <w:rFonts w:eastAsia="Times New Roman"/>
          <w:lang w:val="en-ID"/>
        </w:rPr>
      </w:pPr>
      <w:bookmarkStart w:id="47" w:name="_Toc225955166"/>
      <w:r w:rsidRPr="00304586">
        <w:rPr>
          <w:rFonts w:eastAsia="Times New Roman"/>
          <w:lang w:val="en-ID"/>
        </w:rPr>
        <w:t>4. Prinsip Saling Bergantung (Interdependent)</w:t>
      </w:r>
      <w:bookmarkEnd w:id="47"/>
    </w:p>
    <w:p w14:paraId="64E6B31B" w14:textId="3E9DDC13" w:rsidR="00304586" w:rsidRPr="00304586" w:rsidRDefault="00304586" w:rsidP="00304586">
      <w:pPr>
        <w:pStyle w:val="BodyText"/>
        <w:spacing w:line="360" w:lineRule="auto"/>
        <w:ind w:left="284" w:right="460" w:firstLine="720"/>
        <w:jc w:val="both"/>
        <w:rPr>
          <w:lang w:val="en-ID"/>
        </w:rPr>
      </w:pPr>
      <w:r w:rsidRPr="00304586">
        <w:rPr>
          <w:lang w:val="en-ID"/>
        </w:rPr>
        <w:t xml:space="preserve">Konsep prinsip saling bergantung atau interdependence serta saling terkait yang dikenal sebagai interrelatedness memiliki korelasi yang sangat dekat, bahkan tidak dapat dipisahkan secara praktis dengan prinsip tidak dapat dibagi. Prinsip ini memberikan pencerahan bahwa setiap bentuk kemajuan yang berhasil diraih dalam proses pemenuhan satu kategori hak tertentu akan secara langsung memberikan dampak positif terhadap perlindungan serta penegakan hak-hak lainnya. Sebaliknya, setiap bentuk pelanggaran atau kegagalan beruntun dalam memastikan perlindungan pada satu sektor hak asasi diyakini dengan pasti akan membawa pengaruh buruk, bahkan pelemahan perlindungan secara keseluruhan pada hak asasi lain. Salah satu ilustrasi yang paling nyata dalam realitas adalah bagaimana hak atas pendidikan yang berkualitas berkorelasi secara langsung dengan upaya individu dalam memperjuangkan hak atas pekerjaan yang lebih layak. Ketika hak atas asupan nutrisi pangan dan fasilitas kesehatan yang memadai gagal dipenuhi oleh otoritas negara, kapasitas seorang warga negara untuk berpartisipasi menyuarakan pendapat hak politiknya akan ikut menyusut drastis. Dinamika hubungan mutualisme ini menyadarkan pihak otoritas penegak regulasi bahwa program pembangunan sebuah negara yang komprehensif semestinya mempertimbangkan analisis dampak terhadap sistem perlindungan instrumen hak asasi manusia pada pelbagai sektor fundamental. Pembuat regulasi maupun kelompok advokasi dari masyarakat sipil diwajibkan untuk senantiasa memandang seluruh anatomi persoalan tersebut menggunakan kacamata sistemik yang holistik agar penyelesaian pelanggaran bersifat jangka panjang serta tuntas komprehensif. Pada akhirnya, prinsip-prinsip keterkaitan ini merepresentasikan kenyataan empiris mengenai jalinan kehidupan manusia modern yang begitu kompleks, yang dalam menjaga stabilitas keseimbangannya, memerlukan suatu harmoni serta kelengkapan </w:t>
      </w:r>
      <w:r w:rsidRPr="00304586">
        <w:rPr>
          <w:lang w:val="en-ID"/>
        </w:rPr>
        <w:lastRenderedPageBreak/>
        <w:t>sarana jaminan perlindungan secara multisektoral.</w:t>
      </w:r>
      <w:r w:rsidR="00E5451E">
        <w:rPr>
          <w:rStyle w:val="FootnoteReference"/>
          <w:lang w:val="en-ID"/>
        </w:rPr>
        <w:footnoteReference w:id="15"/>
      </w:r>
    </w:p>
    <w:p w14:paraId="0171FD96" w14:textId="77777777" w:rsidR="00304586" w:rsidRPr="00304586" w:rsidRDefault="00304586" w:rsidP="00304586">
      <w:pPr>
        <w:pStyle w:val="Heading3"/>
        <w:rPr>
          <w:rFonts w:eastAsia="Times New Roman"/>
          <w:lang w:val="en-ID"/>
        </w:rPr>
      </w:pPr>
      <w:bookmarkStart w:id="48" w:name="_Toc225955167"/>
      <w:r w:rsidRPr="00304586">
        <w:rPr>
          <w:rFonts w:eastAsia="Times New Roman"/>
          <w:lang w:val="en-ID"/>
        </w:rPr>
        <w:t xml:space="preserve">5. Kesetaraan dan </w:t>
      </w:r>
      <w:proofErr w:type="gramStart"/>
      <w:r w:rsidRPr="00304586">
        <w:rPr>
          <w:rFonts w:eastAsia="Times New Roman"/>
          <w:lang w:val="en-ID"/>
        </w:rPr>
        <w:t>Non-Diskriminasi</w:t>
      </w:r>
      <w:bookmarkEnd w:id="48"/>
      <w:proofErr w:type="gramEnd"/>
    </w:p>
    <w:p w14:paraId="0D1A10C1" w14:textId="6A582028" w:rsidR="00304586" w:rsidRPr="00304586" w:rsidRDefault="00304586" w:rsidP="00304586">
      <w:pPr>
        <w:pStyle w:val="BodyText"/>
        <w:spacing w:line="360" w:lineRule="auto"/>
        <w:ind w:left="284" w:right="460" w:firstLine="720"/>
        <w:jc w:val="both"/>
        <w:rPr>
          <w:lang w:val="en-ID"/>
        </w:rPr>
      </w:pPr>
      <w:r w:rsidRPr="00304586">
        <w:rPr>
          <w:lang w:val="en-ID"/>
        </w:rPr>
        <w:t>Puncak dari seluruh bangunan landasan filosofis hak asasi dalam hukum internasional terkristalisasi dengan sangat baik melalui hadirnya prinsip kesetaraan absolut dan larangan keras atas berbagai macam bentuk praktik tindakan diskriminatif. Prinsip fundamental ini mengukuhkan sebuah kaidah imperatif bahwa semua individu diperlakukan secara benar-benar sama dan setara di mata sistem hukum yang berlaku tanpa diperkenankan menerima pengecualian atau privilese sekecil apa pun. Segala macam kebijakan hukum nasional maupun instrumen regulasi pada tingkat dunia dilarang keras memuat klausul yang membeda-bedakan berdasarkan atribut ras, warna kulit, jenis kelamin, aliran agama, opini politik penganutnya, asal usul kebangsaan, kelas properti, kelahiran, dan lain sebagainya. Pelanggaran berupa implementasi produk diskriminasi sering kali dituding sebagai hulu dari munculnya malapetaka sistemik yang mendegradasi hak kelompok rentan dan memarjinalkan mereka dalam setiap struktur dinamika sosial. Praktik perlindungan terhadap kesetaraan ini tercantum secara terperinci sebagai ruh utama di dalam rumusan Pasal 1 dan Pasal 2 Deklarasi Universal Hak Asasi Manusia beserta instrumen Kovenan Internasional lainnya. Dalam pengaplikasian prinsip ini, aparatur yudikatif dan kekuatan eksekutif negara dituntut untuk secara proaktif menghapus segala peraturan maupun perlakuan usang yang melegalkan hierarki perlakuan tidak berimbang dalam masyarakat akar rumput. Pada kasus kelompok yang sangat rentan yang tertinggal dalam arena kemajuan sosial, tindakan afirmatif yang temporer masih dapat dibenarkan dan diperbolehkan oleh sistem hukum hak asasi dengan tujuan memulihkan kesetaraan. Melalui proses penegakan secara konsisten atas prinsip nondiskriminasi ini, impian mulia umat manusia modern untuk menyaksikan keadilan hakiki yang dapat dirasakan oleh seluruh warga negara diharapkan dapat terwujud secara gemilang kelak.</w:t>
      </w:r>
      <w:r w:rsidR="00E5451E">
        <w:rPr>
          <w:rStyle w:val="FootnoteReference"/>
          <w:lang w:val="en-ID"/>
        </w:rPr>
        <w:footnoteReference w:id="16"/>
      </w:r>
    </w:p>
    <w:p w14:paraId="6BDF4974" w14:textId="3C016480" w:rsidR="00DE31F0" w:rsidRPr="00DE31F0" w:rsidRDefault="00DE31F0" w:rsidP="00304586">
      <w:pPr>
        <w:pStyle w:val="BodyText"/>
        <w:spacing w:line="360" w:lineRule="auto"/>
        <w:ind w:left="284" w:right="460" w:firstLine="720"/>
        <w:jc w:val="both"/>
        <w:rPr>
          <w:lang w:val="en-ID"/>
        </w:rPr>
      </w:pPr>
      <w:r w:rsidRPr="00DE31F0">
        <w:rPr>
          <w:lang w:val="en-ID"/>
        </w:rPr>
        <w:t>.</w:t>
      </w:r>
    </w:p>
    <w:p w14:paraId="7EC4B5B1" w14:textId="7011DC1A" w:rsidR="00B930E0" w:rsidRPr="00C46626" w:rsidRDefault="00B930E0" w:rsidP="00DE31F0">
      <w:pPr>
        <w:pStyle w:val="BodyText"/>
        <w:spacing w:line="360" w:lineRule="auto"/>
        <w:ind w:left="284" w:right="460" w:firstLine="720"/>
        <w:jc w:val="both"/>
        <w:rPr>
          <w:lang w:val="en-ID"/>
        </w:rPr>
        <w:sectPr w:rsidR="00B930E0" w:rsidRPr="00C46626" w:rsidSect="00557DB8">
          <w:type w:val="continuous"/>
          <w:pgSz w:w="11910" w:h="16840"/>
          <w:pgMar w:top="1440" w:right="1440" w:bottom="1440" w:left="1440" w:header="0" w:footer="1015" w:gutter="0"/>
          <w:cols w:space="720"/>
        </w:sectPr>
      </w:pPr>
    </w:p>
    <w:p w14:paraId="259AD8C8" w14:textId="78085BA0" w:rsidR="003A334A" w:rsidRPr="00777421" w:rsidRDefault="003A334A" w:rsidP="00777421">
      <w:pPr>
        <w:pStyle w:val="Heading1"/>
        <w:spacing w:line="360" w:lineRule="auto"/>
        <w:ind w:left="3261" w:right="3795" w:hanging="1"/>
      </w:pPr>
      <w:bookmarkStart w:id="49" w:name="_Toc225955168"/>
      <w:r>
        <w:lastRenderedPageBreak/>
        <w:t xml:space="preserve">BAB III </w:t>
      </w:r>
      <w:r>
        <w:rPr>
          <w:spacing w:val="-2"/>
        </w:rPr>
        <w:t>PENUTUP</w:t>
      </w:r>
      <w:bookmarkEnd w:id="49"/>
    </w:p>
    <w:p w14:paraId="5247F9F1" w14:textId="3CD41E8E" w:rsidR="003A334A" w:rsidRPr="00777421" w:rsidRDefault="003A334A" w:rsidP="009E3267">
      <w:pPr>
        <w:pStyle w:val="Heading2"/>
        <w:numPr>
          <w:ilvl w:val="0"/>
          <w:numId w:val="1"/>
        </w:numPr>
      </w:pPr>
      <w:bookmarkStart w:id="50" w:name="_bookmark10"/>
      <w:bookmarkStart w:id="51" w:name="_Toc225955169"/>
      <w:bookmarkEnd w:id="50"/>
      <w:r>
        <w:t>Kesimpulan</w:t>
      </w:r>
      <w:bookmarkEnd w:id="51"/>
    </w:p>
    <w:p w14:paraId="4DC31466" w14:textId="77777777" w:rsidR="00E5451E" w:rsidRPr="00E5451E" w:rsidRDefault="00E5451E" w:rsidP="00E5451E">
      <w:pPr>
        <w:pStyle w:val="NormalWeb"/>
        <w:spacing w:line="360" w:lineRule="auto"/>
        <w:ind w:left="-142" w:firstLine="261"/>
        <w:jc w:val="both"/>
        <w:rPr>
          <w:lang w:val="en-ID"/>
        </w:rPr>
      </w:pPr>
      <w:r w:rsidRPr="00E5451E">
        <w:rPr>
          <w:lang w:val="en-ID"/>
        </w:rPr>
        <w:t>Berdasarkan seluruh deskripsi teoretis dan analisis yang telah diuraikan pada pembahasan, maka dapat ditarik sebuah kesimpulan bahwa hak asasi manusia merupakan pilar utama eksistensi kehidupan manusia yang beradab di dunia. Secara esensial, hak asasi manusia adalah karunia kodrati dari Tuhan Yang Maha Esa yang tidak dapat dicabut secara sepihak dan harus selalu mendapatkan perlindungan hukum maksimal dari seluruh penyelenggara pemerintahan. Keberadaan instrumen hak asasi ini mengemban fungsi yang sangat substansial dalam memelihara harkat kemanusiaan serta mencegah tumbuh suburnya benih-benih praktik kekuasaan yang represif, otoriter, dan berbuat sewenang-wenang terhadap kelompok rentan. Dari sisi sejarah perkembangannya, pembentukan rezim hak asasi di dunia telah melewati proses sejarah yang sangat berliku, berdarah, dan penuh dengan dinamika politik yang tajam demi memperjuangkan persamaan derajat kemanusiaan universal. Perjalanan panjang dan melelahkan dari munculnya instrumen klasik Magna Carta di Inggris hingga puncaknya pada adopsi Deklarasi Universal oleh komunitas Perserikatan Bangsa-Bangsa mencerminkan keberhasilan moral global atas penyusunan landasan hukum ideal. Selain sejarah yang panjang tersebut, keberlakuan hak asasi secara global juga ditopang oleh prinsip universalitas, ketidaktercabutan, ketidakterbagian, dan keterkaitan antara berbagai jenis perlindungan bagi kemajemukan hak asasi yang utuh tersebut. Pengingkaran terhadap prinsip-prinsip dasar yang fundamental ini sama artinya dengan upaya meruntuhkan bangunan peradaban dan merusak tata aturan sistem ketertiban internasional yang selama ini menjadi jaminan pelindung kehidupan masyarakat luas. Pada akhirnya, dapat dipahami secara mendalam bahwa penerapan dan penegakan hukum terhadap konsep-konsep inti hak asasi manusia menjadi indikator mutlak mengenai sejauh mana kemajuan sistem hukum suatu negara dihargai secara internasional.</w:t>
      </w:r>
    </w:p>
    <w:p w14:paraId="16744B62" w14:textId="77777777" w:rsidR="003A334A" w:rsidRDefault="003A334A" w:rsidP="009E3267">
      <w:pPr>
        <w:pStyle w:val="Heading2"/>
        <w:numPr>
          <w:ilvl w:val="0"/>
          <w:numId w:val="1"/>
        </w:numPr>
      </w:pPr>
      <w:bookmarkStart w:id="52" w:name="_bookmark11"/>
      <w:bookmarkStart w:id="53" w:name="_Toc225955170"/>
      <w:bookmarkEnd w:id="52"/>
      <w:r>
        <w:t>Saran</w:t>
      </w:r>
      <w:bookmarkEnd w:id="53"/>
    </w:p>
    <w:p w14:paraId="14481F57" w14:textId="626062B5" w:rsidR="007C10EE" w:rsidRPr="007C10EE" w:rsidRDefault="008A75E5" w:rsidP="007C10EE">
      <w:pPr>
        <w:tabs>
          <w:tab w:val="left" w:pos="762"/>
        </w:tabs>
        <w:spacing w:before="265" w:line="360" w:lineRule="auto"/>
        <w:ind w:left="-142" w:right="124"/>
        <w:jc w:val="both"/>
        <w:rPr>
          <w:rFonts w:ascii="Times New Roman" w:hAnsi="Times New Roman" w:cs="Times New Roman"/>
          <w:sz w:val="24"/>
          <w:szCs w:val="24"/>
          <w:lang w:val="en-ID"/>
        </w:rPr>
      </w:pPr>
      <w:r>
        <w:rPr>
          <w:rFonts w:ascii="Times New Roman" w:hAnsi="Times New Roman" w:cs="Times New Roman"/>
          <w:sz w:val="24"/>
          <w:szCs w:val="24"/>
          <w:lang w:val="en-ID"/>
        </w:rPr>
        <w:tab/>
      </w:r>
      <w:r w:rsidR="00E5451E" w:rsidRPr="00E5451E">
        <w:rPr>
          <w:rFonts w:ascii="Times New Roman" w:hAnsi="Times New Roman" w:cs="Times New Roman"/>
          <w:sz w:val="24"/>
          <w:szCs w:val="24"/>
          <w:lang w:val="en-ID"/>
        </w:rPr>
        <w:t xml:space="preserve">Sebagai upaya konkret demi mewujudkan jaminan hak asasi manusia yang komprehensif di tengah berbagai tantangan global masa kini, penulis merekomendasikan beberapa hal esensial untuk diimplementasikan secara saksama oleh pemangku kepentingan. Pemerintah Indonesia disarankan untuk semakin memperkuat sistem pendidikan literasi hukum </w:t>
      </w:r>
      <w:r w:rsidR="00E5451E" w:rsidRPr="00E5451E">
        <w:rPr>
          <w:rFonts w:ascii="Times New Roman" w:hAnsi="Times New Roman" w:cs="Times New Roman"/>
          <w:sz w:val="24"/>
          <w:szCs w:val="24"/>
          <w:lang w:val="en-ID"/>
        </w:rPr>
        <w:lastRenderedPageBreak/>
        <w:t>di setiap jenjang sekolah agar setiap lapisan masyarakat mulai menyadari hak-hak dasar konstitusionalnya sejak usia yang paling dini secara masif dan terstruktur. Institusi aparat penegak hukum secara proaktif harus meningkatkan standar integritas, transparansi, serta kapasitas sumber daya manusianya guna mengawal setiap proses penyelesaian perkara dugaan pelanggaran tanpa pandang bulu terhadap pihak mana pun. Selain intervensi yang berasal dari rezim kenegaraan secara formal, komponen masyarakat sipil sangat dianjurkan untuk terus merapatkan barisan secara terorganisasi melalui kegiatan advokasi dan kontrol sosial berkelanjutan terhadap setiap kebijakan krusial pemerintah. Lembaga perwakilan legislatif di Senayan juga sebaiknya memfokuskan energi perancangan undang-undangnya pada tahapan evaluasi ketat demi memastikan seluruh harmonisasi aturan teknis tingkat daerah selalu berpedoman pada filosofi Deklarasi Universal hukum asasi manusia internasional. Lebih lanjut, negara-negara yang tergabung pada instrumen organisasi multilateral internasional juga seyogianya terus berupaya memperkuat ikatan solidaritas agar efektivitas pemantauan instrumen penegakan hukum dapat diawasi secara independen pada lingkup tataran kebijakan mondial. Penulis sendiri menyadari dengan kerendahan hati bahwa penjabaran diskursus karya ilmiah yang singkat ini belumlah menyentuh seluruh dimensi kompleksitas aspek teknis persoalan pelik hak asasi yang berkembang begitu pesat seiring waktu. Oleh karena itu, melalui seruan intelektual ini, penulis sangat mengharapkan munculnya berbagai rangkaian diskursus penelitian akademik yang lebih memadai dan komprehensif pada masa depan guna menambal setiap celah dan kekurangan argumen tersebut.</w:t>
      </w:r>
    </w:p>
    <w:p w14:paraId="5E28230F" w14:textId="77777777" w:rsidR="009457DA" w:rsidRPr="00DE31F0" w:rsidRDefault="009457DA" w:rsidP="00DE31F0">
      <w:pPr>
        <w:tabs>
          <w:tab w:val="left" w:pos="762"/>
        </w:tabs>
        <w:spacing w:before="265" w:line="360" w:lineRule="auto"/>
        <w:ind w:left="-142" w:right="124"/>
        <w:jc w:val="both"/>
        <w:rPr>
          <w:rFonts w:ascii="Times New Roman" w:hAnsi="Times New Roman" w:cs="Times New Roman"/>
          <w:b/>
          <w:bCs/>
          <w:sz w:val="24"/>
          <w:szCs w:val="24"/>
          <w:lang w:val="en-ID"/>
        </w:rPr>
      </w:pPr>
    </w:p>
    <w:p w14:paraId="7B7473D8" w14:textId="77777777" w:rsidR="00DE31F0" w:rsidRPr="00FE24B7" w:rsidRDefault="00DE31F0" w:rsidP="00FE24B7">
      <w:pPr>
        <w:tabs>
          <w:tab w:val="left" w:pos="762"/>
        </w:tabs>
        <w:spacing w:before="265" w:line="360" w:lineRule="auto"/>
        <w:ind w:left="-142" w:right="124"/>
        <w:jc w:val="both"/>
        <w:rPr>
          <w:rFonts w:ascii="Times New Roman" w:hAnsi="Times New Roman" w:cs="Times New Roman"/>
          <w:sz w:val="24"/>
          <w:szCs w:val="24"/>
          <w:lang w:val="en-ID"/>
        </w:rPr>
      </w:pPr>
    </w:p>
    <w:p w14:paraId="6B37C89C" w14:textId="77777777" w:rsidR="00FE24B7" w:rsidRPr="00E118A7" w:rsidRDefault="00FE24B7" w:rsidP="00E118A7">
      <w:pPr>
        <w:tabs>
          <w:tab w:val="left" w:pos="762"/>
        </w:tabs>
        <w:spacing w:before="265" w:line="360" w:lineRule="auto"/>
        <w:ind w:left="-142" w:right="124"/>
        <w:jc w:val="both"/>
        <w:rPr>
          <w:rFonts w:ascii="Times New Roman" w:hAnsi="Times New Roman" w:cs="Times New Roman"/>
          <w:sz w:val="24"/>
          <w:szCs w:val="24"/>
          <w:lang w:val="en-ID"/>
        </w:rPr>
      </w:pPr>
    </w:p>
    <w:p w14:paraId="2DBD7BAC" w14:textId="77777777" w:rsidR="00E118A7" w:rsidRPr="008A75E5" w:rsidRDefault="00E118A7" w:rsidP="008A75E5">
      <w:pPr>
        <w:tabs>
          <w:tab w:val="left" w:pos="762"/>
        </w:tabs>
        <w:spacing w:before="265" w:line="360" w:lineRule="auto"/>
        <w:ind w:left="-142" w:right="124"/>
        <w:jc w:val="both"/>
        <w:rPr>
          <w:rFonts w:ascii="Times New Roman" w:hAnsi="Times New Roman" w:cs="Times New Roman"/>
          <w:sz w:val="24"/>
          <w:szCs w:val="24"/>
          <w:lang w:val="en-ID"/>
        </w:rPr>
      </w:pPr>
    </w:p>
    <w:p w14:paraId="361D1D5B" w14:textId="77777777" w:rsidR="008A75E5" w:rsidRPr="002A222E" w:rsidRDefault="008A75E5" w:rsidP="002A222E">
      <w:pPr>
        <w:tabs>
          <w:tab w:val="left" w:pos="762"/>
        </w:tabs>
        <w:spacing w:before="265" w:line="360" w:lineRule="auto"/>
        <w:ind w:left="-142" w:right="124"/>
        <w:jc w:val="both"/>
        <w:rPr>
          <w:rFonts w:ascii="Times New Roman" w:hAnsi="Times New Roman" w:cs="Times New Roman"/>
          <w:sz w:val="24"/>
          <w:szCs w:val="24"/>
          <w:lang w:val="en-ID"/>
        </w:rPr>
      </w:pPr>
    </w:p>
    <w:p w14:paraId="3D6B7859" w14:textId="77777777" w:rsidR="002A222E" w:rsidRPr="0082189A" w:rsidRDefault="002A222E" w:rsidP="0082189A">
      <w:pPr>
        <w:tabs>
          <w:tab w:val="left" w:pos="762"/>
        </w:tabs>
        <w:spacing w:before="265" w:line="360" w:lineRule="auto"/>
        <w:ind w:left="-142" w:right="124"/>
        <w:jc w:val="both"/>
        <w:rPr>
          <w:rFonts w:ascii="Times New Roman" w:hAnsi="Times New Roman" w:cs="Times New Roman"/>
          <w:sz w:val="24"/>
          <w:szCs w:val="24"/>
          <w:lang w:val="en-ID"/>
        </w:rPr>
      </w:pPr>
    </w:p>
    <w:p w14:paraId="067C9AAA" w14:textId="6F34E010" w:rsidR="0082189A" w:rsidRPr="00F801ED" w:rsidRDefault="0082189A" w:rsidP="00777421">
      <w:pPr>
        <w:tabs>
          <w:tab w:val="left" w:pos="762"/>
        </w:tabs>
        <w:spacing w:before="265" w:line="360" w:lineRule="auto"/>
        <w:ind w:left="-142" w:right="124"/>
        <w:jc w:val="both"/>
        <w:rPr>
          <w:rFonts w:ascii="Times New Roman" w:hAnsi="Times New Roman" w:cs="Times New Roman"/>
          <w:sz w:val="24"/>
          <w:szCs w:val="24"/>
          <w:lang w:val="en-ID"/>
        </w:rPr>
        <w:sectPr w:rsidR="0082189A" w:rsidRPr="00F801ED" w:rsidSect="00557DB8">
          <w:footerReference w:type="default" r:id="rId12"/>
          <w:type w:val="continuous"/>
          <w:pgSz w:w="11920" w:h="16850"/>
          <w:pgMar w:top="1440" w:right="1440" w:bottom="1440" w:left="1440" w:header="0" w:footer="1062" w:gutter="0"/>
          <w:cols w:space="720"/>
        </w:sectPr>
      </w:pPr>
    </w:p>
    <w:p w14:paraId="1D099F67" w14:textId="42239A46" w:rsidR="00C40971" w:rsidRPr="006B42E0" w:rsidRDefault="003A334A" w:rsidP="006B42E0">
      <w:pPr>
        <w:pStyle w:val="Heading1"/>
        <w:spacing w:before="188"/>
        <w:ind w:left="457"/>
        <w:rPr>
          <w:spacing w:val="-2"/>
        </w:rPr>
      </w:pPr>
      <w:bookmarkStart w:id="54" w:name="_bookmark12"/>
      <w:bookmarkStart w:id="55" w:name="_Toc225955171"/>
      <w:bookmarkEnd w:id="54"/>
      <w:r>
        <w:lastRenderedPageBreak/>
        <w:t>DAFTAR</w:t>
      </w:r>
      <w:r>
        <w:rPr>
          <w:spacing w:val="-8"/>
        </w:rPr>
        <w:t xml:space="preserve"> </w:t>
      </w:r>
      <w:r>
        <w:rPr>
          <w:spacing w:val="-2"/>
        </w:rPr>
        <w:t>PUSTAKA</w:t>
      </w:r>
      <w:bookmarkEnd w:id="55"/>
    </w:p>
    <w:p w14:paraId="0670F024" w14:textId="77777777" w:rsidR="00C40971" w:rsidRDefault="00C40971" w:rsidP="00325B0F">
      <w:pPr>
        <w:pStyle w:val="BodyText"/>
        <w:spacing w:before="1" w:line="360" w:lineRule="auto"/>
        <w:ind w:left="839" w:hanging="437"/>
        <w:jc w:val="both"/>
      </w:pPr>
    </w:p>
    <w:p w14:paraId="6C0A5D02" w14:textId="30190980" w:rsidR="00E5451E" w:rsidRPr="00E5451E" w:rsidRDefault="00FE354E" w:rsidP="00E5451E">
      <w:pPr>
        <w:widowControl w:val="0"/>
        <w:autoSpaceDE w:val="0"/>
        <w:autoSpaceDN w:val="0"/>
        <w:adjustRightInd w:val="0"/>
        <w:spacing w:line="240" w:lineRule="auto"/>
        <w:ind w:left="480" w:hanging="480"/>
        <w:jc w:val="both"/>
        <w:rPr>
          <w:rFonts w:ascii="Times New Roman" w:hAnsi="Times New Roman" w:cs="Times New Roman"/>
          <w:noProof/>
          <w:sz w:val="24"/>
        </w:rPr>
      </w:pPr>
      <w:r w:rsidRPr="00FE354E">
        <w:rPr>
          <w:rFonts w:ascii="Times New Roman" w:hAnsi="Times New Roman" w:cs="Times New Roman"/>
          <w:sz w:val="24"/>
          <w:szCs w:val="24"/>
        </w:rPr>
        <w:fldChar w:fldCharType="begin" w:fldLock="1"/>
      </w:r>
      <w:r w:rsidRPr="00FE354E">
        <w:rPr>
          <w:rFonts w:ascii="Times New Roman" w:hAnsi="Times New Roman" w:cs="Times New Roman"/>
          <w:sz w:val="24"/>
          <w:szCs w:val="24"/>
        </w:rPr>
        <w:instrText xml:space="preserve">ADDIN Mendeley Bibliography CSL_BIBLIOGRAPHY </w:instrText>
      </w:r>
      <w:r w:rsidRPr="00FE354E">
        <w:rPr>
          <w:rFonts w:ascii="Times New Roman" w:hAnsi="Times New Roman" w:cs="Times New Roman"/>
          <w:sz w:val="24"/>
          <w:szCs w:val="24"/>
        </w:rPr>
        <w:fldChar w:fldCharType="separate"/>
      </w:r>
      <w:r w:rsidR="00E5451E" w:rsidRPr="00E5451E">
        <w:rPr>
          <w:rFonts w:ascii="Times New Roman" w:hAnsi="Times New Roman" w:cs="Times New Roman"/>
          <w:noProof/>
          <w:sz w:val="24"/>
        </w:rPr>
        <w:t xml:space="preserve">Fadli, M, and R Pratama, ‘Konsepsi HAM Dalam Tinjauan Hukum Positif Dan Hukum Islam Di Indonesia’, </w:t>
      </w:r>
      <w:r w:rsidR="00E5451E" w:rsidRPr="00E5451E">
        <w:rPr>
          <w:rFonts w:ascii="Times New Roman" w:hAnsi="Times New Roman" w:cs="Times New Roman"/>
          <w:i/>
          <w:iCs/>
          <w:noProof/>
          <w:sz w:val="24"/>
        </w:rPr>
        <w:t>Jurnal HAM</w:t>
      </w:r>
      <w:r w:rsidR="00E5451E" w:rsidRPr="00E5451E">
        <w:rPr>
          <w:rFonts w:ascii="Times New Roman" w:hAnsi="Times New Roman" w:cs="Times New Roman"/>
          <w:noProof/>
          <w:sz w:val="24"/>
        </w:rPr>
        <w:t>, 11.2 (2020), 201–18</w:t>
      </w:r>
    </w:p>
    <w:p w14:paraId="649F104F" w14:textId="77777777" w:rsidR="00E5451E" w:rsidRPr="00E5451E" w:rsidRDefault="00E5451E" w:rsidP="00E5451E">
      <w:pPr>
        <w:widowControl w:val="0"/>
        <w:autoSpaceDE w:val="0"/>
        <w:autoSpaceDN w:val="0"/>
        <w:adjustRightInd w:val="0"/>
        <w:spacing w:line="240" w:lineRule="auto"/>
        <w:ind w:left="480" w:hanging="480"/>
        <w:jc w:val="both"/>
        <w:rPr>
          <w:rFonts w:ascii="Times New Roman" w:hAnsi="Times New Roman" w:cs="Times New Roman"/>
          <w:noProof/>
          <w:sz w:val="24"/>
        </w:rPr>
      </w:pPr>
      <w:r w:rsidRPr="00E5451E">
        <w:rPr>
          <w:rFonts w:ascii="Times New Roman" w:hAnsi="Times New Roman" w:cs="Times New Roman"/>
          <w:noProof/>
          <w:sz w:val="24"/>
        </w:rPr>
        <w:t xml:space="preserve">Firmansyah, D, ‘Memahami Prinsip Indivisibility Dalam Pemenuhan Hak Ekonomi, Sosial, Dan Budaya’, </w:t>
      </w:r>
      <w:r w:rsidRPr="00E5451E">
        <w:rPr>
          <w:rFonts w:ascii="Times New Roman" w:hAnsi="Times New Roman" w:cs="Times New Roman"/>
          <w:i/>
          <w:iCs/>
          <w:noProof/>
          <w:sz w:val="24"/>
        </w:rPr>
        <w:t>Mimbar Hukum</w:t>
      </w:r>
      <w:r w:rsidRPr="00E5451E">
        <w:rPr>
          <w:rFonts w:ascii="Times New Roman" w:hAnsi="Times New Roman" w:cs="Times New Roman"/>
          <w:noProof/>
          <w:sz w:val="24"/>
        </w:rPr>
        <w:t>, 33.1 (2021), 90–112</w:t>
      </w:r>
    </w:p>
    <w:p w14:paraId="454186D5" w14:textId="77777777" w:rsidR="00E5451E" w:rsidRPr="00E5451E" w:rsidRDefault="00E5451E" w:rsidP="00E5451E">
      <w:pPr>
        <w:widowControl w:val="0"/>
        <w:autoSpaceDE w:val="0"/>
        <w:autoSpaceDN w:val="0"/>
        <w:adjustRightInd w:val="0"/>
        <w:spacing w:line="240" w:lineRule="auto"/>
        <w:ind w:left="480" w:hanging="480"/>
        <w:jc w:val="both"/>
        <w:rPr>
          <w:rFonts w:ascii="Times New Roman" w:hAnsi="Times New Roman" w:cs="Times New Roman"/>
          <w:noProof/>
          <w:sz w:val="24"/>
        </w:rPr>
      </w:pPr>
      <w:r w:rsidRPr="00E5451E">
        <w:rPr>
          <w:rFonts w:ascii="Times New Roman" w:hAnsi="Times New Roman" w:cs="Times New Roman"/>
          <w:noProof/>
          <w:sz w:val="24"/>
        </w:rPr>
        <w:t xml:space="preserve">Hadi, S, ‘Pengakuan Hak-Hak Dasar Manusia: Analisis Filosofis John Locke Dan Immanuel Kant’, </w:t>
      </w:r>
      <w:r w:rsidRPr="00E5451E">
        <w:rPr>
          <w:rFonts w:ascii="Times New Roman" w:hAnsi="Times New Roman" w:cs="Times New Roman"/>
          <w:i/>
          <w:iCs/>
          <w:noProof/>
          <w:sz w:val="24"/>
        </w:rPr>
        <w:t>Jurnal Filsafat Hukum</w:t>
      </w:r>
      <w:r w:rsidRPr="00E5451E">
        <w:rPr>
          <w:rFonts w:ascii="Times New Roman" w:hAnsi="Times New Roman" w:cs="Times New Roman"/>
          <w:noProof/>
          <w:sz w:val="24"/>
        </w:rPr>
        <w:t>, 12.2 (2020), 134–50</w:t>
      </w:r>
    </w:p>
    <w:p w14:paraId="7DDE74F0" w14:textId="77777777" w:rsidR="00E5451E" w:rsidRPr="00E5451E" w:rsidRDefault="00E5451E" w:rsidP="00E5451E">
      <w:pPr>
        <w:widowControl w:val="0"/>
        <w:autoSpaceDE w:val="0"/>
        <w:autoSpaceDN w:val="0"/>
        <w:adjustRightInd w:val="0"/>
        <w:spacing w:line="240" w:lineRule="auto"/>
        <w:ind w:left="480" w:hanging="480"/>
        <w:jc w:val="both"/>
        <w:rPr>
          <w:rFonts w:ascii="Times New Roman" w:hAnsi="Times New Roman" w:cs="Times New Roman"/>
          <w:noProof/>
          <w:sz w:val="24"/>
        </w:rPr>
      </w:pPr>
      <w:r w:rsidRPr="00E5451E">
        <w:rPr>
          <w:rFonts w:ascii="Times New Roman" w:hAnsi="Times New Roman" w:cs="Times New Roman"/>
          <w:noProof/>
          <w:sz w:val="24"/>
        </w:rPr>
        <w:t xml:space="preserve">Kusuma, R W, ‘Sejarah Perkembangan Dan Penegakan HAM Di Era Reformasi Indonesia’, </w:t>
      </w:r>
      <w:r w:rsidRPr="00E5451E">
        <w:rPr>
          <w:rFonts w:ascii="Times New Roman" w:hAnsi="Times New Roman" w:cs="Times New Roman"/>
          <w:i/>
          <w:iCs/>
          <w:noProof/>
          <w:sz w:val="24"/>
        </w:rPr>
        <w:t>Jurnal Ilmu Hukum Novelty</w:t>
      </w:r>
      <w:r w:rsidRPr="00E5451E">
        <w:rPr>
          <w:rFonts w:ascii="Times New Roman" w:hAnsi="Times New Roman" w:cs="Times New Roman"/>
          <w:noProof/>
          <w:sz w:val="24"/>
        </w:rPr>
        <w:t>, 11.2 (2020), 111–29</w:t>
      </w:r>
    </w:p>
    <w:p w14:paraId="5A391A0A" w14:textId="77777777" w:rsidR="00E5451E" w:rsidRPr="00E5451E" w:rsidRDefault="00E5451E" w:rsidP="00E5451E">
      <w:pPr>
        <w:widowControl w:val="0"/>
        <w:autoSpaceDE w:val="0"/>
        <w:autoSpaceDN w:val="0"/>
        <w:adjustRightInd w:val="0"/>
        <w:spacing w:line="240" w:lineRule="auto"/>
        <w:ind w:left="480" w:hanging="480"/>
        <w:jc w:val="both"/>
        <w:rPr>
          <w:rFonts w:ascii="Times New Roman" w:hAnsi="Times New Roman" w:cs="Times New Roman"/>
          <w:noProof/>
          <w:sz w:val="24"/>
        </w:rPr>
      </w:pPr>
      <w:r w:rsidRPr="00E5451E">
        <w:rPr>
          <w:rFonts w:ascii="Times New Roman" w:hAnsi="Times New Roman" w:cs="Times New Roman"/>
          <w:noProof/>
          <w:sz w:val="24"/>
        </w:rPr>
        <w:t xml:space="preserve">Laksana, I W, ‘Tujuan Penegakan HAM Dalam Mewujudkan Keadilan Sosial Dan Perdamaian Dunia’, </w:t>
      </w:r>
      <w:r w:rsidRPr="00E5451E">
        <w:rPr>
          <w:rFonts w:ascii="Times New Roman" w:hAnsi="Times New Roman" w:cs="Times New Roman"/>
          <w:i/>
          <w:iCs/>
          <w:noProof/>
          <w:sz w:val="24"/>
        </w:rPr>
        <w:t>Kertha Patrika</w:t>
      </w:r>
      <w:r w:rsidRPr="00E5451E">
        <w:rPr>
          <w:rFonts w:ascii="Times New Roman" w:hAnsi="Times New Roman" w:cs="Times New Roman"/>
          <w:noProof/>
          <w:sz w:val="24"/>
        </w:rPr>
        <w:t>, 42.3 (2020), 310–28</w:t>
      </w:r>
    </w:p>
    <w:p w14:paraId="5BA8DF67" w14:textId="77777777" w:rsidR="00E5451E" w:rsidRPr="00E5451E" w:rsidRDefault="00E5451E" w:rsidP="00E5451E">
      <w:pPr>
        <w:widowControl w:val="0"/>
        <w:autoSpaceDE w:val="0"/>
        <w:autoSpaceDN w:val="0"/>
        <w:adjustRightInd w:val="0"/>
        <w:spacing w:line="240" w:lineRule="auto"/>
        <w:ind w:left="480" w:hanging="480"/>
        <w:jc w:val="both"/>
        <w:rPr>
          <w:rFonts w:ascii="Times New Roman" w:hAnsi="Times New Roman" w:cs="Times New Roman"/>
          <w:noProof/>
          <w:sz w:val="24"/>
        </w:rPr>
      </w:pPr>
      <w:r w:rsidRPr="00E5451E">
        <w:rPr>
          <w:rFonts w:ascii="Times New Roman" w:hAnsi="Times New Roman" w:cs="Times New Roman"/>
          <w:noProof/>
          <w:sz w:val="24"/>
        </w:rPr>
        <w:t xml:space="preserve">Muhtaj, Majda El, ‘Hak Asasi Manusia Dalam Konstitusi Indonesia: Evaluasi Normatif Dan Implementasi’, </w:t>
      </w:r>
      <w:r w:rsidRPr="00E5451E">
        <w:rPr>
          <w:rFonts w:ascii="Times New Roman" w:hAnsi="Times New Roman" w:cs="Times New Roman"/>
          <w:i/>
          <w:iCs/>
          <w:noProof/>
          <w:sz w:val="24"/>
        </w:rPr>
        <w:t>Jurnal Hukum Kenegaraan</w:t>
      </w:r>
      <w:r w:rsidRPr="00E5451E">
        <w:rPr>
          <w:rFonts w:ascii="Times New Roman" w:hAnsi="Times New Roman" w:cs="Times New Roman"/>
          <w:noProof/>
          <w:sz w:val="24"/>
        </w:rPr>
        <w:t>, 5.2 (2021), 55–76</w:t>
      </w:r>
    </w:p>
    <w:p w14:paraId="788F503A" w14:textId="77777777" w:rsidR="00E5451E" w:rsidRPr="00E5451E" w:rsidRDefault="00E5451E" w:rsidP="00E5451E">
      <w:pPr>
        <w:widowControl w:val="0"/>
        <w:autoSpaceDE w:val="0"/>
        <w:autoSpaceDN w:val="0"/>
        <w:adjustRightInd w:val="0"/>
        <w:spacing w:line="240" w:lineRule="auto"/>
        <w:ind w:left="480" w:hanging="480"/>
        <w:jc w:val="both"/>
        <w:rPr>
          <w:rFonts w:ascii="Times New Roman" w:hAnsi="Times New Roman" w:cs="Times New Roman"/>
          <w:noProof/>
          <w:sz w:val="24"/>
        </w:rPr>
      </w:pPr>
      <w:r w:rsidRPr="00E5451E">
        <w:rPr>
          <w:rFonts w:ascii="Times New Roman" w:hAnsi="Times New Roman" w:cs="Times New Roman"/>
          <w:noProof/>
          <w:sz w:val="24"/>
        </w:rPr>
        <w:t xml:space="preserve">Nugroho, A P, ‘Mekanisme Penegakan HAM Internasional Dan Relevansinya Bagi Indonesia’, </w:t>
      </w:r>
      <w:r w:rsidRPr="00E5451E">
        <w:rPr>
          <w:rFonts w:ascii="Times New Roman" w:hAnsi="Times New Roman" w:cs="Times New Roman"/>
          <w:i/>
          <w:iCs/>
          <w:noProof/>
          <w:sz w:val="24"/>
        </w:rPr>
        <w:t>Jurnal Hukum Dan Hak Asasi Manusia</w:t>
      </w:r>
      <w:r w:rsidRPr="00E5451E">
        <w:rPr>
          <w:rFonts w:ascii="Times New Roman" w:hAnsi="Times New Roman" w:cs="Times New Roman"/>
          <w:noProof/>
          <w:sz w:val="24"/>
        </w:rPr>
        <w:t>, 7.3 (2022), 201–20</w:t>
      </w:r>
    </w:p>
    <w:p w14:paraId="2D05AACC" w14:textId="77777777" w:rsidR="00E5451E" w:rsidRPr="00E5451E" w:rsidRDefault="00E5451E" w:rsidP="00E5451E">
      <w:pPr>
        <w:widowControl w:val="0"/>
        <w:autoSpaceDE w:val="0"/>
        <w:autoSpaceDN w:val="0"/>
        <w:adjustRightInd w:val="0"/>
        <w:spacing w:line="240" w:lineRule="auto"/>
        <w:ind w:left="480" w:hanging="480"/>
        <w:jc w:val="both"/>
        <w:rPr>
          <w:rFonts w:ascii="Times New Roman" w:hAnsi="Times New Roman" w:cs="Times New Roman"/>
          <w:noProof/>
          <w:sz w:val="24"/>
        </w:rPr>
      </w:pPr>
      <w:r w:rsidRPr="00E5451E">
        <w:rPr>
          <w:rFonts w:ascii="Times New Roman" w:hAnsi="Times New Roman" w:cs="Times New Roman"/>
          <w:noProof/>
          <w:sz w:val="24"/>
        </w:rPr>
        <w:t xml:space="preserve">Riyadi, Eko, ‘Hukum Hak Asasi Manusia: Perspektif Internasional, Regional, Dan Nasional’, </w:t>
      </w:r>
      <w:r w:rsidRPr="00E5451E">
        <w:rPr>
          <w:rFonts w:ascii="Times New Roman" w:hAnsi="Times New Roman" w:cs="Times New Roman"/>
          <w:i/>
          <w:iCs/>
          <w:noProof/>
          <w:sz w:val="24"/>
        </w:rPr>
        <w:t>Jurnal Hukum Dan Peradilan</w:t>
      </w:r>
      <w:r w:rsidRPr="00E5451E">
        <w:rPr>
          <w:rFonts w:ascii="Times New Roman" w:hAnsi="Times New Roman" w:cs="Times New Roman"/>
          <w:noProof/>
          <w:sz w:val="24"/>
        </w:rPr>
        <w:t>, 9.1 (2020), 112–30</w:t>
      </w:r>
    </w:p>
    <w:p w14:paraId="4D7612F9" w14:textId="77777777" w:rsidR="00E5451E" w:rsidRPr="00E5451E" w:rsidRDefault="00E5451E" w:rsidP="00E5451E">
      <w:pPr>
        <w:widowControl w:val="0"/>
        <w:autoSpaceDE w:val="0"/>
        <w:autoSpaceDN w:val="0"/>
        <w:adjustRightInd w:val="0"/>
        <w:spacing w:line="240" w:lineRule="auto"/>
        <w:ind w:left="480" w:hanging="480"/>
        <w:jc w:val="both"/>
        <w:rPr>
          <w:rFonts w:ascii="Times New Roman" w:hAnsi="Times New Roman" w:cs="Times New Roman"/>
          <w:noProof/>
          <w:sz w:val="24"/>
        </w:rPr>
      </w:pPr>
      <w:r w:rsidRPr="00E5451E">
        <w:rPr>
          <w:rFonts w:ascii="Times New Roman" w:hAnsi="Times New Roman" w:cs="Times New Roman"/>
          <w:noProof/>
          <w:sz w:val="24"/>
        </w:rPr>
        <w:t xml:space="preserve">Santoso, Budi, ‘Fungsi Hukum Dan Hak Asasi Manusia Dalam Negara Demokrasi Berdasarkan Pancasila’, </w:t>
      </w:r>
      <w:r w:rsidRPr="00E5451E">
        <w:rPr>
          <w:rFonts w:ascii="Times New Roman" w:hAnsi="Times New Roman" w:cs="Times New Roman"/>
          <w:i/>
          <w:iCs/>
          <w:noProof/>
          <w:sz w:val="24"/>
        </w:rPr>
        <w:t>Jurnal Konstitusi</w:t>
      </w:r>
      <w:r w:rsidRPr="00E5451E">
        <w:rPr>
          <w:rFonts w:ascii="Times New Roman" w:hAnsi="Times New Roman" w:cs="Times New Roman"/>
          <w:noProof/>
          <w:sz w:val="24"/>
        </w:rPr>
        <w:t>, 18.1 (2021), 44–65</w:t>
      </w:r>
    </w:p>
    <w:p w14:paraId="45C2C382" w14:textId="77777777" w:rsidR="00E5451E" w:rsidRPr="00E5451E" w:rsidRDefault="00E5451E" w:rsidP="00E5451E">
      <w:pPr>
        <w:widowControl w:val="0"/>
        <w:autoSpaceDE w:val="0"/>
        <w:autoSpaceDN w:val="0"/>
        <w:adjustRightInd w:val="0"/>
        <w:spacing w:line="240" w:lineRule="auto"/>
        <w:ind w:left="480" w:hanging="480"/>
        <w:jc w:val="both"/>
        <w:rPr>
          <w:rFonts w:ascii="Times New Roman" w:hAnsi="Times New Roman" w:cs="Times New Roman"/>
          <w:noProof/>
          <w:sz w:val="24"/>
        </w:rPr>
      </w:pPr>
      <w:r w:rsidRPr="00E5451E">
        <w:rPr>
          <w:rFonts w:ascii="Times New Roman" w:hAnsi="Times New Roman" w:cs="Times New Roman"/>
          <w:noProof/>
          <w:sz w:val="24"/>
        </w:rPr>
        <w:t xml:space="preserve">Sari, N M, ‘Prinsip Non-Diskriminasi Sebagai Fondasi Hukum HAM Internasional Kontemporer’, </w:t>
      </w:r>
      <w:r w:rsidRPr="00E5451E">
        <w:rPr>
          <w:rFonts w:ascii="Times New Roman" w:hAnsi="Times New Roman" w:cs="Times New Roman"/>
          <w:i/>
          <w:iCs/>
          <w:noProof/>
          <w:sz w:val="24"/>
        </w:rPr>
        <w:t>Jurnal Penegakan Hukum</w:t>
      </w:r>
      <w:r w:rsidRPr="00E5451E">
        <w:rPr>
          <w:rFonts w:ascii="Times New Roman" w:hAnsi="Times New Roman" w:cs="Times New Roman"/>
          <w:noProof/>
          <w:sz w:val="24"/>
        </w:rPr>
        <w:t>, 9.1 (2023), 45–63</w:t>
      </w:r>
    </w:p>
    <w:p w14:paraId="5BD31F07" w14:textId="77777777" w:rsidR="00E5451E" w:rsidRPr="00E5451E" w:rsidRDefault="00E5451E" w:rsidP="00E5451E">
      <w:pPr>
        <w:widowControl w:val="0"/>
        <w:autoSpaceDE w:val="0"/>
        <w:autoSpaceDN w:val="0"/>
        <w:adjustRightInd w:val="0"/>
        <w:spacing w:line="240" w:lineRule="auto"/>
        <w:ind w:left="480" w:hanging="480"/>
        <w:jc w:val="both"/>
        <w:rPr>
          <w:rFonts w:ascii="Times New Roman" w:hAnsi="Times New Roman" w:cs="Times New Roman"/>
          <w:noProof/>
          <w:sz w:val="24"/>
        </w:rPr>
      </w:pPr>
      <w:r w:rsidRPr="00E5451E">
        <w:rPr>
          <w:rFonts w:ascii="Times New Roman" w:hAnsi="Times New Roman" w:cs="Times New Roman"/>
          <w:noProof/>
          <w:sz w:val="24"/>
        </w:rPr>
        <w:t xml:space="preserve">Setyawan, Y, ‘Tantangan Penegakan Hak Sipil Dan Politik Di Negara Berkembang’, </w:t>
      </w:r>
      <w:r w:rsidRPr="00E5451E">
        <w:rPr>
          <w:rFonts w:ascii="Times New Roman" w:hAnsi="Times New Roman" w:cs="Times New Roman"/>
          <w:i/>
          <w:iCs/>
          <w:noProof/>
          <w:sz w:val="24"/>
        </w:rPr>
        <w:t>Jurnal Media Hukum</w:t>
      </w:r>
      <w:r w:rsidRPr="00E5451E">
        <w:rPr>
          <w:rFonts w:ascii="Times New Roman" w:hAnsi="Times New Roman" w:cs="Times New Roman"/>
          <w:noProof/>
          <w:sz w:val="24"/>
        </w:rPr>
        <w:t>, 29.1 (2022), 77–96</w:t>
      </w:r>
    </w:p>
    <w:p w14:paraId="4D5A305A" w14:textId="77777777" w:rsidR="00E5451E" w:rsidRPr="00E5451E" w:rsidRDefault="00E5451E" w:rsidP="00E5451E">
      <w:pPr>
        <w:widowControl w:val="0"/>
        <w:autoSpaceDE w:val="0"/>
        <w:autoSpaceDN w:val="0"/>
        <w:adjustRightInd w:val="0"/>
        <w:spacing w:line="240" w:lineRule="auto"/>
        <w:ind w:left="480" w:hanging="480"/>
        <w:jc w:val="both"/>
        <w:rPr>
          <w:rFonts w:ascii="Times New Roman" w:hAnsi="Times New Roman" w:cs="Times New Roman"/>
          <w:noProof/>
          <w:sz w:val="24"/>
        </w:rPr>
      </w:pPr>
      <w:r w:rsidRPr="00E5451E">
        <w:rPr>
          <w:rFonts w:ascii="Times New Roman" w:hAnsi="Times New Roman" w:cs="Times New Roman"/>
          <w:noProof/>
          <w:sz w:val="24"/>
        </w:rPr>
        <w:t xml:space="preserve">Siregar, H N, ‘Prinsip-Prinsip Hak Asasi Manusia Dalam Hukum Pidana Internasional’, </w:t>
      </w:r>
      <w:r w:rsidRPr="00E5451E">
        <w:rPr>
          <w:rFonts w:ascii="Times New Roman" w:hAnsi="Times New Roman" w:cs="Times New Roman"/>
          <w:i/>
          <w:iCs/>
          <w:noProof/>
          <w:sz w:val="24"/>
        </w:rPr>
        <w:t>Jurnal HAM Nasional</w:t>
      </w:r>
      <w:r w:rsidRPr="00E5451E">
        <w:rPr>
          <w:rFonts w:ascii="Times New Roman" w:hAnsi="Times New Roman" w:cs="Times New Roman"/>
          <w:noProof/>
          <w:sz w:val="24"/>
        </w:rPr>
        <w:t>, 13.1 (2022), 15–34</w:t>
      </w:r>
    </w:p>
    <w:p w14:paraId="17FDBA40" w14:textId="77777777" w:rsidR="00E5451E" w:rsidRPr="00E5451E" w:rsidRDefault="00E5451E" w:rsidP="00E5451E">
      <w:pPr>
        <w:widowControl w:val="0"/>
        <w:autoSpaceDE w:val="0"/>
        <w:autoSpaceDN w:val="0"/>
        <w:adjustRightInd w:val="0"/>
        <w:spacing w:line="240" w:lineRule="auto"/>
        <w:ind w:left="480" w:hanging="480"/>
        <w:jc w:val="both"/>
        <w:rPr>
          <w:rFonts w:ascii="Times New Roman" w:hAnsi="Times New Roman" w:cs="Times New Roman"/>
          <w:noProof/>
          <w:sz w:val="24"/>
        </w:rPr>
      </w:pPr>
      <w:r w:rsidRPr="00E5451E">
        <w:rPr>
          <w:rFonts w:ascii="Times New Roman" w:hAnsi="Times New Roman" w:cs="Times New Roman"/>
          <w:noProof/>
          <w:sz w:val="24"/>
        </w:rPr>
        <w:t xml:space="preserve">Wibowo, A, ‘Perlindungan Hak Asasi Manusia Dalam Kebijakan Publik Nasional’, </w:t>
      </w:r>
      <w:r w:rsidRPr="00E5451E">
        <w:rPr>
          <w:rFonts w:ascii="Times New Roman" w:hAnsi="Times New Roman" w:cs="Times New Roman"/>
          <w:i/>
          <w:iCs/>
          <w:noProof/>
          <w:sz w:val="24"/>
        </w:rPr>
        <w:t>Hasanuddin Law Review</w:t>
      </w:r>
      <w:r w:rsidRPr="00E5451E">
        <w:rPr>
          <w:rFonts w:ascii="Times New Roman" w:hAnsi="Times New Roman" w:cs="Times New Roman"/>
          <w:noProof/>
          <w:sz w:val="24"/>
        </w:rPr>
        <w:t>, 6.1 (2020), 88–105</w:t>
      </w:r>
    </w:p>
    <w:p w14:paraId="7BDEDCA6" w14:textId="77777777" w:rsidR="00E5451E" w:rsidRPr="00E5451E" w:rsidRDefault="00E5451E" w:rsidP="00E5451E">
      <w:pPr>
        <w:widowControl w:val="0"/>
        <w:autoSpaceDE w:val="0"/>
        <w:autoSpaceDN w:val="0"/>
        <w:adjustRightInd w:val="0"/>
        <w:spacing w:line="240" w:lineRule="auto"/>
        <w:ind w:left="480" w:hanging="480"/>
        <w:jc w:val="both"/>
        <w:rPr>
          <w:rFonts w:ascii="Times New Roman" w:hAnsi="Times New Roman" w:cs="Times New Roman"/>
          <w:noProof/>
          <w:sz w:val="24"/>
        </w:rPr>
      </w:pPr>
      <w:r w:rsidRPr="00E5451E">
        <w:rPr>
          <w:rFonts w:ascii="Times New Roman" w:hAnsi="Times New Roman" w:cs="Times New Roman"/>
          <w:noProof/>
          <w:sz w:val="24"/>
        </w:rPr>
        <w:t xml:space="preserve">Wijaya, S, and R Hidayat, ‘Deklarasi Universal HAM Dan Pengaruhnya Terhadap Konstitusi Negara Berkembang’, </w:t>
      </w:r>
      <w:r w:rsidRPr="00E5451E">
        <w:rPr>
          <w:rFonts w:ascii="Times New Roman" w:hAnsi="Times New Roman" w:cs="Times New Roman"/>
          <w:i/>
          <w:iCs/>
          <w:noProof/>
          <w:sz w:val="24"/>
        </w:rPr>
        <w:t>Jurnal Dinamika Hukum</w:t>
      </w:r>
      <w:r w:rsidRPr="00E5451E">
        <w:rPr>
          <w:rFonts w:ascii="Times New Roman" w:hAnsi="Times New Roman" w:cs="Times New Roman"/>
          <w:noProof/>
          <w:sz w:val="24"/>
        </w:rPr>
        <w:t>, 23.2 (2023), 145–62</w:t>
      </w:r>
    </w:p>
    <w:p w14:paraId="2FC3BD5F" w14:textId="77777777" w:rsidR="00E5451E" w:rsidRPr="00E5451E" w:rsidRDefault="00E5451E" w:rsidP="00E5451E">
      <w:pPr>
        <w:widowControl w:val="0"/>
        <w:autoSpaceDE w:val="0"/>
        <w:autoSpaceDN w:val="0"/>
        <w:adjustRightInd w:val="0"/>
        <w:spacing w:line="240" w:lineRule="auto"/>
        <w:ind w:left="480" w:hanging="480"/>
        <w:jc w:val="both"/>
        <w:rPr>
          <w:rFonts w:ascii="Times New Roman" w:hAnsi="Times New Roman" w:cs="Times New Roman"/>
          <w:noProof/>
          <w:sz w:val="24"/>
        </w:rPr>
      </w:pPr>
      <w:r w:rsidRPr="00E5451E">
        <w:rPr>
          <w:rFonts w:ascii="Times New Roman" w:hAnsi="Times New Roman" w:cs="Times New Roman"/>
          <w:noProof/>
          <w:sz w:val="24"/>
        </w:rPr>
        <w:t xml:space="preserve">Yulianto, F, ‘Keterkaitan Antara Pelanggaran HAM Masa Lalu Dan Sistem Hukum Modern’, </w:t>
      </w:r>
      <w:r w:rsidRPr="00E5451E">
        <w:rPr>
          <w:rFonts w:ascii="Times New Roman" w:hAnsi="Times New Roman" w:cs="Times New Roman"/>
          <w:i/>
          <w:iCs/>
          <w:noProof/>
          <w:sz w:val="24"/>
        </w:rPr>
        <w:t>Jurnal Yudisial</w:t>
      </w:r>
      <w:r w:rsidRPr="00E5451E">
        <w:rPr>
          <w:rFonts w:ascii="Times New Roman" w:hAnsi="Times New Roman" w:cs="Times New Roman"/>
          <w:noProof/>
          <w:sz w:val="24"/>
        </w:rPr>
        <w:t>, 16.1 (2023), 11–29</w:t>
      </w:r>
    </w:p>
    <w:p w14:paraId="0344C31A" w14:textId="77777777" w:rsidR="00E5451E" w:rsidRPr="00E5451E" w:rsidRDefault="00E5451E" w:rsidP="00E5451E">
      <w:pPr>
        <w:widowControl w:val="0"/>
        <w:autoSpaceDE w:val="0"/>
        <w:autoSpaceDN w:val="0"/>
        <w:adjustRightInd w:val="0"/>
        <w:spacing w:line="240" w:lineRule="auto"/>
        <w:ind w:left="480" w:hanging="480"/>
        <w:jc w:val="both"/>
        <w:rPr>
          <w:rFonts w:ascii="Times New Roman" w:hAnsi="Times New Roman" w:cs="Times New Roman"/>
          <w:noProof/>
          <w:sz w:val="24"/>
        </w:rPr>
      </w:pPr>
      <w:r w:rsidRPr="00E5451E">
        <w:rPr>
          <w:rFonts w:ascii="Times New Roman" w:hAnsi="Times New Roman" w:cs="Times New Roman"/>
          <w:noProof/>
          <w:sz w:val="24"/>
        </w:rPr>
        <w:t xml:space="preserve">Yusa, I Gede, and B Hermanto, ‘Dinamika Sejarah Hak Asasi Manusia Di Ranah Global Dan Nasional’, </w:t>
      </w:r>
      <w:r w:rsidRPr="00E5451E">
        <w:rPr>
          <w:rFonts w:ascii="Times New Roman" w:hAnsi="Times New Roman" w:cs="Times New Roman"/>
          <w:i/>
          <w:iCs/>
          <w:noProof/>
          <w:sz w:val="24"/>
        </w:rPr>
        <w:t>Padjadjaran Journal of Law</w:t>
      </w:r>
      <w:r w:rsidRPr="00E5451E">
        <w:rPr>
          <w:rFonts w:ascii="Times New Roman" w:hAnsi="Times New Roman" w:cs="Times New Roman"/>
          <w:noProof/>
          <w:sz w:val="24"/>
        </w:rPr>
        <w:t>, 8.3 (2021), 328–45</w:t>
      </w:r>
    </w:p>
    <w:p w14:paraId="5EB5C309" w14:textId="0D3BF9FB" w:rsidR="00FE354E" w:rsidRPr="003A334A" w:rsidRDefault="00FE354E" w:rsidP="00E5451E">
      <w:pPr>
        <w:widowControl w:val="0"/>
        <w:autoSpaceDE w:val="0"/>
        <w:autoSpaceDN w:val="0"/>
        <w:adjustRightInd w:val="0"/>
        <w:spacing w:line="240" w:lineRule="auto"/>
        <w:ind w:left="480" w:hanging="480"/>
        <w:jc w:val="both"/>
      </w:pPr>
      <w:r w:rsidRPr="00FE354E">
        <w:rPr>
          <w:rFonts w:ascii="Times New Roman" w:hAnsi="Times New Roman" w:cs="Times New Roman"/>
          <w:sz w:val="24"/>
          <w:szCs w:val="24"/>
        </w:rPr>
        <w:fldChar w:fldCharType="end"/>
      </w:r>
    </w:p>
    <w:sectPr w:rsidR="00FE354E" w:rsidRPr="003A334A" w:rsidSect="00557DB8">
      <w:type w:val="continuous"/>
      <w:pgSz w:w="11907"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9E641" w14:textId="77777777" w:rsidR="00A8747D" w:rsidRDefault="00A8747D" w:rsidP="00554D48">
      <w:pPr>
        <w:spacing w:after="0" w:line="240" w:lineRule="auto"/>
      </w:pPr>
      <w:r>
        <w:separator/>
      </w:r>
    </w:p>
  </w:endnote>
  <w:endnote w:type="continuationSeparator" w:id="0">
    <w:p w14:paraId="7911A9DF" w14:textId="77777777" w:rsidR="00A8747D" w:rsidRDefault="00A8747D" w:rsidP="00554D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2832045"/>
      <w:docPartObj>
        <w:docPartGallery w:val="Page Numbers (Bottom of Page)"/>
        <w:docPartUnique/>
      </w:docPartObj>
    </w:sdtPr>
    <w:sdtEndPr>
      <w:rPr>
        <w:noProof/>
      </w:rPr>
    </w:sdtEndPr>
    <w:sdtContent>
      <w:p w14:paraId="4E9A49E7" w14:textId="77777777" w:rsidR="00BA3B34" w:rsidRDefault="00BA3B34">
        <w:pPr>
          <w:pStyle w:val="Footer"/>
          <w:jc w:val="center"/>
        </w:pPr>
        <w:r>
          <w:fldChar w:fldCharType="begin"/>
        </w:r>
        <w:r>
          <w:instrText xml:space="preserve"> PAGE   \* MERGEFORMAT </w:instrText>
        </w:r>
        <w:r>
          <w:fldChar w:fldCharType="separate"/>
        </w:r>
        <w:r>
          <w:rPr>
            <w:noProof/>
          </w:rPr>
          <w:t>iii</w:t>
        </w:r>
        <w:r>
          <w:rPr>
            <w:noProof/>
          </w:rPr>
          <w:fldChar w:fldCharType="end"/>
        </w:r>
      </w:p>
    </w:sdtContent>
  </w:sdt>
  <w:p w14:paraId="10120A66" w14:textId="77777777" w:rsidR="00BA3B34" w:rsidRDefault="00BA3B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2396526"/>
      <w:docPartObj>
        <w:docPartGallery w:val="Page Numbers (Bottom of Page)"/>
        <w:docPartUnique/>
      </w:docPartObj>
    </w:sdtPr>
    <w:sdtEndPr>
      <w:rPr>
        <w:noProof/>
      </w:rPr>
    </w:sdtEndPr>
    <w:sdtContent>
      <w:p w14:paraId="19161B80" w14:textId="77777777" w:rsidR="00570AFA" w:rsidRDefault="00570AFA">
        <w:pPr>
          <w:pStyle w:val="Footer"/>
          <w:jc w:val="center"/>
        </w:pPr>
        <w:r>
          <w:fldChar w:fldCharType="begin"/>
        </w:r>
        <w:r>
          <w:instrText xml:space="preserve"> PAGE   \* MERGEFORMAT </w:instrText>
        </w:r>
        <w:r>
          <w:fldChar w:fldCharType="separate"/>
        </w:r>
        <w:r w:rsidR="007771BE">
          <w:rPr>
            <w:noProof/>
          </w:rPr>
          <w:t>iii</w:t>
        </w:r>
        <w:r>
          <w:rPr>
            <w:noProof/>
          </w:rPr>
          <w:fldChar w:fldCharType="end"/>
        </w:r>
      </w:p>
    </w:sdtContent>
  </w:sdt>
  <w:p w14:paraId="0029AA50" w14:textId="77777777" w:rsidR="00570AFA" w:rsidRDefault="00570AF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442E5" w14:textId="77777777" w:rsidR="00570AFA" w:rsidRDefault="00570AFA">
    <w:pPr>
      <w:pStyle w:val="BodyText"/>
      <w:spacing w:line="14" w:lineRule="auto"/>
      <w:rPr>
        <w:sz w:val="20"/>
      </w:rPr>
    </w:pPr>
    <w:r>
      <w:rPr>
        <w:noProof/>
        <w:lang w:val="en-US"/>
      </w:rPr>
      <mc:AlternateContent>
        <mc:Choice Requires="wps">
          <w:drawing>
            <wp:anchor distT="0" distB="0" distL="0" distR="0" simplePos="0" relativeHeight="251659264" behindDoc="1" locked="0" layoutInCell="1" allowOverlap="1" wp14:anchorId="2227409B" wp14:editId="56E64BAE">
              <wp:simplePos x="0" y="0"/>
              <wp:positionH relativeFrom="page">
                <wp:posOffset>3679825</wp:posOffset>
              </wp:positionH>
              <wp:positionV relativeFrom="page">
                <wp:posOffset>10057918</wp:posOffset>
              </wp:positionV>
              <wp:extent cx="229235"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290D296E" w14:textId="77777777" w:rsidR="00570AFA" w:rsidRDefault="00570AFA">
                          <w:pPr>
                            <w:spacing w:before="11"/>
                            <w:ind w:left="60"/>
                          </w:pPr>
                          <w:r>
                            <w:rPr>
                              <w:spacing w:val="-5"/>
                            </w:rPr>
                            <w:fldChar w:fldCharType="begin"/>
                          </w:r>
                          <w:r>
                            <w:rPr>
                              <w:spacing w:val="-5"/>
                            </w:rPr>
                            <w:instrText xml:space="preserve"> PAGE </w:instrText>
                          </w:r>
                          <w:r>
                            <w:rPr>
                              <w:spacing w:val="-5"/>
                            </w:rPr>
                            <w:fldChar w:fldCharType="separate"/>
                          </w:r>
                          <w:r w:rsidR="007771BE">
                            <w:rPr>
                              <w:noProof/>
                              <w:spacing w:val="-5"/>
                            </w:rPr>
                            <w:t>15</w:t>
                          </w:r>
                          <w:r>
                            <w:rPr>
                              <w:spacing w:val="-5"/>
                            </w:rPr>
                            <w:fldChar w:fldCharType="end"/>
                          </w:r>
                        </w:p>
                      </w:txbxContent>
                    </wps:txbx>
                    <wps:bodyPr wrap="square" lIns="0" tIns="0" rIns="0" bIns="0" rtlCol="0">
                      <a:noAutofit/>
                    </wps:bodyPr>
                  </wps:wsp>
                </a:graphicData>
              </a:graphic>
            </wp:anchor>
          </w:drawing>
        </mc:Choice>
        <mc:Fallback>
          <w:pict>
            <v:shapetype w14:anchorId="2227409B" id="_x0000_t202" coordsize="21600,21600" o:spt="202" path="m,l,21600r21600,l21600,xe">
              <v:stroke joinstyle="miter"/>
              <v:path gradientshapeok="t" o:connecttype="rect"/>
            </v:shapetype>
            <v:shape id="Textbox 4" o:spid="_x0000_s1026" type="#_x0000_t202" style="position:absolute;margin-left:289.75pt;margin-top:791.95pt;width:18.05pt;height:14.2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" filled="f" stroked="f">
              <v:textbox inset="0,0,0,0">
                <w:txbxContent>
                  <w:p w14:paraId="290D296E" w14:textId="77777777" w:rsidR="00570AFA" w:rsidRDefault="00570AFA">
                    <w:pPr>
                      <w:spacing w:before="11"/>
                      <w:ind w:left="60"/>
                    </w:pPr>
                    <w:r>
                      <w:rPr>
                        <w:spacing w:val="-5"/>
                      </w:rPr>
                      <w:fldChar w:fldCharType="begin"/>
                    </w:r>
                    <w:r>
                      <w:rPr>
                        <w:spacing w:val="-5"/>
                      </w:rPr>
                      <w:instrText xml:space="preserve"> PAGE </w:instrText>
                    </w:r>
                    <w:r>
                      <w:rPr>
                        <w:spacing w:val="-5"/>
                      </w:rPr>
                      <w:fldChar w:fldCharType="separate"/>
                    </w:r>
                    <w:r w:rsidR="007771BE">
                      <w:rPr>
                        <w:noProof/>
                        <w:spacing w:val="-5"/>
                      </w:rPr>
                      <w:t>15</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F6821" w14:textId="77777777" w:rsidR="00570AFA" w:rsidRDefault="00570AFA">
    <w:pPr>
      <w:pStyle w:val="BodyText"/>
      <w:spacing w:line="14" w:lineRule="auto"/>
      <w:rPr>
        <w:sz w:val="20"/>
      </w:rPr>
    </w:pPr>
    <w:r>
      <w:rPr>
        <w:noProof/>
        <w:lang w:val="en-US"/>
      </w:rPr>
      <mc:AlternateContent>
        <mc:Choice Requires="wps">
          <w:drawing>
            <wp:anchor distT="0" distB="0" distL="0" distR="0" simplePos="0" relativeHeight="251660288" behindDoc="1" locked="0" layoutInCell="1" allowOverlap="1" wp14:anchorId="5BF23617" wp14:editId="7611EF10">
              <wp:simplePos x="0" y="0"/>
              <wp:positionH relativeFrom="page">
                <wp:posOffset>3679825</wp:posOffset>
              </wp:positionH>
              <wp:positionV relativeFrom="page">
                <wp:posOffset>9879610</wp:posOffset>
              </wp:positionV>
              <wp:extent cx="229235"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59171BA0" w14:textId="77777777" w:rsidR="00570AFA" w:rsidRDefault="00570AFA">
                          <w:pPr>
                            <w:spacing w:before="11"/>
                            <w:ind w:left="60"/>
                          </w:pPr>
                          <w:r>
                            <w:rPr>
                              <w:spacing w:val="-5"/>
                            </w:rPr>
                            <w:fldChar w:fldCharType="begin"/>
                          </w:r>
                          <w:r>
                            <w:rPr>
                              <w:spacing w:val="-5"/>
                            </w:rPr>
                            <w:instrText xml:space="preserve"> PAGE </w:instrText>
                          </w:r>
                          <w:r>
                            <w:rPr>
                              <w:spacing w:val="-5"/>
                            </w:rPr>
                            <w:fldChar w:fldCharType="separate"/>
                          </w:r>
                          <w:r w:rsidR="007771BE">
                            <w:rPr>
                              <w:noProof/>
                              <w:spacing w:val="-5"/>
                            </w:rPr>
                            <w:t>28</w:t>
                          </w:r>
                          <w:r>
                            <w:rPr>
                              <w:spacing w:val="-5"/>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BF23617" id="_x0000_t202" coordsize="21600,21600" o:spt="202" path="m,l,21600r21600,l21600,xe">
              <v:stroke joinstyle="miter"/>
              <v:path gradientshapeok="t" o:connecttype="rect"/>
            </v:shapetype>
            <v:shape id="Textbox 5" o:spid="_x0000_s1027" type="#_x0000_t202" style="position:absolute;margin-left:289.75pt;margin-top:777.9pt;width:18.05pt;height:14.2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" filled="f" stroked="f">
              <v:textbox inset="0,0,0,0">
                <w:txbxContent>
                  <w:p w14:paraId="59171BA0" w14:textId="77777777" w:rsidR="00570AFA" w:rsidRDefault="00570AFA">
                    <w:pPr>
                      <w:spacing w:before="11"/>
                      <w:ind w:left="60"/>
                    </w:pPr>
                    <w:r>
                      <w:rPr>
                        <w:spacing w:val="-5"/>
                      </w:rPr>
                      <w:fldChar w:fldCharType="begin"/>
                    </w:r>
                    <w:r>
                      <w:rPr>
                        <w:spacing w:val="-5"/>
                      </w:rPr>
                      <w:instrText xml:space="preserve"> PAGE </w:instrText>
                    </w:r>
                    <w:r>
                      <w:rPr>
                        <w:spacing w:val="-5"/>
                      </w:rPr>
                      <w:fldChar w:fldCharType="separate"/>
                    </w:r>
                    <w:r w:rsidR="007771BE">
                      <w:rPr>
                        <w:noProof/>
                        <w:spacing w:val="-5"/>
                      </w:rPr>
                      <w:t>28</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F2D56" w14:textId="77777777" w:rsidR="00A8747D" w:rsidRDefault="00A8747D" w:rsidP="00554D48">
      <w:pPr>
        <w:spacing w:after="0" w:line="240" w:lineRule="auto"/>
      </w:pPr>
      <w:r>
        <w:separator/>
      </w:r>
    </w:p>
  </w:footnote>
  <w:footnote w:type="continuationSeparator" w:id="0">
    <w:p w14:paraId="56D43CCD" w14:textId="77777777" w:rsidR="00A8747D" w:rsidRDefault="00A8747D" w:rsidP="00554D48">
      <w:pPr>
        <w:spacing w:after="0" w:line="240" w:lineRule="auto"/>
      </w:pPr>
      <w:r>
        <w:continuationSeparator/>
      </w:r>
    </w:p>
  </w:footnote>
  <w:footnote w:id="1">
    <w:p w14:paraId="6D410D65" w14:textId="79DFBEFB" w:rsidR="00E5451E" w:rsidRPr="00E5451E" w:rsidRDefault="00E5451E">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{"citationItems":[{"id":"ITEM-1","itemData":{"author":[{"dropping-particle":"","family":"Riyadi","given":"Eko","non-dropping-particle":"","parse-names":false,"suffix":""}],"container-title":"Jurnal Hukum dan Peradilan","id":"ITEM-1","issue":"1","issued":{"date-parts":[["2020"]]},"page":"112-130","publisher":"Pusat Penelitian dan Pengembangan Hukum dan Peradilan Mahkamah Agung RI","title":"Hukum Hak Asasi Manusia: Perspektif Internasional, Regional, dan Nasional","type":"article-journal","volume":"9"},"uris":["http://www.mendeley.com/documents/?uuid=06e2bea0-4f5b-43cf-8c85-79fc2effa7ba"]}],"mendeley":{"formattedCitation":"Eko Riyadi, ‘Hukum Hak Asasi Manusia: Perspektif Internasional, Regional, Dan Nasional’, &lt;i&gt;Jurnal Hukum Dan Peradilan&lt;/i&gt;, 9.1 (2020), 112–30.","plainTextFormattedCitation":"Eko Riyadi, ‘Hukum Hak Asasi Manusia: Perspektif Internasional, Regional, Dan Nasional’, Jurnal Hukum Dan Peradilan, 9.1 (2020), 112–30.","previouslyFormattedCitation":"Eko Riyadi, ‘Hukum Hak Asasi Manusia: Perspektif Internasional, Regional, Dan Nasional’, &lt;i&gt;Jurnal Hukum Dan Peradilan&lt;/i&gt;, 9.1 (2020), 112–30."},"properties":{"noteIndex":1},"schema":"https://github.com/citation-style-language/schema/raw/master/csl-citation.json"}</w:instrText>
      </w:r>
      <w:r>
        <w:fldChar w:fldCharType="separate"/>
      </w:r>
      <w:r w:rsidRPr="00E5451E">
        <w:rPr>
          <w:noProof/>
        </w:rPr>
        <w:t xml:space="preserve">Eko Riyadi, ‘Hukum Hak Asasi Manusia: Perspektif Internasional, Regional, Dan Nasional’, </w:t>
      </w:r>
      <w:r w:rsidRPr="00E5451E">
        <w:rPr>
          <w:i/>
          <w:noProof/>
        </w:rPr>
        <w:t>Jurnal Hukum Dan Peradilan</w:t>
      </w:r>
      <w:r w:rsidRPr="00E5451E">
        <w:rPr>
          <w:noProof/>
        </w:rPr>
        <w:t>, 9.1 (2020), 112–30.</w:t>
      </w:r>
      <w:r>
        <w:fldChar w:fldCharType="end"/>
      </w:r>
    </w:p>
  </w:footnote>
  <w:footnote w:id="2">
    <w:p w14:paraId="08684043" w14:textId="120A53F1" w:rsidR="00E5451E" w:rsidRPr="00E5451E" w:rsidRDefault="00E5451E">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Fadli","given":"M","non-dropping-particle":"","parse-names":false,"suffix":""},{"dropping-particle":"","family":"Pratama","given":"R","non-dropping-particle":"","parse-names":false,"suffix":""}],"container-title":"Jurnal HAM","id":"ITEM-1","issue":"2","issued":{"date-parts":[["2020"]]},"page":"201-218","publisher":"Kementerian Hukum dan Hak Asasi Manusia Republik Indonesia","title":"Konsepsi HAM dalam Tinjauan Hukum Positif dan Hukum Islam di Indonesia","type":"article-journal","volume":"11"},"uris":["http://www.mendeley.com/documents/?uuid=ec75c690-418f-4f94-899b-e82a28827e43"]}],"mendeley":{"formattedCitation":"M Fadli and R Pratama, ‘Konsepsi HAM Dalam Tinjauan Hukum Positif Dan Hukum Islam Di Indonesia’, &lt;i&gt;Jurnal HAM&lt;/i&gt;, 11.2 (2020), 201–18.","plainTextFormattedCitation":"M Fadli and R Pratama, ‘Konsepsi HAM Dalam Tinjauan Hukum Positif Dan Hukum Islam Di Indonesia’, Jurnal HAM, 11.2 (2020), 201–18.","previouslyFormattedCitation":"M Fadli and R Pratama, ‘Konsepsi HAM Dalam Tinjauan Hukum Positif Dan Hukum Islam Di Indonesia’, &lt;i&gt;Jurnal HAM&lt;/i&gt;, 11.2 (2020), 201–18."},"properties":{"noteIndex":2},"schema":"https://github.com/citation-style-language/schema/raw/master/csl-citation.json"}</w:instrText>
      </w:r>
      <w:r>
        <w:fldChar w:fldCharType="separate"/>
      </w:r>
      <w:r w:rsidRPr="00E5451E">
        <w:rPr>
          <w:noProof/>
        </w:rPr>
        <w:t xml:space="preserve">M Fadli and R Pratama, ‘Konsepsi HAM Dalam Tinjauan Hukum Positif Dan Hukum Islam Di Indonesia’, </w:t>
      </w:r>
      <w:r w:rsidRPr="00E5451E">
        <w:rPr>
          <w:i/>
          <w:noProof/>
        </w:rPr>
        <w:t>Jurnal HAM</w:t>
      </w:r>
      <w:r w:rsidRPr="00E5451E">
        <w:rPr>
          <w:noProof/>
        </w:rPr>
        <w:t>, 11.2 (2020), 201–18.</w:t>
      </w:r>
      <w:r>
        <w:fldChar w:fldCharType="end"/>
      </w:r>
    </w:p>
  </w:footnote>
  <w:footnote w:id="3">
    <w:p w14:paraId="77517A31" w14:textId="4D5A2377" w:rsidR="00E5451E" w:rsidRPr="00E5451E" w:rsidRDefault="00E5451E">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{"citationItems":[{"id":"ITEM-1","itemData":{"author":[{"dropping-particle":"","family":"Santoso","given":"Budi","non-dropping-particle":"","parse-names":false,"suffix":""}],"container-title":"Jurnal Konstitusi","id":"ITEM-1","issue":"1","issued":{"date-parts":[["2021"]]},"page":"44-65","publisher":"Mahkamah Konstitusi Republik Indonesia","title":"Fungsi Hukum dan Hak Asasi Manusia dalam Negara Demokrasi Berdasarkan Pancasila","type":"article-journal","volume":"18"},"uris":["http://www.mendeley.com/documents/?uuid=62070ae0-c732-4c1c-9f21-0ac6e8d53ef6"]}],"mendeley":{"formattedCitation":"Budi Santoso, ‘Fungsi Hukum Dan Hak Asasi Manusia Dalam Negara Demokrasi Berdasarkan Pancasila’, &lt;i&gt;Jurnal Konstitusi&lt;/i&gt;, 18.1 (2021), 44–65.","plainTextFormattedCitation":"Budi Santoso, ‘Fungsi Hukum Dan Hak Asasi Manusia Dalam Negara Demokrasi Berdasarkan Pancasila’, Jurnal Konstitusi, 18.1 (2021), 44–65.","previouslyFormattedCitation":"Budi Santoso, ‘Fungsi Hukum Dan Hak Asasi Manusia Dalam Negara Demokrasi Berdasarkan Pancasila’, &lt;i&gt;Jurnal Konstitusi&lt;/i&gt;, 18.1 (2021), 44–65."},"properties":{"noteIndex":3},"schema":"https://github.com/citation-style-language/schema/raw/master/csl-citation.json"}</w:instrText>
      </w:r>
      <w:r>
        <w:fldChar w:fldCharType="separate"/>
      </w:r>
      <w:r w:rsidRPr="00E5451E">
        <w:rPr>
          <w:noProof/>
        </w:rPr>
        <w:t xml:space="preserve">Budi Santoso, ‘Fungsi Hukum Dan Hak Asasi Manusia Dalam Negara Demokrasi Berdasarkan Pancasila’, </w:t>
      </w:r>
      <w:r w:rsidRPr="00E5451E">
        <w:rPr>
          <w:i/>
          <w:noProof/>
        </w:rPr>
        <w:t>Jurnal Konstitusi</w:t>
      </w:r>
      <w:r w:rsidRPr="00E5451E">
        <w:rPr>
          <w:noProof/>
        </w:rPr>
        <w:t>, 18.1 (2021), 44–65.</w:t>
      </w:r>
      <w:r>
        <w:fldChar w:fldCharType="end"/>
      </w:r>
    </w:p>
  </w:footnote>
  <w:footnote w:id="4">
    <w:p w14:paraId="0547AA35" w14:textId="0FCE4E98" w:rsidR="00E5451E" w:rsidRPr="00E5451E" w:rsidRDefault="00E5451E">
      <w:pPr>
        <w:pStyle w:val="FootnoteText"/>
        <w:rPr>
          <w:lang w:val="id-ID"/>
        </w:rPr>
      </w:pPr>
      <w:r>
        <w:rPr>
          <w:rStyle w:val="FootnoteReference"/>
        </w:rPr>
        <w:footnoteRef/>
      </w:r>
      <w:r>
        <w:t xml:space="preserve"> </w:t>
      </w:r>
      <w:r>
        <w:fldChar w:fldCharType="begin" w:fldLock="1"/>
      </w:r>
      <w:r>
        <w:instrText>ADDIN CSL_CITATION {"citationItems":[{"id":"ITEM-1","itemData":{"author":[{"dropping-particle":"El","family":"Muhtaj","given":"Majda","non-dropping-particle":"","parse-names":false,"suffix":""}],"container-title":"Jurnal Hukum Kenegaraan","id":"ITEM-1","issue":"2","issued":{"date-parts":[["2021"]]},"page":"55-76","publisher":"Universitas Islam Negeri Syarif Hidayatullah","title":"Hak Asasi Manusia dalam Konstitusi Indonesia: Evaluasi Normatif dan Implementasi","type":"article-journal","volume":"5"},"uris":["http://www.mendeley.com/documents/?uuid=4b698965-648f-4052-a5f9-2de0106ae25d"]}],"mendeley":{"formattedCitation":"Majda El Muhtaj, ‘Hak Asasi Manusia Dalam Konstitusi Indonesia: Evaluasi Normatif Dan Implementasi’, &lt;i&gt;Jurnal Hukum Kenegaraan&lt;/i&gt;, 5.2 (2021), 55–76.","plainTextFormattedCitation":"Majda El Muhtaj, ‘Hak Asasi Manusia Dalam Konstitusi Indonesia: Evaluasi Normatif Dan Implementasi’, Jurnal Hukum Kenegaraan, 5.2 (2021), 55–76.","previouslyFormattedCitation":"Majda El Muhtaj, ‘Hak Asasi Manusia Dalam Konstitusi Indonesia: Evaluasi Normatif Dan Implementasi’, &lt;i&gt;Jurnal Hukum Kenegaraan&lt;/i&gt;, 5.2 (2021), 55–76."},"properties":{"noteIndex":4},"schema":"https://github.com/citation-style-language/schema/raw/master/csl-citation.json"}</w:instrText>
      </w:r>
      <w:r>
        <w:fldChar w:fldCharType="separate"/>
      </w:r>
      <w:r w:rsidRPr="00E5451E">
        <w:rPr>
          <w:noProof/>
        </w:rPr>
        <w:t xml:space="preserve">Majda El Muhtaj, ‘Hak Asasi Manusia Dalam Konstitusi Indonesia: Evaluasi Normatif Dan Implementasi’, </w:t>
      </w:r>
      <w:r w:rsidRPr="00E5451E">
        <w:rPr>
          <w:i/>
          <w:noProof/>
        </w:rPr>
        <w:t>Jurnal Hukum Kenegaraan</w:t>
      </w:r>
      <w:r w:rsidRPr="00E5451E">
        <w:rPr>
          <w:noProof/>
        </w:rPr>
        <w:t>, 5.2 (2021), 55–76.</w:t>
      </w:r>
      <w:r>
        <w:fldChar w:fldCharType="end"/>
      </w:r>
    </w:p>
  </w:footnote>
  <w:footnote w:id="5">
    <w:p w14:paraId="6B8F8E52" w14:textId="690114E3" w:rsidR="00E5451E" w:rsidRPr="00E5451E" w:rsidRDefault="00E5451E">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{"citationItems":[{"id":"ITEM-1","itemData":{"author":[{"dropping-particle":"","family":"Yusa","given":"I Gede","non-dropping-particle":"","parse-names":false,"suffix":""},{"dropping-particle":"","family":"Hermanto","given":"B","non-dropping-particle":"","parse-names":false,"suffix":""}],"container-title":"Padjadjaran Journal of Law","id":"ITEM-1","issue":"3","issued":{"date-parts":[["2021"]]},"page":"328-345","publisher":"Fakultas Hukum Universitas Padjadjaran","title":"Dinamika Sejarah Hak Asasi Manusia di Ranah Global dan Nasional","type":"article-journal","volume":"8"},"uris":["http://www.mendeley.com/documents/?uuid=83085dda-a052-42c4-9d2f-1b42bdb4a4fa"]}],"mendeley":{"formattedCitation":"I Gede Yusa and B Hermanto, ‘Dinamika Sejarah Hak Asasi Manusia Di Ranah Global Dan Nasional’, &lt;i&gt;Padjadjaran Journal of Law&lt;/i&gt;, 8.3 (2021), 328–45.","plainTextFormattedCitation":"I Gede Yusa and B Hermanto, ‘Dinamika Sejarah Hak Asasi Manusia Di Ranah Global Dan Nasional’, Padjadjaran Journal of Law, 8.3 (2021), 328–45.","previouslyFormattedCitation":"I Gede Yusa and B Hermanto, ‘Dinamika Sejarah Hak Asasi Manusia Di Ranah Global Dan Nasional’, &lt;i&gt;Padjadjaran Journal of Law&lt;/i&gt;, 8.3 (2021), 328–45."},"properties":{"noteIndex":5},"schema":"https://github.com/citation-style-language/schema/raw/master/csl-citation.json"}</w:instrText>
      </w:r>
      <w:r>
        <w:fldChar w:fldCharType="separate"/>
      </w:r>
      <w:r w:rsidRPr="00E5451E">
        <w:rPr>
          <w:noProof/>
        </w:rPr>
        <w:t xml:space="preserve">I Gede Yusa and B Hermanto, ‘Dinamika Sejarah Hak Asasi Manusia Di Ranah Global Dan Nasional’, </w:t>
      </w:r>
      <w:r w:rsidRPr="00E5451E">
        <w:rPr>
          <w:i/>
          <w:noProof/>
        </w:rPr>
        <w:t>Padjadjaran Journal of Law</w:t>
      </w:r>
      <w:r w:rsidRPr="00E5451E">
        <w:rPr>
          <w:noProof/>
        </w:rPr>
        <w:t>, 8.3 (2021), 328–45.</w:t>
      </w:r>
      <w:r>
        <w:fldChar w:fldCharType="end"/>
      </w:r>
    </w:p>
  </w:footnote>
  <w:footnote w:id="6">
    <w:p w14:paraId="6C8691A6" w14:textId="26986152" w:rsidR="00E5451E" w:rsidRPr="00E5451E" w:rsidRDefault="00E5451E">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{"citationItems":[{"id":"ITEM-1","itemData":{"author":[{"dropping-particle":"","family":"Wibowo","given":"A","non-dropping-particle":"","parse-names":false,"suffix":""}],"container-title":"Hasanuddin Law Review","id":"ITEM-1","issue":"1","issued":{"date-parts":[["2020"]]},"page":"88-105","publisher":"Faculty of Law, Hasanuddin University","title":"Perlindungan Hak Asasi Manusia dalam Kebijakan Publik Nasional","type":"article-journal","volume":"6"},"uris":["http://www.mendeley.com/documents/?uuid=3d8251f4-3bef-443b-af46-58c2752afdf5"]}],"mendeley":{"formattedCitation":"A Wibowo, ‘Perlindungan Hak Asasi Manusia Dalam Kebijakan Publik Nasional’, &lt;i&gt;Hasanuddin Law Review&lt;/i&gt;, 6.1 (2020), 88–105.","plainTextFormattedCitation":"A Wibowo, ‘Perlindungan Hak Asasi Manusia Dalam Kebijakan Publik Nasional’, Hasanuddin Law Review, 6.1 (2020), 88–105.","previouslyFormattedCitation":"A Wibowo, ‘Perlindungan Hak Asasi Manusia Dalam Kebijakan Publik Nasional’, &lt;i&gt;Hasanuddin Law Review&lt;/i&gt;, 6.1 (2020), 88–105."},"properties":{"noteIndex":6},"schema":"https://github.com/citation-style-language/schema/raw/master/csl-citation.json"}</w:instrText>
      </w:r>
      <w:r>
        <w:fldChar w:fldCharType="separate"/>
      </w:r>
      <w:r w:rsidRPr="00E5451E">
        <w:rPr>
          <w:noProof/>
        </w:rPr>
        <w:t xml:space="preserve">A Wibowo, ‘Perlindungan Hak Asasi Manusia Dalam Kebijakan Publik Nasional’, </w:t>
      </w:r>
      <w:r w:rsidRPr="00E5451E">
        <w:rPr>
          <w:i/>
          <w:noProof/>
        </w:rPr>
        <w:t>Hasanuddin Law Review</w:t>
      </w:r>
      <w:r w:rsidRPr="00E5451E">
        <w:rPr>
          <w:noProof/>
        </w:rPr>
        <w:t>, 6.1 (2020), 88–105.</w:t>
      </w:r>
      <w:r>
        <w:fldChar w:fldCharType="end"/>
      </w:r>
    </w:p>
  </w:footnote>
  <w:footnote w:id="7">
    <w:p w14:paraId="5EDA40C2" w14:textId="46DCFBC2" w:rsidR="00E5451E" w:rsidRPr="00E5451E" w:rsidRDefault="00E5451E">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{"citationItems":[{"id":"ITEM-1","itemData":{"author":[{"dropping-particle":"","family":"Siregar","given":"H N","non-dropping-particle":"","parse-names":false,"suffix":""}],"container-title":"Jurnal HAM Nasional","id":"ITEM-1","issue":"1","issued":{"date-parts":[["2022"]]},"page":"15-34","publisher":"Komisi Nasional Hak Asasi Manusia (Komnas HAM)","title":"Prinsip-Prinsip Hak Asasi Manusia dalam Hukum Pidana Internasional","type":"article-journal","volume":"13"},"uris":["http://www.mendeley.com/documents/?uuid=d8d04971-79ac-4ff7-a62f-5070b5226036"]}],"mendeley":{"formattedCitation":"H N Siregar, ‘Prinsip-Prinsip Hak Asasi Manusia Dalam Hukum Pidana Internasional’, &lt;i&gt;Jurnal HAM Nasional&lt;/i&gt;, 13.1 (2022), 15–34.","plainTextFormattedCitation":"H N Siregar, ‘Prinsip-Prinsip Hak Asasi Manusia Dalam Hukum Pidana Internasional’, Jurnal HAM Nasional, 13.1 (2022), 15–34.","previouslyFormattedCitation":"H N Siregar, ‘Prinsip-Prinsip Hak Asasi Manusia Dalam Hukum Pidana Internasional’, &lt;i&gt;Jurnal HAM Nasional&lt;/i&gt;, 13.1 (2022), 15–34."},"properties":{"noteIndex":7},"schema":"https://github.com/citation-style-language/schema/raw/master/csl-citation.json"}</w:instrText>
      </w:r>
      <w:r>
        <w:fldChar w:fldCharType="separate"/>
      </w:r>
      <w:r w:rsidRPr="00E5451E">
        <w:rPr>
          <w:noProof/>
        </w:rPr>
        <w:t xml:space="preserve">H N Siregar, ‘Prinsip-Prinsip Hak Asasi Manusia Dalam Hukum Pidana Internasional’, </w:t>
      </w:r>
      <w:r w:rsidRPr="00E5451E">
        <w:rPr>
          <w:i/>
          <w:noProof/>
        </w:rPr>
        <w:t>Jurnal HAM Nasional</w:t>
      </w:r>
      <w:r w:rsidRPr="00E5451E">
        <w:rPr>
          <w:noProof/>
        </w:rPr>
        <w:t>, 13.1 (2022), 15–34.</w:t>
      </w:r>
      <w:r>
        <w:fldChar w:fldCharType="end"/>
      </w:r>
    </w:p>
  </w:footnote>
  <w:footnote w:id="8">
    <w:p w14:paraId="4BA64178" w14:textId="1DFE1DE6" w:rsidR="00E5451E" w:rsidRPr="00E5451E" w:rsidRDefault="00E5451E">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Wijaya","given":"S","non-dropping-particle":"","parse-names":false,"suffix":""},{"dropping-particle":"","family":"Hidayat","given":"R","non-dropping-particle":"","parse-names":false,"suffix":""}],"container-title":"Jurnal Dinamika Hukum","id":"ITEM-1","issue":"2","issued":{"date-parts":[["2023"]]},"page":"145-162","publisher":"Fakultas Hukum Universitas Jenderal Soedirman","title":"Deklarasi Universal HAM dan Pengaruhnya Terhadap Konstitusi Negara Berkembang","type":"article-journal","volume":"23"},"uris":["http://www.mendeley.com/documents/?uuid=563b991c-1827-470d-91f4-0f9086cee45a"]}],"mendeley":{"formattedCitation":"S Wijaya and R Hidayat, ‘Deklarasi Universal HAM Dan Pengaruhnya Terhadap Konstitusi Negara Berkembang’, &lt;i&gt;Jurnal Dinamika Hukum&lt;/i&gt;, 23.2 (2023), 145–62.","plainTextFormattedCitation":"S Wijaya and R Hidayat, ‘Deklarasi Universal HAM Dan Pengaruhnya Terhadap Konstitusi Negara Berkembang’, Jurnal Dinamika Hukum, 23.2 (2023), 145–62.","previouslyFormattedCitation":"S Wijaya and R Hidayat, ‘Deklarasi Universal HAM Dan Pengaruhnya Terhadap Konstitusi Negara Berkembang’, &lt;i&gt;Jurnal Dinamika Hukum&lt;/i&gt;, 23.2 (2023), 145–62."},"properties":{"noteIndex":8},"schema":"https://github.com/citation-style-language/schema/raw/master/csl-citation.json"}</w:instrText>
      </w:r>
      <w:r>
        <w:fldChar w:fldCharType="separate"/>
      </w:r>
      <w:r w:rsidRPr="00E5451E">
        <w:rPr>
          <w:noProof/>
        </w:rPr>
        <w:t xml:space="preserve">S Wijaya and R Hidayat, ‘Deklarasi Universal HAM Dan Pengaruhnya Terhadap Konstitusi Negara Berkembang’, </w:t>
      </w:r>
      <w:r w:rsidRPr="00E5451E">
        <w:rPr>
          <w:i/>
          <w:noProof/>
        </w:rPr>
        <w:t>Jurnal Dinamika Hukum</w:t>
      </w:r>
      <w:r w:rsidRPr="00E5451E">
        <w:rPr>
          <w:noProof/>
        </w:rPr>
        <w:t>, 23.2 (2023), 145–62.</w:t>
      </w:r>
      <w:r>
        <w:fldChar w:fldCharType="end"/>
      </w:r>
    </w:p>
  </w:footnote>
  <w:footnote w:id="9">
    <w:p w14:paraId="6FBFC7ED" w14:textId="213E2A2E" w:rsidR="00E5451E" w:rsidRPr="00E5451E" w:rsidRDefault="00E5451E">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{"citationItems":[{"id":"ITEM-1","itemData":{"author":[{"dropping-particle":"","family":"Kusuma","given":"R W","non-dropping-particle":"","parse-names":false,"suffix":""}],"container-title":"Jurnal Ilmu Hukum Novelty","id":"ITEM-1","issue":"2","issued":{"date-parts":[["2020"]]},"page":"111-129","publisher":"Fakultas Hukum Universitas Ahmad Dahlan","title":"Sejarah Perkembangan dan Penegakan HAM di Era Reformasi Indonesia","type":"article-journal","volume":"11"},"uris":["http://www.mendeley.com/documents/?uuid=b2345dd9-adb1-43d8-a6d0-1844d6360e2d"]}],"mendeley":{"formattedCitation":"R W Kusuma, ‘Sejarah Perkembangan Dan Penegakan HAM Di Era Reformasi Indonesia’, &lt;i&gt;Jurnal Ilmu Hukum Novelty&lt;/i&gt;, 11.2 (2020), 111–29.","plainTextFormattedCitation":"R W Kusuma, ‘Sejarah Perkembangan Dan Penegakan HAM Di Era Reformasi Indonesia’, Jurnal Ilmu Hukum Novelty, 11.2 (2020), 111–29.","previouslyFormattedCitation":"R W Kusuma, ‘Sejarah Perkembangan Dan Penegakan HAM Di Era Reformasi Indonesia’, &lt;i&gt;Jurnal Ilmu Hukum Novelty&lt;/i&gt;, 11.2 (2020), 111–29."},"properties":{"noteIndex":9},"schema":"https://github.com/citation-style-language/schema/raw/master/csl-citation.json"}</w:instrText>
      </w:r>
      <w:r>
        <w:fldChar w:fldCharType="separate"/>
      </w:r>
      <w:r w:rsidRPr="00E5451E">
        <w:rPr>
          <w:noProof/>
        </w:rPr>
        <w:t xml:space="preserve">R W Kusuma, ‘Sejarah Perkembangan Dan Penegakan HAM Di Era Reformasi Indonesia’, </w:t>
      </w:r>
      <w:r w:rsidRPr="00E5451E">
        <w:rPr>
          <w:i/>
          <w:noProof/>
        </w:rPr>
        <w:t>Jurnal Ilmu Hukum Novelty</w:t>
      </w:r>
      <w:r w:rsidRPr="00E5451E">
        <w:rPr>
          <w:noProof/>
        </w:rPr>
        <w:t>, 11.2 (2020), 111–29.</w:t>
      </w:r>
      <w:r>
        <w:fldChar w:fldCharType="end"/>
      </w:r>
    </w:p>
  </w:footnote>
  <w:footnote w:id="10">
    <w:p w14:paraId="52B6DE52" w14:textId="6DDB2A75" w:rsidR="00E5451E" w:rsidRPr="00E5451E" w:rsidRDefault="00E5451E">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{"citationItems":[{"id":"ITEM-1","itemData":{"author":[{"dropping-particle":"","family":"Firmansyah","given":"D","non-dropping-particle":"","parse-names":false,"suffix":""}],"container-title":"Mimbar Hukum","id":"ITEM-1","issue":"1","issued":{"date-parts":[["2021"]]},"page":"90-112","publisher":"Fakultas Hukum Universitas Gadjah Mada","title":"Memahami Prinsip Indivisibility dalam Pemenuhan Hak Ekonomi, Sosial, dan Budaya","type":"article-journal","volume":"33"},"uris":["http://www.mendeley.com/documents/?uuid=c7a433ea-b1ab-4e8c-959f-777a6e76a9fc"]}],"mendeley":{"formattedCitation":"D Firmansyah, ‘Memahami Prinsip Indivisibility Dalam Pemenuhan Hak Ekonomi, Sosial, Dan Budaya’, &lt;i&gt;Mimbar Hukum&lt;/i&gt;, 33.1 (2021), 90–112.","plainTextFormattedCitation":"D Firmansyah, ‘Memahami Prinsip Indivisibility Dalam Pemenuhan Hak Ekonomi, Sosial, Dan Budaya’, Mimbar Hukum, 33.1 (2021), 90–112.","previouslyFormattedCitation":"D Firmansyah, ‘Memahami Prinsip Indivisibility Dalam Pemenuhan Hak Ekonomi, Sosial, Dan Budaya’, &lt;i&gt;Mimbar Hukum&lt;/i&gt;, 33.1 (2021), 90–112."},"properties":{"noteIndex":10},"schema":"https://github.com/citation-style-language/schema/raw/master/csl-citation.json"}</w:instrText>
      </w:r>
      <w:r>
        <w:fldChar w:fldCharType="separate"/>
      </w:r>
      <w:r w:rsidRPr="00E5451E">
        <w:rPr>
          <w:noProof/>
        </w:rPr>
        <w:t xml:space="preserve">D Firmansyah, ‘Memahami Prinsip Indivisibility Dalam Pemenuhan Hak Ekonomi, Sosial, Dan Budaya’, </w:t>
      </w:r>
      <w:r w:rsidRPr="00E5451E">
        <w:rPr>
          <w:i/>
          <w:noProof/>
        </w:rPr>
        <w:t>Mimbar Hukum</w:t>
      </w:r>
      <w:r w:rsidRPr="00E5451E">
        <w:rPr>
          <w:noProof/>
        </w:rPr>
        <w:t>, 33.1 (2021), 90–112.</w:t>
      </w:r>
      <w:r>
        <w:fldChar w:fldCharType="end"/>
      </w:r>
    </w:p>
  </w:footnote>
  <w:footnote w:id="11">
    <w:p w14:paraId="22C9C026" w14:textId="66A179EC" w:rsidR="00E5451E" w:rsidRPr="00E5451E" w:rsidRDefault="00E5451E">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{"citationItems":[{"id":"ITEM-1","itemData":{"author":[{"dropping-particle":"","family":"Nugroho","given":"A P","non-dropping-particle":"","parse-names":false,"suffix":""}],"container-title":"Jurnal Hukum dan Hak Asasi Manusia","id":"ITEM-1","issue":"3","issued":{"date-parts":[["2022"]]},"page":"201-220","publisher":"Lembaga Penelitian Universitas Udayana","title":"Mekanisme Penegakan HAM Internasional dan Relevansinya bagi Indonesia","type":"article-journal","volume":"7"},"uris":["http://www.mendeley.com/documents/?uuid=99ca41f7-f8fb-4490-af1b-091f524949cd"]}],"mendeley":{"formattedCitation":"A P Nugroho, ‘Mekanisme Penegakan HAM Internasional Dan Relevansinya Bagi Indonesia’, &lt;i&gt;Jurnal Hukum Dan Hak Asasi Manusia&lt;/i&gt;, 7.3 (2022), 201–20.","plainTextFormattedCitation":"A P Nugroho, ‘Mekanisme Penegakan HAM Internasional Dan Relevansinya Bagi Indonesia’, Jurnal Hukum Dan Hak Asasi Manusia, 7.3 (2022), 201–20.","previouslyFormattedCitation":"A P Nugroho, ‘Mekanisme Penegakan HAM Internasional Dan Relevansinya Bagi Indonesia’, &lt;i&gt;Jurnal Hukum Dan Hak Asasi Manusia&lt;/i&gt;, 7.3 (2022), 201–20."},"properties":{"noteIndex":11},"schema":"https://github.com/citation-style-language/schema/raw/master/csl-citation.json"}</w:instrText>
      </w:r>
      <w:r>
        <w:fldChar w:fldCharType="separate"/>
      </w:r>
      <w:r w:rsidRPr="00E5451E">
        <w:rPr>
          <w:noProof/>
        </w:rPr>
        <w:t xml:space="preserve">A P Nugroho, ‘Mekanisme Penegakan HAM Internasional Dan Relevansinya Bagi Indonesia’, </w:t>
      </w:r>
      <w:r w:rsidRPr="00E5451E">
        <w:rPr>
          <w:i/>
          <w:noProof/>
        </w:rPr>
        <w:t>Jurnal Hukum Dan Hak Asasi Manusia</w:t>
      </w:r>
      <w:r w:rsidRPr="00E5451E">
        <w:rPr>
          <w:noProof/>
        </w:rPr>
        <w:t>, 7.3 (2022), 201–20.</w:t>
      </w:r>
      <w:r>
        <w:fldChar w:fldCharType="end"/>
      </w:r>
    </w:p>
  </w:footnote>
  <w:footnote w:id="12">
    <w:p w14:paraId="06C64A59" w14:textId="24250D66" w:rsidR="00E5451E" w:rsidRPr="00E5451E" w:rsidRDefault="00E5451E">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{"citationItems":[{"id":"ITEM-1","itemData":{"author":[{"dropping-particle":"","family":"Sari","given":"N M","non-dropping-particle":"","parse-names":false,"suffix":""}],"container-title":"Jurnal Penegakan Hukum","id":"ITEM-1","issue":"1","issued":{"date-parts":[["2023"]]},"page":"45-63","publisher":"Fakultas Hukum Universitas Brawijaya","title":"Prinsip Non-Diskriminasi Sebagai Fondasi Hukum HAM Internasional Kontemporer","type":"article-journal","volume":"9"},"uris":["http://www.mendeley.com/documents/?uuid=0c69c714-824e-4cac-a662-b19efd1cebcb"]}],"mendeley":{"formattedCitation":"N M Sari, ‘Prinsip Non-Diskriminasi Sebagai Fondasi Hukum HAM Internasional Kontemporer’, &lt;i&gt;Jurnal Penegakan Hukum&lt;/i&gt;, 9.1 (2023), 45–63.","plainTextFormattedCitation":"N M Sari, ‘Prinsip Non-Diskriminasi Sebagai Fondasi Hukum HAM Internasional Kontemporer’, Jurnal Penegakan Hukum, 9.1 (2023), 45–63.","previouslyFormattedCitation":"N M Sari, ‘Prinsip Non-Diskriminasi Sebagai Fondasi Hukum HAM Internasional Kontemporer’, &lt;i&gt;Jurnal Penegakan Hukum&lt;/i&gt;, 9.1 (2023), 45–63."},"properties":{"noteIndex":12},"schema":"https://github.com/citation-style-language/schema/raw/master/csl-citation.json"}</w:instrText>
      </w:r>
      <w:r>
        <w:fldChar w:fldCharType="separate"/>
      </w:r>
      <w:r w:rsidRPr="00E5451E">
        <w:rPr>
          <w:noProof/>
        </w:rPr>
        <w:t xml:space="preserve">N M Sari, ‘Prinsip Non-Diskriminasi Sebagai Fondasi Hukum HAM Internasional Kontemporer’, </w:t>
      </w:r>
      <w:r w:rsidRPr="00E5451E">
        <w:rPr>
          <w:i/>
          <w:noProof/>
        </w:rPr>
        <w:t>Jurnal Penegakan Hukum</w:t>
      </w:r>
      <w:r w:rsidRPr="00E5451E">
        <w:rPr>
          <w:noProof/>
        </w:rPr>
        <w:t>, 9.1 (2023), 45–63.</w:t>
      </w:r>
      <w:r>
        <w:fldChar w:fldCharType="end"/>
      </w:r>
    </w:p>
  </w:footnote>
  <w:footnote w:id="13">
    <w:p w14:paraId="2982319F" w14:textId="34318A05" w:rsidR="00E5451E" w:rsidRPr="00E5451E" w:rsidRDefault="00E5451E">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{"citationItems":[{"id":"ITEM-1","itemData":{"author":[{"dropping-particle":"","family":"Hadi","given":"S","non-dropping-particle":"","parse-names":false,"suffix":""}],"container-title":"Jurnal Filsafat Hukum","id":"ITEM-1","issue":"2","issued":{"date-parts":[["2020"]]},"page":"134-150","publisher":"Asosiasi Filsafat Hukum Indonesia","title":"Pengakuan Hak-Hak Dasar Manusia: Analisis Filosofis John Locke dan Immanuel Kant","type":"article-journal","volume":"12"},"uris":["http://www.mendeley.com/documents/?uuid=d92b1a8c-280b-4b95-a2a5-6f641ba35b27"]}],"mendeley":{"formattedCitation":"S Hadi, ‘Pengakuan Hak-Hak Dasar Manusia: Analisis Filosofis John Locke Dan Immanuel Kant’, &lt;i&gt;Jurnal Filsafat Hukum&lt;/i&gt;, 12.2 (2020), 134–50.","plainTextFormattedCitation":"S Hadi, ‘Pengakuan Hak-Hak Dasar Manusia: Analisis Filosofis John Locke Dan Immanuel Kant’, Jurnal Filsafat Hukum, 12.2 (2020), 134–50.","previouslyFormattedCitation":"S Hadi, ‘Pengakuan Hak-Hak Dasar Manusia: Analisis Filosofis John Locke Dan Immanuel Kant’, &lt;i&gt;Jurnal Filsafat Hukum&lt;/i&gt;, 12.2 (2020), 134–50."},"properties":{"noteIndex":13},"schema":"https://github.com/citation-style-language/schema/raw/master/csl-citation.json"}</w:instrText>
      </w:r>
      <w:r>
        <w:fldChar w:fldCharType="separate"/>
      </w:r>
      <w:r w:rsidRPr="00E5451E">
        <w:rPr>
          <w:noProof/>
        </w:rPr>
        <w:t xml:space="preserve">S Hadi, ‘Pengakuan Hak-Hak Dasar Manusia: Analisis Filosofis John Locke Dan Immanuel Kant’, </w:t>
      </w:r>
      <w:r w:rsidRPr="00E5451E">
        <w:rPr>
          <w:i/>
          <w:noProof/>
        </w:rPr>
        <w:t>Jurnal Filsafat Hukum</w:t>
      </w:r>
      <w:r w:rsidRPr="00E5451E">
        <w:rPr>
          <w:noProof/>
        </w:rPr>
        <w:t>, 12.2 (2020), 134–50.</w:t>
      </w:r>
      <w:r>
        <w:fldChar w:fldCharType="end"/>
      </w:r>
    </w:p>
  </w:footnote>
  <w:footnote w:id="14">
    <w:p w14:paraId="15AF58BB" w14:textId="4F271191" w:rsidR="00E5451E" w:rsidRPr="00E5451E" w:rsidRDefault="00E5451E">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{"citationItems":[{"id":"ITEM-1","itemData":{"author":[{"dropping-particle":"","family":"Setyawan","given":"Y","non-dropping-particle":"","parse-names":false,"suffix":""}],"container-title":"Jurnal Media Hukum","id":"ITEM-1","issue":"1","issued":{"date-parts":[["2022"]]},"page":"77-96","publisher":"Fakultas Hukum Universitas Muhammadiyah Yogyakarta","title":"Tantangan Penegakan Hak Sipil dan Politik di Negara Berkembang","type":"article-journal","volume":"29"},"uris":["http://www.mendeley.com/documents/?uuid=7d0cdb44-d4c7-4243-ad21-c7536fefe9ba"]}],"mendeley":{"formattedCitation":"Y Setyawan, ‘Tantangan Penegakan Hak Sipil Dan Politik Di Negara Berkembang’, &lt;i&gt;Jurnal Media Hukum&lt;/i&gt;, 29.1 (2022), 77–96.","plainTextFormattedCitation":"Y Setyawan, ‘Tantangan Penegakan Hak Sipil Dan Politik Di Negara Berkembang’, Jurnal Media Hukum, 29.1 (2022), 77–96.","previouslyFormattedCitation":"Y Setyawan, ‘Tantangan Penegakan Hak Sipil Dan Politik Di Negara Berkembang’, &lt;i&gt;Jurnal Media Hukum&lt;/i&gt;, 29.1 (2022), 77–96."},"properties":{"noteIndex":14},"schema":"https://github.com/citation-style-language/schema/raw/master/csl-citation.json"}</w:instrText>
      </w:r>
      <w:r>
        <w:fldChar w:fldCharType="separate"/>
      </w:r>
      <w:r w:rsidRPr="00E5451E">
        <w:rPr>
          <w:noProof/>
        </w:rPr>
        <w:t xml:space="preserve">Y Setyawan, ‘Tantangan Penegakan Hak Sipil Dan Politik Di Negara Berkembang’, </w:t>
      </w:r>
      <w:r w:rsidRPr="00E5451E">
        <w:rPr>
          <w:i/>
          <w:noProof/>
        </w:rPr>
        <w:t>Jurnal Media Hukum</w:t>
      </w:r>
      <w:r w:rsidRPr="00E5451E">
        <w:rPr>
          <w:noProof/>
        </w:rPr>
        <w:t>, 29.1 (2022), 77–96.</w:t>
      </w:r>
      <w:r>
        <w:fldChar w:fldCharType="end"/>
      </w:r>
    </w:p>
  </w:footnote>
  <w:footnote w:id="15">
    <w:p w14:paraId="49108EB5" w14:textId="797E72AD" w:rsidR="00E5451E" w:rsidRPr="00E5451E" w:rsidRDefault="00E5451E">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{"citationItems":[{"id":"ITEM-1","itemData":{"author":[{"dropping-particle":"","family":"Laksana","given":"I W","non-dropping-particle":"","parse-names":false,"suffix":""}],"container-title":"Kertha Patrika","id":"ITEM-1","issue":"3","issued":{"date-parts":[["2020"]]},"page":"310-328","publisher":"Fakultas Hukum Universitas Udayana","title":"Tujuan Penegakan HAM dalam Mewujudkan Keadilan Sosial dan Perdamaian Dunia","type":"article-journal","volume":"42"},"uris":["http://www.mendeley.com/documents/?uuid=a187f991-5401-4bf2-a1f4-7649b4dc06e3"]}],"mendeley":{"formattedCitation":"I W Laksana, ‘Tujuan Penegakan HAM Dalam Mewujudkan Keadilan Sosial Dan Perdamaian Dunia’, &lt;i&gt;Kertha Patrika&lt;/i&gt;, 42.3 (2020), 310–28.","plainTextFormattedCitation":"I W Laksana, ‘Tujuan Penegakan HAM Dalam Mewujudkan Keadilan Sosial Dan Perdamaian Dunia’, Kertha Patrika, 42.3 (2020), 310–28.","previouslyFormattedCitation":"I W Laksana, ‘Tujuan Penegakan HAM Dalam Mewujudkan Keadilan Sosial Dan Perdamaian Dunia’, &lt;i&gt;Kertha Patrika&lt;/i&gt;, 42.3 (2020), 310–28."},"properties":{"noteIndex":15},"schema":"https://github.com/citation-style-language/schema/raw/master/csl-citation.json"}</w:instrText>
      </w:r>
      <w:r>
        <w:fldChar w:fldCharType="separate"/>
      </w:r>
      <w:r w:rsidRPr="00E5451E">
        <w:rPr>
          <w:noProof/>
        </w:rPr>
        <w:t xml:space="preserve">I W Laksana, ‘Tujuan Penegakan HAM Dalam Mewujudkan Keadilan Sosial Dan Perdamaian Dunia’, </w:t>
      </w:r>
      <w:r w:rsidRPr="00E5451E">
        <w:rPr>
          <w:i/>
          <w:noProof/>
        </w:rPr>
        <w:t>Kertha Patrika</w:t>
      </w:r>
      <w:r w:rsidRPr="00E5451E">
        <w:rPr>
          <w:noProof/>
        </w:rPr>
        <w:t>, 42.3 (2020), 310–28.</w:t>
      </w:r>
      <w:r>
        <w:fldChar w:fldCharType="end"/>
      </w:r>
    </w:p>
  </w:footnote>
  <w:footnote w:id="16">
    <w:p w14:paraId="51D68C13" w14:textId="526A69BF" w:rsidR="00E5451E" w:rsidRPr="00E5451E" w:rsidRDefault="00E5451E">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{"citationItems":[{"id":"ITEM-1","itemData":{"author":[{"dropping-particle":"","family":"Yulianto","given":"F","non-dropping-particle":"","parse-names":false,"suffix":""}],"container-title":"Jurnal Yudisial","id":"ITEM-1","issue":"1","issued":{"date-parts":[["2023"]]},"page":"11-29","publisher":"Komisi Yudisial Republik Indonesia","title":"Keterkaitan Antara Pelanggaran HAM Masa Lalu dan Sistem Hukum Modern","type":"article-journal","volume":"16"},"uris":["http://www.mendeley.com/documents/?uuid=42c98089-c93a-474e-8309-445628af0677"]}],"mendeley":{"formattedCitation":"F Yulianto, ‘Keterkaitan Antara Pelanggaran HAM Masa Lalu Dan Sistem Hukum Modern’, &lt;i&gt;Jurnal Yudisial&lt;/i&gt;, 16.1 (2023), 11–29.","plainTextFormattedCitation":"F Yulianto, ‘Keterkaitan Antara Pelanggaran HAM Masa Lalu Dan Sistem Hukum Modern’, Jurnal Yudisial, 16.1 (2023), 11–29."},"properties":{"noteIndex":16},"schema":"https://github.com/citation-style-language/schema/raw/master/csl-citation.json"}</w:instrText>
      </w:r>
      <w:r>
        <w:fldChar w:fldCharType="separate"/>
      </w:r>
      <w:r w:rsidRPr="00E5451E">
        <w:rPr>
          <w:noProof/>
        </w:rPr>
        <w:t xml:space="preserve">F Yulianto, ‘Keterkaitan Antara Pelanggaran HAM Masa Lalu Dan Sistem Hukum Modern’, </w:t>
      </w:r>
      <w:r w:rsidRPr="00E5451E">
        <w:rPr>
          <w:i/>
          <w:noProof/>
        </w:rPr>
        <w:t>Jurnal Yudisial</w:t>
      </w:r>
      <w:r w:rsidRPr="00E5451E">
        <w:rPr>
          <w:noProof/>
        </w:rPr>
        <w:t>, 16.1 (2023), 11–29.</w:t>
      </w:r>
      <w:r>
        <w:fldChar w:fldCharType="end"/>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D5701"/>
    <w:multiLevelType w:val="multilevel"/>
    <w:tmpl w:val="34482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C42083"/>
    <w:multiLevelType w:val="hybridMultilevel"/>
    <w:tmpl w:val="18CA6A0E"/>
    <w:lvl w:ilvl="0" w:tplc="2E969B1A">
      <w:start w:val="1"/>
      <w:numFmt w:val="upperLetter"/>
      <w:lvlText w:val="%1."/>
      <w:lvlJc w:val="left"/>
      <w:pPr>
        <w:ind w:left="479" w:hanging="360"/>
      </w:pPr>
      <w:rPr>
        <w:rFonts w:ascii="Times New Roman" w:eastAsia="Times New Roman" w:hAnsi="Times New Roman" w:cs="Times New Roman" w:hint="default"/>
        <w:b/>
        <w:bCs/>
        <w:i w:val="0"/>
        <w:iCs w:val="0"/>
        <w:spacing w:val="0"/>
        <w:w w:val="99"/>
        <w:sz w:val="26"/>
        <w:szCs w:val="26"/>
        <w:lang w:val="ms" w:eastAsia="en-US" w:bidi="ar-SA"/>
      </w:rPr>
    </w:lvl>
    <w:lvl w:ilvl="1" w:tplc="B9C2EA3C">
      <w:start w:val="1"/>
      <w:numFmt w:val="decimal"/>
      <w:lvlText w:val="%2."/>
      <w:lvlJc w:val="left"/>
      <w:pPr>
        <w:ind w:left="762" w:hanging="360"/>
      </w:pPr>
      <w:rPr>
        <w:rFonts w:hint="default"/>
        <w:spacing w:val="0"/>
        <w:w w:val="100"/>
        <w:lang w:val="ms" w:eastAsia="en-US" w:bidi="ar-SA"/>
      </w:rPr>
    </w:lvl>
    <w:lvl w:ilvl="2" w:tplc="7D046820">
      <w:numFmt w:val="bullet"/>
      <w:lvlText w:val="•"/>
      <w:lvlJc w:val="left"/>
      <w:pPr>
        <w:ind w:left="1730" w:hanging="360"/>
      </w:pPr>
      <w:rPr>
        <w:rFonts w:hint="default"/>
        <w:lang w:val="ms" w:eastAsia="en-US" w:bidi="ar-SA"/>
      </w:rPr>
    </w:lvl>
    <w:lvl w:ilvl="3" w:tplc="246EEB6A">
      <w:numFmt w:val="bullet"/>
      <w:lvlText w:val="•"/>
      <w:lvlJc w:val="left"/>
      <w:pPr>
        <w:ind w:left="2700" w:hanging="360"/>
      </w:pPr>
      <w:rPr>
        <w:rFonts w:hint="default"/>
        <w:lang w:val="ms" w:eastAsia="en-US" w:bidi="ar-SA"/>
      </w:rPr>
    </w:lvl>
    <w:lvl w:ilvl="4" w:tplc="CB60A44C">
      <w:numFmt w:val="bullet"/>
      <w:lvlText w:val="•"/>
      <w:lvlJc w:val="left"/>
      <w:pPr>
        <w:ind w:left="3670" w:hanging="360"/>
      </w:pPr>
      <w:rPr>
        <w:rFonts w:hint="default"/>
        <w:lang w:val="ms" w:eastAsia="en-US" w:bidi="ar-SA"/>
      </w:rPr>
    </w:lvl>
    <w:lvl w:ilvl="5" w:tplc="5F8293CA">
      <w:numFmt w:val="bullet"/>
      <w:lvlText w:val="•"/>
      <w:lvlJc w:val="left"/>
      <w:pPr>
        <w:ind w:left="4640" w:hanging="360"/>
      </w:pPr>
      <w:rPr>
        <w:rFonts w:hint="default"/>
        <w:lang w:val="ms" w:eastAsia="en-US" w:bidi="ar-SA"/>
      </w:rPr>
    </w:lvl>
    <w:lvl w:ilvl="6" w:tplc="103AD5A0">
      <w:numFmt w:val="bullet"/>
      <w:lvlText w:val="•"/>
      <w:lvlJc w:val="left"/>
      <w:pPr>
        <w:ind w:left="5610" w:hanging="360"/>
      </w:pPr>
      <w:rPr>
        <w:rFonts w:hint="default"/>
        <w:lang w:val="ms" w:eastAsia="en-US" w:bidi="ar-SA"/>
      </w:rPr>
    </w:lvl>
    <w:lvl w:ilvl="7" w:tplc="0BFC18FE">
      <w:numFmt w:val="bullet"/>
      <w:lvlText w:val="•"/>
      <w:lvlJc w:val="left"/>
      <w:pPr>
        <w:ind w:left="6580" w:hanging="360"/>
      </w:pPr>
      <w:rPr>
        <w:rFonts w:hint="default"/>
        <w:lang w:val="ms" w:eastAsia="en-US" w:bidi="ar-SA"/>
      </w:rPr>
    </w:lvl>
    <w:lvl w:ilvl="8" w:tplc="20A0E13C">
      <w:numFmt w:val="bullet"/>
      <w:lvlText w:val="•"/>
      <w:lvlJc w:val="left"/>
      <w:pPr>
        <w:ind w:left="7550" w:hanging="360"/>
      </w:pPr>
      <w:rPr>
        <w:rFonts w:hint="default"/>
        <w:lang w:val="ms" w:eastAsia="en-US" w:bidi="ar-SA"/>
      </w:rPr>
    </w:lvl>
  </w:abstractNum>
  <w:abstractNum w:abstractNumId="2" w15:restartNumberingAfterBreak="0">
    <w:nsid w:val="0C5079E8"/>
    <w:multiLevelType w:val="hybridMultilevel"/>
    <w:tmpl w:val="EB3CFD0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1FE4BF8"/>
    <w:multiLevelType w:val="multilevel"/>
    <w:tmpl w:val="794CD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3F51EC"/>
    <w:multiLevelType w:val="hybridMultilevel"/>
    <w:tmpl w:val="3318668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61484013"/>
    <w:multiLevelType w:val="hybridMultilevel"/>
    <w:tmpl w:val="E048C1A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71004D0C"/>
    <w:multiLevelType w:val="hybridMultilevel"/>
    <w:tmpl w:val="32D23062"/>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15:restartNumberingAfterBreak="0">
    <w:nsid w:val="7D0B59E7"/>
    <w:multiLevelType w:val="multilevel"/>
    <w:tmpl w:val="67E2AF9E"/>
    <w:lvl w:ilvl="0">
      <w:start w:val="1"/>
      <w:numFmt w:val="decimal"/>
      <w:lvlText w:val="%1."/>
      <w:lvlJc w:val="left"/>
      <w:pPr>
        <w:tabs>
          <w:tab w:val="num" w:pos="720"/>
        </w:tabs>
        <w:ind w:left="720" w:hanging="360"/>
      </w:pPr>
      <w:rPr>
        <w:rFonts w:hint="default"/>
      </w:rPr>
    </w:lvl>
    <w:lvl w:ilvl="1">
      <w:start w:val="2"/>
      <w:numFmt w:val="upperLetter"/>
      <w:pStyle w:val="Heading2"/>
      <w:lvlText w:val="%2."/>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16cid:durableId="1011369766">
    <w:abstractNumId w:val="1"/>
  </w:num>
  <w:num w:numId="2" w16cid:durableId="1365517546">
    <w:abstractNumId w:val="7"/>
  </w:num>
  <w:num w:numId="3" w16cid:durableId="2099714029">
    <w:abstractNumId w:val="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09160364">
    <w:abstractNumId w:val="0"/>
  </w:num>
  <w:num w:numId="5" w16cid:durableId="1593128419">
    <w:abstractNumId w:val="2"/>
  </w:num>
  <w:num w:numId="6" w16cid:durableId="613756926">
    <w:abstractNumId w:val="6"/>
  </w:num>
  <w:num w:numId="7" w16cid:durableId="1417170035">
    <w:abstractNumId w:val="4"/>
  </w:num>
  <w:num w:numId="8" w16cid:durableId="680008485">
    <w:abstractNumId w:val="5"/>
  </w:num>
  <w:num w:numId="9" w16cid:durableId="550963975">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4D48"/>
    <w:rsid w:val="00001057"/>
    <w:rsid w:val="00041346"/>
    <w:rsid w:val="000726C1"/>
    <w:rsid w:val="000B0FFA"/>
    <w:rsid w:val="000F419B"/>
    <w:rsid w:val="0010349B"/>
    <w:rsid w:val="00107319"/>
    <w:rsid w:val="00107B71"/>
    <w:rsid w:val="0013555A"/>
    <w:rsid w:val="00152D0B"/>
    <w:rsid w:val="001902C4"/>
    <w:rsid w:val="0019411C"/>
    <w:rsid w:val="001A1540"/>
    <w:rsid w:val="001E044A"/>
    <w:rsid w:val="001E367E"/>
    <w:rsid w:val="002152E7"/>
    <w:rsid w:val="0024037B"/>
    <w:rsid w:val="002708E9"/>
    <w:rsid w:val="00295D9B"/>
    <w:rsid w:val="002A222E"/>
    <w:rsid w:val="002A76E3"/>
    <w:rsid w:val="002C6649"/>
    <w:rsid w:val="002E5F54"/>
    <w:rsid w:val="00301A27"/>
    <w:rsid w:val="003024F7"/>
    <w:rsid w:val="00304586"/>
    <w:rsid w:val="00317075"/>
    <w:rsid w:val="00325B0F"/>
    <w:rsid w:val="00367D49"/>
    <w:rsid w:val="00367F32"/>
    <w:rsid w:val="003A334A"/>
    <w:rsid w:val="003A554F"/>
    <w:rsid w:val="003D1E18"/>
    <w:rsid w:val="003E6EA6"/>
    <w:rsid w:val="00406C3B"/>
    <w:rsid w:val="004377FD"/>
    <w:rsid w:val="00493845"/>
    <w:rsid w:val="004D0124"/>
    <w:rsid w:val="004F0108"/>
    <w:rsid w:val="005136CD"/>
    <w:rsid w:val="005145B8"/>
    <w:rsid w:val="005226EE"/>
    <w:rsid w:val="00540364"/>
    <w:rsid w:val="00543E09"/>
    <w:rsid w:val="00554D48"/>
    <w:rsid w:val="00557DB8"/>
    <w:rsid w:val="005604AF"/>
    <w:rsid w:val="00570AFA"/>
    <w:rsid w:val="00574E27"/>
    <w:rsid w:val="00597656"/>
    <w:rsid w:val="005B0A97"/>
    <w:rsid w:val="005C4DC3"/>
    <w:rsid w:val="005D48A5"/>
    <w:rsid w:val="005F56DC"/>
    <w:rsid w:val="00603FD0"/>
    <w:rsid w:val="00606AE2"/>
    <w:rsid w:val="006107DF"/>
    <w:rsid w:val="00612604"/>
    <w:rsid w:val="0067323D"/>
    <w:rsid w:val="00686F5C"/>
    <w:rsid w:val="006A379A"/>
    <w:rsid w:val="006A45EF"/>
    <w:rsid w:val="006B42E0"/>
    <w:rsid w:val="006C6389"/>
    <w:rsid w:val="006D4FEC"/>
    <w:rsid w:val="006F2075"/>
    <w:rsid w:val="00714C44"/>
    <w:rsid w:val="007151AA"/>
    <w:rsid w:val="00746B14"/>
    <w:rsid w:val="007476D4"/>
    <w:rsid w:val="00771321"/>
    <w:rsid w:val="00775936"/>
    <w:rsid w:val="007771BE"/>
    <w:rsid w:val="00777311"/>
    <w:rsid w:val="00777421"/>
    <w:rsid w:val="00786231"/>
    <w:rsid w:val="00797C3C"/>
    <w:rsid w:val="007C10EE"/>
    <w:rsid w:val="007C5A4D"/>
    <w:rsid w:val="007D36F0"/>
    <w:rsid w:val="007D39FB"/>
    <w:rsid w:val="007F3367"/>
    <w:rsid w:val="008031E0"/>
    <w:rsid w:val="0082189A"/>
    <w:rsid w:val="00833721"/>
    <w:rsid w:val="0086097B"/>
    <w:rsid w:val="00866A7E"/>
    <w:rsid w:val="00895ECD"/>
    <w:rsid w:val="008A75E5"/>
    <w:rsid w:val="008B366B"/>
    <w:rsid w:val="008D295F"/>
    <w:rsid w:val="00943246"/>
    <w:rsid w:val="009457DA"/>
    <w:rsid w:val="0096067F"/>
    <w:rsid w:val="0096142D"/>
    <w:rsid w:val="009652C8"/>
    <w:rsid w:val="0097141D"/>
    <w:rsid w:val="009761FE"/>
    <w:rsid w:val="009846EA"/>
    <w:rsid w:val="0099041A"/>
    <w:rsid w:val="00994A82"/>
    <w:rsid w:val="009E3267"/>
    <w:rsid w:val="009F5F17"/>
    <w:rsid w:val="00A01C1F"/>
    <w:rsid w:val="00A22DB3"/>
    <w:rsid w:val="00A43924"/>
    <w:rsid w:val="00A4608A"/>
    <w:rsid w:val="00A56D62"/>
    <w:rsid w:val="00A67D25"/>
    <w:rsid w:val="00A81418"/>
    <w:rsid w:val="00A8747D"/>
    <w:rsid w:val="00AA530A"/>
    <w:rsid w:val="00AA6990"/>
    <w:rsid w:val="00AE7CF0"/>
    <w:rsid w:val="00AF3797"/>
    <w:rsid w:val="00B02A40"/>
    <w:rsid w:val="00B06E81"/>
    <w:rsid w:val="00B12574"/>
    <w:rsid w:val="00B1560F"/>
    <w:rsid w:val="00B42871"/>
    <w:rsid w:val="00B4390E"/>
    <w:rsid w:val="00B92BA5"/>
    <w:rsid w:val="00B930E0"/>
    <w:rsid w:val="00B93A04"/>
    <w:rsid w:val="00B94A89"/>
    <w:rsid w:val="00BA3B34"/>
    <w:rsid w:val="00BB150A"/>
    <w:rsid w:val="00BE6881"/>
    <w:rsid w:val="00BF2B7C"/>
    <w:rsid w:val="00C17750"/>
    <w:rsid w:val="00C2294C"/>
    <w:rsid w:val="00C40971"/>
    <w:rsid w:val="00C462D8"/>
    <w:rsid w:val="00C46626"/>
    <w:rsid w:val="00C7225F"/>
    <w:rsid w:val="00C81460"/>
    <w:rsid w:val="00C81BA3"/>
    <w:rsid w:val="00C927C2"/>
    <w:rsid w:val="00CB3BC8"/>
    <w:rsid w:val="00CB43FB"/>
    <w:rsid w:val="00CC2C50"/>
    <w:rsid w:val="00CF51E7"/>
    <w:rsid w:val="00D0337B"/>
    <w:rsid w:val="00D06322"/>
    <w:rsid w:val="00D24763"/>
    <w:rsid w:val="00D352AA"/>
    <w:rsid w:val="00D43960"/>
    <w:rsid w:val="00D54B3F"/>
    <w:rsid w:val="00D64098"/>
    <w:rsid w:val="00D736DD"/>
    <w:rsid w:val="00D9024B"/>
    <w:rsid w:val="00DA43A8"/>
    <w:rsid w:val="00DB5486"/>
    <w:rsid w:val="00DC4D3B"/>
    <w:rsid w:val="00DE31F0"/>
    <w:rsid w:val="00DE4D41"/>
    <w:rsid w:val="00DF067D"/>
    <w:rsid w:val="00E118A7"/>
    <w:rsid w:val="00E2497E"/>
    <w:rsid w:val="00E539A0"/>
    <w:rsid w:val="00E5451E"/>
    <w:rsid w:val="00E63542"/>
    <w:rsid w:val="00E75239"/>
    <w:rsid w:val="00E81DB4"/>
    <w:rsid w:val="00E97219"/>
    <w:rsid w:val="00EB5262"/>
    <w:rsid w:val="00EB5981"/>
    <w:rsid w:val="00EF20DA"/>
    <w:rsid w:val="00EF6B09"/>
    <w:rsid w:val="00F01CC0"/>
    <w:rsid w:val="00F312B7"/>
    <w:rsid w:val="00F556E3"/>
    <w:rsid w:val="00F70E77"/>
    <w:rsid w:val="00F801ED"/>
    <w:rsid w:val="00FA350A"/>
    <w:rsid w:val="00FB56BA"/>
    <w:rsid w:val="00FD6FB8"/>
    <w:rsid w:val="00FE24B7"/>
    <w:rsid w:val="00FE354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A79CD3"/>
  <w15:chartTrackingRefBased/>
  <w15:docId w15:val="{19DF2491-4C13-4EB4-8BED-78937EA84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D48"/>
  </w:style>
  <w:style w:type="paragraph" w:styleId="Heading1">
    <w:name w:val="heading 1"/>
    <w:basedOn w:val="Normal"/>
    <w:link w:val="Heading1Char"/>
    <w:uiPriority w:val="1"/>
    <w:qFormat/>
    <w:rsid w:val="003A334A"/>
    <w:pPr>
      <w:widowControl w:val="0"/>
      <w:autoSpaceDE w:val="0"/>
      <w:autoSpaceDN w:val="0"/>
      <w:spacing w:before="76" w:after="0" w:line="240" w:lineRule="auto"/>
      <w:jc w:val="center"/>
      <w:outlineLvl w:val="0"/>
    </w:pPr>
    <w:rPr>
      <w:rFonts w:ascii="Times New Roman" w:eastAsia="Times New Roman" w:hAnsi="Times New Roman" w:cs="Times New Roman"/>
      <w:b/>
      <w:bCs/>
      <w:color w:val="000000" w:themeColor="text1"/>
      <w:sz w:val="28"/>
      <w:szCs w:val="28"/>
      <w:lang w:val="ms"/>
    </w:rPr>
  </w:style>
  <w:style w:type="paragraph" w:styleId="Heading2">
    <w:name w:val="heading 2"/>
    <w:basedOn w:val="Normal"/>
    <w:next w:val="Normal"/>
    <w:link w:val="Heading2Char"/>
    <w:autoRedefine/>
    <w:uiPriority w:val="1"/>
    <w:unhideWhenUsed/>
    <w:qFormat/>
    <w:rsid w:val="009E3267"/>
    <w:pPr>
      <w:widowControl w:val="0"/>
      <w:numPr>
        <w:ilvl w:val="1"/>
        <w:numId w:val="2"/>
      </w:numPr>
      <w:tabs>
        <w:tab w:val="left" w:pos="821"/>
        <w:tab w:val="left" w:pos="1134"/>
        <w:tab w:val="left" w:pos="2160"/>
      </w:tabs>
      <w:autoSpaceDE w:val="0"/>
      <w:autoSpaceDN w:val="0"/>
      <w:spacing w:before="424" w:after="240" w:line="240" w:lineRule="auto"/>
      <w:ind w:left="284"/>
      <w:outlineLvl w:val="1"/>
    </w:pPr>
    <w:rPr>
      <w:rFonts w:ascii="Times New Roman" w:eastAsiaTheme="majorEastAsia" w:hAnsi="Times New Roman" w:cs="Times New Roman"/>
      <w:b/>
      <w:sz w:val="24"/>
      <w:szCs w:val="24"/>
    </w:rPr>
  </w:style>
  <w:style w:type="paragraph" w:styleId="Heading3">
    <w:name w:val="heading 3"/>
    <w:basedOn w:val="Normal"/>
    <w:next w:val="Normal"/>
    <w:link w:val="Heading3Char"/>
    <w:uiPriority w:val="1"/>
    <w:unhideWhenUsed/>
    <w:qFormat/>
    <w:rsid w:val="009E3267"/>
    <w:pPr>
      <w:keepNext/>
      <w:keepLines/>
      <w:spacing w:before="160" w:after="120"/>
      <w:outlineLvl w:val="2"/>
    </w:pPr>
    <w:rPr>
      <w:rFonts w:ascii="Times New Roman" w:eastAsiaTheme="majorEastAsia" w:hAnsi="Times New Roman" w:cstheme="majorBidi"/>
      <w:b/>
      <w:sz w:val="24"/>
      <w:szCs w:val="24"/>
    </w:rPr>
  </w:style>
  <w:style w:type="paragraph" w:styleId="Heading4">
    <w:name w:val="heading 4"/>
    <w:basedOn w:val="Normal"/>
    <w:next w:val="Normal"/>
    <w:link w:val="Heading4Char"/>
    <w:uiPriority w:val="9"/>
    <w:semiHidden/>
    <w:unhideWhenUsed/>
    <w:qFormat/>
    <w:rsid w:val="00F01CC0"/>
    <w:pPr>
      <w:keepNext/>
      <w:keepLines/>
      <w:spacing w:before="40" w:after="0"/>
      <w:outlineLvl w:val="3"/>
    </w:pPr>
    <w:rPr>
      <w:rFonts w:ascii="Times New Roman" w:eastAsiaTheme="majorEastAsia" w:hAnsi="Times New Roman" w:cstheme="majorBidi"/>
      <w:b/>
      <w:i/>
      <w:iCs/>
      <w:color w:val="000000" w:themeColor="text1"/>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54D48"/>
    <w:pPr>
      <w:spacing w:after="0" w:line="240" w:lineRule="auto"/>
    </w:pPr>
  </w:style>
  <w:style w:type="paragraph" w:styleId="Footer">
    <w:name w:val="footer"/>
    <w:basedOn w:val="Normal"/>
    <w:link w:val="FooterChar"/>
    <w:uiPriority w:val="99"/>
    <w:unhideWhenUsed/>
    <w:rsid w:val="00554D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4D48"/>
  </w:style>
  <w:style w:type="character" w:customStyle="1" w:styleId="Heading1Char">
    <w:name w:val="Heading 1 Char"/>
    <w:basedOn w:val="DefaultParagraphFont"/>
    <w:link w:val="Heading1"/>
    <w:uiPriority w:val="1"/>
    <w:rsid w:val="003A334A"/>
    <w:rPr>
      <w:rFonts w:ascii="Times New Roman" w:eastAsia="Times New Roman" w:hAnsi="Times New Roman" w:cs="Times New Roman"/>
      <w:b/>
      <w:bCs/>
      <w:color w:val="000000" w:themeColor="text1"/>
      <w:sz w:val="28"/>
      <w:szCs w:val="28"/>
      <w:lang w:val="ms"/>
    </w:rPr>
  </w:style>
  <w:style w:type="paragraph" w:styleId="BodyText">
    <w:name w:val="Body Text"/>
    <w:basedOn w:val="Normal"/>
    <w:link w:val="BodyTextChar"/>
    <w:uiPriority w:val="1"/>
    <w:qFormat/>
    <w:rsid w:val="00554D48"/>
    <w:pPr>
      <w:widowControl w:val="0"/>
      <w:autoSpaceDE w:val="0"/>
      <w:autoSpaceDN w:val="0"/>
      <w:spacing w:after="0" w:line="240" w:lineRule="auto"/>
    </w:pPr>
    <w:rPr>
      <w:rFonts w:ascii="Times New Roman" w:eastAsia="Times New Roman" w:hAnsi="Times New Roman" w:cs="Times New Roman"/>
      <w:sz w:val="24"/>
      <w:szCs w:val="24"/>
      <w:lang w:val="ms"/>
    </w:rPr>
  </w:style>
  <w:style w:type="character" w:customStyle="1" w:styleId="BodyTextChar">
    <w:name w:val="Body Text Char"/>
    <w:basedOn w:val="DefaultParagraphFont"/>
    <w:link w:val="BodyText"/>
    <w:uiPriority w:val="1"/>
    <w:rsid w:val="00554D48"/>
    <w:rPr>
      <w:rFonts w:ascii="Times New Roman" w:eastAsia="Times New Roman" w:hAnsi="Times New Roman" w:cs="Times New Roman"/>
      <w:sz w:val="24"/>
      <w:szCs w:val="24"/>
      <w:lang w:val="ms"/>
    </w:rPr>
  </w:style>
  <w:style w:type="paragraph" w:styleId="Header">
    <w:name w:val="header"/>
    <w:basedOn w:val="Normal"/>
    <w:link w:val="HeaderChar"/>
    <w:uiPriority w:val="99"/>
    <w:unhideWhenUsed/>
    <w:rsid w:val="00554D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4D48"/>
  </w:style>
  <w:style w:type="paragraph" w:styleId="TOCHeading">
    <w:name w:val="TOC Heading"/>
    <w:basedOn w:val="Heading1"/>
    <w:next w:val="Normal"/>
    <w:uiPriority w:val="39"/>
    <w:unhideWhenUsed/>
    <w:qFormat/>
    <w:rsid w:val="00554D48"/>
    <w:pPr>
      <w:keepNext/>
      <w:keepLines/>
      <w:widowControl/>
      <w:autoSpaceDE/>
      <w:autoSpaceDN/>
      <w:spacing w:before="240" w:line="259" w:lineRule="auto"/>
      <w:jc w:val="left"/>
      <w:outlineLvl w:val="9"/>
    </w:pPr>
    <w:rPr>
      <w:rFonts w:asciiTheme="majorHAnsi" w:eastAsiaTheme="majorEastAsia" w:hAnsiTheme="majorHAnsi" w:cstheme="majorBidi"/>
      <w:b w:val="0"/>
      <w:bCs w:val="0"/>
      <w:color w:val="2E74B5" w:themeColor="accent1" w:themeShade="BF"/>
      <w:sz w:val="32"/>
      <w:szCs w:val="32"/>
      <w:lang w:val="en-US"/>
    </w:rPr>
  </w:style>
  <w:style w:type="paragraph" w:styleId="TOC1">
    <w:name w:val="toc 1"/>
    <w:basedOn w:val="Normal"/>
    <w:next w:val="Normal"/>
    <w:autoRedefine/>
    <w:uiPriority w:val="39"/>
    <w:unhideWhenUsed/>
    <w:qFormat/>
    <w:rsid w:val="009761FE"/>
    <w:pPr>
      <w:spacing w:before="360" w:after="0"/>
    </w:pPr>
    <w:rPr>
      <w:rFonts w:asciiTheme="majorHAnsi" w:hAnsiTheme="majorHAnsi" w:cstheme="majorHAnsi"/>
      <w:b/>
      <w:bCs/>
      <w:caps/>
      <w:sz w:val="24"/>
      <w:szCs w:val="24"/>
    </w:rPr>
  </w:style>
  <w:style w:type="character" w:styleId="Hyperlink">
    <w:name w:val="Hyperlink"/>
    <w:basedOn w:val="DefaultParagraphFont"/>
    <w:uiPriority w:val="99"/>
    <w:unhideWhenUsed/>
    <w:rsid w:val="00554D48"/>
    <w:rPr>
      <w:color w:val="0563C1" w:themeColor="hyperlink"/>
      <w:u w:val="single"/>
    </w:rPr>
  </w:style>
  <w:style w:type="character" w:customStyle="1" w:styleId="Heading2Char">
    <w:name w:val="Heading 2 Char"/>
    <w:basedOn w:val="DefaultParagraphFont"/>
    <w:link w:val="Heading2"/>
    <w:uiPriority w:val="1"/>
    <w:rsid w:val="009E3267"/>
    <w:rPr>
      <w:rFonts w:ascii="Times New Roman" w:eastAsiaTheme="majorEastAsia" w:hAnsi="Times New Roman" w:cs="Times New Roman"/>
      <w:b/>
      <w:sz w:val="24"/>
      <w:szCs w:val="24"/>
    </w:rPr>
  </w:style>
  <w:style w:type="character" w:customStyle="1" w:styleId="Heading3Char">
    <w:name w:val="Heading 3 Char"/>
    <w:basedOn w:val="DefaultParagraphFont"/>
    <w:link w:val="Heading3"/>
    <w:uiPriority w:val="1"/>
    <w:rsid w:val="009E3267"/>
    <w:rPr>
      <w:rFonts w:ascii="Times New Roman" w:eastAsiaTheme="majorEastAsia" w:hAnsi="Times New Roman" w:cstheme="majorBidi"/>
      <w:b/>
      <w:sz w:val="24"/>
      <w:szCs w:val="24"/>
    </w:rPr>
  </w:style>
  <w:style w:type="paragraph" w:styleId="TOC2">
    <w:name w:val="toc 2"/>
    <w:basedOn w:val="Normal"/>
    <w:uiPriority w:val="39"/>
    <w:qFormat/>
    <w:rsid w:val="003A334A"/>
    <w:pPr>
      <w:spacing w:before="240" w:after="0"/>
    </w:pPr>
    <w:rPr>
      <w:rFonts w:cstheme="minorHAnsi"/>
      <w:b/>
      <w:bCs/>
      <w:sz w:val="20"/>
      <w:szCs w:val="20"/>
    </w:rPr>
  </w:style>
  <w:style w:type="paragraph" w:styleId="ListParagraph">
    <w:name w:val="List Paragraph"/>
    <w:basedOn w:val="Normal"/>
    <w:uiPriority w:val="1"/>
    <w:qFormat/>
    <w:rsid w:val="003A334A"/>
    <w:pPr>
      <w:widowControl w:val="0"/>
      <w:autoSpaceDE w:val="0"/>
      <w:autoSpaceDN w:val="0"/>
      <w:spacing w:after="0" w:line="240" w:lineRule="auto"/>
      <w:ind w:left="1187" w:hanging="360"/>
      <w:jc w:val="both"/>
    </w:pPr>
    <w:rPr>
      <w:rFonts w:ascii="Times New Roman" w:eastAsia="Times New Roman" w:hAnsi="Times New Roman" w:cs="Times New Roman"/>
      <w:lang w:val="ms"/>
    </w:rPr>
  </w:style>
  <w:style w:type="paragraph" w:customStyle="1" w:styleId="TableParagraph">
    <w:name w:val="Table Paragraph"/>
    <w:basedOn w:val="Normal"/>
    <w:uiPriority w:val="1"/>
    <w:qFormat/>
    <w:rsid w:val="003A334A"/>
    <w:pPr>
      <w:widowControl w:val="0"/>
      <w:autoSpaceDE w:val="0"/>
      <w:autoSpaceDN w:val="0"/>
      <w:spacing w:before="133" w:after="0" w:line="240" w:lineRule="auto"/>
    </w:pPr>
    <w:rPr>
      <w:rFonts w:ascii="Times New Roman" w:eastAsia="Times New Roman" w:hAnsi="Times New Roman" w:cs="Times New Roman"/>
      <w:lang w:val="ms"/>
    </w:rPr>
  </w:style>
  <w:style w:type="paragraph" w:styleId="TOC3">
    <w:name w:val="toc 3"/>
    <w:basedOn w:val="Normal"/>
    <w:next w:val="Normal"/>
    <w:autoRedefine/>
    <w:uiPriority w:val="39"/>
    <w:unhideWhenUsed/>
    <w:qFormat/>
    <w:rsid w:val="003A334A"/>
    <w:pPr>
      <w:spacing w:after="0"/>
      <w:ind w:left="220"/>
    </w:pPr>
    <w:rPr>
      <w:rFonts w:cstheme="minorHAnsi"/>
      <w:sz w:val="20"/>
      <w:szCs w:val="20"/>
    </w:rPr>
  </w:style>
  <w:style w:type="paragraph" w:styleId="NormalWeb">
    <w:name w:val="Normal (Web)"/>
    <w:basedOn w:val="Normal"/>
    <w:uiPriority w:val="99"/>
    <w:unhideWhenUsed/>
    <w:rsid w:val="00301A27"/>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301A2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01A27"/>
    <w:rPr>
      <w:sz w:val="20"/>
      <w:szCs w:val="20"/>
    </w:rPr>
  </w:style>
  <w:style w:type="character" w:styleId="FootnoteReference">
    <w:name w:val="footnote reference"/>
    <w:basedOn w:val="DefaultParagraphFont"/>
    <w:uiPriority w:val="99"/>
    <w:semiHidden/>
    <w:unhideWhenUsed/>
    <w:rsid w:val="00301A27"/>
    <w:rPr>
      <w:vertAlign w:val="superscript"/>
    </w:rPr>
  </w:style>
  <w:style w:type="character" w:styleId="Emphasis">
    <w:name w:val="Emphasis"/>
    <w:basedOn w:val="DefaultParagraphFont"/>
    <w:uiPriority w:val="20"/>
    <w:qFormat/>
    <w:rsid w:val="00301A27"/>
    <w:rPr>
      <w:i/>
      <w:iCs/>
    </w:rPr>
  </w:style>
  <w:style w:type="character" w:customStyle="1" w:styleId="Heading4Char">
    <w:name w:val="Heading 4 Char"/>
    <w:basedOn w:val="DefaultParagraphFont"/>
    <w:link w:val="Heading4"/>
    <w:uiPriority w:val="9"/>
    <w:semiHidden/>
    <w:rsid w:val="00F01CC0"/>
    <w:rPr>
      <w:rFonts w:ascii="Times New Roman" w:eastAsiaTheme="majorEastAsia" w:hAnsi="Times New Roman" w:cstheme="majorBidi"/>
      <w:b/>
      <w:i/>
      <w:iCs/>
      <w:color w:val="000000" w:themeColor="text1"/>
      <w:sz w:val="24"/>
    </w:rPr>
  </w:style>
  <w:style w:type="character" w:customStyle="1" w:styleId="katex-mathml">
    <w:name w:val="katex-mathml"/>
    <w:basedOn w:val="DefaultParagraphFont"/>
    <w:rsid w:val="00F01CC0"/>
  </w:style>
  <w:style w:type="character" w:customStyle="1" w:styleId="mord">
    <w:name w:val="mord"/>
    <w:basedOn w:val="DefaultParagraphFont"/>
    <w:rsid w:val="00F01CC0"/>
  </w:style>
  <w:style w:type="character" w:customStyle="1" w:styleId="mbin">
    <w:name w:val="mbin"/>
    <w:basedOn w:val="DefaultParagraphFont"/>
    <w:rsid w:val="00F01CC0"/>
  </w:style>
  <w:style w:type="character" w:customStyle="1" w:styleId="mrel">
    <w:name w:val="mrel"/>
    <w:basedOn w:val="DefaultParagraphFont"/>
    <w:rsid w:val="00F01CC0"/>
  </w:style>
  <w:style w:type="character" w:styleId="Strong">
    <w:name w:val="Strong"/>
    <w:basedOn w:val="DefaultParagraphFont"/>
    <w:uiPriority w:val="22"/>
    <w:qFormat/>
    <w:rsid w:val="00574E27"/>
    <w:rPr>
      <w:b/>
      <w:bCs/>
    </w:rPr>
  </w:style>
  <w:style w:type="character" w:styleId="FollowedHyperlink">
    <w:name w:val="FollowedHyperlink"/>
    <w:basedOn w:val="DefaultParagraphFont"/>
    <w:uiPriority w:val="99"/>
    <w:semiHidden/>
    <w:unhideWhenUsed/>
    <w:rsid w:val="008D295F"/>
    <w:rPr>
      <w:color w:val="954F72" w:themeColor="followedHyperlink"/>
      <w:u w:val="single"/>
    </w:rPr>
  </w:style>
  <w:style w:type="paragraph" w:styleId="Title">
    <w:name w:val="Title"/>
    <w:basedOn w:val="Normal"/>
    <w:link w:val="TitleChar"/>
    <w:uiPriority w:val="10"/>
    <w:qFormat/>
    <w:rsid w:val="00BB150A"/>
    <w:pPr>
      <w:widowControl w:val="0"/>
      <w:autoSpaceDE w:val="0"/>
      <w:autoSpaceDN w:val="0"/>
      <w:spacing w:before="211" w:after="0" w:line="240" w:lineRule="auto"/>
      <w:ind w:left="2218" w:right="1609" w:firstLine="730"/>
    </w:pPr>
    <w:rPr>
      <w:rFonts w:ascii="Times New Roman" w:eastAsia="Times New Roman" w:hAnsi="Times New Roman" w:cs="Times New Roman"/>
      <w:b/>
      <w:bCs/>
      <w:sz w:val="28"/>
      <w:szCs w:val="28"/>
      <w:lang w:val="id"/>
    </w:rPr>
  </w:style>
  <w:style w:type="character" w:customStyle="1" w:styleId="TitleChar">
    <w:name w:val="Title Char"/>
    <w:basedOn w:val="DefaultParagraphFont"/>
    <w:link w:val="Title"/>
    <w:uiPriority w:val="10"/>
    <w:rsid w:val="00BB150A"/>
    <w:rPr>
      <w:rFonts w:ascii="Times New Roman" w:eastAsia="Times New Roman" w:hAnsi="Times New Roman" w:cs="Times New Roman"/>
      <w:b/>
      <w:bCs/>
      <w:sz w:val="28"/>
      <w:szCs w:val="28"/>
      <w:lang w:val="id"/>
    </w:rPr>
  </w:style>
  <w:style w:type="paragraph" w:styleId="TOC4">
    <w:name w:val="toc 4"/>
    <w:basedOn w:val="Normal"/>
    <w:next w:val="Normal"/>
    <w:autoRedefine/>
    <w:uiPriority w:val="39"/>
    <w:unhideWhenUsed/>
    <w:rsid w:val="00B930E0"/>
    <w:pPr>
      <w:spacing w:after="0"/>
      <w:ind w:left="440"/>
    </w:pPr>
    <w:rPr>
      <w:rFonts w:cstheme="minorHAnsi"/>
      <w:sz w:val="20"/>
      <w:szCs w:val="20"/>
    </w:rPr>
  </w:style>
  <w:style w:type="paragraph" w:styleId="TOC5">
    <w:name w:val="toc 5"/>
    <w:basedOn w:val="Normal"/>
    <w:next w:val="Normal"/>
    <w:autoRedefine/>
    <w:uiPriority w:val="39"/>
    <w:unhideWhenUsed/>
    <w:rsid w:val="00B930E0"/>
    <w:pPr>
      <w:spacing w:after="0"/>
      <w:ind w:left="660"/>
    </w:pPr>
    <w:rPr>
      <w:rFonts w:cstheme="minorHAnsi"/>
      <w:sz w:val="20"/>
      <w:szCs w:val="20"/>
    </w:rPr>
  </w:style>
  <w:style w:type="paragraph" w:styleId="TOC6">
    <w:name w:val="toc 6"/>
    <w:basedOn w:val="Normal"/>
    <w:next w:val="Normal"/>
    <w:autoRedefine/>
    <w:uiPriority w:val="39"/>
    <w:unhideWhenUsed/>
    <w:rsid w:val="00B930E0"/>
    <w:pPr>
      <w:spacing w:after="0"/>
      <w:ind w:left="880"/>
    </w:pPr>
    <w:rPr>
      <w:rFonts w:cstheme="minorHAnsi"/>
      <w:sz w:val="20"/>
      <w:szCs w:val="20"/>
    </w:rPr>
  </w:style>
  <w:style w:type="paragraph" w:styleId="TOC7">
    <w:name w:val="toc 7"/>
    <w:basedOn w:val="Normal"/>
    <w:next w:val="Normal"/>
    <w:autoRedefine/>
    <w:uiPriority w:val="39"/>
    <w:unhideWhenUsed/>
    <w:rsid w:val="00B930E0"/>
    <w:pPr>
      <w:spacing w:after="0"/>
      <w:ind w:left="1100"/>
    </w:pPr>
    <w:rPr>
      <w:rFonts w:cstheme="minorHAnsi"/>
      <w:sz w:val="20"/>
      <w:szCs w:val="20"/>
    </w:rPr>
  </w:style>
  <w:style w:type="paragraph" w:styleId="TOC8">
    <w:name w:val="toc 8"/>
    <w:basedOn w:val="Normal"/>
    <w:next w:val="Normal"/>
    <w:autoRedefine/>
    <w:uiPriority w:val="39"/>
    <w:unhideWhenUsed/>
    <w:rsid w:val="00B930E0"/>
    <w:pPr>
      <w:spacing w:after="0"/>
      <w:ind w:left="1320"/>
    </w:pPr>
    <w:rPr>
      <w:rFonts w:cstheme="minorHAnsi"/>
      <w:sz w:val="20"/>
      <w:szCs w:val="20"/>
    </w:rPr>
  </w:style>
  <w:style w:type="paragraph" w:styleId="TOC9">
    <w:name w:val="toc 9"/>
    <w:basedOn w:val="Normal"/>
    <w:next w:val="Normal"/>
    <w:autoRedefine/>
    <w:uiPriority w:val="39"/>
    <w:unhideWhenUsed/>
    <w:rsid w:val="00B930E0"/>
    <w:pPr>
      <w:spacing w:after="0"/>
      <w:ind w:left="1540"/>
    </w:pPr>
    <w:rPr>
      <w:rFonts w:cstheme="minorHAnsi"/>
      <w:sz w:val="20"/>
      <w:szCs w:val="20"/>
    </w:rPr>
  </w:style>
  <w:style w:type="character" w:styleId="CommentReference">
    <w:name w:val="annotation reference"/>
    <w:basedOn w:val="DefaultParagraphFont"/>
    <w:uiPriority w:val="99"/>
    <w:semiHidden/>
    <w:unhideWhenUsed/>
    <w:rsid w:val="007D36F0"/>
    <w:rPr>
      <w:sz w:val="16"/>
      <w:szCs w:val="16"/>
    </w:rPr>
  </w:style>
  <w:style w:type="paragraph" w:styleId="CommentText">
    <w:name w:val="annotation text"/>
    <w:basedOn w:val="Normal"/>
    <w:link w:val="CommentTextChar"/>
    <w:uiPriority w:val="99"/>
    <w:semiHidden/>
    <w:unhideWhenUsed/>
    <w:rsid w:val="007D36F0"/>
    <w:pPr>
      <w:spacing w:line="240" w:lineRule="auto"/>
    </w:pPr>
    <w:rPr>
      <w:sz w:val="20"/>
      <w:szCs w:val="20"/>
    </w:rPr>
  </w:style>
  <w:style w:type="character" w:customStyle="1" w:styleId="CommentTextChar">
    <w:name w:val="Comment Text Char"/>
    <w:basedOn w:val="DefaultParagraphFont"/>
    <w:link w:val="CommentText"/>
    <w:uiPriority w:val="99"/>
    <w:semiHidden/>
    <w:rsid w:val="007D36F0"/>
    <w:rPr>
      <w:sz w:val="20"/>
      <w:szCs w:val="20"/>
    </w:rPr>
  </w:style>
  <w:style w:type="paragraph" w:styleId="CommentSubject">
    <w:name w:val="annotation subject"/>
    <w:basedOn w:val="CommentText"/>
    <w:next w:val="CommentText"/>
    <w:link w:val="CommentSubjectChar"/>
    <w:uiPriority w:val="99"/>
    <w:semiHidden/>
    <w:unhideWhenUsed/>
    <w:rsid w:val="007D36F0"/>
    <w:rPr>
      <w:b/>
      <w:bCs/>
    </w:rPr>
  </w:style>
  <w:style w:type="character" w:customStyle="1" w:styleId="CommentSubjectChar">
    <w:name w:val="Comment Subject Char"/>
    <w:basedOn w:val="CommentTextChar"/>
    <w:link w:val="CommentSubject"/>
    <w:uiPriority w:val="99"/>
    <w:semiHidden/>
    <w:rsid w:val="007D36F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85">
      <w:bodyDiv w:val="1"/>
      <w:marLeft w:val="0"/>
      <w:marRight w:val="0"/>
      <w:marTop w:val="0"/>
      <w:marBottom w:val="0"/>
      <w:divBdr>
        <w:top w:val="none" w:sz="0" w:space="0" w:color="auto"/>
        <w:left w:val="none" w:sz="0" w:space="0" w:color="auto"/>
        <w:bottom w:val="none" w:sz="0" w:space="0" w:color="auto"/>
        <w:right w:val="none" w:sz="0" w:space="0" w:color="auto"/>
      </w:divBdr>
    </w:div>
    <w:div w:id="8484474">
      <w:bodyDiv w:val="1"/>
      <w:marLeft w:val="0"/>
      <w:marRight w:val="0"/>
      <w:marTop w:val="0"/>
      <w:marBottom w:val="0"/>
      <w:divBdr>
        <w:top w:val="none" w:sz="0" w:space="0" w:color="auto"/>
        <w:left w:val="none" w:sz="0" w:space="0" w:color="auto"/>
        <w:bottom w:val="none" w:sz="0" w:space="0" w:color="auto"/>
        <w:right w:val="none" w:sz="0" w:space="0" w:color="auto"/>
      </w:divBdr>
    </w:div>
    <w:div w:id="22287282">
      <w:bodyDiv w:val="1"/>
      <w:marLeft w:val="0"/>
      <w:marRight w:val="0"/>
      <w:marTop w:val="0"/>
      <w:marBottom w:val="0"/>
      <w:divBdr>
        <w:top w:val="none" w:sz="0" w:space="0" w:color="auto"/>
        <w:left w:val="none" w:sz="0" w:space="0" w:color="auto"/>
        <w:bottom w:val="none" w:sz="0" w:space="0" w:color="auto"/>
        <w:right w:val="none" w:sz="0" w:space="0" w:color="auto"/>
      </w:divBdr>
    </w:div>
    <w:div w:id="28380492">
      <w:bodyDiv w:val="1"/>
      <w:marLeft w:val="0"/>
      <w:marRight w:val="0"/>
      <w:marTop w:val="0"/>
      <w:marBottom w:val="0"/>
      <w:divBdr>
        <w:top w:val="none" w:sz="0" w:space="0" w:color="auto"/>
        <w:left w:val="none" w:sz="0" w:space="0" w:color="auto"/>
        <w:bottom w:val="none" w:sz="0" w:space="0" w:color="auto"/>
        <w:right w:val="none" w:sz="0" w:space="0" w:color="auto"/>
      </w:divBdr>
    </w:div>
    <w:div w:id="49884193">
      <w:bodyDiv w:val="1"/>
      <w:marLeft w:val="0"/>
      <w:marRight w:val="0"/>
      <w:marTop w:val="0"/>
      <w:marBottom w:val="0"/>
      <w:divBdr>
        <w:top w:val="none" w:sz="0" w:space="0" w:color="auto"/>
        <w:left w:val="none" w:sz="0" w:space="0" w:color="auto"/>
        <w:bottom w:val="none" w:sz="0" w:space="0" w:color="auto"/>
        <w:right w:val="none" w:sz="0" w:space="0" w:color="auto"/>
      </w:divBdr>
    </w:div>
    <w:div w:id="78333562">
      <w:bodyDiv w:val="1"/>
      <w:marLeft w:val="0"/>
      <w:marRight w:val="0"/>
      <w:marTop w:val="0"/>
      <w:marBottom w:val="0"/>
      <w:divBdr>
        <w:top w:val="none" w:sz="0" w:space="0" w:color="auto"/>
        <w:left w:val="none" w:sz="0" w:space="0" w:color="auto"/>
        <w:bottom w:val="none" w:sz="0" w:space="0" w:color="auto"/>
        <w:right w:val="none" w:sz="0" w:space="0" w:color="auto"/>
      </w:divBdr>
    </w:div>
    <w:div w:id="88895047">
      <w:bodyDiv w:val="1"/>
      <w:marLeft w:val="0"/>
      <w:marRight w:val="0"/>
      <w:marTop w:val="0"/>
      <w:marBottom w:val="0"/>
      <w:divBdr>
        <w:top w:val="none" w:sz="0" w:space="0" w:color="auto"/>
        <w:left w:val="none" w:sz="0" w:space="0" w:color="auto"/>
        <w:bottom w:val="none" w:sz="0" w:space="0" w:color="auto"/>
        <w:right w:val="none" w:sz="0" w:space="0" w:color="auto"/>
      </w:divBdr>
    </w:div>
    <w:div w:id="105543596">
      <w:bodyDiv w:val="1"/>
      <w:marLeft w:val="0"/>
      <w:marRight w:val="0"/>
      <w:marTop w:val="0"/>
      <w:marBottom w:val="0"/>
      <w:divBdr>
        <w:top w:val="none" w:sz="0" w:space="0" w:color="auto"/>
        <w:left w:val="none" w:sz="0" w:space="0" w:color="auto"/>
        <w:bottom w:val="none" w:sz="0" w:space="0" w:color="auto"/>
        <w:right w:val="none" w:sz="0" w:space="0" w:color="auto"/>
      </w:divBdr>
    </w:div>
    <w:div w:id="116142379">
      <w:bodyDiv w:val="1"/>
      <w:marLeft w:val="0"/>
      <w:marRight w:val="0"/>
      <w:marTop w:val="0"/>
      <w:marBottom w:val="0"/>
      <w:divBdr>
        <w:top w:val="none" w:sz="0" w:space="0" w:color="auto"/>
        <w:left w:val="none" w:sz="0" w:space="0" w:color="auto"/>
        <w:bottom w:val="none" w:sz="0" w:space="0" w:color="auto"/>
        <w:right w:val="none" w:sz="0" w:space="0" w:color="auto"/>
      </w:divBdr>
    </w:div>
    <w:div w:id="159539153">
      <w:bodyDiv w:val="1"/>
      <w:marLeft w:val="0"/>
      <w:marRight w:val="0"/>
      <w:marTop w:val="0"/>
      <w:marBottom w:val="0"/>
      <w:divBdr>
        <w:top w:val="none" w:sz="0" w:space="0" w:color="auto"/>
        <w:left w:val="none" w:sz="0" w:space="0" w:color="auto"/>
        <w:bottom w:val="none" w:sz="0" w:space="0" w:color="auto"/>
        <w:right w:val="none" w:sz="0" w:space="0" w:color="auto"/>
      </w:divBdr>
    </w:div>
    <w:div w:id="162552726">
      <w:bodyDiv w:val="1"/>
      <w:marLeft w:val="0"/>
      <w:marRight w:val="0"/>
      <w:marTop w:val="0"/>
      <w:marBottom w:val="0"/>
      <w:divBdr>
        <w:top w:val="none" w:sz="0" w:space="0" w:color="auto"/>
        <w:left w:val="none" w:sz="0" w:space="0" w:color="auto"/>
        <w:bottom w:val="none" w:sz="0" w:space="0" w:color="auto"/>
        <w:right w:val="none" w:sz="0" w:space="0" w:color="auto"/>
      </w:divBdr>
    </w:div>
    <w:div w:id="176770641">
      <w:bodyDiv w:val="1"/>
      <w:marLeft w:val="0"/>
      <w:marRight w:val="0"/>
      <w:marTop w:val="0"/>
      <w:marBottom w:val="0"/>
      <w:divBdr>
        <w:top w:val="none" w:sz="0" w:space="0" w:color="auto"/>
        <w:left w:val="none" w:sz="0" w:space="0" w:color="auto"/>
        <w:bottom w:val="none" w:sz="0" w:space="0" w:color="auto"/>
        <w:right w:val="none" w:sz="0" w:space="0" w:color="auto"/>
      </w:divBdr>
    </w:div>
    <w:div w:id="184097953">
      <w:bodyDiv w:val="1"/>
      <w:marLeft w:val="0"/>
      <w:marRight w:val="0"/>
      <w:marTop w:val="0"/>
      <w:marBottom w:val="0"/>
      <w:divBdr>
        <w:top w:val="none" w:sz="0" w:space="0" w:color="auto"/>
        <w:left w:val="none" w:sz="0" w:space="0" w:color="auto"/>
        <w:bottom w:val="none" w:sz="0" w:space="0" w:color="auto"/>
        <w:right w:val="none" w:sz="0" w:space="0" w:color="auto"/>
      </w:divBdr>
    </w:div>
    <w:div w:id="192572650">
      <w:bodyDiv w:val="1"/>
      <w:marLeft w:val="0"/>
      <w:marRight w:val="0"/>
      <w:marTop w:val="0"/>
      <w:marBottom w:val="0"/>
      <w:divBdr>
        <w:top w:val="none" w:sz="0" w:space="0" w:color="auto"/>
        <w:left w:val="none" w:sz="0" w:space="0" w:color="auto"/>
        <w:bottom w:val="none" w:sz="0" w:space="0" w:color="auto"/>
        <w:right w:val="none" w:sz="0" w:space="0" w:color="auto"/>
      </w:divBdr>
    </w:div>
    <w:div w:id="197207411">
      <w:bodyDiv w:val="1"/>
      <w:marLeft w:val="0"/>
      <w:marRight w:val="0"/>
      <w:marTop w:val="0"/>
      <w:marBottom w:val="0"/>
      <w:divBdr>
        <w:top w:val="none" w:sz="0" w:space="0" w:color="auto"/>
        <w:left w:val="none" w:sz="0" w:space="0" w:color="auto"/>
        <w:bottom w:val="none" w:sz="0" w:space="0" w:color="auto"/>
        <w:right w:val="none" w:sz="0" w:space="0" w:color="auto"/>
      </w:divBdr>
    </w:div>
    <w:div w:id="202445018">
      <w:bodyDiv w:val="1"/>
      <w:marLeft w:val="0"/>
      <w:marRight w:val="0"/>
      <w:marTop w:val="0"/>
      <w:marBottom w:val="0"/>
      <w:divBdr>
        <w:top w:val="none" w:sz="0" w:space="0" w:color="auto"/>
        <w:left w:val="none" w:sz="0" w:space="0" w:color="auto"/>
        <w:bottom w:val="none" w:sz="0" w:space="0" w:color="auto"/>
        <w:right w:val="none" w:sz="0" w:space="0" w:color="auto"/>
      </w:divBdr>
    </w:div>
    <w:div w:id="228811692">
      <w:bodyDiv w:val="1"/>
      <w:marLeft w:val="0"/>
      <w:marRight w:val="0"/>
      <w:marTop w:val="0"/>
      <w:marBottom w:val="0"/>
      <w:divBdr>
        <w:top w:val="none" w:sz="0" w:space="0" w:color="auto"/>
        <w:left w:val="none" w:sz="0" w:space="0" w:color="auto"/>
        <w:bottom w:val="none" w:sz="0" w:space="0" w:color="auto"/>
        <w:right w:val="none" w:sz="0" w:space="0" w:color="auto"/>
      </w:divBdr>
    </w:div>
    <w:div w:id="234629531">
      <w:bodyDiv w:val="1"/>
      <w:marLeft w:val="0"/>
      <w:marRight w:val="0"/>
      <w:marTop w:val="0"/>
      <w:marBottom w:val="0"/>
      <w:divBdr>
        <w:top w:val="none" w:sz="0" w:space="0" w:color="auto"/>
        <w:left w:val="none" w:sz="0" w:space="0" w:color="auto"/>
        <w:bottom w:val="none" w:sz="0" w:space="0" w:color="auto"/>
        <w:right w:val="none" w:sz="0" w:space="0" w:color="auto"/>
      </w:divBdr>
    </w:div>
    <w:div w:id="274557335">
      <w:bodyDiv w:val="1"/>
      <w:marLeft w:val="0"/>
      <w:marRight w:val="0"/>
      <w:marTop w:val="0"/>
      <w:marBottom w:val="0"/>
      <w:divBdr>
        <w:top w:val="none" w:sz="0" w:space="0" w:color="auto"/>
        <w:left w:val="none" w:sz="0" w:space="0" w:color="auto"/>
        <w:bottom w:val="none" w:sz="0" w:space="0" w:color="auto"/>
        <w:right w:val="none" w:sz="0" w:space="0" w:color="auto"/>
      </w:divBdr>
    </w:div>
    <w:div w:id="279075227">
      <w:bodyDiv w:val="1"/>
      <w:marLeft w:val="0"/>
      <w:marRight w:val="0"/>
      <w:marTop w:val="0"/>
      <w:marBottom w:val="0"/>
      <w:divBdr>
        <w:top w:val="none" w:sz="0" w:space="0" w:color="auto"/>
        <w:left w:val="none" w:sz="0" w:space="0" w:color="auto"/>
        <w:bottom w:val="none" w:sz="0" w:space="0" w:color="auto"/>
        <w:right w:val="none" w:sz="0" w:space="0" w:color="auto"/>
      </w:divBdr>
    </w:div>
    <w:div w:id="279721692">
      <w:bodyDiv w:val="1"/>
      <w:marLeft w:val="0"/>
      <w:marRight w:val="0"/>
      <w:marTop w:val="0"/>
      <w:marBottom w:val="0"/>
      <w:divBdr>
        <w:top w:val="none" w:sz="0" w:space="0" w:color="auto"/>
        <w:left w:val="none" w:sz="0" w:space="0" w:color="auto"/>
        <w:bottom w:val="none" w:sz="0" w:space="0" w:color="auto"/>
        <w:right w:val="none" w:sz="0" w:space="0" w:color="auto"/>
      </w:divBdr>
    </w:div>
    <w:div w:id="281812141">
      <w:bodyDiv w:val="1"/>
      <w:marLeft w:val="0"/>
      <w:marRight w:val="0"/>
      <w:marTop w:val="0"/>
      <w:marBottom w:val="0"/>
      <w:divBdr>
        <w:top w:val="none" w:sz="0" w:space="0" w:color="auto"/>
        <w:left w:val="none" w:sz="0" w:space="0" w:color="auto"/>
        <w:bottom w:val="none" w:sz="0" w:space="0" w:color="auto"/>
        <w:right w:val="none" w:sz="0" w:space="0" w:color="auto"/>
      </w:divBdr>
    </w:div>
    <w:div w:id="297687655">
      <w:bodyDiv w:val="1"/>
      <w:marLeft w:val="0"/>
      <w:marRight w:val="0"/>
      <w:marTop w:val="0"/>
      <w:marBottom w:val="0"/>
      <w:divBdr>
        <w:top w:val="none" w:sz="0" w:space="0" w:color="auto"/>
        <w:left w:val="none" w:sz="0" w:space="0" w:color="auto"/>
        <w:bottom w:val="none" w:sz="0" w:space="0" w:color="auto"/>
        <w:right w:val="none" w:sz="0" w:space="0" w:color="auto"/>
      </w:divBdr>
    </w:div>
    <w:div w:id="329257072">
      <w:bodyDiv w:val="1"/>
      <w:marLeft w:val="0"/>
      <w:marRight w:val="0"/>
      <w:marTop w:val="0"/>
      <w:marBottom w:val="0"/>
      <w:divBdr>
        <w:top w:val="none" w:sz="0" w:space="0" w:color="auto"/>
        <w:left w:val="none" w:sz="0" w:space="0" w:color="auto"/>
        <w:bottom w:val="none" w:sz="0" w:space="0" w:color="auto"/>
        <w:right w:val="none" w:sz="0" w:space="0" w:color="auto"/>
      </w:divBdr>
    </w:div>
    <w:div w:id="337780944">
      <w:bodyDiv w:val="1"/>
      <w:marLeft w:val="0"/>
      <w:marRight w:val="0"/>
      <w:marTop w:val="0"/>
      <w:marBottom w:val="0"/>
      <w:divBdr>
        <w:top w:val="none" w:sz="0" w:space="0" w:color="auto"/>
        <w:left w:val="none" w:sz="0" w:space="0" w:color="auto"/>
        <w:bottom w:val="none" w:sz="0" w:space="0" w:color="auto"/>
        <w:right w:val="none" w:sz="0" w:space="0" w:color="auto"/>
      </w:divBdr>
    </w:div>
    <w:div w:id="343899206">
      <w:bodyDiv w:val="1"/>
      <w:marLeft w:val="0"/>
      <w:marRight w:val="0"/>
      <w:marTop w:val="0"/>
      <w:marBottom w:val="0"/>
      <w:divBdr>
        <w:top w:val="none" w:sz="0" w:space="0" w:color="auto"/>
        <w:left w:val="none" w:sz="0" w:space="0" w:color="auto"/>
        <w:bottom w:val="none" w:sz="0" w:space="0" w:color="auto"/>
        <w:right w:val="none" w:sz="0" w:space="0" w:color="auto"/>
      </w:divBdr>
    </w:div>
    <w:div w:id="355808306">
      <w:bodyDiv w:val="1"/>
      <w:marLeft w:val="0"/>
      <w:marRight w:val="0"/>
      <w:marTop w:val="0"/>
      <w:marBottom w:val="0"/>
      <w:divBdr>
        <w:top w:val="none" w:sz="0" w:space="0" w:color="auto"/>
        <w:left w:val="none" w:sz="0" w:space="0" w:color="auto"/>
        <w:bottom w:val="none" w:sz="0" w:space="0" w:color="auto"/>
        <w:right w:val="none" w:sz="0" w:space="0" w:color="auto"/>
      </w:divBdr>
    </w:div>
    <w:div w:id="360669719">
      <w:bodyDiv w:val="1"/>
      <w:marLeft w:val="0"/>
      <w:marRight w:val="0"/>
      <w:marTop w:val="0"/>
      <w:marBottom w:val="0"/>
      <w:divBdr>
        <w:top w:val="none" w:sz="0" w:space="0" w:color="auto"/>
        <w:left w:val="none" w:sz="0" w:space="0" w:color="auto"/>
        <w:bottom w:val="none" w:sz="0" w:space="0" w:color="auto"/>
        <w:right w:val="none" w:sz="0" w:space="0" w:color="auto"/>
      </w:divBdr>
    </w:div>
    <w:div w:id="361441918">
      <w:bodyDiv w:val="1"/>
      <w:marLeft w:val="0"/>
      <w:marRight w:val="0"/>
      <w:marTop w:val="0"/>
      <w:marBottom w:val="0"/>
      <w:divBdr>
        <w:top w:val="none" w:sz="0" w:space="0" w:color="auto"/>
        <w:left w:val="none" w:sz="0" w:space="0" w:color="auto"/>
        <w:bottom w:val="none" w:sz="0" w:space="0" w:color="auto"/>
        <w:right w:val="none" w:sz="0" w:space="0" w:color="auto"/>
      </w:divBdr>
    </w:div>
    <w:div w:id="366568674">
      <w:bodyDiv w:val="1"/>
      <w:marLeft w:val="0"/>
      <w:marRight w:val="0"/>
      <w:marTop w:val="0"/>
      <w:marBottom w:val="0"/>
      <w:divBdr>
        <w:top w:val="none" w:sz="0" w:space="0" w:color="auto"/>
        <w:left w:val="none" w:sz="0" w:space="0" w:color="auto"/>
        <w:bottom w:val="none" w:sz="0" w:space="0" w:color="auto"/>
        <w:right w:val="none" w:sz="0" w:space="0" w:color="auto"/>
      </w:divBdr>
    </w:div>
    <w:div w:id="368379758">
      <w:bodyDiv w:val="1"/>
      <w:marLeft w:val="0"/>
      <w:marRight w:val="0"/>
      <w:marTop w:val="0"/>
      <w:marBottom w:val="0"/>
      <w:divBdr>
        <w:top w:val="none" w:sz="0" w:space="0" w:color="auto"/>
        <w:left w:val="none" w:sz="0" w:space="0" w:color="auto"/>
        <w:bottom w:val="none" w:sz="0" w:space="0" w:color="auto"/>
        <w:right w:val="none" w:sz="0" w:space="0" w:color="auto"/>
      </w:divBdr>
    </w:div>
    <w:div w:id="375325068">
      <w:bodyDiv w:val="1"/>
      <w:marLeft w:val="0"/>
      <w:marRight w:val="0"/>
      <w:marTop w:val="0"/>
      <w:marBottom w:val="0"/>
      <w:divBdr>
        <w:top w:val="none" w:sz="0" w:space="0" w:color="auto"/>
        <w:left w:val="none" w:sz="0" w:space="0" w:color="auto"/>
        <w:bottom w:val="none" w:sz="0" w:space="0" w:color="auto"/>
        <w:right w:val="none" w:sz="0" w:space="0" w:color="auto"/>
      </w:divBdr>
    </w:div>
    <w:div w:id="379399254">
      <w:bodyDiv w:val="1"/>
      <w:marLeft w:val="0"/>
      <w:marRight w:val="0"/>
      <w:marTop w:val="0"/>
      <w:marBottom w:val="0"/>
      <w:divBdr>
        <w:top w:val="none" w:sz="0" w:space="0" w:color="auto"/>
        <w:left w:val="none" w:sz="0" w:space="0" w:color="auto"/>
        <w:bottom w:val="none" w:sz="0" w:space="0" w:color="auto"/>
        <w:right w:val="none" w:sz="0" w:space="0" w:color="auto"/>
      </w:divBdr>
    </w:div>
    <w:div w:id="392002935">
      <w:bodyDiv w:val="1"/>
      <w:marLeft w:val="0"/>
      <w:marRight w:val="0"/>
      <w:marTop w:val="0"/>
      <w:marBottom w:val="0"/>
      <w:divBdr>
        <w:top w:val="none" w:sz="0" w:space="0" w:color="auto"/>
        <w:left w:val="none" w:sz="0" w:space="0" w:color="auto"/>
        <w:bottom w:val="none" w:sz="0" w:space="0" w:color="auto"/>
        <w:right w:val="none" w:sz="0" w:space="0" w:color="auto"/>
      </w:divBdr>
    </w:div>
    <w:div w:id="398669716">
      <w:bodyDiv w:val="1"/>
      <w:marLeft w:val="0"/>
      <w:marRight w:val="0"/>
      <w:marTop w:val="0"/>
      <w:marBottom w:val="0"/>
      <w:divBdr>
        <w:top w:val="none" w:sz="0" w:space="0" w:color="auto"/>
        <w:left w:val="none" w:sz="0" w:space="0" w:color="auto"/>
        <w:bottom w:val="none" w:sz="0" w:space="0" w:color="auto"/>
        <w:right w:val="none" w:sz="0" w:space="0" w:color="auto"/>
      </w:divBdr>
    </w:div>
    <w:div w:id="413673625">
      <w:bodyDiv w:val="1"/>
      <w:marLeft w:val="0"/>
      <w:marRight w:val="0"/>
      <w:marTop w:val="0"/>
      <w:marBottom w:val="0"/>
      <w:divBdr>
        <w:top w:val="none" w:sz="0" w:space="0" w:color="auto"/>
        <w:left w:val="none" w:sz="0" w:space="0" w:color="auto"/>
        <w:bottom w:val="none" w:sz="0" w:space="0" w:color="auto"/>
        <w:right w:val="none" w:sz="0" w:space="0" w:color="auto"/>
      </w:divBdr>
    </w:div>
    <w:div w:id="434592185">
      <w:bodyDiv w:val="1"/>
      <w:marLeft w:val="0"/>
      <w:marRight w:val="0"/>
      <w:marTop w:val="0"/>
      <w:marBottom w:val="0"/>
      <w:divBdr>
        <w:top w:val="none" w:sz="0" w:space="0" w:color="auto"/>
        <w:left w:val="none" w:sz="0" w:space="0" w:color="auto"/>
        <w:bottom w:val="none" w:sz="0" w:space="0" w:color="auto"/>
        <w:right w:val="none" w:sz="0" w:space="0" w:color="auto"/>
      </w:divBdr>
    </w:div>
    <w:div w:id="436566690">
      <w:bodyDiv w:val="1"/>
      <w:marLeft w:val="0"/>
      <w:marRight w:val="0"/>
      <w:marTop w:val="0"/>
      <w:marBottom w:val="0"/>
      <w:divBdr>
        <w:top w:val="none" w:sz="0" w:space="0" w:color="auto"/>
        <w:left w:val="none" w:sz="0" w:space="0" w:color="auto"/>
        <w:bottom w:val="none" w:sz="0" w:space="0" w:color="auto"/>
        <w:right w:val="none" w:sz="0" w:space="0" w:color="auto"/>
      </w:divBdr>
    </w:div>
    <w:div w:id="459806506">
      <w:bodyDiv w:val="1"/>
      <w:marLeft w:val="0"/>
      <w:marRight w:val="0"/>
      <w:marTop w:val="0"/>
      <w:marBottom w:val="0"/>
      <w:divBdr>
        <w:top w:val="none" w:sz="0" w:space="0" w:color="auto"/>
        <w:left w:val="none" w:sz="0" w:space="0" w:color="auto"/>
        <w:bottom w:val="none" w:sz="0" w:space="0" w:color="auto"/>
        <w:right w:val="none" w:sz="0" w:space="0" w:color="auto"/>
      </w:divBdr>
      <w:divsChild>
        <w:div w:id="1453789938">
          <w:marLeft w:val="0"/>
          <w:marRight w:val="0"/>
          <w:marTop w:val="0"/>
          <w:marBottom w:val="0"/>
          <w:divBdr>
            <w:top w:val="none" w:sz="0" w:space="0" w:color="auto"/>
            <w:left w:val="none" w:sz="0" w:space="0" w:color="auto"/>
            <w:bottom w:val="none" w:sz="0" w:space="0" w:color="auto"/>
            <w:right w:val="none" w:sz="0" w:space="0" w:color="auto"/>
          </w:divBdr>
        </w:div>
      </w:divsChild>
    </w:div>
    <w:div w:id="475218763">
      <w:bodyDiv w:val="1"/>
      <w:marLeft w:val="0"/>
      <w:marRight w:val="0"/>
      <w:marTop w:val="0"/>
      <w:marBottom w:val="0"/>
      <w:divBdr>
        <w:top w:val="none" w:sz="0" w:space="0" w:color="auto"/>
        <w:left w:val="none" w:sz="0" w:space="0" w:color="auto"/>
        <w:bottom w:val="none" w:sz="0" w:space="0" w:color="auto"/>
        <w:right w:val="none" w:sz="0" w:space="0" w:color="auto"/>
      </w:divBdr>
    </w:div>
    <w:div w:id="500855926">
      <w:bodyDiv w:val="1"/>
      <w:marLeft w:val="0"/>
      <w:marRight w:val="0"/>
      <w:marTop w:val="0"/>
      <w:marBottom w:val="0"/>
      <w:divBdr>
        <w:top w:val="none" w:sz="0" w:space="0" w:color="auto"/>
        <w:left w:val="none" w:sz="0" w:space="0" w:color="auto"/>
        <w:bottom w:val="none" w:sz="0" w:space="0" w:color="auto"/>
        <w:right w:val="none" w:sz="0" w:space="0" w:color="auto"/>
      </w:divBdr>
    </w:div>
    <w:div w:id="514853941">
      <w:bodyDiv w:val="1"/>
      <w:marLeft w:val="0"/>
      <w:marRight w:val="0"/>
      <w:marTop w:val="0"/>
      <w:marBottom w:val="0"/>
      <w:divBdr>
        <w:top w:val="none" w:sz="0" w:space="0" w:color="auto"/>
        <w:left w:val="none" w:sz="0" w:space="0" w:color="auto"/>
        <w:bottom w:val="none" w:sz="0" w:space="0" w:color="auto"/>
        <w:right w:val="none" w:sz="0" w:space="0" w:color="auto"/>
      </w:divBdr>
    </w:div>
    <w:div w:id="515584302">
      <w:bodyDiv w:val="1"/>
      <w:marLeft w:val="0"/>
      <w:marRight w:val="0"/>
      <w:marTop w:val="0"/>
      <w:marBottom w:val="0"/>
      <w:divBdr>
        <w:top w:val="none" w:sz="0" w:space="0" w:color="auto"/>
        <w:left w:val="none" w:sz="0" w:space="0" w:color="auto"/>
        <w:bottom w:val="none" w:sz="0" w:space="0" w:color="auto"/>
        <w:right w:val="none" w:sz="0" w:space="0" w:color="auto"/>
      </w:divBdr>
    </w:div>
    <w:div w:id="568656787">
      <w:bodyDiv w:val="1"/>
      <w:marLeft w:val="0"/>
      <w:marRight w:val="0"/>
      <w:marTop w:val="0"/>
      <w:marBottom w:val="0"/>
      <w:divBdr>
        <w:top w:val="none" w:sz="0" w:space="0" w:color="auto"/>
        <w:left w:val="none" w:sz="0" w:space="0" w:color="auto"/>
        <w:bottom w:val="none" w:sz="0" w:space="0" w:color="auto"/>
        <w:right w:val="none" w:sz="0" w:space="0" w:color="auto"/>
      </w:divBdr>
    </w:div>
    <w:div w:id="582107605">
      <w:bodyDiv w:val="1"/>
      <w:marLeft w:val="0"/>
      <w:marRight w:val="0"/>
      <w:marTop w:val="0"/>
      <w:marBottom w:val="0"/>
      <w:divBdr>
        <w:top w:val="none" w:sz="0" w:space="0" w:color="auto"/>
        <w:left w:val="none" w:sz="0" w:space="0" w:color="auto"/>
        <w:bottom w:val="none" w:sz="0" w:space="0" w:color="auto"/>
        <w:right w:val="none" w:sz="0" w:space="0" w:color="auto"/>
      </w:divBdr>
    </w:div>
    <w:div w:id="585726026">
      <w:bodyDiv w:val="1"/>
      <w:marLeft w:val="0"/>
      <w:marRight w:val="0"/>
      <w:marTop w:val="0"/>
      <w:marBottom w:val="0"/>
      <w:divBdr>
        <w:top w:val="none" w:sz="0" w:space="0" w:color="auto"/>
        <w:left w:val="none" w:sz="0" w:space="0" w:color="auto"/>
        <w:bottom w:val="none" w:sz="0" w:space="0" w:color="auto"/>
        <w:right w:val="none" w:sz="0" w:space="0" w:color="auto"/>
      </w:divBdr>
    </w:div>
    <w:div w:id="589461255">
      <w:bodyDiv w:val="1"/>
      <w:marLeft w:val="0"/>
      <w:marRight w:val="0"/>
      <w:marTop w:val="0"/>
      <w:marBottom w:val="0"/>
      <w:divBdr>
        <w:top w:val="none" w:sz="0" w:space="0" w:color="auto"/>
        <w:left w:val="none" w:sz="0" w:space="0" w:color="auto"/>
        <w:bottom w:val="none" w:sz="0" w:space="0" w:color="auto"/>
        <w:right w:val="none" w:sz="0" w:space="0" w:color="auto"/>
      </w:divBdr>
    </w:div>
    <w:div w:id="602418388">
      <w:bodyDiv w:val="1"/>
      <w:marLeft w:val="0"/>
      <w:marRight w:val="0"/>
      <w:marTop w:val="0"/>
      <w:marBottom w:val="0"/>
      <w:divBdr>
        <w:top w:val="none" w:sz="0" w:space="0" w:color="auto"/>
        <w:left w:val="none" w:sz="0" w:space="0" w:color="auto"/>
        <w:bottom w:val="none" w:sz="0" w:space="0" w:color="auto"/>
        <w:right w:val="none" w:sz="0" w:space="0" w:color="auto"/>
      </w:divBdr>
    </w:div>
    <w:div w:id="605619853">
      <w:bodyDiv w:val="1"/>
      <w:marLeft w:val="0"/>
      <w:marRight w:val="0"/>
      <w:marTop w:val="0"/>
      <w:marBottom w:val="0"/>
      <w:divBdr>
        <w:top w:val="none" w:sz="0" w:space="0" w:color="auto"/>
        <w:left w:val="none" w:sz="0" w:space="0" w:color="auto"/>
        <w:bottom w:val="none" w:sz="0" w:space="0" w:color="auto"/>
        <w:right w:val="none" w:sz="0" w:space="0" w:color="auto"/>
      </w:divBdr>
    </w:div>
    <w:div w:id="610357427">
      <w:bodyDiv w:val="1"/>
      <w:marLeft w:val="0"/>
      <w:marRight w:val="0"/>
      <w:marTop w:val="0"/>
      <w:marBottom w:val="0"/>
      <w:divBdr>
        <w:top w:val="none" w:sz="0" w:space="0" w:color="auto"/>
        <w:left w:val="none" w:sz="0" w:space="0" w:color="auto"/>
        <w:bottom w:val="none" w:sz="0" w:space="0" w:color="auto"/>
        <w:right w:val="none" w:sz="0" w:space="0" w:color="auto"/>
      </w:divBdr>
    </w:div>
    <w:div w:id="612519932">
      <w:bodyDiv w:val="1"/>
      <w:marLeft w:val="0"/>
      <w:marRight w:val="0"/>
      <w:marTop w:val="0"/>
      <w:marBottom w:val="0"/>
      <w:divBdr>
        <w:top w:val="none" w:sz="0" w:space="0" w:color="auto"/>
        <w:left w:val="none" w:sz="0" w:space="0" w:color="auto"/>
        <w:bottom w:val="none" w:sz="0" w:space="0" w:color="auto"/>
        <w:right w:val="none" w:sz="0" w:space="0" w:color="auto"/>
      </w:divBdr>
    </w:div>
    <w:div w:id="632710303">
      <w:bodyDiv w:val="1"/>
      <w:marLeft w:val="0"/>
      <w:marRight w:val="0"/>
      <w:marTop w:val="0"/>
      <w:marBottom w:val="0"/>
      <w:divBdr>
        <w:top w:val="none" w:sz="0" w:space="0" w:color="auto"/>
        <w:left w:val="none" w:sz="0" w:space="0" w:color="auto"/>
        <w:bottom w:val="none" w:sz="0" w:space="0" w:color="auto"/>
        <w:right w:val="none" w:sz="0" w:space="0" w:color="auto"/>
      </w:divBdr>
    </w:div>
    <w:div w:id="647057264">
      <w:bodyDiv w:val="1"/>
      <w:marLeft w:val="0"/>
      <w:marRight w:val="0"/>
      <w:marTop w:val="0"/>
      <w:marBottom w:val="0"/>
      <w:divBdr>
        <w:top w:val="none" w:sz="0" w:space="0" w:color="auto"/>
        <w:left w:val="none" w:sz="0" w:space="0" w:color="auto"/>
        <w:bottom w:val="none" w:sz="0" w:space="0" w:color="auto"/>
        <w:right w:val="none" w:sz="0" w:space="0" w:color="auto"/>
      </w:divBdr>
    </w:div>
    <w:div w:id="653532445">
      <w:bodyDiv w:val="1"/>
      <w:marLeft w:val="0"/>
      <w:marRight w:val="0"/>
      <w:marTop w:val="0"/>
      <w:marBottom w:val="0"/>
      <w:divBdr>
        <w:top w:val="none" w:sz="0" w:space="0" w:color="auto"/>
        <w:left w:val="none" w:sz="0" w:space="0" w:color="auto"/>
        <w:bottom w:val="none" w:sz="0" w:space="0" w:color="auto"/>
        <w:right w:val="none" w:sz="0" w:space="0" w:color="auto"/>
      </w:divBdr>
    </w:div>
    <w:div w:id="653989446">
      <w:bodyDiv w:val="1"/>
      <w:marLeft w:val="0"/>
      <w:marRight w:val="0"/>
      <w:marTop w:val="0"/>
      <w:marBottom w:val="0"/>
      <w:divBdr>
        <w:top w:val="none" w:sz="0" w:space="0" w:color="auto"/>
        <w:left w:val="none" w:sz="0" w:space="0" w:color="auto"/>
        <w:bottom w:val="none" w:sz="0" w:space="0" w:color="auto"/>
        <w:right w:val="none" w:sz="0" w:space="0" w:color="auto"/>
      </w:divBdr>
    </w:div>
    <w:div w:id="654650303">
      <w:bodyDiv w:val="1"/>
      <w:marLeft w:val="0"/>
      <w:marRight w:val="0"/>
      <w:marTop w:val="0"/>
      <w:marBottom w:val="0"/>
      <w:divBdr>
        <w:top w:val="none" w:sz="0" w:space="0" w:color="auto"/>
        <w:left w:val="none" w:sz="0" w:space="0" w:color="auto"/>
        <w:bottom w:val="none" w:sz="0" w:space="0" w:color="auto"/>
        <w:right w:val="none" w:sz="0" w:space="0" w:color="auto"/>
      </w:divBdr>
      <w:divsChild>
        <w:div w:id="1998149534">
          <w:marLeft w:val="0"/>
          <w:marRight w:val="0"/>
          <w:marTop w:val="0"/>
          <w:marBottom w:val="0"/>
          <w:divBdr>
            <w:top w:val="none" w:sz="0" w:space="0" w:color="auto"/>
            <w:left w:val="none" w:sz="0" w:space="0" w:color="auto"/>
            <w:bottom w:val="none" w:sz="0" w:space="0" w:color="auto"/>
            <w:right w:val="none" w:sz="0" w:space="0" w:color="auto"/>
          </w:divBdr>
        </w:div>
      </w:divsChild>
    </w:div>
    <w:div w:id="709457735">
      <w:bodyDiv w:val="1"/>
      <w:marLeft w:val="0"/>
      <w:marRight w:val="0"/>
      <w:marTop w:val="0"/>
      <w:marBottom w:val="0"/>
      <w:divBdr>
        <w:top w:val="none" w:sz="0" w:space="0" w:color="auto"/>
        <w:left w:val="none" w:sz="0" w:space="0" w:color="auto"/>
        <w:bottom w:val="none" w:sz="0" w:space="0" w:color="auto"/>
        <w:right w:val="none" w:sz="0" w:space="0" w:color="auto"/>
      </w:divBdr>
    </w:div>
    <w:div w:id="710377469">
      <w:bodyDiv w:val="1"/>
      <w:marLeft w:val="0"/>
      <w:marRight w:val="0"/>
      <w:marTop w:val="0"/>
      <w:marBottom w:val="0"/>
      <w:divBdr>
        <w:top w:val="none" w:sz="0" w:space="0" w:color="auto"/>
        <w:left w:val="none" w:sz="0" w:space="0" w:color="auto"/>
        <w:bottom w:val="none" w:sz="0" w:space="0" w:color="auto"/>
        <w:right w:val="none" w:sz="0" w:space="0" w:color="auto"/>
      </w:divBdr>
    </w:div>
    <w:div w:id="719062821">
      <w:bodyDiv w:val="1"/>
      <w:marLeft w:val="0"/>
      <w:marRight w:val="0"/>
      <w:marTop w:val="0"/>
      <w:marBottom w:val="0"/>
      <w:divBdr>
        <w:top w:val="none" w:sz="0" w:space="0" w:color="auto"/>
        <w:left w:val="none" w:sz="0" w:space="0" w:color="auto"/>
        <w:bottom w:val="none" w:sz="0" w:space="0" w:color="auto"/>
        <w:right w:val="none" w:sz="0" w:space="0" w:color="auto"/>
      </w:divBdr>
    </w:div>
    <w:div w:id="727151084">
      <w:bodyDiv w:val="1"/>
      <w:marLeft w:val="0"/>
      <w:marRight w:val="0"/>
      <w:marTop w:val="0"/>
      <w:marBottom w:val="0"/>
      <w:divBdr>
        <w:top w:val="none" w:sz="0" w:space="0" w:color="auto"/>
        <w:left w:val="none" w:sz="0" w:space="0" w:color="auto"/>
        <w:bottom w:val="none" w:sz="0" w:space="0" w:color="auto"/>
        <w:right w:val="none" w:sz="0" w:space="0" w:color="auto"/>
      </w:divBdr>
    </w:div>
    <w:div w:id="734358394">
      <w:bodyDiv w:val="1"/>
      <w:marLeft w:val="0"/>
      <w:marRight w:val="0"/>
      <w:marTop w:val="0"/>
      <w:marBottom w:val="0"/>
      <w:divBdr>
        <w:top w:val="none" w:sz="0" w:space="0" w:color="auto"/>
        <w:left w:val="none" w:sz="0" w:space="0" w:color="auto"/>
        <w:bottom w:val="none" w:sz="0" w:space="0" w:color="auto"/>
        <w:right w:val="none" w:sz="0" w:space="0" w:color="auto"/>
      </w:divBdr>
    </w:div>
    <w:div w:id="742603160">
      <w:bodyDiv w:val="1"/>
      <w:marLeft w:val="0"/>
      <w:marRight w:val="0"/>
      <w:marTop w:val="0"/>
      <w:marBottom w:val="0"/>
      <w:divBdr>
        <w:top w:val="none" w:sz="0" w:space="0" w:color="auto"/>
        <w:left w:val="none" w:sz="0" w:space="0" w:color="auto"/>
        <w:bottom w:val="none" w:sz="0" w:space="0" w:color="auto"/>
        <w:right w:val="none" w:sz="0" w:space="0" w:color="auto"/>
      </w:divBdr>
    </w:div>
    <w:div w:id="770011740">
      <w:bodyDiv w:val="1"/>
      <w:marLeft w:val="0"/>
      <w:marRight w:val="0"/>
      <w:marTop w:val="0"/>
      <w:marBottom w:val="0"/>
      <w:divBdr>
        <w:top w:val="none" w:sz="0" w:space="0" w:color="auto"/>
        <w:left w:val="none" w:sz="0" w:space="0" w:color="auto"/>
        <w:bottom w:val="none" w:sz="0" w:space="0" w:color="auto"/>
        <w:right w:val="none" w:sz="0" w:space="0" w:color="auto"/>
      </w:divBdr>
    </w:div>
    <w:div w:id="793602101">
      <w:bodyDiv w:val="1"/>
      <w:marLeft w:val="0"/>
      <w:marRight w:val="0"/>
      <w:marTop w:val="0"/>
      <w:marBottom w:val="0"/>
      <w:divBdr>
        <w:top w:val="none" w:sz="0" w:space="0" w:color="auto"/>
        <w:left w:val="none" w:sz="0" w:space="0" w:color="auto"/>
        <w:bottom w:val="none" w:sz="0" w:space="0" w:color="auto"/>
        <w:right w:val="none" w:sz="0" w:space="0" w:color="auto"/>
      </w:divBdr>
    </w:div>
    <w:div w:id="804546603">
      <w:bodyDiv w:val="1"/>
      <w:marLeft w:val="0"/>
      <w:marRight w:val="0"/>
      <w:marTop w:val="0"/>
      <w:marBottom w:val="0"/>
      <w:divBdr>
        <w:top w:val="none" w:sz="0" w:space="0" w:color="auto"/>
        <w:left w:val="none" w:sz="0" w:space="0" w:color="auto"/>
        <w:bottom w:val="none" w:sz="0" w:space="0" w:color="auto"/>
        <w:right w:val="none" w:sz="0" w:space="0" w:color="auto"/>
      </w:divBdr>
    </w:div>
    <w:div w:id="816845245">
      <w:bodyDiv w:val="1"/>
      <w:marLeft w:val="0"/>
      <w:marRight w:val="0"/>
      <w:marTop w:val="0"/>
      <w:marBottom w:val="0"/>
      <w:divBdr>
        <w:top w:val="none" w:sz="0" w:space="0" w:color="auto"/>
        <w:left w:val="none" w:sz="0" w:space="0" w:color="auto"/>
        <w:bottom w:val="none" w:sz="0" w:space="0" w:color="auto"/>
        <w:right w:val="none" w:sz="0" w:space="0" w:color="auto"/>
      </w:divBdr>
    </w:div>
    <w:div w:id="819035219">
      <w:bodyDiv w:val="1"/>
      <w:marLeft w:val="0"/>
      <w:marRight w:val="0"/>
      <w:marTop w:val="0"/>
      <w:marBottom w:val="0"/>
      <w:divBdr>
        <w:top w:val="none" w:sz="0" w:space="0" w:color="auto"/>
        <w:left w:val="none" w:sz="0" w:space="0" w:color="auto"/>
        <w:bottom w:val="none" w:sz="0" w:space="0" w:color="auto"/>
        <w:right w:val="none" w:sz="0" w:space="0" w:color="auto"/>
      </w:divBdr>
    </w:div>
    <w:div w:id="833952692">
      <w:bodyDiv w:val="1"/>
      <w:marLeft w:val="0"/>
      <w:marRight w:val="0"/>
      <w:marTop w:val="0"/>
      <w:marBottom w:val="0"/>
      <w:divBdr>
        <w:top w:val="none" w:sz="0" w:space="0" w:color="auto"/>
        <w:left w:val="none" w:sz="0" w:space="0" w:color="auto"/>
        <w:bottom w:val="none" w:sz="0" w:space="0" w:color="auto"/>
        <w:right w:val="none" w:sz="0" w:space="0" w:color="auto"/>
      </w:divBdr>
    </w:div>
    <w:div w:id="840199739">
      <w:bodyDiv w:val="1"/>
      <w:marLeft w:val="0"/>
      <w:marRight w:val="0"/>
      <w:marTop w:val="0"/>
      <w:marBottom w:val="0"/>
      <w:divBdr>
        <w:top w:val="none" w:sz="0" w:space="0" w:color="auto"/>
        <w:left w:val="none" w:sz="0" w:space="0" w:color="auto"/>
        <w:bottom w:val="none" w:sz="0" w:space="0" w:color="auto"/>
        <w:right w:val="none" w:sz="0" w:space="0" w:color="auto"/>
      </w:divBdr>
    </w:div>
    <w:div w:id="844637730">
      <w:bodyDiv w:val="1"/>
      <w:marLeft w:val="0"/>
      <w:marRight w:val="0"/>
      <w:marTop w:val="0"/>
      <w:marBottom w:val="0"/>
      <w:divBdr>
        <w:top w:val="none" w:sz="0" w:space="0" w:color="auto"/>
        <w:left w:val="none" w:sz="0" w:space="0" w:color="auto"/>
        <w:bottom w:val="none" w:sz="0" w:space="0" w:color="auto"/>
        <w:right w:val="none" w:sz="0" w:space="0" w:color="auto"/>
      </w:divBdr>
    </w:div>
    <w:div w:id="871501585">
      <w:bodyDiv w:val="1"/>
      <w:marLeft w:val="0"/>
      <w:marRight w:val="0"/>
      <w:marTop w:val="0"/>
      <w:marBottom w:val="0"/>
      <w:divBdr>
        <w:top w:val="none" w:sz="0" w:space="0" w:color="auto"/>
        <w:left w:val="none" w:sz="0" w:space="0" w:color="auto"/>
        <w:bottom w:val="none" w:sz="0" w:space="0" w:color="auto"/>
        <w:right w:val="none" w:sz="0" w:space="0" w:color="auto"/>
      </w:divBdr>
      <w:divsChild>
        <w:div w:id="1441797039">
          <w:marLeft w:val="0"/>
          <w:marRight w:val="0"/>
          <w:marTop w:val="0"/>
          <w:marBottom w:val="0"/>
          <w:divBdr>
            <w:top w:val="none" w:sz="0" w:space="0" w:color="auto"/>
            <w:left w:val="none" w:sz="0" w:space="0" w:color="auto"/>
            <w:bottom w:val="none" w:sz="0" w:space="0" w:color="auto"/>
            <w:right w:val="none" w:sz="0" w:space="0" w:color="auto"/>
          </w:divBdr>
          <w:divsChild>
            <w:div w:id="581574080">
              <w:marLeft w:val="0"/>
              <w:marRight w:val="0"/>
              <w:marTop w:val="0"/>
              <w:marBottom w:val="0"/>
              <w:divBdr>
                <w:top w:val="none" w:sz="0" w:space="0" w:color="auto"/>
                <w:left w:val="none" w:sz="0" w:space="0" w:color="auto"/>
                <w:bottom w:val="none" w:sz="0" w:space="0" w:color="auto"/>
                <w:right w:val="none" w:sz="0" w:space="0" w:color="auto"/>
              </w:divBdr>
              <w:divsChild>
                <w:div w:id="820846088">
                  <w:marLeft w:val="0"/>
                  <w:marRight w:val="0"/>
                  <w:marTop w:val="0"/>
                  <w:marBottom w:val="0"/>
                  <w:divBdr>
                    <w:top w:val="none" w:sz="0" w:space="0" w:color="auto"/>
                    <w:left w:val="none" w:sz="0" w:space="0" w:color="auto"/>
                    <w:bottom w:val="none" w:sz="0" w:space="0" w:color="auto"/>
                    <w:right w:val="none" w:sz="0" w:space="0" w:color="auto"/>
                  </w:divBdr>
                  <w:divsChild>
                    <w:div w:id="35836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392652">
          <w:marLeft w:val="0"/>
          <w:marRight w:val="0"/>
          <w:marTop w:val="0"/>
          <w:marBottom w:val="0"/>
          <w:divBdr>
            <w:top w:val="none" w:sz="0" w:space="0" w:color="auto"/>
            <w:left w:val="none" w:sz="0" w:space="0" w:color="auto"/>
            <w:bottom w:val="none" w:sz="0" w:space="0" w:color="auto"/>
            <w:right w:val="none" w:sz="0" w:space="0" w:color="auto"/>
          </w:divBdr>
          <w:divsChild>
            <w:div w:id="780540093">
              <w:marLeft w:val="0"/>
              <w:marRight w:val="0"/>
              <w:marTop w:val="0"/>
              <w:marBottom w:val="0"/>
              <w:divBdr>
                <w:top w:val="none" w:sz="0" w:space="0" w:color="auto"/>
                <w:left w:val="none" w:sz="0" w:space="0" w:color="auto"/>
                <w:bottom w:val="none" w:sz="0" w:space="0" w:color="auto"/>
                <w:right w:val="none" w:sz="0" w:space="0" w:color="auto"/>
              </w:divBdr>
              <w:divsChild>
                <w:div w:id="1229459692">
                  <w:marLeft w:val="0"/>
                  <w:marRight w:val="0"/>
                  <w:marTop w:val="0"/>
                  <w:marBottom w:val="0"/>
                  <w:divBdr>
                    <w:top w:val="none" w:sz="0" w:space="0" w:color="auto"/>
                    <w:left w:val="none" w:sz="0" w:space="0" w:color="auto"/>
                    <w:bottom w:val="none" w:sz="0" w:space="0" w:color="auto"/>
                    <w:right w:val="none" w:sz="0" w:space="0" w:color="auto"/>
                  </w:divBdr>
                  <w:divsChild>
                    <w:div w:id="73604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7910009">
      <w:bodyDiv w:val="1"/>
      <w:marLeft w:val="0"/>
      <w:marRight w:val="0"/>
      <w:marTop w:val="0"/>
      <w:marBottom w:val="0"/>
      <w:divBdr>
        <w:top w:val="none" w:sz="0" w:space="0" w:color="auto"/>
        <w:left w:val="none" w:sz="0" w:space="0" w:color="auto"/>
        <w:bottom w:val="none" w:sz="0" w:space="0" w:color="auto"/>
        <w:right w:val="none" w:sz="0" w:space="0" w:color="auto"/>
      </w:divBdr>
    </w:div>
    <w:div w:id="889611437">
      <w:bodyDiv w:val="1"/>
      <w:marLeft w:val="0"/>
      <w:marRight w:val="0"/>
      <w:marTop w:val="0"/>
      <w:marBottom w:val="0"/>
      <w:divBdr>
        <w:top w:val="none" w:sz="0" w:space="0" w:color="auto"/>
        <w:left w:val="none" w:sz="0" w:space="0" w:color="auto"/>
        <w:bottom w:val="none" w:sz="0" w:space="0" w:color="auto"/>
        <w:right w:val="none" w:sz="0" w:space="0" w:color="auto"/>
      </w:divBdr>
    </w:div>
    <w:div w:id="899289012">
      <w:bodyDiv w:val="1"/>
      <w:marLeft w:val="0"/>
      <w:marRight w:val="0"/>
      <w:marTop w:val="0"/>
      <w:marBottom w:val="0"/>
      <w:divBdr>
        <w:top w:val="none" w:sz="0" w:space="0" w:color="auto"/>
        <w:left w:val="none" w:sz="0" w:space="0" w:color="auto"/>
        <w:bottom w:val="none" w:sz="0" w:space="0" w:color="auto"/>
        <w:right w:val="none" w:sz="0" w:space="0" w:color="auto"/>
      </w:divBdr>
    </w:div>
    <w:div w:id="900333614">
      <w:bodyDiv w:val="1"/>
      <w:marLeft w:val="0"/>
      <w:marRight w:val="0"/>
      <w:marTop w:val="0"/>
      <w:marBottom w:val="0"/>
      <w:divBdr>
        <w:top w:val="none" w:sz="0" w:space="0" w:color="auto"/>
        <w:left w:val="none" w:sz="0" w:space="0" w:color="auto"/>
        <w:bottom w:val="none" w:sz="0" w:space="0" w:color="auto"/>
        <w:right w:val="none" w:sz="0" w:space="0" w:color="auto"/>
      </w:divBdr>
      <w:divsChild>
        <w:div w:id="1965036821">
          <w:marLeft w:val="0"/>
          <w:marRight w:val="0"/>
          <w:marTop w:val="0"/>
          <w:marBottom w:val="0"/>
          <w:divBdr>
            <w:top w:val="none" w:sz="0" w:space="0" w:color="auto"/>
            <w:left w:val="none" w:sz="0" w:space="0" w:color="auto"/>
            <w:bottom w:val="none" w:sz="0" w:space="0" w:color="auto"/>
            <w:right w:val="none" w:sz="0" w:space="0" w:color="auto"/>
          </w:divBdr>
          <w:divsChild>
            <w:div w:id="676425996">
              <w:marLeft w:val="0"/>
              <w:marRight w:val="0"/>
              <w:marTop w:val="0"/>
              <w:marBottom w:val="0"/>
              <w:divBdr>
                <w:top w:val="none" w:sz="0" w:space="0" w:color="auto"/>
                <w:left w:val="none" w:sz="0" w:space="0" w:color="auto"/>
                <w:bottom w:val="none" w:sz="0" w:space="0" w:color="auto"/>
                <w:right w:val="none" w:sz="0" w:space="0" w:color="auto"/>
              </w:divBdr>
              <w:divsChild>
                <w:div w:id="391931976">
                  <w:marLeft w:val="0"/>
                  <w:marRight w:val="0"/>
                  <w:marTop w:val="0"/>
                  <w:marBottom w:val="0"/>
                  <w:divBdr>
                    <w:top w:val="none" w:sz="0" w:space="0" w:color="auto"/>
                    <w:left w:val="none" w:sz="0" w:space="0" w:color="auto"/>
                    <w:bottom w:val="none" w:sz="0" w:space="0" w:color="auto"/>
                    <w:right w:val="none" w:sz="0" w:space="0" w:color="auto"/>
                  </w:divBdr>
                  <w:divsChild>
                    <w:div w:id="143539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620718">
          <w:marLeft w:val="0"/>
          <w:marRight w:val="0"/>
          <w:marTop w:val="0"/>
          <w:marBottom w:val="0"/>
          <w:divBdr>
            <w:top w:val="none" w:sz="0" w:space="0" w:color="auto"/>
            <w:left w:val="none" w:sz="0" w:space="0" w:color="auto"/>
            <w:bottom w:val="none" w:sz="0" w:space="0" w:color="auto"/>
            <w:right w:val="none" w:sz="0" w:space="0" w:color="auto"/>
          </w:divBdr>
          <w:divsChild>
            <w:div w:id="556667752">
              <w:marLeft w:val="0"/>
              <w:marRight w:val="0"/>
              <w:marTop w:val="0"/>
              <w:marBottom w:val="0"/>
              <w:divBdr>
                <w:top w:val="none" w:sz="0" w:space="0" w:color="auto"/>
                <w:left w:val="none" w:sz="0" w:space="0" w:color="auto"/>
                <w:bottom w:val="none" w:sz="0" w:space="0" w:color="auto"/>
                <w:right w:val="none" w:sz="0" w:space="0" w:color="auto"/>
              </w:divBdr>
              <w:divsChild>
                <w:div w:id="2145077607">
                  <w:marLeft w:val="0"/>
                  <w:marRight w:val="0"/>
                  <w:marTop w:val="0"/>
                  <w:marBottom w:val="0"/>
                  <w:divBdr>
                    <w:top w:val="none" w:sz="0" w:space="0" w:color="auto"/>
                    <w:left w:val="none" w:sz="0" w:space="0" w:color="auto"/>
                    <w:bottom w:val="none" w:sz="0" w:space="0" w:color="auto"/>
                    <w:right w:val="none" w:sz="0" w:space="0" w:color="auto"/>
                  </w:divBdr>
                  <w:divsChild>
                    <w:div w:id="153480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79441">
      <w:bodyDiv w:val="1"/>
      <w:marLeft w:val="0"/>
      <w:marRight w:val="0"/>
      <w:marTop w:val="0"/>
      <w:marBottom w:val="0"/>
      <w:divBdr>
        <w:top w:val="none" w:sz="0" w:space="0" w:color="auto"/>
        <w:left w:val="none" w:sz="0" w:space="0" w:color="auto"/>
        <w:bottom w:val="none" w:sz="0" w:space="0" w:color="auto"/>
        <w:right w:val="none" w:sz="0" w:space="0" w:color="auto"/>
      </w:divBdr>
    </w:div>
    <w:div w:id="934360401">
      <w:bodyDiv w:val="1"/>
      <w:marLeft w:val="0"/>
      <w:marRight w:val="0"/>
      <w:marTop w:val="0"/>
      <w:marBottom w:val="0"/>
      <w:divBdr>
        <w:top w:val="none" w:sz="0" w:space="0" w:color="auto"/>
        <w:left w:val="none" w:sz="0" w:space="0" w:color="auto"/>
        <w:bottom w:val="none" w:sz="0" w:space="0" w:color="auto"/>
        <w:right w:val="none" w:sz="0" w:space="0" w:color="auto"/>
      </w:divBdr>
    </w:div>
    <w:div w:id="945774970">
      <w:bodyDiv w:val="1"/>
      <w:marLeft w:val="0"/>
      <w:marRight w:val="0"/>
      <w:marTop w:val="0"/>
      <w:marBottom w:val="0"/>
      <w:divBdr>
        <w:top w:val="none" w:sz="0" w:space="0" w:color="auto"/>
        <w:left w:val="none" w:sz="0" w:space="0" w:color="auto"/>
        <w:bottom w:val="none" w:sz="0" w:space="0" w:color="auto"/>
        <w:right w:val="none" w:sz="0" w:space="0" w:color="auto"/>
      </w:divBdr>
    </w:div>
    <w:div w:id="952663602">
      <w:bodyDiv w:val="1"/>
      <w:marLeft w:val="0"/>
      <w:marRight w:val="0"/>
      <w:marTop w:val="0"/>
      <w:marBottom w:val="0"/>
      <w:divBdr>
        <w:top w:val="none" w:sz="0" w:space="0" w:color="auto"/>
        <w:left w:val="none" w:sz="0" w:space="0" w:color="auto"/>
        <w:bottom w:val="none" w:sz="0" w:space="0" w:color="auto"/>
        <w:right w:val="none" w:sz="0" w:space="0" w:color="auto"/>
      </w:divBdr>
    </w:div>
    <w:div w:id="958219768">
      <w:bodyDiv w:val="1"/>
      <w:marLeft w:val="0"/>
      <w:marRight w:val="0"/>
      <w:marTop w:val="0"/>
      <w:marBottom w:val="0"/>
      <w:divBdr>
        <w:top w:val="none" w:sz="0" w:space="0" w:color="auto"/>
        <w:left w:val="none" w:sz="0" w:space="0" w:color="auto"/>
        <w:bottom w:val="none" w:sz="0" w:space="0" w:color="auto"/>
        <w:right w:val="none" w:sz="0" w:space="0" w:color="auto"/>
      </w:divBdr>
      <w:divsChild>
        <w:div w:id="234820477">
          <w:marLeft w:val="0"/>
          <w:marRight w:val="0"/>
          <w:marTop w:val="0"/>
          <w:marBottom w:val="0"/>
          <w:divBdr>
            <w:top w:val="none" w:sz="0" w:space="0" w:color="auto"/>
            <w:left w:val="none" w:sz="0" w:space="0" w:color="auto"/>
            <w:bottom w:val="none" w:sz="0" w:space="0" w:color="auto"/>
            <w:right w:val="none" w:sz="0" w:space="0" w:color="auto"/>
          </w:divBdr>
          <w:divsChild>
            <w:div w:id="1230650773">
              <w:marLeft w:val="0"/>
              <w:marRight w:val="0"/>
              <w:marTop w:val="0"/>
              <w:marBottom w:val="0"/>
              <w:divBdr>
                <w:top w:val="none" w:sz="0" w:space="0" w:color="auto"/>
                <w:left w:val="none" w:sz="0" w:space="0" w:color="auto"/>
                <w:bottom w:val="none" w:sz="0" w:space="0" w:color="auto"/>
                <w:right w:val="none" w:sz="0" w:space="0" w:color="auto"/>
              </w:divBdr>
              <w:divsChild>
                <w:div w:id="1215770753">
                  <w:marLeft w:val="0"/>
                  <w:marRight w:val="0"/>
                  <w:marTop w:val="0"/>
                  <w:marBottom w:val="0"/>
                  <w:divBdr>
                    <w:top w:val="none" w:sz="0" w:space="0" w:color="auto"/>
                    <w:left w:val="none" w:sz="0" w:space="0" w:color="auto"/>
                    <w:bottom w:val="none" w:sz="0" w:space="0" w:color="auto"/>
                    <w:right w:val="none" w:sz="0" w:space="0" w:color="auto"/>
                  </w:divBdr>
                  <w:divsChild>
                    <w:div w:id="1294289857">
                      <w:marLeft w:val="0"/>
                      <w:marRight w:val="0"/>
                      <w:marTop w:val="0"/>
                      <w:marBottom w:val="0"/>
                      <w:divBdr>
                        <w:top w:val="none" w:sz="0" w:space="0" w:color="auto"/>
                        <w:left w:val="none" w:sz="0" w:space="0" w:color="auto"/>
                        <w:bottom w:val="none" w:sz="0" w:space="0" w:color="auto"/>
                        <w:right w:val="none" w:sz="0" w:space="0" w:color="auto"/>
                      </w:divBdr>
                      <w:divsChild>
                        <w:div w:id="1120493890">
                          <w:marLeft w:val="0"/>
                          <w:marRight w:val="0"/>
                          <w:marTop w:val="0"/>
                          <w:marBottom w:val="0"/>
                          <w:divBdr>
                            <w:top w:val="none" w:sz="0" w:space="0" w:color="auto"/>
                            <w:left w:val="none" w:sz="0" w:space="0" w:color="auto"/>
                            <w:bottom w:val="none" w:sz="0" w:space="0" w:color="auto"/>
                            <w:right w:val="none" w:sz="0" w:space="0" w:color="auto"/>
                          </w:divBdr>
                          <w:divsChild>
                            <w:div w:id="170756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5040383">
      <w:bodyDiv w:val="1"/>
      <w:marLeft w:val="0"/>
      <w:marRight w:val="0"/>
      <w:marTop w:val="0"/>
      <w:marBottom w:val="0"/>
      <w:divBdr>
        <w:top w:val="none" w:sz="0" w:space="0" w:color="auto"/>
        <w:left w:val="none" w:sz="0" w:space="0" w:color="auto"/>
        <w:bottom w:val="none" w:sz="0" w:space="0" w:color="auto"/>
        <w:right w:val="none" w:sz="0" w:space="0" w:color="auto"/>
      </w:divBdr>
    </w:div>
    <w:div w:id="978146628">
      <w:bodyDiv w:val="1"/>
      <w:marLeft w:val="0"/>
      <w:marRight w:val="0"/>
      <w:marTop w:val="0"/>
      <w:marBottom w:val="0"/>
      <w:divBdr>
        <w:top w:val="none" w:sz="0" w:space="0" w:color="auto"/>
        <w:left w:val="none" w:sz="0" w:space="0" w:color="auto"/>
        <w:bottom w:val="none" w:sz="0" w:space="0" w:color="auto"/>
        <w:right w:val="none" w:sz="0" w:space="0" w:color="auto"/>
      </w:divBdr>
    </w:div>
    <w:div w:id="1020817437">
      <w:bodyDiv w:val="1"/>
      <w:marLeft w:val="0"/>
      <w:marRight w:val="0"/>
      <w:marTop w:val="0"/>
      <w:marBottom w:val="0"/>
      <w:divBdr>
        <w:top w:val="none" w:sz="0" w:space="0" w:color="auto"/>
        <w:left w:val="none" w:sz="0" w:space="0" w:color="auto"/>
        <w:bottom w:val="none" w:sz="0" w:space="0" w:color="auto"/>
        <w:right w:val="none" w:sz="0" w:space="0" w:color="auto"/>
      </w:divBdr>
    </w:div>
    <w:div w:id="1039665652">
      <w:bodyDiv w:val="1"/>
      <w:marLeft w:val="0"/>
      <w:marRight w:val="0"/>
      <w:marTop w:val="0"/>
      <w:marBottom w:val="0"/>
      <w:divBdr>
        <w:top w:val="none" w:sz="0" w:space="0" w:color="auto"/>
        <w:left w:val="none" w:sz="0" w:space="0" w:color="auto"/>
        <w:bottom w:val="none" w:sz="0" w:space="0" w:color="auto"/>
        <w:right w:val="none" w:sz="0" w:space="0" w:color="auto"/>
      </w:divBdr>
    </w:div>
    <w:div w:id="1063061961">
      <w:bodyDiv w:val="1"/>
      <w:marLeft w:val="0"/>
      <w:marRight w:val="0"/>
      <w:marTop w:val="0"/>
      <w:marBottom w:val="0"/>
      <w:divBdr>
        <w:top w:val="none" w:sz="0" w:space="0" w:color="auto"/>
        <w:left w:val="none" w:sz="0" w:space="0" w:color="auto"/>
        <w:bottom w:val="none" w:sz="0" w:space="0" w:color="auto"/>
        <w:right w:val="none" w:sz="0" w:space="0" w:color="auto"/>
      </w:divBdr>
    </w:div>
    <w:div w:id="1080563255">
      <w:bodyDiv w:val="1"/>
      <w:marLeft w:val="0"/>
      <w:marRight w:val="0"/>
      <w:marTop w:val="0"/>
      <w:marBottom w:val="0"/>
      <w:divBdr>
        <w:top w:val="none" w:sz="0" w:space="0" w:color="auto"/>
        <w:left w:val="none" w:sz="0" w:space="0" w:color="auto"/>
        <w:bottom w:val="none" w:sz="0" w:space="0" w:color="auto"/>
        <w:right w:val="none" w:sz="0" w:space="0" w:color="auto"/>
      </w:divBdr>
    </w:div>
    <w:div w:id="1088577992">
      <w:bodyDiv w:val="1"/>
      <w:marLeft w:val="0"/>
      <w:marRight w:val="0"/>
      <w:marTop w:val="0"/>
      <w:marBottom w:val="0"/>
      <w:divBdr>
        <w:top w:val="none" w:sz="0" w:space="0" w:color="auto"/>
        <w:left w:val="none" w:sz="0" w:space="0" w:color="auto"/>
        <w:bottom w:val="none" w:sz="0" w:space="0" w:color="auto"/>
        <w:right w:val="none" w:sz="0" w:space="0" w:color="auto"/>
      </w:divBdr>
    </w:div>
    <w:div w:id="1105882667">
      <w:bodyDiv w:val="1"/>
      <w:marLeft w:val="0"/>
      <w:marRight w:val="0"/>
      <w:marTop w:val="0"/>
      <w:marBottom w:val="0"/>
      <w:divBdr>
        <w:top w:val="none" w:sz="0" w:space="0" w:color="auto"/>
        <w:left w:val="none" w:sz="0" w:space="0" w:color="auto"/>
        <w:bottom w:val="none" w:sz="0" w:space="0" w:color="auto"/>
        <w:right w:val="none" w:sz="0" w:space="0" w:color="auto"/>
      </w:divBdr>
    </w:div>
    <w:div w:id="1113941020">
      <w:bodyDiv w:val="1"/>
      <w:marLeft w:val="0"/>
      <w:marRight w:val="0"/>
      <w:marTop w:val="0"/>
      <w:marBottom w:val="0"/>
      <w:divBdr>
        <w:top w:val="none" w:sz="0" w:space="0" w:color="auto"/>
        <w:left w:val="none" w:sz="0" w:space="0" w:color="auto"/>
        <w:bottom w:val="none" w:sz="0" w:space="0" w:color="auto"/>
        <w:right w:val="none" w:sz="0" w:space="0" w:color="auto"/>
      </w:divBdr>
    </w:div>
    <w:div w:id="1121149671">
      <w:bodyDiv w:val="1"/>
      <w:marLeft w:val="0"/>
      <w:marRight w:val="0"/>
      <w:marTop w:val="0"/>
      <w:marBottom w:val="0"/>
      <w:divBdr>
        <w:top w:val="none" w:sz="0" w:space="0" w:color="auto"/>
        <w:left w:val="none" w:sz="0" w:space="0" w:color="auto"/>
        <w:bottom w:val="none" w:sz="0" w:space="0" w:color="auto"/>
        <w:right w:val="none" w:sz="0" w:space="0" w:color="auto"/>
      </w:divBdr>
    </w:div>
    <w:div w:id="1136266137">
      <w:bodyDiv w:val="1"/>
      <w:marLeft w:val="0"/>
      <w:marRight w:val="0"/>
      <w:marTop w:val="0"/>
      <w:marBottom w:val="0"/>
      <w:divBdr>
        <w:top w:val="none" w:sz="0" w:space="0" w:color="auto"/>
        <w:left w:val="none" w:sz="0" w:space="0" w:color="auto"/>
        <w:bottom w:val="none" w:sz="0" w:space="0" w:color="auto"/>
        <w:right w:val="none" w:sz="0" w:space="0" w:color="auto"/>
      </w:divBdr>
    </w:div>
    <w:div w:id="1147471998">
      <w:bodyDiv w:val="1"/>
      <w:marLeft w:val="0"/>
      <w:marRight w:val="0"/>
      <w:marTop w:val="0"/>
      <w:marBottom w:val="0"/>
      <w:divBdr>
        <w:top w:val="none" w:sz="0" w:space="0" w:color="auto"/>
        <w:left w:val="none" w:sz="0" w:space="0" w:color="auto"/>
        <w:bottom w:val="none" w:sz="0" w:space="0" w:color="auto"/>
        <w:right w:val="none" w:sz="0" w:space="0" w:color="auto"/>
      </w:divBdr>
    </w:div>
    <w:div w:id="1161501948">
      <w:bodyDiv w:val="1"/>
      <w:marLeft w:val="0"/>
      <w:marRight w:val="0"/>
      <w:marTop w:val="0"/>
      <w:marBottom w:val="0"/>
      <w:divBdr>
        <w:top w:val="none" w:sz="0" w:space="0" w:color="auto"/>
        <w:left w:val="none" w:sz="0" w:space="0" w:color="auto"/>
        <w:bottom w:val="none" w:sz="0" w:space="0" w:color="auto"/>
        <w:right w:val="none" w:sz="0" w:space="0" w:color="auto"/>
      </w:divBdr>
    </w:div>
    <w:div w:id="1208107644">
      <w:bodyDiv w:val="1"/>
      <w:marLeft w:val="0"/>
      <w:marRight w:val="0"/>
      <w:marTop w:val="0"/>
      <w:marBottom w:val="0"/>
      <w:divBdr>
        <w:top w:val="none" w:sz="0" w:space="0" w:color="auto"/>
        <w:left w:val="none" w:sz="0" w:space="0" w:color="auto"/>
        <w:bottom w:val="none" w:sz="0" w:space="0" w:color="auto"/>
        <w:right w:val="none" w:sz="0" w:space="0" w:color="auto"/>
      </w:divBdr>
    </w:div>
    <w:div w:id="1248534099">
      <w:bodyDiv w:val="1"/>
      <w:marLeft w:val="0"/>
      <w:marRight w:val="0"/>
      <w:marTop w:val="0"/>
      <w:marBottom w:val="0"/>
      <w:divBdr>
        <w:top w:val="none" w:sz="0" w:space="0" w:color="auto"/>
        <w:left w:val="none" w:sz="0" w:space="0" w:color="auto"/>
        <w:bottom w:val="none" w:sz="0" w:space="0" w:color="auto"/>
        <w:right w:val="none" w:sz="0" w:space="0" w:color="auto"/>
      </w:divBdr>
    </w:div>
    <w:div w:id="1257592479">
      <w:bodyDiv w:val="1"/>
      <w:marLeft w:val="0"/>
      <w:marRight w:val="0"/>
      <w:marTop w:val="0"/>
      <w:marBottom w:val="0"/>
      <w:divBdr>
        <w:top w:val="none" w:sz="0" w:space="0" w:color="auto"/>
        <w:left w:val="none" w:sz="0" w:space="0" w:color="auto"/>
        <w:bottom w:val="none" w:sz="0" w:space="0" w:color="auto"/>
        <w:right w:val="none" w:sz="0" w:space="0" w:color="auto"/>
      </w:divBdr>
    </w:div>
    <w:div w:id="1277132332">
      <w:bodyDiv w:val="1"/>
      <w:marLeft w:val="0"/>
      <w:marRight w:val="0"/>
      <w:marTop w:val="0"/>
      <w:marBottom w:val="0"/>
      <w:divBdr>
        <w:top w:val="none" w:sz="0" w:space="0" w:color="auto"/>
        <w:left w:val="none" w:sz="0" w:space="0" w:color="auto"/>
        <w:bottom w:val="none" w:sz="0" w:space="0" w:color="auto"/>
        <w:right w:val="none" w:sz="0" w:space="0" w:color="auto"/>
      </w:divBdr>
    </w:div>
    <w:div w:id="1278752403">
      <w:bodyDiv w:val="1"/>
      <w:marLeft w:val="0"/>
      <w:marRight w:val="0"/>
      <w:marTop w:val="0"/>
      <w:marBottom w:val="0"/>
      <w:divBdr>
        <w:top w:val="none" w:sz="0" w:space="0" w:color="auto"/>
        <w:left w:val="none" w:sz="0" w:space="0" w:color="auto"/>
        <w:bottom w:val="none" w:sz="0" w:space="0" w:color="auto"/>
        <w:right w:val="none" w:sz="0" w:space="0" w:color="auto"/>
      </w:divBdr>
    </w:div>
    <w:div w:id="1281184207">
      <w:bodyDiv w:val="1"/>
      <w:marLeft w:val="0"/>
      <w:marRight w:val="0"/>
      <w:marTop w:val="0"/>
      <w:marBottom w:val="0"/>
      <w:divBdr>
        <w:top w:val="none" w:sz="0" w:space="0" w:color="auto"/>
        <w:left w:val="none" w:sz="0" w:space="0" w:color="auto"/>
        <w:bottom w:val="none" w:sz="0" w:space="0" w:color="auto"/>
        <w:right w:val="none" w:sz="0" w:space="0" w:color="auto"/>
      </w:divBdr>
    </w:div>
    <w:div w:id="1283535513">
      <w:bodyDiv w:val="1"/>
      <w:marLeft w:val="0"/>
      <w:marRight w:val="0"/>
      <w:marTop w:val="0"/>
      <w:marBottom w:val="0"/>
      <w:divBdr>
        <w:top w:val="none" w:sz="0" w:space="0" w:color="auto"/>
        <w:left w:val="none" w:sz="0" w:space="0" w:color="auto"/>
        <w:bottom w:val="none" w:sz="0" w:space="0" w:color="auto"/>
        <w:right w:val="none" w:sz="0" w:space="0" w:color="auto"/>
      </w:divBdr>
    </w:div>
    <w:div w:id="1291285436">
      <w:bodyDiv w:val="1"/>
      <w:marLeft w:val="0"/>
      <w:marRight w:val="0"/>
      <w:marTop w:val="0"/>
      <w:marBottom w:val="0"/>
      <w:divBdr>
        <w:top w:val="none" w:sz="0" w:space="0" w:color="auto"/>
        <w:left w:val="none" w:sz="0" w:space="0" w:color="auto"/>
        <w:bottom w:val="none" w:sz="0" w:space="0" w:color="auto"/>
        <w:right w:val="none" w:sz="0" w:space="0" w:color="auto"/>
      </w:divBdr>
    </w:div>
    <w:div w:id="1296595598">
      <w:bodyDiv w:val="1"/>
      <w:marLeft w:val="0"/>
      <w:marRight w:val="0"/>
      <w:marTop w:val="0"/>
      <w:marBottom w:val="0"/>
      <w:divBdr>
        <w:top w:val="none" w:sz="0" w:space="0" w:color="auto"/>
        <w:left w:val="none" w:sz="0" w:space="0" w:color="auto"/>
        <w:bottom w:val="none" w:sz="0" w:space="0" w:color="auto"/>
        <w:right w:val="none" w:sz="0" w:space="0" w:color="auto"/>
      </w:divBdr>
    </w:div>
    <w:div w:id="1298342952">
      <w:bodyDiv w:val="1"/>
      <w:marLeft w:val="0"/>
      <w:marRight w:val="0"/>
      <w:marTop w:val="0"/>
      <w:marBottom w:val="0"/>
      <w:divBdr>
        <w:top w:val="none" w:sz="0" w:space="0" w:color="auto"/>
        <w:left w:val="none" w:sz="0" w:space="0" w:color="auto"/>
        <w:bottom w:val="none" w:sz="0" w:space="0" w:color="auto"/>
        <w:right w:val="none" w:sz="0" w:space="0" w:color="auto"/>
      </w:divBdr>
    </w:div>
    <w:div w:id="1309285800">
      <w:bodyDiv w:val="1"/>
      <w:marLeft w:val="0"/>
      <w:marRight w:val="0"/>
      <w:marTop w:val="0"/>
      <w:marBottom w:val="0"/>
      <w:divBdr>
        <w:top w:val="none" w:sz="0" w:space="0" w:color="auto"/>
        <w:left w:val="none" w:sz="0" w:space="0" w:color="auto"/>
        <w:bottom w:val="none" w:sz="0" w:space="0" w:color="auto"/>
        <w:right w:val="none" w:sz="0" w:space="0" w:color="auto"/>
      </w:divBdr>
    </w:div>
    <w:div w:id="1310087470">
      <w:bodyDiv w:val="1"/>
      <w:marLeft w:val="0"/>
      <w:marRight w:val="0"/>
      <w:marTop w:val="0"/>
      <w:marBottom w:val="0"/>
      <w:divBdr>
        <w:top w:val="none" w:sz="0" w:space="0" w:color="auto"/>
        <w:left w:val="none" w:sz="0" w:space="0" w:color="auto"/>
        <w:bottom w:val="none" w:sz="0" w:space="0" w:color="auto"/>
        <w:right w:val="none" w:sz="0" w:space="0" w:color="auto"/>
      </w:divBdr>
    </w:div>
    <w:div w:id="1310090549">
      <w:bodyDiv w:val="1"/>
      <w:marLeft w:val="0"/>
      <w:marRight w:val="0"/>
      <w:marTop w:val="0"/>
      <w:marBottom w:val="0"/>
      <w:divBdr>
        <w:top w:val="none" w:sz="0" w:space="0" w:color="auto"/>
        <w:left w:val="none" w:sz="0" w:space="0" w:color="auto"/>
        <w:bottom w:val="none" w:sz="0" w:space="0" w:color="auto"/>
        <w:right w:val="none" w:sz="0" w:space="0" w:color="auto"/>
      </w:divBdr>
    </w:div>
    <w:div w:id="1359355901">
      <w:bodyDiv w:val="1"/>
      <w:marLeft w:val="0"/>
      <w:marRight w:val="0"/>
      <w:marTop w:val="0"/>
      <w:marBottom w:val="0"/>
      <w:divBdr>
        <w:top w:val="none" w:sz="0" w:space="0" w:color="auto"/>
        <w:left w:val="none" w:sz="0" w:space="0" w:color="auto"/>
        <w:bottom w:val="none" w:sz="0" w:space="0" w:color="auto"/>
        <w:right w:val="none" w:sz="0" w:space="0" w:color="auto"/>
      </w:divBdr>
    </w:div>
    <w:div w:id="1378239500">
      <w:bodyDiv w:val="1"/>
      <w:marLeft w:val="0"/>
      <w:marRight w:val="0"/>
      <w:marTop w:val="0"/>
      <w:marBottom w:val="0"/>
      <w:divBdr>
        <w:top w:val="none" w:sz="0" w:space="0" w:color="auto"/>
        <w:left w:val="none" w:sz="0" w:space="0" w:color="auto"/>
        <w:bottom w:val="none" w:sz="0" w:space="0" w:color="auto"/>
        <w:right w:val="none" w:sz="0" w:space="0" w:color="auto"/>
      </w:divBdr>
    </w:div>
    <w:div w:id="1385368788">
      <w:bodyDiv w:val="1"/>
      <w:marLeft w:val="0"/>
      <w:marRight w:val="0"/>
      <w:marTop w:val="0"/>
      <w:marBottom w:val="0"/>
      <w:divBdr>
        <w:top w:val="none" w:sz="0" w:space="0" w:color="auto"/>
        <w:left w:val="none" w:sz="0" w:space="0" w:color="auto"/>
        <w:bottom w:val="none" w:sz="0" w:space="0" w:color="auto"/>
        <w:right w:val="none" w:sz="0" w:space="0" w:color="auto"/>
      </w:divBdr>
    </w:div>
    <w:div w:id="1390568733">
      <w:bodyDiv w:val="1"/>
      <w:marLeft w:val="0"/>
      <w:marRight w:val="0"/>
      <w:marTop w:val="0"/>
      <w:marBottom w:val="0"/>
      <w:divBdr>
        <w:top w:val="none" w:sz="0" w:space="0" w:color="auto"/>
        <w:left w:val="none" w:sz="0" w:space="0" w:color="auto"/>
        <w:bottom w:val="none" w:sz="0" w:space="0" w:color="auto"/>
        <w:right w:val="none" w:sz="0" w:space="0" w:color="auto"/>
      </w:divBdr>
    </w:div>
    <w:div w:id="1391929080">
      <w:bodyDiv w:val="1"/>
      <w:marLeft w:val="0"/>
      <w:marRight w:val="0"/>
      <w:marTop w:val="0"/>
      <w:marBottom w:val="0"/>
      <w:divBdr>
        <w:top w:val="none" w:sz="0" w:space="0" w:color="auto"/>
        <w:left w:val="none" w:sz="0" w:space="0" w:color="auto"/>
        <w:bottom w:val="none" w:sz="0" w:space="0" w:color="auto"/>
        <w:right w:val="none" w:sz="0" w:space="0" w:color="auto"/>
      </w:divBdr>
    </w:div>
    <w:div w:id="1409889848">
      <w:bodyDiv w:val="1"/>
      <w:marLeft w:val="0"/>
      <w:marRight w:val="0"/>
      <w:marTop w:val="0"/>
      <w:marBottom w:val="0"/>
      <w:divBdr>
        <w:top w:val="none" w:sz="0" w:space="0" w:color="auto"/>
        <w:left w:val="none" w:sz="0" w:space="0" w:color="auto"/>
        <w:bottom w:val="none" w:sz="0" w:space="0" w:color="auto"/>
        <w:right w:val="none" w:sz="0" w:space="0" w:color="auto"/>
      </w:divBdr>
    </w:div>
    <w:div w:id="1410618663">
      <w:bodyDiv w:val="1"/>
      <w:marLeft w:val="0"/>
      <w:marRight w:val="0"/>
      <w:marTop w:val="0"/>
      <w:marBottom w:val="0"/>
      <w:divBdr>
        <w:top w:val="none" w:sz="0" w:space="0" w:color="auto"/>
        <w:left w:val="none" w:sz="0" w:space="0" w:color="auto"/>
        <w:bottom w:val="none" w:sz="0" w:space="0" w:color="auto"/>
        <w:right w:val="none" w:sz="0" w:space="0" w:color="auto"/>
      </w:divBdr>
      <w:divsChild>
        <w:div w:id="978268562">
          <w:marLeft w:val="0"/>
          <w:marRight w:val="0"/>
          <w:marTop w:val="0"/>
          <w:marBottom w:val="0"/>
          <w:divBdr>
            <w:top w:val="none" w:sz="0" w:space="0" w:color="auto"/>
            <w:left w:val="none" w:sz="0" w:space="0" w:color="auto"/>
            <w:bottom w:val="none" w:sz="0" w:space="0" w:color="auto"/>
            <w:right w:val="none" w:sz="0" w:space="0" w:color="auto"/>
          </w:divBdr>
        </w:div>
      </w:divsChild>
    </w:div>
    <w:div w:id="1411849879">
      <w:bodyDiv w:val="1"/>
      <w:marLeft w:val="0"/>
      <w:marRight w:val="0"/>
      <w:marTop w:val="0"/>
      <w:marBottom w:val="0"/>
      <w:divBdr>
        <w:top w:val="none" w:sz="0" w:space="0" w:color="auto"/>
        <w:left w:val="none" w:sz="0" w:space="0" w:color="auto"/>
        <w:bottom w:val="none" w:sz="0" w:space="0" w:color="auto"/>
        <w:right w:val="none" w:sz="0" w:space="0" w:color="auto"/>
      </w:divBdr>
    </w:div>
    <w:div w:id="1459953500">
      <w:bodyDiv w:val="1"/>
      <w:marLeft w:val="0"/>
      <w:marRight w:val="0"/>
      <w:marTop w:val="0"/>
      <w:marBottom w:val="0"/>
      <w:divBdr>
        <w:top w:val="none" w:sz="0" w:space="0" w:color="auto"/>
        <w:left w:val="none" w:sz="0" w:space="0" w:color="auto"/>
        <w:bottom w:val="none" w:sz="0" w:space="0" w:color="auto"/>
        <w:right w:val="none" w:sz="0" w:space="0" w:color="auto"/>
      </w:divBdr>
    </w:div>
    <w:div w:id="1495145175">
      <w:bodyDiv w:val="1"/>
      <w:marLeft w:val="0"/>
      <w:marRight w:val="0"/>
      <w:marTop w:val="0"/>
      <w:marBottom w:val="0"/>
      <w:divBdr>
        <w:top w:val="none" w:sz="0" w:space="0" w:color="auto"/>
        <w:left w:val="none" w:sz="0" w:space="0" w:color="auto"/>
        <w:bottom w:val="none" w:sz="0" w:space="0" w:color="auto"/>
        <w:right w:val="none" w:sz="0" w:space="0" w:color="auto"/>
      </w:divBdr>
    </w:div>
    <w:div w:id="1510371553">
      <w:bodyDiv w:val="1"/>
      <w:marLeft w:val="0"/>
      <w:marRight w:val="0"/>
      <w:marTop w:val="0"/>
      <w:marBottom w:val="0"/>
      <w:divBdr>
        <w:top w:val="none" w:sz="0" w:space="0" w:color="auto"/>
        <w:left w:val="none" w:sz="0" w:space="0" w:color="auto"/>
        <w:bottom w:val="none" w:sz="0" w:space="0" w:color="auto"/>
        <w:right w:val="none" w:sz="0" w:space="0" w:color="auto"/>
      </w:divBdr>
    </w:div>
    <w:div w:id="1534272115">
      <w:bodyDiv w:val="1"/>
      <w:marLeft w:val="0"/>
      <w:marRight w:val="0"/>
      <w:marTop w:val="0"/>
      <w:marBottom w:val="0"/>
      <w:divBdr>
        <w:top w:val="none" w:sz="0" w:space="0" w:color="auto"/>
        <w:left w:val="none" w:sz="0" w:space="0" w:color="auto"/>
        <w:bottom w:val="none" w:sz="0" w:space="0" w:color="auto"/>
        <w:right w:val="none" w:sz="0" w:space="0" w:color="auto"/>
      </w:divBdr>
    </w:div>
    <w:div w:id="1561555462">
      <w:bodyDiv w:val="1"/>
      <w:marLeft w:val="0"/>
      <w:marRight w:val="0"/>
      <w:marTop w:val="0"/>
      <w:marBottom w:val="0"/>
      <w:divBdr>
        <w:top w:val="none" w:sz="0" w:space="0" w:color="auto"/>
        <w:left w:val="none" w:sz="0" w:space="0" w:color="auto"/>
        <w:bottom w:val="none" w:sz="0" w:space="0" w:color="auto"/>
        <w:right w:val="none" w:sz="0" w:space="0" w:color="auto"/>
      </w:divBdr>
    </w:div>
    <w:div w:id="1569343539">
      <w:bodyDiv w:val="1"/>
      <w:marLeft w:val="0"/>
      <w:marRight w:val="0"/>
      <w:marTop w:val="0"/>
      <w:marBottom w:val="0"/>
      <w:divBdr>
        <w:top w:val="none" w:sz="0" w:space="0" w:color="auto"/>
        <w:left w:val="none" w:sz="0" w:space="0" w:color="auto"/>
        <w:bottom w:val="none" w:sz="0" w:space="0" w:color="auto"/>
        <w:right w:val="none" w:sz="0" w:space="0" w:color="auto"/>
      </w:divBdr>
    </w:div>
    <w:div w:id="1570964230">
      <w:bodyDiv w:val="1"/>
      <w:marLeft w:val="0"/>
      <w:marRight w:val="0"/>
      <w:marTop w:val="0"/>
      <w:marBottom w:val="0"/>
      <w:divBdr>
        <w:top w:val="none" w:sz="0" w:space="0" w:color="auto"/>
        <w:left w:val="none" w:sz="0" w:space="0" w:color="auto"/>
        <w:bottom w:val="none" w:sz="0" w:space="0" w:color="auto"/>
        <w:right w:val="none" w:sz="0" w:space="0" w:color="auto"/>
      </w:divBdr>
    </w:div>
    <w:div w:id="1575319282">
      <w:bodyDiv w:val="1"/>
      <w:marLeft w:val="0"/>
      <w:marRight w:val="0"/>
      <w:marTop w:val="0"/>
      <w:marBottom w:val="0"/>
      <w:divBdr>
        <w:top w:val="none" w:sz="0" w:space="0" w:color="auto"/>
        <w:left w:val="none" w:sz="0" w:space="0" w:color="auto"/>
        <w:bottom w:val="none" w:sz="0" w:space="0" w:color="auto"/>
        <w:right w:val="none" w:sz="0" w:space="0" w:color="auto"/>
      </w:divBdr>
    </w:div>
    <w:div w:id="1609242290">
      <w:bodyDiv w:val="1"/>
      <w:marLeft w:val="0"/>
      <w:marRight w:val="0"/>
      <w:marTop w:val="0"/>
      <w:marBottom w:val="0"/>
      <w:divBdr>
        <w:top w:val="none" w:sz="0" w:space="0" w:color="auto"/>
        <w:left w:val="none" w:sz="0" w:space="0" w:color="auto"/>
        <w:bottom w:val="none" w:sz="0" w:space="0" w:color="auto"/>
        <w:right w:val="none" w:sz="0" w:space="0" w:color="auto"/>
      </w:divBdr>
    </w:div>
    <w:div w:id="1614172257">
      <w:bodyDiv w:val="1"/>
      <w:marLeft w:val="0"/>
      <w:marRight w:val="0"/>
      <w:marTop w:val="0"/>
      <w:marBottom w:val="0"/>
      <w:divBdr>
        <w:top w:val="none" w:sz="0" w:space="0" w:color="auto"/>
        <w:left w:val="none" w:sz="0" w:space="0" w:color="auto"/>
        <w:bottom w:val="none" w:sz="0" w:space="0" w:color="auto"/>
        <w:right w:val="none" w:sz="0" w:space="0" w:color="auto"/>
      </w:divBdr>
    </w:div>
    <w:div w:id="1624993449">
      <w:bodyDiv w:val="1"/>
      <w:marLeft w:val="0"/>
      <w:marRight w:val="0"/>
      <w:marTop w:val="0"/>
      <w:marBottom w:val="0"/>
      <w:divBdr>
        <w:top w:val="none" w:sz="0" w:space="0" w:color="auto"/>
        <w:left w:val="none" w:sz="0" w:space="0" w:color="auto"/>
        <w:bottom w:val="none" w:sz="0" w:space="0" w:color="auto"/>
        <w:right w:val="none" w:sz="0" w:space="0" w:color="auto"/>
      </w:divBdr>
    </w:div>
    <w:div w:id="1627007082">
      <w:bodyDiv w:val="1"/>
      <w:marLeft w:val="0"/>
      <w:marRight w:val="0"/>
      <w:marTop w:val="0"/>
      <w:marBottom w:val="0"/>
      <w:divBdr>
        <w:top w:val="none" w:sz="0" w:space="0" w:color="auto"/>
        <w:left w:val="none" w:sz="0" w:space="0" w:color="auto"/>
        <w:bottom w:val="none" w:sz="0" w:space="0" w:color="auto"/>
        <w:right w:val="none" w:sz="0" w:space="0" w:color="auto"/>
      </w:divBdr>
    </w:div>
    <w:div w:id="1628051418">
      <w:bodyDiv w:val="1"/>
      <w:marLeft w:val="0"/>
      <w:marRight w:val="0"/>
      <w:marTop w:val="0"/>
      <w:marBottom w:val="0"/>
      <w:divBdr>
        <w:top w:val="none" w:sz="0" w:space="0" w:color="auto"/>
        <w:left w:val="none" w:sz="0" w:space="0" w:color="auto"/>
        <w:bottom w:val="none" w:sz="0" w:space="0" w:color="auto"/>
        <w:right w:val="none" w:sz="0" w:space="0" w:color="auto"/>
      </w:divBdr>
    </w:div>
    <w:div w:id="1648318713">
      <w:bodyDiv w:val="1"/>
      <w:marLeft w:val="0"/>
      <w:marRight w:val="0"/>
      <w:marTop w:val="0"/>
      <w:marBottom w:val="0"/>
      <w:divBdr>
        <w:top w:val="none" w:sz="0" w:space="0" w:color="auto"/>
        <w:left w:val="none" w:sz="0" w:space="0" w:color="auto"/>
        <w:bottom w:val="none" w:sz="0" w:space="0" w:color="auto"/>
        <w:right w:val="none" w:sz="0" w:space="0" w:color="auto"/>
      </w:divBdr>
    </w:div>
    <w:div w:id="1661888940">
      <w:bodyDiv w:val="1"/>
      <w:marLeft w:val="0"/>
      <w:marRight w:val="0"/>
      <w:marTop w:val="0"/>
      <w:marBottom w:val="0"/>
      <w:divBdr>
        <w:top w:val="none" w:sz="0" w:space="0" w:color="auto"/>
        <w:left w:val="none" w:sz="0" w:space="0" w:color="auto"/>
        <w:bottom w:val="none" w:sz="0" w:space="0" w:color="auto"/>
        <w:right w:val="none" w:sz="0" w:space="0" w:color="auto"/>
      </w:divBdr>
    </w:div>
    <w:div w:id="1673484125">
      <w:bodyDiv w:val="1"/>
      <w:marLeft w:val="0"/>
      <w:marRight w:val="0"/>
      <w:marTop w:val="0"/>
      <w:marBottom w:val="0"/>
      <w:divBdr>
        <w:top w:val="none" w:sz="0" w:space="0" w:color="auto"/>
        <w:left w:val="none" w:sz="0" w:space="0" w:color="auto"/>
        <w:bottom w:val="none" w:sz="0" w:space="0" w:color="auto"/>
        <w:right w:val="none" w:sz="0" w:space="0" w:color="auto"/>
      </w:divBdr>
    </w:div>
    <w:div w:id="1676805421">
      <w:bodyDiv w:val="1"/>
      <w:marLeft w:val="0"/>
      <w:marRight w:val="0"/>
      <w:marTop w:val="0"/>
      <w:marBottom w:val="0"/>
      <w:divBdr>
        <w:top w:val="none" w:sz="0" w:space="0" w:color="auto"/>
        <w:left w:val="none" w:sz="0" w:space="0" w:color="auto"/>
        <w:bottom w:val="none" w:sz="0" w:space="0" w:color="auto"/>
        <w:right w:val="none" w:sz="0" w:space="0" w:color="auto"/>
      </w:divBdr>
    </w:div>
    <w:div w:id="1690328137">
      <w:bodyDiv w:val="1"/>
      <w:marLeft w:val="0"/>
      <w:marRight w:val="0"/>
      <w:marTop w:val="0"/>
      <w:marBottom w:val="0"/>
      <w:divBdr>
        <w:top w:val="none" w:sz="0" w:space="0" w:color="auto"/>
        <w:left w:val="none" w:sz="0" w:space="0" w:color="auto"/>
        <w:bottom w:val="none" w:sz="0" w:space="0" w:color="auto"/>
        <w:right w:val="none" w:sz="0" w:space="0" w:color="auto"/>
      </w:divBdr>
    </w:div>
    <w:div w:id="1692098356">
      <w:bodyDiv w:val="1"/>
      <w:marLeft w:val="0"/>
      <w:marRight w:val="0"/>
      <w:marTop w:val="0"/>
      <w:marBottom w:val="0"/>
      <w:divBdr>
        <w:top w:val="none" w:sz="0" w:space="0" w:color="auto"/>
        <w:left w:val="none" w:sz="0" w:space="0" w:color="auto"/>
        <w:bottom w:val="none" w:sz="0" w:space="0" w:color="auto"/>
        <w:right w:val="none" w:sz="0" w:space="0" w:color="auto"/>
      </w:divBdr>
    </w:div>
    <w:div w:id="1752044758">
      <w:bodyDiv w:val="1"/>
      <w:marLeft w:val="0"/>
      <w:marRight w:val="0"/>
      <w:marTop w:val="0"/>
      <w:marBottom w:val="0"/>
      <w:divBdr>
        <w:top w:val="none" w:sz="0" w:space="0" w:color="auto"/>
        <w:left w:val="none" w:sz="0" w:space="0" w:color="auto"/>
        <w:bottom w:val="none" w:sz="0" w:space="0" w:color="auto"/>
        <w:right w:val="none" w:sz="0" w:space="0" w:color="auto"/>
      </w:divBdr>
    </w:div>
    <w:div w:id="1795251715">
      <w:bodyDiv w:val="1"/>
      <w:marLeft w:val="0"/>
      <w:marRight w:val="0"/>
      <w:marTop w:val="0"/>
      <w:marBottom w:val="0"/>
      <w:divBdr>
        <w:top w:val="none" w:sz="0" w:space="0" w:color="auto"/>
        <w:left w:val="none" w:sz="0" w:space="0" w:color="auto"/>
        <w:bottom w:val="none" w:sz="0" w:space="0" w:color="auto"/>
        <w:right w:val="none" w:sz="0" w:space="0" w:color="auto"/>
      </w:divBdr>
    </w:div>
    <w:div w:id="1802261010">
      <w:bodyDiv w:val="1"/>
      <w:marLeft w:val="0"/>
      <w:marRight w:val="0"/>
      <w:marTop w:val="0"/>
      <w:marBottom w:val="0"/>
      <w:divBdr>
        <w:top w:val="none" w:sz="0" w:space="0" w:color="auto"/>
        <w:left w:val="none" w:sz="0" w:space="0" w:color="auto"/>
        <w:bottom w:val="none" w:sz="0" w:space="0" w:color="auto"/>
        <w:right w:val="none" w:sz="0" w:space="0" w:color="auto"/>
      </w:divBdr>
      <w:divsChild>
        <w:div w:id="921182934">
          <w:marLeft w:val="0"/>
          <w:marRight w:val="0"/>
          <w:marTop w:val="0"/>
          <w:marBottom w:val="0"/>
          <w:divBdr>
            <w:top w:val="none" w:sz="0" w:space="0" w:color="auto"/>
            <w:left w:val="none" w:sz="0" w:space="0" w:color="auto"/>
            <w:bottom w:val="none" w:sz="0" w:space="0" w:color="auto"/>
            <w:right w:val="none" w:sz="0" w:space="0" w:color="auto"/>
          </w:divBdr>
          <w:divsChild>
            <w:div w:id="942422925">
              <w:marLeft w:val="0"/>
              <w:marRight w:val="0"/>
              <w:marTop w:val="0"/>
              <w:marBottom w:val="0"/>
              <w:divBdr>
                <w:top w:val="none" w:sz="0" w:space="0" w:color="auto"/>
                <w:left w:val="none" w:sz="0" w:space="0" w:color="auto"/>
                <w:bottom w:val="none" w:sz="0" w:space="0" w:color="auto"/>
                <w:right w:val="none" w:sz="0" w:space="0" w:color="auto"/>
              </w:divBdr>
              <w:divsChild>
                <w:div w:id="1460104781">
                  <w:marLeft w:val="0"/>
                  <w:marRight w:val="0"/>
                  <w:marTop w:val="0"/>
                  <w:marBottom w:val="0"/>
                  <w:divBdr>
                    <w:top w:val="none" w:sz="0" w:space="0" w:color="auto"/>
                    <w:left w:val="none" w:sz="0" w:space="0" w:color="auto"/>
                    <w:bottom w:val="none" w:sz="0" w:space="0" w:color="auto"/>
                    <w:right w:val="none" w:sz="0" w:space="0" w:color="auto"/>
                  </w:divBdr>
                  <w:divsChild>
                    <w:div w:id="501240253">
                      <w:marLeft w:val="0"/>
                      <w:marRight w:val="0"/>
                      <w:marTop w:val="0"/>
                      <w:marBottom w:val="0"/>
                      <w:divBdr>
                        <w:top w:val="none" w:sz="0" w:space="0" w:color="auto"/>
                        <w:left w:val="none" w:sz="0" w:space="0" w:color="auto"/>
                        <w:bottom w:val="none" w:sz="0" w:space="0" w:color="auto"/>
                        <w:right w:val="none" w:sz="0" w:space="0" w:color="auto"/>
                      </w:divBdr>
                      <w:divsChild>
                        <w:div w:id="1105925766">
                          <w:marLeft w:val="0"/>
                          <w:marRight w:val="0"/>
                          <w:marTop w:val="0"/>
                          <w:marBottom w:val="0"/>
                          <w:divBdr>
                            <w:top w:val="none" w:sz="0" w:space="0" w:color="auto"/>
                            <w:left w:val="none" w:sz="0" w:space="0" w:color="auto"/>
                            <w:bottom w:val="none" w:sz="0" w:space="0" w:color="auto"/>
                            <w:right w:val="none" w:sz="0" w:space="0" w:color="auto"/>
                          </w:divBdr>
                          <w:divsChild>
                            <w:div w:id="155060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2090831">
      <w:bodyDiv w:val="1"/>
      <w:marLeft w:val="0"/>
      <w:marRight w:val="0"/>
      <w:marTop w:val="0"/>
      <w:marBottom w:val="0"/>
      <w:divBdr>
        <w:top w:val="none" w:sz="0" w:space="0" w:color="auto"/>
        <w:left w:val="none" w:sz="0" w:space="0" w:color="auto"/>
        <w:bottom w:val="none" w:sz="0" w:space="0" w:color="auto"/>
        <w:right w:val="none" w:sz="0" w:space="0" w:color="auto"/>
      </w:divBdr>
    </w:div>
    <w:div w:id="1813061674">
      <w:bodyDiv w:val="1"/>
      <w:marLeft w:val="0"/>
      <w:marRight w:val="0"/>
      <w:marTop w:val="0"/>
      <w:marBottom w:val="0"/>
      <w:divBdr>
        <w:top w:val="none" w:sz="0" w:space="0" w:color="auto"/>
        <w:left w:val="none" w:sz="0" w:space="0" w:color="auto"/>
        <w:bottom w:val="none" w:sz="0" w:space="0" w:color="auto"/>
        <w:right w:val="none" w:sz="0" w:space="0" w:color="auto"/>
      </w:divBdr>
    </w:div>
    <w:div w:id="1883784398">
      <w:bodyDiv w:val="1"/>
      <w:marLeft w:val="0"/>
      <w:marRight w:val="0"/>
      <w:marTop w:val="0"/>
      <w:marBottom w:val="0"/>
      <w:divBdr>
        <w:top w:val="none" w:sz="0" w:space="0" w:color="auto"/>
        <w:left w:val="none" w:sz="0" w:space="0" w:color="auto"/>
        <w:bottom w:val="none" w:sz="0" w:space="0" w:color="auto"/>
        <w:right w:val="none" w:sz="0" w:space="0" w:color="auto"/>
      </w:divBdr>
    </w:div>
    <w:div w:id="1887720230">
      <w:bodyDiv w:val="1"/>
      <w:marLeft w:val="0"/>
      <w:marRight w:val="0"/>
      <w:marTop w:val="0"/>
      <w:marBottom w:val="0"/>
      <w:divBdr>
        <w:top w:val="none" w:sz="0" w:space="0" w:color="auto"/>
        <w:left w:val="none" w:sz="0" w:space="0" w:color="auto"/>
        <w:bottom w:val="none" w:sz="0" w:space="0" w:color="auto"/>
        <w:right w:val="none" w:sz="0" w:space="0" w:color="auto"/>
      </w:divBdr>
    </w:div>
    <w:div w:id="1891841621">
      <w:bodyDiv w:val="1"/>
      <w:marLeft w:val="0"/>
      <w:marRight w:val="0"/>
      <w:marTop w:val="0"/>
      <w:marBottom w:val="0"/>
      <w:divBdr>
        <w:top w:val="none" w:sz="0" w:space="0" w:color="auto"/>
        <w:left w:val="none" w:sz="0" w:space="0" w:color="auto"/>
        <w:bottom w:val="none" w:sz="0" w:space="0" w:color="auto"/>
        <w:right w:val="none" w:sz="0" w:space="0" w:color="auto"/>
      </w:divBdr>
    </w:div>
    <w:div w:id="1895267239">
      <w:bodyDiv w:val="1"/>
      <w:marLeft w:val="0"/>
      <w:marRight w:val="0"/>
      <w:marTop w:val="0"/>
      <w:marBottom w:val="0"/>
      <w:divBdr>
        <w:top w:val="none" w:sz="0" w:space="0" w:color="auto"/>
        <w:left w:val="none" w:sz="0" w:space="0" w:color="auto"/>
        <w:bottom w:val="none" w:sz="0" w:space="0" w:color="auto"/>
        <w:right w:val="none" w:sz="0" w:space="0" w:color="auto"/>
      </w:divBdr>
    </w:div>
    <w:div w:id="1903519771">
      <w:bodyDiv w:val="1"/>
      <w:marLeft w:val="0"/>
      <w:marRight w:val="0"/>
      <w:marTop w:val="0"/>
      <w:marBottom w:val="0"/>
      <w:divBdr>
        <w:top w:val="none" w:sz="0" w:space="0" w:color="auto"/>
        <w:left w:val="none" w:sz="0" w:space="0" w:color="auto"/>
        <w:bottom w:val="none" w:sz="0" w:space="0" w:color="auto"/>
        <w:right w:val="none" w:sz="0" w:space="0" w:color="auto"/>
      </w:divBdr>
    </w:div>
    <w:div w:id="1942715962">
      <w:bodyDiv w:val="1"/>
      <w:marLeft w:val="0"/>
      <w:marRight w:val="0"/>
      <w:marTop w:val="0"/>
      <w:marBottom w:val="0"/>
      <w:divBdr>
        <w:top w:val="none" w:sz="0" w:space="0" w:color="auto"/>
        <w:left w:val="none" w:sz="0" w:space="0" w:color="auto"/>
        <w:bottom w:val="none" w:sz="0" w:space="0" w:color="auto"/>
        <w:right w:val="none" w:sz="0" w:space="0" w:color="auto"/>
      </w:divBdr>
    </w:div>
    <w:div w:id="1946378864">
      <w:bodyDiv w:val="1"/>
      <w:marLeft w:val="0"/>
      <w:marRight w:val="0"/>
      <w:marTop w:val="0"/>
      <w:marBottom w:val="0"/>
      <w:divBdr>
        <w:top w:val="none" w:sz="0" w:space="0" w:color="auto"/>
        <w:left w:val="none" w:sz="0" w:space="0" w:color="auto"/>
        <w:bottom w:val="none" w:sz="0" w:space="0" w:color="auto"/>
        <w:right w:val="none" w:sz="0" w:space="0" w:color="auto"/>
      </w:divBdr>
    </w:div>
    <w:div w:id="1967539628">
      <w:bodyDiv w:val="1"/>
      <w:marLeft w:val="0"/>
      <w:marRight w:val="0"/>
      <w:marTop w:val="0"/>
      <w:marBottom w:val="0"/>
      <w:divBdr>
        <w:top w:val="none" w:sz="0" w:space="0" w:color="auto"/>
        <w:left w:val="none" w:sz="0" w:space="0" w:color="auto"/>
        <w:bottom w:val="none" w:sz="0" w:space="0" w:color="auto"/>
        <w:right w:val="none" w:sz="0" w:space="0" w:color="auto"/>
      </w:divBdr>
    </w:div>
    <w:div w:id="1969775189">
      <w:bodyDiv w:val="1"/>
      <w:marLeft w:val="0"/>
      <w:marRight w:val="0"/>
      <w:marTop w:val="0"/>
      <w:marBottom w:val="0"/>
      <w:divBdr>
        <w:top w:val="none" w:sz="0" w:space="0" w:color="auto"/>
        <w:left w:val="none" w:sz="0" w:space="0" w:color="auto"/>
        <w:bottom w:val="none" w:sz="0" w:space="0" w:color="auto"/>
        <w:right w:val="none" w:sz="0" w:space="0" w:color="auto"/>
      </w:divBdr>
    </w:div>
    <w:div w:id="1987318130">
      <w:bodyDiv w:val="1"/>
      <w:marLeft w:val="0"/>
      <w:marRight w:val="0"/>
      <w:marTop w:val="0"/>
      <w:marBottom w:val="0"/>
      <w:divBdr>
        <w:top w:val="none" w:sz="0" w:space="0" w:color="auto"/>
        <w:left w:val="none" w:sz="0" w:space="0" w:color="auto"/>
        <w:bottom w:val="none" w:sz="0" w:space="0" w:color="auto"/>
        <w:right w:val="none" w:sz="0" w:space="0" w:color="auto"/>
      </w:divBdr>
    </w:div>
    <w:div w:id="1992514119">
      <w:bodyDiv w:val="1"/>
      <w:marLeft w:val="0"/>
      <w:marRight w:val="0"/>
      <w:marTop w:val="0"/>
      <w:marBottom w:val="0"/>
      <w:divBdr>
        <w:top w:val="none" w:sz="0" w:space="0" w:color="auto"/>
        <w:left w:val="none" w:sz="0" w:space="0" w:color="auto"/>
        <w:bottom w:val="none" w:sz="0" w:space="0" w:color="auto"/>
        <w:right w:val="none" w:sz="0" w:space="0" w:color="auto"/>
      </w:divBdr>
    </w:div>
    <w:div w:id="1995060242">
      <w:bodyDiv w:val="1"/>
      <w:marLeft w:val="0"/>
      <w:marRight w:val="0"/>
      <w:marTop w:val="0"/>
      <w:marBottom w:val="0"/>
      <w:divBdr>
        <w:top w:val="none" w:sz="0" w:space="0" w:color="auto"/>
        <w:left w:val="none" w:sz="0" w:space="0" w:color="auto"/>
        <w:bottom w:val="none" w:sz="0" w:space="0" w:color="auto"/>
        <w:right w:val="none" w:sz="0" w:space="0" w:color="auto"/>
      </w:divBdr>
    </w:div>
    <w:div w:id="2000184033">
      <w:bodyDiv w:val="1"/>
      <w:marLeft w:val="0"/>
      <w:marRight w:val="0"/>
      <w:marTop w:val="0"/>
      <w:marBottom w:val="0"/>
      <w:divBdr>
        <w:top w:val="none" w:sz="0" w:space="0" w:color="auto"/>
        <w:left w:val="none" w:sz="0" w:space="0" w:color="auto"/>
        <w:bottom w:val="none" w:sz="0" w:space="0" w:color="auto"/>
        <w:right w:val="none" w:sz="0" w:space="0" w:color="auto"/>
      </w:divBdr>
    </w:div>
    <w:div w:id="2008173310">
      <w:bodyDiv w:val="1"/>
      <w:marLeft w:val="0"/>
      <w:marRight w:val="0"/>
      <w:marTop w:val="0"/>
      <w:marBottom w:val="0"/>
      <w:divBdr>
        <w:top w:val="none" w:sz="0" w:space="0" w:color="auto"/>
        <w:left w:val="none" w:sz="0" w:space="0" w:color="auto"/>
        <w:bottom w:val="none" w:sz="0" w:space="0" w:color="auto"/>
        <w:right w:val="none" w:sz="0" w:space="0" w:color="auto"/>
      </w:divBdr>
    </w:div>
    <w:div w:id="2011520373">
      <w:bodyDiv w:val="1"/>
      <w:marLeft w:val="0"/>
      <w:marRight w:val="0"/>
      <w:marTop w:val="0"/>
      <w:marBottom w:val="0"/>
      <w:divBdr>
        <w:top w:val="none" w:sz="0" w:space="0" w:color="auto"/>
        <w:left w:val="none" w:sz="0" w:space="0" w:color="auto"/>
        <w:bottom w:val="none" w:sz="0" w:space="0" w:color="auto"/>
        <w:right w:val="none" w:sz="0" w:space="0" w:color="auto"/>
      </w:divBdr>
    </w:div>
    <w:div w:id="2031449617">
      <w:bodyDiv w:val="1"/>
      <w:marLeft w:val="0"/>
      <w:marRight w:val="0"/>
      <w:marTop w:val="0"/>
      <w:marBottom w:val="0"/>
      <w:divBdr>
        <w:top w:val="none" w:sz="0" w:space="0" w:color="auto"/>
        <w:left w:val="none" w:sz="0" w:space="0" w:color="auto"/>
        <w:bottom w:val="none" w:sz="0" w:space="0" w:color="auto"/>
        <w:right w:val="none" w:sz="0" w:space="0" w:color="auto"/>
      </w:divBdr>
    </w:div>
    <w:div w:id="2033072876">
      <w:bodyDiv w:val="1"/>
      <w:marLeft w:val="0"/>
      <w:marRight w:val="0"/>
      <w:marTop w:val="0"/>
      <w:marBottom w:val="0"/>
      <w:divBdr>
        <w:top w:val="none" w:sz="0" w:space="0" w:color="auto"/>
        <w:left w:val="none" w:sz="0" w:space="0" w:color="auto"/>
        <w:bottom w:val="none" w:sz="0" w:space="0" w:color="auto"/>
        <w:right w:val="none" w:sz="0" w:space="0" w:color="auto"/>
      </w:divBdr>
    </w:div>
    <w:div w:id="2041128102">
      <w:bodyDiv w:val="1"/>
      <w:marLeft w:val="0"/>
      <w:marRight w:val="0"/>
      <w:marTop w:val="0"/>
      <w:marBottom w:val="0"/>
      <w:divBdr>
        <w:top w:val="none" w:sz="0" w:space="0" w:color="auto"/>
        <w:left w:val="none" w:sz="0" w:space="0" w:color="auto"/>
        <w:bottom w:val="none" w:sz="0" w:space="0" w:color="auto"/>
        <w:right w:val="none" w:sz="0" w:space="0" w:color="auto"/>
      </w:divBdr>
    </w:div>
    <w:div w:id="2044557226">
      <w:bodyDiv w:val="1"/>
      <w:marLeft w:val="0"/>
      <w:marRight w:val="0"/>
      <w:marTop w:val="0"/>
      <w:marBottom w:val="0"/>
      <w:divBdr>
        <w:top w:val="none" w:sz="0" w:space="0" w:color="auto"/>
        <w:left w:val="none" w:sz="0" w:space="0" w:color="auto"/>
        <w:bottom w:val="none" w:sz="0" w:space="0" w:color="auto"/>
        <w:right w:val="none" w:sz="0" w:space="0" w:color="auto"/>
      </w:divBdr>
    </w:div>
    <w:div w:id="2055108455">
      <w:bodyDiv w:val="1"/>
      <w:marLeft w:val="0"/>
      <w:marRight w:val="0"/>
      <w:marTop w:val="0"/>
      <w:marBottom w:val="0"/>
      <w:divBdr>
        <w:top w:val="none" w:sz="0" w:space="0" w:color="auto"/>
        <w:left w:val="none" w:sz="0" w:space="0" w:color="auto"/>
        <w:bottom w:val="none" w:sz="0" w:space="0" w:color="auto"/>
        <w:right w:val="none" w:sz="0" w:space="0" w:color="auto"/>
      </w:divBdr>
    </w:div>
    <w:div w:id="2073115370">
      <w:bodyDiv w:val="1"/>
      <w:marLeft w:val="0"/>
      <w:marRight w:val="0"/>
      <w:marTop w:val="0"/>
      <w:marBottom w:val="0"/>
      <w:divBdr>
        <w:top w:val="none" w:sz="0" w:space="0" w:color="auto"/>
        <w:left w:val="none" w:sz="0" w:space="0" w:color="auto"/>
        <w:bottom w:val="none" w:sz="0" w:space="0" w:color="auto"/>
        <w:right w:val="none" w:sz="0" w:space="0" w:color="auto"/>
      </w:divBdr>
    </w:div>
    <w:div w:id="2096899547">
      <w:bodyDiv w:val="1"/>
      <w:marLeft w:val="0"/>
      <w:marRight w:val="0"/>
      <w:marTop w:val="0"/>
      <w:marBottom w:val="0"/>
      <w:divBdr>
        <w:top w:val="none" w:sz="0" w:space="0" w:color="auto"/>
        <w:left w:val="none" w:sz="0" w:space="0" w:color="auto"/>
        <w:bottom w:val="none" w:sz="0" w:space="0" w:color="auto"/>
        <w:right w:val="none" w:sz="0" w:space="0" w:color="auto"/>
      </w:divBdr>
    </w:div>
    <w:div w:id="2118526298">
      <w:bodyDiv w:val="1"/>
      <w:marLeft w:val="0"/>
      <w:marRight w:val="0"/>
      <w:marTop w:val="0"/>
      <w:marBottom w:val="0"/>
      <w:divBdr>
        <w:top w:val="none" w:sz="0" w:space="0" w:color="auto"/>
        <w:left w:val="none" w:sz="0" w:space="0" w:color="auto"/>
        <w:bottom w:val="none" w:sz="0" w:space="0" w:color="auto"/>
        <w:right w:val="none" w:sz="0" w:space="0" w:color="auto"/>
      </w:divBdr>
    </w:div>
    <w:div w:id="2124106958">
      <w:bodyDiv w:val="1"/>
      <w:marLeft w:val="0"/>
      <w:marRight w:val="0"/>
      <w:marTop w:val="0"/>
      <w:marBottom w:val="0"/>
      <w:divBdr>
        <w:top w:val="none" w:sz="0" w:space="0" w:color="auto"/>
        <w:left w:val="none" w:sz="0" w:space="0" w:color="auto"/>
        <w:bottom w:val="none" w:sz="0" w:space="0" w:color="auto"/>
        <w:right w:val="none" w:sz="0" w:space="0" w:color="auto"/>
      </w:divBdr>
    </w:div>
    <w:div w:id="2138060032">
      <w:bodyDiv w:val="1"/>
      <w:marLeft w:val="0"/>
      <w:marRight w:val="0"/>
      <w:marTop w:val="0"/>
      <w:marBottom w:val="0"/>
      <w:divBdr>
        <w:top w:val="none" w:sz="0" w:space="0" w:color="auto"/>
        <w:left w:val="none" w:sz="0" w:space="0" w:color="auto"/>
        <w:bottom w:val="none" w:sz="0" w:space="0" w:color="auto"/>
        <w:right w:val="none" w:sz="0" w:space="0" w:color="auto"/>
      </w:divBdr>
    </w:div>
    <w:div w:id="2145849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99DF12-092C-4FCF-823A-97BC02E603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5628</Words>
  <Characters>32082</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aldi</dc:creator>
  <cp:keywords/>
  <dc:description/>
  <cp:lastModifiedBy>Aldi Hidayat</cp:lastModifiedBy>
  <cp:revision>3</cp:revision>
  <cp:lastPrinted>2026-04-01T09:58:00Z</cp:lastPrinted>
  <dcterms:created xsi:type="dcterms:W3CDTF">2026-04-01T09:58:00Z</dcterms:created>
  <dcterms:modified xsi:type="dcterms:W3CDTF">2026-04-01T09:59:00Z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ae746fa8-9ac0-3ce7-8901-51feea735c19</vt:lpwstr>
  </property>
  <property fmtid="{D5CDD505-2E9C-101B-9397-08002B2CF9AE}" pid="4" name="Mendeley Citation Style_1">
    <vt:lpwstr>http://csl.mendeley.com/styles/594908391/modern-humanities-research-association-2</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7th edition</vt:lpwstr>
  </property>
  <property fmtid="{D5CDD505-2E9C-101B-9397-08002B2CF9AE}" pid="9" name="Mendeley Recent Style Id 2_1">
    <vt:lpwstr>http://www.zotero.org/styles/chicago-notes-bibliography-16th-edition</vt:lpwstr>
  </property>
  <property fmtid="{D5CDD505-2E9C-101B-9397-08002B2CF9AE}" pid="10" name="Mendeley Recent Style Name 2_1">
    <vt:lpwstr>Chicago Manual of Style 16th edition (notes and bibliography)</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17th edition (author-date)</vt:lpwstr>
  </property>
  <property fmtid="{D5CDD505-2E9C-101B-9397-08002B2CF9AE}" pid="13" name="Mendeley Recent Style Id 4_1">
    <vt:lpwstr>http://www.zotero.org/styles/chicago-fullnote-bibliography</vt:lpwstr>
  </property>
  <property fmtid="{D5CDD505-2E9C-101B-9397-08002B2CF9AE}" pid="14" name="Mendeley Recent Style Name 4_1">
    <vt:lpwstr>Chicago Manual of Style 17th edition (full note)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http://www.zotero.org/styles/harvard1</vt:lpwstr>
  </property>
  <property fmtid="{D5CDD505-2E9C-101B-9397-08002B2CF9AE}" pid="18" name="Mendeley Recent Style Name 6_1">
    <vt:lpwstr>Harvard reference format 1 (deprecated)</vt:lpwstr>
  </property>
  <property fmtid="{D5CDD505-2E9C-101B-9397-08002B2CF9AE}" pid="19" name="Mendeley Recent Style Id 7_1">
    <vt:lpwstr>http://csl.mendeley.com/styles/594908391/modern-humanities-research-association-2</vt:lpwstr>
  </property>
  <property fmtid="{D5CDD505-2E9C-101B-9397-08002B2CF9AE}" pid="20" name="Mendeley Recent Style Name 7_1">
    <vt:lpwstr>Modern Humanities Research Association 3rd edition (note with bibliography) - M Z</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4th edition (note with bibliography)</vt:lpwstr>
  </property>
  <property fmtid="{D5CDD505-2E9C-101B-9397-08002B2CF9AE}" pid="23" name="Mendeley Recent Style Id 9_1">
    <vt:lpwstr>http://www.zotero.org/styles/modern-language-association</vt:lpwstr>
  </property>
  <property fmtid="{D5CDD505-2E9C-101B-9397-08002B2CF9AE}" pid="24" name="Mendeley Recent Style Name 9_1">
    <vt:lpwstr>Modern Language Association 9th edition</vt:lpwstr>
  </property>
</Properties>
</file>