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635" w:type="dxa"/>
        <w:tblLayout w:type="fixed"/>
        <w:tblLook w:val="04A0" w:firstRow="1" w:lastRow="0" w:firstColumn="1" w:lastColumn="0" w:noHBand="0" w:noVBand="1"/>
      </w:tblPr>
      <w:tblGrid>
        <w:gridCol w:w="562"/>
        <w:gridCol w:w="5670"/>
        <w:gridCol w:w="4403"/>
      </w:tblGrid>
      <w:tr w:rsidR="00FB1014" w:rsidTr="00DF2B5A">
        <w:tc>
          <w:tcPr>
            <w:tcW w:w="562" w:type="dxa"/>
            <w:shd w:val="clear" w:color="auto" w:fill="E7E6E6" w:themeFill="background2"/>
            <w:vAlign w:val="center"/>
          </w:tcPr>
          <w:p w:rsidR="00FB1014" w:rsidRDefault="00FB1014" w:rsidP="0051121C">
            <w:pPr>
              <w:jc w:val="center"/>
            </w:pPr>
            <w:r>
              <w:t>No</w:t>
            </w:r>
          </w:p>
        </w:tc>
        <w:tc>
          <w:tcPr>
            <w:tcW w:w="5670" w:type="dxa"/>
            <w:shd w:val="clear" w:color="auto" w:fill="E7E6E6" w:themeFill="background2"/>
            <w:vAlign w:val="center"/>
          </w:tcPr>
          <w:p w:rsidR="00FB1014" w:rsidRDefault="00FB1014" w:rsidP="0051121C">
            <w:pPr>
              <w:jc w:val="center"/>
            </w:pPr>
            <w:r>
              <w:t>Task</w:t>
            </w:r>
          </w:p>
        </w:tc>
        <w:tc>
          <w:tcPr>
            <w:tcW w:w="4403" w:type="dxa"/>
            <w:shd w:val="clear" w:color="auto" w:fill="E7E6E6" w:themeFill="background2"/>
            <w:vAlign w:val="center"/>
          </w:tcPr>
          <w:p w:rsidR="00FB1014" w:rsidRDefault="00FB1014" w:rsidP="0051121C">
            <w:pPr>
              <w:jc w:val="center"/>
            </w:pPr>
            <w:r>
              <w:t>Status</w:t>
            </w:r>
          </w:p>
        </w:tc>
      </w:tr>
      <w:tr w:rsidR="00FB1014" w:rsidTr="00DF2B5A">
        <w:tc>
          <w:tcPr>
            <w:tcW w:w="562" w:type="dxa"/>
            <w:vAlign w:val="center"/>
          </w:tcPr>
          <w:p w:rsidR="00FB1014" w:rsidRPr="008040C8" w:rsidRDefault="008040C8" w:rsidP="0051121C">
            <w:pPr>
              <w:jc w:val="center"/>
              <w:rPr>
                <w:lang w:val="en-US"/>
              </w:rPr>
            </w:pPr>
            <w:r>
              <w:rPr>
                <w:lang w:val="en-US"/>
              </w:rPr>
              <w:t>1.</w:t>
            </w:r>
          </w:p>
        </w:tc>
        <w:tc>
          <w:tcPr>
            <w:tcW w:w="5670" w:type="dxa"/>
            <w:shd w:val="clear" w:color="auto" w:fill="auto"/>
            <w:vAlign w:val="center"/>
          </w:tcPr>
          <w:p w:rsidR="00FB1014" w:rsidRPr="0051121C" w:rsidRDefault="008040C8" w:rsidP="00FB1014">
            <w:r>
              <w:rPr>
                <w:rFonts w:ascii="Helvetica" w:hAnsi="Helvetica" w:cs="Helvetica"/>
                <w:color w:val="FB0007"/>
                <w:sz w:val="24"/>
                <w:szCs w:val="24"/>
                <w:lang w:val="en-US"/>
              </w:rPr>
              <w:t>You cannot create sections and exams in online courses.</w:t>
            </w:r>
          </w:p>
        </w:tc>
        <w:tc>
          <w:tcPr>
            <w:tcW w:w="4403" w:type="dxa"/>
            <w:shd w:val="clear" w:color="auto" w:fill="auto"/>
            <w:vAlign w:val="center"/>
          </w:tcPr>
          <w:p w:rsidR="00FB1014" w:rsidRDefault="00B36FCA" w:rsidP="0051121C">
            <w:pPr>
              <w:jc w:val="center"/>
            </w:pPr>
            <w:r>
              <w:t>DONE</w:t>
            </w:r>
          </w:p>
          <w:p w:rsidR="00B36FCA" w:rsidRDefault="00B36FCA" w:rsidP="0051121C">
            <w:pPr>
              <w:jc w:val="center"/>
            </w:pPr>
            <w:r>
              <w:t>Some code left when update to hosting</w:t>
            </w:r>
          </w:p>
          <w:p w:rsidR="00B36FCA" w:rsidRPr="00860D76" w:rsidRDefault="00B36FCA" w:rsidP="0051121C">
            <w:pPr>
              <w:jc w:val="center"/>
            </w:pPr>
            <w:r>
              <w:rPr>
                <w:noProof/>
                <w:lang w:eastAsia="id-ID"/>
              </w:rPr>
              <w:drawing>
                <wp:inline distT="0" distB="0" distL="0" distR="0" wp14:anchorId="415A6338" wp14:editId="4EC3FA46">
                  <wp:extent cx="2658745" cy="13525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58745" cy="1352550"/>
                          </a:xfrm>
                          <a:prstGeom prst="rect">
                            <a:avLst/>
                          </a:prstGeom>
                        </pic:spPr>
                      </pic:pic>
                    </a:graphicData>
                  </a:graphic>
                </wp:inline>
              </w:drawing>
            </w:r>
          </w:p>
        </w:tc>
      </w:tr>
      <w:tr w:rsidR="008040C8" w:rsidTr="00DF2B5A">
        <w:tc>
          <w:tcPr>
            <w:tcW w:w="562" w:type="dxa"/>
            <w:vAlign w:val="center"/>
          </w:tcPr>
          <w:p w:rsidR="008040C8" w:rsidRDefault="008040C8" w:rsidP="0051121C">
            <w:pPr>
              <w:jc w:val="center"/>
              <w:rPr>
                <w:lang w:val="en-US"/>
              </w:rPr>
            </w:pPr>
            <w:r>
              <w:rPr>
                <w:lang w:val="en-US"/>
              </w:rPr>
              <w:t>2.</w:t>
            </w:r>
          </w:p>
        </w:tc>
        <w:tc>
          <w:tcPr>
            <w:tcW w:w="5670" w:type="dxa"/>
            <w:shd w:val="clear" w:color="auto" w:fill="auto"/>
            <w:vAlign w:val="center"/>
          </w:tcPr>
          <w:p w:rsidR="008040C8"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With the student user you cannot view your grade</w:t>
            </w:r>
          </w:p>
        </w:tc>
        <w:tc>
          <w:tcPr>
            <w:tcW w:w="4403" w:type="dxa"/>
            <w:shd w:val="clear" w:color="auto" w:fill="auto"/>
            <w:vAlign w:val="center"/>
          </w:tcPr>
          <w:p w:rsidR="008040C8" w:rsidRDefault="00090A9F" w:rsidP="0051121C">
            <w:pPr>
              <w:jc w:val="center"/>
            </w:pPr>
            <w:r>
              <w:t>DONE</w:t>
            </w:r>
          </w:p>
          <w:p w:rsidR="00090A9F" w:rsidRDefault="00090A9F" w:rsidP="00090A9F">
            <w:pPr>
              <w:jc w:val="center"/>
            </w:pPr>
            <w:r>
              <w:t xml:space="preserve">Its happened because you set </w:t>
            </w:r>
            <w:r w:rsidRPr="00090A9F">
              <w:rPr>
                <w:b/>
              </w:rPr>
              <w:t>Show Results</w:t>
            </w:r>
            <w:r>
              <w:rPr>
                <w:b/>
              </w:rPr>
              <w:t xml:space="preserve"> to Keep Hidden</w:t>
            </w:r>
            <w:r>
              <w:t>. And system will show “ASK FOR RESULT” Button but this is not button its just information with no action, so i change button to badge for clear information with word ‘</w:t>
            </w:r>
            <w:r w:rsidRPr="0093487C">
              <w:rPr>
                <w:b/>
              </w:rPr>
              <w:t>Result is hidden’</w:t>
            </w:r>
            <w:r>
              <w:t xml:space="preserve">, after admin update exam option Show Results to </w:t>
            </w:r>
            <w:r w:rsidRPr="00090A9F">
              <w:rPr>
                <w:b/>
              </w:rPr>
              <w:t>Show</w:t>
            </w:r>
            <w:r>
              <w:rPr>
                <w:b/>
              </w:rPr>
              <w:t xml:space="preserve"> </w:t>
            </w:r>
            <w:r>
              <w:t>it will appears button to see the view result and i have test it and working correctly.</w:t>
            </w:r>
          </w:p>
          <w:p w:rsidR="0093487C" w:rsidRDefault="0093487C" w:rsidP="00090A9F">
            <w:pPr>
              <w:jc w:val="center"/>
            </w:pPr>
            <w:r>
              <w:rPr>
                <w:noProof/>
                <w:lang w:eastAsia="id-ID"/>
              </w:rPr>
              <w:drawing>
                <wp:inline distT="0" distB="0" distL="0" distR="0" wp14:anchorId="4B507251" wp14:editId="683E5E45">
                  <wp:extent cx="2658745" cy="1174115"/>
                  <wp:effectExtent l="0" t="0" r="825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8745" cy="1174115"/>
                          </a:xfrm>
                          <a:prstGeom prst="rect">
                            <a:avLst/>
                          </a:prstGeom>
                        </pic:spPr>
                      </pic:pic>
                    </a:graphicData>
                  </a:graphic>
                </wp:inline>
              </w:drawing>
            </w:r>
          </w:p>
          <w:p w:rsidR="005539C2" w:rsidRPr="00090A9F" w:rsidRDefault="005539C2" w:rsidP="00090A9F">
            <w:pPr>
              <w:jc w:val="center"/>
            </w:pPr>
          </w:p>
        </w:tc>
      </w:tr>
      <w:tr w:rsidR="00474B40" w:rsidTr="00DF2B5A">
        <w:tc>
          <w:tcPr>
            <w:tcW w:w="562" w:type="dxa"/>
            <w:vAlign w:val="center"/>
          </w:tcPr>
          <w:p w:rsidR="00474B40" w:rsidRDefault="00474B40" w:rsidP="0051121C">
            <w:pPr>
              <w:jc w:val="center"/>
              <w:rPr>
                <w:lang w:val="en-US"/>
              </w:rPr>
            </w:pPr>
            <w:r>
              <w:rPr>
                <w:lang w:val="en-US"/>
              </w:rPr>
              <w:t>3.</w:t>
            </w:r>
          </w:p>
        </w:tc>
        <w:tc>
          <w:tcPr>
            <w:tcW w:w="5670" w:type="dxa"/>
            <w:shd w:val="clear" w:color="auto" w:fill="auto"/>
            <w:vAlign w:val="center"/>
          </w:tcPr>
          <w:p w:rsidR="00474B40" w:rsidRDefault="00474B40" w:rsidP="00FB1014">
            <w:pPr>
              <w:rPr>
                <w:rFonts w:ascii="Helvetica" w:hAnsi="Helvetica" w:cs="Helvetica"/>
                <w:color w:val="FB0007"/>
                <w:sz w:val="24"/>
                <w:szCs w:val="24"/>
                <w:lang w:val="en-US"/>
              </w:rPr>
            </w:pPr>
            <w:r>
              <w:rPr>
                <w:rFonts w:ascii="Helvetica" w:hAnsi="Helvetica" w:cs="Helvetica"/>
                <w:color w:val="FB0007"/>
                <w:sz w:val="24"/>
                <w:szCs w:val="24"/>
                <w:lang w:val="en-US"/>
              </w:rPr>
              <w:t>The attendance time still does not match</w:t>
            </w:r>
          </w:p>
        </w:tc>
        <w:tc>
          <w:tcPr>
            <w:tcW w:w="4403" w:type="dxa"/>
            <w:shd w:val="clear" w:color="auto" w:fill="auto"/>
            <w:vAlign w:val="center"/>
          </w:tcPr>
          <w:p w:rsidR="00474B40" w:rsidRPr="00860D76" w:rsidRDefault="00F4494B" w:rsidP="0051121C">
            <w:pPr>
              <w:jc w:val="center"/>
            </w:pPr>
            <w:r>
              <w:t>DONE</w:t>
            </w:r>
          </w:p>
        </w:tc>
      </w:tr>
      <w:tr w:rsidR="00474B40" w:rsidTr="00DF2B5A">
        <w:tc>
          <w:tcPr>
            <w:tcW w:w="562" w:type="dxa"/>
            <w:vAlign w:val="center"/>
          </w:tcPr>
          <w:p w:rsidR="00474B40" w:rsidRDefault="00474B40" w:rsidP="0051121C">
            <w:pPr>
              <w:jc w:val="center"/>
              <w:rPr>
                <w:lang w:val="en-US"/>
              </w:rPr>
            </w:pPr>
            <w:r>
              <w:rPr>
                <w:lang w:val="en-US"/>
              </w:rPr>
              <w:t>4.</w:t>
            </w:r>
          </w:p>
        </w:tc>
        <w:tc>
          <w:tcPr>
            <w:tcW w:w="5670" w:type="dxa"/>
            <w:shd w:val="clear" w:color="auto" w:fill="auto"/>
            <w:vAlign w:val="center"/>
          </w:tcPr>
          <w:p w:rsidR="00474B40" w:rsidRPr="0064793A" w:rsidRDefault="0064793A" w:rsidP="00FB1014">
            <w:pPr>
              <w:rPr>
                <w:rFonts w:ascii="Helvetica" w:hAnsi="Helvetica" w:cs="Helvetica"/>
                <w:color w:val="FB0007"/>
                <w:sz w:val="24"/>
                <w:szCs w:val="24"/>
              </w:rPr>
            </w:pPr>
            <w:r>
              <w:rPr>
                <w:rFonts w:ascii="Helvetica" w:hAnsi="Helvetica" w:cs="Helvetica"/>
                <w:color w:val="FB0007"/>
                <w:sz w:val="24"/>
                <w:szCs w:val="24"/>
              </w:rPr>
              <w:t>The Design certificate still change when update in certificate setting</w:t>
            </w:r>
          </w:p>
        </w:tc>
        <w:tc>
          <w:tcPr>
            <w:tcW w:w="4403" w:type="dxa"/>
            <w:shd w:val="clear" w:color="auto" w:fill="auto"/>
            <w:vAlign w:val="center"/>
          </w:tcPr>
          <w:p w:rsidR="00474B40" w:rsidRDefault="0064793A" w:rsidP="0051121C">
            <w:pPr>
              <w:jc w:val="center"/>
            </w:pPr>
            <w:r>
              <w:t>DONE</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 xml:space="preserve">You generate a certificate for </w:t>
            </w: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at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r w:rsidRPr="0064793A">
              <w:rPr>
                <w:rFonts w:ascii="Times New Roman" w:eastAsia="Times New Roman" w:hAnsi="Times New Roman" w:cs="Times New Roman"/>
                <w:sz w:val="24"/>
                <w:szCs w:val="24"/>
                <w:lang w:eastAsia="id-ID"/>
              </w:rPr>
              <w:br/>
              <w:t xml:space="preserve">Then at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 xml:space="preserve">, you update the certificate settings and generate a certificate for </w:t>
            </w: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outlineLvl w:val="2"/>
              <w:rPr>
                <w:rFonts w:ascii="Times New Roman" w:eastAsia="Times New Roman" w:hAnsi="Times New Roman" w:cs="Times New Roman"/>
                <w:b/>
                <w:bCs/>
                <w:sz w:val="27"/>
                <w:szCs w:val="27"/>
                <w:lang w:eastAsia="id-ID"/>
              </w:rPr>
            </w:pPr>
            <w:r w:rsidRPr="0064793A">
              <w:rPr>
                <w:rFonts w:ascii="Times New Roman" w:eastAsia="Times New Roman" w:hAnsi="Times New Roman" w:cs="Times New Roman"/>
                <w:b/>
                <w:bCs/>
                <w:sz w:val="27"/>
                <w:szCs w:val="27"/>
                <w:lang w:eastAsia="id-ID"/>
              </w:rPr>
              <w:t>What happens:</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A</w:t>
            </w:r>
            <w:r w:rsidRPr="0064793A">
              <w:rPr>
                <w:rFonts w:ascii="Times New Roman" w:eastAsia="Times New Roman" w:hAnsi="Times New Roman" w:cs="Times New Roman"/>
                <w:sz w:val="24"/>
                <w:szCs w:val="24"/>
                <w:lang w:eastAsia="id-ID"/>
              </w:rPr>
              <w:t xml:space="preserve"> will still see the certificate with the design from </w:t>
            </w:r>
            <w:r w:rsidRPr="0064793A">
              <w:rPr>
                <w:rFonts w:ascii="Times New Roman" w:eastAsia="Times New Roman" w:hAnsi="Times New Roman" w:cs="Times New Roman"/>
                <w:b/>
                <w:bCs/>
                <w:sz w:val="24"/>
                <w:szCs w:val="24"/>
                <w:lang w:eastAsia="id-ID"/>
              </w:rPr>
              <w:t>8:00 AM</w:t>
            </w:r>
            <w:r w:rsidRPr="0064793A">
              <w:rPr>
                <w:rFonts w:ascii="Times New Roman" w:eastAsia="Times New Roman" w:hAnsi="Times New Roman" w:cs="Times New Roman"/>
                <w:sz w:val="24"/>
                <w:szCs w:val="24"/>
                <w:lang w:eastAsia="id-ID"/>
              </w:rPr>
              <w:t>.</w:t>
            </w:r>
          </w:p>
          <w:p w:rsidR="0064793A" w:rsidRPr="0064793A" w:rsidRDefault="0064793A" w:rsidP="0064793A">
            <w:pPr>
              <w:numPr>
                <w:ilvl w:val="0"/>
                <w:numId w:val="1"/>
              </w:num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b/>
                <w:bCs/>
                <w:sz w:val="24"/>
                <w:szCs w:val="24"/>
                <w:lang w:eastAsia="id-ID"/>
              </w:rPr>
              <w:t>Student B</w:t>
            </w:r>
            <w:r w:rsidRPr="0064793A">
              <w:rPr>
                <w:rFonts w:ascii="Times New Roman" w:eastAsia="Times New Roman" w:hAnsi="Times New Roman" w:cs="Times New Roman"/>
                <w:sz w:val="24"/>
                <w:szCs w:val="24"/>
                <w:lang w:eastAsia="id-ID"/>
              </w:rPr>
              <w:t xml:space="preserve"> will get the certificate with the </w:t>
            </w:r>
            <w:r w:rsidRPr="0064793A">
              <w:rPr>
                <w:rFonts w:ascii="Times New Roman" w:eastAsia="Times New Roman" w:hAnsi="Times New Roman" w:cs="Times New Roman"/>
                <w:b/>
                <w:bCs/>
                <w:sz w:val="24"/>
                <w:szCs w:val="24"/>
                <w:lang w:eastAsia="id-ID"/>
              </w:rPr>
              <w:t>new design</w:t>
            </w:r>
            <w:r w:rsidRPr="0064793A">
              <w:rPr>
                <w:rFonts w:ascii="Times New Roman" w:eastAsia="Times New Roman" w:hAnsi="Times New Roman" w:cs="Times New Roman"/>
                <w:sz w:val="24"/>
                <w:szCs w:val="24"/>
                <w:lang w:eastAsia="id-ID"/>
              </w:rPr>
              <w:t xml:space="preserve"> from </w:t>
            </w:r>
            <w:r w:rsidRPr="0064793A">
              <w:rPr>
                <w:rFonts w:ascii="Times New Roman" w:eastAsia="Times New Roman" w:hAnsi="Times New Roman" w:cs="Times New Roman"/>
                <w:b/>
                <w:bCs/>
                <w:sz w:val="24"/>
                <w:szCs w:val="24"/>
                <w:lang w:eastAsia="id-ID"/>
              </w:rPr>
              <w:t>9:00 AM</w:t>
            </w:r>
            <w:r w:rsidRPr="0064793A">
              <w:rPr>
                <w:rFonts w:ascii="Times New Roman" w:eastAsia="Times New Roman" w:hAnsi="Times New Roman" w:cs="Times New Roman"/>
                <w:sz w:val="24"/>
                <w:szCs w:val="24"/>
                <w:lang w:eastAsia="id-ID"/>
              </w:rPr>
              <w:t>.</w:t>
            </w:r>
          </w:p>
          <w:p w:rsidR="0064793A" w:rsidRPr="0064793A" w:rsidRDefault="0064793A" w:rsidP="0064793A">
            <w:pPr>
              <w:spacing w:before="100" w:beforeAutospacing="1" w:after="100" w:afterAutospacing="1"/>
              <w:rPr>
                <w:rFonts w:ascii="Times New Roman" w:eastAsia="Times New Roman" w:hAnsi="Times New Roman" w:cs="Times New Roman"/>
                <w:sz w:val="24"/>
                <w:szCs w:val="24"/>
                <w:lang w:eastAsia="id-ID"/>
              </w:rPr>
            </w:pPr>
            <w:r w:rsidRPr="0064793A">
              <w:rPr>
                <w:rFonts w:ascii="Times New Roman" w:eastAsia="Times New Roman" w:hAnsi="Times New Roman" w:cs="Times New Roman"/>
                <w:sz w:val="24"/>
                <w:szCs w:val="24"/>
                <w:lang w:eastAsia="id-ID"/>
              </w:rPr>
              <w:t>Each certificate keeps the design that was used when it was first created.</w:t>
            </w:r>
            <w:r w:rsidRPr="0064793A">
              <w:rPr>
                <w:rFonts w:ascii="Times New Roman" w:eastAsia="Times New Roman" w:hAnsi="Times New Roman" w:cs="Times New Roman"/>
                <w:sz w:val="24"/>
                <w:szCs w:val="24"/>
                <w:lang w:eastAsia="id-ID"/>
              </w:rPr>
              <w:br/>
              <w:t>Changing the settings later won’t affect certificates that were already generated.</w:t>
            </w:r>
          </w:p>
          <w:p w:rsidR="0064793A" w:rsidRPr="00860D76" w:rsidRDefault="0064793A" w:rsidP="0051121C">
            <w:pPr>
              <w:jc w:val="center"/>
            </w:pPr>
          </w:p>
        </w:tc>
      </w:tr>
      <w:tr w:rsidR="00474B40" w:rsidTr="00DF2B5A">
        <w:tc>
          <w:tcPr>
            <w:tcW w:w="562" w:type="dxa"/>
            <w:vAlign w:val="center"/>
          </w:tcPr>
          <w:p w:rsidR="00474B40" w:rsidRDefault="00474B40" w:rsidP="0051121C">
            <w:pPr>
              <w:jc w:val="center"/>
              <w:rPr>
                <w:lang w:val="en-US"/>
              </w:rPr>
            </w:pPr>
            <w:r>
              <w:rPr>
                <w:lang w:val="en-US"/>
              </w:rPr>
              <w:t>5.</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Is it possible to activate an additional sheet that would allow me to add additional details such</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as</w:t>
            </w:r>
            <w:proofErr w:type="gramEnd"/>
            <w:r>
              <w:rPr>
                <w:rFonts w:ascii="Helvetica" w:hAnsi="Helvetica" w:cs="Helvetica"/>
                <w:color w:val="FB0007"/>
                <w:lang w:val="en-US"/>
              </w:rPr>
              <w:t xml:space="preserve"> grades, curriculum, etc. I would like to be able to change this manually for some courses,</w:t>
            </w:r>
          </w:p>
          <w:p w:rsidR="00474B40" w:rsidRDefault="00474B40" w:rsidP="00474B40">
            <w:pPr>
              <w:rPr>
                <w:rFonts w:ascii="Helvetica" w:hAnsi="Helvetica" w:cs="Helvetica"/>
                <w:color w:val="FB0007"/>
                <w:sz w:val="24"/>
                <w:szCs w:val="24"/>
                <w:lang w:val="en-US"/>
              </w:rPr>
            </w:pPr>
            <w:proofErr w:type="gramStart"/>
            <w:r>
              <w:rPr>
                <w:rFonts w:ascii="Helvetica" w:hAnsi="Helvetica" w:cs="Helvetica"/>
                <w:color w:val="FB0007"/>
                <w:lang w:val="en-US"/>
              </w:rPr>
              <w:t>rather</w:t>
            </w:r>
            <w:proofErr w:type="gramEnd"/>
            <w:r>
              <w:rPr>
                <w:rFonts w:ascii="Helvetica" w:hAnsi="Helvetica" w:cs="Helvetica"/>
                <w:color w:val="FB0007"/>
                <w:lang w:val="en-US"/>
              </w:rPr>
              <w:t xml:space="preserve"> than automatically.</w:t>
            </w:r>
          </w:p>
        </w:tc>
        <w:tc>
          <w:tcPr>
            <w:tcW w:w="4403" w:type="dxa"/>
            <w:shd w:val="clear" w:color="auto" w:fill="auto"/>
            <w:vAlign w:val="center"/>
          </w:tcPr>
          <w:p w:rsidR="00474B40" w:rsidRPr="00860D76" w:rsidRDefault="003850D2" w:rsidP="0051121C">
            <w:pPr>
              <w:jc w:val="center"/>
            </w:pPr>
            <w:r>
              <w:rPr>
                <w:rStyle w:val="Strong"/>
                <w:b w:val="0"/>
              </w:rPr>
              <w:t xml:space="preserve">Sorry </w:t>
            </w:r>
            <w:r w:rsidR="0064793A" w:rsidRPr="0064793A">
              <w:rPr>
                <w:rStyle w:val="Strong"/>
                <w:b w:val="0"/>
              </w:rPr>
              <w:t>adding an additional sheet that can be manually customized per course is not possible.</w:t>
            </w:r>
            <w:r w:rsidR="0064793A">
              <w:br/>
              <w:t>The certificate system is designed for automated and consistent generation. Allowing manual edits for specific courses would compromise that consistency and introduce complexity that the current structure does not allow.</w:t>
            </w:r>
          </w:p>
        </w:tc>
      </w:tr>
      <w:tr w:rsidR="00474B40" w:rsidTr="00DF2B5A">
        <w:tc>
          <w:tcPr>
            <w:tcW w:w="562" w:type="dxa"/>
            <w:vAlign w:val="center"/>
          </w:tcPr>
          <w:p w:rsidR="00474B40" w:rsidRDefault="00474B40" w:rsidP="0051121C">
            <w:pPr>
              <w:jc w:val="center"/>
              <w:rPr>
                <w:lang w:val="en-US"/>
              </w:rPr>
            </w:pPr>
            <w:r>
              <w:rPr>
                <w:lang w:val="en-US"/>
              </w:rPr>
              <w:lastRenderedPageBreak/>
              <w:t>6.</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You can also make a separate link only where the certificate validation is projected</w:t>
            </w:r>
          </w:p>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0B4CB4"/>
                <w:lang w:val="en-US"/>
              </w:rPr>
              <w:t>https://testing.nazarethnet.com/certificate/check_iframe</w:t>
            </w:r>
          </w:p>
        </w:tc>
        <w:tc>
          <w:tcPr>
            <w:tcW w:w="4403" w:type="dxa"/>
            <w:shd w:val="clear" w:color="auto" w:fill="auto"/>
            <w:vAlign w:val="center"/>
          </w:tcPr>
          <w:p w:rsidR="00474B40" w:rsidRDefault="00EE33FB" w:rsidP="0051121C">
            <w:pPr>
              <w:jc w:val="center"/>
              <w:rPr>
                <w:lang w:val="en-US"/>
              </w:rPr>
            </w:pPr>
            <w:r>
              <w:rPr>
                <w:lang w:val="en-US"/>
              </w:rPr>
              <w:t>DONE</w:t>
            </w:r>
          </w:p>
          <w:p w:rsidR="00973A48" w:rsidRDefault="00973A48" w:rsidP="0051121C">
            <w:pPr>
              <w:jc w:val="center"/>
              <w:rPr>
                <w:lang w:val="en-US"/>
              </w:rPr>
            </w:pPr>
            <w:r>
              <w:rPr>
                <w:lang w:val="en-US"/>
              </w:rPr>
              <w:t xml:space="preserve">I has fix it This </w:t>
            </w:r>
            <w:proofErr w:type="spellStart"/>
            <w:r>
              <w:rPr>
                <w:lang w:val="en-US"/>
              </w:rPr>
              <w:t>url</w:t>
            </w:r>
            <w:proofErr w:type="spellEnd"/>
            <w:r>
              <w:rPr>
                <w:lang w:val="en-US"/>
              </w:rPr>
              <w:t xml:space="preserve"> only certificate validation project page</w:t>
            </w:r>
          </w:p>
          <w:p w:rsidR="00973A48" w:rsidRPr="00973A48" w:rsidRDefault="00860641" w:rsidP="00973A48">
            <w:pPr>
              <w:jc w:val="center"/>
              <w:rPr>
                <w:rFonts w:ascii="Helvetica" w:hAnsi="Helvetica" w:cs="Helvetica"/>
                <w:color w:val="0B4CB4"/>
                <w:lang w:val="en-US"/>
              </w:rPr>
            </w:pPr>
            <w:hyperlink r:id="rId7" w:history="1">
              <w:r w:rsidR="00973A48" w:rsidRPr="007E669A">
                <w:rPr>
                  <w:rStyle w:val="Hyperlink"/>
                  <w:rFonts w:ascii="Helvetica" w:hAnsi="Helvetica" w:cs="Helvetica"/>
                  <w:lang w:val="en-US"/>
                </w:rPr>
                <w:t>https://testing.nazarethnet.com/certificate/check_iframe</w:t>
              </w:r>
            </w:hyperlink>
          </w:p>
        </w:tc>
      </w:tr>
      <w:tr w:rsidR="00474B40" w:rsidTr="00DF2B5A">
        <w:tc>
          <w:tcPr>
            <w:tcW w:w="562" w:type="dxa"/>
            <w:vAlign w:val="center"/>
          </w:tcPr>
          <w:p w:rsidR="00474B40" w:rsidRDefault="00474B40" w:rsidP="0051121C">
            <w:pPr>
              <w:jc w:val="center"/>
              <w:rPr>
                <w:lang w:val="en-US"/>
              </w:rPr>
            </w:pPr>
            <w:r>
              <w:rPr>
                <w:lang w:val="en-US"/>
              </w:rPr>
              <w:t>7.</w:t>
            </w:r>
          </w:p>
        </w:tc>
        <w:tc>
          <w:tcPr>
            <w:tcW w:w="5670" w:type="dxa"/>
            <w:shd w:val="clear" w:color="auto" w:fill="auto"/>
            <w:vAlign w:val="center"/>
          </w:tcPr>
          <w:p w:rsidR="00474B40" w:rsidRDefault="00474B40"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It is not working when downloading all the courses</w:t>
            </w:r>
          </w:p>
          <w:p w:rsidR="0029544D" w:rsidRDefault="0029544D"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t>https://testing.nazarethnet.com/admin/export_data</w:t>
            </w:r>
          </w:p>
        </w:tc>
        <w:tc>
          <w:tcPr>
            <w:tcW w:w="4403" w:type="dxa"/>
            <w:shd w:val="clear" w:color="auto" w:fill="auto"/>
            <w:vAlign w:val="center"/>
          </w:tcPr>
          <w:p w:rsidR="00474B40" w:rsidRDefault="00D427DB" w:rsidP="0051121C">
            <w:pPr>
              <w:jc w:val="center"/>
              <w:rPr>
                <w:lang w:val="en-US"/>
              </w:rPr>
            </w:pPr>
            <w:r>
              <w:rPr>
                <w:lang w:val="en-US"/>
              </w:rPr>
              <w:t>DONE</w:t>
            </w:r>
          </w:p>
          <w:p w:rsidR="00285F3F" w:rsidRPr="00D427DB" w:rsidRDefault="00285F3F" w:rsidP="0051121C">
            <w:pPr>
              <w:jc w:val="center"/>
              <w:rPr>
                <w:lang w:val="en-US"/>
              </w:rPr>
            </w:pPr>
            <w:r>
              <w:rPr>
                <w:lang w:val="en-US"/>
              </w:rPr>
              <w:t xml:space="preserve">Some code left when update to </w:t>
            </w:r>
            <w:r w:rsidR="003678A3">
              <w:rPr>
                <w:lang w:val="en-US"/>
              </w:rPr>
              <w:t>hosing</w:t>
            </w:r>
          </w:p>
        </w:tc>
      </w:tr>
      <w:tr w:rsidR="007004C8" w:rsidTr="00DF2B5A">
        <w:tc>
          <w:tcPr>
            <w:tcW w:w="562" w:type="dxa"/>
            <w:vAlign w:val="center"/>
          </w:tcPr>
          <w:p w:rsidR="007004C8" w:rsidRDefault="007004C8" w:rsidP="0051121C">
            <w:pPr>
              <w:jc w:val="center"/>
              <w:rPr>
                <w:lang w:val="en-US"/>
              </w:rPr>
            </w:pPr>
            <w:r>
              <w:rPr>
                <w:lang w:val="en-US"/>
              </w:rPr>
              <w:t>8.</w:t>
            </w:r>
          </w:p>
        </w:tc>
        <w:tc>
          <w:tcPr>
            <w:tcW w:w="5670" w:type="dxa"/>
            <w:shd w:val="clear" w:color="auto" w:fill="auto"/>
            <w:vAlign w:val="center"/>
          </w:tcPr>
          <w:p w:rsidR="007004C8" w:rsidRPr="002443F6" w:rsidRDefault="007004C8" w:rsidP="00474B4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rPr>
            </w:pPr>
            <w:r>
              <w:rPr>
                <w:rFonts w:ascii="Helvetica" w:hAnsi="Helvetica" w:cs="Helvetica"/>
                <w:color w:val="FB0007"/>
                <w:sz w:val="24"/>
                <w:szCs w:val="24"/>
                <w:lang w:val="en-US"/>
              </w:rPr>
              <w:t>You can add the option for everyone and optionally add download by student name</w:t>
            </w:r>
            <w:r w:rsidR="002443F6">
              <w:rPr>
                <w:rFonts w:ascii="Helvetica" w:hAnsi="Helvetica" w:cs="Helvetica"/>
                <w:color w:val="FB0007"/>
                <w:sz w:val="24"/>
                <w:szCs w:val="24"/>
              </w:rPr>
              <w:t xml:space="preserve"> (ATTENDANCE) export data section</w:t>
            </w:r>
          </w:p>
        </w:tc>
        <w:tc>
          <w:tcPr>
            <w:tcW w:w="4403" w:type="dxa"/>
            <w:shd w:val="clear" w:color="auto" w:fill="auto"/>
            <w:vAlign w:val="center"/>
          </w:tcPr>
          <w:p w:rsidR="007004C8" w:rsidRPr="00860D76" w:rsidRDefault="00680F49" w:rsidP="0051121C">
            <w:pPr>
              <w:jc w:val="center"/>
            </w:pPr>
            <w:r>
              <w:t>DONE</w:t>
            </w:r>
          </w:p>
        </w:tc>
      </w:tr>
      <w:tr w:rsidR="002443F6" w:rsidTr="00DF2B5A">
        <w:tc>
          <w:tcPr>
            <w:tcW w:w="562" w:type="dxa"/>
            <w:vAlign w:val="center"/>
          </w:tcPr>
          <w:p w:rsidR="002443F6" w:rsidRPr="002443F6" w:rsidRDefault="002443F6" w:rsidP="0051121C">
            <w:pPr>
              <w:jc w:val="center"/>
            </w:pPr>
            <w:r>
              <w:t>9.</w:t>
            </w:r>
          </w:p>
        </w:tc>
        <w:tc>
          <w:tcPr>
            <w:tcW w:w="5670" w:type="dxa"/>
            <w:shd w:val="clear" w:color="auto" w:fill="auto"/>
            <w:vAlign w:val="center"/>
          </w:tcPr>
          <w:p w:rsidR="002443F6" w:rsidRDefault="002443F6" w:rsidP="002443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You can add the option for everyone and optionally add download by student name</w:t>
            </w:r>
            <w:r>
              <w:rPr>
                <w:rFonts w:ascii="Helvetica" w:hAnsi="Helvetica" w:cs="Helvetica"/>
                <w:color w:val="FB0007"/>
                <w:sz w:val="24"/>
                <w:szCs w:val="24"/>
              </w:rPr>
              <w:t xml:space="preserve"> (</w:t>
            </w:r>
            <w:r>
              <w:rPr>
                <w:rFonts w:ascii="Helvetica" w:hAnsi="Helvetica" w:cs="Helvetica"/>
                <w:color w:val="FB0007"/>
                <w:sz w:val="24"/>
                <w:szCs w:val="24"/>
              </w:rPr>
              <w:t>GRADES</w:t>
            </w:r>
            <w:r>
              <w:rPr>
                <w:rFonts w:ascii="Helvetica" w:hAnsi="Helvetica" w:cs="Helvetica"/>
                <w:color w:val="FB0007"/>
                <w:sz w:val="24"/>
                <w:szCs w:val="24"/>
              </w:rPr>
              <w:t>)</w:t>
            </w:r>
            <w:r>
              <w:rPr>
                <w:rFonts w:ascii="Helvetica" w:hAnsi="Helvetica" w:cs="Helvetica"/>
                <w:color w:val="FB0007"/>
                <w:sz w:val="24"/>
                <w:szCs w:val="24"/>
              </w:rPr>
              <w:t xml:space="preserve"> </w:t>
            </w:r>
            <w:r>
              <w:rPr>
                <w:rFonts w:ascii="Helvetica" w:hAnsi="Helvetica" w:cs="Helvetica"/>
                <w:color w:val="FB0007"/>
                <w:sz w:val="24"/>
                <w:szCs w:val="24"/>
              </w:rPr>
              <w:t>export data section</w:t>
            </w:r>
          </w:p>
        </w:tc>
        <w:tc>
          <w:tcPr>
            <w:tcW w:w="4403" w:type="dxa"/>
            <w:shd w:val="clear" w:color="auto" w:fill="auto"/>
            <w:vAlign w:val="center"/>
          </w:tcPr>
          <w:p w:rsidR="002443F6" w:rsidRDefault="00CB03F8" w:rsidP="0051121C">
            <w:pPr>
              <w:jc w:val="center"/>
            </w:pPr>
            <w:r>
              <w:t>DONE</w:t>
            </w:r>
          </w:p>
        </w:tc>
      </w:tr>
      <w:tr w:rsidR="007004C8" w:rsidTr="00DF2B5A">
        <w:tc>
          <w:tcPr>
            <w:tcW w:w="562" w:type="dxa"/>
            <w:vAlign w:val="center"/>
          </w:tcPr>
          <w:p w:rsidR="007004C8" w:rsidRDefault="002443F6" w:rsidP="0051121C">
            <w:pPr>
              <w:jc w:val="center"/>
              <w:rPr>
                <w:lang w:val="en-US"/>
              </w:rPr>
            </w:pPr>
            <w:r>
              <w:rPr>
                <w:lang w:val="en-US"/>
              </w:rPr>
              <w:t>10</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 xml:space="preserve">a. The online exam grade </w:t>
            </w:r>
            <w:proofErr w:type="gramStart"/>
            <w:r>
              <w:rPr>
                <w:rFonts w:ascii="Helvetica" w:hAnsi="Helvetica" w:cs="Helvetica"/>
                <w:color w:val="FB0007"/>
                <w:lang w:val="en-US"/>
              </w:rPr>
              <w:t>could not be transferred</w:t>
            </w:r>
            <w:proofErr w:type="gramEnd"/>
            <w:r>
              <w:rPr>
                <w:rFonts w:ascii="Helvetica" w:hAnsi="Helvetica" w:cs="Helvetica"/>
                <w:color w:val="FB0007"/>
                <w:lang w:val="en-US"/>
              </w:rPr>
              <w:t>.</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 xml:space="preserve">-Student Nancy earned a grade of 20, but the exam and grade did not transfer.-Every time it </w:t>
            </w:r>
            <w:proofErr w:type="gramStart"/>
            <w:r>
              <w:rPr>
                <w:rFonts w:ascii="Helvetica" w:hAnsi="Helvetica" w:cs="Helvetica"/>
                <w:color w:val="FB0007"/>
                <w:lang w:val="en-US"/>
              </w:rPr>
              <w:t>is detected</w:t>
            </w:r>
            <w:proofErr w:type="gramEnd"/>
            <w:r>
              <w:rPr>
                <w:rFonts w:ascii="Helvetica" w:hAnsi="Helvetica" w:cs="Helvetica"/>
                <w:color w:val="FB0007"/>
                <w:lang w:val="en-US"/>
              </w:rPr>
              <w:t xml:space="preserve"> that it is the same exam, the student must transfer it with the same</w:t>
            </w:r>
            <w:r w:rsidR="00F969FB">
              <w:rPr>
                <w:rFonts w:ascii="Helvetica" w:hAnsi="Helvetica" w:cs="Helvetica"/>
                <w:color w:val="FB0007"/>
              </w:rPr>
              <w:t xml:space="preserve"> </w:t>
            </w:r>
            <w:r>
              <w:rPr>
                <w:rFonts w:ascii="Helvetica" w:hAnsi="Helvetica" w:cs="Helvetica"/>
                <w:color w:val="FB0007"/>
                <w:lang w:val="en-US"/>
              </w:rPr>
              <w:t>grade.</w:t>
            </w:r>
          </w:p>
          <w:p w:rsidR="007004C8" w:rsidRDefault="007004C8"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
        </w:tc>
        <w:tc>
          <w:tcPr>
            <w:tcW w:w="4403" w:type="dxa"/>
            <w:shd w:val="clear" w:color="auto" w:fill="auto"/>
            <w:vAlign w:val="center"/>
          </w:tcPr>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Pr>
                <w:rFonts w:asciiTheme="majorHAnsi" w:eastAsia="Times New Roman" w:hAnsiTheme="majorHAnsi" w:cstheme="majorHAnsi"/>
                <w:szCs w:val="20"/>
                <w:lang w:eastAsia="id-ID"/>
              </w:rPr>
              <w:t>DONE</w:t>
            </w:r>
          </w:p>
          <w:p w:rsidR="00DC6D79" w:rsidRPr="00DC6D79" w:rsidRDefault="00DC6D79" w:rsidP="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ajorHAnsi" w:eastAsia="Times New Roman" w:hAnsiTheme="majorHAnsi" w:cstheme="majorHAnsi"/>
                <w:szCs w:val="20"/>
                <w:lang w:eastAsia="id-ID"/>
              </w:rPr>
            </w:pPr>
            <w:r w:rsidRPr="00DC6D79">
              <w:rPr>
                <w:rFonts w:asciiTheme="majorHAnsi" w:eastAsia="Times New Roman" w:hAnsiTheme="majorHAnsi" w:cstheme="majorHAnsi"/>
                <w:szCs w:val="20"/>
                <w:lang w:val="en" w:eastAsia="id-ID"/>
              </w:rPr>
              <w:t>Sorry, maybe there is a misunderstanding here regarding EXAM, the exam you are showing in the photo</w:t>
            </w:r>
            <w:r>
              <w:rPr>
                <w:rFonts w:asciiTheme="majorHAnsi" w:eastAsia="Times New Roman" w:hAnsiTheme="majorHAnsi" w:cstheme="majorHAnsi"/>
                <w:szCs w:val="20"/>
                <w:lang w:eastAsia="id-ID"/>
              </w:rPr>
              <w:t xml:space="preserve"> screenshoot</w:t>
            </w:r>
            <w:r w:rsidRPr="00DC6D79">
              <w:rPr>
                <w:rFonts w:asciiTheme="majorHAnsi" w:eastAsia="Times New Roman" w:hAnsiTheme="majorHAnsi" w:cstheme="majorHAnsi"/>
                <w:szCs w:val="20"/>
                <w:lang w:val="en" w:eastAsia="id-ID"/>
              </w:rPr>
              <w:t xml:space="preserve"> is an online exam and the exam feature in data transfer is the exam scores that are imported in the mark menu so when transferring it will not be carried over, but don't worry I have provided the option</w:t>
            </w:r>
          </w:p>
          <w:p w:rsidR="007004C8" w:rsidRPr="00860D76" w:rsidRDefault="00DC6D79" w:rsidP="0051121C">
            <w:pPr>
              <w:jc w:val="center"/>
            </w:pPr>
            <w:r>
              <w:rPr>
                <w:noProof/>
                <w:lang w:eastAsia="id-ID"/>
              </w:rPr>
              <w:drawing>
                <wp:inline distT="0" distB="0" distL="0" distR="0" wp14:anchorId="5AD437F4" wp14:editId="313A8AFC">
                  <wp:extent cx="2658745" cy="126174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58745" cy="1261745"/>
                          </a:xfrm>
                          <a:prstGeom prst="rect">
                            <a:avLst/>
                          </a:prstGeom>
                        </pic:spPr>
                      </pic:pic>
                    </a:graphicData>
                  </a:graphic>
                </wp:inline>
              </w:drawing>
            </w:r>
          </w:p>
        </w:tc>
      </w:tr>
      <w:tr w:rsidR="00F969FB" w:rsidTr="00DF2B5A">
        <w:tc>
          <w:tcPr>
            <w:tcW w:w="562" w:type="dxa"/>
            <w:vAlign w:val="center"/>
          </w:tcPr>
          <w:p w:rsidR="00F969FB" w:rsidRPr="00F969FB" w:rsidRDefault="00F969FB" w:rsidP="0051121C">
            <w:pPr>
              <w:jc w:val="center"/>
            </w:pPr>
            <w:r>
              <w:t>11</w:t>
            </w:r>
          </w:p>
        </w:tc>
        <w:tc>
          <w:tcPr>
            <w:tcW w:w="5670" w:type="dxa"/>
            <w:shd w:val="clear" w:color="auto" w:fill="auto"/>
            <w:vAlign w:val="center"/>
          </w:tcPr>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b. In the assignments, student Nancy completed her assignment, but her grade was 20, but it</w:t>
            </w:r>
          </w:p>
          <w:p w:rsidR="00F969FB"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was</w:t>
            </w:r>
            <w:proofErr w:type="gramEnd"/>
            <w:r>
              <w:rPr>
                <w:rFonts w:ascii="Helvetica" w:hAnsi="Helvetica" w:cs="Helvetica"/>
                <w:color w:val="FB0007"/>
                <w:lang w:val="en-US"/>
              </w:rPr>
              <w:t xml:space="preserve"> not transferred. Every time it is detected that it is the same assignment, the student must</w:t>
            </w:r>
          </w:p>
          <w:p w:rsidR="00F969FB" w:rsidRPr="007004C8" w:rsidRDefault="00F969FB" w:rsidP="00F969F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lang w:val="en-US"/>
              </w:rPr>
              <w:t>be</w:t>
            </w:r>
            <w:proofErr w:type="gramEnd"/>
            <w:r>
              <w:rPr>
                <w:rFonts w:ascii="Helvetica" w:hAnsi="Helvetica" w:cs="Helvetica"/>
                <w:color w:val="FB0007"/>
                <w:lang w:val="en-US"/>
              </w:rPr>
              <w:t xml:space="preserve"> transferred with the same grade.</w:t>
            </w:r>
          </w:p>
          <w:p w:rsidR="00F969FB" w:rsidRDefault="00F969FB"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
        </w:tc>
        <w:tc>
          <w:tcPr>
            <w:tcW w:w="4403" w:type="dxa"/>
            <w:shd w:val="clear" w:color="auto" w:fill="auto"/>
            <w:vAlign w:val="center"/>
          </w:tcPr>
          <w:p w:rsidR="00F25470" w:rsidRDefault="00AD1D22" w:rsidP="0051121C">
            <w:pPr>
              <w:jc w:val="center"/>
            </w:pPr>
            <w:r>
              <w:t>Done</w:t>
            </w:r>
          </w:p>
          <w:p w:rsidR="00AD1D22" w:rsidRDefault="00AD1D22" w:rsidP="0051121C">
            <w:pPr>
              <w:jc w:val="center"/>
              <w:rPr>
                <w:noProof/>
                <w:lang w:eastAsia="id-ID"/>
              </w:rPr>
            </w:pPr>
            <w:r>
              <w:t>It has been fixed. The issue is now resolved</w:t>
            </w:r>
          </w:p>
          <w:p w:rsidR="00F969FB" w:rsidRDefault="00F25470" w:rsidP="0051121C">
            <w:pPr>
              <w:jc w:val="center"/>
              <w:rPr>
                <w:noProof/>
                <w:lang w:eastAsia="id-ID"/>
              </w:rPr>
            </w:pPr>
            <w:r>
              <w:rPr>
                <w:noProof/>
                <w:lang w:eastAsia="id-ID"/>
              </w:rPr>
              <w:drawing>
                <wp:inline distT="0" distB="0" distL="0" distR="0" wp14:anchorId="4CBD2357" wp14:editId="08552F76">
                  <wp:extent cx="2658745" cy="87630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58745" cy="876300"/>
                          </a:xfrm>
                          <a:prstGeom prst="rect">
                            <a:avLst/>
                          </a:prstGeom>
                        </pic:spPr>
                      </pic:pic>
                    </a:graphicData>
                  </a:graphic>
                </wp:inline>
              </w:drawing>
            </w:r>
          </w:p>
          <w:p w:rsidR="00F25470" w:rsidRPr="00860D76" w:rsidRDefault="00F25470" w:rsidP="0051121C">
            <w:pPr>
              <w:jc w:val="center"/>
            </w:pPr>
            <w:r>
              <w:rPr>
                <w:noProof/>
                <w:lang w:eastAsia="id-ID"/>
              </w:rPr>
              <w:drawing>
                <wp:inline distT="0" distB="0" distL="0" distR="0" wp14:anchorId="4C4866D6" wp14:editId="1C6EE0B1">
                  <wp:extent cx="2658745" cy="1046480"/>
                  <wp:effectExtent l="0" t="0" r="825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58745" cy="1046480"/>
                          </a:xfrm>
                          <a:prstGeom prst="rect">
                            <a:avLst/>
                          </a:prstGeom>
                        </pic:spPr>
                      </pic:pic>
                    </a:graphicData>
                  </a:graphic>
                </wp:inline>
              </w:drawing>
            </w:r>
          </w:p>
        </w:tc>
      </w:tr>
      <w:tr w:rsidR="007004C8" w:rsidTr="00DF2B5A">
        <w:tc>
          <w:tcPr>
            <w:tcW w:w="562" w:type="dxa"/>
            <w:vAlign w:val="center"/>
          </w:tcPr>
          <w:p w:rsidR="007004C8" w:rsidRDefault="00F969FB" w:rsidP="0051121C">
            <w:pPr>
              <w:jc w:val="center"/>
              <w:rPr>
                <w:lang w:val="en-US"/>
              </w:rPr>
            </w:pPr>
            <w:r>
              <w:rPr>
                <w:lang w:val="en-US"/>
              </w:rPr>
              <w:t>12</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proofErr w:type="spellStart"/>
            <w:r>
              <w:rPr>
                <w:rFonts w:ascii="Helvetica" w:hAnsi="Helvetica" w:cs="Helvetica"/>
                <w:color w:val="FB0007"/>
                <w:sz w:val="24"/>
                <w:szCs w:val="24"/>
                <w:lang w:val="en-US"/>
              </w:rPr>
              <w:t>c.Select</w:t>
            </w:r>
            <w:proofErr w:type="spellEnd"/>
            <w:r>
              <w:rPr>
                <w:rFonts w:ascii="Helvetica" w:hAnsi="Helvetica" w:cs="Helvetica"/>
                <w:color w:val="FB0007"/>
                <w:sz w:val="24"/>
                <w:szCs w:val="24"/>
                <w:lang w:val="en-US"/>
              </w:rPr>
              <w:t xml:space="preserve"> the option to transfer without activities, however the activities have also been</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proofErr w:type="gramStart"/>
            <w:r>
              <w:rPr>
                <w:rFonts w:ascii="Helvetica" w:hAnsi="Helvetica" w:cs="Helvetica"/>
                <w:color w:val="FB0007"/>
                <w:sz w:val="24"/>
                <w:szCs w:val="24"/>
                <w:lang w:val="en-US"/>
              </w:rPr>
              <w:t>duplicated</w:t>
            </w:r>
            <w:proofErr w:type="gramEnd"/>
            <w:r>
              <w:rPr>
                <w:rFonts w:ascii="Helvetica" w:hAnsi="Helvetica" w:cs="Helvetica"/>
                <w:color w:val="FB0007"/>
                <w:sz w:val="24"/>
                <w:szCs w:val="24"/>
                <w:lang w:val="en-US"/>
              </w:rPr>
              <w:t>.</w:t>
            </w:r>
            <w:bookmarkStart w:id="0" w:name="_GoBack"/>
            <w:bookmarkEnd w:id="0"/>
          </w:p>
        </w:tc>
        <w:tc>
          <w:tcPr>
            <w:tcW w:w="4403" w:type="dxa"/>
            <w:shd w:val="clear" w:color="auto" w:fill="auto"/>
            <w:vAlign w:val="center"/>
          </w:tcPr>
          <w:p w:rsidR="00860641" w:rsidRPr="00860641" w:rsidRDefault="00860641" w:rsidP="00860641">
            <w:pPr>
              <w:pStyle w:val="HTMLPreformatted"/>
              <w:rPr>
                <w:rFonts w:asciiTheme="minorHAnsi" w:hAnsiTheme="minorHAnsi" w:cstheme="minorHAnsi"/>
              </w:rPr>
            </w:pPr>
            <w:proofErr w:type="gramStart"/>
            <w:r w:rsidRPr="00860641">
              <w:rPr>
                <w:rStyle w:val="y2iqfc"/>
                <w:rFonts w:asciiTheme="minorHAnsi" w:hAnsiTheme="minorHAnsi" w:cstheme="minorHAnsi"/>
                <w:lang w:val="en"/>
              </w:rPr>
              <w:t>That's</w:t>
            </w:r>
            <w:proofErr w:type="gramEnd"/>
            <w:r w:rsidRPr="00860641">
              <w:rPr>
                <w:rStyle w:val="y2iqfc"/>
                <w:rFonts w:asciiTheme="minorHAnsi" w:hAnsiTheme="minorHAnsi" w:cstheme="minorHAnsi"/>
                <w:lang w:val="en"/>
              </w:rPr>
              <w:t xml:space="preserve"> not possible because activities are part of the exam and student grades come from activities. We </w:t>
            </w:r>
            <w:proofErr w:type="gramStart"/>
            <w:r w:rsidRPr="00860641">
              <w:rPr>
                <w:rStyle w:val="y2iqfc"/>
                <w:rFonts w:asciiTheme="minorHAnsi" w:hAnsiTheme="minorHAnsi" w:cstheme="minorHAnsi"/>
                <w:lang w:val="en"/>
              </w:rPr>
              <w:t>can't</w:t>
            </w:r>
            <w:proofErr w:type="gramEnd"/>
            <w:r w:rsidRPr="00860641">
              <w:rPr>
                <w:rStyle w:val="y2iqfc"/>
                <w:rFonts w:asciiTheme="minorHAnsi" w:hAnsiTheme="minorHAnsi" w:cstheme="minorHAnsi"/>
                <w:lang w:val="en"/>
              </w:rPr>
              <w:t xml:space="preserve"> transfer grades without basic activities because the sequence is something like this.</w:t>
            </w:r>
          </w:p>
          <w:p w:rsidR="00860641" w:rsidRPr="00860D76" w:rsidRDefault="00860641" w:rsidP="00860641">
            <w:pPr>
              <w:jc w:val="center"/>
            </w:pPr>
            <w:r>
              <w:rPr>
                <w:noProof/>
                <w:lang w:eastAsia="id-ID"/>
              </w:rPr>
              <w:drawing>
                <wp:inline distT="0" distB="0" distL="0" distR="0" wp14:anchorId="0E502FB7" wp14:editId="56B83935">
                  <wp:extent cx="2658745" cy="1254125"/>
                  <wp:effectExtent l="0" t="0" r="8255"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58745" cy="1254125"/>
                          </a:xfrm>
                          <a:prstGeom prst="rect">
                            <a:avLst/>
                          </a:prstGeom>
                        </pic:spPr>
                      </pic:pic>
                    </a:graphicData>
                  </a:graphic>
                </wp:inline>
              </w:drawing>
            </w:r>
          </w:p>
        </w:tc>
      </w:tr>
      <w:tr w:rsidR="007004C8" w:rsidTr="00DF2B5A">
        <w:tc>
          <w:tcPr>
            <w:tcW w:w="562" w:type="dxa"/>
            <w:vAlign w:val="center"/>
          </w:tcPr>
          <w:p w:rsidR="007004C8" w:rsidRDefault="002443F6" w:rsidP="00F969FB">
            <w:pPr>
              <w:jc w:val="center"/>
              <w:rPr>
                <w:lang w:val="en-US"/>
              </w:rPr>
            </w:pPr>
            <w:r>
              <w:rPr>
                <w:lang w:val="en-US"/>
              </w:rPr>
              <w:t>1</w:t>
            </w:r>
            <w:r w:rsidR="00F969FB">
              <w:t>3</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FB0007"/>
                <w:sz w:val="24"/>
                <w:szCs w:val="24"/>
                <w:lang w:val="en-US"/>
              </w:rPr>
              <w:t xml:space="preserve">d. Once you transfer a student, this </w:t>
            </w:r>
            <w:proofErr w:type="gramStart"/>
            <w:r>
              <w:rPr>
                <w:rFonts w:ascii="Helvetica" w:hAnsi="Helvetica" w:cs="Helvetica"/>
                <w:color w:val="FB0007"/>
                <w:sz w:val="24"/>
                <w:szCs w:val="24"/>
                <w:lang w:val="en-US"/>
              </w:rPr>
              <w:t>should not be repeated</w:t>
            </w:r>
            <w:proofErr w:type="gramEnd"/>
            <w:r>
              <w:rPr>
                <w:rFonts w:ascii="Helvetica" w:hAnsi="Helvetica" w:cs="Helvetica"/>
                <w:color w:val="FB0007"/>
                <w:sz w:val="24"/>
                <w:szCs w:val="24"/>
                <w:lang w:val="en-US"/>
              </w:rPr>
              <w:t xml:space="preserve"> in the previous section.</w:t>
            </w:r>
          </w:p>
        </w:tc>
        <w:tc>
          <w:tcPr>
            <w:tcW w:w="4403" w:type="dxa"/>
            <w:shd w:val="clear" w:color="auto" w:fill="auto"/>
            <w:vAlign w:val="center"/>
          </w:tcPr>
          <w:p w:rsidR="007004C8" w:rsidRPr="00860D76" w:rsidRDefault="007004C8" w:rsidP="0051121C">
            <w:pPr>
              <w:jc w:val="center"/>
            </w:pPr>
          </w:p>
        </w:tc>
      </w:tr>
      <w:tr w:rsidR="007004C8" w:rsidTr="00DF2B5A">
        <w:tc>
          <w:tcPr>
            <w:tcW w:w="562" w:type="dxa"/>
            <w:vAlign w:val="center"/>
          </w:tcPr>
          <w:p w:rsidR="007004C8" w:rsidRDefault="00F969FB" w:rsidP="0051121C">
            <w:pPr>
              <w:jc w:val="center"/>
              <w:rPr>
                <w:lang w:val="en-US"/>
              </w:rPr>
            </w:pPr>
            <w:r>
              <w:rPr>
                <w:lang w:val="en-US"/>
              </w:rPr>
              <w:t>14</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lang w:val="en-US"/>
              </w:rPr>
              <w:t>The page is not working correctly, it does not show the attendances</w:t>
            </w:r>
          </w:p>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sz w:val="24"/>
                <w:szCs w:val="24"/>
                <w:lang w:val="en-US"/>
              </w:rPr>
            </w:pPr>
            <w:r>
              <w:rPr>
                <w:rFonts w:ascii="Helvetica" w:hAnsi="Helvetica" w:cs="Helvetica"/>
                <w:color w:val="000000"/>
                <w:lang w:val="en-US"/>
              </w:rPr>
              <w:t>https://testing.nazarethnet.com/admin/student_profile_attendance/39/8/18/150/6/2024/</w:t>
            </w:r>
          </w:p>
        </w:tc>
        <w:tc>
          <w:tcPr>
            <w:tcW w:w="4403" w:type="dxa"/>
            <w:shd w:val="clear" w:color="auto" w:fill="auto"/>
            <w:vAlign w:val="center"/>
          </w:tcPr>
          <w:p w:rsidR="007004C8" w:rsidRPr="00FD1127" w:rsidRDefault="00FD1127" w:rsidP="0051121C">
            <w:pPr>
              <w:jc w:val="center"/>
              <w:rPr>
                <w:lang w:val="en-US"/>
              </w:rPr>
            </w:pPr>
            <w:r>
              <w:rPr>
                <w:lang w:val="en-US"/>
              </w:rPr>
              <w:t>DONE</w:t>
            </w:r>
          </w:p>
        </w:tc>
      </w:tr>
      <w:tr w:rsidR="007004C8" w:rsidTr="00DF2B5A">
        <w:tc>
          <w:tcPr>
            <w:tcW w:w="562" w:type="dxa"/>
            <w:vAlign w:val="center"/>
          </w:tcPr>
          <w:p w:rsidR="007004C8" w:rsidRDefault="00F969FB" w:rsidP="0051121C">
            <w:pPr>
              <w:jc w:val="center"/>
              <w:rPr>
                <w:lang w:val="en-US"/>
              </w:rPr>
            </w:pPr>
            <w:r>
              <w:rPr>
                <w:lang w:val="en-US"/>
              </w:rPr>
              <w:t>15</w:t>
            </w:r>
            <w:r w:rsidR="007004C8">
              <w:rPr>
                <w:lang w:val="en-US"/>
              </w:rPr>
              <w:t>.</w:t>
            </w:r>
          </w:p>
        </w:tc>
        <w:tc>
          <w:tcPr>
            <w:tcW w:w="5670" w:type="dxa"/>
            <w:shd w:val="clear" w:color="auto" w:fill="auto"/>
            <w:vAlign w:val="center"/>
          </w:tcPr>
          <w:p w:rsidR="007004C8" w:rsidRDefault="007004C8" w:rsidP="007004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FB0007"/>
                <w:lang w:val="en-US"/>
              </w:rPr>
            </w:pPr>
            <w:r>
              <w:rPr>
                <w:rFonts w:ascii="Helvetica" w:hAnsi="Helvetica" w:cs="Helvetica"/>
                <w:color w:val="FB0007"/>
                <w:sz w:val="24"/>
                <w:szCs w:val="24"/>
                <w:lang w:val="en-US"/>
              </w:rPr>
              <w:t>When assigning the section to the students, these courses can start with inactive</w:t>
            </w:r>
          </w:p>
        </w:tc>
        <w:tc>
          <w:tcPr>
            <w:tcW w:w="4403" w:type="dxa"/>
            <w:shd w:val="clear" w:color="auto" w:fill="auto"/>
            <w:vAlign w:val="center"/>
          </w:tcPr>
          <w:p w:rsidR="007004C8" w:rsidRPr="008767A6" w:rsidRDefault="008767A6" w:rsidP="0051121C">
            <w:pPr>
              <w:jc w:val="center"/>
              <w:rPr>
                <w:lang w:val="en-US"/>
              </w:rPr>
            </w:pPr>
            <w:r>
              <w:rPr>
                <w:lang w:val="en-US"/>
              </w:rPr>
              <w:t>DONE</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BC163F"/>
    <w:multiLevelType w:val="multilevel"/>
    <w:tmpl w:val="5A8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21C"/>
    <w:rsid w:val="00027737"/>
    <w:rsid w:val="00090A9F"/>
    <w:rsid w:val="000F798F"/>
    <w:rsid w:val="00170D7A"/>
    <w:rsid w:val="00190547"/>
    <w:rsid w:val="00224D39"/>
    <w:rsid w:val="002443F6"/>
    <w:rsid w:val="00250043"/>
    <w:rsid w:val="00285F3F"/>
    <w:rsid w:val="0029544D"/>
    <w:rsid w:val="002A0078"/>
    <w:rsid w:val="002A0611"/>
    <w:rsid w:val="00306525"/>
    <w:rsid w:val="00333F45"/>
    <w:rsid w:val="00344267"/>
    <w:rsid w:val="00353278"/>
    <w:rsid w:val="00357552"/>
    <w:rsid w:val="003678A3"/>
    <w:rsid w:val="003850D2"/>
    <w:rsid w:val="003907BD"/>
    <w:rsid w:val="003935BF"/>
    <w:rsid w:val="003C371B"/>
    <w:rsid w:val="003D3422"/>
    <w:rsid w:val="003F509B"/>
    <w:rsid w:val="00401FF5"/>
    <w:rsid w:val="004427C0"/>
    <w:rsid w:val="004526A0"/>
    <w:rsid w:val="00474B40"/>
    <w:rsid w:val="004A3AA7"/>
    <w:rsid w:val="004F2E85"/>
    <w:rsid w:val="00505F84"/>
    <w:rsid w:val="0051121C"/>
    <w:rsid w:val="005257D4"/>
    <w:rsid w:val="00532FEE"/>
    <w:rsid w:val="0053509B"/>
    <w:rsid w:val="005539C2"/>
    <w:rsid w:val="0055461C"/>
    <w:rsid w:val="00562BD4"/>
    <w:rsid w:val="005D3D3D"/>
    <w:rsid w:val="00633B57"/>
    <w:rsid w:val="0064793A"/>
    <w:rsid w:val="00654A80"/>
    <w:rsid w:val="00672136"/>
    <w:rsid w:val="0067437D"/>
    <w:rsid w:val="00680F49"/>
    <w:rsid w:val="006A37A2"/>
    <w:rsid w:val="006B4050"/>
    <w:rsid w:val="006C5227"/>
    <w:rsid w:val="007004C8"/>
    <w:rsid w:val="007168DD"/>
    <w:rsid w:val="00767D13"/>
    <w:rsid w:val="007B2D00"/>
    <w:rsid w:val="007C5EEA"/>
    <w:rsid w:val="007E2B67"/>
    <w:rsid w:val="007F51EB"/>
    <w:rsid w:val="008040C8"/>
    <w:rsid w:val="0084298D"/>
    <w:rsid w:val="00860641"/>
    <w:rsid w:val="00860D76"/>
    <w:rsid w:val="008767A6"/>
    <w:rsid w:val="00886CF0"/>
    <w:rsid w:val="008A2487"/>
    <w:rsid w:val="008A7282"/>
    <w:rsid w:val="008A7BBB"/>
    <w:rsid w:val="008B28C9"/>
    <w:rsid w:val="00912A69"/>
    <w:rsid w:val="0093487C"/>
    <w:rsid w:val="009577ED"/>
    <w:rsid w:val="00973A48"/>
    <w:rsid w:val="00974D2B"/>
    <w:rsid w:val="009754FA"/>
    <w:rsid w:val="009D7A60"/>
    <w:rsid w:val="00A17AEF"/>
    <w:rsid w:val="00AC5CD8"/>
    <w:rsid w:val="00AD1D22"/>
    <w:rsid w:val="00B02E93"/>
    <w:rsid w:val="00B36FCA"/>
    <w:rsid w:val="00C42EB9"/>
    <w:rsid w:val="00CB03F8"/>
    <w:rsid w:val="00CC6AA9"/>
    <w:rsid w:val="00D02EF9"/>
    <w:rsid w:val="00D13EFC"/>
    <w:rsid w:val="00D427DB"/>
    <w:rsid w:val="00D71549"/>
    <w:rsid w:val="00D74D82"/>
    <w:rsid w:val="00D77C45"/>
    <w:rsid w:val="00D85BA7"/>
    <w:rsid w:val="00DA4063"/>
    <w:rsid w:val="00DA65B3"/>
    <w:rsid w:val="00DC50A3"/>
    <w:rsid w:val="00DC6D79"/>
    <w:rsid w:val="00DE208D"/>
    <w:rsid w:val="00DF2B5A"/>
    <w:rsid w:val="00E0139E"/>
    <w:rsid w:val="00E34959"/>
    <w:rsid w:val="00E71539"/>
    <w:rsid w:val="00E921D2"/>
    <w:rsid w:val="00EC1757"/>
    <w:rsid w:val="00EC4599"/>
    <w:rsid w:val="00EE33FB"/>
    <w:rsid w:val="00F25470"/>
    <w:rsid w:val="00F32E7E"/>
    <w:rsid w:val="00F4494B"/>
    <w:rsid w:val="00F5359D"/>
    <w:rsid w:val="00F539E4"/>
    <w:rsid w:val="00F577B3"/>
    <w:rsid w:val="00F969FB"/>
    <w:rsid w:val="00FB1014"/>
    <w:rsid w:val="00FD1127"/>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4FCD7"/>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64793A"/>
    <w:pPr>
      <w:spacing w:before="100" w:beforeAutospacing="1" w:after="100" w:afterAutospacing="1" w:line="240" w:lineRule="auto"/>
      <w:outlineLvl w:val="2"/>
    </w:pPr>
    <w:rPr>
      <w:rFonts w:ascii="Times New Roman" w:eastAsia="Times New Roman" w:hAnsi="Times New Roman" w:cs="Times New Roman"/>
      <w:b/>
      <w:bCs/>
      <w:sz w:val="27"/>
      <w:szCs w:val="27"/>
      <w:lang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 w:type="paragraph" w:styleId="NormalWeb">
    <w:name w:val="Normal (Web)"/>
    <w:basedOn w:val="Normal"/>
    <w:uiPriority w:val="99"/>
    <w:semiHidden/>
    <w:unhideWhenUsed/>
    <w:rsid w:val="00654A80"/>
    <w:pPr>
      <w:spacing w:before="100" w:beforeAutospacing="1" w:after="100" w:afterAutospacing="1" w:line="240" w:lineRule="auto"/>
    </w:pPr>
    <w:rPr>
      <w:rFonts w:ascii="Times New Roman" w:eastAsia="Times New Roman" w:hAnsi="Times New Roman" w:cs="Times New Roman"/>
      <w:sz w:val="24"/>
      <w:szCs w:val="24"/>
      <w:lang w:val="en-ID"/>
    </w:rPr>
  </w:style>
  <w:style w:type="character" w:customStyle="1" w:styleId="UnresolvedMention">
    <w:name w:val="Unresolved Mention"/>
    <w:basedOn w:val="DefaultParagraphFont"/>
    <w:uiPriority w:val="99"/>
    <w:semiHidden/>
    <w:unhideWhenUsed/>
    <w:rsid w:val="00973A48"/>
    <w:rPr>
      <w:color w:val="605E5C"/>
      <w:shd w:val="clear" w:color="auto" w:fill="E1DFDD"/>
    </w:rPr>
  </w:style>
  <w:style w:type="character" w:customStyle="1" w:styleId="Heading3Char">
    <w:name w:val="Heading 3 Char"/>
    <w:basedOn w:val="DefaultParagraphFont"/>
    <w:link w:val="Heading3"/>
    <w:uiPriority w:val="9"/>
    <w:rsid w:val="0064793A"/>
    <w:rPr>
      <w:rFonts w:ascii="Times New Roman" w:eastAsia="Times New Roman" w:hAnsi="Times New Roman" w:cs="Times New Roman"/>
      <w:b/>
      <w:bCs/>
      <w:sz w:val="27"/>
      <w:szCs w:val="27"/>
      <w:lang w:eastAsia="id-ID"/>
    </w:rPr>
  </w:style>
  <w:style w:type="character" w:styleId="Strong">
    <w:name w:val="Strong"/>
    <w:basedOn w:val="DefaultParagraphFont"/>
    <w:uiPriority w:val="22"/>
    <w:qFormat/>
    <w:rsid w:val="0064793A"/>
    <w:rPr>
      <w:b/>
      <w:bCs/>
    </w:rPr>
  </w:style>
  <w:style w:type="paragraph" w:styleId="HTMLPreformatted">
    <w:name w:val="HTML Preformatted"/>
    <w:basedOn w:val="Normal"/>
    <w:link w:val="HTMLPreformattedChar"/>
    <w:uiPriority w:val="99"/>
    <w:semiHidden/>
    <w:unhideWhenUsed/>
    <w:rsid w:val="00DC6D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DC6D79"/>
    <w:rPr>
      <w:rFonts w:ascii="Courier New" w:eastAsia="Times New Roman" w:hAnsi="Courier New" w:cs="Courier New"/>
      <w:sz w:val="20"/>
      <w:szCs w:val="20"/>
      <w:lang w:eastAsia="id-ID"/>
    </w:rPr>
  </w:style>
  <w:style w:type="character" w:customStyle="1" w:styleId="y2iqfc">
    <w:name w:val="y2iqfc"/>
    <w:basedOn w:val="DefaultParagraphFont"/>
    <w:rsid w:val="00DC6D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431261">
      <w:bodyDiv w:val="1"/>
      <w:marLeft w:val="0"/>
      <w:marRight w:val="0"/>
      <w:marTop w:val="0"/>
      <w:marBottom w:val="0"/>
      <w:divBdr>
        <w:top w:val="none" w:sz="0" w:space="0" w:color="auto"/>
        <w:left w:val="none" w:sz="0" w:space="0" w:color="auto"/>
        <w:bottom w:val="none" w:sz="0" w:space="0" w:color="auto"/>
        <w:right w:val="none" w:sz="0" w:space="0" w:color="auto"/>
      </w:divBdr>
    </w:div>
    <w:div w:id="526413651">
      <w:bodyDiv w:val="1"/>
      <w:marLeft w:val="0"/>
      <w:marRight w:val="0"/>
      <w:marTop w:val="0"/>
      <w:marBottom w:val="0"/>
      <w:divBdr>
        <w:top w:val="none" w:sz="0" w:space="0" w:color="auto"/>
        <w:left w:val="none" w:sz="0" w:space="0" w:color="auto"/>
        <w:bottom w:val="none" w:sz="0" w:space="0" w:color="auto"/>
        <w:right w:val="none" w:sz="0" w:space="0" w:color="auto"/>
      </w:divBdr>
    </w:div>
    <w:div w:id="1017737017">
      <w:bodyDiv w:val="1"/>
      <w:marLeft w:val="0"/>
      <w:marRight w:val="0"/>
      <w:marTop w:val="0"/>
      <w:marBottom w:val="0"/>
      <w:divBdr>
        <w:top w:val="none" w:sz="0" w:space="0" w:color="auto"/>
        <w:left w:val="none" w:sz="0" w:space="0" w:color="auto"/>
        <w:bottom w:val="none" w:sz="0" w:space="0" w:color="auto"/>
        <w:right w:val="none" w:sz="0" w:space="0" w:color="auto"/>
      </w:divBdr>
    </w:div>
    <w:div w:id="1537740442">
      <w:bodyDiv w:val="1"/>
      <w:marLeft w:val="0"/>
      <w:marRight w:val="0"/>
      <w:marTop w:val="0"/>
      <w:marBottom w:val="0"/>
      <w:divBdr>
        <w:top w:val="none" w:sz="0" w:space="0" w:color="auto"/>
        <w:left w:val="none" w:sz="0" w:space="0" w:color="auto"/>
        <w:bottom w:val="none" w:sz="0" w:space="0" w:color="auto"/>
        <w:right w:val="none" w:sz="0" w:space="0" w:color="auto"/>
      </w:divBdr>
    </w:div>
    <w:div w:id="1703434121">
      <w:bodyDiv w:val="1"/>
      <w:marLeft w:val="0"/>
      <w:marRight w:val="0"/>
      <w:marTop w:val="0"/>
      <w:marBottom w:val="0"/>
      <w:divBdr>
        <w:top w:val="none" w:sz="0" w:space="0" w:color="auto"/>
        <w:left w:val="none" w:sz="0" w:space="0" w:color="auto"/>
        <w:bottom w:val="none" w:sz="0" w:space="0" w:color="auto"/>
        <w:right w:val="none" w:sz="0" w:space="0" w:color="auto"/>
      </w:divBdr>
      <w:divsChild>
        <w:div w:id="1534150814">
          <w:marLeft w:val="0"/>
          <w:marRight w:val="0"/>
          <w:marTop w:val="0"/>
          <w:marBottom w:val="0"/>
          <w:divBdr>
            <w:top w:val="none" w:sz="0" w:space="0" w:color="auto"/>
            <w:left w:val="none" w:sz="0" w:space="0" w:color="auto"/>
            <w:bottom w:val="none" w:sz="0" w:space="0" w:color="auto"/>
            <w:right w:val="none" w:sz="0" w:space="0" w:color="auto"/>
          </w:divBdr>
          <w:divsChild>
            <w:div w:id="618800312">
              <w:marLeft w:val="0"/>
              <w:marRight w:val="0"/>
              <w:marTop w:val="0"/>
              <w:marBottom w:val="0"/>
              <w:divBdr>
                <w:top w:val="none" w:sz="0" w:space="0" w:color="auto"/>
                <w:left w:val="none" w:sz="0" w:space="0" w:color="auto"/>
                <w:bottom w:val="none" w:sz="0" w:space="0" w:color="auto"/>
                <w:right w:val="none" w:sz="0" w:space="0" w:color="auto"/>
              </w:divBdr>
            </w:div>
            <w:div w:id="791435825">
              <w:marLeft w:val="0"/>
              <w:marRight w:val="0"/>
              <w:marTop w:val="0"/>
              <w:marBottom w:val="0"/>
              <w:divBdr>
                <w:top w:val="none" w:sz="0" w:space="0" w:color="auto"/>
                <w:left w:val="none" w:sz="0" w:space="0" w:color="auto"/>
                <w:bottom w:val="none" w:sz="0" w:space="0" w:color="auto"/>
                <w:right w:val="none" w:sz="0" w:space="0" w:color="auto"/>
              </w:divBdr>
            </w:div>
            <w:div w:id="6353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testing.nazarethnet.com/certificate/check_ifram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4588</TotalTime>
  <Pages>2</Pages>
  <Words>584</Words>
  <Characters>3334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78</cp:revision>
  <dcterms:created xsi:type="dcterms:W3CDTF">2025-05-30T02:50:00Z</dcterms:created>
  <dcterms:modified xsi:type="dcterms:W3CDTF">2025-06-20T08:04:00Z</dcterms:modified>
</cp:coreProperties>
</file>