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8B1D8">
      <w:pPr>
        <w:pStyle w:val="2"/>
        <w:bidi w:val="0"/>
        <w:jc w:val="center"/>
        <w:rPr>
          <w:rFonts w:hint="eastAsia" w:ascii="黑体" w:hAnsi="黑体" w:eastAsia="黑体" w:cs="黑体"/>
          <w:lang w:eastAsia="zh-Hans"/>
        </w:rPr>
      </w:pPr>
      <w:bookmarkStart w:id="0" w:name="_Toc1800365118"/>
      <w:r>
        <w:rPr>
          <w:rFonts w:hint="eastAsia" w:ascii="黑体" w:hAnsi="黑体" w:eastAsia="黑体" w:cs="黑体"/>
          <w:lang w:val="en-US" w:eastAsia="zh-Hans"/>
        </w:rPr>
        <w:t>墨捷回调接口</w:t>
      </w:r>
      <w:r>
        <w:rPr>
          <w:rFonts w:hint="eastAsia" w:ascii="黑体" w:hAnsi="黑体" w:eastAsia="黑体" w:cs="黑体"/>
          <w:lang w:eastAsia="zh-Hans"/>
        </w:rPr>
        <w:t>V1.0</w:t>
      </w:r>
      <w:bookmarkEnd w:id="0"/>
    </w:p>
    <w:sdt>
      <w:sdtPr>
        <w:rPr>
          <w:rFonts w:hint="eastAsia" w:ascii="黑体" w:hAnsi="黑体" w:eastAsia="黑体" w:cs="黑体"/>
          <w:kern w:val="2"/>
          <w:sz w:val="21"/>
          <w:szCs w:val="24"/>
          <w:lang w:val="en-US" w:eastAsia="zh-CN" w:bidi="ar-SA"/>
        </w:rPr>
        <w:id w:val="957107793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1"/>
          <w:szCs w:val="24"/>
          <w:lang w:val="en-US" w:eastAsia="zh-Hans" w:bidi="ar-SA"/>
        </w:rPr>
      </w:sdtEndPr>
      <w:sdtContent>
        <w:p w14:paraId="61A04BA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sz w:val="21"/>
            </w:rPr>
            <w:t>目录</w:t>
          </w:r>
        </w:p>
        <w:p w14:paraId="042EDDDE">
          <w:pPr>
            <w:pStyle w:val="6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 HYPERLINK \l _Toc1800365118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Hans"/>
            </w:rPr>
            <w:t>回调接口</w:t>
          </w:r>
          <w:r>
            <w:rPr>
              <w:rFonts w:hint="eastAsia" w:ascii="黑体" w:hAnsi="黑体" w:eastAsia="黑体" w:cs="黑体"/>
              <w:lang w:eastAsia="zh-Hans"/>
            </w:rPr>
            <w:t>V1.0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_Toc1800365118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  <w:p w14:paraId="4EAE8D65">
          <w:pPr>
            <w:pStyle w:val="6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 HYPERLINK \l _Toc691951996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Hans"/>
            </w:rPr>
            <w:t>一、 请求类型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_Toc691951996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  <w:p w14:paraId="78659B25">
          <w:pPr>
            <w:pStyle w:val="6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 HYPERLINK \l _Toc1013248267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Hans"/>
            </w:rPr>
            <w:t>二、 解密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_Toc1013248267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  <w:p w14:paraId="0C7DDA4A">
          <w:pPr>
            <w:pStyle w:val="6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 HYPERLINK \l _Toc118302759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Hans"/>
            </w:rPr>
            <w:t>三、 响应状态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_Toc118302759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  <w:p w14:paraId="27E65447">
          <w:pPr>
            <w:pStyle w:val="6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 HYPERLINK \l _Toc1892097038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lang w:val="en-US" w:eastAsia="zh-Hans"/>
            </w:rPr>
            <w:t>四、 响应参数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_Toc1892097038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  <w:p w14:paraId="5C8D2223">
          <w:pPr>
            <w:pStyle w:val="7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 HYPERLINK \l _Toc537072890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vertAlign w:val="baseline"/>
              <w:lang w:eastAsia="zh-Hans"/>
            </w:rPr>
            <w:t>1、</w:t>
          </w:r>
          <w:r>
            <w:rPr>
              <w:rFonts w:hint="eastAsia" w:ascii="黑体" w:hAnsi="黑体" w:eastAsia="黑体" w:cs="黑体"/>
              <w:vertAlign w:val="baseline"/>
              <w:lang w:val="en-US" w:eastAsia="zh-Hans"/>
            </w:rPr>
            <w:t>主表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_Toc537072890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  <w:p w14:paraId="4F531888">
          <w:pPr>
            <w:pStyle w:val="7"/>
            <w:tabs>
              <w:tab w:val="right" w:leader="dot" w:pos="8306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  <w:lang w:eastAsia="zh-Hans"/>
            </w:rPr>
            <w:fldChar w:fldCharType="begin"/>
          </w:r>
          <w:r>
            <w:rPr>
              <w:rFonts w:hint="eastAsia" w:ascii="黑体" w:hAnsi="黑体" w:eastAsia="黑体" w:cs="黑体"/>
              <w:lang w:eastAsia="zh-Hans"/>
            </w:rPr>
            <w:instrText xml:space="preserve"> HYPERLINK \l _Toc710293889 </w:instrText>
          </w:r>
          <w:r>
            <w:rPr>
              <w:rFonts w:hint="eastAsia" w:ascii="黑体" w:hAnsi="黑体" w:eastAsia="黑体" w:cs="黑体"/>
              <w:lang w:eastAsia="zh-Hans"/>
            </w:rPr>
            <w:fldChar w:fldCharType="separate"/>
          </w:r>
          <w:r>
            <w:rPr>
              <w:rFonts w:hint="eastAsia" w:ascii="黑体" w:hAnsi="黑体" w:eastAsia="黑体" w:cs="黑体"/>
              <w:vertAlign w:val="baseline"/>
              <w:lang w:val="en-US" w:eastAsia="zh-Hans"/>
            </w:rPr>
            <w:t>2、 子表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_Toc710293889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  <w:p w14:paraId="19F6A668">
          <w:pPr>
            <w:rPr>
              <w:rFonts w:hint="eastAsia" w:ascii="黑体" w:hAnsi="黑体" w:eastAsia="黑体" w:cs="黑体"/>
              <w:kern w:val="2"/>
              <w:sz w:val="21"/>
              <w:szCs w:val="24"/>
              <w:lang w:eastAsia="zh-Hans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lang w:eastAsia="zh-Hans"/>
            </w:rPr>
            <w:fldChar w:fldCharType="end"/>
          </w:r>
        </w:p>
      </w:sdtContent>
    </w:sdt>
    <w:p w14:paraId="3BEE14F4">
      <w:pPr>
        <w:rPr>
          <w:rFonts w:hint="eastAsia" w:ascii="黑体" w:hAnsi="黑体" w:eastAsia="黑体" w:cs="黑体"/>
          <w:kern w:val="2"/>
          <w:sz w:val="21"/>
          <w:szCs w:val="24"/>
          <w:lang w:eastAsia="zh-Hans" w:bidi="ar-SA"/>
        </w:rPr>
      </w:pPr>
    </w:p>
    <w:p w14:paraId="37875D93">
      <w:pPr>
        <w:numPr>
          <w:ilvl w:val="0"/>
          <w:numId w:val="1"/>
        </w:numPr>
        <w:outlineLvl w:val="0"/>
        <w:rPr>
          <w:rFonts w:hint="eastAsia" w:ascii="黑体" w:hAnsi="黑体" w:eastAsia="黑体" w:cs="黑体"/>
          <w:lang w:val="en-US" w:eastAsia="zh-Hans"/>
        </w:rPr>
      </w:pPr>
      <w:bookmarkStart w:id="1" w:name="_Toc691951996"/>
      <w:r>
        <w:rPr>
          <w:rFonts w:hint="eastAsia" w:ascii="黑体" w:hAnsi="黑体" w:eastAsia="黑体" w:cs="黑体"/>
          <w:lang w:val="en-US" w:eastAsia="zh-Hans"/>
        </w:rPr>
        <w:t>请求类型</w:t>
      </w:r>
      <w:bookmarkEnd w:id="1"/>
      <w:r>
        <w:rPr>
          <w:rFonts w:hint="eastAsia" w:ascii="黑体" w:hAnsi="黑体" w:eastAsia="黑体" w:cs="黑体"/>
          <w:lang w:val="en-US" w:eastAsia="zh-CN"/>
        </w:rPr>
        <w:t>(Request type)</w:t>
      </w:r>
    </w:p>
    <w:p w14:paraId="1EC99EF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黑体" w:hAnsi="黑体" w:eastAsia="黑体" w:cs="黑体"/>
          <w:sz w:val="18"/>
          <w:szCs w:val="18"/>
          <w:lang w:eastAsia="zh-Hans"/>
        </w:rPr>
      </w:pPr>
      <w:r>
        <w:rPr>
          <w:rFonts w:hint="eastAsia" w:ascii="黑体" w:hAnsi="黑体" w:eastAsia="黑体" w:cs="黑体"/>
          <w:sz w:val="18"/>
          <w:szCs w:val="18"/>
          <w:lang w:eastAsia="zh-Hans"/>
        </w:rPr>
        <w:t>POST</w:t>
      </w:r>
    </w:p>
    <w:p w14:paraId="3FFADB4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黑体" w:hAnsi="黑体" w:eastAsia="黑体" w:cs="黑体"/>
          <w:sz w:val="18"/>
          <w:szCs w:val="18"/>
          <w:lang w:eastAsia="zh-Hans"/>
        </w:rPr>
      </w:pPr>
    </w:p>
    <w:p w14:paraId="417C2BED">
      <w:pPr>
        <w:numPr>
          <w:ilvl w:val="0"/>
          <w:numId w:val="1"/>
        </w:numPr>
        <w:outlineLvl w:val="0"/>
        <w:rPr>
          <w:rFonts w:hint="eastAsia" w:ascii="黑体" w:hAnsi="黑体" w:eastAsia="黑体" w:cs="黑体"/>
          <w:lang w:val="en-US" w:eastAsia="zh-Hans"/>
        </w:rPr>
      </w:pPr>
      <w:bookmarkStart w:id="2" w:name="_Toc1013248267"/>
      <w:r>
        <w:rPr>
          <w:rFonts w:hint="eastAsia" w:ascii="黑体" w:hAnsi="黑体" w:eastAsia="黑体" w:cs="黑体"/>
          <w:lang w:val="en-US" w:eastAsia="zh-Hans"/>
        </w:rPr>
        <w:t>解密</w:t>
      </w:r>
      <w:bookmarkEnd w:id="2"/>
      <w:r>
        <w:rPr>
          <w:rFonts w:hint="eastAsia" w:ascii="黑体" w:hAnsi="黑体" w:eastAsia="黑体" w:cs="黑体"/>
          <w:lang w:val="en-US" w:eastAsia="zh-CN"/>
        </w:rPr>
        <w:t>(Decryption)</w:t>
      </w:r>
    </w:p>
    <w:p w14:paraId="1EC1C42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黑体" w:hAnsi="黑体" w:eastAsia="黑体" w:cs="黑体"/>
          <w:sz w:val="18"/>
          <w:szCs w:val="18"/>
          <w:highlight w:val="yellow"/>
          <w:lang w:eastAsia="zh-Hans"/>
        </w:rPr>
      </w:pPr>
      <w:r>
        <w:rPr>
          <w:rFonts w:hint="eastAsia" w:ascii="黑体" w:hAnsi="黑体" w:eastAsia="黑体" w:cs="黑体"/>
          <w:sz w:val="18"/>
          <w:szCs w:val="18"/>
          <w:highlight w:val="yellow"/>
          <w:lang w:val="en-US" w:eastAsia="zh-Hans"/>
        </w:rPr>
        <w:t>我们目前返回格式为通过</w:t>
      </w:r>
      <w:r>
        <w:rPr>
          <w:rFonts w:hint="eastAsia" w:ascii="黑体" w:hAnsi="黑体" w:eastAsia="黑体" w:cs="黑体"/>
          <w:sz w:val="18"/>
          <w:szCs w:val="18"/>
          <w:highlight w:val="yellow"/>
          <w:lang w:eastAsia="zh-Hans"/>
        </w:rPr>
        <w:t>DESC</w:t>
      </w:r>
      <w:r>
        <w:rPr>
          <w:rFonts w:hint="eastAsia" w:ascii="黑体" w:hAnsi="黑体" w:eastAsia="黑体" w:cs="黑体"/>
          <w:sz w:val="18"/>
          <w:szCs w:val="18"/>
          <w:highlight w:val="yellow"/>
          <w:lang w:val="en-US" w:eastAsia="zh-Hans"/>
        </w:rPr>
        <w:t>加密后生成的s</w:t>
      </w:r>
      <w:r>
        <w:rPr>
          <w:rFonts w:hint="eastAsia" w:ascii="黑体" w:hAnsi="黑体" w:eastAsia="黑体" w:cs="黑体"/>
          <w:sz w:val="18"/>
          <w:szCs w:val="18"/>
          <w:highlight w:val="yellow"/>
          <w:lang w:eastAsia="zh-Hans"/>
        </w:rPr>
        <w:t>tring</w:t>
      </w:r>
      <w:r>
        <w:rPr>
          <w:rFonts w:hint="eastAsia" w:ascii="黑体" w:hAnsi="黑体" w:eastAsia="黑体" w:cs="黑体"/>
          <w:sz w:val="18"/>
          <w:szCs w:val="18"/>
          <w:highlight w:val="yellow"/>
          <w:lang w:val="en-US" w:eastAsia="zh-Hans"/>
        </w:rPr>
        <w:t>类型</w:t>
      </w:r>
      <w:r>
        <w:rPr>
          <w:rFonts w:hint="eastAsia" w:ascii="黑体" w:hAnsi="黑体" w:eastAsia="黑体" w:cs="黑体"/>
          <w:sz w:val="18"/>
          <w:szCs w:val="18"/>
          <w:highlight w:val="yellow"/>
          <w:lang w:eastAsia="zh-Hans"/>
        </w:rPr>
        <w:t>，</w:t>
      </w:r>
      <w:r>
        <w:rPr>
          <w:rFonts w:hint="eastAsia" w:ascii="黑体" w:hAnsi="黑体" w:eastAsia="黑体" w:cs="黑体"/>
          <w:sz w:val="18"/>
          <w:szCs w:val="18"/>
          <w:highlight w:val="yellow"/>
          <w:lang w:val="en-US" w:eastAsia="zh-Hans"/>
        </w:rPr>
        <w:t>你需要通过</w:t>
      </w:r>
      <w:r>
        <w:rPr>
          <w:rFonts w:hint="eastAsia" w:ascii="黑体" w:hAnsi="黑体" w:eastAsia="黑体" w:cs="黑体"/>
          <w:sz w:val="18"/>
          <w:szCs w:val="18"/>
          <w:highlight w:val="yellow"/>
          <w:lang w:eastAsia="zh-Hans"/>
        </w:rPr>
        <w:t>DESC</w:t>
      </w:r>
      <w:r>
        <w:rPr>
          <w:rFonts w:hint="eastAsia" w:ascii="黑体" w:hAnsi="黑体" w:eastAsia="黑体" w:cs="黑体"/>
          <w:sz w:val="18"/>
          <w:szCs w:val="18"/>
          <w:highlight w:val="yellow"/>
          <w:lang w:val="en-US" w:eastAsia="zh-Hans"/>
        </w:rPr>
        <w:t>解密后得到一下参数</w:t>
      </w:r>
      <w:r>
        <w:rPr>
          <w:rFonts w:hint="eastAsia" w:ascii="黑体" w:hAnsi="黑体" w:eastAsia="黑体" w:cs="黑体"/>
          <w:sz w:val="18"/>
          <w:szCs w:val="18"/>
          <w:highlight w:val="yellow"/>
          <w:lang w:eastAsia="zh-Hans"/>
        </w:rPr>
        <w:t>。</w:t>
      </w:r>
    </w:p>
    <w:p w14:paraId="4449ECA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ascii="黑体" w:hAnsi="黑体" w:eastAsia="黑体" w:cs="黑体"/>
          <w:sz w:val="18"/>
          <w:szCs w:val="18"/>
          <w:highlight w:val="yellow"/>
          <w:lang w:val="en-US" w:eastAsia="zh-CN"/>
        </w:rPr>
      </w:pPr>
      <w:r>
        <w:rPr>
          <w:rFonts w:hint="eastAsia" w:ascii="黑体" w:hAnsi="黑体" w:eastAsia="黑体" w:cs="黑体"/>
          <w:sz w:val="18"/>
          <w:szCs w:val="18"/>
          <w:highlight w:val="yellow"/>
          <w:lang w:val="en-US" w:eastAsia="zh-CN"/>
        </w:rPr>
        <w:t>Our current return format is a string type generated through DESC encryption. You need to decrypt it through DESC to obtain the following parameters.</w:t>
      </w:r>
    </w:p>
    <w:p w14:paraId="29C60D4E">
      <w:pPr>
        <w:numPr>
          <w:ilvl w:val="0"/>
          <w:numId w:val="1"/>
        </w:numPr>
        <w:outlineLvl w:val="0"/>
        <w:rPr>
          <w:rFonts w:hint="eastAsia" w:ascii="黑体" w:hAnsi="黑体" w:eastAsia="黑体" w:cs="黑体"/>
          <w:lang w:val="en-US" w:eastAsia="zh-Hans"/>
        </w:rPr>
      </w:pPr>
      <w:bookmarkStart w:id="3" w:name="_Toc118302759"/>
      <w:r>
        <w:rPr>
          <w:rFonts w:hint="eastAsia" w:ascii="黑体" w:hAnsi="黑体" w:eastAsia="黑体" w:cs="黑体"/>
          <w:lang w:val="en-US" w:eastAsia="zh-Hans"/>
        </w:rPr>
        <w:t>响应状态</w:t>
      </w:r>
      <w:bookmarkEnd w:id="3"/>
      <w:r>
        <w:rPr>
          <w:rFonts w:hint="eastAsia" w:ascii="黑体" w:hAnsi="黑体" w:eastAsia="黑体" w:cs="黑体"/>
          <w:lang w:val="en-US" w:eastAsia="zh-CN"/>
        </w:rPr>
        <w:t>(Response status)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7238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6C1DD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状态码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(status)</w:t>
            </w:r>
          </w:p>
        </w:tc>
        <w:tc>
          <w:tcPr>
            <w:tcW w:w="2841" w:type="dxa"/>
          </w:tcPr>
          <w:p w14:paraId="1FC4FB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说明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(illustrate)</w:t>
            </w:r>
          </w:p>
        </w:tc>
        <w:tc>
          <w:tcPr>
            <w:tcW w:w="2841" w:type="dxa"/>
          </w:tcPr>
          <w:p w14:paraId="2CCAB2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schema</w:t>
            </w:r>
          </w:p>
        </w:tc>
      </w:tr>
      <w:tr w14:paraId="0881F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6413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200</w:t>
            </w:r>
          </w:p>
        </w:tc>
        <w:tc>
          <w:tcPr>
            <w:tcW w:w="2841" w:type="dxa"/>
          </w:tcPr>
          <w:p w14:paraId="5C7F87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ucc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ess</w:t>
            </w:r>
          </w:p>
        </w:tc>
        <w:tc>
          <w:tcPr>
            <w:tcW w:w="2841" w:type="dxa"/>
          </w:tcPr>
          <w:p w14:paraId="1B23AC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</w:p>
        </w:tc>
      </w:tr>
    </w:tbl>
    <w:p w14:paraId="63AB0BC2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lang w:eastAsia="zh-Hans"/>
        </w:rPr>
      </w:pPr>
    </w:p>
    <w:p w14:paraId="6FF116AD">
      <w:pPr>
        <w:numPr>
          <w:ilvl w:val="0"/>
          <w:numId w:val="1"/>
        </w:numPr>
        <w:outlineLvl w:val="0"/>
        <w:rPr>
          <w:rFonts w:hint="eastAsia" w:ascii="黑体" w:hAnsi="黑体" w:eastAsia="黑体" w:cs="黑体"/>
          <w:lang w:val="en-US" w:eastAsia="zh-Hans"/>
        </w:rPr>
      </w:pPr>
      <w:bookmarkStart w:id="4" w:name="_Toc1892097038"/>
      <w:r>
        <w:rPr>
          <w:rFonts w:hint="eastAsia" w:ascii="黑体" w:hAnsi="黑体" w:eastAsia="黑体" w:cs="黑体"/>
          <w:lang w:val="en-US" w:eastAsia="zh-Hans"/>
        </w:rPr>
        <w:t>响应参数</w:t>
      </w:r>
      <w:bookmarkEnd w:id="4"/>
    </w:p>
    <w:p w14:paraId="603A92AB">
      <w:pPr>
        <w:widowControl w:val="0"/>
        <w:numPr>
          <w:ilvl w:val="0"/>
          <w:numId w:val="0"/>
        </w:numPr>
        <w:jc w:val="both"/>
        <w:outlineLvl w:val="1"/>
        <w:rPr>
          <w:rFonts w:hint="eastAsia" w:ascii="黑体" w:hAnsi="黑体" w:eastAsia="黑体" w:cs="黑体"/>
          <w:sz w:val="18"/>
          <w:szCs w:val="18"/>
          <w:lang w:val="en-US" w:eastAsia="zh-Hans"/>
        </w:rPr>
      </w:pPr>
      <w:bookmarkStart w:id="5" w:name="_Toc537072890"/>
      <w:r>
        <w:rPr>
          <w:rFonts w:hint="eastAsia" w:ascii="黑体" w:hAnsi="黑体" w:eastAsia="黑体" w:cs="黑体"/>
          <w:vertAlign w:val="baseline"/>
          <w:lang w:eastAsia="zh-Hans"/>
        </w:rPr>
        <w:t>1、</w:t>
      </w:r>
      <w:r>
        <w:rPr>
          <w:rFonts w:hint="eastAsia" w:ascii="黑体" w:hAnsi="黑体" w:eastAsia="黑体" w:cs="黑体"/>
          <w:sz w:val="18"/>
          <w:szCs w:val="18"/>
          <w:vertAlign w:val="baseline"/>
          <w:lang w:val="en-US" w:eastAsia="zh-Hans"/>
        </w:rPr>
        <w:t>主表</w:t>
      </w:r>
      <w:bookmarkEnd w:id="5"/>
    </w:p>
    <w:tbl>
      <w:tblPr>
        <w:tblStyle w:val="4"/>
        <w:tblpPr w:leftFromText="180" w:rightFromText="180" w:vertAnchor="text" w:horzAnchor="page" w:tblpX="2140" w:tblpY="3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3"/>
        <w:gridCol w:w="2803"/>
        <w:gridCol w:w="2916"/>
      </w:tblGrid>
      <w:tr w14:paraId="35457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216F12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参数名称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(Parameter)</w:t>
            </w:r>
          </w:p>
        </w:tc>
        <w:tc>
          <w:tcPr>
            <w:tcW w:w="2803" w:type="dxa"/>
          </w:tcPr>
          <w:p w14:paraId="4EF750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参数说明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(Parameter Description)</w:t>
            </w:r>
          </w:p>
        </w:tc>
        <w:tc>
          <w:tcPr>
            <w:tcW w:w="2916" w:type="dxa"/>
          </w:tcPr>
          <w:p w14:paraId="2FC4634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类型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(types of)</w:t>
            </w:r>
          </w:p>
        </w:tc>
      </w:tr>
      <w:tr w14:paraId="5213E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6D3B96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fno</w:t>
            </w:r>
          </w:p>
        </w:tc>
        <w:tc>
          <w:tcPr>
            <w:tcW w:w="2803" w:type="dxa"/>
          </w:tcPr>
          <w:p w14:paraId="0DE4AF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单号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(no)</w:t>
            </w:r>
          </w:p>
        </w:tc>
        <w:tc>
          <w:tcPr>
            <w:tcW w:w="2916" w:type="dxa"/>
          </w:tcPr>
          <w:p w14:paraId="21B2DF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string</w:t>
            </w:r>
          </w:p>
        </w:tc>
      </w:tr>
      <w:tr w14:paraId="246ED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779111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shippingMark</w:t>
            </w:r>
          </w:p>
        </w:tc>
        <w:tc>
          <w:tcPr>
            <w:tcW w:w="2803" w:type="dxa"/>
          </w:tcPr>
          <w:p w14:paraId="2E8237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唛头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(shipping mark)</w:t>
            </w:r>
          </w:p>
        </w:tc>
        <w:tc>
          <w:tcPr>
            <w:tcW w:w="2916" w:type="dxa"/>
          </w:tcPr>
          <w:p w14:paraId="5522D8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st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ring</w:t>
            </w:r>
          </w:p>
        </w:tc>
      </w:tr>
      <w:tr w14:paraId="51CC7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23AC1B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totalQty</w:t>
            </w:r>
          </w:p>
        </w:tc>
        <w:tc>
          <w:tcPr>
            <w:tcW w:w="2803" w:type="dxa"/>
          </w:tcPr>
          <w:p w14:paraId="584DF0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总件数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(total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 xml:space="preserve"> qty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)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ab/>
            </w:r>
          </w:p>
        </w:tc>
        <w:tc>
          <w:tcPr>
            <w:tcW w:w="2916" w:type="dxa"/>
          </w:tcPr>
          <w:p w14:paraId="36B4EB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integer</w:t>
            </w:r>
          </w:p>
        </w:tc>
      </w:tr>
      <w:tr w14:paraId="5182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6EDA2C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totalWeight</w:t>
            </w:r>
          </w:p>
        </w:tc>
        <w:tc>
          <w:tcPr>
            <w:tcW w:w="2803" w:type="dxa"/>
          </w:tcPr>
          <w:p w14:paraId="6DB9F0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总重量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(total weight)</w:t>
            </w:r>
          </w:p>
        </w:tc>
        <w:tc>
          <w:tcPr>
            <w:tcW w:w="2916" w:type="dxa"/>
          </w:tcPr>
          <w:p w14:paraId="6C3CB1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double</w:t>
            </w:r>
          </w:p>
        </w:tc>
      </w:tr>
      <w:tr w14:paraId="6463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2B5509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totalVolume</w:t>
            </w:r>
          </w:p>
        </w:tc>
        <w:tc>
          <w:tcPr>
            <w:tcW w:w="2803" w:type="dxa"/>
          </w:tcPr>
          <w:p w14:paraId="3699AC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总体积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(taotal volume)</w:t>
            </w:r>
          </w:p>
        </w:tc>
        <w:tc>
          <w:tcPr>
            <w:tcW w:w="2916" w:type="dxa"/>
          </w:tcPr>
          <w:p w14:paraId="047EFA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double</w:t>
            </w:r>
          </w:p>
        </w:tc>
      </w:tr>
      <w:tr w14:paraId="6C17B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5EAB20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totalCbm</w:t>
            </w:r>
          </w:p>
        </w:tc>
        <w:tc>
          <w:tcPr>
            <w:tcW w:w="2803" w:type="dxa"/>
          </w:tcPr>
          <w:p w14:paraId="4B41F8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总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CBM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(total cbm)</w:t>
            </w:r>
          </w:p>
        </w:tc>
        <w:tc>
          <w:tcPr>
            <w:tcW w:w="2916" w:type="dxa"/>
          </w:tcPr>
          <w:p w14:paraId="2DAF76B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double</w:t>
            </w:r>
          </w:p>
        </w:tc>
      </w:tr>
      <w:tr w14:paraId="45C5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</w:tcPr>
          <w:p w14:paraId="738002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createTime</w:t>
            </w:r>
          </w:p>
        </w:tc>
        <w:tc>
          <w:tcPr>
            <w:tcW w:w="2803" w:type="dxa"/>
          </w:tcPr>
          <w:p w14:paraId="5AAC58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创建时间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date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)</w:t>
            </w:r>
          </w:p>
        </w:tc>
        <w:tc>
          <w:tcPr>
            <w:tcW w:w="2916" w:type="dxa"/>
          </w:tcPr>
          <w:p w14:paraId="7C86D9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</w:tr>
      <w:tr w14:paraId="3E289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  <w:shd w:val="clear"/>
            <w:vAlign w:val="top"/>
          </w:tcPr>
          <w:p w14:paraId="6E4D84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bookmarkStart w:id="6" w:name="_Toc710293889"/>
            <w:r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CN" w:bidi="ar-SA"/>
              </w:rPr>
              <w:t>operateType</w:t>
            </w:r>
          </w:p>
        </w:tc>
        <w:tc>
          <w:tcPr>
            <w:tcW w:w="2803" w:type="dxa"/>
            <w:shd w:val="clear"/>
            <w:vAlign w:val="top"/>
          </w:tcPr>
          <w:p w14:paraId="5A8E378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操作类型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(data)</w:t>
            </w:r>
          </w:p>
        </w:tc>
        <w:tc>
          <w:tcPr>
            <w:tcW w:w="2916" w:type="dxa"/>
            <w:shd w:val="clear"/>
            <w:vAlign w:val="top"/>
          </w:tcPr>
          <w:p w14:paraId="61E3A8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Int(1=App,2=Web,3=Reservation)</w:t>
            </w:r>
          </w:p>
        </w:tc>
      </w:tr>
      <w:tr w14:paraId="5AB55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  <w:shd w:val="clear"/>
            <w:vAlign w:val="top"/>
          </w:tcPr>
          <w:p w14:paraId="3BD752F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file</w:t>
            </w:r>
          </w:p>
        </w:tc>
        <w:tc>
          <w:tcPr>
            <w:tcW w:w="2803" w:type="dxa"/>
            <w:shd w:val="clear"/>
            <w:vAlign w:val="top"/>
          </w:tcPr>
          <w:p w14:paraId="20D98A3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附件(file)</w:t>
            </w:r>
          </w:p>
        </w:tc>
        <w:tc>
          <w:tcPr>
            <w:tcW w:w="2916" w:type="dxa"/>
            <w:shd w:val="clear"/>
            <w:vAlign w:val="top"/>
          </w:tcPr>
          <w:p w14:paraId="664022E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</w:tr>
      <w:tr w14:paraId="0822D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3" w:type="dxa"/>
            <w:shd w:val="clear" w:color="auto" w:fill="auto"/>
            <w:vAlign w:val="top"/>
          </w:tcPr>
          <w:p w14:paraId="0BF6392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data</w:t>
            </w:r>
          </w:p>
        </w:tc>
        <w:tc>
          <w:tcPr>
            <w:tcW w:w="2803" w:type="dxa"/>
            <w:shd w:val="clear" w:color="auto" w:fill="auto"/>
            <w:vAlign w:val="top"/>
          </w:tcPr>
          <w:p w14:paraId="046D800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子单号数据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(data)</w:t>
            </w:r>
          </w:p>
        </w:tc>
        <w:tc>
          <w:tcPr>
            <w:tcW w:w="2916" w:type="dxa"/>
            <w:shd w:val="clear" w:color="auto" w:fill="auto"/>
            <w:vAlign w:val="top"/>
          </w:tcPr>
          <w:p w14:paraId="66A87C2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array</w:t>
            </w:r>
          </w:p>
        </w:tc>
      </w:tr>
    </w:tbl>
    <w:p w14:paraId="5F33917E">
      <w:pPr>
        <w:widowControl w:val="0"/>
        <w:numPr>
          <w:ilvl w:val="0"/>
          <w:numId w:val="2"/>
        </w:numPr>
        <w:jc w:val="both"/>
        <w:outlineLvl w:val="1"/>
        <w:rPr>
          <w:rFonts w:hint="eastAsia" w:ascii="黑体" w:hAnsi="黑体" w:eastAsia="黑体" w:cs="黑体"/>
          <w:sz w:val="18"/>
          <w:szCs w:val="18"/>
          <w:vertAlign w:val="baseline"/>
          <w:lang w:val="en-US" w:eastAsia="zh-Hans"/>
        </w:rPr>
      </w:pPr>
      <w:r>
        <w:rPr>
          <w:rFonts w:hint="eastAsia" w:ascii="黑体" w:hAnsi="黑体" w:eastAsia="黑体" w:cs="黑体"/>
          <w:sz w:val="18"/>
          <w:szCs w:val="18"/>
          <w:vertAlign w:val="baseline"/>
          <w:lang w:val="en-US" w:eastAsia="zh-Hans"/>
        </w:rPr>
        <w:t>子表</w:t>
      </w:r>
      <w:bookmarkEnd w:id="6"/>
    </w:p>
    <w:tbl>
      <w:tblPr>
        <w:tblStyle w:val="4"/>
        <w:tblpPr w:leftFromText="180" w:rightFromText="180" w:vertAnchor="text" w:horzAnchor="page" w:tblpX="2140" w:tblpY="30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423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top"/>
          </w:tcPr>
          <w:p w14:paraId="4681E23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参数名称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(Parameter)</w:t>
            </w:r>
          </w:p>
        </w:tc>
        <w:tc>
          <w:tcPr>
            <w:tcW w:w="2841" w:type="dxa"/>
            <w:vAlign w:val="top"/>
          </w:tcPr>
          <w:p w14:paraId="30E21F3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参数说明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(Parameter Description)</w:t>
            </w:r>
          </w:p>
        </w:tc>
        <w:tc>
          <w:tcPr>
            <w:tcW w:w="2841" w:type="dxa"/>
            <w:vAlign w:val="top"/>
          </w:tcPr>
          <w:p w14:paraId="5BB3F15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类型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(types of)</w:t>
            </w:r>
          </w:p>
        </w:tc>
      </w:tr>
      <w:tr w14:paraId="12B3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7F26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childNo</w:t>
            </w:r>
          </w:p>
        </w:tc>
        <w:tc>
          <w:tcPr>
            <w:tcW w:w="2841" w:type="dxa"/>
          </w:tcPr>
          <w:p w14:paraId="5FD76DD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子单号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(child no)</w:t>
            </w:r>
          </w:p>
        </w:tc>
        <w:tc>
          <w:tcPr>
            <w:tcW w:w="2841" w:type="dxa"/>
          </w:tcPr>
          <w:p w14:paraId="49622D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string</w:t>
            </w:r>
          </w:p>
        </w:tc>
      </w:tr>
      <w:tr w14:paraId="1B97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C547E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trajecotryName</w:t>
            </w:r>
          </w:p>
        </w:tc>
        <w:tc>
          <w:tcPr>
            <w:tcW w:w="2841" w:type="dxa"/>
          </w:tcPr>
          <w:p w14:paraId="35C679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当前轨迹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(current trajectory)</w:t>
            </w:r>
          </w:p>
        </w:tc>
        <w:tc>
          <w:tcPr>
            <w:tcW w:w="2841" w:type="dxa"/>
          </w:tcPr>
          <w:p w14:paraId="0D9FBA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string</w:t>
            </w:r>
          </w:p>
        </w:tc>
      </w:tr>
      <w:tr w14:paraId="2393F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3473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weight</w:t>
            </w:r>
          </w:p>
        </w:tc>
        <w:tc>
          <w:tcPr>
            <w:tcW w:w="2841" w:type="dxa"/>
          </w:tcPr>
          <w:p w14:paraId="6C1B6DC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重量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(weight)</w:t>
            </w:r>
          </w:p>
        </w:tc>
        <w:tc>
          <w:tcPr>
            <w:tcW w:w="2841" w:type="dxa"/>
          </w:tcPr>
          <w:p w14:paraId="68154B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double</w:t>
            </w:r>
          </w:p>
        </w:tc>
      </w:tr>
      <w:tr w14:paraId="35513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98F4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long</w:t>
            </w:r>
          </w:p>
        </w:tc>
        <w:tc>
          <w:tcPr>
            <w:tcW w:w="2841" w:type="dxa"/>
          </w:tcPr>
          <w:p w14:paraId="58FAD3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长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(long)</w:t>
            </w:r>
          </w:p>
        </w:tc>
        <w:tc>
          <w:tcPr>
            <w:tcW w:w="2841" w:type="dxa"/>
          </w:tcPr>
          <w:p w14:paraId="7CD4AF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double</w:t>
            </w:r>
          </w:p>
        </w:tc>
      </w:tr>
      <w:tr w14:paraId="3357F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DD102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wid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th</w:t>
            </w:r>
          </w:p>
        </w:tc>
        <w:tc>
          <w:tcPr>
            <w:tcW w:w="2841" w:type="dxa"/>
          </w:tcPr>
          <w:p w14:paraId="583290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宽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(width)</w:t>
            </w:r>
          </w:p>
        </w:tc>
        <w:tc>
          <w:tcPr>
            <w:tcW w:w="2841" w:type="dxa"/>
          </w:tcPr>
          <w:p w14:paraId="05633B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double</w:t>
            </w:r>
          </w:p>
        </w:tc>
      </w:tr>
      <w:tr w14:paraId="1FA7A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B946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height</w:t>
            </w:r>
          </w:p>
        </w:tc>
        <w:tc>
          <w:tcPr>
            <w:tcW w:w="2841" w:type="dxa"/>
          </w:tcPr>
          <w:p w14:paraId="20D7B8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高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(height)</w:t>
            </w:r>
          </w:p>
        </w:tc>
        <w:tc>
          <w:tcPr>
            <w:tcW w:w="2841" w:type="dxa"/>
          </w:tcPr>
          <w:p w14:paraId="4446FA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double</w:t>
            </w:r>
          </w:p>
        </w:tc>
      </w:tr>
      <w:tr w14:paraId="53CC0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8B9D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proName</w:t>
            </w:r>
          </w:p>
        </w:tc>
        <w:tc>
          <w:tcPr>
            <w:tcW w:w="2841" w:type="dxa"/>
          </w:tcPr>
          <w:p w14:paraId="10310A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品名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(product name)</w:t>
            </w:r>
          </w:p>
        </w:tc>
        <w:tc>
          <w:tcPr>
            <w:tcW w:w="2841" w:type="dxa"/>
          </w:tcPr>
          <w:p w14:paraId="32921B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string</w:t>
            </w:r>
          </w:p>
        </w:tc>
      </w:tr>
      <w:tr w14:paraId="4912E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F2EA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customsBno</w:t>
            </w:r>
          </w:p>
        </w:tc>
        <w:tc>
          <w:tcPr>
            <w:tcW w:w="2841" w:type="dxa"/>
          </w:tcPr>
          <w:p w14:paraId="146EFF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客户编码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(customer code)</w:t>
            </w:r>
          </w:p>
        </w:tc>
        <w:tc>
          <w:tcPr>
            <w:tcW w:w="2841" w:type="dxa"/>
          </w:tcPr>
          <w:p w14:paraId="71AC1A6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string</w:t>
            </w:r>
          </w:p>
        </w:tc>
      </w:tr>
      <w:tr w14:paraId="10450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DC6F2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singleVolume</w:t>
            </w:r>
          </w:p>
        </w:tc>
        <w:tc>
          <w:tcPr>
            <w:tcW w:w="2841" w:type="dxa"/>
          </w:tcPr>
          <w:p w14:paraId="17F6BC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单件体积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(single volume)</w:t>
            </w:r>
          </w:p>
        </w:tc>
        <w:tc>
          <w:tcPr>
            <w:tcW w:w="2841" w:type="dxa"/>
          </w:tcPr>
          <w:p w14:paraId="31A09A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double</w:t>
            </w:r>
          </w:p>
        </w:tc>
      </w:tr>
      <w:tr w14:paraId="76E7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59E6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singleCbm</w:t>
            </w:r>
          </w:p>
        </w:tc>
        <w:tc>
          <w:tcPr>
            <w:tcW w:w="2841" w:type="dxa"/>
          </w:tcPr>
          <w:p w14:paraId="1242FE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单件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CBM</w:t>
            </w:r>
            <w:r>
              <w:rPr>
                <w:rFonts w:hint="default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(single cbm)</w:t>
            </w:r>
          </w:p>
        </w:tc>
        <w:tc>
          <w:tcPr>
            <w:tcW w:w="2841" w:type="dxa"/>
          </w:tcPr>
          <w:p w14:paraId="6D630B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eastAsia="zh-Hans"/>
              </w:rPr>
              <w:t>double</w:t>
            </w:r>
          </w:p>
        </w:tc>
      </w:tr>
      <w:tr w14:paraId="5A79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06E65BC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billNo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1E7E0C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提单号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(bill Number)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290917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string</w:t>
            </w:r>
          </w:p>
        </w:tc>
      </w:tr>
      <w:tr w14:paraId="6D77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15573CD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etd</w:t>
            </w:r>
            <w:bookmarkStart w:id="7" w:name="_GoBack"/>
            <w:bookmarkEnd w:id="7"/>
          </w:p>
        </w:tc>
        <w:tc>
          <w:tcPr>
            <w:tcW w:w="0" w:type="auto"/>
            <w:shd w:val="clear" w:color="auto" w:fill="auto"/>
            <w:vAlign w:val="top"/>
          </w:tcPr>
          <w:p w14:paraId="00A7E4C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预计开船日期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(ETD)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6B30CD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</w:tr>
      <w:tr w14:paraId="10D5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top"/>
          </w:tcPr>
          <w:p w14:paraId="2B80FB8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eta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C34EF8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Hans"/>
              </w:rPr>
              <w:t>预计到港时间</w:t>
            </w: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(ETA)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BBA9D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="黑体" w:hAnsi="黑体" w:eastAsia="黑体" w:cs="黑体"/>
                <w:kern w:val="2"/>
                <w:sz w:val="18"/>
                <w:szCs w:val="18"/>
                <w:vertAlign w:val="baseline"/>
                <w:lang w:val="en-US" w:eastAsia="zh-Hans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vertAlign w:val="baseline"/>
                <w:lang w:val="en-US" w:eastAsia="zh-CN"/>
              </w:rPr>
              <w:t>datetime</w:t>
            </w:r>
          </w:p>
        </w:tc>
      </w:tr>
    </w:tbl>
    <w:p w14:paraId="79B63876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vertAlign w:val="baseline"/>
          <w:lang w:val="en-US" w:eastAsia="zh-Hans"/>
        </w:rPr>
      </w:pPr>
    </w:p>
    <w:p w14:paraId="163B0031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</w:p>
    <w:p w14:paraId="4CB54B96">
      <w:pPr>
        <w:numPr>
          <w:ilvl w:val="0"/>
          <w:numId w:val="1"/>
        </w:numPr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>响应示例</w:t>
      </w:r>
      <w:r>
        <w:rPr>
          <w:rFonts w:hint="default" w:ascii="黑体" w:hAnsi="黑体" w:eastAsia="黑体" w:cs="黑体"/>
          <w:lang w:val="en-US" w:eastAsia="zh-Hans"/>
        </w:rPr>
        <w:t>(Response Example)</w:t>
      </w:r>
    </w:p>
    <w:p w14:paraId="64D52960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>{</w:t>
      </w:r>
    </w:p>
    <w:p w14:paraId="6D945F5B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"fno": "",</w:t>
      </w:r>
    </w:p>
    <w:p w14:paraId="2C7F875B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"shippingMark": "",</w:t>
      </w:r>
    </w:p>
    <w:p w14:paraId="4C80D5D0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"totalQty": 0,</w:t>
      </w:r>
    </w:p>
    <w:p w14:paraId="75F72E78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"totalWeight": 0,</w:t>
      </w:r>
    </w:p>
    <w:p w14:paraId="6776CA18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"totalVolume": 0,</w:t>
      </w:r>
    </w:p>
    <w:p w14:paraId="20AD0B6C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"totalCbm": 0,</w:t>
      </w:r>
    </w:p>
    <w:p w14:paraId="2DCE0CBE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"data": [</w:t>
      </w:r>
    </w:p>
    <w:p w14:paraId="10FB5BC5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{</w:t>
      </w:r>
    </w:p>
    <w:p w14:paraId="76B439E9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"childNo": "",</w:t>
      </w:r>
    </w:p>
    <w:p w14:paraId="23246663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"trajecotryName": "",</w:t>
      </w:r>
    </w:p>
    <w:p w14:paraId="5A669B32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"weight": 0,</w:t>
      </w:r>
    </w:p>
    <w:p w14:paraId="1A5BDE02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"long": 0,</w:t>
      </w:r>
    </w:p>
    <w:p w14:paraId="37666E74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"width": 0,</w:t>
      </w:r>
    </w:p>
    <w:p w14:paraId="514E8EDB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"height": 0,</w:t>
      </w:r>
    </w:p>
    <w:p w14:paraId="6178E9DB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"proName": "",</w:t>
      </w:r>
    </w:p>
    <w:p w14:paraId="2C96BABB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"customsBno": "",</w:t>
      </w:r>
    </w:p>
    <w:p w14:paraId="09D0BCBC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"singleVolume": 0,</w:t>
      </w:r>
    </w:p>
    <w:p w14:paraId="6DFD8D4E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"singleCbm": 0</w:t>
      </w:r>
    </w:p>
    <w:p w14:paraId="497C81D4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}</w:t>
      </w:r>
    </w:p>
    <w:p w14:paraId="5DA638E8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ab/>
      </w:r>
      <w:r>
        <w:rPr>
          <w:rFonts w:hint="eastAsia" w:ascii="黑体" w:hAnsi="黑体" w:eastAsia="黑体" w:cs="黑体"/>
          <w:lang w:val="en-US" w:eastAsia="zh-Hans"/>
        </w:rPr>
        <w:t>]</w:t>
      </w:r>
    </w:p>
    <w:p w14:paraId="5BF22C08">
      <w:pPr>
        <w:widowControl w:val="0"/>
        <w:numPr>
          <w:ilvl w:val="0"/>
          <w:numId w:val="0"/>
        </w:numPr>
        <w:jc w:val="both"/>
        <w:outlineLvl w:val="0"/>
        <w:rPr>
          <w:rFonts w:hint="eastAsia" w:ascii="黑体" w:hAnsi="黑体" w:eastAsia="黑体" w:cs="黑体"/>
          <w:lang w:val="en-US" w:eastAsia="zh-Hans"/>
        </w:rPr>
      </w:pPr>
      <w:r>
        <w:rPr>
          <w:rFonts w:hint="eastAsia" w:ascii="黑体" w:hAnsi="黑体" w:eastAsia="黑体" w:cs="黑体"/>
          <w:lang w:val="en-US" w:eastAsia="zh-Hans"/>
        </w:rPr>
        <w:t>}</w:t>
      </w:r>
    </w:p>
    <w:p w14:paraId="0456EEC5">
      <w:pPr>
        <w:widowControl w:val="0"/>
        <w:numPr>
          <w:ilvl w:val="0"/>
          <w:numId w:val="0"/>
        </w:numPr>
        <w:jc w:val="both"/>
        <w:rPr>
          <w:rFonts w:hint="eastAsia" w:ascii="黑体" w:hAnsi="黑体" w:eastAsia="黑体" w:cs="黑体"/>
          <w:vertAlign w:val="baseline"/>
          <w:lang w:val="en-US" w:eastAsia="zh-Hans"/>
        </w:rPr>
      </w:pPr>
    </w:p>
    <w:p w14:paraId="5BBC03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EF462C"/>
    <w:multiLevelType w:val="singleLevel"/>
    <w:tmpl w:val="ADEF46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74F1D5C"/>
    <w:multiLevelType w:val="singleLevel"/>
    <w:tmpl w:val="574F1D5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D4F6970"/>
    <w:rsid w:val="42F0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2024-12-22T13:59:00Z</dcterms:created>
  <dc:creator>WPS_1664182227</dc:creator>
  <cp:lastModifiedBy>WPS_1664182227</cp:lastModifiedBy>
  <dcterms:modified xsi:type="dcterms:W3CDTF">2024-12-22T14:25:19Z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F9EED0237C1048DFBDFEF4F960940966_11</vt:lpwstr>
  </property>
</Properties>
</file>