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5FA8" w14:textId="26E24E7B" w:rsidR="00EF2B62" w:rsidRDefault="0019157E">
      <w:pPr>
        <w:jc w:val="center"/>
        <w:rPr>
          <w:rFonts w:ascii="Arial" w:eastAsia="Arial" w:hAnsi="Arial" w:cs="Arial"/>
          <w:color w:val="009A96"/>
          <w:sz w:val="72"/>
          <w:szCs w:val="72"/>
        </w:rPr>
      </w:pPr>
      <w:r>
        <w:rPr>
          <w:rFonts w:ascii="Arial" w:eastAsia="Arial" w:hAnsi="Arial" w:cs="Arial"/>
          <w:color w:val="009A96"/>
          <w:sz w:val="72"/>
          <w:szCs w:val="72"/>
        </w:rPr>
        <w:t>Gestire Ricette</w:t>
      </w:r>
    </w:p>
    <w:p w14:paraId="4BEF7B8F" w14:textId="4CBE602C" w:rsidR="00EF2B62" w:rsidRDefault="0019157E">
      <w:pPr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Informazioni generali</w:t>
      </w:r>
    </w:p>
    <w:p w14:paraId="3D63FA63" w14:textId="6E4CAAEB" w:rsidR="00EF2B62" w:rsidRDefault="001915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Nome caso d’uso</w:t>
      </w:r>
      <w:r>
        <w:rPr>
          <w:rFonts w:ascii="Arial" w:eastAsia="Arial" w:hAnsi="Arial" w:cs="Arial"/>
          <w:color w:val="000000"/>
          <w:sz w:val="24"/>
          <w:szCs w:val="24"/>
        </w:rPr>
        <w:t>: Gestire Ricette</w:t>
      </w:r>
    </w:p>
    <w:p w14:paraId="3F896ED9" w14:textId="662EBC1F" w:rsidR="00EF2B62" w:rsidRDefault="001915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Portata: </w:t>
      </w:r>
      <w:r>
        <w:rPr>
          <w:rFonts w:ascii="Arial" w:eastAsia="Arial" w:hAnsi="Arial" w:cs="Arial"/>
          <w:color w:val="000000"/>
          <w:sz w:val="24"/>
          <w:szCs w:val="24"/>
        </w:rPr>
        <w:t>Sistema</w:t>
      </w:r>
    </w:p>
    <w:p w14:paraId="166E4E3B" w14:textId="0B8469E4" w:rsidR="00EF2B62" w:rsidRDefault="001915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Livello: </w:t>
      </w:r>
      <w:r>
        <w:rPr>
          <w:rFonts w:ascii="Arial" w:eastAsia="Arial" w:hAnsi="Arial" w:cs="Arial"/>
          <w:color w:val="000000"/>
          <w:sz w:val="24"/>
          <w:szCs w:val="24"/>
        </w:rPr>
        <w:t>Obiettivo utente</w:t>
      </w:r>
    </w:p>
    <w:p w14:paraId="20BBE748" w14:textId="2451EF07" w:rsidR="00EF2B62" w:rsidRDefault="001915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Attore primario:</w:t>
      </w:r>
      <w:r w:rsidR="003F44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F447A" w:rsidRPr="003F447A">
        <w:rPr>
          <w:rFonts w:ascii="Arial" w:eastAsia="Arial" w:hAnsi="Arial" w:cs="Arial"/>
          <w:color w:val="000000"/>
          <w:sz w:val="24"/>
          <w:szCs w:val="24"/>
        </w:rPr>
        <w:t>Chef, Cuoco</w:t>
      </w:r>
    </w:p>
    <w:p w14:paraId="63A47152" w14:textId="3C26F987" w:rsidR="00EF2B62" w:rsidRDefault="001915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Parti Interessate:</w:t>
      </w:r>
      <w:r w:rsidR="003F447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F447A" w:rsidRPr="003F447A">
        <w:rPr>
          <w:rFonts w:ascii="Arial" w:eastAsia="Arial" w:hAnsi="Arial" w:cs="Arial"/>
          <w:color w:val="000000"/>
          <w:sz w:val="24"/>
          <w:szCs w:val="24"/>
        </w:rPr>
        <w:t>Chef, Cuoco</w:t>
      </w:r>
    </w:p>
    <w:p w14:paraId="369C5186" w14:textId="6F4B29D9" w:rsidR="00EF2B62" w:rsidRDefault="0019157E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Pre-condizioni: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L’attore deve essere autenticato come </w:t>
      </w:r>
      <w:r w:rsidR="003F447A" w:rsidRPr="003F447A">
        <w:rPr>
          <w:rFonts w:ascii="Arial" w:eastAsia="Arial" w:hAnsi="Arial" w:cs="Arial"/>
          <w:color w:val="000000"/>
          <w:sz w:val="24"/>
          <w:szCs w:val="24"/>
        </w:rPr>
        <w:t>Chef, Cuoco</w:t>
      </w:r>
    </w:p>
    <w:p w14:paraId="25F04963" w14:textId="28231A53" w:rsidR="00EF2B62" w:rsidRDefault="0019157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Garanzie di successo o post-condizioni: </w:t>
      </w:r>
      <w:r w:rsidR="003F447A" w:rsidRPr="003F447A">
        <w:rPr>
          <w:rFonts w:ascii="Arial" w:eastAsia="Arial" w:hAnsi="Arial" w:cs="Arial"/>
          <w:sz w:val="24"/>
          <w:szCs w:val="24"/>
        </w:rPr>
        <w:t>Ricetta inserita nel Ricettario</w:t>
      </w:r>
    </w:p>
    <w:p w14:paraId="0E3C2E4A" w14:textId="67BFAD8C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Scenario principale di successo</w:t>
      </w:r>
    </w:p>
    <w:tbl>
      <w:tblPr>
        <w:tblStyle w:val="a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6135"/>
        <w:gridCol w:w="3855"/>
      </w:tblGrid>
      <w:tr w:rsidR="00EF2B62" w14:paraId="08D11BC7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7FC3" w14:textId="107F95D4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1C20" w14:textId="5A16DE96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F1FC" w14:textId="69BE6AD0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3481B192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62DB" w14:textId="1AF003DD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442ED" w14:textId="337F423C" w:rsidR="00EF2B62" w:rsidRDefault="003F447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</w:t>
            </w:r>
            <w:r w:rsidRPr="003F447A">
              <w:rPr>
                <w:rFonts w:ascii="Arial" w:eastAsia="Arial" w:hAnsi="Arial" w:cs="Arial"/>
                <w:color w:val="000000"/>
                <w:sz w:val="24"/>
                <w:szCs w:val="24"/>
              </w:rPr>
              <w:t>rea una nuova Ricetta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84FFE" w14:textId="048F7FDB" w:rsidR="00EF2B62" w:rsidRDefault="003F447A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Restituisce</w:t>
            </w:r>
            <w:r w:rsidR="0019157E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 nuova ricetta</w:t>
            </w:r>
          </w:p>
        </w:tc>
      </w:tr>
      <w:tr w:rsidR="00EF2B62" w14:paraId="2007A9DA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EFE6" w14:textId="0B1B33F6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3DCC" w14:textId="569FA82B" w:rsidR="00EF2B62" w:rsidRDefault="005006A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006A6">
              <w:rPr>
                <w:rFonts w:ascii="Arial" w:eastAsia="Arial" w:hAnsi="Arial" w:cs="Arial"/>
                <w:sz w:val="24"/>
                <w:szCs w:val="24"/>
              </w:rPr>
              <w:t xml:space="preserve">[Opzionale] 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aggiunge un’istruzione alla ricetta opzionalmente assegnando delle note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7CAB" w14:textId="3336A613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alla ricetta</w:t>
            </w:r>
          </w:p>
        </w:tc>
      </w:tr>
      <w:tr w:rsidR="00EF2B62" w14:paraId="04AA40B1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E23D" w14:textId="699627D7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3A65" w14:textId="4865DCF3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Ripete 2 finché non è soddi</w:t>
            </w: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sfatto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EE50" w14:textId="7F69E283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EF2B62" w14:paraId="7444E723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80AC" w14:textId="4B3995BE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3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0D11" w14:textId="52EBE682" w:rsidR="00EF2B62" w:rsidRDefault="005006A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5006A6">
              <w:rPr>
                <w:rFonts w:ascii="Arial" w:eastAsia="Arial" w:hAnsi="Arial" w:cs="Arial"/>
                <w:sz w:val="24"/>
                <w:szCs w:val="24"/>
              </w:rPr>
              <w:t xml:space="preserve">[Opzionale] 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m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a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l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>della</w:t>
            </w:r>
            <w:r w:rsidR="0019157E">
              <w:rPr>
                <w:rFonts w:ascii="Arial" w:eastAsia="Arial" w:hAnsi="Arial" w:cs="Arial"/>
                <w:sz w:val="24"/>
                <w:szCs w:val="24"/>
              </w:rPr>
              <w:t xml:space="preserve"> istruzione selezionata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2310" w14:textId="3782EDA8" w:rsidR="00EF2B62" w:rsidRDefault="0019157E">
            <w:pPr>
              <w:spacing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all’istruzione</w:t>
            </w:r>
          </w:p>
        </w:tc>
      </w:tr>
      <w:tr w:rsidR="00EF2B62" w14:paraId="2E77228C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311D" w14:textId="4C37B746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E1B4" w14:textId="6FAEC2C6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Ripete 3 finché non è soddisfatto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8AC2" w14:textId="286AE4BE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EF2B62" w14:paraId="01D90BAA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2842" w14:textId="7B4300B4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4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25D2" w14:textId="461E4D8F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Opzionalmente </w:t>
            </w:r>
            <w:r>
              <w:rPr>
                <w:rFonts w:ascii="Arial" w:eastAsia="Arial" w:hAnsi="Arial" w:cs="Arial"/>
                <w:sz w:val="24"/>
                <w:szCs w:val="24"/>
              </w:rPr>
              <w:t>modifica i dati relativi alla ricetta (le dosi la classificazione e i tempi di preparazione)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CBD2" w14:textId="4AE2EE7D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Registra la modifica alla ricetta</w:t>
            </w:r>
          </w:p>
        </w:tc>
      </w:tr>
      <w:tr w:rsidR="00EF2B62" w14:paraId="64A77FDE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1A19" w14:textId="7CFE1678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2AC6" w14:textId="7BD33C60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Ripete 4 finché non è soddisfatto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186" w14:textId="65E064C2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EF2B62" w14:paraId="5A065A1F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5EB7" w14:textId="60C9F6A7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37A5" w14:textId="18CB19B8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desidera torna al passo 2,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 altrimenti </w:t>
            </w:r>
            <w:r>
              <w:rPr>
                <w:rFonts w:ascii="Arial" w:eastAsia="Arial" w:hAnsi="Arial" w:cs="Arial"/>
                <w:sz w:val="24"/>
                <w:szCs w:val="24"/>
                <w:u w:val="single"/>
              </w:rPr>
              <w:t>prosegue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9260" w14:textId="221F899E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  <w:tr w:rsidR="00EF2B62" w14:paraId="35018FAC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2AA8" w14:textId="65A3BF1B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5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4F3E" w14:textId="3217B37D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“Pubblica” la ricetta, rendendola utilizzabile anche ad altri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B9B1" w14:textId="3059031A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Inserisce la ricetta nel ricettario</w:t>
            </w:r>
          </w:p>
        </w:tc>
      </w:tr>
      <w:tr w:rsidR="00EF2B62" w14:paraId="3C432327" w14:textId="77777777">
        <w:tc>
          <w:tcPr>
            <w:tcW w:w="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8132" w14:textId="766B6B34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6081F" w14:textId="08D22C75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6680" w14:textId="72900100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</w:tbl>
    <w:p w14:paraId="76A86329" w14:textId="6A4257EC" w:rsidR="00EF2B62" w:rsidRDefault="00EF2B62">
      <w:pPr>
        <w:rPr>
          <w:rFonts w:ascii="Arial" w:eastAsia="Arial" w:hAnsi="Arial" w:cs="Arial"/>
          <w:b/>
          <w:color w:val="00615E"/>
        </w:rPr>
      </w:pPr>
    </w:p>
    <w:p w14:paraId="34F10D7D" w14:textId="3E1D7C37" w:rsidR="00EF2B62" w:rsidRDefault="00EF2B62">
      <w:pPr>
        <w:pStyle w:val="Titolo1"/>
        <w:rPr>
          <w:rFonts w:ascii="Arial" w:eastAsia="Arial" w:hAnsi="Arial" w:cs="Arial"/>
          <w:b/>
          <w:color w:val="00615E"/>
          <w:sz w:val="22"/>
          <w:szCs w:val="22"/>
        </w:rPr>
      </w:pPr>
    </w:p>
    <w:p w14:paraId="1E9F35FA" w14:textId="1C18B1FD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1a</w:t>
      </w:r>
    </w:p>
    <w:tbl>
      <w:tblPr>
        <w:tblStyle w:val="a0"/>
        <w:tblW w:w="10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4890"/>
        <w:gridCol w:w="4382"/>
      </w:tblGrid>
      <w:tr w:rsidR="00EF2B62" w14:paraId="3D4E5D65" w14:textId="77777777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68D2" w14:textId="374DAE39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0388D" w14:textId="5FDCDC9C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64128" w14:textId="16FD1EA3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38EE3B42" w14:textId="77777777"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B892" w14:textId="2490904E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1a.1</w:t>
            </w:r>
          </w:p>
        </w:tc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7A73" w14:textId="346CA4C7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modificarla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07D92" w14:textId="1BD54CFD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Fornisce la ricetta richiesta.</w:t>
            </w:r>
          </w:p>
        </w:tc>
      </w:tr>
    </w:tbl>
    <w:p w14:paraId="26641810" w14:textId="620052CF" w:rsidR="00EF2B62" w:rsidRDefault="0019157E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1a.1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>Ricetta in uso oppure autore non proprietario</w:t>
      </w:r>
    </w:p>
    <w:tbl>
      <w:tblPr>
        <w:tblStyle w:val="a1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4875"/>
        <w:gridCol w:w="4382"/>
      </w:tblGrid>
      <w:tr w:rsidR="00EF2B62" w14:paraId="34BBF31E" w14:textId="7777777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E36B" w14:textId="441556FF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7643" w14:textId="72E4113A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9B85" w14:textId="11BEE115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FFFA5F2" w14:textId="7777777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8969" w14:textId="65C47F8C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1a.1</w:t>
            </w:r>
            <w:r>
              <w:rPr>
                <w:rFonts w:ascii="Arial" w:eastAsia="Arial" w:hAnsi="Arial" w:cs="Arial"/>
                <w:b/>
                <w:color w:val="CC0000"/>
              </w:rPr>
              <w:t>.1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64DDE" w14:textId="639147C9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modificarla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DDB" w14:textId="5DE0D8D5" w:rsidR="00EF2B62" w:rsidRDefault="005006A6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ricetta non è di proprietà dell’attore che sta cercando di eliminarla oppure è in uso, pertanto non si può proseguire</w:t>
            </w:r>
          </w:p>
        </w:tc>
      </w:tr>
      <w:tr w:rsidR="00EF2B62" w14:paraId="70DC2731" w14:textId="77777777"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EE9" w14:textId="0B883DAE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2AC0" w14:textId="7B9CF15A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4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D3E1" w14:textId="009FBE82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</w:tbl>
    <w:p w14:paraId="48D87571" w14:textId="12586314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1b</w:t>
      </w:r>
    </w:p>
    <w:tbl>
      <w:tblPr>
        <w:tblStyle w:val="a2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815"/>
        <w:gridCol w:w="4412"/>
      </w:tblGrid>
      <w:tr w:rsidR="00EF2B62" w14:paraId="054D0423" w14:textId="77777777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4698" w14:textId="4E846312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0731" w14:textId="702E4DF1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B1B3" w14:textId="12CF612C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738DA03B" w14:textId="77777777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599A" w14:textId="67AFE81C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1b.1</w:t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4D34" w14:textId="1C1813F9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eliminarla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78DE" w14:textId="635F07F3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Cancella la ricetta</w:t>
            </w:r>
          </w:p>
        </w:tc>
      </w:tr>
      <w:tr w:rsidR="00EF2B62" w14:paraId="7F3F230B" w14:textId="77777777"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F17F" w14:textId="04BA486D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  <w:tc>
          <w:tcPr>
            <w:tcW w:w="4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4491" w14:textId="66EA6668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447B1" w14:textId="2B4623E0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br/>
            </w:r>
          </w:p>
        </w:tc>
      </w:tr>
    </w:tbl>
    <w:p w14:paraId="343063B8" w14:textId="72BDD846" w:rsidR="00EF2B62" w:rsidRDefault="0019157E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1b.1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Ricetta in uso oppure autore non proprietario</w:t>
      </w:r>
    </w:p>
    <w:tbl>
      <w:tblPr>
        <w:tblStyle w:val="a3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0071BBD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5419" w14:textId="0DF1C6A2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1D26" w14:textId="30853A39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FB04" w14:textId="2D79AED4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023E17E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1CD2" w14:textId="0E40C4A4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1b.1</w:t>
            </w:r>
            <w:r>
              <w:rPr>
                <w:rFonts w:ascii="Arial" w:eastAsia="Arial" w:hAnsi="Arial" w:cs="Arial"/>
                <w:b/>
                <w:color w:val="CC0000"/>
              </w:rPr>
              <w:t>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657B" w14:textId="71B4B027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eliminarla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DFB6" w14:textId="54E21340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ricetta non è di proprietà dell’attore che sta cercando di eliminarla</w:t>
            </w:r>
            <w:r w:rsidR="005006A6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oppure è in uso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pertanto non si può proseguire.</w:t>
            </w:r>
          </w:p>
        </w:tc>
      </w:tr>
      <w:tr w:rsidR="00EF2B62" w14:paraId="365FA4FD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E5B7" w14:textId="6C8AA050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D6E" w14:textId="0634C6CB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FE89" w14:textId="0599DDEA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0E4941E0" w14:textId="66771215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1c</w:t>
      </w:r>
    </w:p>
    <w:tbl>
      <w:tblPr>
        <w:tblStyle w:val="a4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150D8AB4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D830" w14:textId="6EE36041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6A8D" w14:textId="42AE3F45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7724" w14:textId="58077590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474B2769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E126" w14:textId="2464FCE7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1c.1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4CC3" w14:textId="67333B4A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Sceglie una ricetta esistente per visualizzarla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CC81" w14:textId="198EA2FD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Fornisce i dati della ricetta richiesta</w:t>
            </w:r>
          </w:p>
        </w:tc>
      </w:tr>
      <w:tr w:rsidR="00EF2B62" w14:paraId="7E6E78DA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C9FA" w14:textId="590BCFF0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45B3" w14:textId="45614A6F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Termina il caso d’uso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C19C" w14:textId="45F3035D" w:rsidR="00EF2B62" w:rsidRDefault="00EF2B62">
            <w:pPr>
              <w:rPr>
                <w:rFonts w:ascii="Arial" w:eastAsia="Arial" w:hAnsi="Arial" w:cs="Arial"/>
              </w:rPr>
            </w:pPr>
          </w:p>
        </w:tc>
      </w:tr>
    </w:tbl>
    <w:p w14:paraId="6F1F34B6" w14:textId="2B599910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lastRenderedPageBreak/>
        <w:t>Estensione 2a</w:t>
      </w:r>
    </w:p>
    <w:tbl>
      <w:tblPr>
        <w:tblStyle w:val="a5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7B2634BD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0B27" w14:textId="35A8B29F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9357" w14:textId="6B43016A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F1E9D" w14:textId="35A1B1F3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90CB447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23059" w14:textId="12AC623B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2a.1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7935" w14:textId="054861BA" w:rsidR="00EF2B62" w:rsidRDefault="0019157E">
            <w:r>
              <w:rPr>
                <w:rFonts w:ascii="Arial" w:eastAsia="Arial" w:hAnsi="Arial" w:cs="Arial"/>
                <w:sz w:val="24"/>
                <w:szCs w:val="24"/>
              </w:rPr>
              <w:t>Crea Passo Semplice, indicando il testo e la lista di preparazioni necessarie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CCE7" w14:textId="0581C487" w:rsidR="00EF2B62" w:rsidRDefault="0019157E">
            <w:r>
              <w:rPr>
                <w:rFonts w:ascii="Arial" w:eastAsia="Arial" w:hAnsi="Arial" w:cs="Arial"/>
                <w:sz w:val="24"/>
                <w:szCs w:val="24"/>
              </w:rPr>
              <w:t xml:space="preserve">Ritorna una istruzione di tipo: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asso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emplice</w:t>
            </w:r>
          </w:p>
        </w:tc>
      </w:tr>
    </w:tbl>
    <w:p w14:paraId="176CD319" w14:textId="51B06B5E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2b</w:t>
      </w:r>
    </w:p>
    <w:tbl>
      <w:tblPr>
        <w:tblStyle w:val="a6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3E5D7C5F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2E9D" w14:textId="0553265E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1049" w14:textId="1FB12C4B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6C6D" w14:textId="2BEA821B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241D86CF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1C35" w14:textId="049B9826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2b.1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F2F8" w14:textId="7946A916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 Ripetizione, indicando l’istruzione da ripetere ed il numero di ripetizioni da eseguire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0C81" w14:textId="7BE51525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Ritorna una istruzione di tipo: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ipetizione</w:t>
            </w:r>
          </w:p>
        </w:tc>
      </w:tr>
    </w:tbl>
    <w:p w14:paraId="1BC973CA" w14:textId="035B5F4F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2c</w:t>
      </w:r>
    </w:p>
    <w:tbl>
      <w:tblPr>
        <w:tblStyle w:val="a7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4423F683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BD5E4" w14:textId="5EC03D78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4693" w14:textId="3A2D7470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3877" w14:textId="647CB140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22FC65D9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BCB" w14:textId="42C31836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2c.1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AFA2B" w14:textId="03A05BE0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 Variante, indicando l’istruzione principale, e l’istruzione che ne sarà la sua variante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3224" w14:textId="42F3F259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Ritorna una istruzione di tipo: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ariante</w:t>
            </w:r>
          </w:p>
        </w:tc>
      </w:tr>
    </w:tbl>
    <w:p w14:paraId="47DBF658" w14:textId="6DB97CCC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2d</w:t>
      </w:r>
    </w:p>
    <w:tbl>
      <w:tblPr>
        <w:tblStyle w:val="a8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006EF367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76DE" w14:textId="7C19A31B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07E1" w14:textId="31E351FC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056D" w14:textId="517A6D82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6A862424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70DD" w14:textId="37D68F15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2d.1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9BD7" w14:textId="335A0169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 Raggruppamento, indicando le istruzioni da eseguire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45F8" w14:textId="36C59132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Ritorna una istruzione di tipo: </w:t>
            </w:r>
            <w:r w:rsidR="000C29FF">
              <w:rPr>
                <w:rFonts w:ascii="Arial" w:eastAsia="Arial" w:hAnsi="Arial" w:cs="Arial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sz w:val="24"/>
                <w:szCs w:val="24"/>
              </w:rPr>
              <w:t>aggruppamento</w:t>
            </w:r>
          </w:p>
        </w:tc>
      </w:tr>
    </w:tbl>
    <w:p w14:paraId="37256C65" w14:textId="76DAC208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2e</w:t>
      </w:r>
    </w:p>
    <w:tbl>
      <w:tblPr>
        <w:tblStyle w:val="a9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52A79703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2713" w14:textId="79E77CB2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3C937" w14:textId="21E4D8E0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AF721" w14:textId="5DDD9550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3E8E7C7B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28C2" w14:textId="744BBF12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2e.1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45B6" w14:textId="6A67BF2D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 copia di una istruzione già esistente, indicando le note per la copia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298B" w14:textId="7982F926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Ritorna una copia dell’istruzione</w:t>
            </w:r>
          </w:p>
        </w:tc>
      </w:tr>
    </w:tbl>
    <w:p w14:paraId="7B4A635B" w14:textId="312A25B7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2f</w:t>
      </w:r>
    </w:p>
    <w:tbl>
      <w:tblPr>
        <w:tblStyle w:val="aa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342EAD1B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90BE" w14:textId="4AE00E72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BE6F" w14:textId="0809FD94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9A70" w14:textId="13DDBC6A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7294B2E3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A64B" w14:textId="4232C6CC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2f.1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8201" w14:textId="7247A79E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 una istruzione già esistente, indicando le modifiche da apportare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B5CD2" w14:textId="65C56486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Ritorna l’istruzione modificata</w:t>
            </w:r>
          </w:p>
        </w:tc>
      </w:tr>
    </w:tbl>
    <w:p w14:paraId="2F2175E2" w14:textId="77777777" w:rsidR="009309B1" w:rsidRDefault="009309B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</w:p>
    <w:p w14:paraId="6613D419" w14:textId="77777777" w:rsidR="009309B1" w:rsidRDefault="009309B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</w:p>
    <w:p w14:paraId="5D60E9F2" w14:textId="77777777" w:rsidR="009309B1" w:rsidRDefault="009309B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</w:p>
    <w:p w14:paraId="7D36F794" w14:textId="77777777" w:rsidR="009309B1" w:rsidRDefault="009309B1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</w:p>
    <w:p w14:paraId="4D9F9D0F" w14:textId="70BEE660" w:rsidR="00EF2B62" w:rsidRDefault="0019157E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lastRenderedPageBreak/>
        <w:t>Eccezione 2f.1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>Ricetta in uso oppure autore non proprietario</w:t>
      </w:r>
    </w:p>
    <w:tbl>
      <w:tblPr>
        <w:tblStyle w:val="ab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5C38C154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262E" w14:textId="798A391E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BBD5" w14:textId="512930CF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9D71" w14:textId="264BFCD9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CD0794B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A616" w14:textId="047A4003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2f.1</w:t>
            </w:r>
            <w:r>
              <w:rPr>
                <w:rFonts w:ascii="Arial" w:eastAsia="Arial" w:hAnsi="Arial" w:cs="Arial"/>
                <w:b/>
                <w:color w:val="CC0000"/>
              </w:rPr>
              <w:t>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430E" w14:textId="5965F4EB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 istruzione già esistente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E383E" w14:textId="5025C5C6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L'istruzione non è di proprietà dell’attore che sta cercando di modificarla, pertanto non si può proseguire.</w:t>
            </w:r>
          </w:p>
        </w:tc>
      </w:tr>
      <w:tr w:rsidR="00EF2B62" w14:paraId="6AF0C37E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9F2C3" w14:textId="755AABAA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560" w14:textId="55DE0F9D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791B" w14:textId="1D542579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3188ABF0" w14:textId="4C66ECB5" w:rsidR="00EF2B62" w:rsidRDefault="0019157E">
      <w:pPr>
        <w:pStyle w:val="Titolo1"/>
        <w:rPr>
          <w:rFonts w:ascii="Arial" w:eastAsia="Arial" w:hAnsi="Arial" w:cs="Arial"/>
          <w:b/>
          <w:color w:val="00615E"/>
          <w:sz w:val="36"/>
          <w:szCs w:val="36"/>
        </w:rPr>
      </w:pPr>
      <w:r>
        <w:rPr>
          <w:rFonts w:ascii="Arial" w:eastAsia="Arial" w:hAnsi="Arial" w:cs="Arial"/>
          <w:b/>
          <w:color w:val="00615E"/>
          <w:sz w:val="36"/>
          <w:szCs w:val="36"/>
        </w:rPr>
        <w:t>Estensione 2g</w:t>
      </w:r>
    </w:p>
    <w:tbl>
      <w:tblPr>
        <w:tblStyle w:val="ac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800"/>
        <w:gridCol w:w="4367"/>
      </w:tblGrid>
      <w:tr w:rsidR="00EF2B62" w14:paraId="2199D6CD" w14:textId="77777777" w:rsidTr="005006A6">
        <w:trPr>
          <w:trHeight w:val="466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F711" w14:textId="43FC7A56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4210" w14:textId="665CC19E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0F17" w14:textId="75C3B6BF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48882628" w14:textId="77777777"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2A40" w14:textId="1522FF5A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0C3635"/>
              </w:rPr>
            </w:pPr>
            <w:r>
              <w:rPr>
                <w:rFonts w:ascii="Arial" w:eastAsia="Arial" w:hAnsi="Arial" w:cs="Arial"/>
                <w:b/>
                <w:color w:val="0C3635"/>
              </w:rPr>
              <w:t>2g.1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A06F" w14:textId="494EE3D8" w:rsidR="00EF2B62" w:rsidRDefault="0019157E">
            <w:r>
              <w:rPr>
                <w:rFonts w:ascii="Arial" w:eastAsia="Arial" w:hAnsi="Arial" w:cs="Arial"/>
                <w:sz w:val="24"/>
                <w:szCs w:val="24"/>
              </w:rPr>
              <w:t>Rimuove istruzione dalla ricetta</w:t>
            </w:r>
          </w:p>
        </w:tc>
        <w:tc>
          <w:tcPr>
            <w:tcW w:w="4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8B3A" w14:textId="4625F62D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Ritorna la ricetta modificata</w:t>
            </w:r>
          </w:p>
        </w:tc>
      </w:tr>
    </w:tbl>
    <w:p w14:paraId="2A2CB090" w14:textId="4AA8CD18" w:rsidR="00EF2B62" w:rsidRDefault="0019157E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2g.1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>Ricetta in uso oppure autore non proprietario</w:t>
      </w:r>
    </w:p>
    <w:tbl>
      <w:tblPr>
        <w:tblStyle w:val="ad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6E8AC570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4A99" w14:textId="3243855F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09197" w14:textId="32515D6E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4F08" w14:textId="6C37974B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466D7675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A3A" w14:textId="60F659C0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2g.1</w:t>
            </w:r>
            <w:r>
              <w:rPr>
                <w:rFonts w:ascii="Arial" w:eastAsia="Arial" w:hAnsi="Arial" w:cs="Arial"/>
                <w:b/>
                <w:color w:val="CC0000"/>
              </w:rPr>
              <w:t>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8CAF" w14:textId="0BB2E9A1" w:rsidR="00EF2B62" w:rsidRDefault="0019157E">
            <w:r>
              <w:rPr>
                <w:rFonts w:ascii="Arial" w:eastAsia="Arial" w:hAnsi="Arial" w:cs="Arial"/>
                <w:sz w:val="24"/>
                <w:szCs w:val="24"/>
              </w:rPr>
              <w:t>Rimuove istruzione dalla ricetta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C17B" w14:textId="3FA7B1A0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ricetta non è di proprietà dell’attore che sta cercando di modificarla, pertanto non si può proseguire.</w:t>
            </w:r>
          </w:p>
        </w:tc>
      </w:tr>
      <w:tr w:rsidR="00EF2B62" w14:paraId="013E1C5D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3A1F" w14:textId="062EC920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0AC61" w14:textId="249DC783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B51F" w14:textId="60CA02F3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46D2D4CE" w14:textId="3E914657" w:rsidR="00EF2B62" w:rsidRDefault="0019157E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3.1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>Ricetta in uso oppure autore non proprietario</w:t>
      </w:r>
    </w:p>
    <w:tbl>
      <w:tblPr>
        <w:tblStyle w:val="ae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684703F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C572" w14:textId="0E9F48BD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66DA" w14:textId="3DDE4E15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9B20" w14:textId="5062757D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D0BEA4F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5023" w14:textId="65DE1076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3.1</w:t>
            </w:r>
            <w:r>
              <w:rPr>
                <w:rFonts w:ascii="Arial" w:eastAsia="Arial" w:hAnsi="Arial" w:cs="Arial"/>
                <w:b/>
                <w:color w:val="CC0000"/>
              </w:rPr>
              <w:t>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F8AC" w14:textId="71BEDCA1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 le note della istruzione selezionata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D3E7" w14:textId="1402EB92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L’istruzione non è di proprietà dell’attore che sta cercando di modificarla, pertanto non si può proseguire.</w:t>
            </w:r>
          </w:p>
        </w:tc>
      </w:tr>
      <w:tr w:rsidR="00EF2B62" w14:paraId="010F72A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A4AD" w14:textId="304734DD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61BB" w14:textId="1ED85C0E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C1787" w14:textId="4CB388A0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48AE5DFD" w14:textId="0F888C47" w:rsidR="00EF2B62" w:rsidRDefault="0019157E">
      <w:pPr>
        <w:pStyle w:val="Titolo1"/>
        <w:rPr>
          <w:rFonts w:ascii="Arial" w:eastAsia="Arial" w:hAnsi="Arial" w:cs="Arial"/>
          <w:b/>
          <w:color w:val="CC0000"/>
          <w:sz w:val="36"/>
          <w:szCs w:val="36"/>
        </w:rPr>
      </w:pPr>
      <w:r>
        <w:rPr>
          <w:rFonts w:ascii="Arial" w:eastAsia="Arial" w:hAnsi="Arial" w:cs="Arial"/>
          <w:b/>
          <w:color w:val="CC0000"/>
          <w:sz w:val="36"/>
          <w:szCs w:val="36"/>
        </w:rPr>
        <w:t>Eccezione 4.1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 xml:space="preserve"> </w:t>
      </w:r>
      <w:r w:rsidR="005006A6">
        <w:rPr>
          <w:rFonts w:ascii="Arial" w:eastAsia="Arial" w:hAnsi="Arial" w:cs="Arial"/>
          <w:b/>
          <w:color w:val="CC0000"/>
          <w:sz w:val="36"/>
          <w:szCs w:val="36"/>
        </w:rPr>
        <w:t>Ricetta in uso oppure autore non proprietario</w:t>
      </w:r>
    </w:p>
    <w:tbl>
      <w:tblPr>
        <w:tblStyle w:val="af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800"/>
        <w:gridCol w:w="4397"/>
      </w:tblGrid>
      <w:tr w:rsidR="00EF2B62" w14:paraId="7B49760A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8D46" w14:textId="50B316F8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#</w:t>
            </w: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 xml:space="preserve"> 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9DFB" w14:textId="3641266B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8112" w14:textId="3B1E40AF" w:rsidR="00EF2B62" w:rsidRDefault="0019157E">
            <w:pPr>
              <w:pStyle w:val="Titolo2"/>
              <w:outlineLvl w:val="1"/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354D51"/>
                <w:sz w:val="28"/>
                <w:szCs w:val="28"/>
              </w:rPr>
              <w:t>Sistema</w:t>
            </w:r>
          </w:p>
        </w:tc>
      </w:tr>
      <w:tr w:rsidR="00EF2B62" w14:paraId="13BDF525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A0E" w14:textId="132A666C" w:rsidR="00EF2B62" w:rsidRDefault="0019157E">
            <w:pPr>
              <w:pStyle w:val="Titolo3"/>
              <w:outlineLvl w:val="2"/>
              <w:rPr>
                <w:rFonts w:ascii="Arial" w:eastAsia="Arial" w:hAnsi="Arial" w:cs="Arial"/>
                <w:b/>
                <w:color w:val="CC0000"/>
              </w:rPr>
            </w:pPr>
            <w:r>
              <w:rPr>
                <w:rFonts w:ascii="Arial" w:eastAsia="Arial" w:hAnsi="Arial" w:cs="Arial"/>
                <w:b/>
                <w:color w:val="CC0000"/>
              </w:rPr>
              <w:t>4.1</w:t>
            </w:r>
            <w:r>
              <w:rPr>
                <w:rFonts w:ascii="Arial" w:eastAsia="Arial" w:hAnsi="Arial" w:cs="Arial"/>
                <w:b/>
                <w:color w:val="CC0000"/>
              </w:rPr>
              <w:t>.1</w:t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CEA2" w14:textId="63609DBA" w:rsidR="00EF2B62" w:rsidRDefault="0019157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 i dati relativi alla ricetta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E4A2" w14:textId="3547FA4E" w:rsidR="00EF2B62" w:rsidRDefault="0019157E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La ricetta non è di proprietà dell’attore che sta cercando di modificarla, pertanto non si può proseguire.</w:t>
            </w:r>
          </w:p>
        </w:tc>
      </w:tr>
      <w:tr w:rsidR="00EF2B62" w14:paraId="5A443649" w14:textId="77777777"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3B32" w14:textId="2A2E0DFC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  <w:tc>
          <w:tcPr>
            <w:tcW w:w="4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D431" w14:textId="1922F85B" w:rsidR="00EF2B62" w:rsidRDefault="0019157E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Termina il caso d’uso</w:t>
            </w:r>
          </w:p>
        </w:tc>
        <w:tc>
          <w:tcPr>
            <w:tcW w:w="4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2C5A" w14:textId="5E50D3C3" w:rsidR="00EF2B62" w:rsidRDefault="0019157E">
            <w:pPr>
              <w:rPr>
                <w:rFonts w:ascii="Arial" w:eastAsia="Arial" w:hAnsi="Arial" w:cs="Arial"/>
              </w:rPr>
            </w:pPr>
            <w:r>
              <w:br/>
            </w:r>
          </w:p>
        </w:tc>
      </w:tr>
    </w:tbl>
    <w:p w14:paraId="05E37433" w14:textId="292BCAF6" w:rsidR="00EF2B62" w:rsidRDefault="00EF2B62"/>
    <w:sectPr w:rsidR="00EF2B62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62"/>
    <w:rsid w:val="000C29FF"/>
    <w:rsid w:val="0019157E"/>
    <w:rsid w:val="003F447A"/>
    <w:rsid w:val="005006A6"/>
    <w:rsid w:val="009309B1"/>
    <w:rsid w:val="00E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6C3D6"/>
  <w15:docId w15:val="{CB585390-5DB6-4610-8CEA-DB0DD57E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ellanormale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ellanormale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+YqiU7bZyTS4yopunshrwhCq2Q==">AMUW2mX2YhlEHtJoQJxKvdJlNE3WN12PS18C3eP2q1eTQrQOBXzpm7vvG/GU7jCutYBW5hyYhCIQVM3ockXpT5dv3BwbOoKyU/ZYPa7LByp7DNJhry7TKtk=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Dalmasso</dc:creator>
  <cp:lastModifiedBy>Silvestro Stefano Frisullo</cp:lastModifiedBy>
  <cp:revision>2</cp:revision>
  <dcterms:created xsi:type="dcterms:W3CDTF">2019-07-02T15:43:00Z</dcterms:created>
  <dcterms:modified xsi:type="dcterms:W3CDTF">2019-09-26T14:26:00Z</dcterms:modified>
</cp:coreProperties>
</file>