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jc w:val="both"/>
        <w:rPr>
          <w:b w:val="1"/>
          <w:bCs w:val="1"/>
          <w:color w:val="2e75b5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2e75b5"/>
          <w:sz w:val="28"/>
          <w:szCs w:val="28"/>
          <w:rtl w:val="0"/>
        </w:rPr>
        <w:t xml:space="preserve">Épicas para el proyecto “Geomarket” 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ab/>
      </w:r>
    </w:p>
    <w:tbl>
      <w:tblPr>
        <w:tblStyle w:val="Table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0"/>
        <w:gridCol w:w="8055"/>
        <w:tblGridChange w:id="0">
          <w:tblGrid>
            <w:gridCol w:w="870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d5dce4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d5dce4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Escaneo de productos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Búsqueda de productos.</w:t>
            </w:r>
          </w:p>
        </w:tc>
      </w:tr>
      <w:tr>
        <w:trPr>
          <w:cantSplit w:val="0"/>
          <w:trHeight w:val="10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Detalle de productos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Mapa interactivo.</w:t>
            </w:r>
          </w:p>
        </w:tc>
      </w:tr>
      <w:tr>
        <w:trPr>
          <w:cantSplit w:val="0"/>
          <w:trHeight w:val="305.976562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Perfil de usuario.</w:t>
            </w:r>
          </w:p>
        </w:tc>
      </w:tr>
      <w:tr>
        <w:trPr>
          <w:cantSplit w:val="0"/>
          <w:trHeight w:val="290.976562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Home y navegación.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Ubicación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Autenticación y Seguridad.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Favoritos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Historial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Notificaciones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Localización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Bitácora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E15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Gestión de administrador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/>
      <w:drawing>
        <wp:inline distB="0" distT="0" distL="0" distR="0">
          <wp:extent cx="2487111" cy="401002"/>
          <wp:effectExtent b="0" l="0" r="0" t="0"/>
          <wp:docPr descr="Logotipo&#10;&#10;Descripción generada automáticamente con confianza media" id="1" name="image1.png"/>
          <a:graphic>
            <a:graphicData uri="http://schemas.openxmlformats.org/drawingml/2006/picture">
              <pic:pic>
                <pic:nvPicPr>
                  <pic:cNvPr descr="Logotipo&#10;&#10;Descripción generada automáticamente con confianza media" id="0" name="image1.png"/>
                  <pic:cNvPicPr preferRelativeResize="0"/>
                </pic:nvPicPr>
                <pic:blipFill>
                  <a:blip r:embed="rId1"/>
                  <a:srcRect b="25606" l="3903" r="2411" t="2743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fgms2I+YF1rq1OGJdnL9Ls1OpQ==">CgMxLjAyCGguZ2pkZ3hzOAByITFRZkJqSjRKTmpQUXJkZ1dYUE5zSlBCY1V3Mll4SWNSaw==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