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39996" w14:textId="77777777" w:rsidR="006979AB" w:rsidRDefault="006979AB"/>
    <w:p w14:paraId="68A7D480" w14:textId="77777777" w:rsidR="006979AB" w:rsidRDefault="006979AB"/>
    <w:p w14:paraId="09901782" w14:textId="77777777" w:rsidR="006979AB" w:rsidRDefault="006979AB"/>
    <w:p w14:paraId="77E28401" w14:textId="77777777" w:rsidR="006979AB" w:rsidRDefault="006979AB"/>
    <w:p w14:paraId="47EF19E4" w14:textId="77777777" w:rsidR="006979AB" w:rsidRDefault="006979AB"/>
    <w:p w14:paraId="3AC11FA9" w14:textId="77777777" w:rsidR="006979AB" w:rsidRDefault="006979AB"/>
    <w:p w14:paraId="1DE87C73" w14:textId="77777777" w:rsidR="006979AB" w:rsidRDefault="006979AB"/>
    <w:p w14:paraId="7AFB0A63" w14:textId="77777777" w:rsidR="006979AB" w:rsidRDefault="006979AB"/>
    <w:p w14:paraId="0BCA642A" w14:textId="77777777" w:rsidR="006979AB" w:rsidRDefault="006979AB"/>
    <w:p w14:paraId="6E715DD2" w14:textId="77777777" w:rsidR="006979AB" w:rsidRDefault="006979AB"/>
    <w:p w14:paraId="0E2934D5" w14:textId="77777777" w:rsidR="006979AB" w:rsidRDefault="006979AB">
      <w:pPr>
        <w:jc w:val="right"/>
      </w:pPr>
    </w:p>
    <w:p w14:paraId="5DDC8673" w14:textId="77777777" w:rsidR="006979AB" w:rsidRDefault="00000000">
      <w:pPr>
        <w:tabs>
          <w:tab w:val="left" w:pos="5970"/>
        </w:tabs>
        <w:jc w:val="right"/>
        <w:rPr>
          <w:sz w:val="32"/>
          <w:szCs w:val="32"/>
        </w:rPr>
      </w:pPr>
      <w:r>
        <w:rPr>
          <w:sz w:val="32"/>
          <w:szCs w:val="32"/>
        </w:rPr>
        <w:t>Registro del Sprint Review</w:t>
      </w:r>
    </w:p>
    <w:p w14:paraId="701ED705" w14:textId="55CCA07B" w:rsidR="006979AB" w:rsidRDefault="00000000">
      <w:pPr>
        <w:tabs>
          <w:tab w:val="left" w:pos="5970"/>
        </w:tabs>
        <w:jc w:val="right"/>
        <w:rPr>
          <w:sz w:val="32"/>
          <w:szCs w:val="32"/>
        </w:rPr>
      </w:pPr>
      <w:r>
        <w:rPr>
          <w:sz w:val="32"/>
          <w:szCs w:val="32"/>
        </w:rPr>
        <w:t xml:space="preserve">Fecha: </w:t>
      </w:r>
      <w:r w:rsidR="006F39BF">
        <w:rPr>
          <w:sz w:val="32"/>
          <w:szCs w:val="32"/>
        </w:rPr>
        <w:t>16</w:t>
      </w:r>
      <w:r>
        <w:rPr>
          <w:sz w:val="32"/>
          <w:szCs w:val="32"/>
        </w:rPr>
        <w:t>/0</w:t>
      </w:r>
      <w:r w:rsidR="001115F8">
        <w:rPr>
          <w:sz w:val="32"/>
          <w:szCs w:val="32"/>
        </w:rPr>
        <w:t>6</w:t>
      </w:r>
      <w:r>
        <w:rPr>
          <w:sz w:val="32"/>
          <w:szCs w:val="32"/>
        </w:rPr>
        <w:t>/202</w:t>
      </w:r>
      <w:r w:rsidR="00381201">
        <w:rPr>
          <w:sz w:val="32"/>
          <w:szCs w:val="32"/>
        </w:rPr>
        <w:t>6</w:t>
      </w:r>
    </w:p>
    <w:p w14:paraId="6A2BD493" w14:textId="77777777" w:rsidR="006979AB" w:rsidRDefault="006979AB">
      <w:pPr>
        <w:rPr>
          <w:sz w:val="32"/>
          <w:szCs w:val="32"/>
        </w:rPr>
      </w:pPr>
    </w:p>
    <w:p w14:paraId="2E86EBB0" w14:textId="77777777" w:rsidR="006979AB" w:rsidRDefault="006979AB">
      <w:pPr>
        <w:rPr>
          <w:sz w:val="32"/>
          <w:szCs w:val="32"/>
        </w:rPr>
      </w:pPr>
    </w:p>
    <w:p w14:paraId="090C8214" w14:textId="77777777" w:rsidR="006979AB" w:rsidRDefault="006979AB">
      <w:pPr>
        <w:rPr>
          <w:sz w:val="32"/>
          <w:szCs w:val="32"/>
        </w:rPr>
      </w:pPr>
    </w:p>
    <w:p w14:paraId="3FE6E327" w14:textId="77777777" w:rsidR="006979AB" w:rsidRDefault="006979AB">
      <w:pPr>
        <w:rPr>
          <w:sz w:val="32"/>
          <w:szCs w:val="32"/>
        </w:rPr>
      </w:pPr>
    </w:p>
    <w:p w14:paraId="17A51740" w14:textId="77777777" w:rsidR="006979AB" w:rsidRDefault="006979AB">
      <w:pPr>
        <w:rPr>
          <w:sz w:val="32"/>
          <w:szCs w:val="32"/>
        </w:rPr>
      </w:pPr>
    </w:p>
    <w:p w14:paraId="3379C20D" w14:textId="77777777" w:rsidR="006979AB" w:rsidRDefault="006979AB">
      <w:pPr>
        <w:rPr>
          <w:sz w:val="32"/>
          <w:szCs w:val="32"/>
        </w:rPr>
      </w:pPr>
    </w:p>
    <w:p w14:paraId="6116315B" w14:textId="77777777" w:rsidR="006979AB" w:rsidRDefault="006979AB">
      <w:pPr>
        <w:rPr>
          <w:sz w:val="32"/>
          <w:szCs w:val="32"/>
        </w:rPr>
      </w:pPr>
    </w:p>
    <w:p w14:paraId="2B705896" w14:textId="77777777" w:rsidR="006979AB" w:rsidRDefault="006979AB">
      <w:pPr>
        <w:rPr>
          <w:sz w:val="32"/>
          <w:szCs w:val="32"/>
        </w:rPr>
      </w:pPr>
    </w:p>
    <w:p w14:paraId="100334E2" w14:textId="77777777" w:rsidR="006979AB" w:rsidRDefault="006979AB">
      <w:pPr>
        <w:rPr>
          <w:sz w:val="32"/>
          <w:szCs w:val="32"/>
        </w:rPr>
      </w:pPr>
    </w:p>
    <w:p w14:paraId="66107307" w14:textId="77777777" w:rsidR="006979AB" w:rsidRDefault="006979AB">
      <w:pPr>
        <w:rPr>
          <w:sz w:val="32"/>
          <w:szCs w:val="32"/>
        </w:rPr>
      </w:pPr>
    </w:p>
    <w:p w14:paraId="2019C4D6" w14:textId="77777777" w:rsidR="006979AB" w:rsidRDefault="00000000">
      <w:pPr>
        <w:tabs>
          <w:tab w:val="left" w:pos="6615"/>
        </w:tabs>
        <w:rPr>
          <w:sz w:val="32"/>
          <w:szCs w:val="32"/>
        </w:rPr>
      </w:pPr>
      <w:r>
        <w:rPr>
          <w:sz w:val="32"/>
          <w:szCs w:val="32"/>
        </w:rPr>
        <w:tab/>
      </w:r>
    </w:p>
    <w:p w14:paraId="17A111CC" w14:textId="77777777" w:rsidR="006979AB" w:rsidRDefault="006979AB">
      <w:pPr>
        <w:rPr>
          <w:sz w:val="32"/>
          <w:szCs w:val="32"/>
        </w:rPr>
      </w:pPr>
    </w:p>
    <w:p w14:paraId="19348099" w14:textId="77777777" w:rsidR="006979AB" w:rsidRDefault="00000000">
      <w:pPr>
        <w:tabs>
          <w:tab w:val="left" w:pos="6615"/>
        </w:tabs>
        <w:rPr>
          <w:sz w:val="32"/>
          <w:szCs w:val="32"/>
        </w:rPr>
      </w:pPr>
      <w:r>
        <w:rPr>
          <w:sz w:val="32"/>
          <w:szCs w:val="32"/>
        </w:rPr>
        <w:t>Índice</w:t>
      </w:r>
    </w:p>
    <w:p w14:paraId="0E363DFC" w14:textId="77777777" w:rsidR="006979AB" w:rsidRDefault="00000000">
      <w:pPr>
        <w:numPr>
          <w:ilvl w:val="0"/>
          <w:numId w:val="1"/>
        </w:numPr>
        <w:pBdr>
          <w:top w:val="nil"/>
          <w:left w:val="nil"/>
          <w:bottom w:val="nil"/>
          <w:right w:val="nil"/>
          <w:between w:val="nil"/>
        </w:pBdr>
        <w:tabs>
          <w:tab w:val="left" w:pos="6615"/>
        </w:tabs>
        <w:rPr>
          <w:color w:val="000000"/>
          <w:sz w:val="32"/>
          <w:szCs w:val="32"/>
        </w:rPr>
      </w:pPr>
      <w:bookmarkStart w:id="0" w:name="_heading=h.gjdgxs" w:colFirst="0" w:colLast="0"/>
      <w:bookmarkEnd w:id="0"/>
      <w:r>
        <w:rPr>
          <w:color w:val="000000"/>
          <w:sz w:val="32"/>
          <w:szCs w:val="32"/>
        </w:rPr>
        <w:t xml:space="preserve">Feedback sobre el desarrollo del producto……………………………………………………………………………1 </w:t>
      </w:r>
    </w:p>
    <w:p w14:paraId="51F49C33" w14:textId="77777777" w:rsidR="006979AB" w:rsidRDefault="006979AB">
      <w:pPr>
        <w:tabs>
          <w:tab w:val="left" w:pos="6615"/>
        </w:tabs>
        <w:rPr>
          <w:sz w:val="32"/>
          <w:szCs w:val="32"/>
        </w:rPr>
      </w:pPr>
    </w:p>
    <w:p w14:paraId="30193E73" w14:textId="77777777" w:rsidR="006979AB" w:rsidRDefault="006979AB">
      <w:pPr>
        <w:tabs>
          <w:tab w:val="left" w:pos="6615"/>
        </w:tabs>
        <w:rPr>
          <w:sz w:val="32"/>
          <w:szCs w:val="32"/>
        </w:rPr>
      </w:pPr>
    </w:p>
    <w:p w14:paraId="537D8729" w14:textId="77777777" w:rsidR="006979AB" w:rsidRDefault="006979AB">
      <w:pPr>
        <w:tabs>
          <w:tab w:val="left" w:pos="6615"/>
        </w:tabs>
        <w:rPr>
          <w:sz w:val="32"/>
          <w:szCs w:val="32"/>
        </w:rPr>
      </w:pPr>
    </w:p>
    <w:p w14:paraId="11B71161" w14:textId="77777777" w:rsidR="006979AB" w:rsidRDefault="006979AB">
      <w:pPr>
        <w:tabs>
          <w:tab w:val="left" w:pos="6615"/>
        </w:tabs>
        <w:rPr>
          <w:sz w:val="32"/>
          <w:szCs w:val="32"/>
        </w:rPr>
      </w:pPr>
    </w:p>
    <w:p w14:paraId="372275C7" w14:textId="77777777" w:rsidR="006979AB" w:rsidRDefault="006979AB">
      <w:pPr>
        <w:tabs>
          <w:tab w:val="left" w:pos="6615"/>
        </w:tabs>
        <w:rPr>
          <w:sz w:val="32"/>
          <w:szCs w:val="32"/>
        </w:rPr>
      </w:pPr>
    </w:p>
    <w:p w14:paraId="400D2E55" w14:textId="77777777" w:rsidR="006979AB" w:rsidRDefault="006979AB">
      <w:pPr>
        <w:tabs>
          <w:tab w:val="left" w:pos="6615"/>
        </w:tabs>
        <w:rPr>
          <w:sz w:val="32"/>
          <w:szCs w:val="32"/>
        </w:rPr>
      </w:pPr>
    </w:p>
    <w:p w14:paraId="54B740F4" w14:textId="77777777" w:rsidR="006979AB" w:rsidRDefault="006979AB">
      <w:pPr>
        <w:tabs>
          <w:tab w:val="left" w:pos="6615"/>
        </w:tabs>
        <w:rPr>
          <w:sz w:val="32"/>
          <w:szCs w:val="32"/>
        </w:rPr>
      </w:pPr>
    </w:p>
    <w:p w14:paraId="1543B4D3" w14:textId="77777777" w:rsidR="006979AB" w:rsidRDefault="006979AB">
      <w:pPr>
        <w:tabs>
          <w:tab w:val="left" w:pos="6615"/>
        </w:tabs>
        <w:rPr>
          <w:sz w:val="32"/>
          <w:szCs w:val="32"/>
        </w:rPr>
      </w:pPr>
    </w:p>
    <w:p w14:paraId="617CB082" w14:textId="77777777" w:rsidR="006979AB" w:rsidRDefault="006979AB">
      <w:pPr>
        <w:tabs>
          <w:tab w:val="left" w:pos="6615"/>
        </w:tabs>
        <w:rPr>
          <w:sz w:val="32"/>
          <w:szCs w:val="32"/>
        </w:rPr>
      </w:pPr>
    </w:p>
    <w:p w14:paraId="078C4B5D" w14:textId="77777777" w:rsidR="006979AB" w:rsidRDefault="006979AB">
      <w:pPr>
        <w:tabs>
          <w:tab w:val="left" w:pos="6615"/>
        </w:tabs>
        <w:rPr>
          <w:sz w:val="32"/>
          <w:szCs w:val="32"/>
        </w:rPr>
      </w:pPr>
    </w:p>
    <w:p w14:paraId="2C33E3FC" w14:textId="77777777" w:rsidR="006979AB" w:rsidRDefault="006979AB">
      <w:pPr>
        <w:tabs>
          <w:tab w:val="left" w:pos="6615"/>
        </w:tabs>
        <w:rPr>
          <w:sz w:val="32"/>
          <w:szCs w:val="32"/>
        </w:rPr>
      </w:pPr>
    </w:p>
    <w:p w14:paraId="5DBE1309" w14:textId="77777777" w:rsidR="006979AB" w:rsidRDefault="006979AB">
      <w:pPr>
        <w:tabs>
          <w:tab w:val="left" w:pos="6615"/>
        </w:tabs>
        <w:rPr>
          <w:sz w:val="32"/>
          <w:szCs w:val="32"/>
        </w:rPr>
      </w:pPr>
    </w:p>
    <w:p w14:paraId="5FED2DF7" w14:textId="77777777" w:rsidR="006979AB" w:rsidRDefault="006979AB">
      <w:pPr>
        <w:tabs>
          <w:tab w:val="left" w:pos="6615"/>
        </w:tabs>
        <w:rPr>
          <w:sz w:val="32"/>
          <w:szCs w:val="32"/>
        </w:rPr>
      </w:pPr>
    </w:p>
    <w:p w14:paraId="29093393" w14:textId="77777777" w:rsidR="006979AB" w:rsidRDefault="006979AB">
      <w:pPr>
        <w:tabs>
          <w:tab w:val="left" w:pos="6615"/>
        </w:tabs>
        <w:rPr>
          <w:sz w:val="32"/>
          <w:szCs w:val="32"/>
        </w:rPr>
      </w:pPr>
    </w:p>
    <w:p w14:paraId="6EED2F75" w14:textId="77777777" w:rsidR="00BC0ADC" w:rsidRDefault="00BC0ADC" w:rsidP="00BC0ADC">
      <w:pPr>
        <w:pStyle w:val="Ttulo1"/>
        <w:tabs>
          <w:tab w:val="left" w:pos="6615"/>
        </w:tabs>
        <w:rPr>
          <w:u w:val="single"/>
        </w:rPr>
      </w:pPr>
      <w:bookmarkStart w:id="1" w:name="_heading=h.f0yp0uiupgad" w:colFirst="0" w:colLast="0"/>
      <w:bookmarkEnd w:id="1"/>
    </w:p>
    <w:p w14:paraId="7946C8CD" w14:textId="7DFD0672" w:rsidR="00381201" w:rsidRDefault="00000000" w:rsidP="00BC0ADC">
      <w:pPr>
        <w:pStyle w:val="Ttulo1"/>
        <w:tabs>
          <w:tab w:val="left" w:pos="6615"/>
        </w:tabs>
        <w:rPr>
          <w:u w:val="single"/>
        </w:rPr>
      </w:pPr>
      <w:r>
        <w:rPr>
          <w:u w:val="single"/>
        </w:rPr>
        <w:t>Feedback sobre el desarrollo del Producto</w:t>
      </w:r>
      <w:bookmarkStart w:id="2" w:name="_heading=h.jjbbb7lxri1n" w:colFirst="0" w:colLast="0"/>
      <w:bookmarkEnd w:id="2"/>
    </w:p>
    <w:p w14:paraId="4FAEE02A" w14:textId="77777777" w:rsidR="006F39BF" w:rsidRDefault="006F39BF" w:rsidP="00BC0ADC">
      <w:pPr>
        <w:pStyle w:val="Ttulo1"/>
        <w:tabs>
          <w:tab w:val="left" w:pos="6615"/>
        </w:tabs>
        <w:rPr>
          <w:b w:val="0"/>
          <w:sz w:val="22"/>
          <w:szCs w:val="22"/>
        </w:rPr>
      </w:pPr>
      <w:r w:rsidRPr="006F39BF">
        <w:rPr>
          <w:b w:val="0"/>
          <w:sz w:val="22"/>
          <w:szCs w:val="22"/>
        </w:rPr>
        <w:t xml:space="preserve">En el </w:t>
      </w:r>
      <w:r w:rsidRPr="006F39BF">
        <w:rPr>
          <w:b w:val="0"/>
          <w:bCs/>
          <w:sz w:val="22"/>
          <w:szCs w:val="22"/>
        </w:rPr>
        <w:t>Sprint 6</w:t>
      </w:r>
      <w:r w:rsidRPr="006F39BF">
        <w:rPr>
          <w:b w:val="0"/>
          <w:sz w:val="22"/>
          <w:szCs w:val="22"/>
        </w:rPr>
        <w:t xml:space="preserve"> se completaron las actividades finales del proyecto GeoMarket, enfocadas en el despliegue de la solución, validación integral del sistema y preparación de los entregables finales. Durante este Sprint se realizó la configuración del entorno de producción, la publicación de la plataforma principal y del módulo administrativo, además de pruebas funcionales y de integración en un ambiente real. Asimismo, se identificaron y corrigieron errores críticos detectados durante la puesta en marcha, mejorando la estabilidad y confiabilidad de la aplicación. También se llevaron a cabo optimizaciones de rendimiento, la elaboración de la documentación técnica y de usuario, y la preparación de la presentación final del proyecto. Como resultado, el sistema quedó completamente operativo y listo para su entrega formal.</w:t>
      </w:r>
    </w:p>
    <w:p w14:paraId="49E735E9" w14:textId="054C0029" w:rsidR="00381201" w:rsidRDefault="00381201" w:rsidP="00BC0ADC">
      <w:pPr>
        <w:pStyle w:val="Ttulo1"/>
        <w:tabs>
          <w:tab w:val="left" w:pos="6615"/>
        </w:tabs>
        <w:rPr>
          <w:u w:val="single"/>
        </w:rPr>
      </w:pPr>
      <w:r w:rsidRPr="00BC0ADC">
        <w:rPr>
          <w:u w:val="single"/>
        </w:rPr>
        <w:t>Cosas Para Mejorar en el Desarrollo del Producto:</w:t>
      </w:r>
    </w:p>
    <w:p w14:paraId="182DB851" w14:textId="7BEE4275" w:rsidR="006979AB" w:rsidRDefault="006F39BF" w:rsidP="006F39BF">
      <w:pPr>
        <w:tabs>
          <w:tab w:val="left" w:pos="6615"/>
        </w:tabs>
        <w:spacing w:after="0"/>
      </w:pPr>
      <w:r w:rsidRPr="006F39BF">
        <w:t>Se recomienda fortalecer los procedimientos de despliegue mediante ambientes de preproducción que permitan detectar diferencias de configuración antes de publicar nuevas versiones. También es conveniente incrementar las pruebas de rendimiento y carga para identificar posibles cuellos de botella en escenarios de uso intensivo. Adicionalmente, se sugiere automatizar parte de las pruebas de regresión para reducir el riesgo de errores en futuras actualizaciones. Finalmente, se recomienda mantener una documentación técnica actualizada y detallada que facilite el soporte, mantenimiento y evolución del sistema una vez finalizado el proyecto.</w:t>
      </w:r>
    </w:p>
    <w:sectPr w:rsidR="006979AB">
      <w:head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FD978" w14:textId="77777777" w:rsidR="00EC2016" w:rsidRDefault="00EC2016">
      <w:pPr>
        <w:spacing w:after="0" w:line="240" w:lineRule="auto"/>
      </w:pPr>
      <w:r>
        <w:separator/>
      </w:r>
    </w:p>
  </w:endnote>
  <w:endnote w:type="continuationSeparator" w:id="0">
    <w:p w14:paraId="574D4ADF" w14:textId="77777777" w:rsidR="00EC2016" w:rsidRDefault="00EC2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5986A" w14:textId="77777777" w:rsidR="00EC2016" w:rsidRDefault="00EC2016">
      <w:pPr>
        <w:spacing w:after="0" w:line="240" w:lineRule="auto"/>
      </w:pPr>
      <w:r>
        <w:separator/>
      </w:r>
    </w:p>
  </w:footnote>
  <w:footnote w:type="continuationSeparator" w:id="0">
    <w:p w14:paraId="3BD554BE" w14:textId="77777777" w:rsidR="00EC2016" w:rsidRDefault="00EC2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68AB1" w14:textId="77777777" w:rsidR="006979AB" w:rsidRDefault="00000000">
    <w:pPr>
      <w:pBdr>
        <w:top w:val="nil"/>
        <w:left w:val="nil"/>
        <w:bottom w:val="nil"/>
        <w:right w:val="nil"/>
        <w:between w:val="nil"/>
      </w:pBdr>
      <w:tabs>
        <w:tab w:val="center" w:pos="4419"/>
        <w:tab w:val="right" w:pos="8838"/>
        <w:tab w:val="left" w:pos="1440"/>
      </w:tabs>
      <w:spacing w:after="0" w:line="240" w:lineRule="auto"/>
      <w:rPr>
        <w:color w:val="365F91"/>
        <w:sz w:val="24"/>
        <w:szCs w:val="24"/>
      </w:rPr>
    </w:pPr>
    <w:r>
      <w:rPr>
        <w:noProof/>
      </w:rPr>
      <w:drawing>
        <wp:inline distT="0" distB="0" distL="0" distR="0" wp14:anchorId="2A27E71B" wp14:editId="57D9C0D6">
          <wp:extent cx="2487111" cy="401002"/>
          <wp:effectExtent l="0" t="0" r="0" b="0"/>
          <wp:docPr id="4" name="image1.png" descr="Logotip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con confianza media"/>
                  <pic:cNvPicPr preferRelativeResize="0"/>
                </pic:nvPicPr>
                <pic:blipFill>
                  <a:blip r:embed="rId1"/>
                  <a:srcRect l="3903" t="27436" r="2411" b="25606"/>
                  <a:stretch>
                    <a:fillRect/>
                  </a:stretch>
                </pic:blipFill>
                <pic:spPr>
                  <a:xfrm>
                    <a:off x="0" y="0"/>
                    <a:ext cx="2487111" cy="401002"/>
                  </a:xfrm>
                  <a:prstGeom prst="rect">
                    <a:avLst/>
                  </a:prstGeom>
                  <a:ln/>
                </pic:spPr>
              </pic:pic>
            </a:graphicData>
          </a:graphic>
        </wp:inline>
      </w:drawing>
    </w:r>
    <w:r>
      <w:rPr>
        <w:color w:val="000000"/>
      </w:rPr>
      <w:tab/>
    </w:r>
    <w:r>
      <w:rPr>
        <w:color w:val="000000"/>
      </w:rPr>
      <w:tab/>
    </w:r>
  </w:p>
  <w:p w14:paraId="0303812C" w14:textId="77777777" w:rsidR="006979AB" w:rsidRDefault="00000000">
    <w:pPr>
      <w:pBdr>
        <w:top w:val="nil"/>
        <w:left w:val="nil"/>
        <w:bottom w:val="nil"/>
        <w:right w:val="nil"/>
        <w:between w:val="nil"/>
      </w:pBdr>
      <w:tabs>
        <w:tab w:val="center" w:pos="4419"/>
        <w:tab w:val="right" w:pos="8838"/>
        <w:tab w:val="left" w:pos="1440"/>
      </w:tabs>
      <w:spacing w:after="0" w:line="240" w:lineRule="auto"/>
    </w:pPr>
    <w:r>
      <w:rPr>
        <w:noProof/>
      </w:rPr>
      <mc:AlternateContent>
        <mc:Choice Requires="wps">
          <w:drawing>
            <wp:anchor distT="0" distB="0" distL="114300" distR="114300" simplePos="0" relativeHeight="251658240" behindDoc="0" locked="0" layoutInCell="1" hidden="0" allowOverlap="1" wp14:anchorId="57C7C8C4" wp14:editId="266DE278">
              <wp:simplePos x="0" y="0"/>
              <wp:positionH relativeFrom="column">
                <wp:posOffset>-76199</wp:posOffset>
              </wp:positionH>
              <wp:positionV relativeFrom="paragraph">
                <wp:posOffset>60325</wp:posOffset>
              </wp:positionV>
              <wp:extent cx="6388100" cy="187325"/>
              <wp:effectExtent l="0" t="0" r="0" b="0"/>
              <wp:wrapNone/>
              <wp:docPr id="3" name="Rectángulo 3"/>
              <wp:cNvGraphicFramePr/>
              <a:graphic xmlns:a="http://schemas.openxmlformats.org/drawingml/2006/main">
                <a:graphicData uri="http://schemas.microsoft.com/office/word/2010/wordprocessingShape">
                  <wps:wsp>
                    <wps:cNvSpPr/>
                    <wps:spPr>
                      <a:xfrm>
                        <a:off x="2164650" y="3699038"/>
                        <a:ext cx="6362700" cy="161925"/>
                      </a:xfrm>
                      <a:prstGeom prst="rect">
                        <a:avLst/>
                      </a:prstGeom>
                      <a:solidFill>
                        <a:schemeClr val="accent1"/>
                      </a:solidFill>
                      <a:ln w="12700" cap="flat" cmpd="sng">
                        <a:solidFill>
                          <a:srgbClr val="42719B"/>
                        </a:solidFill>
                        <a:prstDash val="solid"/>
                        <a:miter lim="800000"/>
                        <a:headEnd type="none" w="sm" len="sm"/>
                        <a:tailEnd type="none" w="sm" len="sm"/>
                      </a:ln>
                    </wps:spPr>
                    <wps:txbx>
                      <w:txbxContent>
                        <w:p w14:paraId="6095D236" w14:textId="77777777" w:rsidR="006979AB" w:rsidRDefault="006979A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7C7C8C4" id="Rectángulo 3" o:spid="_x0000_s1026" style="position:absolute;margin-left:-6pt;margin-top:4.75pt;width:503pt;height:14.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" fillcolor="#5b9bd5 [3204]" strokecolor="#42719b" strokeweight="1pt">
              <v:stroke startarrowwidth="narrow" startarrowlength="short" endarrowwidth="narrow" endarrowlength="short"/>
              <v:textbox inset="2.53958mm,2.53958mm,2.53958mm,2.53958mm">
                <w:txbxContent>
                  <w:p w14:paraId="6095D236" w14:textId="77777777" w:rsidR="006979AB" w:rsidRDefault="006979AB">
                    <w:pPr>
                      <w:spacing w:after="0" w:line="240" w:lineRule="auto"/>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E57B1"/>
    <w:multiLevelType w:val="multilevel"/>
    <w:tmpl w:val="DA941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5B40393"/>
    <w:multiLevelType w:val="multilevel"/>
    <w:tmpl w:val="63F669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74166527">
    <w:abstractNumId w:val="1"/>
  </w:num>
  <w:num w:numId="2" w16cid:durableId="1113213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9AB"/>
    <w:rsid w:val="000D3002"/>
    <w:rsid w:val="001115F8"/>
    <w:rsid w:val="00381201"/>
    <w:rsid w:val="003B182F"/>
    <w:rsid w:val="003D7309"/>
    <w:rsid w:val="003F7443"/>
    <w:rsid w:val="00436A4F"/>
    <w:rsid w:val="004F02B6"/>
    <w:rsid w:val="005F759A"/>
    <w:rsid w:val="006979AB"/>
    <w:rsid w:val="006E1E05"/>
    <w:rsid w:val="006F39BF"/>
    <w:rsid w:val="00AD316D"/>
    <w:rsid w:val="00B253DF"/>
    <w:rsid w:val="00BC0ADC"/>
    <w:rsid w:val="00CA1ABB"/>
    <w:rsid w:val="00EC2016"/>
    <w:rsid w:val="00FA01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D3748"/>
  <w15:docId w15:val="{0956CDCF-1AE0-4F9C-8741-ABC5E5604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4244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4405"/>
  </w:style>
  <w:style w:type="paragraph" w:styleId="Piedepgina">
    <w:name w:val="footer"/>
    <w:basedOn w:val="Normal"/>
    <w:link w:val="PiedepginaCar"/>
    <w:uiPriority w:val="99"/>
    <w:unhideWhenUsed/>
    <w:rsid w:val="0042440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4405"/>
  </w:style>
  <w:style w:type="paragraph" w:styleId="Prrafodelista">
    <w:name w:val="List Paragraph"/>
    <w:basedOn w:val="Normal"/>
    <w:uiPriority w:val="34"/>
    <w:qFormat/>
    <w:rsid w:val="00424405"/>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8GXbDXErKSRrAx+CZSTEYxZ6lg==">CgMxLjAyCGguZ2pkZ3hzMg5oLmYweXAwdWl1cGdhZDIOaC5qamJiYjdseHJpMW44AHIhMTAzMW9yTDZPNnRacXFlTmNxM3NRQzZmeV9uOUJSdXRn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265</Words>
  <Characters>1460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Angela</dc:creator>
  <cp:lastModifiedBy>PABLO ANTONIO CARIMAN REYES</cp:lastModifiedBy>
  <cp:revision>2</cp:revision>
  <dcterms:created xsi:type="dcterms:W3CDTF">2026-06-10T17:36:00Z</dcterms:created>
  <dcterms:modified xsi:type="dcterms:W3CDTF">2026-06-10T17:36:00Z</dcterms:modified>
</cp:coreProperties>
</file>