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78" w:type="dxa"/>
        <w:tblBorders>
          <w:top w:val="single" w:sz="4" w:space="0" w:color="808080"/>
          <w:left w:val="single" w:sz="4" w:space="0" w:color="808080"/>
          <w:bottom w:val="single" w:sz="4" w:space="0" w:color="808080"/>
          <w:right w:val="single" w:sz="4" w:space="0" w:color="808080"/>
          <w:insideH w:val="single" w:sz="2" w:space="0" w:color="CCCCCC"/>
          <w:insideV w:val="single" w:sz="2" w:space="0" w:color="CCCCCC"/>
        </w:tblBorders>
        <w:tblLayout w:type="fixed"/>
        <w:tblLook w:val="0000" w:firstRow="0" w:lastRow="0" w:firstColumn="0" w:lastColumn="0" w:noHBand="0" w:noVBand="0"/>
      </w:tblPr>
      <w:tblGrid>
        <w:gridCol w:w="421"/>
        <w:gridCol w:w="567"/>
        <w:gridCol w:w="3979"/>
        <w:gridCol w:w="708"/>
        <w:gridCol w:w="5103"/>
      </w:tblGrid>
      <w:tr w:rsidR="00CD360C" w:rsidRPr="001474EC" w:rsidTr="00F1551A">
        <w:tc>
          <w:tcPr>
            <w:tcW w:w="421" w:type="dxa"/>
            <w:shd w:val="solid" w:color="C0C0C0" w:fill="auto"/>
            <w:tcMar>
              <w:left w:w="0" w:type="dxa"/>
              <w:right w:w="0" w:type="dxa"/>
            </w:tcMar>
          </w:tcPr>
          <w:p w:rsidR="00CD360C" w:rsidRPr="001474EC" w:rsidRDefault="00CD360C" w:rsidP="001474EC">
            <w:pPr>
              <w:jc w:val="left"/>
              <w:rPr>
                <w:b/>
                <w:sz w:val="20"/>
              </w:rPr>
            </w:pPr>
            <w:bookmarkStart w:id="0" w:name="_GoBack"/>
            <w:bookmarkEnd w:id="0"/>
            <w:r w:rsidRPr="001474EC">
              <w:rPr>
                <w:b/>
                <w:sz w:val="20"/>
              </w:rPr>
              <w:t>ID</w:t>
            </w:r>
          </w:p>
        </w:tc>
        <w:tc>
          <w:tcPr>
            <w:tcW w:w="567" w:type="dxa"/>
            <w:shd w:val="solid" w:color="C0C0C0" w:fill="auto"/>
            <w:tcMar>
              <w:left w:w="0" w:type="dxa"/>
              <w:right w:w="0" w:type="dxa"/>
            </w:tcMar>
          </w:tcPr>
          <w:p w:rsidR="00CD360C" w:rsidRPr="001474EC" w:rsidRDefault="00CD360C" w:rsidP="001474EC">
            <w:pPr>
              <w:jc w:val="left"/>
              <w:rPr>
                <w:b/>
                <w:sz w:val="20"/>
              </w:rPr>
            </w:pPr>
            <w:r>
              <w:rPr>
                <w:rFonts w:hint="eastAsia"/>
                <w:b/>
                <w:sz w:val="20"/>
              </w:rPr>
              <w:t>#</w:t>
            </w:r>
          </w:p>
        </w:tc>
        <w:tc>
          <w:tcPr>
            <w:tcW w:w="3979" w:type="dxa"/>
            <w:shd w:val="solid" w:color="C0C0C0" w:fill="auto"/>
            <w:tcMar>
              <w:left w:w="0" w:type="dxa"/>
              <w:right w:w="0" w:type="dxa"/>
            </w:tcMar>
          </w:tcPr>
          <w:p w:rsidR="00CD360C" w:rsidRPr="001474EC" w:rsidRDefault="00974804" w:rsidP="00974804">
            <w:pPr>
              <w:jc w:val="left"/>
              <w:rPr>
                <w:b/>
                <w:sz w:val="20"/>
              </w:rPr>
            </w:pPr>
            <w:r w:rsidRPr="001474EC">
              <w:rPr>
                <w:b/>
                <w:sz w:val="20"/>
              </w:rPr>
              <w:t>Source</w:t>
            </w:r>
            <w:r>
              <w:rPr>
                <w:rFonts w:hint="eastAsia"/>
                <w:b/>
                <w:sz w:val="20"/>
              </w:rPr>
              <w:t xml:space="preserve"> </w:t>
            </w:r>
          </w:p>
        </w:tc>
        <w:tc>
          <w:tcPr>
            <w:tcW w:w="708" w:type="dxa"/>
            <w:shd w:val="solid" w:color="C0C0C0" w:fill="auto"/>
            <w:tcMar>
              <w:left w:w="0" w:type="dxa"/>
              <w:right w:w="0" w:type="dxa"/>
            </w:tcMar>
          </w:tcPr>
          <w:p w:rsidR="00CD360C" w:rsidRPr="001474EC" w:rsidRDefault="007312E3" w:rsidP="001474EC">
            <w:pPr>
              <w:jc w:val="left"/>
              <w:rPr>
                <w:b/>
                <w:sz w:val="20"/>
              </w:rPr>
            </w:pPr>
            <w:r>
              <w:rPr>
                <w:rFonts w:hint="eastAsia"/>
                <w:b/>
                <w:sz w:val="20"/>
              </w:rPr>
              <w:t>Match</w:t>
            </w:r>
          </w:p>
        </w:tc>
        <w:tc>
          <w:tcPr>
            <w:tcW w:w="5103" w:type="dxa"/>
            <w:shd w:val="solid" w:color="C0C0C0" w:fill="auto"/>
            <w:tcMar>
              <w:left w:w="0" w:type="dxa"/>
              <w:right w:w="0" w:type="dxa"/>
            </w:tcMar>
          </w:tcPr>
          <w:p w:rsidR="00CD360C" w:rsidRPr="001474EC" w:rsidRDefault="00CD360C" w:rsidP="001474EC">
            <w:pPr>
              <w:jc w:val="left"/>
              <w:rPr>
                <w:b/>
                <w:sz w:val="20"/>
              </w:rPr>
            </w:pPr>
            <w:r w:rsidRPr="001474EC">
              <w:rPr>
                <w:b/>
                <w:sz w:val="20"/>
              </w:rPr>
              <w:t>Target</w:t>
            </w:r>
          </w:p>
        </w:tc>
      </w:tr>
      <w:tr>
        <w:tc>
          <w:p>
            <w:pPr>
              <w:spacing w:lineRule="exact" w:line="10"/>
            </w:pPr>
            <w:r>
              <w:rPr>
                <w:sz w:val="0"/>
              </w:rPr>
              <w:t>{"downType":0,"langTypePair":"enUSzhCN","packID":"c6348bcb-ccd5-44ce-b3ad-7c428cb2985d","sentenceId":"568"}</w:t>
            </w:r>
          </w:p>
        </w:tc>
        <w:tc>
          <w:p>
            <w:r>
              <w:t>568</w:t>
            </w:r>
          </w:p>
        </w:tc>
        <w:tc>
          <w:p>
            <w:r>
              <w:t>may require the adoption of any procedure which is in the chairperson’s opinion necessary or desirable for proper and orderly debate or discussion and the proper and orderly casting or recording of votes at the general meeting; and</w:t>
            </w:r>
          </w:p>
        </w:tc>
        <w:tc>
          <w:p>
            <w:r>
              <w:t>0.0%</w:t>
            </w:r>
          </w:p>
        </w:tc>
        <w:tc>
          <w:p>
            <w:r>
              <w:t>可要求采用主席认为必要或可取的任何程序，以便在股东大会上进行适当和有序的辩论或讨论，并适当和有序地投票或记录；以及</w:t>
            </w:r>
          </w:p>
        </w:tc>
      </w:tr>
      <w:tr>
        <w:tc>
          <w:tcPr>
            <w:shd w:color="auto" w:val="clear" w:fill="808080"/>
          </w:tcPr>
          <w:p>
            <w:pPr>
              <w:spacing w:lineRule="exact" w:line="10"/>
            </w:pPr>
            <w:r>
              <w:rPr>
                <w:sz w:val="0"/>
              </w:rPr>
              <w:t>{"downType":0,"langTypePair":"enUSzhCN","packID":"c6348bcb-ccd5-44ce-b3ad-7c428cb2985d","sentenceId":"569"}</w:t>
            </w:r>
          </w:p>
        </w:tc>
        <w:tc>
          <w:tcPr>
            <w:shd w:color="auto" w:val="clear" w:fill="808080"/>
          </w:tcPr>
          <w:p>
            <w:r>
              <w:t>569</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{"downType":0,"langTypePair":"enUSzhCN","packID":"c6348bcb-ccd5-44ce-b3ad-7c428cb2985d","sentenceId":"570"}</w:t>
            </w:r>
          </w:p>
        </w:tc>
        <w:tc>
          <w:p>
            <w:r>
              <w:t>570</w:t>
            </w:r>
          </w:p>
        </w:tc>
        <w:tc>
          <w:p>
            <w:r>
              <w:t>may, having regard where necessary to the Corporations Act, terminate discussion or debate on any matter whenever the chairperson considers it necessary or desirable for the proper conduct of the meeting, and a decision by the chairperson under this article is final.</w:t>
            </w:r>
          </w:p>
        </w:tc>
        <w:tc>
          <w:p>
            <w:r>
              <w:t>0.0%</w:t>
            </w:r>
          </w:p>
        </w:tc>
        <w:tc>
          <w:p>
            <w:r>
              <w:t>必要时，可根据《公司法》的规定，在主席认为有必要或可取时终止对任何事项的讨论或辩论，以便会议正常进行，主席根据本条作出的决定为最终决定。</w:t>
            </w:r>
          </w:p>
        </w:tc>
      </w:tr>
      <w:tr>
        <w:tc>
          <w:tcPr>
            <w:shd w:color="auto" w:val="clear" w:fill="808080"/>
          </w:tcPr>
          <w:p>
            <w:pPr>
              <w:spacing w:lineRule="exact" w:line="10"/>
            </w:pPr>
            <w:r>
              <w:rPr>
                <w:sz w:val="0"/>
              </w:rPr>
              <w:t>{"downType":0,"langTypePair":"enUSzhCN","packID":"c6348bcb-ccd5-44ce-b3ad-7c428cb2985d","sentenceId":"571"}</w:t>
            </w:r>
          </w:p>
        </w:tc>
        <w:tc>
          <w:tcPr>
            <w:shd w:color="auto" w:val="clear" w:fill="808080"/>
          </w:tcPr>
          <w:p>
            <w:r>
              <w:t>571</w:t>
            </w:r>
          </w:p>
        </w:tc>
        <w:tc>
          <w:tcPr>
            <w:shd w:color="auto" w:val="clear" w:fill="808080"/>
          </w:tcPr>
          <w:p>
            <w:r>
              <w:t>10.7</w:t>
            </w:r>
          </w:p>
        </w:tc>
        <w:tc>
          <w:tcPr>
            <w:shd w:color="auto" w:val="clear" w:fill="808080"/>
          </w:tcPr>
          <w:p>
            <w:r>
              <w:t>0.0%</w:t>
            </w:r>
          </w:p>
        </w:tc>
        <w:tc>
          <w:tcPr>
            <w:shd w:color="auto" w:val="clear" w:fill="808080"/>
          </w:tcPr>
          <w:p>
            <w:r>
              <w:t>10.7</w:t>
            </w:r>
          </w:p>
        </w:tc>
      </w:tr>
      <w:tr>
        <w:tc>
          <w:p>
            <w:pPr>
              <w:spacing w:lineRule="exact" w:line="10"/>
            </w:pPr>
            <w:r>
              <w:rPr>
                <w:sz w:val="0"/>
              </w:rPr>
              <w:t>{"downType":0,"langTypePair":"enUSzhCN","packID":"c6348bcb-ccd5-44ce-b3ad-7c428cb2985d","sentenceId":"572"}</w:t>
            </w:r>
          </w:p>
        </w:tc>
        <w:tc>
          <w:p>
            <w:r>
              <w:t>572</w:t>
            </w:r>
          </w:p>
        </w:tc>
        <w:tc>
          <w:p>
            <w:r>
              <w:t>Adjournment of general meeting</w:t>
            </w:r>
          </w:p>
        </w:tc>
        <w:tc>
          <w:p>
            <w:r>
              <w:t>0.0%</w:t>
            </w:r>
          </w:p>
        </w:tc>
        <w:tc>
          <w:p>
            <w:r>
              <w:t>股东大会延期</w:t>
            </w:r>
          </w:p>
        </w:tc>
      </w:tr>
      <w:tr>
        <w:tc>
          <w:tcPr>
            <w:shd w:color="auto" w:val="clear" w:fill="808080"/>
          </w:tcPr>
          <w:p>
            <w:pPr>
              <w:spacing w:lineRule="exact" w:line="10"/>
            </w:pPr>
            <w:r>
              <w:rPr>
                <w:sz w:val="0"/>
              </w:rPr>
              <w:t>{"downType":0,"langTypePair":"enUSzhCN","packID":"c6348bcb-ccd5-44ce-b3ad-7c428cb2985d","sentenceId":"573"}</w:t>
            </w:r>
          </w:p>
        </w:tc>
        <w:tc>
          <w:tcPr>
            <w:shd w:color="auto" w:val="clear" w:fill="808080"/>
          </w:tcPr>
          <w:p>
            <w:r>
              <w:t>573</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{"downType":0,"langTypePair":"enUSzhCN","packID":"c6348bcb-ccd5-44ce-b3ad-7c428cb2985d","sentenceId":"574"}</w:t>
            </w:r>
          </w:p>
        </w:tc>
        <w:tc>
          <w:p>
            <w:r>
              <w:t>574</w:t>
            </w:r>
          </w:p>
        </w:tc>
        <w:tc>
          <w:p>
            <w:r>
              <w:t>The chairperson of a general meeting may at any time during the meeting adjourn the meeting or any business, motion, question, resolution, debate or discussion being considered or remaining to be considered by the meeting either to a later time at the same meeting or to an adjourned meeting at any time and place, but:</w:t>
            </w:r>
          </w:p>
        </w:tc>
        <w:tc>
          <w:p>
            <w:r>
              <w:t>0.0%</w:t>
            </w:r>
          </w:p>
        </w:tc>
        <w:tc>
          <w:p>
            <w:r>
              <w:t>股东大会主席可在会议期间的任何时候将会议延期，或将会议正在审议或仍有待审议的任何业务、动议、问题、决议、辩论或讨论推迟到同一次会议的稍后时间，或在任何时间和地点延期，但：</w:t>
            </w:r>
          </w:p>
        </w:tc>
      </w:tr>
      <w:tr>
        <w:tc>
          <w:tcPr>
            <w:shd w:color="auto" w:val="clear" w:fill="808080"/>
          </w:tcPr>
          <w:p>
            <w:pPr>
              <w:spacing w:lineRule="exact" w:line="10"/>
            </w:pPr>
            <w:r>
              <w:rPr>
                <w:sz w:val="0"/>
              </w:rPr>
              <w:t>{"downType":0,"langTypePair":"enUSzhCN","packID":"c6348bcb-ccd5-44ce-b3ad-7c428cb2985d","sentenceId":"575"}</w:t>
            </w:r>
          </w:p>
        </w:tc>
        <w:tc>
          <w:tcPr>
            <w:shd w:color="auto" w:val="clear" w:fill="808080"/>
          </w:tcPr>
          <w:p>
            <w:r>
              <w:t>575</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{"downType":0,"langTypePair":"enUSzhCN","packID":"c6348bcb-ccd5-44ce-b3ad-7c428cb2985d","sentenceId":"576"}</w:t>
            </w:r>
          </w:p>
        </w:tc>
        <w:tc>
          <w:p>
            <w:r>
              <w:t>576</w:t>
            </w:r>
          </w:p>
        </w:tc>
        <w:tc>
          <w:p>
            <w:r>
              <w:t>in exercising the discretion to do so, the chairperson may, but need not, seek the approval of the Members present in person or by proxy, attorney or Representative; and</w:t>
            </w:r>
          </w:p>
        </w:tc>
        <w:tc>
          <w:p>
            <w:r>
              <w:t>0.0%</w:t>
            </w:r>
          </w:p>
        </w:tc>
        <w:tc>
          <w:p>
            <w:r>
              <w:t>在行使自由裁量权时，主席可以（但不必）寻求亲自出席或通过代理人、律师或代表出席的成员的批准；以及</w:t>
            </w:r>
          </w:p>
        </w:tc>
      </w:tr>
      <w:tr>
        <w:tc>
          <w:tcPr>
            <w:shd w:color="auto" w:val="clear" w:fill="808080"/>
          </w:tcPr>
          <w:p>
            <w:pPr>
              <w:spacing w:lineRule="exact" w:line="10"/>
            </w:pPr>
            <w:r>
              <w:rPr>
                <w:sz w:val="0"/>
              </w:rPr>
              <w:t>{"downType":0,"langTypePair":"enUSzhCN","packID":"c6348bcb-ccd5-44ce-b3ad-7c428cb2985d","sentenceId":"577"}</w:t>
            </w:r>
          </w:p>
        </w:tc>
        <w:tc>
          <w:tcPr>
            <w:shd w:color="auto" w:val="clear" w:fill="808080"/>
          </w:tcPr>
          <w:p>
            <w:r>
              <w:t>577</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{"downType":0,"langTypePair":"enUSzhCN","packID":"c6348bcb-ccd5-44ce-b3ad-7c428cb2985d","sentenceId":"578"}</w:t>
            </w:r>
          </w:p>
        </w:tc>
        <w:tc>
          <w:p>
            <w:r>
              <w:t>578</w:t>
            </w:r>
          </w:p>
        </w:tc>
        <w:tc>
          <w:p>
            <w:r>
              <w:t>only unfinished business is to be transacted at a meeting resumed after an adjournment.</w:t>
            </w:r>
          </w:p>
        </w:tc>
        <w:tc>
          <w:p>
            <w:r>
              <w:t>0.0%</w:t>
            </w:r>
          </w:p>
        </w:tc>
        <w:tc>
          <w:p>
            <w:r>
              <w:t>在休会后复会的会议上，只能处理未完成的事务。</w:t>
            </w:r>
          </w:p>
        </w:tc>
      </w:tr>
      <w:tr>
        <w:tc>
          <w:tcPr>
            <w:shd w:color="auto" w:val="clear" w:fill="808080"/>
          </w:tcPr>
          <w:p>
            <w:pPr>
              <w:spacing w:lineRule="exact" w:line="10"/>
            </w:pPr>
            <w:r>
              <w:rPr>
                <w:sz w:val="0"/>
              </w:rPr>
              <w:t>{"downType":0,"langTypePair":"enUSzhCN","packID":"c6348bcb-ccd5-44ce-b3ad-7c428cb2985d","sentenceId":"579"}</w:t>
            </w:r>
          </w:p>
        </w:tc>
        <w:tc>
          <w:tcPr>
            <w:shd w:color="auto" w:val="clear" w:fill="808080"/>
          </w:tcPr>
          <w:p>
            <w:r>
              <w:t>579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{"downType":0,"langTypePair":"enUSzhCN","packID":"c6348bcb-ccd5-44ce-b3ad-7c428cb2985d","sentenceId":"580"}</w:t>
            </w:r>
          </w:p>
        </w:tc>
        <w:tc>
          <w:p>
            <w:r>
              <w:t>580</w:t>
            </w:r>
          </w:p>
        </w:tc>
        <w:tc>
          <w:p>
            <w:r>
              <w:t>Unless required by the chairperson, a vote may not be taken or demanded by the Members present in person or by proxy, attorney or Representative in respect of any adjournment.</w:t>
            </w:r>
          </w:p>
        </w:tc>
        <w:tc>
          <w:p>
            <w:r>
              <w:t>0.0%</w:t>
            </w:r>
          </w:p>
        </w:tc>
        <w:tc>
          <w:p>
            <w:r>
              <w:t>除非主席要求，否则亲自出席或通过代理人、律师或代表出席的股东不得就任何延期进行表决或提出要求。</w:t>
            </w:r>
          </w:p>
        </w:tc>
      </w:tr>
      <w:tr>
        <w:tc>
          <w:tcPr>
            <w:shd w:color="auto" w:val="clear" w:fill="808080"/>
          </w:tcPr>
          <w:p>
            <w:pPr>
              <w:spacing w:lineRule="exact" w:line="10"/>
            </w:pPr>
            <w:r>
              <w:rPr>
                <w:sz w:val="0"/>
              </w:rPr>
              <w:t>{"downType":0,"langTypePair":"enUSzhCN","packID":"c6348bcb-ccd5-44ce-b3ad-7c428cb2985d","sentenceId":"581"}</w:t>
            </w:r>
          </w:p>
        </w:tc>
        <w:tc>
          <w:tcPr>
            <w:shd w:color="auto" w:val="clear" w:fill="808080"/>
          </w:tcPr>
          <w:p>
            <w:r>
              <w:t>581</w:t>
            </w:r>
          </w:p>
        </w:tc>
        <w:tc>
          <w:tcPr>
            <w:shd w:color="auto" w:val="clear" w:fill="808080"/>
          </w:tcPr>
          <w:p>
            <w:r>
              <w:t>10.8</w:t>
            </w:r>
          </w:p>
        </w:tc>
        <w:tc>
          <w:tcPr>
            <w:shd w:color="auto" w:val="clear" w:fill="808080"/>
          </w:tcPr>
          <w:p>
            <w:r>
              <w:t>0.0%</w:t>
            </w:r>
          </w:p>
        </w:tc>
        <w:tc>
          <w:tcPr>
            <w:shd w:color="auto" w:val="clear" w:fill="808080"/>
          </w:tcPr>
          <w:p>
            <w:r>
              <w:t>10.8</w:t>
            </w:r>
          </w:p>
        </w:tc>
      </w:tr>
      <w:tr>
        <w:tc>
          <w:p>
            <w:pPr>
              <w:spacing w:lineRule="exact" w:line="10"/>
            </w:pPr>
            <w:r>
              <w:rPr>
                <w:sz w:val="0"/>
              </w:rPr>
              <w:t>{"downType":0,"langTypePair":"enUSzhCN","packID":"c6348bcb-ccd5-44ce-b3ad-7c428cb2985d","sentenceId":"582"}</w:t>
            </w:r>
          </w:p>
        </w:tc>
        <w:tc>
          <w:p>
            <w:r>
              <w:t>582</w:t>
            </w:r>
          </w:p>
        </w:tc>
        <w:tc>
          <w:p>
            <w:r>
              <w:t>Notice of adjourned meeting</w:t>
            </w:r>
          </w:p>
        </w:tc>
        <w:tc>
          <w:p>
            <w:r>
              <w:t>0.0%</w:t>
            </w:r>
          </w:p>
        </w:tc>
        <w:tc>
          <w:p>
            <w:r>
              <w:t>延期会议通知</w:t>
            </w:r>
          </w:p>
        </w:tc>
      </w:tr>
      <w:tr>
        <w:tc>
          <w:p>
            <w:pPr>
              <w:spacing w:lineRule="exact" w:line="10"/>
            </w:pPr>
            <w:r>
              <w:rPr>
                <w:sz w:val="0"/>
              </w:rPr>
              <w:t>{"downType":0,"langTypePair":"enUSzhCN","packID":"c6348bcb-ccd5-44ce-b3ad-7c428cb2985d","sentenceId":"583"}</w:t>
            </w:r>
          </w:p>
        </w:tc>
        <w:tc>
          <w:p>
            <w:r>
              <w:t>583</w:t>
            </w:r>
          </w:p>
        </w:tc>
        <w:tc>
          <w:p>
            <w:r>
              <w:t>It is not necessary to give any notice of an adjournment or of the business to be transacted at any adjourned meeting unless a meeting is adjourned for one month or more.</w:t>
            </w:r>
          </w:p>
        </w:tc>
        <w:tc>
          <w:p>
            <w:r>
              <w:t>0.0%</w:t>
            </w:r>
          </w:p>
        </w:tc>
        <w:tc>
          <w:p>
            <w:r>
              <w:t>除非会议延期一个月或以上，否则无需发出任何延期通知或在任何延期会议上处理事务的通知。</w:t>
            </w:r>
          </w:p>
        </w:tc>
      </w:tr>
      <w:tr>
        <w:tc>
          <w:p>
            <w:pPr>
              <w:spacing w:lineRule="exact" w:line="10"/>
            </w:pPr>
            <w:r>
              <w:rPr>
                <w:sz w:val="0"/>
              </w:rPr>
              <w:t>{"downType":0,"langTypePair":"enUSzhCN","packID":"c6348bcb-ccd5-44ce-b3ad-7c428cb2985d","sentenceId":"584"}</w:t>
            </w:r>
          </w:p>
        </w:tc>
        <w:tc>
          <w:p>
            <w:r>
              <w:t>584</w:t>
            </w:r>
          </w:p>
        </w:tc>
        <w:tc>
          <w:p>
            <w:r>
              <w:t xml:space="preserve"> In that case, notice of the adjourned meeting must be given as in the case of an original meeting.</w:t>
            </w:r>
          </w:p>
        </w:tc>
        <w:tc>
          <w:p>
            <w:r>
              <w:t>0.0%</w:t>
            </w:r>
          </w:p>
        </w:tc>
        <w:tc>
          <w:p>
            <w:r>
              <w:t>在这种情况下，延期会议的通知必须如首次会议一样发出。</w:t>
            </w:r>
          </w:p>
        </w:tc>
      </w:tr>
      <w:tr>
        <w:tc>
          <w:tcPr>
            <w:shd w:color="auto" w:val="clear" w:fill="808080"/>
          </w:tcPr>
          <w:p>
            <w:pPr>
              <w:spacing w:lineRule="exact" w:line="10"/>
            </w:pPr>
            <w:r>
              <w:rPr>
                <w:sz w:val="0"/>
              </w:rPr>
              <w:t>{"downType":0,"langTypePair":"enUSzhCN","packID":"c6348bcb-ccd5-44ce-b3ad-7c428cb2985d","sentenceId":"585"}</w:t>
            </w:r>
          </w:p>
        </w:tc>
        <w:tc>
          <w:tcPr>
            <w:shd w:color="auto" w:val="clear" w:fill="808080"/>
          </w:tcPr>
          <w:p>
            <w:r>
              <w:t>585</w:t>
            </w:r>
          </w:p>
        </w:tc>
        <w:tc>
          <w:tcPr>
            <w:shd w:color="auto" w:val="clear" w:fill="808080"/>
          </w:tcPr>
          <w:p>
            <w:r>
              <w:t>10.9</w:t>
            </w:r>
          </w:p>
        </w:tc>
        <w:tc>
          <w:tcPr>
            <w:shd w:color="auto" w:val="clear" w:fill="808080"/>
          </w:tcPr>
          <w:p>
            <w:r>
              <w:t>0.0%</w:t>
            </w:r>
          </w:p>
        </w:tc>
        <w:tc>
          <w:tcPr>
            <w:shd w:color="auto" w:val="clear" w:fill="808080"/>
          </w:tcPr>
          <w:p>
            <w:r>
              <w:t>10.9</w:t>
            </w:r>
          </w:p>
        </w:tc>
      </w:tr>
      <w:tr>
        <w:tc>
          <w:p>
            <w:pPr>
              <w:spacing w:lineRule="exact" w:line="10"/>
            </w:pPr>
            <w:r>
              <w:rPr>
                <w:sz w:val="0"/>
              </w:rPr>
              <w:t>{"downType":0,"langTypePair":"enUSzhCN","packID":"c6348bcb-ccd5-44ce-b3ad-7c428cb2985d","sentenceId":"586"}</w:t>
            </w:r>
          </w:p>
        </w:tc>
        <w:tc>
          <w:p>
            <w:r>
              <w:t>586</w:t>
            </w:r>
          </w:p>
        </w:tc>
        <w:tc>
          <w:p>
            <w:r>
              <w:t>Questions decided by majority</w:t>
            </w:r>
          </w:p>
        </w:tc>
        <w:tc>
          <w:p>
            <w:r>
              <w:t>0.0%</w:t>
            </w:r>
          </w:p>
        </w:tc>
        <w:tc>
          <w:p>
            <w:r>
              <w:t>多数票决定的问题</w:t>
            </w:r>
          </w:p>
        </w:tc>
      </w:tr>
      <w:tr>
        <w:tc>
          <w:p>
            <w:pPr>
              <w:spacing w:lineRule="exact" w:line="10"/>
            </w:pPr>
            <w:r>
              <w:rPr>
                <w:sz w:val="0"/>
              </w:rPr>
              <w:t>{"downType":0,"langTypePair":"enUSzhCN","packID":"c6348bcb-ccd5-44ce-b3ad-7c428cb2985d","sentenceId":"587"}</w:t>
            </w:r>
          </w:p>
        </w:tc>
        <w:tc>
          <w:p>
            <w:r>
              <w:t>587</w:t>
            </w:r>
          </w:p>
        </w:tc>
        <w:tc>
          <w:p>
            <w:r>
              <w:t>Subject to the requirements of the Corporations Act, a resolution is taken to be carried if a simple majority of the votes cast on the resolution are in favour of it.</w:t>
            </w:r>
          </w:p>
        </w:tc>
        <w:tc>
          <w:p>
            <w:r>
              <w:t>0.0%</w:t>
            </w:r>
          </w:p>
        </w:tc>
        <w:tc>
          <w:p>
            <w:r>
              <w:t>根据《公司法》的要求，如果简单多数票赞成某项决议，则该决议将被通过。</w:t>
            </w:r>
          </w:p>
        </w:tc>
      </w:tr>
      <w:tr>
        <w:tc>
          <w:tcPr>
            <w:shd w:color="auto" w:val="clear" w:fill="808080"/>
          </w:tcPr>
          <w:p>
            <w:pPr>
              <w:spacing w:lineRule="exact" w:line="10"/>
            </w:pPr>
            <w:r>
              <w:rPr>
                <w:sz w:val="0"/>
              </w:rPr>
              <w:t>{"downType":0,"langTypePair":"enUSzhCN","packID":"c6348bcb-ccd5-44ce-b3ad-7c428cb2985d","sentenceId":"588"}</w:t>
            </w:r>
          </w:p>
        </w:tc>
        <w:tc>
          <w:tcPr>
            <w:shd w:color="auto" w:val="clear" w:fill="808080"/>
          </w:tcPr>
          <w:p>
            <w:r>
              <w:t>588</w:t>
            </w:r>
          </w:p>
        </w:tc>
        <w:tc>
          <w:tcPr>
            <w:shd w:color="auto" w:val="clear" w:fill="808080"/>
          </w:tcPr>
          <w:p>
            <w:r>
              <w:t>10.10</w:t>
            </w:r>
          </w:p>
        </w:tc>
        <w:tc>
          <w:tcPr>
            <w:shd w:color="auto" w:val="clear" w:fill="808080"/>
          </w:tcPr>
          <w:p>
            <w:r>
              <w:t>0.0%</w:t>
            </w:r>
          </w:p>
        </w:tc>
        <w:tc>
          <w:tcPr>
            <w:shd w:color="auto" w:val="clear" w:fill="808080"/>
          </w:tcPr>
          <w:p>
            <w:r>
              <w:t>10.10</w:t>
            </w:r>
          </w:p>
        </w:tc>
      </w:tr>
      <w:tr>
        <w:tc>
          <w:p>
            <w:pPr>
              <w:spacing w:lineRule="exact" w:line="10"/>
            </w:pPr>
            <w:r>
              <w:rPr>
                <w:sz w:val="0"/>
              </w:rPr>
              <w:t>{"downType":0,"langTypePair":"enUSzhCN","packID":"c6348bcb-ccd5-44ce-b3ad-7c428cb2985d","sentenceId":"589"}</w:t>
            </w:r>
          </w:p>
        </w:tc>
        <w:tc>
          <w:p>
            <w:r>
              <w:t>589</w:t>
            </w:r>
          </w:p>
        </w:tc>
        <w:tc>
          <w:p>
            <w:r>
              <w:t>No casting vote for chairperson</w:t>
            </w:r>
          </w:p>
        </w:tc>
        <w:tc>
          <w:p>
            <w:r>
              <w:t>0.0%</w:t>
            </w:r>
          </w:p>
        </w:tc>
        <w:tc>
          <w:p>
            <w:r>
              <w:t>主席无决定票</w:t>
            </w:r>
          </w:p>
        </w:tc>
      </w:tr>
      <w:tr>
        <w:tc>
          <w:p>
            <w:pPr>
              <w:spacing w:lineRule="exact" w:line="10"/>
            </w:pPr>
            <w:r>
              <w:rPr>
                <w:sz w:val="0"/>
              </w:rPr>
              <w:t>{"downType":0,"langTypePair":"enUSzhCN","packID":"c6348bcb-ccd5-44ce-b3ad-7c428cb2985d","sentenceId":"590"}</w:t>
            </w:r>
          </w:p>
        </w:tc>
        <w:tc>
          <w:p>
            <w:r>
              <w:t>590</w:t>
            </w:r>
          </w:p>
        </w:tc>
        <w:tc>
          <w:p>
            <w:r>
              <w:t>If there is an equality of votes, either on a show of hands or on a poll, the chairperson of the general meeting is not entitled to a casting vote in addition to any votes to which the chairperson is entitled as a Member or proxy or attorney or Representative.</w:t>
            </w:r>
          </w:p>
        </w:tc>
        <w:tc>
          <w:p>
            <w:r>
              <w:t>0.0%</w:t>
            </w:r>
          </w:p>
        </w:tc>
        <w:tc>
          <w:p>
            <w:r>
              <w:t>如果举手表决或投票表决票数相等，则除主席作为股东或代理人或律师或代表有权投的任何票外，股东大会主席无权投决定票。</w:t>
            </w:r>
          </w:p>
        </w:tc>
      </w:tr>
      <w:tr>
        <w:tc>
          <w:tcPr>
            <w:shd w:color="auto" w:val="clear" w:fill="808080"/>
          </w:tcPr>
          <w:p>
            <w:pPr>
              <w:spacing w:lineRule="exact" w:line="10"/>
            </w:pPr>
            <w:r>
              <w:rPr>
                <w:sz w:val="0"/>
              </w:rPr>
              <w:t>{"downType":0,"langTypePair":"enUSzhCN","packID":"c6348bcb-ccd5-44ce-b3ad-7c428cb2985d","sentenceId":"591"}</w:t>
            </w:r>
          </w:p>
        </w:tc>
        <w:tc>
          <w:tcPr>
            <w:shd w:color="auto" w:val="clear" w:fill="808080"/>
          </w:tcPr>
          <w:p>
            <w:r>
              <w:t>591</w:t>
            </w:r>
          </w:p>
        </w:tc>
        <w:tc>
          <w:tcPr>
            <w:shd w:color="auto" w:val="clear" w:fill="808080"/>
          </w:tcPr>
          <w:p>
            <w:r>
              <w:t>10.11</w:t>
            </w:r>
          </w:p>
        </w:tc>
        <w:tc>
          <w:tcPr>
            <w:shd w:color="auto" w:val="clear" w:fill="808080"/>
          </w:tcPr>
          <w:p>
            <w:r>
              <w:t>0.0%</w:t>
            </w:r>
          </w:p>
        </w:tc>
        <w:tc>
          <w:tcPr>
            <w:shd w:color="auto" w:val="clear" w:fill="808080"/>
          </w:tcPr>
          <w:p>
            <w:r>
              <w:t>10.11</w:t>
            </w:r>
          </w:p>
        </w:tc>
      </w:tr>
      <w:tr>
        <w:tc>
          <w:p>
            <w:pPr>
              <w:spacing w:lineRule="exact" w:line="10"/>
            </w:pPr>
            <w:r>
              <w:rPr>
                <w:sz w:val="0"/>
              </w:rPr>
              <w:t>{"downType":0,"langTypePair":"enUSzhCN","packID":"c6348bcb-ccd5-44ce-b3ad-7c428cb2985d","sentenceId":"592"}</w:t>
            </w:r>
          </w:p>
        </w:tc>
        <w:tc>
          <w:p>
            <w:r>
              <w:t>592</w:t>
            </w:r>
          </w:p>
        </w:tc>
        <w:tc>
          <w:p>
            <w:r>
              <w:t>Voting on show of hands</w:t>
            </w:r>
          </w:p>
        </w:tc>
        <w:tc>
          <w:p>
            <w:r>
              <w:t>0.0%</w:t>
            </w:r>
          </w:p>
        </w:tc>
        <w:tc>
          <w:p>
            <w:r>
              <w:t>举手表决</w:t>
            </w:r>
          </w:p>
        </w:tc>
      </w:tr>
      <w:tr>
        <w:tc>
          <w:p>
            <w:pPr>
              <w:spacing w:lineRule="exact" w:line="10"/>
            </w:pPr>
            <w:r>
              <w:rPr>
                <w:sz w:val="0"/>
              </w:rPr>
              <w:t>{"downType":0,"langTypePair":"enUSzhCN","packID":"c6348bcb-ccd5-44ce-b3ad-7c428cb2985d","sentenceId":"593"}</w:t>
            </w:r>
          </w:p>
        </w:tc>
        <w:tc>
          <w:p>
            <w:r>
              <w:t>593</w:t>
            </w:r>
          </w:p>
        </w:tc>
        <w:tc>
          <w:p>
            <w:r>
              <w:t>At any general meeting a resolution put to the vote of the meeting must be decided on a show of hands unless a poll is effectively demanded and the demand is not withdrawn.</w:t>
            </w:r>
          </w:p>
        </w:tc>
        <w:tc>
          <w:p>
            <w:r>
              <w:t>0.0%</w:t>
            </w:r>
          </w:p>
        </w:tc>
        <w:tc>
          <w:p>
            <w:r>
              <w:t>在任何股东大会上，交由会议表决的决议必须通过举手表决予以决定，除非有效要求进行投票表决且该要求未被撤回。</w:t>
            </w:r>
          </w:p>
        </w:tc>
      </w:tr>
      <w:tr>
        <w:tc>
          <w:p>
            <w:pPr>
              <w:spacing w:lineRule="exact" w:line="10"/>
            </w:pPr>
            <w:r>
              <w:rPr>
                <w:sz w:val="0"/>
              </w:rPr>
              <w:t>{"downType":0,"langTypePair":"enUSzhCN","packID":"c6348bcb-ccd5-44ce-b3ad-7c428cb2985d","sentenceId":"594"}</w:t>
            </w:r>
          </w:p>
        </w:tc>
        <w:tc>
          <w:p>
            <w:r>
              <w:t>594</w:t>
            </w:r>
          </w:p>
        </w:tc>
        <w:tc>
          <w:p>
            <w:r>
              <w:t xml:space="preserve"> A declaration by the chairperson that a resolution has on a show of hands been carried or carried unanimously, or by a particular majority, or lost, and an entry to that effect in the book containing the minutes of the proceedings of the Company, is conclusive evidence of the fact.</w:t>
            </w:r>
          </w:p>
        </w:tc>
        <w:tc>
          <w:p>
            <w:r>
              <w:t>0.0%</w:t>
            </w:r>
          </w:p>
        </w:tc>
        <w:tc>
          <w:p>
            <w:r>
              <w:t>主席宣布一项决议已经举手表决，或经举手表决一致或多数通过，或被否决，并将结果记录在公司议程册（含会议纪要）中，即为该事实的确凿证据。</w:t>
            </w:r>
          </w:p>
        </w:tc>
      </w:tr>
      <w:tr>
        <w:tc>
          <w:p>
            <w:pPr>
              <w:spacing w:lineRule="exact" w:line="10"/>
            </w:pPr>
            <w:r>
              <w:rPr>
                <w:sz w:val="0"/>
              </w:rPr>
              <w:t>{"downType":0,"langTypePair":"enUSzhCN","packID":"c6348bcb-ccd5-44ce-b3ad-7c428cb2985d","sentenceId":"595"}</w:t>
            </w:r>
          </w:p>
        </w:tc>
        <w:tc>
          <w:p>
            <w:r>
              <w:t>595</w:t>
            </w:r>
          </w:p>
        </w:tc>
        <w:tc>
          <w:p>
            <w:r>
              <w:t xml:space="preserve"> Neither the chairperson nor the minutes need state, and it is not necessary to prove, the number or proportion of the votes recorded in favour of or against the resolution.</w:t>
            </w:r>
          </w:p>
        </w:tc>
        <w:tc>
          <w:p>
            <w:r>
              <w:t>0.0%</w:t>
            </w:r>
          </w:p>
        </w:tc>
        <w:tc>
          <w:p>
            <w:r>
              <w:t>主席和会议记录均无需说明，也无需证明所记录的赞成或反对决议的票数或比例。</w:t>
            </w:r>
          </w:p>
        </w:tc>
      </w:tr>
      <w:tr>
        <w:tc>
          <w:tcPr>
            <w:shd w:color="auto" w:val="clear" w:fill="808080"/>
          </w:tcPr>
          <w:p>
            <w:pPr>
              <w:spacing w:lineRule="exact" w:line="10"/>
            </w:pPr>
            <w:r>
              <w:rPr>
                <w:sz w:val="0"/>
              </w:rPr>
              <w:t>{"downType":0,"langTypePair":"enUSzhCN","packID":"c6348bcb-ccd5-44ce-b3ad-7c428cb2985d","sentenceId":"596"}</w:t>
            </w:r>
          </w:p>
        </w:tc>
        <w:tc>
          <w:tcPr>
            <w:shd w:color="auto" w:val="clear" w:fill="808080"/>
          </w:tcPr>
          <w:p>
            <w:r>
              <w:t>596</w:t>
            </w:r>
          </w:p>
        </w:tc>
        <w:tc>
          <w:tcPr>
            <w:shd w:color="auto" w:val="clear" w:fill="808080"/>
          </w:tcPr>
          <w:p>
            <w:r>
              <w:t>10.12</w:t>
            </w:r>
          </w:p>
        </w:tc>
        <w:tc>
          <w:tcPr>
            <w:shd w:color="auto" w:val="clear" w:fill="808080"/>
          </w:tcPr>
          <w:p>
            <w:r>
              <w:t>0.0%</w:t>
            </w:r>
          </w:p>
        </w:tc>
        <w:tc>
          <w:tcPr>
            <w:shd w:color="auto" w:val="clear" w:fill="808080"/>
          </w:tcPr>
          <w:p>
            <w:r>
              <w:t>10.12</w:t>
            </w:r>
          </w:p>
        </w:tc>
      </w:tr>
      <w:tr>
        <w:tc>
          <w:p>
            <w:pPr>
              <w:spacing w:lineRule="exact" w:line="10"/>
            </w:pPr>
            <w:r>
              <w:rPr>
                <w:sz w:val="0"/>
              </w:rPr>
              <w:t>{"downType":0,"langTypePair":"enUSzhCN","packID":"c6348bcb-ccd5-44ce-b3ad-7c428cb2985d","sentenceId":"597"}</w:t>
            </w:r>
          </w:p>
        </w:tc>
        <w:tc>
          <w:p>
            <w:r>
              <w:t>597</w:t>
            </w:r>
          </w:p>
        </w:tc>
        <w:tc>
          <w:p>
            <w:r>
              <w:t>Poll</w:t>
            </w:r>
          </w:p>
        </w:tc>
        <w:tc>
          <w:p>
            <w:r>
              <w:t>0.0%</w:t>
            </w:r>
          </w:p>
        </w:tc>
        <w:tc>
          <w:p>
            <w:r>
              <w:t>轮询</w:t>
            </w:r>
          </w:p>
        </w:tc>
      </w:tr>
      <w:tr>
        <w:tc>
          <w:p>
            <w:pPr>
              <w:spacing w:lineRule="exact" w:line="10"/>
            </w:pPr>
            <w:r>
              <w:rPr>
                <w:sz w:val="0"/>
              </w:rPr>
              <w:t>{"downType":0,"langTypePair":"enUSzhCN","packID":"c6348bcb-ccd5-44ce-b3ad-7c428cb2985d","sentenceId":"598"}</w:t>
            </w:r>
          </w:p>
        </w:tc>
        <w:tc>
          <w:p>
            <w:r>
              <w:t>598</w:t>
            </w:r>
          </w:p>
        </w:tc>
        <w:tc>
          <w:p>
            <w:r>
              <w:t>If a poll is effectively demanded:</w:t>
            </w:r>
          </w:p>
        </w:tc>
        <w:tc>
          <w:p>
            <w:r>
              <w:t>0.0%</w:t>
            </w:r>
          </w:p>
        </w:tc>
        <w:tc>
          <w:p>
            <w:r>
              <w:t>如果有效要求投票表决：</w:t>
            </w:r>
          </w:p>
        </w:tc>
      </w:tr>
      <w:tr>
        <w:tc>
          <w:tcPr>
            <w:shd w:color="auto" w:val="clear" w:fill="808080"/>
          </w:tcPr>
          <w:p>
            <w:pPr>
              <w:spacing w:lineRule="exact" w:line="10"/>
            </w:pPr>
            <w:r>
              <w:rPr>
                <w:sz w:val="0"/>
              </w:rPr>
              <w:t>{"downType":0,"langTypePair":"enUSzhCN","packID":"c6348bcb-ccd5-44ce-b3ad-7c428cb2985d","sentenceId":"599"}</w:t>
            </w:r>
          </w:p>
        </w:tc>
        <w:tc>
          <w:tcPr>
            <w:shd w:color="auto" w:val="clear" w:fill="808080"/>
          </w:tcPr>
          <w:p>
            <w:r>
              <w:t>599</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{"downType":0,"langTypePair":"enUSzhCN","packID":"c6348bcb-ccd5-44ce-b3ad-7c428cb2985d","sentenceId":"600"}</w:t>
            </w:r>
          </w:p>
        </w:tc>
        <w:tc>
          <w:p>
            <w:r>
              <w:t>600</w:t>
            </w:r>
          </w:p>
        </w:tc>
        <w:tc>
          <w:p>
            <w:r>
              <w:t>it must be taken in the manner and at the date and time directed by the chairperson and the result of the poll is a resolution of the meeting at which the poll was demanded;</w:t>
            </w:r>
          </w:p>
        </w:tc>
        <w:tc>
          <w:p>
            <w:r>
              <w:t>0.0%</w:t>
            </w:r>
          </w:p>
        </w:tc>
        <w:tc>
          <w:p>
            <w:r>
              <w:t>必须按照主席指示的方式、日期和时间进行投票，投票结果是要求投票表决的该次会议的决议；</w:t>
            </w:r>
          </w:p>
        </w:tc>
      </w:tr>
      <w:tr>
        <w:tc>
          <w:tcPr>
            <w:shd w:color="auto" w:val="clear" w:fill="808080"/>
          </w:tcPr>
          <w:p>
            <w:pPr>
              <w:spacing w:lineRule="exact" w:line="10"/>
            </w:pPr>
            <w:r>
              <w:rPr>
                <w:sz w:val="0"/>
              </w:rPr>
              <w:t>{"downType":0,"langTypePair":"enUSzhCN","packID":"c6348bcb-ccd5-44ce-b3ad-7c428cb2985d","sentenceId":"601"}</w:t>
            </w:r>
          </w:p>
        </w:tc>
        <w:tc>
          <w:tcPr>
            <w:shd w:color="auto" w:val="clear" w:fill="808080"/>
          </w:tcPr>
          <w:p>
            <w:r>
              <w:t>601</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{"downType":0,"langTypePair":"enUSzhCN","packID":"c6348bcb-ccd5-44ce-b3ad-7c428cb2985d","sentenceId":"602"}</w:t>
            </w:r>
          </w:p>
        </w:tc>
        <w:tc>
          <w:p>
            <w:r>
              <w:t>602</w:t>
            </w:r>
          </w:p>
        </w:tc>
        <w:tc>
          <w:p>
            <w:r>
              <w:t>on the election of a chairperson or on a question of adjournment, it must be taken immediately;</w:t>
            </w:r>
          </w:p>
        </w:tc>
        <w:tc>
          <w:p>
            <w:r>
              <w:t>0.0%</w:t>
            </w:r>
          </w:p>
        </w:tc>
        <w:tc>
          <w:p>
            <w:r>
              <w:t>选举主席或决定休会时，必须立即进行；</w:t>
            </w:r>
          </w:p>
        </w:tc>
      </w:tr>
      <w:tr>
        <w:tc>
          <w:tcPr>
            <w:shd w:color="auto" w:val="clear" w:fill="808080"/>
          </w:tcPr>
          <w:p>
            <w:pPr>
              <w:spacing w:lineRule="exact" w:line="10"/>
            </w:pPr>
            <w:r>
              <w:rPr>
                <w:sz w:val="0"/>
              </w:rPr>
              <w:t>{"downType":0,"langTypePair":"enUSzhCN","packID":"c6348bcb-ccd5-44ce-b3ad-7c428cb2985d","sentenceId":"603"}</w:t>
            </w:r>
          </w:p>
        </w:tc>
        <w:tc>
          <w:tcPr>
            <w:shd w:color="auto" w:val="clear" w:fill="808080"/>
          </w:tcPr>
          <w:p>
            <w:r>
              <w:t>603</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{"downType":0,"langTypePair":"enUSzhCN","packID":"c6348bcb-ccd5-44ce-b3ad-7c428cb2985d","sentenceId":"604"}</w:t>
            </w:r>
          </w:p>
        </w:tc>
        <w:tc>
          <w:p>
            <w:r>
              <w:t>604</w:t>
            </w:r>
          </w:p>
        </w:tc>
        <w:tc>
          <w:p>
            <w:r>
              <w:t>the demand may be withdrawn; and</w:t>
            </w:r>
          </w:p>
        </w:tc>
        <w:tc>
          <w:p>
            <w:r>
              <w:t>0.0%</w:t>
            </w:r>
          </w:p>
        </w:tc>
        <w:tc>
          <w:p>
            <w:r>
              <w:t>要求可以撤回；以及</w:t>
            </w:r>
          </w:p>
        </w:tc>
      </w:tr>
      <w:tr>
        <w:tc>
          <w:tcPr>
            <w:shd w:color="auto" w:val="clear" w:fill="808080"/>
          </w:tcPr>
          <w:p>
            <w:pPr>
              <w:spacing w:lineRule="exact" w:line="10"/>
            </w:pPr>
            <w:r>
              <w:rPr>
                <w:sz w:val="0"/>
              </w:rPr>
              <w:t>{"downType":0,"langTypePair":"enUSzhCN","packID":"c6348bcb-ccd5-44ce-b3ad-7c428cb2985d","sentenceId":"605"}</w:t>
            </w:r>
          </w:p>
        </w:tc>
        <w:tc>
          <w:tcPr>
            <w:shd w:color="auto" w:val="clear" w:fill="808080"/>
          </w:tcPr>
          <w:p>
            <w:r>
              <w:t>605</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{"downType":0,"langTypePair":"enUSzhCN","packID":"c6348bcb-ccd5-44ce-b3ad-7c428cb2985d","sentenceId":"606"}</w:t>
            </w:r>
          </w:p>
        </w:tc>
        <w:tc>
          <w:p>
            <w:r>
              <w:t>606</w:t>
            </w:r>
          </w:p>
        </w:tc>
        <w:tc>
          <w:p>
            <w:r>
              <w:t>the demand does not prevent the continuance of the meeting for the transaction of any business other than the question on which the poll has been demanded.</w:t>
            </w:r>
          </w:p>
        </w:tc>
        <w:tc>
          <w:p>
            <w:r>
              <w:t>0.0%</w:t>
            </w:r>
          </w:p>
        </w:tc>
        <w:tc>
          <w:p>
            <w:r>
              <w:t>除要求投票表决的问题外，该要求并不妨碍会议继续进行任何业务交易。</w:t>
            </w:r>
          </w:p>
        </w:tc>
      </w:tr>
      <w:tr>
        <w:tc>
          <w:tcPr>
            <w:shd w:color="auto" w:val="clear" w:fill="808080"/>
          </w:tcPr>
          <w:p>
            <w:pPr>
              <w:spacing w:lineRule="exact" w:line="10"/>
            </w:pPr>
            <w:r>
              <w:rPr>
                <w:sz w:val="0"/>
              </w:rPr>
              <w:t>{"downType":0,"langTypePair":"enUSzhCN","packID":"c6348bcb-ccd5-44ce-b3ad-7c428cb2985d","sentenceId":"607"}</w:t>
            </w:r>
          </w:p>
        </w:tc>
        <w:tc>
          <w:tcPr>
            <w:shd w:color="auto" w:val="clear" w:fill="808080"/>
          </w:tcPr>
          <w:p>
            <w:r>
              <w:t>607</w:t>
            </w:r>
          </w:p>
        </w:tc>
        <w:tc>
          <w:tcPr>
            <w:shd w:color="auto" w:val="clear" w:fill="808080"/>
          </w:tcPr>
          <w:p>
            <w:r>
              <w:t>10.13</w:t>
            </w:r>
          </w:p>
        </w:tc>
        <w:tc>
          <w:tcPr>
            <w:shd w:color="auto" w:val="clear" w:fill="808080"/>
          </w:tcPr>
          <w:p>
            <w:r>
              <w:t>0.0%</w:t>
            </w:r>
          </w:p>
        </w:tc>
        <w:tc>
          <w:tcPr>
            <w:shd w:color="auto" w:val="clear" w:fill="808080"/>
          </w:tcPr>
          <w:p>
            <w:r>
              <w:t>10.13</w:t>
            </w:r>
          </w:p>
        </w:tc>
      </w:tr>
      <w:tr>
        <w:tc>
          <w:p>
            <w:pPr>
              <w:spacing w:lineRule="exact" w:line="10"/>
            </w:pPr>
            <w:r>
              <w:rPr>
                <w:sz w:val="0"/>
              </w:rPr>
              <w:t>{"downType":0,"langTypePair":"enUSzhCN","packID":"c6348bcb-ccd5-44ce-b3ad-7c428cb2985d","sentenceId":"608"}</w:t>
            </w:r>
          </w:p>
        </w:tc>
        <w:tc>
          <w:p>
            <w:r>
              <w:t>608</w:t>
            </w:r>
          </w:p>
        </w:tc>
        <w:tc>
          <w:p>
            <w:r>
              <w:t>Entitlement to vote</w:t>
            </w:r>
          </w:p>
        </w:tc>
        <w:tc>
          <w:p>
            <w:r>
              <w:t>0.0%</w:t>
            </w:r>
          </w:p>
        </w:tc>
        <w:tc>
          <w:p>
            <w:r>
              <w:t>投票权</w:t>
            </w:r>
          </w:p>
        </w:tc>
      </w:tr>
      <w:tr>
        <w:tc>
          <w:p>
            <w:pPr>
              <w:spacing w:lineRule="exact" w:line="10"/>
            </w:pPr>
            <w:r>
              <w:rPr>
                <w:sz w:val="0"/>
              </w:rPr>
              <w:t>{"downType":0,"langTypePair":"enUSzhCN","packID":"c6348bcb-ccd5-44ce-b3ad-7c428cb2985d","sentenceId":"609"}</w:t>
            </w:r>
          </w:p>
        </w:tc>
        <w:tc>
          <w:p>
            <w:r>
              <w:t>609</w:t>
            </w:r>
          </w:p>
        </w:tc>
        <w:tc>
          <w:p>
            <w:r>
              <w:t>Subject to this Constitution, the Corporations Act, and to any rights or restrictions for the time being attached to any class or classes of shares:</w:t>
            </w:r>
          </w:p>
        </w:tc>
        <w:tc>
          <w:p>
            <w:r>
              <w:t>0.0%</w:t>
            </w:r>
          </w:p>
        </w:tc>
        <w:tc>
          <w:p>
            <w:r>
              <w:t>根据本章程、《公司法》以及任何类别股份目前所附的任何权利或限制：</w:t>
            </w:r>
          </w:p>
        </w:tc>
      </w:tr>
      <w:tr>
        <w:tc>
          <w:tcPr>
            <w:shd w:color="auto" w:val="clear" w:fill="808080"/>
          </w:tcPr>
          <w:p>
            <w:pPr>
              <w:spacing w:lineRule="exact" w:line="10"/>
            </w:pPr>
            <w:r>
              <w:rPr>
                <w:sz w:val="0"/>
              </w:rPr>
              <w:t>{"downType":0,"langTypePair":"enUSzhCN","packID":"c6348bcb-ccd5-44ce-b3ad-7c428cb2985d","sentenceId":"610"}</w:t>
            </w:r>
          </w:p>
        </w:tc>
        <w:tc>
          <w:tcPr>
            <w:shd w:color="auto" w:val="clear" w:fill="808080"/>
          </w:tcPr>
          <w:p>
            <w:r>
              <w:t>610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{"downType":0,"langTypePair":"enUSzhCN","packID":"c6348bcb-ccd5-44ce-b3ad-7c428cb2985d","sentenceId":"611"}</w:t>
            </w:r>
          </w:p>
        </w:tc>
        <w:tc>
          <w:p>
            <w:r>
              <w:t>611</w:t>
            </w:r>
          </w:p>
        </w:tc>
        <w:tc>
          <w:p>
            <w:r>
              <w:t>on a show of hands, each Member present in person and each other person present as a proxy, attorney or Representative of a Member has one vote; and</w:t>
            </w:r>
          </w:p>
        </w:tc>
        <w:tc>
          <w:p>
            <w:r>
              <w:t>0.0%</w:t>
            </w:r>
          </w:p>
        </w:tc>
        <w:tc>
          <w:p>
            <w:r>
              <w:t>在举手表决时，每位亲自出席的股东以及作为股东的代理人、律师或代表出席的其他人有一票表决权；以及</w:t>
            </w:r>
          </w:p>
        </w:tc>
      </w:tr>
      <w:tr>
        <w:tc>
          <w:tcPr>
            <w:shd w:color="auto" w:val="clear" w:fill="808080"/>
          </w:tcPr>
          <w:p>
            <w:pPr>
              <w:spacing w:lineRule="exact" w:line="10"/>
            </w:pPr>
            <w:r>
              <w:rPr>
                <w:sz w:val="0"/>
              </w:rPr>
              <w:t>{"downType":0,"langTypePair":"enUSzhCN","packID":"c6348bcb-ccd5-44ce-b3ad-7c428cb2985d","sentenceId":"612"}</w:t>
            </w:r>
          </w:p>
        </w:tc>
        <w:tc>
          <w:tcPr>
            <w:shd w:color="auto" w:val="clear" w:fill="808080"/>
          </w:tcPr>
          <w:p>
            <w:r>
              <w:t>612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{"downType":0,"langTypePair":"enUSzhCN","packID":"c6348bcb-ccd5-44ce-b3ad-7c428cb2985d","sentenceId":"613"}</w:t>
            </w:r>
          </w:p>
        </w:tc>
        <w:tc>
          <w:p>
            <w:r>
              <w:t>613</w:t>
            </w:r>
          </w:p>
        </w:tc>
        <w:tc>
          <w:p>
            <w:r>
              <w:t>on a poll, each Member present in person has one vote for each fully paid share held by the Member and each person present as proxy, attorney or Representative of a Member has one vote for each fully paid share held by the Member that the person represents.</w:t>
            </w:r>
          </w:p>
        </w:tc>
        <w:tc>
          <w:p>
            <w:r>
              <w:t>0.0%</w:t>
            </w:r>
          </w:p>
        </w:tc>
        <w:tc>
          <w:p>
            <w:r>
              <w:t>在投票表决时，每位亲自出席的股东对其持有的每股缴足股款的股份有一票表决权，作为股东的代理人、律师或代表出席的人对其所代表的股东持有的每股缴足股款的股份有一票表决权。</w:t>
            </w:r>
          </w:p>
        </w:tc>
      </w:tr>
      <w:tr>
        <w:tc>
          <w:tcPr>
            <w:shd w:color="auto" w:val="clear" w:fill="808080"/>
          </w:tcPr>
          <w:p>
            <w:pPr>
              <w:spacing w:lineRule="exact" w:line="10"/>
            </w:pPr>
            <w:r>
              <w:rPr>
                <w:sz w:val="0"/>
              </w:rPr>
              <w:t>{"downType":0,"langTypePair":"enUSzhCN","packID":"c6348bcb-ccd5-44ce-b3ad-7c428cb2985d","sentenceId":"614"}</w:t>
            </w:r>
          </w:p>
        </w:tc>
        <w:tc>
          <w:tcPr>
            <w:shd w:color="auto" w:val="clear" w:fill="808080"/>
          </w:tcPr>
          <w:p>
            <w:r>
              <w:t>614</w:t>
            </w:r>
          </w:p>
        </w:tc>
        <w:tc>
          <w:tcPr>
            <w:shd w:color="auto" w:val="clear" w:fill="808080"/>
          </w:tcPr>
          <w:p>
            <w:r>
              <w:t>10.14</w:t>
            </w:r>
          </w:p>
        </w:tc>
        <w:tc>
          <w:tcPr>
            <w:shd w:color="auto" w:val="clear" w:fill="808080"/>
          </w:tcPr>
          <w:p>
            <w:r>
              <w:t>0.0%</w:t>
            </w:r>
          </w:p>
        </w:tc>
        <w:tc>
          <w:tcPr>
            <w:shd w:color="auto" w:val="clear" w:fill="808080"/>
          </w:tcPr>
          <w:p>
            <w:r>
              <w:t>10.14</w:t>
            </w:r>
          </w:p>
        </w:tc>
      </w:tr>
      <w:tr>
        <w:tc>
          <w:p>
            <w:pPr>
              <w:spacing w:lineRule="exact" w:line="10"/>
            </w:pPr>
            <w:r>
              <w:rPr>
                <w:sz w:val="0"/>
              </w:rPr>
              <w:t>{"downType":0,"langTypePair":"enUSzhCN","packID":"c6348bcb-ccd5-44ce-b3ad-7c428cb2985d","sentenceId":"615"}</w:t>
            </w:r>
          </w:p>
        </w:tc>
        <w:tc>
          <w:p>
            <w:r>
              <w:t>615</w:t>
            </w:r>
          </w:p>
        </w:tc>
        <w:tc>
          <w:p>
            <w:r>
              <w:t>Joint shareholders’ vote</w:t>
            </w:r>
          </w:p>
        </w:tc>
        <w:tc>
          <w:p>
            <w:r>
              <w:t>0.0%</w:t>
            </w:r>
          </w:p>
        </w:tc>
        <w:tc>
          <w:p>
            <w:r>
              <w:t>联名股东投票</w:t>
            </w:r>
          </w:p>
        </w:tc>
      </w:tr>
      <w:tr>
        <w:tc>
          <w:p>
            <w:pPr>
              <w:spacing w:lineRule="exact" w:line="10"/>
            </w:pPr>
            <w:r>
              <w:rPr>
                <w:sz w:val="0"/>
              </w:rPr>
              <w:t>{"downType":0,"langTypePair":"enUSzhCN","packID":"c6348bcb-ccd5-44ce-b3ad-7c428cb2985d","sentenceId":"616"}</w:t>
            </w:r>
          </w:p>
        </w:tc>
        <w:tc>
          <w:p>
            <w:r>
              <w:t>616</w:t>
            </w:r>
          </w:p>
        </w:tc>
        <w:tc>
          <w:p>
            <w:r>
              <w:t>If a share is held jointly and more than one Member votes in respect of that share, only the vote of the Member whose name appears first in the Register counts.</w:t>
            </w:r>
          </w:p>
        </w:tc>
        <w:tc>
          <w:p>
            <w:r>
              <w:t>0.0%</w:t>
            </w:r>
          </w:p>
        </w:tc>
        <w:tc>
          <w:p>
            <w:r>
              <w:t>如果股份由联名持有，且一名以上股东就该股份进行投票，则只有名字出现在登记册首位的股东的投票才算数。</w:t>
            </w:r>
          </w:p>
        </w:tc>
      </w:tr>
      <w:tr>
        <w:tc>
          <w:tcPr>
            <w:shd w:color="auto" w:val="clear" w:fill="808080"/>
          </w:tcPr>
          <w:p>
            <w:pPr>
              <w:spacing w:lineRule="exact" w:line="10"/>
            </w:pPr>
            <w:r>
              <w:rPr>
                <w:sz w:val="0"/>
              </w:rPr>
              <w:t>{"downType":0,"langTypePair":"enUSzhCN","packID":"c6348bcb-ccd5-44ce-b3ad-7c428cb2985d","sentenceId":"617"}</w:t>
            </w:r>
          </w:p>
        </w:tc>
        <w:tc>
          <w:tcPr>
            <w:shd w:color="auto" w:val="clear" w:fill="808080"/>
          </w:tcPr>
          <w:p>
            <w:r>
              <w:t>617</w:t>
            </w:r>
          </w:p>
        </w:tc>
        <w:tc>
          <w:tcPr>
            <w:shd w:color="auto" w:val="clear" w:fill="808080"/>
          </w:tcPr>
          <w:p>
            <w:r>
              <w:t>10.15</w:t>
            </w:r>
          </w:p>
        </w:tc>
        <w:tc>
          <w:tcPr>
            <w:shd w:color="auto" w:val="clear" w:fill="808080"/>
          </w:tcPr>
          <w:p>
            <w:r>
              <w:t>0.0%</w:t>
            </w:r>
          </w:p>
        </w:tc>
        <w:tc>
          <w:tcPr>
            <w:shd w:color="auto" w:val="clear" w:fill="808080"/>
          </w:tcPr>
          <w:p>
            <w:r>
              <w:t>10.15</w:t>
            </w:r>
          </w:p>
        </w:tc>
      </w:tr>
      <w:tr>
        <w:tc>
          <w:p>
            <w:pPr>
              <w:spacing w:lineRule="exact" w:line="10"/>
            </w:pPr>
            <w:r>
              <w:rPr>
                <w:sz w:val="0"/>
              </w:rPr>
              <w:t>{"downType":0,"langTypePair":"enUSzhCN","packID":"c6348bcb-ccd5-44ce-b3ad-7c428cb2985d","sentenceId":"618"}</w:t>
            </w:r>
          </w:p>
        </w:tc>
        <w:tc>
          <w:p>
            <w:r>
              <w:t>618</w:t>
            </w:r>
          </w:p>
        </w:tc>
        <w:tc>
          <w:p>
            <w:r>
              <w:t>Effect of unpaid call</w:t>
            </w:r>
          </w:p>
        </w:tc>
        <w:tc>
          <w:p>
            <w:r>
              <w:t>0.0%</w:t>
            </w:r>
          </w:p>
        </w:tc>
        <w:tc>
          <w:p>
            <w:r>
              <w:t>未付催缴股款的影响</w:t>
            </w:r>
          </w:p>
        </w:tc>
      </w:tr>
      <w:tr>
        <w:tc>
          <w:p>
            <w:pPr>
              <w:spacing w:lineRule="exact" w:line="10"/>
            </w:pPr>
            <w:r>
              <w:rPr>
                <w:sz w:val="0"/>
              </w:rPr>
              <w:t>{"downType":0,"langTypePair":"enUSzhCN","packID":"c6348bcb-ccd5-44ce-b3ad-7c428cb2985d","sentenceId":"619"}</w:t>
            </w:r>
          </w:p>
        </w:tc>
        <w:tc>
          <w:p>
            <w:r>
              <w:t>619</w:t>
            </w:r>
          </w:p>
        </w:tc>
        <w:tc>
          <w:p>
            <w:r>
              <w:t>A Member is not entitled at a general meeting to cast a vote attached to a share on which a call is due and payable and has not been paid.</w:t>
            </w:r>
          </w:p>
        </w:tc>
        <w:tc>
          <w:p>
            <w:r>
              <w:t>0.0%</w:t>
            </w:r>
          </w:p>
        </w:tc>
        <w:tc>
          <w:p>
            <w:r>
              <w:t>股东无权在股东大会上就催缴股款到期应付但尚未支付的股份进行投票。</w:t>
            </w:r>
          </w:p>
        </w:tc>
      </w:tr>
      <w:tr>
        <w:tc>
          <w:tcPr>
            <w:shd w:color="auto" w:val="clear" w:fill="808080"/>
          </w:tcPr>
          <w:p>
            <w:pPr>
              <w:spacing w:lineRule="exact" w:line="10"/>
            </w:pPr>
            <w:r>
              <w:rPr>
                <w:sz w:val="0"/>
              </w:rPr>
              <w:t>{"downType":0,"langTypePair":"enUSzhCN","packID":"c6348bcb-ccd5-44ce-b3ad-7c428cb2985d","sentenceId":"620"}</w:t>
            </w:r>
          </w:p>
        </w:tc>
        <w:tc>
          <w:tcPr>
            <w:shd w:color="auto" w:val="clear" w:fill="808080"/>
          </w:tcPr>
          <w:p>
            <w:r>
              <w:t>620</w:t>
            </w:r>
          </w:p>
        </w:tc>
        <w:tc>
          <w:tcPr>
            <w:shd w:color="auto" w:val="clear" w:fill="808080"/>
          </w:tcPr>
          <w:p>
            <w:r>
              <w:t>10.16</w:t>
            </w:r>
          </w:p>
        </w:tc>
        <w:tc>
          <w:tcPr>
            <w:shd w:color="auto" w:val="clear" w:fill="808080"/>
          </w:tcPr>
          <w:p>
            <w:r>
              <w:t>0.0%</w:t>
            </w:r>
          </w:p>
        </w:tc>
        <w:tc>
          <w:tcPr>
            <w:shd w:color="auto" w:val="clear" w:fill="808080"/>
          </w:tcPr>
          <w:p>
            <w:r>
              <w:t>10.16</w:t>
            </w:r>
          </w:p>
        </w:tc>
      </w:tr>
      <w:tr>
        <w:tc>
          <w:p>
            <w:pPr>
              <w:spacing w:lineRule="exact" w:line="10"/>
            </w:pPr>
            <w:r>
              <w:rPr>
                <w:sz w:val="0"/>
              </w:rPr>
              <w:t>{"downType":0,"langTypePair":"enUSzhCN","packID":"c6348bcb-ccd5-44ce-b3ad-7c428cb2985d","sentenceId":"621"}</w:t>
            </w:r>
          </w:p>
        </w:tc>
        <w:tc>
          <w:p>
            <w:r>
              <w:t>621</w:t>
            </w:r>
          </w:p>
        </w:tc>
        <w:tc>
          <w:p>
            <w:r>
              <w:t>Validity of vote in certain circumstances</w:t>
            </w:r>
          </w:p>
        </w:tc>
        <w:tc>
          <w:p>
            <w:r>
              <w:t>0.0%</w:t>
            </w:r>
          </w:p>
        </w:tc>
        <w:tc>
          <w:p>
            <w:r>
              <w:t>投票在某些情况下的有效性</w:t>
            </w:r>
          </w:p>
        </w:tc>
      </w:tr>
      <w:tr>
        <w:tc>
          <w:p>
            <w:pPr>
              <w:spacing w:lineRule="exact" w:line="10"/>
            </w:pPr>
            <w:r>
              <w:rPr>
                <w:sz w:val="0"/>
              </w:rPr>
              <w:t>{"downType":0,"langTypePair":"enUSzhCN","packID":"c6348bcb-ccd5-44ce-b3ad-7c428cb2985d","sentenceId":"622"}</w:t>
            </w:r>
          </w:p>
        </w:tc>
        <w:tc>
          <w:p>
            <w:r>
              <w:t>622</w:t>
            </w:r>
          </w:p>
        </w:tc>
        <w:tc>
          <w:p>
            <w:r>
              <w:t>Unless the Company has received written notice of the matter before the start or resumption of the meeting at which a person votes as a proxy, attorney or Representative, a vote cast by that person is valid even if, before the person votes:</w:t>
            </w:r>
          </w:p>
        </w:tc>
        <w:tc>
          <w:p>
            <w:r>
              <w:t>0.0%</w:t>
            </w:r>
          </w:p>
        </w:tc>
        <w:tc>
          <w:p>
            <w:r>
              <w:t>除非公司在某人以代理人、律师或代表身份投票的会议开始或复会前收到有关事项的书面通知，否则该人的投票即使在该人投票之前是有效的：</w:t>
            </w:r>
          </w:p>
        </w:tc>
      </w:tr>
      <w:tr>
        <w:tc>
          <w:tcPr>
            <w:shd w:color="auto" w:val="clear" w:fill="808080"/>
          </w:tcPr>
          <w:p>
            <w:pPr>
              <w:spacing w:lineRule="exact" w:line="10"/>
            </w:pPr>
            <w:r>
              <w:rPr>
                <w:sz w:val="0"/>
              </w:rPr>
              <w:t>{"downType":0,"langTypePair":"enUSzhCN","packID":"c6348bcb-ccd5-44ce-b3ad-7c428cb2985d","sentenceId":"623"}</w:t>
            </w:r>
          </w:p>
        </w:tc>
        <w:tc>
          <w:tcPr>
            <w:shd w:color="auto" w:val="clear" w:fill="808080"/>
          </w:tcPr>
          <w:p>
            <w:r>
              <w:t>623</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{"downType":0,"langTypePair":"enUSzhCN","packID":"c6348bcb-ccd5-44ce-b3ad-7c428cb2985d","sentenceId":"624"}</w:t>
            </w:r>
          </w:p>
        </w:tc>
        <w:tc>
          <w:p>
            <w:r>
              <w:t>624</w:t>
            </w:r>
          </w:p>
        </w:tc>
        <w:tc>
          <w:p>
            <w:r>
              <w:t>the appointing Member dies;</w:t>
            </w:r>
          </w:p>
        </w:tc>
        <w:tc>
          <w:p>
            <w:r>
              <w:t>0.0%</w:t>
            </w:r>
          </w:p>
        </w:tc>
        <w:tc>
          <w:p>
            <w:r>
              <w:t>任命成员死亡；</w:t>
            </w:r>
          </w:p>
        </w:tc>
      </w:tr>
      <w:tr>
        <w:tc>
          <w:tcPr>
            <w:shd w:color="auto" w:val="clear" w:fill="808080"/>
          </w:tcPr>
          <w:p>
            <w:pPr>
              <w:spacing w:lineRule="exact" w:line="10"/>
            </w:pPr>
            <w:r>
              <w:rPr>
                <w:sz w:val="0"/>
              </w:rPr>
              <w:t>{"downType":0,"langTypePair":"enUSzhCN","packID":"c6348bcb-ccd5-44ce-b3ad-7c428cb2985d","sentenceId":"625"}</w:t>
            </w:r>
          </w:p>
        </w:tc>
        <w:tc>
          <w:tcPr>
            <w:shd w:color="auto" w:val="clear" w:fill="808080"/>
          </w:tcPr>
          <w:p>
            <w:r>
              <w:t>625</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{"downType":0,"langTypePair":"enUSzhCN","packID":"c6348bcb-ccd5-44ce-b3ad-7c428cb2985d","sentenceId":"626"}</w:t>
            </w:r>
          </w:p>
        </w:tc>
        <w:tc>
          <w:p>
            <w:r>
              <w:t>626</w:t>
            </w:r>
          </w:p>
        </w:tc>
        <w:tc>
          <w:p>
            <w:r>
              <w:t>the Member is mentally incapacitated;</w:t>
            </w:r>
          </w:p>
        </w:tc>
        <w:tc>
          <w:p>
            <w:r>
              <w:t>0.0%</w:t>
            </w:r>
          </w:p>
        </w:tc>
        <w:tc>
          <w:p>
            <w:r>
              <w:t>该股东在精神上无行为能力；</w:t>
            </w:r>
          </w:p>
        </w:tc>
      </w:tr>
      <w:tr>
        <w:tc>
          <w:tcPr>
            <w:shd w:color="auto" w:val="clear" w:fill="808080"/>
          </w:tcPr>
          <w:p>
            <w:pPr>
              <w:spacing w:lineRule="exact" w:line="10"/>
            </w:pPr>
            <w:r>
              <w:rPr>
                <w:sz w:val="0"/>
              </w:rPr>
              <w:t>{"downType":0,"langTypePair":"enUSzhCN","packID":"c6348bcb-ccd5-44ce-b3ad-7c428cb2985d","sentenceId":"627"}</w:t>
            </w:r>
          </w:p>
        </w:tc>
        <w:tc>
          <w:tcPr>
            <w:shd w:color="auto" w:val="clear" w:fill="808080"/>
          </w:tcPr>
          <w:p>
            <w:r>
              <w:t>627</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{"downType":0,"langTypePair":"enUSzhCN","packID":"c6348bcb-ccd5-44ce-b3ad-7c428cb2985d","sentenceId":"628"}</w:t>
            </w:r>
          </w:p>
        </w:tc>
        <w:tc>
          <w:p>
            <w:r>
              <w:t>628</w:t>
            </w:r>
          </w:p>
        </w:tc>
        <w:tc>
          <w:p>
            <w:r>
              <w:t>the Member revokes the appointment or authority;</w:t>
            </w:r>
          </w:p>
        </w:tc>
        <w:tc>
          <w:p>
            <w:r>
              <w:t>0.0%</w:t>
            </w:r>
          </w:p>
        </w:tc>
        <w:tc>
          <w:p>
            <w:r>
              <w:t>该成员撤销该项委任或授权；</w:t>
            </w:r>
          </w:p>
        </w:tc>
      </w:tr>
      <w:tr>
        <w:tc>
          <w:tcPr>
            <w:shd w:color="auto" w:val="clear" w:fill="808080"/>
          </w:tcPr>
          <w:p>
            <w:pPr>
              <w:spacing w:lineRule="exact" w:line="10"/>
            </w:pPr>
            <w:r>
              <w:rPr>
                <w:sz w:val="0"/>
              </w:rPr>
              <w:t>{"downType":0,"langTypePair":"enUSzhCN","packID":"c6348bcb-ccd5-44ce-b3ad-7c428cb2985d","sentenceId":"629"}</w:t>
            </w:r>
          </w:p>
        </w:tc>
        <w:tc>
          <w:tcPr>
            <w:shd w:color="auto" w:val="clear" w:fill="808080"/>
          </w:tcPr>
          <w:p>
            <w:r>
              <w:t>629</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{"downType":0,"langTypePair":"enUSzhCN","packID":"c6348bcb-ccd5-44ce-b3ad-7c428cb2985d","sentenceId":"630"}</w:t>
            </w:r>
          </w:p>
        </w:tc>
        <w:tc>
          <w:p>
            <w:r>
              <w:t>630</w:t>
            </w:r>
          </w:p>
        </w:tc>
        <w:tc>
          <w:p>
            <w:r>
              <w:t>the Member revokes the authority under which the appointment was made by a third party; or</w:t>
            </w:r>
          </w:p>
        </w:tc>
        <w:tc>
          <w:p>
            <w:r>
              <w:t>0.0%</w:t>
            </w:r>
          </w:p>
        </w:tc>
        <w:tc>
          <w:p>
            <w:r>
              <w:t>该成员撤销第三方作出任命所依据的权力；或</w:t>
            </w:r>
          </w:p>
        </w:tc>
      </w:tr>
      <w:tr>
        <w:tc>
          <w:tcPr>
            <w:shd w:color="auto" w:val="clear" w:fill="808080"/>
          </w:tcPr>
          <w:p>
            <w:pPr>
              <w:spacing w:lineRule="exact" w:line="10"/>
            </w:pPr>
            <w:r>
              <w:rPr>
                <w:sz w:val="0"/>
              </w:rPr>
              <w:t>{"downType":0,"langTypePair":"enUSzhCN","packID":"c6348bcb-ccd5-44ce-b3ad-7c428cb2985d","sentenceId":"631"}</w:t>
            </w:r>
          </w:p>
        </w:tc>
        <w:tc>
          <w:tcPr>
            <w:shd w:color="auto" w:val="clear" w:fill="808080"/>
          </w:tcPr>
          <w:p>
            <w:r>
              <w:t>631</w:t>
            </w:r>
          </w:p>
        </w:tc>
        <w:tc>
          <w:tcPr>
            <w:shd w:color="auto" w:val="clear" w:fill="808080"/>
          </w:tcPr>
          <w:p>
            <w:r>
              <w:t xml:space="preserve"> (e)</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{"downType":0,"langTypePair":"enUSzhCN","packID":"c6348bcb-ccd5-44ce-b3ad-7c428cb2985d","sentenceId":"632"}</w:t>
            </w:r>
          </w:p>
        </w:tc>
        <w:tc>
          <w:p>
            <w:r>
              <w:t>632</w:t>
            </w:r>
          </w:p>
        </w:tc>
        <w:tc>
          <w:p>
            <w:r>
              <w:t>the Member transfers the share in respect of which the appointment or authority was given.</w:t>
            </w:r>
          </w:p>
        </w:tc>
        <w:tc>
          <w:p>
            <w:r>
              <w:t>0.0%</w:t>
            </w:r>
          </w:p>
        </w:tc>
        <w:tc>
          <w:p>
            <w:r>
              <w:t>股东转让其任命或授权所涉及的股份。</w:t>
            </w:r>
          </w:p>
        </w:tc>
      </w:tr>
      <w:tr>
        <w:tc>
          <w:tcPr>
            <w:shd w:color="auto" w:val="clear" w:fill="808080"/>
          </w:tcPr>
          <w:p>
            <w:pPr>
              <w:spacing w:lineRule="exact" w:line="10"/>
            </w:pPr>
            <w:r>
              <w:rPr>
                <w:sz w:val="0"/>
              </w:rPr>
              <w:t>{"downType":0,"langTypePair":"enUSzhCN","packID":"c6348bcb-ccd5-44ce-b3ad-7c428cb2985d","sentenceId":"633"}</w:t>
            </w:r>
          </w:p>
        </w:tc>
        <w:tc>
          <w:tcPr>
            <w:shd w:color="auto" w:val="clear" w:fill="808080"/>
          </w:tcPr>
          <w:p>
            <w:r>
              <w:t>633</w:t>
            </w:r>
          </w:p>
        </w:tc>
        <w:tc>
          <w:tcPr>
            <w:shd w:color="auto" w:val="clear" w:fill="808080"/>
          </w:tcPr>
          <w:p>
            <w:r>
              <w:t>10.17</w:t>
            </w:r>
          </w:p>
        </w:tc>
        <w:tc>
          <w:tcPr>
            <w:shd w:color="auto" w:val="clear" w:fill="808080"/>
          </w:tcPr>
          <w:p>
            <w:r>
              <w:t>0.0%</w:t>
            </w:r>
          </w:p>
        </w:tc>
        <w:tc>
          <w:tcPr>
            <w:shd w:color="auto" w:val="clear" w:fill="808080"/>
          </w:tcPr>
          <w:p>
            <w:r>
              <w:t>10.17</w:t>
            </w:r>
          </w:p>
        </w:tc>
      </w:tr>
      <w:tr>
        <w:tc>
          <w:p>
            <w:pPr>
              <w:spacing w:lineRule="exact" w:line="10"/>
            </w:pPr>
            <w:r>
              <w:rPr>
                <w:sz w:val="0"/>
              </w:rPr>
              <w:t>{"downType":0,"langTypePair":"enUSzhCN","packID":"c6348bcb-ccd5-44ce-b3ad-7c428cb2985d","sentenceId":"634"}</w:t>
            </w:r>
          </w:p>
        </w:tc>
        <w:tc>
          <w:p>
            <w:r>
              <w:t>634</w:t>
            </w:r>
          </w:p>
        </w:tc>
        <w:tc>
          <w:p>
            <w:r>
              <w:t>Objection to voting qualification</w:t>
            </w:r>
          </w:p>
        </w:tc>
        <w:tc>
          <w:p>
            <w:r>
              <w:t>0.0%</w:t>
            </w:r>
          </w:p>
        </w:tc>
        <w:tc>
          <w:p>
            <w:r>
              <w:t>投票资格异议</w:t>
            </w:r>
          </w:p>
        </w:tc>
      </w:tr>
      <w:tr>
        <w:tc>
          <w:p>
            <w:pPr>
              <w:spacing w:lineRule="exact" w:line="10"/>
            </w:pPr>
            <w:r>
              <w:rPr>
                <w:sz w:val="0"/>
              </w:rPr>
              <w:t>{"downType":0,"langTypePair":"enUSzhCN","packID":"c6348bcb-ccd5-44ce-b3ad-7c428cb2985d","sentenceId":"635"}</w:t>
            </w:r>
          </w:p>
        </w:tc>
        <w:tc>
          <w:p>
            <w:r>
              <w:t>635</w:t>
            </w:r>
          </w:p>
        </w:tc>
        <w:tc>
          <w:p>
            <w:r>
              <w:t>An objection to the right of a person to attend or vote at the meeting or adjourned meeting:</w:t>
            </w:r>
          </w:p>
        </w:tc>
        <w:tc>
          <w:p>
            <w:r>
              <w:t>0.0%</w:t>
            </w:r>
          </w:p>
        </w:tc>
        <w:tc>
          <w:p>
            <w:r>
              <w:t>对某人出席会议或延期会议的权利或在会议上表决的权利的异议：</w:t>
            </w:r>
          </w:p>
        </w:tc>
      </w:tr>
      <w:tr>
        <w:tc>
          <w:tcPr>
            <w:shd w:color="auto" w:val="clear" w:fill="808080"/>
          </w:tcPr>
          <w:p>
            <w:pPr>
              <w:spacing w:lineRule="exact" w:line="10"/>
            </w:pPr>
            <w:r>
              <w:rPr>
                <w:sz w:val="0"/>
              </w:rPr>
              <w:t>{"downType":0,"langTypePair":"enUSzhCN","packID":"c6348bcb-ccd5-44ce-b3ad-7c428cb2985d","sentenceId":"636"}</w:t>
            </w:r>
          </w:p>
        </w:tc>
        <w:tc>
          <w:tcPr>
            <w:shd w:color="auto" w:val="clear" w:fill="808080"/>
          </w:tcPr>
          <w:p>
            <w:r>
              <w:t>636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{"downType":0,"langTypePair":"enUSzhCN","packID":"c6348bcb-ccd5-44ce-b3ad-7c428cb2985d","sentenceId":"637"}</w:t>
            </w:r>
          </w:p>
        </w:tc>
        <w:tc>
          <w:p>
            <w:r>
              <w:t>637</w:t>
            </w:r>
          </w:p>
        </w:tc>
        <w:tc>
          <w:p>
            <w:r>
              <w:t>may not be raised except at that meeting or adjourned meeting; and</w:t>
            </w:r>
          </w:p>
        </w:tc>
        <w:tc>
          <w:p>
            <w:r>
              <w:t>0.0%</w:t>
            </w:r>
          </w:p>
        </w:tc>
        <w:tc>
          <w:p>
            <w:r>
              <w:t>除在该会议或延期会议上外，不得提出；以及</w:t>
            </w:r>
          </w:p>
        </w:tc>
      </w:tr>
      <w:tr>
        <w:tc>
          <w:tcPr>
            <w:shd w:color="auto" w:val="clear" w:fill="808080"/>
          </w:tcPr>
          <w:p>
            <w:pPr>
              <w:spacing w:lineRule="exact" w:line="10"/>
            </w:pPr>
            <w:r>
              <w:rPr>
                <w:sz w:val="0"/>
              </w:rPr>
              <w:t>{"downType":0,"langTypePair":"enUSzhCN","packID":"c6348bcb-ccd5-44ce-b3ad-7c428cb2985d","sentenceId":"638"}</w:t>
            </w:r>
          </w:p>
        </w:tc>
        <w:tc>
          <w:tcPr>
            <w:shd w:color="auto" w:val="clear" w:fill="808080"/>
          </w:tcPr>
          <w:p>
            <w:r>
              <w:t>638</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{"downType":0,"langTypePair":"enUSzhCN","packID":"c6348bcb-ccd5-44ce-b3ad-7c428cb2985d","sentenceId":"639"}</w:t>
            </w:r>
          </w:p>
        </w:tc>
        <w:tc>
          <w:p>
            <w:r>
              <w:t>639</w:t>
            </w:r>
          </w:p>
        </w:tc>
        <w:tc>
          <w:p>
            <w:r>
              <w:t>must be referred to the chairperson of the meeting, whose decision is final.</w:t>
            </w:r>
          </w:p>
        </w:tc>
        <w:tc>
          <w:p>
            <w:r>
              <w:t>0.0%</w:t>
            </w:r>
          </w:p>
        </w:tc>
        <w:tc>
          <w:p>
            <w:r>
              <w:t>必须提交给会议主席，其决定为最终决定。</w:t>
            </w:r>
          </w:p>
        </w:tc>
      </w:tr>
      <w:tr>
        <w:tc>
          <w:p>
            <w:pPr>
              <w:spacing w:lineRule="exact" w:line="10"/>
            </w:pPr>
            <w:r>
              <w:rPr>
                <w:sz w:val="0"/>
              </w:rPr>
              <w:t>{"downType":0,"langTypePair":"enUSzhCN","packID":"c6348bcb-ccd5-44ce-b3ad-7c428cb2985d","sentenceId":"640"}</w:t>
            </w:r>
          </w:p>
        </w:tc>
        <w:tc>
          <w:p>
            <w:r>
              <w:t>640</w:t>
            </w:r>
          </w:p>
        </w:tc>
        <w:tc>
          <w:p>
            <w:r>
              <w:t xml:space="preserve"> A vote not disallowed under the objection is valid for all purposes.</w:t>
            </w:r>
          </w:p>
        </w:tc>
        <w:tc>
          <w:p>
            <w:r>
              <w:t>0.0%</w:t>
            </w:r>
          </w:p>
        </w:tc>
        <w:tc>
          <w:p>
            <w:r>
              <w:t>异议未被驳回的投票对所有目的均有效。</w:t>
            </w:r>
          </w:p>
        </w:tc>
      </w:tr>
      <w:tr>
        <w:tc>
          <w:tcPr>
            <w:shd w:color="auto" w:val="clear" w:fill="808080"/>
          </w:tcPr>
          <w:p>
            <w:pPr>
              <w:spacing w:lineRule="exact" w:line="10"/>
            </w:pPr>
            <w:r>
              <w:rPr>
                <w:sz w:val="0"/>
              </w:rPr>
              <w:t>{"downType":0,"langTypePair":"enUSzhCN","packID":"c6348bcb-ccd5-44ce-b3ad-7c428cb2985d","sentenceId":"641"}</w:t>
            </w:r>
          </w:p>
        </w:tc>
        <w:tc>
          <w:tcPr>
            <w:shd w:color="auto" w:val="clear" w:fill="808080"/>
          </w:tcPr>
          <w:p>
            <w:r>
              <w:t>641</w:t>
            </w:r>
          </w:p>
        </w:tc>
        <w:tc>
          <w:tcPr>
            <w:shd w:color="auto" w:val="clear" w:fill="808080"/>
          </w:tcPr>
          <w:p>
            <w:r>
              <w:t>11.</w:t>
            </w:r>
          </w:p>
        </w:tc>
        <w:tc>
          <w:tcPr>
            <w:shd w:color="auto" w:val="clear" w:fill="808080"/>
          </w:tcPr>
          <w:p>
            <w:r>
              <w:t>0.0%</w:t>
            </w:r>
          </w:p>
        </w:tc>
        <w:tc>
          <w:tcPr>
            <w:shd w:color="auto" w:val="clear" w:fill="808080"/>
          </w:tcPr>
          <w:p>
            <w:r>
              <w:t>11.</w:t>
            </w:r>
          </w:p>
        </w:tc>
      </w:tr>
      <w:tr>
        <w:tc>
          <w:p>
            <w:pPr>
              <w:spacing w:lineRule="exact" w:line="10"/>
            </w:pPr>
            <w:r>
              <w:rPr>
                <w:sz w:val="0"/>
              </w:rPr>
              <w:t>{"downType":0,"langTypePair":"enUSzhCN","packID":"c6348bcb-ccd5-44ce-b3ad-7c428cb2985d","sentenceId":"642"}</w:t>
            </w:r>
          </w:p>
        </w:tc>
        <w:tc>
          <w:p>
            <w:r>
              <w:t>642</w:t>
            </w:r>
          </w:p>
        </w:tc>
        <w:tc>
          <w:p>
            <w:r>
              <w:t>THE DIRECTORS</w:t>
            </w:r>
          </w:p>
        </w:tc>
        <w:tc>
          <w:p>
            <w:r>
              <w:t>99.0%</w:t>
            </w:r>
          </w:p>
        </w:tc>
        <w:tc>
          <w:p>
            <w:r>
              <w:t>董事</w:t>
            </w:r>
          </w:p>
        </w:tc>
      </w:tr>
      <w:tr>
        <w:tc>
          <w:tcPr>
            <w:shd w:color="auto" w:val="clear" w:fill="808080"/>
          </w:tcPr>
          <w:p>
            <w:pPr>
              <w:spacing w:lineRule="exact" w:line="10"/>
            </w:pPr>
            <w:r>
              <w:rPr>
                <w:sz w:val="0"/>
              </w:rPr>
              <w:t>{"downType":0,"langTypePair":"enUSzhCN","packID":"c6348bcb-ccd5-44ce-b3ad-7c428cb2985d","sentenceId":"643"}</w:t>
            </w:r>
          </w:p>
        </w:tc>
        <w:tc>
          <w:tcPr>
            <w:shd w:color="auto" w:val="clear" w:fill="808080"/>
          </w:tcPr>
          <w:p>
            <w:r>
              <w:t>643</w:t>
            </w:r>
          </w:p>
        </w:tc>
        <w:tc>
          <w:tcPr>
            <w:shd w:color="auto" w:val="clear" w:fill="808080"/>
          </w:tcPr>
          <w:p>
            <w:r>
              <w:t>11.1</w:t>
            </w:r>
          </w:p>
        </w:tc>
        <w:tc>
          <w:tcPr>
            <w:shd w:color="auto" w:val="clear" w:fill="808080"/>
          </w:tcPr>
          <w:p>
            <w:r>
              <w:t>0.0%</w:t>
            </w:r>
          </w:p>
        </w:tc>
        <w:tc>
          <w:tcPr>
            <w:shd w:color="auto" w:val="clear" w:fill="808080"/>
          </w:tcPr>
          <w:p>
            <w:r>
              <w:t>11.1</w:t>
            </w:r>
          </w:p>
        </w:tc>
      </w:tr>
      <w:tr>
        <w:tc>
          <w:p>
            <w:pPr>
              <w:spacing w:lineRule="exact" w:line="10"/>
            </w:pPr>
            <w:r>
              <w:rPr>
                <w:sz w:val="0"/>
              </w:rPr>
              <w:t>{"downType":0,"langTypePair":"enUSzhCN","packID":"c6348bcb-ccd5-44ce-b3ad-7c428cb2985d","sentenceId":"644"}</w:t>
            </w:r>
          </w:p>
        </w:tc>
        <w:tc>
          <w:p>
            <w:r>
              <w:t>644</w:t>
            </w:r>
          </w:p>
        </w:tc>
        <w:tc>
          <w:p>
            <w:r>
              <w:t>Number of Director s</w:t>
            </w:r>
          </w:p>
        </w:tc>
        <w:tc>
          <w:p>
            <w:r>
              <w:t>0.0%</w:t>
            </w:r>
          </w:p>
        </w:tc>
        <w:tc>
          <w:p>
            <w:r>
              <w:t>董事人数</w:t>
            </w:r>
          </w:p>
        </w:tc>
      </w:tr>
      <w:tr>
        <w:tc>
          <w:tcPr>
            <w:shd w:color="auto" w:val="clear" w:fill="808080"/>
          </w:tcPr>
          <w:p>
            <w:pPr>
              <w:spacing w:lineRule="exact" w:line="10"/>
            </w:pPr>
            <w:r>
              <w:rPr>
                <w:sz w:val="0"/>
              </w:rPr>
              <w:t>{"downType":0,"langTypePair":"enUSzhCN","packID":"c6348bcb-ccd5-44ce-b3ad-7c428cb2985d","sentenceId":"645"}</w:t>
            </w:r>
          </w:p>
        </w:tc>
        <w:tc>
          <w:tcPr>
            <w:shd w:color="auto" w:val="clear" w:fill="808080"/>
          </w:tcPr>
          <w:p>
            <w:r>
              <w:t>645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{"downType":0,"langTypePair":"enUSzhCN","packID":"c6348bcb-ccd5-44ce-b3ad-7c428cb2985d","sentenceId":"646"}</w:t>
            </w:r>
          </w:p>
        </w:tc>
        <w:tc>
          <w:p>
            <w:r>
              <w:t>646</w:t>
            </w:r>
          </w:p>
        </w:tc>
        <w:tc>
          <w:p>
            <w:r>
              <w:t>Unless otherwise determined by the Company in general meeting, the number of Directors is to be not less than one and not more than nine.</w:t>
            </w:r>
          </w:p>
        </w:tc>
        <w:tc>
          <w:p>
            <w:r>
              <w:t>0.0%</w:t>
            </w:r>
          </w:p>
        </w:tc>
        <w:tc>
          <w:p>
            <w:r>
              <w:t>除非公司在股东大会上另有决定，否则董事人数不得少于一人且不得超过九人。</w:t>
            </w:r>
          </w:p>
        </w:tc>
      </w:tr>
      <w:tr>
        <w:tc>
          <w:tcPr>
            <w:shd w:color="auto" w:val="clear" w:fill="808080"/>
          </w:tcPr>
          <w:p>
            <w:pPr>
              <w:spacing w:lineRule="exact" w:line="10"/>
            </w:pPr>
            <w:r>
              <w:rPr>
                <w:sz w:val="0"/>
              </w:rPr>
              <w:t>{"downType":0,"langTypePair":"enUSzhCN","packID":"c6348bcb-ccd5-44ce-b3ad-7c428cb2985d","sentenceId":"647"}</w:t>
            </w:r>
          </w:p>
        </w:tc>
        <w:tc>
          <w:tcPr>
            <w:shd w:color="auto" w:val="clear" w:fill="808080"/>
          </w:tcPr>
          <w:p>
            <w:r>
              <w:t>647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{"downType":0,"langTypePair":"enUSzhCN","packID":"c6348bcb-ccd5-44ce-b3ad-7c428cb2985d","sentenceId":"648"}</w:t>
            </w:r>
          </w:p>
        </w:tc>
        <w:tc>
          <w:p>
            <w:r>
              <w:t>648</w:t>
            </w:r>
          </w:p>
        </w:tc>
        <w:tc>
          <w:p>
            <w:r>
              <w:t>Subject to the Corporations Act, the Company in general meeting may approve by ordinary resolution a board limit proposed by the Directors to change the number of Directors.</w:t>
            </w:r>
          </w:p>
        </w:tc>
        <w:tc>
          <w:p>
            <w:r>
              <w:t>0.0%</w:t>
            </w:r>
          </w:p>
        </w:tc>
        <w:tc>
          <w:p>
            <w:r>
              <w:t>根据《公司法》，本公司可在股东大会上通过普通决议批准董事会提议的变更董事人数的限制。</w:t>
            </w:r>
          </w:p>
        </w:tc>
      </w:tr>
      <w:tr>
        <w:tc>
          <w:tcPr>
            <w:shd w:color="auto" w:val="clear" w:fill="808080"/>
          </w:tcPr>
          <w:p>
            <w:pPr>
              <w:spacing w:lineRule="exact" w:line="10"/>
            </w:pPr>
            <w:r>
              <w:rPr>
                <w:sz w:val="0"/>
              </w:rPr>
              <w:t>{"downType":0,"langTypePair":"enUSzhCN","packID":"c6348bcb-ccd5-44ce-b3ad-7c428cb2985d","sentenceId":"649"}</w:t>
            </w:r>
          </w:p>
        </w:tc>
        <w:tc>
          <w:tcPr>
            <w:shd w:color="auto" w:val="clear" w:fill="808080"/>
          </w:tcPr>
          <w:p>
            <w:r>
              <w:t>649</w:t>
            </w:r>
          </w:p>
        </w:tc>
        <w:tc>
          <w:tcPr>
            <w:shd w:color="auto" w:val="clear" w:fill="808080"/>
          </w:tcPr>
          <w:p>
            <w:r>
              <w:t>11.2</w:t>
            </w:r>
          </w:p>
        </w:tc>
        <w:tc>
          <w:tcPr>
            <w:shd w:color="auto" w:val="clear" w:fill="808080"/>
          </w:tcPr>
          <w:p>
            <w:r>
              <w:t>0.0%</w:t>
            </w:r>
          </w:p>
        </w:tc>
        <w:tc>
          <w:tcPr>
            <w:shd w:color="auto" w:val="clear" w:fill="808080"/>
          </w:tcPr>
          <w:p>
            <w:r>
              <w:t>11.2</w:t>
            </w:r>
          </w:p>
        </w:tc>
      </w:tr>
      <w:tr>
        <w:tc>
          <w:p>
            <w:pPr>
              <w:spacing w:lineRule="exact" w:line="10"/>
            </w:pPr>
            <w:r>
              <w:rPr>
                <w:sz w:val="0"/>
              </w:rPr>
              <w:t>{"downType":0,"langTypePair":"enUSzhCN","packID":"c6348bcb-ccd5-44ce-b3ad-7c428cb2985d","sentenceId":"650"}</w:t>
            </w:r>
          </w:p>
        </w:tc>
        <w:tc>
          <w:p>
            <w:r>
              <w:t>650</w:t>
            </w:r>
          </w:p>
        </w:tc>
        <w:tc>
          <w:p>
            <w:r>
              <w:t>Appointment and removal of Directors</w:t>
            </w:r>
          </w:p>
        </w:tc>
        <w:tc>
          <w:p>
            <w:r>
              <w:t>99.0%</w:t>
            </w:r>
          </w:p>
        </w:tc>
        <w:tc>
          <w:p>
            <w:r>
              <w:t>董事的任命和罢免</w:t>
            </w:r>
          </w:p>
        </w:tc>
      </w:tr>
      <w:tr>
        <w:tc>
          <w:tcPr>
            <w:shd w:color="auto" w:val="clear" w:fill="808080"/>
          </w:tcPr>
          <w:p>
            <w:pPr>
              <w:spacing w:lineRule="exact" w:line="10"/>
            </w:pPr>
            <w:r>
              <w:rPr>
                <w:sz w:val="0"/>
              </w:rPr>
              <w:t>{"downType":0,"langTypePair":"enUSzhCN","packID":"c6348bcb-ccd5-44ce-b3ad-7c428cb2985d","sentenceId":"651"}</w:t>
            </w:r>
          </w:p>
        </w:tc>
        <w:tc>
          <w:tcPr>
            <w:shd w:color="auto" w:val="clear" w:fill="808080"/>
          </w:tcPr>
          <w:p>
            <w:r>
              <w:t>651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{"downType":0,"langTypePair":"enUSzhCN","packID":"c6348bcb-ccd5-44ce-b3ad-7c428cb2985d","sentenceId":"652"}</w:t>
            </w:r>
          </w:p>
        </w:tc>
        <w:tc>
          <w:p>
            <w:r>
              <w:t>652</w:t>
            </w:r>
          </w:p>
        </w:tc>
        <w:tc>
          <w:p>
            <w:r>
              <w:t>The Directors may at any time by resolution appoint any person to be a director, either to fill a casual vacancy or as an addition to the existing Directors, provided the total number of directors does not exceed any maximum number specified under article 11.1(a).</w:t>
            </w:r>
          </w:p>
        </w:tc>
        <w:tc>
          <w:p>
            <w:r>
              <w:t>0.0%</w:t>
            </w:r>
          </w:p>
        </w:tc>
        <w:tc>
          <w:p>
            <w:r>
              <w:t>只要董事总数不超过第11.1（a）条规定的任何最高人数，董事会可随时通过决议任命任何人担任董事，以填补临时空缺或增加现有董事人数。</w:t>
            </w:r>
          </w:p>
        </w:tc>
      </w:tr>
      <w:tr>
        <w:tc>
          <w:tcPr>
            <w:shd w:color="auto" w:val="clear" w:fill="808080"/>
          </w:tcPr>
          <w:p>
            <w:pPr>
              <w:spacing w:lineRule="exact" w:line="10"/>
            </w:pPr>
            <w:r>
              <w:rPr>
                <w:sz w:val="0"/>
              </w:rPr>
              <w:t>{"downType":0,"langTypePair":"enUSzhCN","packID":"c6348bcb-ccd5-44ce-b3ad-7c428cb2985d","sentenceId":"653"}</w:t>
            </w:r>
          </w:p>
        </w:tc>
        <w:tc>
          <w:tcPr>
            <w:shd w:color="auto" w:val="clear" w:fill="808080"/>
          </w:tcPr>
          <w:p>
            <w:r>
              <w:t>653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{"downType":0,"langTypePair":"enUSzhCN","packID":"c6348bcb-ccd5-44ce-b3ad-7c428cb2985d","sentenceId":"654"}</w:t>
            </w:r>
          </w:p>
        </w:tc>
        <w:tc>
          <w:p>
            <w:r>
              <w:t>654</w:t>
            </w:r>
          </w:p>
        </w:tc>
        <w:tc>
          <w:p>
            <w:r>
              <w:t>The Company may, at a general meeting or by resolution, appoint any person to be a Director, either to fill a casual vacancy or as an addition to the existing Directors, provided the total number of directors does not exceed any maximum number specified under article 11.1(a) .</w:t>
            </w:r>
          </w:p>
        </w:tc>
        <w:tc>
          <w:p>
            <w:r>
              <w:t>0.0%</w:t>
            </w:r>
          </w:p>
        </w:tc>
        <w:tc>
          <w:p>
            <w:r>
              <w:t>公司可在股东大会上或通过决议任命任何人担任董事，以填补临时空缺或作为现有董事的新增人数，前提是董事总数不超过第11.1（a）条规定的任何最高人数。</w:t>
            </w:r>
          </w:p>
        </w:tc>
      </w:tr>
      <w:tr>
        <w:tc>
          <w:tcPr>
            <w:shd w:color="auto" w:val="clear" w:fill="808080"/>
          </w:tcPr>
          <w:p>
            <w:pPr>
              <w:spacing w:lineRule="exact" w:line="10"/>
            </w:pPr>
            <w:r>
              <w:rPr>
                <w:sz w:val="0"/>
              </w:rPr>
              <w:t>{"downType":0,"langTypePair":"enUSzhCN","packID":"c6348bcb-ccd5-44ce-b3ad-7c428cb2985d","sentenceId":"655"}</w:t>
            </w:r>
          </w:p>
        </w:tc>
        <w:tc>
          <w:tcPr>
            <w:shd w:color="auto" w:val="clear" w:fill="808080"/>
          </w:tcPr>
          <w:p>
            <w:r>
              <w:t>655</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{"downType":0,"langTypePair":"enUSzhCN","packID":"c6348bcb-ccd5-44ce-b3ad-7c428cb2985d","sentenceId":"656"}</w:t>
            </w:r>
          </w:p>
        </w:tc>
        <w:tc>
          <w:p>
            <w:r>
              <w:t>656</w:t>
            </w:r>
          </w:p>
        </w:tc>
        <w:tc>
          <w:p>
            <w:r>
              <w:t>Subject to article 11.1(a), the Company may, at a general meeting or by resolution, remove any Director, and if consider fit, to appoint another person in place of that Director.</w:t>
            </w:r>
          </w:p>
        </w:tc>
        <w:tc>
          <w:p>
            <w:r>
              <w:t>0.0%</w:t>
            </w:r>
          </w:p>
        </w:tc>
        <w:tc>
          <w:p>
            <w:r>
              <w:t>根据第11.1（a）条，公司可在股东大会上或通过决议罢免任何董事，如果认为合适，可任命另一人代替该董事。</w:t>
            </w:r>
          </w:p>
        </w:tc>
      </w:tr>
      <w:tr>
        <w:tc>
          <w:tcPr>
            <w:shd w:color="auto" w:val="clear" w:fill="808080"/>
          </w:tcPr>
          <w:p>
            <w:pPr>
              <w:spacing w:lineRule="exact" w:line="10"/>
            </w:pPr>
            <w:r>
              <w:rPr>
                <w:sz w:val="0"/>
              </w:rPr>
              <w:t>{"downType":0,"langTypePair":"enUSzhCN","packID":"c6348bcb-ccd5-44ce-b3ad-7c428cb2985d","sentenceId":"657"}</w:t>
            </w:r>
          </w:p>
        </w:tc>
        <w:tc>
          <w:tcPr>
            <w:shd w:color="auto" w:val="clear" w:fill="808080"/>
          </w:tcPr>
          <w:p>
            <w:r>
              <w:t>657</w:t>
            </w:r>
          </w:p>
        </w:tc>
        <w:tc>
          <w:tcPr>
            <w:shd w:color="auto" w:val="clear" w:fill="808080"/>
          </w:tcPr>
          <w:p>
            <w:r>
              <w:t>11.3</w:t>
            </w:r>
          </w:p>
        </w:tc>
        <w:tc>
          <w:tcPr>
            <w:shd w:color="auto" w:val="clear" w:fill="808080"/>
          </w:tcPr>
          <w:p>
            <w:r>
              <w:t>0.0%</w:t>
            </w:r>
          </w:p>
        </w:tc>
        <w:tc>
          <w:tcPr>
            <w:shd w:color="auto" w:val="clear" w:fill="808080"/>
          </w:tcPr>
          <w:p>
            <w:r>
              <w:t>11.3</w:t>
            </w:r>
          </w:p>
        </w:tc>
      </w:tr>
      <w:tr>
        <w:tc>
          <w:p>
            <w:pPr>
              <w:spacing w:lineRule="exact" w:line="10"/>
            </w:pPr>
            <w:r>
              <w:rPr>
                <w:sz w:val="0"/>
              </w:rPr>
              <w:t>{"downType":0,"langTypePair":"enUSzhCN","packID":"c6348bcb-ccd5-44ce-b3ad-7c428cb2985d","sentenceId":"658"}</w:t>
            </w:r>
          </w:p>
        </w:tc>
        <w:tc>
          <w:p>
            <w:r>
              <w:t>658</w:t>
            </w:r>
          </w:p>
        </w:tc>
        <w:tc>
          <w:p>
            <w:r>
              <w:t>Remuneration and benefits of Directors</w:t>
            </w:r>
          </w:p>
        </w:tc>
        <w:tc>
          <w:p>
            <w:r>
              <w:t>0.0%</w:t>
            </w:r>
          </w:p>
        </w:tc>
        <w:tc>
          <w:p>
            <w:r>
              <w:t>董事的薪酬和福利</w:t>
            </w:r>
          </w:p>
        </w:tc>
      </w:tr>
      <w:tr>
        <w:tc>
          <w:tcPr>
            <w:shd w:color="auto" w:val="clear" w:fill="808080"/>
          </w:tcPr>
          <w:p>
            <w:pPr>
              <w:spacing w:lineRule="exact" w:line="10"/>
            </w:pPr>
            <w:r>
              <w:rPr>
                <w:sz w:val="0"/>
              </w:rPr>
              <w:t>{"downType":0,"langTypePair":"enUSzhCN","packID":"c6348bcb-ccd5-44ce-b3ad-7c428cb2985d","sentenceId":"659"}</w:t>
            </w:r>
          </w:p>
        </w:tc>
        <w:tc>
          <w:tcPr>
            <w:shd w:color="auto" w:val="clear" w:fill="808080"/>
          </w:tcPr>
          <w:p>
            <w:r>
              <w:t>659</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{"downType":0,"langTypePair":"enUSzhCN","packID":"c6348bcb-ccd5-44ce-b3ad-7c428cb2985d","sentenceId":"660"}</w:t>
            </w:r>
          </w:p>
        </w:tc>
        <w:tc>
          <w:p>
            <w:r>
              <w:t>660</w:t>
            </w:r>
          </w:p>
        </w:tc>
        <w:tc>
          <w:p>
            <w:r>
              <w:t>The Directors may be remunerated for their services as Directors (but excluding any remuneration payable to any director under any executive service or employment contract with the Company or a Related Body Corporate) if so determined by the Company in general meeting by resolution.</w:t>
            </w:r>
          </w:p>
        </w:tc>
        <w:tc>
          <w:p>
            <w:r>
              <w:t>0.0%</w:t>
            </w:r>
          </w:p>
        </w:tc>
        <w:tc>
          <w:p>
            <w:r>
              <w:t>如果公司在股东大会上通过决议确定，董事可因其作为董事的服务而获得报酬（但不包括根据与公司或相关法人团体签订的任何行政服务或雇佣合同应支付给任何董事的任何报酬）。</w:t>
            </w:r>
          </w:p>
        </w:tc>
      </w:tr>
      <w:tr>
        <w:tc>
          <w:p>
            <w:pPr>
              <w:spacing w:lineRule="exact" w:line="10"/>
            </w:pPr>
            <w:r>
              <w:rPr>
                <w:sz w:val="0"/>
              </w:rPr>
              <w:t>{"downType":0,"langTypePair":"enUSzhCN","packID":"c6348bcb-ccd5-44ce-b3ad-7c428cb2985d","sentenceId":"661"}</w:t>
            </w:r>
          </w:p>
        </w:tc>
        <w:tc>
          <w:p>
            <w:r>
              <w:t>661</w:t>
            </w:r>
          </w:p>
        </w:tc>
        <w:tc>
          <w:p>
            <w:r>
              <w:t xml:space="preserve"> The remuneration is taken to accrue from day to day.</w:t>
            </w:r>
          </w:p>
        </w:tc>
        <w:tc>
          <w:p>
            <w:r>
              <w:t>0.0%</w:t>
            </w:r>
          </w:p>
        </w:tc>
        <w:tc>
          <w:p>
            <w:r>
              <w:t>薪酬逐日累计。</w:t>
            </w:r>
          </w:p>
        </w:tc>
      </w:tr>
      <w:tr>
        <w:tc>
          <w:tcPr>
            <w:shd w:color="auto" w:val="clear" w:fill="808080"/>
          </w:tcPr>
          <w:p>
            <w:pPr>
              <w:spacing w:lineRule="exact" w:line="10"/>
            </w:pPr>
            <w:r>
              <w:rPr>
                <w:sz w:val="0"/>
              </w:rPr>
              <w:t>{"downType":0,"langTypePair":"enUSzhCN","packID":"c6348bcb-ccd5-44ce-b3ad-7c428cb2985d","sentenceId":"662"}</w:t>
            </w:r>
          </w:p>
        </w:tc>
        <w:tc>
          <w:tcPr>
            <w:shd w:color="auto" w:val="clear" w:fill="808080"/>
          </w:tcPr>
          <w:p>
            <w:r>
              <w:t>662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{"downType":0,"langTypePair":"enUSzhCN","packID":"c6348bcb-ccd5-44ce-b3ad-7c428cb2985d","sentenceId":"663"}</w:t>
            </w:r>
          </w:p>
        </w:tc>
        <w:tc>
          <w:p>
            <w:r>
              <w:t>663</w:t>
            </w:r>
          </w:p>
        </w:tc>
        <w:tc>
          <w:p>
            <w:r>
              <w:t>A Director is entitled to be reimbursed out of the funds of the Company such reasonable travelling, accommodation and other expenses as the Director may incur when travelling to or from meetings of the Directors or when otherwise engaged on the business of the Company.</w:t>
            </w:r>
          </w:p>
        </w:tc>
        <w:tc>
          <w:p>
            <w:r>
              <w:t>0.0%</w:t>
            </w:r>
          </w:p>
        </w:tc>
        <w:tc>
          <w:p>
            <w:r>
              <w:t>董事有权从公司资金中报销其在出席董事会会议或以其他方式参与公司业务时可能产生的合理的差旅费、住宿费和其他费用。</w:t>
            </w:r>
          </w:p>
        </w:tc>
      </w:tr>
      <w:tr>
        <w:tc>
          <w:tcPr>
            <w:shd w:color="auto" w:val="clear" w:fill="808080"/>
          </w:tcPr>
          <w:p>
            <w:pPr>
              <w:spacing w:lineRule="exact" w:line="10"/>
            </w:pPr>
            <w:r>
              <w:rPr>
                <w:sz w:val="0"/>
              </w:rPr>
              <w:t>{"downType":0,"langTypePair":"enUSzhCN","packID":"c6348bcb-ccd5-44ce-b3ad-7c428cb2985d","sentenceId":"664"}</w:t>
            </w:r>
          </w:p>
        </w:tc>
        <w:tc>
          <w:tcPr>
            <w:shd w:color="auto" w:val="clear" w:fill="808080"/>
          </w:tcPr>
          <w:p>
            <w:r>
              <w:t>664</w:t>
            </w:r>
          </w:p>
        </w:tc>
        <w:tc>
          <w:tcPr>
            <w:shd w:color="auto" w:val="clear" w:fill="808080"/>
          </w:tcPr>
          <w:p>
            <w:r>
              <w:t>11.4</w:t>
            </w:r>
          </w:p>
        </w:tc>
        <w:tc>
          <w:tcPr>
            <w:shd w:color="auto" w:val="clear" w:fill="808080"/>
          </w:tcPr>
          <w:p>
            <w:r>
              <w:t>0.0%</w:t>
            </w:r>
          </w:p>
        </w:tc>
        <w:tc>
          <w:tcPr>
            <w:shd w:color="auto" w:val="clear" w:fill="808080"/>
          </w:tcPr>
          <w:p>
            <w:r>
              <w:t>11.4</w:t>
            </w:r>
          </w:p>
        </w:tc>
      </w:tr>
      <w:tr>
        <w:tc>
          <w:p>
            <w:pPr>
              <w:spacing w:lineRule="exact" w:line="10"/>
            </w:pPr>
            <w:r>
              <w:rPr>
                <w:sz w:val="0"/>
              </w:rPr>
              <w:t>{"downType":0,"langTypePair":"enUSzhCN","packID":"c6348bcb-ccd5-44ce-b3ad-7c428cb2985d","sentenceId":"665"}</w:t>
            </w:r>
          </w:p>
        </w:tc>
        <w:tc>
          <w:p>
            <w:r>
              <w:t>665</w:t>
            </w:r>
          </w:p>
        </w:tc>
        <w:tc>
          <w:p>
            <w:r>
              <w:t>Termination of office of Director</w:t>
            </w:r>
          </w:p>
        </w:tc>
        <w:tc>
          <w:p>
            <w:r>
              <w:t>0.0%</w:t>
            </w:r>
          </w:p>
        </w:tc>
        <w:tc>
          <w:p>
            <w:r>
              <w:t>终止董事职务</w:t>
            </w:r>
          </w:p>
        </w:tc>
      </w:tr>
      <w:tr>
        <w:tc>
          <w:p>
            <w:pPr>
              <w:spacing w:lineRule="exact" w:line="10"/>
            </w:pPr>
            <w:r>
              <w:rPr>
                <w:sz w:val="0"/>
              </w:rPr>
              <w:t>{"downType":0,"langTypePair":"enUSzhCN","packID":"c6348bcb-ccd5-44ce-b3ad-7c428cb2985d","sentenceId":"666"}</w:t>
            </w:r>
          </w:p>
        </w:tc>
        <w:tc>
          <w:p>
            <w:r>
              <w:t>666</w:t>
            </w:r>
          </w:p>
        </w:tc>
        <w:tc>
          <w:p>
            <w:r>
              <w:t>A person ceases to be a Director if the person:</w:t>
            </w:r>
          </w:p>
        </w:tc>
        <w:tc>
          <w:p>
            <w:r>
              <w:t>0.0%</w:t>
            </w:r>
          </w:p>
        </w:tc>
        <w:tc>
          <w:p>
            <w:r>
              <w:t>若出现以下情况，则停任董事：</w:t>
            </w:r>
          </w:p>
        </w:tc>
      </w:tr>
      <w:tr>
        <w:tc>
          <w:tcPr>
            <w:shd w:color="auto" w:val="clear" w:fill="808080"/>
          </w:tcPr>
          <w:p>
            <w:pPr>
              <w:spacing w:lineRule="exact" w:line="10"/>
            </w:pPr>
            <w:r>
              <w:rPr>
                <w:sz w:val="0"/>
              </w:rPr>
              <w:t>{"downType":0,"langTypePair":"enUSzhCN","packID":"c6348bcb-ccd5-44ce-b3ad-7c428cb2985d","sentenceId":"667"}</w:t>
            </w:r>
          </w:p>
        </w:tc>
        <w:tc>
          <w:tcPr>
            <w:shd w:color="auto" w:val="clear" w:fill="808080"/>
          </w:tcPr>
          <w:p>
            <w:r>
              <w:t>667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{"downType":0,"langTypePair":"enUSzhCN","packID":"c6348bcb-ccd5-44ce-b3ad-7c428cb2985d","sentenceId":"668"}</w:t>
            </w:r>
          </w:p>
        </w:tc>
        <w:tc>
          <w:p>
            <w:r>
              <w:t>668</w:t>
            </w:r>
          </w:p>
        </w:tc>
        <w:tc>
          <w:p>
            <w:r>
              <w:t>resigns by notice in writing to the Company;</w:t>
            </w:r>
          </w:p>
        </w:tc>
        <w:tc>
          <w:p>
            <w:r>
              <w:t>0.0%</w:t>
            </w:r>
          </w:p>
        </w:tc>
        <w:tc>
          <w:p>
            <w:r>
              <w:t>以书面形式通知公司辞职；</w:t>
            </w:r>
          </w:p>
        </w:tc>
      </w:tr>
      <w:tr>
        <w:tc>
          <w:tcPr>
            <w:shd w:color="auto" w:val="clear" w:fill="808080"/>
          </w:tcPr>
          <w:p>
            <w:pPr>
              <w:spacing w:lineRule="exact" w:line="10"/>
            </w:pPr>
            <w:r>
              <w:rPr>
                <w:sz w:val="0"/>
              </w:rPr>
              <w:t>{"downType":0,"langTypePair":"enUSzhCN","packID":"c6348bcb-ccd5-44ce-b3ad-7c428cb2985d","sentenceId":"669"}</w:t>
            </w:r>
          </w:p>
        </w:tc>
        <w:tc>
          <w:tcPr>
            <w:shd w:color="auto" w:val="clear" w:fill="808080"/>
          </w:tcPr>
          <w:p>
            <w:r>
              <w:t>669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{"downType":0,"langTypePair":"enUSzhCN","packID":"c6348bcb-ccd5-44ce-b3ad-7c428cb2985d","sentenceId":"670"}</w:t>
            </w:r>
          </w:p>
        </w:tc>
        <w:tc>
          <w:p>
            <w:r>
              <w:t>670</w:t>
            </w:r>
          </w:p>
        </w:tc>
        <w:tc>
          <w:p>
            <w:r>
              <w:t>is removed from office pursuant to article 11.2(c);</w:t>
            </w:r>
          </w:p>
        </w:tc>
        <w:tc>
          <w:p>
            <w:r>
              <w:t>0.0%</w:t>
            </w:r>
          </w:p>
        </w:tc>
        <w:tc>
          <w:p>
            <w:r>
              <w:t>根据第11条第2款（c）项被免职；</w:t>
            </w:r>
          </w:p>
        </w:tc>
      </w:tr>
      <w:tr>
        <w:tc>
          <w:tcPr>
            <w:shd w:color="auto" w:val="clear" w:fill="808080"/>
          </w:tcPr>
          <w:p>
            <w:pPr>
              <w:spacing w:lineRule="exact" w:line="10"/>
            </w:pPr>
            <w:r>
              <w:rPr>
                <w:sz w:val="0"/>
              </w:rPr>
              <w:t>{"downType":0,"langTypePair":"enUSzhCN","packID":"c6348bcb-ccd5-44ce-b3ad-7c428cb2985d","sentenceId":"671"}</w:t>
            </w:r>
          </w:p>
        </w:tc>
        <w:tc>
          <w:tcPr>
            <w:shd w:color="auto" w:val="clear" w:fill="808080"/>
          </w:tcPr>
          <w:p>
            <w:r>
              <w:t>671</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{"downType":0,"langTypePair":"enUSzhCN","packID":"c6348bcb-ccd5-44ce-b3ad-7c428cb2985d","sentenceId":"672"}</w:t>
            </w:r>
          </w:p>
        </w:tc>
        <w:tc>
          <w:p>
            <w:r>
              <w:t>672</w:t>
            </w:r>
          </w:p>
        </w:tc>
        <w:tc>
          <w:p>
            <w:r>
              <w:t>becomes an insolvent under administration;</w:t>
            </w:r>
          </w:p>
        </w:tc>
        <w:tc>
          <w:p>
            <w:r>
              <w:t>0.0%</w:t>
            </w:r>
          </w:p>
        </w:tc>
        <w:tc>
          <w:p>
            <w:r>
              <w:t>成为受管理的破产者；</w:t>
            </w:r>
          </w:p>
        </w:tc>
      </w:tr>
      <w:tr>
        <w:tc>
          <w:tcPr>
            <w:shd w:color="auto" w:val="clear" w:fill="808080"/>
          </w:tcPr>
          <w:p>
            <w:pPr>
              <w:spacing w:lineRule="exact" w:line="10"/>
            </w:pPr>
            <w:r>
              <w:rPr>
                <w:sz w:val="0"/>
              </w:rPr>
              <w:t>{"downType":0,"langTypePair":"enUSzhCN","packID":"c6348bcb-ccd5-44ce-b3ad-7c428cb2985d","sentenceId":"673"}</w:t>
            </w:r>
          </w:p>
        </w:tc>
        <w:tc>
          <w:tcPr>
            <w:shd w:color="auto" w:val="clear" w:fill="808080"/>
          </w:tcPr>
          <w:p>
            <w:r>
              <w:t>673</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{"downType":0,"langTypePair":"enUSzhCN","packID":"c6348bcb-ccd5-44ce-b3ad-7c428cb2985d","sentenceId":"674"}</w:t>
            </w:r>
          </w:p>
        </w:tc>
        <w:tc>
          <w:p>
            <w:r>
              <w:t>674</w:t>
            </w:r>
          </w:p>
        </w:tc>
        <w:tc>
          <w:p>
            <w:r>
              <w:t>becomes of unsound mind or a person whose property is liable to be dealt with pursuant to a law about mental health; or</w:t>
            </w:r>
          </w:p>
        </w:tc>
        <w:tc>
          <w:p>
            <w:r>
              <w:t>0.0%</w:t>
            </w:r>
          </w:p>
        </w:tc>
        <w:tc>
          <w:p>
            <w:r>
              <w:t>精神失常或其财产应根据心理健康法予以处理；或</w:t>
            </w:r>
          </w:p>
        </w:tc>
      </w:tr>
      <w:tr>
        <w:tc>
          <w:tcPr>
            <w:shd w:color="auto" w:val="clear" w:fill="808080"/>
          </w:tcPr>
          <w:p>
            <w:pPr>
              <w:spacing w:lineRule="exact" w:line="10"/>
            </w:pPr>
            <w:r>
              <w:rPr>
                <w:sz w:val="0"/>
              </w:rPr>
              <w:t>{"downType":0,"langTypePair":"enUSzhCN","packID":"c6348bcb-ccd5-44ce-b3ad-7c428cb2985d","sentenceId":"675"}</w:t>
            </w:r>
          </w:p>
        </w:tc>
        <w:tc>
          <w:tcPr>
            <w:shd w:color="auto" w:val="clear" w:fill="808080"/>
          </w:tcPr>
          <w:p>
            <w:r>
              <w:t>675</w:t>
            </w:r>
          </w:p>
        </w:tc>
        <w:tc>
          <w:tcPr>
            <w:shd w:color="auto" w:val="clear" w:fill="808080"/>
          </w:tcPr>
          <w:p>
            <w:r>
              <w:t xml:space="preserve"> (e)</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{"downType":0,"langTypePair":"enUSzhCN","packID":"c6348bcb-ccd5-44ce-b3ad-7c428cb2985d","sentenceId":"676"}</w:t>
            </w:r>
          </w:p>
        </w:tc>
        <w:tc>
          <w:p>
            <w:r>
              <w:t>676</w:t>
            </w:r>
          </w:p>
        </w:tc>
        <w:tc>
          <w:p>
            <w:r>
              <w:t>is not permitted to be a director, or to manage a corporation, pursuant to the Corporations Act.</w:t>
            </w:r>
          </w:p>
        </w:tc>
        <w:tc>
          <w:p>
            <w:r>
              <w:t>0.0%</w:t>
            </w:r>
          </w:p>
        </w:tc>
        <w:tc>
          <w:p>
            <w:r>
              <w:t>根据《公司法》，不允许担任董事或管理公司。</w:t>
            </w:r>
          </w:p>
        </w:tc>
      </w:tr>
      <w:tr>
        <w:tc>
          <w:tcPr>
            <w:shd w:color="auto" w:val="clear" w:fill="808080"/>
          </w:tcPr>
          <w:p>
            <w:pPr>
              <w:spacing w:lineRule="exact" w:line="10"/>
            </w:pPr>
            <w:r>
              <w:rPr>
                <w:sz w:val="0"/>
              </w:rPr>
              <w:t>{"downType":0,"langTypePair":"enUSzhCN","packID":"c6348bcb-ccd5-44ce-b3ad-7c428cb2985d","sentenceId":"677"}</w:t>
            </w:r>
          </w:p>
        </w:tc>
        <w:tc>
          <w:tcPr>
            <w:shd w:color="auto" w:val="clear" w:fill="808080"/>
          </w:tcPr>
          <w:p>
            <w:r>
              <w:t>677</w:t>
            </w:r>
          </w:p>
        </w:tc>
        <w:tc>
          <w:tcPr>
            <w:shd w:color="auto" w:val="clear" w:fill="808080"/>
          </w:tcPr>
          <w:p>
            <w:r>
              <w:t>11.5</w:t>
            </w:r>
          </w:p>
        </w:tc>
        <w:tc>
          <w:tcPr>
            <w:shd w:color="auto" w:val="clear" w:fill="808080"/>
          </w:tcPr>
          <w:p>
            <w:r>
              <w:t>0.0%</w:t>
            </w:r>
          </w:p>
        </w:tc>
        <w:tc>
          <w:tcPr>
            <w:shd w:color="auto" w:val="clear" w:fill="808080"/>
          </w:tcPr>
          <w:p>
            <w:r>
              <w:t>11.5</w:t>
            </w:r>
          </w:p>
        </w:tc>
      </w:tr>
      <w:tr>
        <w:tc>
          <w:p>
            <w:pPr>
              <w:spacing w:lineRule="exact" w:line="10"/>
            </w:pPr>
            <w:r>
              <w:rPr>
                <w:sz w:val="0"/>
              </w:rPr>
              <w:t>{"downType":0,"langTypePair":"enUSzhCN","packID":"c6348bcb-ccd5-44ce-b3ad-7c428cb2985d","sentenceId":"678"}</w:t>
            </w:r>
          </w:p>
        </w:tc>
        <w:tc>
          <w:p>
            <w:r>
              <w:t>678</w:t>
            </w:r>
          </w:p>
        </w:tc>
        <w:tc>
          <w:p>
            <w:r>
              <w:t>Alternate Directo r</w:t>
            </w:r>
          </w:p>
        </w:tc>
        <w:tc>
          <w:p>
            <w:r>
              <w:t>0.0%</w:t>
            </w:r>
          </w:p>
        </w:tc>
        <w:tc>
          <w:p>
            <w:r>
              <w:t>候补董事</w:t>
            </w:r>
          </w:p>
        </w:tc>
      </w:tr>
      <w:tr>
        <w:tc>
          <w:tcPr>
            <w:shd w:color="auto" w:val="clear" w:fill="808080"/>
          </w:tcPr>
          <w:p>
            <w:pPr>
              <w:spacing w:lineRule="exact" w:line="10"/>
            </w:pPr>
            <w:r>
              <w:rPr>
                <w:sz w:val="0"/>
              </w:rPr>
              <w:t>{"downType":0,"langTypePair":"enUSzhCN","packID":"c6348bcb-ccd5-44ce-b3ad-7c428cb2985d","sentenceId":"679"}</w:t>
            </w:r>
          </w:p>
        </w:tc>
        <w:tc>
          <w:tcPr>
            <w:shd w:color="auto" w:val="clear" w:fill="808080"/>
          </w:tcPr>
          <w:p>
            <w:r>
              <w:t>679</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{"downType":0,"langTypePair":"enUSzhCN","packID":"c6348bcb-ccd5-44ce-b3ad-7c428cb2985d","sentenceId":"680"}</w:t>
            </w:r>
          </w:p>
        </w:tc>
        <w:tc>
          <w:p>
            <w:r>
              <w:t>680</w:t>
            </w:r>
          </w:p>
        </w:tc>
        <w:tc>
          <w:p>
            <w:r>
              <w:t>A Director may from time to time by notice in writing to the Company appoint an alternate Director to act in their place at any times as the Director may determine, and may by notice to the Company remove their alternate Director.</w:t>
            </w:r>
          </w:p>
        </w:tc>
        <w:tc>
          <w:p>
            <w:r>
              <w:t>0.0%</w:t>
            </w:r>
          </w:p>
        </w:tc>
        <w:tc>
          <w:p>
            <w:r>
              <w:t>董事可不时向公司发出书面通知，任命一名候补董事在董事决定的任何时间代替其行事，并可通过向公司发出通知，罢免其候补董事。</w:t>
            </w:r>
          </w:p>
        </w:tc>
      </w:tr>
      <w:tr>
        <w:tc>
          <w:tcPr>
            <w:shd w:color="auto" w:val="clear" w:fill="808080"/>
          </w:tcPr>
          <w:p>
            <w:pPr>
              <w:spacing w:lineRule="exact" w:line="10"/>
            </w:pPr>
            <w:r>
              <w:rPr>
                <w:sz w:val="0"/>
              </w:rPr>
              <w:t>{"downType":0,"langTypePair":"enUSzhCN","packID":"c6348bcb-ccd5-44ce-b3ad-7c428cb2985d","sentenceId":"681"}</w:t>
            </w:r>
          </w:p>
        </w:tc>
        <w:tc>
          <w:tcPr>
            <w:shd w:color="auto" w:val="clear" w:fill="808080"/>
          </w:tcPr>
          <w:p>
            <w:r>
              <w:t>681</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{"downType":0,"langTypePair":"enUSzhCN","packID":"c6348bcb-ccd5-44ce-b3ad-7c428cb2985d","sentenceId":"682"}</w:t>
            </w:r>
          </w:p>
        </w:tc>
        <w:tc>
          <w:p>
            <w:r>
              <w:t>682</w:t>
            </w:r>
          </w:p>
        </w:tc>
        <w:tc>
          <w:p>
            <w:r>
              <w:t>The appointment or voluntary removal of an alternate Director under article 11.5(a) takes effect immediately upon receipt by the Company of the notice of appointment or removal.</w:t>
            </w:r>
          </w:p>
        </w:tc>
        <w:tc>
          <w:p>
            <w:r>
              <w:t>0.0%</w:t>
            </w:r>
          </w:p>
        </w:tc>
        <w:tc>
          <w:p>
            <w:r>
              <w:t>根据第11.5（a）条任命或自愿罢免候补董事在公司收到任命或罢免通知后立即生效。</w:t>
            </w:r>
          </w:p>
        </w:tc>
      </w:tr>
      <w:tr>
        <w:tc>
          <w:tcPr>
            <w:shd w:color="auto" w:val="clear" w:fill="808080"/>
          </w:tcPr>
          <w:p>
            <w:pPr>
              <w:spacing w:lineRule="exact" w:line="10"/>
            </w:pPr>
            <w:r>
              <w:rPr>
                <w:sz w:val="0"/>
              </w:rPr>
              <w:t>{"downType":0,"langTypePair":"enUSzhCN","packID":"c6348bcb-ccd5-44ce-b3ad-7c428cb2985d","sentenceId":"683"}</w:t>
            </w:r>
          </w:p>
        </w:tc>
        <w:tc>
          <w:tcPr>
            <w:shd w:color="auto" w:val="clear" w:fill="808080"/>
          </w:tcPr>
          <w:p>
            <w:r>
              <w:t>683</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{"downType":0,"langTypePair":"enUSzhCN","packID":"c6348bcb-ccd5-44ce-b3ad-7c428cb2985d","sentenceId":"684"}</w:t>
            </w:r>
          </w:p>
        </w:tc>
        <w:tc>
          <w:p>
            <w:r>
              <w:t>684</w:t>
            </w:r>
          </w:p>
        </w:tc>
        <w:tc>
          <w:p>
            <w:r>
              <w:t>An alternate Director is entitled to receive notice of Directors meetings and, subject to this Constitution and the Corporations Act, to attend, count in the quorum of, speak at, and vote at any meeting at which his or her appointing Director is not present.</w:t>
            </w:r>
          </w:p>
        </w:tc>
        <w:tc>
          <w:p>
            <w:r>
              <w:t>0.0%</w:t>
            </w:r>
          </w:p>
        </w:tc>
        <w:tc>
          <w:p>
            <w:r>
              <w:t>根据本章程和《公司法》，候补董事有权收到董事会会议通知，并有权出席其任命的董事未出席的任何会议，计入法定人数，在会议上发言和投票。</w:t>
            </w:r>
          </w:p>
        </w:tc>
      </w:tr>
      <w:tr>
        <w:tc>
          <w:tcPr>
            <w:shd w:color="auto" w:val="clear" w:fill="808080"/>
          </w:tcPr>
          <w:p>
            <w:pPr>
              <w:spacing w:lineRule="exact" w:line="10"/>
            </w:pPr>
            <w:r>
              <w:rPr>
                <w:sz w:val="0"/>
              </w:rPr>
              <w:t>{"downType":0,"langTypePair":"enUSzhCN","packID":"c6348bcb-ccd5-44ce-b3ad-7c428cb2985d","sentenceId":"685"}</w:t>
            </w:r>
          </w:p>
        </w:tc>
        <w:tc>
          <w:tcPr>
            <w:shd w:color="auto" w:val="clear" w:fill="808080"/>
          </w:tcPr>
          <w:p>
            <w:r>
              <w:t>685</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{"downType":0,"langTypePair":"enUSzhCN","packID":"c6348bcb-ccd5-44ce-b3ad-7c428cb2985d","sentenceId":"686"}</w:t>
            </w:r>
          </w:p>
        </w:tc>
        <w:tc>
          <w:p>
            <w:r>
              <w:t>686</w:t>
            </w:r>
          </w:p>
        </w:tc>
        <w:tc>
          <w:p>
            <w:r>
              <w:t>Subject to this Constitution, and the instrument of appointment of an alternate Director, an alternate Director may exercise all the powers (except the power pursuant to Article 11.5(a)) of a Director, to the extent that his or her appointing Director has not exercised them.</w:t>
            </w:r>
          </w:p>
        </w:tc>
        <w:tc>
          <w:p>
            <w:r>
              <w:t>0.0%</w:t>
            </w:r>
          </w:p>
        </w:tc>
        <w:tc>
          <w:p>
            <w:r>
              <w:t>根据本章程和候补董事的任命文书，候补董事可行使董事的所有权力（第11.5（a）条规定的权力除外），前提是其任命董事尚未行使这些权力。</w:t>
            </w:r>
          </w:p>
        </w:tc>
      </w:tr>
      <w:tr>
        <w:tc>
          <w:tcPr>
            <w:shd w:color="auto" w:val="clear" w:fill="808080"/>
          </w:tcPr>
          <w:p>
            <w:pPr>
              <w:spacing w:lineRule="exact" w:line="10"/>
            </w:pPr>
            <w:r>
              <w:rPr>
                <w:sz w:val="0"/>
              </w:rPr>
              <w:t>{"downType":0,"langTypePair":"enUSzhCN","packID":"c6348bcb-ccd5-44ce-b3ad-7c428cb2985d","sentenceId":"687"}</w:t>
            </w:r>
          </w:p>
        </w:tc>
        <w:tc>
          <w:tcPr>
            <w:shd w:color="auto" w:val="clear" w:fill="808080"/>
          </w:tcPr>
          <w:p>
            <w:r>
              <w:t>687</w:t>
            </w:r>
          </w:p>
        </w:tc>
        <w:tc>
          <w:tcPr>
            <w:shd w:color="auto" w:val="clear" w:fill="808080"/>
          </w:tcPr>
          <w:p>
            <w:r>
              <w:t xml:space="preserve"> (e)</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{"downType":0,"langTypePair":"enUSzhCN","packID":"c6348bcb-ccd5-44ce-b3ad-7c428cb2985d","sentenceId":"688"}</w:t>
            </w:r>
          </w:p>
        </w:tc>
        <w:tc>
          <w:p>
            <w:r>
              <w:t>688</w:t>
            </w:r>
          </w:p>
        </w:tc>
        <w:tc>
          <w:p>
            <w:r>
              <w:t>The office of an alternate Director is terminated if the appointing Director ceases to be a Director.</w:t>
            </w:r>
          </w:p>
        </w:tc>
        <w:tc>
          <w:p>
            <w:r>
              <w:t>0.0%</w:t>
            </w:r>
          </w:p>
        </w:tc>
        <w:tc>
          <w:p>
            <w:r>
              <w:t>如果任命董事不再担任董事，则候补董事的职位终止。</w:t>
            </w:r>
          </w:p>
        </w:tc>
      </w:tr>
      <w:tr>
        <w:tc>
          <w:tcPr>
            <w:shd w:color="auto" w:val="clear" w:fill="808080"/>
          </w:tcPr>
          <w:p>
            <w:pPr>
              <w:spacing w:lineRule="exact" w:line="10"/>
            </w:pPr>
            <w:r>
              <w:rPr>
                <w:sz w:val="0"/>
              </w:rPr>
              <w:t>{"downType":0,"langTypePair":"enUSzhCN","packID":"c6348bcb-ccd5-44ce-b3ad-7c428cb2985d","sentenceId":"689"}</w:t>
            </w:r>
          </w:p>
        </w:tc>
        <w:tc>
          <w:tcPr>
            <w:shd w:color="auto" w:val="clear" w:fill="808080"/>
          </w:tcPr>
          <w:p>
            <w:r>
              <w:t>689</w:t>
            </w:r>
          </w:p>
        </w:tc>
        <w:tc>
          <w:tcPr>
            <w:shd w:color="auto" w:val="clear" w:fill="808080"/>
          </w:tcPr>
          <w:p>
            <w:r>
              <w:t xml:space="preserve"> (f)</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{"downType":0,"langTypePair":"enUSzhCN","packID":"c6348bcb-ccd5-44ce-b3ad-7c428cb2985d","sentenceId":"690"}</w:t>
            </w:r>
          </w:p>
        </w:tc>
        <w:tc>
          <w:p>
            <w:r>
              <w:t>690</w:t>
            </w:r>
          </w:p>
        </w:tc>
        <w:tc>
          <w:p>
            <w:r>
              <w:t>The Company is not required to pay any remuneration or benefit to an alternate Director.</w:t>
            </w:r>
          </w:p>
        </w:tc>
        <w:tc>
          <w:p>
            <w:r>
              <w:t>0.0%</w:t>
            </w:r>
          </w:p>
        </w:tc>
        <w:tc>
          <w:p>
            <w:r>
              <w:t>公司无需向候补董事支付任何薪酬或福利。</w:t>
            </w:r>
          </w:p>
        </w:tc>
      </w:tr>
      <w:tr>
        <w:tc>
          <w:tcPr>
            <w:shd w:color="auto" w:val="clear" w:fill="808080"/>
          </w:tcPr>
          <w:p>
            <w:pPr>
              <w:spacing w:lineRule="exact" w:line="10"/>
            </w:pPr>
            <w:r>
              <w:rPr>
                <w:sz w:val="0"/>
              </w:rPr>
              <w:t>{"downType":0,"langTypePair":"enUSzhCN","packID":"c6348bcb-ccd5-44ce-b3ad-7c428cb2985d","sentenceId":"691"}</w:t>
            </w:r>
          </w:p>
        </w:tc>
        <w:tc>
          <w:tcPr>
            <w:shd w:color="auto" w:val="clear" w:fill="808080"/>
          </w:tcPr>
          <w:p>
            <w:r>
              <w:t>691</w:t>
            </w:r>
          </w:p>
        </w:tc>
        <w:tc>
          <w:tcPr>
            <w:shd w:color="auto" w:val="clear" w:fill="808080"/>
          </w:tcPr>
          <w:p>
            <w:r>
              <w:t xml:space="preserve"> (g)</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{"downType":0,"langTypePair":"enUSzhCN","packID":"c6348bcb-ccd5-44ce-b3ad-7c428cb2985d","sentenceId":"692"}</w:t>
            </w:r>
          </w:p>
        </w:tc>
        <w:tc>
          <w:p>
            <w:r>
              <w:t>692</w:t>
            </w:r>
          </w:p>
        </w:tc>
        <w:tc>
          <w:p>
            <w:r>
              <w:t>An alternate Director is an officer of the Company and not an agent of his or her appointing Director.</w:t>
            </w:r>
          </w:p>
        </w:tc>
        <w:tc>
          <w:p>
            <w:r>
              <w:t>0.0%</w:t>
            </w:r>
          </w:p>
        </w:tc>
        <w:tc>
          <w:p>
            <w:r>
              <w:t>候补董事是公司的高级职员，而不是其任命董事的代理人。</w:t>
            </w:r>
          </w:p>
        </w:tc>
      </w:tr>
      <w:tr>
        <w:tc>
          <w:tcPr>
            <w:shd w:color="auto" w:val="clear" w:fill="808080"/>
          </w:tcPr>
          <w:p>
            <w:pPr>
              <w:spacing w:lineRule="exact" w:line="10"/>
            </w:pPr>
            <w:r>
              <w:rPr>
                <w:sz w:val="0"/>
              </w:rPr>
              <w:t>{"downType":0,"langTypePair":"enUSzhCN","packID":"c6348bcb-ccd5-44ce-b3ad-7c428cb2985d","sentenceId":"693"}</w:t>
            </w:r>
          </w:p>
        </w:tc>
        <w:tc>
          <w:tcPr>
            <w:shd w:color="auto" w:val="clear" w:fill="808080"/>
          </w:tcPr>
          <w:p>
            <w:r>
              <w:t>693</w:t>
            </w:r>
          </w:p>
        </w:tc>
        <w:tc>
          <w:tcPr>
            <w:shd w:color="auto" w:val="clear" w:fill="808080"/>
          </w:tcPr>
          <w:p>
            <w:r>
              <w:t>12.</w:t>
            </w:r>
          </w:p>
        </w:tc>
        <w:tc>
          <w:tcPr>
            <w:shd w:color="auto" w:val="clear" w:fill="808080"/>
          </w:tcPr>
          <w:p>
            <w:r>
              <w:t>0.0%</w:t>
            </w:r>
          </w:p>
        </w:tc>
        <w:tc>
          <w:tcPr>
            <w:shd w:color="auto" w:val="clear" w:fill="808080"/>
          </w:tcPr>
          <w:p>
            <w:r>
              <w:t>12.</w:t>
            </w:r>
          </w:p>
        </w:tc>
      </w:tr>
      <w:tr>
        <w:tc>
          <w:p>
            <w:pPr>
              <w:spacing w:lineRule="exact" w:line="10"/>
            </w:pPr>
            <w:r>
              <w:rPr>
                <w:sz w:val="0"/>
              </w:rPr>
              <w:t>{"downType":0,"langTypePair":"enUSzhCN","packID":"c6348bcb-ccd5-44ce-b3ad-7c428cb2985d","sentenceId":"694"}</w:t>
            </w:r>
          </w:p>
        </w:tc>
        <w:tc>
          <w:p>
            <w:r>
              <w:t>694</w:t>
            </w:r>
          </w:p>
        </w:tc>
        <w:tc>
          <w:p>
            <w:r>
              <w:t>POWERS AND DUTIES OF DIRECTORS</w:t>
            </w:r>
          </w:p>
        </w:tc>
        <w:tc>
          <w:p>
            <w:r>
              <w:t>97.0%</w:t>
            </w:r>
          </w:p>
        </w:tc>
        <w:tc>
          <w:p>
            <w:r>
              <w:t>董事的权力和职责</w:t>
            </w:r>
          </w:p>
        </w:tc>
      </w:tr>
      <w:tr>
        <w:tc>
          <w:tcPr>
            <w:shd w:color="auto" w:val="clear" w:fill="808080"/>
          </w:tcPr>
          <w:p>
            <w:pPr>
              <w:spacing w:lineRule="exact" w:line="10"/>
            </w:pPr>
            <w:r>
              <w:rPr>
                <w:sz w:val="0"/>
              </w:rPr>
              <w:t>{"downType":0,"langTypePair":"enUSzhCN","packID":"c6348bcb-ccd5-44ce-b3ad-7c428cb2985d","sentenceId":"695"}</w:t>
            </w:r>
          </w:p>
        </w:tc>
        <w:tc>
          <w:tcPr>
            <w:shd w:color="auto" w:val="clear" w:fill="808080"/>
          </w:tcPr>
          <w:p>
            <w:r>
              <w:t>695</w:t>
            </w:r>
          </w:p>
        </w:tc>
        <w:tc>
          <w:tcPr>
            <w:shd w:color="auto" w:val="clear" w:fill="808080"/>
          </w:tcPr>
          <w:p>
            <w:r>
              <w:t>12.1</w:t>
            </w:r>
          </w:p>
        </w:tc>
        <w:tc>
          <w:tcPr>
            <w:shd w:color="auto" w:val="clear" w:fill="808080"/>
          </w:tcPr>
          <w:p>
            <w:r>
              <w:t>0.0%</w:t>
            </w:r>
          </w:p>
        </w:tc>
        <w:tc>
          <w:tcPr>
            <w:shd w:color="auto" w:val="clear" w:fill="808080"/>
          </w:tcPr>
          <w:p>
            <w:r>
              <w:t>12.1</w:t>
            </w:r>
          </w:p>
        </w:tc>
      </w:tr>
      <w:tr>
        <w:tc>
          <w:p>
            <w:pPr>
              <w:spacing w:lineRule="exact" w:line="10"/>
            </w:pPr>
            <w:r>
              <w:rPr>
                <w:sz w:val="0"/>
              </w:rPr>
              <w:t>{"downType":0,"langTypePair":"enUSzhCN","packID":"c6348bcb-ccd5-44ce-b3ad-7c428cb2985d","sentenceId":"696"}</w:t>
            </w:r>
          </w:p>
        </w:tc>
        <w:tc>
          <w:p>
            <w:r>
              <w:t>696</w:t>
            </w:r>
          </w:p>
        </w:tc>
        <w:tc>
          <w:p>
            <w:r>
              <w:t>Directors to manage Company</w:t>
            </w:r>
          </w:p>
        </w:tc>
        <w:tc>
          <w:p>
            <w:r>
              <w:t>0.0%</w:t>
            </w:r>
          </w:p>
        </w:tc>
        <w:tc>
          <w:p>
            <w:r>
              <w:t>管理公司的董事</w:t>
            </w:r>
          </w:p>
        </w:tc>
      </w:tr>
      <w:tr>
        <w:tc>
          <w:p>
            <w:pPr>
              <w:spacing w:lineRule="exact" w:line="10"/>
            </w:pPr>
            <w:r>
              <w:rPr>
                <w:sz w:val="0"/>
              </w:rPr>
              <w:t>{"downType":0,"langTypePair":"enUSzhCN","packID":"c6348bcb-ccd5-44ce-b3ad-7c428cb2985d","sentenceId":"697"}</w:t>
            </w:r>
          </w:p>
        </w:tc>
        <w:tc>
          <w:p>
            <w:r>
              <w:t>697</w:t>
            </w:r>
          </w:p>
        </w:tc>
        <w:tc>
          <w:p>
            <w:r>
              <w:t>The Directors are responsible for overseeing the proper management of the business of the Company.</w:t>
            </w:r>
          </w:p>
        </w:tc>
        <w:tc>
          <w:p>
            <w:r>
              <w:t>0.0%</w:t>
            </w:r>
          </w:p>
        </w:tc>
        <w:tc>
          <w:p>
            <w:r>
              <w:t>董事负责监督公司业务的适当管理。</w:t>
            </w:r>
          </w:p>
        </w:tc>
      </w:tr>
      <w:tr>
        <w:tc>
          <w:p>
            <w:pPr>
              <w:spacing w:lineRule="exact" w:line="10"/>
            </w:pPr>
            <w:r>
              <w:rPr>
                <w:sz w:val="0"/>
              </w:rPr>
              <w:t>{"downType":0,"langTypePair":"enUSzhCN","packID":"c6348bcb-ccd5-44ce-b3ad-7c428cb2985d","sentenceId":"698"}</w:t>
            </w:r>
          </w:p>
        </w:tc>
        <w:tc>
          <w:p>
            <w:r>
              <w:t>698</w:t>
            </w:r>
          </w:p>
        </w:tc>
        <w:tc>
          <w:p>
            <w:r>
              <w:t xml:space="preserve"> They may exercise all the powers of the Company as are not, by the Corporations Act or by this Constitution, required to be exercised by the Company in general meeting.</w:t>
            </w:r>
          </w:p>
        </w:tc>
        <w:tc>
          <w:p>
            <w:r>
              <w:t>0.0%</w:t>
            </w:r>
          </w:p>
        </w:tc>
        <w:tc>
          <w:p>
            <w:r>
              <w:t>股东可以行使《公司法》或本章程未要求公司在股东大会上行使的所有权力。</w:t>
            </w:r>
          </w:p>
        </w:tc>
      </w:tr>
      <w:tr>
        <w:tc>
          <w:tcPr>
            <w:shd w:color="auto" w:val="clear" w:fill="808080"/>
          </w:tcPr>
          <w:p>
            <w:pPr>
              <w:spacing w:lineRule="exact" w:line="10"/>
            </w:pPr>
            <w:r>
              <w:rPr>
                <w:sz w:val="0"/>
              </w:rPr>
              <w:t>{"downType":0,"langTypePair":"enUSzhCN","packID":"c6348bcb-ccd5-44ce-b3ad-7c428cb2985d","sentenceId":"699"}</w:t>
            </w:r>
          </w:p>
        </w:tc>
        <w:tc>
          <w:tcPr>
            <w:shd w:color="auto" w:val="clear" w:fill="808080"/>
          </w:tcPr>
          <w:p>
            <w:r>
              <w:t>699</w:t>
            </w:r>
          </w:p>
        </w:tc>
        <w:tc>
          <w:tcPr>
            <w:shd w:color="auto" w:val="clear" w:fill="808080"/>
          </w:tcPr>
          <w:p>
            <w:r>
              <w:t>12.2</w:t>
            </w:r>
          </w:p>
        </w:tc>
        <w:tc>
          <w:tcPr>
            <w:shd w:color="auto" w:val="clear" w:fill="808080"/>
          </w:tcPr>
          <w:p>
            <w:r>
              <w:t>0.0%</w:t>
            </w:r>
          </w:p>
        </w:tc>
        <w:tc>
          <w:tcPr>
            <w:shd w:color="auto" w:val="clear" w:fill="808080"/>
          </w:tcPr>
          <w:p>
            <w:r>
              <w:t>12.2</w:t>
            </w:r>
          </w:p>
        </w:tc>
      </w:tr>
      <w:tr>
        <w:tc>
          <w:p>
            <w:pPr>
              <w:spacing w:lineRule="exact" w:line="10"/>
            </w:pPr>
            <w:r>
              <w:rPr>
                <w:sz w:val="0"/>
              </w:rPr>
              <w:t>{"downType":0,"langTypePair":"enUSzhCN","packID":"c6348bcb-ccd5-44ce-b3ad-7c428cb2985d","sentenceId":"700"}</w:t>
            </w:r>
          </w:p>
        </w:tc>
        <w:tc>
          <w:p>
            <w:r>
              <w:t>700</w:t>
            </w:r>
          </w:p>
        </w:tc>
        <w:tc>
          <w:p>
            <w:r>
              <w:t>Specific powers of Directors</w:t>
            </w:r>
          </w:p>
        </w:tc>
        <w:tc>
          <w:p>
            <w:r>
              <w:t>0.0%</w:t>
            </w:r>
          </w:p>
        </w:tc>
        <w:tc>
          <w:p>
            <w:r>
              <w:t>董事的具体权力</w:t>
            </w:r>
          </w:p>
        </w:tc>
      </w:tr>
      <w:tr>
        <w:tc>
          <w:p>
            <w:pPr>
              <w:spacing w:lineRule="exact" w:line="10"/>
            </w:pPr>
            <w:r>
              <w:rPr>
                <w:sz w:val="0"/>
              </w:rPr>
              <w:t>{"downType":0,"langTypePair":"enUSzhCN","packID":"c6348bcb-ccd5-44ce-b3ad-7c428cb2985d","sentenceId":"701"}</w:t>
            </w:r>
          </w:p>
        </w:tc>
        <w:tc>
          <w:p>
            <w:r>
              <w:t>701</w:t>
            </w:r>
          </w:p>
        </w:tc>
        <w:tc>
          <w:p>
            <w:r>
              <w:t>Without limiting the generality of article 12.1, the Directors may exercise all the powers of the Company to borrow or raise money, to charge any property or business of the Company or all or any of its uncalled capital and to issue debentures or give any other security for a debt, liability or obligation of the Company or of any other person.</w:t>
            </w:r>
          </w:p>
        </w:tc>
        <w:tc>
          <w:p>
            <w:r>
              <w:t>0.0%</w:t>
            </w:r>
          </w:p>
        </w:tc>
        <w:tc>
          <w:p>
            <w:r>
              <w:t>在不限制第12.1条的一般性的情况下，董事可行使公司的所有权力，借入或筹集资金，向公司的任何财产或业务或其全部或任何未催缴股本收取费用，并发行债券或为公司或任何其他人的债务、责任或义务提供任何其他担保。</w:t>
            </w:r>
          </w:p>
        </w:tc>
      </w:tr>
      <w:tr>
        <w:tc>
          <w:tcPr>
            <w:shd w:color="auto" w:val="clear" w:fill="808080"/>
          </w:tcPr>
          <w:p>
            <w:pPr>
              <w:spacing w:lineRule="exact" w:line="10"/>
            </w:pPr>
            <w:r>
              <w:rPr>
                <w:sz w:val="0"/>
              </w:rPr>
              <w:t>{"downType":0,"langTypePair":"enUSzhCN","packID":"c6348bcb-ccd5-44ce-b3ad-7c428cb2985d","sentenceId":"702"}</w:t>
            </w:r>
          </w:p>
        </w:tc>
        <w:tc>
          <w:tcPr>
            <w:shd w:color="auto" w:val="clear" w:fill="808080"/>
          </w:tcPr>
          <w:p>
            <w:r>
              <w:t>702</w:t>
            </w:r>
          </w:p>
        </w:tc>
        <w:tc>
          <w:tcPr>
            <w:shd w:color="auto" w:val="clear" w:fill="808080"/>
          </w:tcPr>
          <w:p>
            <w:r>
              <w:t>12.3</w:t>
            </w:r>
          </w:p>
        </w:tc>
        <w:tc>
          <w:tcPr>
            <w:shd w:color="auto" w:val="clear" w:fill="808080"/>
          </w:tcPr>
          <w:p>
            <w:r>
              <w:t>0.0%</w:t>
            </w:r>
          </w:p>
        </w:tc>
        <w:tc>
          <w:tcPr>
            <w:shd w:color="auto" w:val="clear" w:fill="808080"/>
          </w:tcPr>
          <w:p>
            <w:r>
              <w:t>12.3</w:t>
            </w:r>
          </w:p>
        </w:tc>
      </w:tr>
      <w:tr>
        <w:tc>
          <w:p>
            <w:pPr>
              <w:spacing w:lineRule="exact" w:line="10"/>
            </w:pPr>
            <w:r>
              <w:rPr>
                <w:sz w:val="0"/>
              </w:rPr>
              <w:t>{"downType":0,"langTypePair":"enUSzhCN","packID":"c6348bcb-ccd5-44ce-b3ad-7c428cb2985d","sentenceId":"703"}</w:t>
            </w:r>
          </w:p>
        </w:tc>
        <w:tc>
          <w:p>
            <w:r>
              <w:t>703</w:t>
            </w:r>
          </w:p>
        </w:tc>
        <w:tc>
          <w:p>
            <w:r>
              <w:t>Appointment of attorney</w:t>
            </w:r>
          </w:p>
        </w:tc>
        <w:tc>
          <w:p>
            <w:r>
              <w:t>0.0%</w:t>
            </w:r>
          </w:p>
        </w:tc>
        <w:tc>
          <w:p>
            <w:r>
              <w:t>指定代理人</w:t>
            </w:r>
          </w:p>
        </w:tc>
      </w:tr>
      <w:tr>
        <w:tc>
          <w:tcPr>
            <w:shd w:color="auto" w:val="clear" w:fill="808080"/>
          </w:tcPr>
          <w:p>
            <w:pPr>
              <w:spacing w:lineRule="exact" w:line="10"/>
            </w:pPr>
            <w:r>
              <w:rPr>
                <w:sz w:val="0"/>
              </w:rPr>
              <w:t>{"downType":0,"langTypePair":"enUSzhCN","packID":"c6348bcb-ccd5-44ce-b3ad-7c428cb2985d","sentenceId":"704"}</w:t>
            </w:r>
          </w:p>
        </w:tc>
        <w:tc>
          <w:tcPr>
            <w:shd w:color="auto" w:val="clear" w:fill="808080"/>
          </w:tcPr>
          <w:p>
            <w:r>
              <w:t>704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{"downType":0,"langTypePair":"enUSzhCN","packID":"c6348bcb-ccd5-44ce-b3ad-7c428cb2985d","sentenceId":"705"}</w:t>
            </w:r>
          </w:p>
        </w:tc>
        <w:tc>
          <w:p>
            <w:r>
              <w:t>705</w:t>
            </w:r>
          </w:p>
        </w:tc>
        <w:tc>
          <w:p>
            <w:r>
              <w:t>The Directors may, by power of attorney, appoint any person or persons to be the attorney or attorneys of the Company for the purposes and with the powers, authorities and discretions vested in or exercisable by the Directors for such period and subject to such conditions as they think fit.</w:t>
            </w:r>
          </w:p>
        </w:tc>
        <w:tc>
          <w:p>
            <w:r>
              <w:t>0.0%</w:t>
            </w:r>
          </w:p>
        </w:tc>
        <w:tc>
          <w:p>
            <w:r>
              <w:t>董事会可通过授权委托书，为其目的任命任何一人或多人为本公司的一名或多名律师，并在其认为合适的期限内和根据其认为合适的条件授予董事或可由董事行使的权力、权限和自由裁量权。</w:t>
            </w:r>
          </w:p>
        </w:tc>
      </w:tr>
      <w:tr>
        <w:tc>
          <w:tcPr>
            <w:shd w:color="auto" w:val="clear" w:fill="808080"/>
          </w:tcPr>
          <w:p>
            <w:pPr>
              <w:spacing w:lineRule="exact" w:line="10"/>
            </w:pPr>
            <w:r>
              <w:rPr>
                <w:sz w:val="0"/>
              </w:rPr>
              <w:t>{"downType":0,"langTypePair":"enUSzhCN","packID":"c6348bcb-ccd5-44ce-b3ad-7c428cb2985d","sentenceId":"706"}</w:t>
            </w:r>
          </w:p>
        </w:tc>
        <w:tc>
          <w:tcPr>
            <w:shd w:color="auto" w:val="clear" w:fill="808080"/>
          </w:tcPr>
          <w:p>
            <w:r>
              <w:t>706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{"downType":0,"langTypePair":"enUSzhCN","packID":"c6348bcb-ccd5-44ce-b3ad-7c428cb2985d","sentenceId":"707"}</w:t>
            </w:r>
          </w:p>
        </w:tc>
        <w:tc>
          <w:p>
            <w:r>
              <w:t>707</w:t>
            </w:r>
          </w:p>
        </w:tc>
        <w:tc>
          <w:p>
            <w:r>
              <w:t>A power of attorney granted may contain such provisions for the protection and convenience of persons dealing with the attorney as the Directors think fit and may also authorise the attorney to delegate (including by way of appointment of a substitute attorney) all or any of the powers, authorities and discretions vested in the attorney.</w:t>
            </w:r>
          </w:p>
        </w:tc>
        <w:tc>
          <w:p>
            <w:r>
              <w:t>0.0%</w:t>
            </w:r>
          </w:p>
        </w:tc>
        <w:tc>
          <w:p>
            <w:r>
              <w:t>授予的授权委托书可包含董事认为合适的保护和方便与律师打交道的人员的规定，也可授权律师转授（包括通过任命替代律师的方式）赋予律师的所有或任何权力、权限和自由裁量权。</w:t>
            </w:r>
          </w:p>
        </w:tc>
      </w:tr>
      <w:tr>
        <w:tc>
          <w:tcPr>
            <w:shd w:color="auto" w:val="clear" w:fill="808080"/>
          </w:tcPr>
          <w:p>
            <w:pPr>
              <w:spacing w:lineRule="exact" w:line="10"/>
            </w:pPr>
            <w:r>
              <w:rPr>
                <w:sz w:val="0"/>
              </w:rPr>
              <w:t>{"downType":0,"langTypePair":"enUSzhCN","packID":"c6348bcb-ccd5-44ce-b3ad-7c428cb2985d","sentenceId":"708"}</w:t>
            </w:r>
          </w:p>
        </w:tc>
        <w:tc>
          <w:tcPr>
            <w:shd w:color="auto" w:val="clear" w:fill="808080"/>
          </w:tcPr>
          <w:p>
            <w:r>
              <w:t>708</w:t>
            </w:r>
          </w:p>
        </w:tc>
        <w:tc>
          <w:tcPr>
            <w:shd w:color="auto" w:val="clear" w:fill="808080"/>
          </w:tcPr>
          <w:p>
            <w:r>
              <w:t>12.4</w:t>
            </w:r>
          </w:p>
        </w:tc>
        <w:tc>
          <w:tcPr>
            <w:shd w:color="auto" w:val="clear" w:fill="808080"/>
          </w:tcPr>
          <w:p>
            <w:r>
              <w:t>0.0%</w:t>
            </w:r>
          </w:p>
        </w:tc>
        <w:tc>
          <w:tcPr>
            <w:shd w:color="auto" w:val="clear" w:fill="808080"/>
          </w:tcPr>
          <w:p>
            <w:r>
              <w:t>12.4</w:t>
            </w:r>
          </w:p>
        </w:tc>
      </w:tr>
      <w:tr>
        <w:tc>
          <w:p>
            <w:pPr>
              <w:spacing w:lineRule="exact" w:line="10"/>
            </w:pPr>
            <w:r>
              <w:rPr>
                <w:sz w:val="0"/>
              </w:rPr>
              <w:t>{"downType":0,"langTypePair":"enUSzhCN","packID":"c6348bcb-ccd5-44ce-b3ad-7c428cb2985d","sentenceId":"709"}</w:t>
            </w:r>
          </w:p>
        </w:tc>
        <w:tc>
          <w:p>
            <w:r>
              <w:t>709</w:t>
            </w:r>
          </w:p>
        </w:tc>
        <w:tc>
          <w:p>
            <w:r>
              <w:t>Appointment of Managing Director s</w:t>
            </w:r>
          </w:p>
        </w:tc>
        <w:tc>
          <w:p>
            <w:r>
              <w:t>0.0%</w:t>
            </w:r>
          </w:p>
        </w:tc>
        <w:tc>
          <w:p>
            <w:r>
              <w:t>常务董事任命</w:t>
            </w:r>
          </w:p>
        </w:tc>
      </w:tr>
      <w:tr>
        <w:tc>
          <w:tcPr>
            <w:shd w:color="auto" w:val="clear" w:fill="808080"/>
          </w:tcPr>
          <w:p>
            <w:pPr>
              <w:spacing w:lineRule="exact" w:line="10"/>
            </w:pPr>
            <w:r>
              <w:rPr>
                <w:sz w:val="0"/>
              </w:rPr>
              <w:t>{"downType":0,"langTypePair":"enUSzhCN","packID":"c6348bcb-ccd5-44ce-b3ad-7c428cb2985d","sentenceId":"710"}</w:t>
            </w:r>
          </w:p>
        </w:tc>
        <w:tc>
          <w:tcPr>
            <w:shd w:color="auto" w:val="clear" w:fill="808080"/>
          </w:tcPr>
          <w:p>
            <w:r>
              <w:t>710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{"downType":0,"langTypePair":"enUSzhCN","packID":"c6348bcb-ccd5-44ce-b3ad-7c428cb2985d","sentenceId":"711"}</w:t>
            </w:r>
          </w:p>
        </w:tc>
        <w:tc>
          <w:p>
            <w:r>
              <w:t>711</w:t>
            </w:r>
          </w:p>
        </w:tc>
        <w:tc>
          <w:p>
            <w:r>
              <w:t>The Directors may appoint one or more Directors as a Managing Director of the Company, for any period and on any terms (including, as to remuneration) as the Directors resolve.</w:t>
            </w:r>
          </w:p>
        </w:tc>
        <w:tc>
          <w:p>
            <w:r>
              <w:t>0.0%</w:t>
            </w:r>
          </w:p>
        </w:tc>
        <w:tc>
          <w:p>
            <w:r>
              <w:t>董事会可任命一名或多名董事担任公司的常务董事，任期和条件（包括薪酬）由董事会决定。</w:t>
            </w:r>
          </w:p>
        </w:tc>
      </w:tr>
      <w:tr>
        <w:tc>
          <w:p>
            <w:pPr>
              <w:spacing w:lineRule="exact" w:line="10"/>
            </w:pPr>
            <w:r>
              <w:rPr>
                <w:sz w:val="0"/>
              </w:rPr>
              <w:t>{"downType":0,"langTypePair":"enUSzhCN","packID":"c6348bcb-ccd5-44ce-b3ad-7c428cb2985d","sentenceId":"712"}</w:t>
            </w:r>
          </w:p>
        </w:tc>
        <w:tc>
          <w:p>
            <w:r>
              <w:t>712</w:t>
            </w:r>
          </w:p>
        </w:tc>
        <w:tc>
          <w:p>
            <w:r>
              <w:t xml:space="preserve"> Subject to any agreement between the Company and the managing director, the Directors may vary or terminate the appointment of a Managing Director of the Company at any time, with or without cause.</w:t>
            </w:r>
          </w:p>
        </w:tc>
        <w:tc>
          <w:p>
            <w:r>
              <w:t>0.0%</w:t>
            </w:r>
          </w:p>
        </w:tc>
        <w:tc>
          <w:p>
            <w:r>
              <w:t>根据公司与常务董事之间的任何协议，董事可随时变更或终止公司常务董事的任命，无论有无理由。</w:t>
            </w:r>
          </w:p>
        </w:tc>
      </w:tr>
      <w:tr>
        <w:tc>
          <w:tcPr>
            <w:shd w:color="auto" w:val="clear" w:fill="808080"/>
          </w:tcPr>
          <w:p>
            <w:pPr>
              <w:spacing w:lineRule="exact" w:line="10"/>
            </w:pPr>
            <w:r>
              <w:rPr>
                <w:sz w:val="0"/>
              </w:rPr>
              <w:t>{"downType":0,"langTypePair":"enUSzhCN","packID":"c6348bcb-ccd5-44ce-b3ad-7c428cb2985d","sentenceId":"713"}</w:t>
            </w:r>
          </w:p>
        </w:tc>
        <w:tc>
          <w:tcPr>
            <w:shd w:color="auto" w:val="clear" w:fill="808080"/>
          </w:tcPr>
          <w:p>
            <w:r>
              <w:t>713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{"downType":0,"langTypePair":"enUSzhCN","packID":"c6348bcb-ccd5-44ce-b3ad-7c428cb2985d","sentenceId":"714"}</w:t>
            </w:r>
          </w:p>
        </w:tc>
        <w:tc>
          <w:p>
            <w:r>
              <w:t>714</w:t>
            </w:r>
          </w:p>
        </w:tc>
        <w:tc>
          <w:p>
            <w:r>
              <w:t>The Directors may delegate any of its powers to a Managing Director of the Company for any period and on any terms (including the power to further delegate) as the</w:t>
            </w:r>
          </w:p>
        </w:tc>
        <w:tc>
          <w:p>
            <w:r>
              <w:t>0.0%</w:t>
            </w:r>
          </w:p>
        </w:tc>
        <w:tc>
          <w:p>
            <w:r>
              <w:t>董事可将其任何权力委托给公司常务董事，期限和条款（包括进一步委托的权力）视情况而定。</w:t>
            </w:r>
          </w:p>
        </w:tc>
      </w:tr>
      <w:tr>
        <w:tc>
          <w:p>
            <w:pPr>
              <w:spacing w:lineRule="exact" w:line="10"/>
            </w:pPr>
            <w:r>
              <w:rPr>
                <w:sz w:val="0"/>
              </w:rPr>
              <w:t>{"downType":0,"langTypePair":"enUSzhCN","packID":"c6348bcb-ccd5-44ce-b3ad-7c428cb2985d","sentenceId":"715"}</w:t>
            </w:r>
          </w:p>
        </w:tc>
        <w:tc>
          <w:p>
            <w:r>
              <w:t>715</w:t>
            </w:r>
          </w:p>
        </w:tc>
        <w:tc>
          <w:p>
            <w:r>
              <w:t>Directors resolve.</w:t>
            </w:r>
          </w:p>
        </w:tc>
        <w:tc>
          <w:p>
            <w:r>
              <w:t>0.0%</w:t>
            </w:r>
          </w:p>
        </w:tc>
        <w:tc>
          <w:p>
            <w:r>
              <w:t>董事决议。</w:t>
            </w:r>
          </w:p>
        </w:tc>
      </w:tr>
      <w:tr>
        <w:tc>
          <w:p>
            <w:pPr>
              <w:spacing w:lineRule="exact" w:line="10"/>
            </w:pPr>
            <w:r>
              <w:rPr>
                <w:sz w:val="0"/>
              </w:rPr>
              <w:t>{"downType":0,"langTypePair":"enUSzhCN","packID":"c6348bcb-ccd5-44ce-b3ad-7c428cb2985d","sentenceId":"716"}</w:t>
            </w:r>
          </w:p>
        </w:tc>
        <w:tc>
          <w:p>
            <w:r>
              <w:t>716</w:t>
            </w:r>
          </w:p>
        </w:tc>
        <w:tc>
          <w:p>
            <w:r>
              <w:t>The Directors may revoke or vary any power delegated to a Managing Director of the Company.</w:t>
            </w:r>
          </w:p>
        </w:tc>
        <w:tc>
          <w:p>
            <w:r>
              <w:t>0.0%</w:t>
            </w:r>
          </w:p>
        </w:tc>
        <w:tc>
          <w:p>
            <w:r>
              <w:t>董事会可撤销或变更授予公司常务董事的任何权力。</w:t>
            </w:r>
          </w:p>
        </w:tc>
      </w:tr>
      <w:tr>
        <w:tc>
          <w:tcPr>
            <w:shd w:color="auto" w:val="clear" w:fill="808080"/>
          </w:tcPr>
          <w:p>
            <w:pPr>
              <w:spacing w:lineRule="exact" w:line="10"/>
            </w:pPr>
            <w:r>
              <w:rPr>
                <w:sz w:val="0"/>
              </w:rPr>
              <w:t>{"downType":0,"langTypePair":"enUSzhCN","packID":"c6348bcb-ccd5-44ce-b3ad-7c428cb2985d","sentenceId":"717"}</w:t>
            </w:r>
          </w:p>
        </w:tc>
        <w:tc>
          <w:tcPr>
            <w:shd w:color="auto" w:val="clear" w:fill="808080"/>
          </w:tcPr>
          <w:p>
            <w:r>
              <w:t>717</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{"downType":0,"langTypePair":"enUSzhCN","packID":"c6348bcb-ccd5-44ce-b3ad-7c428cb2985d","sentenceId":"718"}</w:t>
            </w:r>
          </w:p>
        </w:tc>
        <w:tc>
          <w:p>
            <w:r>
              <w:t>718</w:t>
            </w:r>
          </w:p>
        </w:tc>
        <w:tc>
          <w:p>
            <w:r>
              <w:t>A Managing Director of the Company must exercise the powers delegated to him or her in accordance with any directions of the Directors.</w:t>
            </w:r>
          </w:p>
        </w:tc>
        <w:tc>
          <w:p>
            <w:r>
              <w:t>0.0%</w:t>
            </w:r>
          </w:p>
        </w:tc>
        <w:tc>
          <w:p>
            <w:r>
              <w:t>公司常务董事必须根据董事会的任何指示行使授予其的权力。</w:t>
            </w:r>
          </w:p>
        </w:tc>
      </w:tr>
      <w:tr>
        <w:tc>
          <w:tcPr>
            <w:shd w:color="auto" w:val="clear" w:fill="808080"/>
          </w:tcPr>
          <w:p>
            <w:pPr>
              <w:spacing w:lineRule="exact" w:line="10"/>
            </w:pPr>
            <w:r>
              <w:rPr>
                <w:sz w:val="0"/>
              </w:rPr>
              <w:t>{"downType":0,"langTypePair":"enUSzhCN","packID":"c6348bcb-ccd5-44ce-b3ad-7c428cb2985d","sentenceId":"719"}</w:t>
            </w:r>
          </w:p>
        </w:tc>
        <w:tc>
          <w:tcPr>
            <w:shd w:color="auto" w:val="clear" w:fill="808080"/>
          </w:tcPr>
          <w:p>
            <w:r>
              <w:t>719</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{"downType":0,"langTypePair":"enUSzhCN","packID":"c6348bcb-ccd5-44ce-b3ad-7c428cb2985d","sentenceId":"720"}</w:t>
            </w:r>
          </w:p>
        </w:tc>
        <w:tc>
          <w:p>
            <w:r>
              <w:t>720</w:t>
            </w:r>
          </w:p>
        </w:tc>
        <w:tc>
          <w:p>
            <w:r>
              <w:t>Unless the Directors resolve otherwise, a person ceases to be a Managing Director if the person ceases to be a Director.</w:t>
            </w:r>
          </w:p>
        </w:tc>
        <w:tc>
          <w:p>
            <w:r>
              <w:t>0.0%</w:t>
            </w:r>
          </w:p>
        </w:tc>
        <w:tc>
          <w:p>
            <w:r>
              <w:t>除非董事会另有决议，否则如果某人不再担任董事，则其也不再担任常务董事。</w:t>
            </w:r>
          </w:p>
        </w:tc>
      </w:tr>
      <w:tr>
        <w:tc>
          <w:tcPr>
            <w:shd w:color="auto" w:val="clear" w:fill="808080"/>
          </w:tcPr>
          <w:p>
            <w:pPr>
              <w:spacing w:lineRule="exact" w:line="10"/>
            </w:pPr>
            <w:r>
              <w:rPr>
                <w:sz w:val="0"/>
              </w:rPr>
              <w:t>{"downType":0,"langTypePair":"enUSzhCN","packID":"c6348bcb-ccd5-44ce-b3ad-7c428cb2985d","sentenceId":"721"}</w:t>
            </w:r>
          </w:p>
        </w:tc>
        <w:tc>
          <w:tcPr>
            <w:shd w:color="auto" w:val="clear" w:fill="808080"/>
          </w:tcPr>
          <w:p>
            <w:r>
              <w:t>721</w:t>
            </w:r>
          </w:p>
        </w:tc>
        <w:tc>
          <w:tcPr>
            <w:shd w:color="auto" w:val="clear" w:fill="808080"/>
          </w:tcPr>
          <w:p>
            <w:r>
              <w:t>12.5</w:t>
            </w:r>
          </w:p>
        </w:tc>
        <w:tc>
          <w:tcPr>
            <w:shd w:color="auto" w:val="clear" w:fill="808080"/>
          </w:tcPr>
          <w:p>
            <w:r>
              <w:t>0.0%</w:t>
            </w:r>
          </w:p>
        </w:tc>
        <w:tc>
          <w:tcPr>
            <w:shd w:color="auto" w:val="clear" w:fill="808080"/>
          </w:tcPr>
          <w:p>
            <w:r>
              <w:t>12.5</w:t>
            </w:r>
          </w:p>
        </w:tc>
      </w:tr>
      <w:tr>
        <w:tc>
          <w:p>
            <w:pPr>
              <w:spacing w:lineRule="exact" w:line="10"/>
            </w:pPr>
            <w:r>
              <w:rPr>
                <w:sz w:val="0"/>
              </w:rPr>
              <w:t>{"downType":0,"langTypePair":"enUSzhCN","packID":"c6348bcb-ccd5-44ce-b3ad-7c428cb2985d","sentenceId":"722"}</w:t>
            </w:r>
          </w:p>
        </w:tc>
        <w:tc>
          <w:p>
            <w:r>
              <w:t>722</w:t>
            </w:r>
          </w:p>
        </w:tc>
        <w:tc>
          <w:p>
            <w:r>
              <w:t>Delegation of Directors’ powers</w:t>
            </w:r>
          </w:p>
        </w:tc>
        <w:tc>
          <w:p>
            <w:r>
              <w:t>98.0%</w:t>
            </w:r>
          </w:p>
        </w:tc>
        <w:tc>
          <w:p>
            <w:r>
              <w:t>董事权力委托</w:t>
            </w:r>
          </w:p>
        </w:tc>
      </w:tr>
      <w:tr>
        <w:tc>
          <w:tcPr>
            <w:shd w:color="auto" w:val="clear" w:fill="808080"/>
          </w:tcPr>
          <w:p>
            <w:pPr>
              <w:spacing w:lineRule="exact" w:line="10"/>
            </w:pPr>
            <w:r>
              <w:rPr>
                <w:sz w:val="0"/>
              </w:rPr>
              <w:t>{"downType":0,"langTypePair":"enUSzhCN","packID":"c6348bcb-ccd5-44ce-b3ad-7c428cb2985d","sentenceId":"723"}</w:t>
            </w:r>
          </w:p>
        </w:tc>
        <w:tc>
          <w:tcPr>
            <w:shd w:color="auto" w:val="clear" w:fill="808080"/>
          </w:tcPr>
          <w:p>
            <w:r>
              <w:t>723</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{"downType":0,"langTypePair":"enUSzhCN","packID":"c6348bcb-ccd5-44ce-b3ad-7c428cb2985d","sentenceId":"724"}</w:t>
            </w:r>
          </w:p>
        </w:tc>
        <w:tc>
          <w:p>
            <w:r>
              <w:t>724</w:t>
            </w:r>
          </w:p>
        </w:tc>
        <w:tc>
          <w:p>
            <w:r>
              <w:t>The Directors may delegate any of their powers to any persons they select for any period, to be exercised for any objects and purposes on any terms and subject to any conditions and restrictions as they think fit, and may revoke, withdraw, alter or vary the delegation of any of those powers.</w:t>
            </w:r>
          </w:p>
        </w:tc>
        <w:tc>
          <w:p>
            <w:r>
              <w:t>0.0%</w:t>
            </w:r>
          </w:p>
        </w:tc>
        <w:tc>
          <w:p>
            <w:r>
              <w:t>董事可将其任何权力委托给其选择的任何人，在任何时期、出于任何目的和目的、根据其认为合适的条款和条件及限制行使此类权力，并可撤销、撤回、更改或变更任何该等权力的委托。</w:t>
            </w:r>
          </w:p>
        </w:tc>
      </w:tr>
      <w:tr>
        <w:tc>
          <w:tcPr>
            <w:shd w:color="auto" w:val="clear" w:fill="808080"/>
          </w:tcPr>
          <w:p>
            <w:pPr>
              <w:spacing w:lineRule="exact" w:line="10"/>
            </w:pPr>
            <w:r>
              <w:rPr>
                <w:sz w:val="0"/>
              </w:rPr>
              <w:t>{"downType":0,"langTypePair":"enUSzhCN","packID":"c6348bcb-ccd5-44ce-b3ad-7c428cb2985d","sentenceId":"725"}</w:t>
            </w:r>
          </w:p>
        </w:tc>
        <w:tc>
          <w:tcPr>
            <w:shd w:color="auto" w:val="clear" w:fill="808080"/>
          </w:tcPr>
          <w:p>
            <w:r>
              <w:t>725</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{"downType":0,"langTypePair":"enUSzhCN","packID":"c6348bcb-ccd5-44ce-b3ad-7c428cb2985d","sentenceId":"726"}</w:t>
            </w:r>
          </w:p>
        </w:tc>
        <w:tc>
          <w:p>
            <w:r>
              <w:t>726</w:t>
            </w:r>
          </w:p>
        </w:tc>
        <w:tc>
          <w:p>
            <w:r>
              <w:t>The powers of delegation expressly or impliedly conferred by this Constitution on the Directors are conferred in substitution for, and to the exclusion of, the power conferred by section 198D of the Corporations Act.</w:t>
            </w:r>
          </w:p>
        </w:tc>
        <w:tc>
          <w:p>
            <w:r>
              <w:t>0.0%</w:t>
            </w:r>
          </w:p>
        </w:tc>
        <w:tc>
          <w:p>
            <w:r>
              <w:t>本章程明示或暗示授予董事的授权权力，取代并排除《公司法》第198D条所赋予的权力。</w:t>
            </w:r>
          </w:p>
        </w:tc>
      </w:tr>
      <w:tr>
        <w:tc>
          <w:tcPr>
            <w:shd w:color="auto" w:val="clear" w:fill="808080"/>
          </w:tcPr>
          <w:p>
            <w:pPr>
              <w:spacing w:lineRule="exact" w:line="10"/>
            </w:pPr>
            <w:r>
              <w:rPr>
                <w:sz w:val="0"/>
              </w:rPr>
              <w:t>{"downType":0,"langTypePair":"enUSzhCN","packID":"c6348bcb-ccd5-44ce-b3ad-7c428cb2985d","sentenceId":"727"}</w:t>
            </w:r>
          </w:p>
        </w:tc>
        <w:tc>
          <w:tcPr>
            <w:shd w:color="auto" w:val="clear" w:fill="808080"/>
          </w:tcPr>
          <w:p>
            <w:r>
              <w:t>727</w:t>
            </w:r>
          </w:p>
        </w:tc>
        <w:tc>
          <w:tcPr>
            <w:shd w:color="auto" w:val="clear" w:fill="808080"/>
          </w:tcPr>
          <w:p>
            <w:r>
              <w:t>12.6</w:t>
            </w:r>
          </w:p>
        </w:tc>
        <w:tc>
          <w:tcPr>
            <w:shd w:color="auto" w:val="clear" w:fill="808080"/>
          </w:tcPr>
          <w:p>
            <w:r>
              <w:t>0.0%</w:t>
            </w:r>
          </w:p>
        </w:tc>
        <w:tc>
          <w:tcPr>
            <w:shd w:color="auto" w:val="clear" w:fill="808080"/>
          </w:tcPr>
          <w:p>
            <w:r>
              <w:t>12.6</w:t>
            </w:r>
          </w:p>
        </w:tc>
      </w:tr>
      <w:tr>
        <w:tc>
          <w:p>
            <w:pPr>
              <w:spacing w:lineRule="exact" w:line="10"/>
            </w:pPr>
            <w:r>
              <w:rPr>
                <w:sz w:val="0"/>
              </w:rPr>
              <w:t>{"downType":0,"langTypePair":"enUSzhCN","packID":"c6348bcb-ccd5-44ce-b3ad-7c428cb2985d","sentenceId":"728"}</w:t>
            </w:r>
          </w:p>
        </w:tc>
        <w:tc>
          <w:p>
            <w:r>
              <w:t>728</w:t>
            </w:r>
          </w:p>
        </w:tc>
        <w:tc>
          <w:p>
            <w:r>
              <w:t>Interests of holding company</w:t>
            </w:r>
          </w:p>
        </w:tc>
        <w:tc>
          <w:p>
            <w:r>
              <w:t>0.0%</w:t>
            </w:r>
          </w:p>
        </w:tc>
        <w:tc>
          <w:p>
            <w:r>
              <w:t>控股公司权益</w:t>
            </w:r>
          </w:p>
        </w:tc>
      </w:tr>
      <w:tr>
        <w:tc>
          <w:p>
            <w:pPr>
              <w:spacing w:lineRule="exact" w:line="10"/>
            </w:pPr>
            <w:r>
              <w:rPr>
                <w:sz w:val="0"/>
              </w:rPr>
              <w:t>{"downType":0,"langTypePair":"enUSzhCN","packID":"c6348bcb-ccd5-44ce-b3ad-7c428cb2985d","sentenceId":"729"}</w:t>
            </w:r>
          </w:p>
        </w:tc>
        <w:tc>
          <w:p>
            <w:r>
              <w:t>729</w:t>
            </w:r>
          </w:p>
        </w:tc>
        <w:tc>
          <w:p>
            <w:r>
              <w:t>If the Company is a wholly-owned subsidiary, the Directors are authorised to act in the best interests of any company of which the Company is a wholly-owned subsidiary in the circumstances contemplated by section 187 of the Corporations Act.</w:t>
            </w:r>
          </w:p>
        </w:tc>
        <w:tc>
          <w:p>
            <w:r>
              <w:t>0.0%</w:t>
            </w:r>
          </w:p>
        </w:tc>
        <w:tc>
          <w:p>
            <w:r>
              <w:t>如果公司是一家全资子公司，董事有权在《公司法》第187条规定的情况下，为公司作为全资子公司的任何公司的最大利益行事。</w:t>
            </w:r>
          </w:p>
        </w:tc>
      </w:tr>
      <w:tr>
        <w:tc>
          <w:tcPr>
            <w:shd w:color="auto" w:val="clear" w:fill="808080"/>
          </w:tcPr>
          <w:p>
            <w:pPr>
              <w:spacing w:lineRule="exact" w:line="10"/>
            </w:pPr>
            <w:r>
              <w:rPr>
                <w:sz w:val="0"/>
              </w:rPr>
              <w:t>{"downType":0,"langTypePair":"enUSzhCN","packID":"c6348bcb-ccd5-44ce-b3ad-7c428cb2985d","sentenceId":"730"}</w:t>
            </w:r>
          </w:p>
        </w:tc>
        <w:tc>
          <w:tcPr>
            <w:shd w:color="auto" w:val="clear" w:fill="808080"/>
          </w:tcPr>
          <w:p>
            <w:r>
              <w:t>730</w:t>
            </w:r>
          </w:p>
        </w:tc>
        <w:tc>
          <w:tcPr>
            <w:shd w:color="auto" w:val="clear" w:fill="808080"/>
          </w:tcPr>
          <w:p>
            <w:r>
              <w:t>13.</w:t>
            </w:r>
          </w:p>
        </w:tc>
        <w:tc>
          <w:tcPr>
            <w:shd w:color="auto" w:val="clear" w:fill="808080"/>
          </w:tcPr>
          <w:p>
            <w:r>
              <w:t>0.0%</w:t>
            </w:r>
          </w:p>
        </w:tc>
        <w:tc>
          <w:tcPr>
            <w:shd w:color="auto" w:val="clear" w:fill="808080"/>
          </w:tcPr>
          <w:p>
            <w:r>
              <w:t>13.</w:t>
            </w:r>
          </w:p>
        </w:tc>
      </w:tr>
      <w:tr>
        <w:tc>
          <w:p>
            <w:pPr>
              <w:spacing w:lineRule="exact" w:line="10"/>
            </w:pPr>
            <w:r>
              <w:rPr>
                <w:sz w:val="0"/>
              </w:rPr>
              <w:t>{"downType":0,"langTypePair":"enUSzhCN","packID":"c6348bcb-ccd5-44ce-b3ad-7c428cb2985d","sentenceId":"731"}</w:t>
            </w:r>
          </w:p>
        </w:tc>
        <w:tc>
          <w:p>
            <w:r>
              <w:t>731</w:t>
            </w:r>
          </w:p>
        </w:tc>
        <w:tc>
          <w:p>
            <w:r>
              <w:t>PROCEEDINGS OF DIRECTORS</w:t>
            </w:r>
          </w:p>
        </w:tc>
        <w:tc>
          <w:p>
            <w:r>
              <w:t>99.5%</w:t>
            </w:r>
          </w:p>
        </w:tc>
        <w:tc>
          <w:p>
            <w:r>
              <w:t>董事会议事程序</w:t>
            </w:r>
          </w:p>
        </w:tc>
      </w:tr>
      <w:tr>
        <w:tc>
          <w:tcPr>
            <w:shd w:color="auto" w:val="clear" w:fill="808080"/>
          </w:tcPr>
          <w:p>
            <w:pPr>
              <w:spacing w:lineRule="exact" w:line="10"/>
            </w:pPr>
            <w:r>
              <w:rPr>
                <w:sz w:val="0"/>
              </w:rPr>
              <w:t>{"downType":0,"langTypePair":"enUSzhCN","packID":"c6348bcb-ccd5-44ce-b3ad-7c428cb2985d","sentenceId":"732"}</w:t>
            </w:r>
          </w:p>
        </w:tc>
        <w:tc>
          <w:tcPr>
            <w:shd w:color="auto" w:val="clear" w:fill="808080"/>
          </w:tcPr>
          <w:p>
            <w:r>
              <w:t>732</w:t>
            </w:r>
          </w:p>
        </w:tc>
        <w:tc>
          <w:tcPr>
            <w:shd w:color="auto" w:val="clear" w:fill="808080"/>
          </w:tcPr>
          <w:p>
            <w:r>
              <w:t>13.1</w:t>
            </w:r>
          </w:p>
        </w:tc>
        <w:tc>
          <w:tcPr>
            <w:shd w:color="auto" w:val="clear" w:fill="808080"/>
          </w:tcPr>
          <w:p>
            <w:r>
              <w:t>0.0%</w:t>
            </w:r>
          </w:p>
        </w:tc>
        <w:tc>
          <w:tcPr>
            <w:shd w:color="auto" w:val="clear" w:fill="808080"/>
          </w:tcPr>
          <w:p>
            <w:r>
              <w:t>13.1</w:t>
            </w:r>
          </w:p>
        </w:tc>
      </w:tr>
      <w:tr>
        <w:tc>
          <w:p>
            <w:pPr>
              <w:spacing w:lineRule="exact" w:line="10"/>
            </w:pPr>
            <w:r>
              <w:rPr>
                <w:sz w:val="0"/>
              </w:rPr>
              <w:t>{"downType":0,"langTypePair":"enUSzhCN","packID":"c6348bcb-ccd5-44ce-b3ad-7c428cb2985d","sentenceId":"733"}</w:t>
            </w:r>
          </w:p>
        </w:tc>
        <w:tc>
          <w:p>
            <w:r>
              <w:t>733</w:t>
            </w:r>
          </w:p>
        </w:tc>
        <w:tc>
          <w:p>
            <w:r>
              <w:t>Directors’ meetings</w:t>
            </w:r>
          </w:p>
        </w:tc>
        <w:tc>
          <w:p>
            <w:r>
              <w:t>97.0%</w:t>
            </w:r>
          </w:p>
        </w:tc>
        <w:tc>
          <w:p>
            <w:r>
              <w:t>4.3 董事会会议</w:t>
            </w:r>
          </w:p>
        </w:tc>
      </w:tr>
      <w:tr>
        <w:tc>
          <w:p>
            <w:pPr>
              <w:spacing w:lineRule="exact" w:line="10"/>
            </w:pPr>
            <w:r>
              <w:rPr>
                <w:sz w:val="0"/>
              </w:rPr>
              <w:t>{"downType":0,"langTypePair":"enUSzhCN","packID":"c6348bcb-ccd5-44ce-b3ad-7c428cb2985d","sentenceId":"734"}</w:t>
            </w:r>
          </w:p>
        </w:tc>
        <w:tc>
          <w:p>
            <w:r>
              <w:t>734</w:t>
            </w:r>
          </w:p>
        </w:tc>
        <w:tc>
          <w:p>
            <w:r>
              <w:t>The Directors may meet together for the dispatch of business and adjourn and otherwise regulate their meetings as they think fit.</w:t>
            </w:r>
          </w:p>
        </w:tc>
        <w:tc>
          <w:p>
            <w:r>
              <w:t>98.0%</w:t>
            </w:r>
          </w:p>
        </w:tc>
        <w:tc>
          <w:p>
            <w:r>
              <w:t>董事可召开会议处理事务，将会议延期并以其认为合适的其它方式规管会议。</w:t>
            </w:r>
          </w:p>
        </w:tc>
      </w:tr>
      <w:tr>
        <w:tc>
          <w:tcPr>
            <w:shd w:color="auto" w:val="clear" w:fill="808080"/>
          </w:tcPr>
          <w:p>
            <w:pPr>
              <w:spacing w:lineRule="exact" w:line="10"/>
            </w:pPr>
            <w:r>
              <w:rPr>
                <w:sz w:val="0"/>
              </w:rPr>
              <w:t>{"downType":0,"langTypePair":"enUSzhCN","packID":"c6348bcb-ccd5-44ce-b3ad-7c428cb2985d","sentenceId":"735"}</w:t>
            </w:r>
          </w:p>
        </w:tc>
        <w:tc>
          <w:tcPr>
            <w:shd w:color="auto" w:val="clear" w:fill="808080"/>
          </w:tcPr>
          <w:p>
            <w:r>
              <w:t>735</w:t>
            </w:r>
          </w:p>
        </w:tc>
        <w:tc>
          <w:tcPr>
            <w:shd w:color="auto" w:val="clear" w:fill="808080"/>
          </w:tcPr>
          <w:p>
            <w:r>
              <w:t>13.2</w:t>
            </w:r>
          </w:p>
        </w:tc>
        <w:tc>
          <w:tcPr>
            <w:shd w:color="auto" w:val="clear" w:fill="808080"/>
          </w:tcPr>
          <w:p>
            <w:r>
              <w:t>0.0%</w:t>
            </w:r>
          </w:p>
        </w:tc>
        <w:tc>
          <w:tcPr>
            <w:shd w:color="auto" w:val="clear" w:fill="808080"/>
          </w:tcPr>
          <w:p>
            <w:r>
              <w:t>13.2</w:t>
            </w:r>
          </w:p>
        </w:tc>
      </w:tr>
      <w:tr>
        <w:tc>
          <w:p>
            <w:pPr>
              <w:spacing w:lineRule="exact" w:line="10"/>
            </w:pPr>
            <w:r>
              <w:rPr>
                <w:sz w:val="0"/>
              </w:rPr>
              <w:t>{"downType":0,"langTypePair":"enUSzhCN","packID":"c6348bcb-ccd5-44ce-b3ad-7c428cb2985d","sentenceId":"736"}</w:t>
            </w:r>
          </w:p>
        </w:tc>
        <w:tc>
          <w:p>
            <w:r>
              <w:t>736</w:t>
            </w:r>
          </w:p>
        </w:tc>
        <w:tc>
          <w:p>
            <w:r>
              <w:t>Director may convene a meeting</w:t>
            </w:r>
          </w:p>
        </w:tc>
        <w:tc>
          <w:p>
            <w:r>
              <w:t>0.0%</w:t>
            </w:r>
          </w:p>
        </w:tc>
        <w:tc>
          <w:p>
            <w:r>
              <w:t>董事可召集会议</w:t>
            </w:r>
          </w:p>
        </w:tc>
      </w:tr>
      <w:tr>
        <w:tc>
          <w:p>
            <w:pPr>
              <w:spacing w:lineRule="exact" w:line="10"/>
            </w:pPr>
            <w:r>
              <w:rPr>
                <w:sz w:val="0"/>
              </w:rPr>
              <w:t>{"downType":0,"langTypePair":"enUSzhCN","packID":"c6348bcb-ccd5-44ce-b3ad-7c428cb2985d","sentenceId":"737"}</w:t>
            </w:r>
          </w:p>
        </w:tc>
        <w:tc>
          <w:p>
            <w:r>
              <w:t>737</w:t>
            </w:r>
          </w:p>
        </w:tc>
        <w:tc>
          <w:p>
            <w:r>
              <w:t>A Director may at any time, and the Secretary must on the written request of a Director, convene a meeting of the Directors.</w:t>
            </w:r>
          </w:p>
        </w:tc>
        <w:tc>
          <w:p>
            <w:r>
              <w:t>0.0%</w:t>
            </w:r>
          </w:p>
        </w:tc>
        <w:tc>
          <w:p>
            <w:r>
              <w:t>董事可随时召开董事会会议，而秘书必须根据董事的书面要求召开董事会会议。</w:t>
            </w:r>
          </w:p>
        </w:tc>
      </w:tr>
      <w:tr>
        <w:tc>
          <w:tcPr>
            <w:shd w:color="auto" w:val="clear" w:fill="808080"/>
          </w:tcPr>
          <w:p>
            <w:pPr>
              <w:spacing w:lineRule="exact" w:line="10"/>
            </w:pPr>
            <w:r>
              <w:rPr>
                <w:sz w:val="0"/>
              </w:rPr>
              <w:t>{"downType":0,"langTypePair":"enUSzhCN","packID":"c6348bcb-ccd5-44ce-b3ad-7c428cb2985d","sentenceId":"738"}</w:t>
            </w:r>
          </w:p>
        </w:tc>
        <w:tc>
          <w:tcPr>
            <w:shd w:color="auto" w:val="clear" w:fill="808080"/>
          </w:tcPr>
          <w:p>
            <w:r>
              <w:t>738</w:t>
            </w:r>
          </w:p>
        </w:tc>
        <w:tc>
          <w:tcPr>
            <w:shd w:color="auto" w:val="clear" w:fill="808080"/>
          </w:tcPr>
          <w:p>
            <w:r>
              <w:t>13.3</w:t>
            </w:r>
          </w:p>
        </w:tc>
        <w:tc>
          <w:tcPr>
            <w:shd w:color="auto" w:val="clear" w:fill="808080"/>
          </w:tcPr>
          <w:p>
            <w:r>
              <w:t>0.0%</w:t>
            </w:r>
          </w:p>
        </w:tc>
        <w:tc>
          <w:tcPr>
            <w:shd w:color="auto" w:val="clear" w:fill="808080"/>
          </w:tcPr>
          <w:p>
            <w:r>
              <w:t>13.3</w:t>
            </w:r>
          </w:p>
        </w:tc>
      </w:tr>
      <w:tr>
        <w:tc>
          <w:p>
            <w:pPr>
              <w:spacing w:lineRule="exact" w:line="10"/>
            </w:pPr>
            <w:r>
              <w:rPr>
                <w:sz w:val="0"/>
              </w:rPr>
              <w:t>{"downType":0,"langTypePair":"enUSzhCN","packID":"c6348bcb-ccd5-44ce-b3ad-7c428cb2985d","sentenceId":"739"}</w:t>
            </w:r>
          </w:p>
        </w:tc>
        <w:tc>
          <w:p>
            <w:r>
              <w:t>739</w:t>
            </w:r>
          </w:p>
        </w:tc>
        <w:tc>
          <w:p>
            <w:r>
              <w:t>Use of technology for Directors’ meetings</w:t>
            </w:r>
          </w:p>
        </w:tc>
        <w:tc>
          <w:p>
            <w:r>
              <w:t>0.0%</w:t>
            </w:r>
          </w:p>
        </w:tc>
        <w:tc>
          <w:p>
            <w:r>
              <w:t>董事会议使用技术</w:t>
            </w:r>
          </w:p>
        </w:tc>
      </w:tr>
      <w:tr>
        <w:tc>
          <w:tcPr>
            <w:shd w:color="auto" w:val="clear" w:fill="808080"/>
          </w:tcPr>
          <w:p>
            <w:pPr>
              <w:spacing w:lineRule="exact" w:line="10"/>
            </w:pPr>
            <w:r>
              <w:rPr>
                <w:sz w:val="0"/>
              </w:rPr>
              <w:t>{"downType":0,"langTypePair":"enUSzhCN","packID":"c6348bcb-ccd5-44ce-b3ad-7c428cb2985d","sentenceId":"740"}</w:t>
            </w:r>
          </w:p>
        </w:tc>
        <w:tc>
          <w:tcPr>
            <w:shd w:color="auto" w:val="clear" w:fill="808080"/>
          </w:tcPr>
          <w:p>
            <w:r>
              <w:t>740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{"downType":0,"langTypePair":"enUSzhCN","packID":"c6348bcb-ccd5-44ce-b3ad-7c428cb2985d","sentenceId":"741"}</w:t>
            </w:r>
          </w:p>
        </w:tc>
        <w:tc>
          <w:p>
            <w:r>
              <w:t>741</w:t>
            </w:r>
          </w:p>
        </w:tc>
        <w:tc>
          <w:p>
            <w:r>
              <w:t>A Directors’ meeting may be called or held using any technology consented to by all the Directors.</w:t>
            </w:r>
          </w:p>
        </w:tc>
        <w:tc>
          <w:p>
            <w:r>
              <w:t>0.0%</w:t>
            </w:r>
          </w:p>
        </w:tc>
        <w:tc>
          <w:p>
            <w:r>
              <w:t>董事会议可采用所有董事同意的任何技术召开或举行。</w:t>
            </w:r>
          </w:p>
        </w:tc>
      </w:tr>
      <w:tr>
        <w:tc>
          <w:p>
            <w:pPr>
              <w:spacing w:lineRule="exact" w:line="10"/>
            </w:pPr>
            <w:r>
              <w:rPr>
                <w:sz w:val="0"/>
              </w:rPr>
              <w:t>{"downType":0,"langTypePair":"enUSzhCN","packID":"c6348bcb-ccd5-44ce-b3ad-7c428cb2985d","sentenceId":"742"}</w:t>
            </w:r>
          </w:p>
        </w:tc>
        <w:tc>
          <w:p>
            <w:r>
              <w:t>742</w:t>
            </w:r>
          </w:p>
        </w:tc>
        <w:tc>
          <w:p>
            <w:r>
              <w:t xml:space="preserve"> The consent may be a standing one.</w:t>
            </w:r>
          </w:p>
        </w:tc>
        <w:tc>
          <w:p>
            <w:r>
              <w:t>0.0%</w:t>
            </w:r>
          </w:p>
        </w:tc>
        <w:tc>
          <w:p>
            <w:r>
              <w:t>同意可以是长期的。</w:t>
            </w:r>
          </w:p>
        </w:tc>
      </w:tr>
      <w:tr>
        <w:tc>
          <w:p>
            <w:pPr>
              <w:spacing w:lineRule="exact" w:line="10"/>
            </w:pPr>
            <w:r>
              <w:rPr>
                <w:sz w:val="0"/>
              </w:rPr>
              <w:t>{"downType":0,"langTypePair":"enUSzhCN","packID":"c6348bcb-ccd5-44ce-b3ad-7c428cb2985d","sentenceId":"743"}</w:t>
            </w:r>
          </w:p>
        </w:tc>
        <w:tc>
          <w:p>
            <w:r>
              <w:t>743</w:t>
            </w:r>
          </w:p>
        </w:tc>
        <w:tc>
          <w:p>
            <w:r>
              <w:t xml:space="preserve"> A Director may only withdraw their consent within a reasonable period before the meeting.</w:t>
            </w:r>
          </w:p>
        </w:tc>
        <w:tc>
          <w:p>
            <w:r>
              <w:t>0.0%</w:t>
            </w:r>
          </w:p>
        </w:tc>
        <w:tc>
          <w:p>
            <w:r>
              <w:t>董事只能在会议前的合理期限内撤回其同意。</w:t>
            </w:r>
          </w:p>
        </w:tc>
      </w:tr>
      <w:tr>
        <w:tc>
          <w:tcPr>
            <w:shd w:color="auto" w:val="clear" w:fill="808080"/>
          </w:tcPr>
          <w:p>
            <w:pPr>
              <w:spacing w:lineRule="exact" w:line="10"/>
            </w:pPr>
            <w:r>
              <w:rPr>
                <w:sz w:val="0"/>
              </w:rPr>
              <w:t>{"downType":0,"langTypePair":"enUSzhCN","packID":"c6348bcb-ccd5-44ce-b3ad-7c428cb2985d","sentenceId":"744"}</w:t>
            </w:r>
          </w:p>
        </w:tc>
        <w:tc>
          <w:tcPr>
            <w:shd w:color="auto" w:val="clear" w:fill="808080"/>
          </w:tcPr>
          <w:p>
            <w:r>
              <w:t>744</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{"downType":0,"langTypePair":"enUSzhCN","packID":"c6348bcb-ccd5-44ce-b3ad-7c428cb2985d","sentenceId":"745"}</w:t>
            </w:r>
          </w:p>
        </w:tc>
        <w:tc>
          <w:p>
            <w:r>
              <w:t>745</w:t>
            </w:r>
          </w:p>
        </w:tc>
        <w:tc>
          <w:p>
            <w:r>
              <w:t>The Directors need not all be physically present in the same place for a Directors’ meeting to be held.</w:t>
            </w:r>
          </w:p>
        </w:tc>
        <w:tc>
          <w:p>
            <w:r>
              <w:t>0.0%</w:t>
            </w:r>
          </w:p>
        </w:tc>
        <w:tc>
          <w:p>
            <w:r>
              <w:t>董事无需全部亲自出席召开董事会议的同一地点。</w:t>
            </w:r>
          </w:p>
        </w:tc>
      </w:tr>
      <w:tr>
        <w:tc>
          <w:tcPr>
            <w:shd w:color="auto" w:val="clear" w:fill="808080"/>
          </w:tcPr>
          <w:p>
            <w:pPr>
              <w:spacing w:lineRule="exact" w:line="10"/>
            </w:pPr>
            <w:r>
              <w:rPr>
                <w:sz w:val="0"/>
              </w:rPr>
              <w:t>{"downType":0,"langTypePair":"enUSzhCN","packID":"c6348bcb-ccd5-44ce-b3ad-7c428cb2985d","sentenceId":"746"}</w:t>
            </w:r>
          </w:p>
        </w:tc>
        <w:tc>
          <w:tcPr>
            <w:shd w:color="auto" w:val="clear" w:fill="808080"/>
          </w:tcPr>
          <w:p>
            <w:r>
              <w:t>746</w:t>
            </w:r>
          </w:p>
        </w:tc>
        <w:tc>
          <w:tcPr>
            <w:shd w:color="auto" w:val="clear" w:fill="808080"/>
          </w:tcPr>
          <w:p>
            <w:r>
              <w:t>13.4</w:t>
            </w:r>
          </w:p>
        </w:tc>
        <w:tc>
          <w:tcPr>
            <w:shd w:color="auto" w:val="clear" w:fill="808080"/>
          </w:tcPr>
          <w:p>
            <w:r>
              <w:t>0.0%</w:t>
            </w:r>
          </w:p>
        </w:tc>
        <w:tc>
          <w:tcPr>
            <w:shd w:color="auto" w:val="clear" w:fill="808080"/>
          </w:tcPr>
          <w:p>
            <w:r>
              <w:t>13.4</w:t>
            </w:r>
          </w:p>
        </w:tc>
      </w:tr>
      <w:tr>
        <w:tc>
          <w:tcPr>
            <w:shd w:color="auto" w:val="clear" w:fill="808080"/>
          </w:tcPr>
          <w:p>
            <w:pPr>
              <w:spacing w:lineRule="exact" w:line="10"/>
            </w:pPr>
            <w:r>
              <w:rPr>
                <w:sz w:val="0"/>
              </w:rPr>
              <w:t>{"downType":0,"langTypePair":"enUSzhCN","packID":"c6348bcb-ccd5-44ce-b3ad-7c428cb2985d","sentenceId":"747"}</w:t>
            </w:r>
          </w:p>
        </w:tc>
        <w:tc>
          <w:tcPr>
            <w:shd w:color="auto" w:val="clear" w:fill="808080"/>
          </w:tcPr>
          <w:p>
            <w:r>
              <w:t>747</w:t>
            </w:r>
          </w:p>
        </w:tc>
        <w:tc>
          <w:tcPr>
            <w:shd w:color="auto" w:val="clear" w:fill="808080"/>
          </w:tcPr>
          <w:p>
            <w:r>
              <w:t>Questions decided by majority</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{"downType":0,"langTypePair":"enUSzhCN","packID":"c6348bcb-ccd5-44ce-b3ad-7c428cb2985d","sentenceId":"748"}</w:t>
            </w:r>
          </w:p>
        </w:tc>
        <w:tc>
          <w:p>
            <w:r>
              <w:t>748</w:t>
            </w:r>
          </w:p>
        </w:tc>
        <w:tc>
          <w:p>
            <w:r>
              <w:t>A question arising at a meeting of Directors is to be decided by a majority of votes of Directors present and entitled to vote and that decision is for all purposes a decision of the Directors.</w:t>
            </w:r>
          </w:p>
        </w:tc>
        <w:tc>
          <w:p>
            <w:r>
              <w:t>0.0%</w:t>
            </w:r>
          </w:p>
        </w:tc>
        <w:tc>
          <w:p>
            <w:r>
              <w:t>董事会会议上提出的问题应由出席并有权投票的董事以多数票决定，该决定在任何情况下都是董事的决定。</w:t>
            </w:r>
          </w:p>
        </w:tc>
      </w:tr>
      <w:tr>
        <w:tc>
          <w:tcPr>
            <w:shd w:color="auto" w:val="clear" w:fill="808080"/>
          </w:tcPr>
          <w:p>
            <w:pPr>
              <w:spacing w:lineRule="exact" w:line="10"/>
            </w:pPr>
            <w:r>
              <w:rPr>
                <w:sz w:val="0"/>
              </w:rPr>
              <w:t>{"downType":0,"langTypePair":"enUSzhCN","packID":"c6348bcb-ccd5-44ce-b3ad-7c428cb2985d","sentenceId":"749"}</w:t>
            </w:r>
          </w:p>
        </w:tc>
        <w:tc>
          <w:tcPr>
            <w:shd w:color="auto" w:val="clear" w:fill="808080"/>
          </w:tcPr>
          <w:p>
            <w:r>
              <w:t>749</w:t>
            </w:r>
          </w:p>
        </w:tc>
        <w:tc>
          <w:tcPr>
            <w:shd w:color="auto" w:val="clear" w:fill="808080"/>
          </w:tcPr>
          <w:p>
            <w:r>
              <w:t>13.5</w:t>
            </w:r>
          </w:p>
        </w:tc>
        <w:tc>
          <w:tcPr>
            <w:shd w:color="auto" w:val="clear" w:fill="808080"/>
          </w:tcPr>
          <w:p>
            <w:r>
              <w:t>0.0%</w:t>
            </w:r>
          </w:p>
        </w:tc>
        <w:tc>
          <w:tcPr>
            <w:shd w:color="auto" w:val="clear" w:fill="808080"/>
          </w:tcPr>
          <w:p>
            <w:r>
              <w:t>13.5</w:t>
            </w:r>
          </w:p>
        </w:tc>
      </w:tr>
      <w:tr>
        <w:tc>
          <w:p>
            <w:pPr>
              <w:spacing w:lineRule="exact" w:line="10"/>
            </w:pPr>
            <w:r>
              <w:rPr>
                <w:sz w:val="0"/>
              </w:rPr>
              <w:t>{"downType":0,"langTypePair":"enUSzhCN","packID":"c6348bcb-ccd5-44ce-b3ad-7c428cb2985d","sentenceId":"750"}</w:t>
            </w:r>
          </w:p>
        </w:tc>
        <w:tc>
          <w:p>
            <w:r>
              <w:t>750</w:t>
            </w:r>
          </w:p>
        </w:tc>
        <w:tc>
          <w:p>
            <w:r>
              <w:t>Alternate Director or proxy and voting</w:t>
            </w:r>
          </w:p>
        </w:tc>
        <w:tc>
          <w:p>
            <w:r>
              <w:t>0.0%</w:t>
            </w:r>
          </w:p>
        </w:tc>
        <w:tc>
          <w:p>
            <w:r>
              <w:t>候补董事或代理人及表决权</w:t>
            </w:r>
          </w:p>
        </w:tc>
      </w:tr>
      <w:tr>
        <w:tc>
          <w:p>
            <w:pPr>
              <w:spacing w:lineRule="exact" w:line="10"/>
            </w:pPr>
            <w:r>
              <w:rPr>
                <w:sz w:val="0"/>
              </w:rPr>
              <w:t>{"downType":0,"langTypePair":"enUSzhCN","packID":"c6348bcb-ccd5-44ce-b3ad-7c428cb2985d","sentenceId":"751"}</w:t>
            </w:r>
          </w:p>
        </w:tc>
        <w:tc>
          <w:p>
            <w:r>
              <w:t>751</w:t>
            </w:r>
          </w:p>
        </w:tc>
        <w:tc>
          <w:p>
            <w:r>
              <w:t>A person who is present at a meeting of Directors as an alternate Director or as a proxy for another Director has one vote for each absent Director who would be entitled to vote if present at the meeting and for whom that person is an alternate Director or proxy and, if that person is also a Director, has one vote as a Director in that capacity.</w:t>
            </w:r>
          </w:p>
        </w:tc>
        <w:tc>
          <w:p>
            <w:r>
              <w:t>0.0%</w:t>
            </w:r>
          </w:p>
        </w:tc>
        <w:tc>
          <w:p>
            <w:r>
              <w:t>作为候补董事或另一名董事的代理人出席董事会议的人，对每位缺席的董事有一票表决权，如果缺席的董事出席会议，该缺席董事有权投票，并且该人是候补董事或代理人，如果该人也是董事，则以董事的身份有一票表决权。</w:t>
            </w:r>
          </w:p>
        </w:tc>
      </w:tr>
      <w:tr>
        <w:tc>
          <w:tcPr>
            <w:shd w:color="auto" w:val="clear" w:fill="808080"/>
          </w:tcPr>
          <w:p>
            <w:pPr>
              <w:spacing w:lineRule="exact" w:line="10"/>
            </w:pPr>
            <w:r>
              <w:rPr>
                <w:sz w:val="0"/>
              </w:rPr>
              <w:t>{"downType":0,"langTypePair":"enUSzhCN","packID":"c6348bcb-ccd5-44ce-b3ad-7c428cb2985d","sentenceId":"752"}</w:t>
            </w:r>
          </w:p>
        </w:tc>
        <w:tc>
          <w:tcPr>
            <w:shd w:color="auto" w:val="clear" w:fill="808080"/>
          </w:tcPr>
          <w:p>
            <w:r>
              <w:t>752</w:t>
            </w:r>
          </w:p>
        </w:tc>
        <w:tc>
          <w:tcPr>
            <w:shd w:color="auto" w:val="clear" w:fill="808080"/>
          </w:tcPr>
          <w:p>
            <w:r>
              <w:t>13.6</w:t>
            </w:r>
          </w:p>
        </w:tc>
        <w:tc>
          <w:tcPr>
            <w:shd w:color="auto" w:val="clear" w:fill="808080"/>
          </w:tcPr>
          <w:p>
            <w:r>
              <w:t>0.0%</w:t>
            </w:r>
          </w:p>
        </w:tc>
        <w:tc>
          <w:tcPr>
            <w:shd w:color="auto" w:val="clear" w:fill="808080"/>
          </w:tcPr>
          <w:p>
            <w:r>
              <w:t>13.6</w:t>
            </w:r>
          </w:p>
        </w:tc>
      </w:tr>
      <w:tr>
        <w:tc>
          <w:p>
            <w:pPr>
              <w:spacing w:lineRule="exact" w:line="10"/>
            </w:pPr>
            <w:r>
              <w:rPr>
                <w:sz w:val="0"/>
              </w:rPr>
              <w:t>{"downType":0,"langTypePair":"enUSzhCN","packID":"c6348bcb-ccd5-44ce-b3ad-7c428cb2985d","sentenceId":"753"}</w:t>
            </w:r>
          </w:p>
        </w:tc>
        <w:tc>
          <w:p>
            <w:r>
              <w:t>753</w:t>
            </w:r>
          </w:p>
        </w:tc>
        <w:tc>
          <w:p>
            <w:r>
              <w:t>Chairperson and deputy chairperson of Directors</w:t>
            </w:r>
          </w:p>
        </w:tc>
        <w:tc>
          <w:p>
            <w:r>
              <w:t>0.0%</w:t>
            </w:r>
          </w:p>
        </w:tc>
        <w:tc>
          <w:p>
            <w:r>
              <w:t>董事长和副董事长</w:t>
            </w:r>
          </w:p>
        </w:tc>
      </w:tr>
      <w:tr>
        <w:tc>
          <w:p>
            <w:pPr>
              <w:spacing w:lineRule="exact" w:line="10"/>
            </w:pPr>
            <w:r>
              <w:rPr>
                <w:sz w:val="0"/>
              </w:rPr>
              <w:t>{"downType":0,"langTypePair":"enUSzhCN","packID":"c6348bcb-ccd5-44ce-b3ad-7c428cb2985d","sentenceId":"754"}</w:t>
            </w:r>
          </w:p>
        </w:tc>
        <w:tc>
          <w:p>
            <w:r>
              <w:t>754</w:t>
            </w:r>
          </w:p>
        </w:tc>
        <w:tc>
          <w:p>
            <w:r>
              <w:t>The Directors may elect one of their number as chairperson of their meetings and one of their number as deputy chairperson.</w:t>
            </w:r>
          </w:p>
        </w:tc>
        <w:tc>
          <w:p>
            <w:r>
              <w:t>0.0%</w:t>
            </w:r>
          </w:p>
        </w:tc>
        <w:tc>
          <w:p>
            <w:r>
              <w:t>董事可选举一名成员担任会议主席，一名成员担任副主席。</w:t>
            </w:r>
          </w:p>
        </w:tc>
      </w:tr>
      <w:tr>
        <w:tc>
          <w:p>
            <w:pPr>
              <w:spacing w:lineRule="exact" w:line="10"/>
            </w:pPr>
            <w:r>
              <w:rPr>
                <w:sz w:val="0"/>
              </w:rPr>
              <w:t>{"downType":0,"langTypePair":"enUSzhCN","packID":"c6348bcb-ccd5-44ce-b3ad-7c428cb2985d","sentenceId":"755"}</w:t>
            </w:r>
          </w:p>
        </w:tc>
        <w:tc>
          <w:p>
            <w:r>
              <w:t>755</w:t>
            </w:r>
          </w:p>
        </w:tc>
        <w:tc>
          <w:p>
            <w:r>
              <w:t xml:space="preserve"> They may also determine the periods for which the chairperson and deputy chairperson are to hold office.</w:t>
            </w:r>
          </w:p>
        </w:tc>
        <w:tc>
          <w:p>
            <w:r>
              <w:t>0.0%</w:t>
            </w:r>
          </w:p>
        </w:tc>
        <w:tc>
          <w:p>
            <w:r>
              <w:t>他们还可以决定主席和副主席的任期。</w:t>
            </w:r>
          </w:p>
        </w:tc>
      </w:tr>
      <w:tr>
        <w:tc>
          <w:tcPr>
            <w:shd w:color="auto" w:val="clear" w:fill="808080"/>
          </w:tcPr>
          <w:p>
            <w:pPr>
              <w:spacing w:lineRule="exact" w:line="10"/>
            </w:pPr>
            <w:r>
              <w:rPr>
                <w:sz w:val="0"/>
              </w:rPr>
              <w:t>{"downType":0,"langTypePair":"enUSzhCN","packID":"c6348bcb-ccd5-44ce-b3ad-7c428cb2985d","sentenceId":"756"}</w:t>
            </w:r>
          </w:p>
        </w:tc>
        <w:tc>
          <w:tcPr>
            <w:shd w:color="auto" w:val="clear" w:fill="808080"/>
          </w:tcPr>
          <w:p>
            <w:r>
              <w:t>756</w:t>
            </w:r>
          </w:p>
        </w:tc>
        <w:tc>
          <w:tcPr>
            <w:shd w:color="auto" w:val="clear" w:fill="808080"/>
          </w:tcPr>
          <w:p>
            <w:r>
              <w:t>13.7</w:t>
            </w:r>
          </w:p>
        </w:tc>
        <w:tc>
          <w:tcPr>
            <w:shd w:color="auto" w:val="clear" w:fill="808080"/>
          </w:tcPr>
          <w:p>
            <w:r>
              <w:t>0.0%</w:t>
            </w:r>
          </w:p>
        </w:tc>
        <w:tc>
          <w:tcPr>
            <w:shd w:color="auto" w:val="clear" w:fill="808080"/>
          </w:tcPr>
          <w:p>
            <w:r>
              <w:t>13.7</w:t>
            </w:r>
          </w:p>
        </w:tc>
      </w:tr>
      <w:tr>
        <w:tc>
          <w:p>
            <w:pPr>
              <w:spacing w:lineRule="exact" w:line="10"/>
            </w:pPr>
            <w:r>
              <w:rPr>
                <w:sz w:val="0"/>
              </w:rPr>
              <w:t>{"downType":0,"langTypePair":"enUSzhCN","packID":"c6348bcb-ccd5-44ce-b3ad-7c428cb2985d","sentenceId":"757"}</w:t>
            </w:r>
          </w:p>
        </w:tc>
        <w:tc>
          <w:p>
            <w:r>
              <w:t>757</w:t>
            </w:r>
          </w:p>
        </w:tc>
        <w:tc>
          <w:p>
            <w:r>
              <w:t>Absence of chairperson at Directors’ meeting</w:t>
            </w:r>
          </w:p>
        </w:tc>
        <w:tc>
          <w:p>
            <w:r>
              <w:t>0.0%</w:t>
            </w:r>
          </w:p>
        </w:tc>
        <w:tc>
          <w:p>
            <w:r>
              <w:t>主席未出席董事会议</w:t>
            </w:r>
          </w:p>
        </w:tc>
      </w:tr>
      <w:tr>
        <w:tc>
          <w:p>
            <w:pPr>
              <w:spacing w:lineRule="exact" w:line="10"/>
            </w:pPr>
            <w:r>
              <w:rPr>
                <w:sz w:val="0"/>
              </w:rPr>
              <w:t>{"downType":0,"langTypePair":"enUSzhCN","packID":"c6348bcb-ccd5-44ce-b3ad-7c428cb2985d","sentenceId":"758"}</w:t>
            </w:r>
          </w:p>
        </w:tc>
        <w:tc>
          <w:p>
            <w:r>
              <w:t>758</w:t>
            </w:r>
          </w:p>
        </w:tc>
        <w:tc>
          <w:p>
            <w:r>
              <w:t>If a Directors’ meeting is held and:</w:t>
            </w:r>
          </w:p>
        </w:tc>
        <w:tc>
          <w:p>
            <w:r>
              <w:t>0.0%</w:t>
            </w:r>
          </w:p>
        </w:tc>
        <w:tc>
          <w:p>
            <w:r>
              <w:t>如果召开董事会议，并且：</w:t>
            </w:r>
          </w:p>
        </w:tc>
      </w:tr>
      <w:tr>
        <w:tc>
          <w:tcPr>
            <w:shd w:color="auto" w:val="clear" w:fill="808080"/>
          </w:tcPr>
          <w:p>
            <w:pPr>
              <w:spacing w:lineRule="exact" w:line="10"/>
            </w:pPr>
            <w:r>
              <w:rPr>
                <w:sz w:val="0"/>
              </w:rPr>
              <w:t>{"downType":0,"langTypePair":"enUSzhCN","packID":"c6348bcb-ccd5-44ce-b3ad-7c428cb2985d","sentenceId":"759"}</w:t>
            </w:r>
          </w:p>
        </w:tc>
        <w:tc>
          <w:tcPr>
            <w:shd w:color="auto" w:val="clear" w:fill="808080"/>
          </w:tcPr>
          <w:p>
            <w:r>
              <w:t>759</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{"downType":0,"langTypePair":"enUSzhCN","packID":"c6348bcb-ccd5-44ce-b3ad-7c428cb2985d","sentenceId":"760"}</w:t>
            </w:r>
          </w:p>
        </w:tc>
        <w:tc>
          <w:p>
            <w:r>
              <w:t>760</w:t>
            </w:r>
          </w:p>
        </w:tc>
        <w:tc>
          <w:p>
            <w:r>
              <w:t>a chairperson has not been elected under article 13.6; or</w:t>
            </w:r>
          </w:p>
        </w:tc>
        <w:tc>
          <w:p>
            <w:r>
              <w:t>0.0%</w:t>
            </w:r>
          </w:p>
        </w:tc>
        <w:tc>
          <w:p>
            <w:r>
              <w:t>未根据第13.6条选举主席；或者</w:t>
            </w:r>
          </w:p>
        </w:tc>
      </w:tr>
      <w:tr>
        <w:tc>
          <w:tcPr>
            <w:shd w:color="auto" w:val="clear" w:fill="808080"/>
          </w:tcPr>
          <w:p>
            <w:pPr>
              <w:spacing w:lineRule="exact" w:line="10"/>
            </w:pPr>
            <w:r>
              <w:rPr>
                <w:sz w:val="0"/>
              </w:rPr>
              <w:t>{"downType":0,"langTypePair":"enUSzhCN","packID":"c6348bcb-ccd5-44ce-b3ad-7c428cb2985d","sentenceId":"761"}</w:t>
            </w:r>
          </w:p>
        </w:tc>
        <w:tc>
          <w:tcPr>
            <w:shd w:color="auto" w:val="clear" w:fill="808080"/>
          </w:tcPr>
          <w:p>
            <w:r>
              <w:t>761</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{"downType":0,"langTypePair":"enUSzhCN","packID":"c6348bcb-ccd5-44ce-b3ad-7c428cb2985d","sentenceId":"762"}</w:t>
            </w:r>
          </w:p>
        </w:tc>
        <w:tc>
          <w:p>
            <w:r>
              <w:t>762</w:t>
            </w:r>
          </w:p>
        </w:tc>
        <w:tc>
          <w:p>
            <w:r>
              <w:t>the chairperson is not present within 30 minutes after the time appointed for the holding of the meeting or is unable or unwilling to act,</w:t>
            </w:r>
          </w:p>
        </w:tc>
        <w:tc>
          <w:p>
            <w:r>
              <w:t>0.0%</w:t>
            </w:r>
          </w:p>
        </w:tc>
        <w:tc>
          <w:p>
            <w:r>
              <w:t>主席在举行成员大会的指定时间过后的30分钟内未出席，或不能或不愿担任主席；</w:t>
            </w:r>
          </w:p>
        </w:tc>
      </w:tr>
      <w:tr>
        <w:tc>
          <w:p>
            <w:pPr>
              <w:spacing w:lineRule="exact" w:line="10"/>
            </w:pPr>
            <w:r>
              <w:rPr>
                <w:sz w:val="0"/>
              </w:rPr>
              <w:t>{"downType":0,"langTypePair":"enUSzhCN","packID":"c6348bcb-ccd5-44ce-b3ad-7c428cb2985d","sentenceId":"763"}</w:t>
            </w:r>
          </w:p>
        </w:tc>
        <w:tc>
          <w:p>
            <w:r>
              <w:t>763</w:t>
            </w:r>
          </w:p>
        </w:tc>
        <w:tc>
          <w:p>
            <w:r>
              <w:t>the deputy chairperson will be the chairperson of the meeting.</w:t>
            </w:r>
          </w:p>
        </w:tc>
        <w:tc>
          <w:p>
            <w:r>
              <w:t>0.0%</w:t>
            </w:r>
          </w:p>
        </w:tc>
        <w:tc>
          <w:p>
            <w:r>
              <w:t>副主席将担任会议主席。</w:t>
            </w:r>
          </w:p>
        </w:tc>
      </w:tr>
      <w:tr>
        <w:tc>
          <w:p>
            <w:pPr>
              <w:spacing w:lineRule="exact" w:line="10"/>
            </w:pPr>
            <w:r>
              <w:rPr>
                <w:sz w:val="0"/>
              </w:rPr>
              <w:t>{"downType":0,"langTypePair":"enUSzhCN","packID":"c6348bcb-ccd5-44ce-b3ad-7c428cb2985d","sentenceId":"764"}</w:t>
            </w:r>
          </w:p>
        </w:tc>
        <w:tc>
          <w:p>
            <w:r>
              <w:t>764</w:t>
            </w:r>
          </w:p>
        </w:tc>
        <w:tc>
          <w:p>
            <w:r>
              <w:t xml:space="preserve"> If a deputy chairperson has not been elected, or is not present or willing to act, the Directors present must elect one of their number to be chairperson of the meeting.</w:t>
            </w:r>
          </w:p>
        </w:tc>
        <w:tc>
          <w:p>
            <w:r>
              <w:t>0.0%</w:t>
            </w:r>
          </w:p>
        </w:tc>
        <w:tc>
          <w:p>
            <w:r>
              <w:t>如果尚未选出副主席，或副主席未出席或不愿意担任主席，则出席会议的董事必须从他们当中选举一人担任会议主席。</w:t>
            </w:r>
          </w:p>
        </w:tc>
      </w:tr>
      <w:tr>
        <w:tc>
          <w:tcPr>
            <w:shd w:color="auto" w:val="clear" w:fill="808080"/>
          </w:tcPr>
          <w:p>
            <w:pPr>
              <w:spacing w:lineRule="exact" w:line="10"/>
            </w:pPr>
            <w:r>
              <w:rPr>
                <w:sz w:val="0"/>
              </w:rPr>
              <w:t>{"downType":0,"langTypePair":"enUSzhCN","packID":"c6348bcb-ccd5-44ce-b3ad-7c428cb2985d","sentenceId":"765"}</w:t>
            </w:r>
          </w:p>
        </w:tc>
        <w:tc>
          <w:tcPr>
            <w:shd w:color="auto" w:val="clear" w:fill="808080"/>
          </w:tcPr>
          <w:p>
            <w:r>
              <w:t>765</w:t>
            </w:r>
          </w:p>
        </w:tc>
        <w:tc>
          <w:tcPr>
            <w:shd w:color="auto" w:val="clear" w:fill="808080"/>
          </w:tcPr>
          <w:p>
            <w:r>
              <w:t>13.8</w:t>
            </w:r>
          </w:p>
        </w:tc>
        <w:tc>
          <w:tcPr>
            <w:shd w:color="auto" w:val="clear" w:fill="808080"/>
          </w:tcPr>
          <w:p>
            <w:r>
              <w:t>0.0%</w:t>
            </w:r>
          </w:p>
        </w:tc>
        <w:tc>
          <w:tcPr>
            <w:shd w:color="auto" w:val="clear" w:fill="808080"/>
          </w:tcPr>
          <w:p>
            <w:r>
              <w:t>13.8</w:t>
            </w:r>
          </w:p>
        </w:tc>
      </w:tr>
      <w:tr>
        <w:tc>
          <w:p>
            <w:pPr>
              <w:spacing w:lineRule="exact" w:line="10"/>
            </w:pPr>
            <w:r>
              <w:rPr>
                <w:sz w:val="0"/>
              </w:rPr>
              <w:t>{"downType":0,"langTypePair":"enUSzhCN","packID":"c6348bcb-ccd5-44ce-b3ad-7c428cb2985d","sentenceId":"766"}</w:t>
            </w:r>
          </w:p>
        </w:tc>
        <w:tc>
          <w:p>
            <w:r>
              <w:t>766</w:t>
            </w:r>
          </w:p>
        </w:tc>
        <w:tc>
          <w:p>
            <w:r>
              <w:t>No casting vote for the chairperson</w:t>
            </w:r>
          </w:p>
        </w:tc>
        <w:tc>
          <w:p>
            <w:r>
              <w:t>0.0%</w:t>
            </w:r>
          </w:p>
        </w:tc>
        <w:tc>
          <w:p>
            <w:r>
              <w:t>主席无决定票</w:t>
            </w:r>
          </w:p>
        </w:tc>
      </w:tr>
      <w:tr>
        <w:tc>
          <w:p>
            <w:pPr>
              <w:spacing w:lineRule="exact" w:line="10"/>
            </w:pPr>
            <w:r>
              <w:rPr>
                <w:sz w:val="0"/>
              </w:rPr>
              <w:t>{"downType":0,"langTypePair":"enUSzhCN","packID":"c6348bcb-ccd5-44ce-b3ad-7c428cb2985d","sentenceId":"767"}</w:t>
            </w:r>
          </w:p>
        </w:tc>
        <w:tc>
          <w:p>
            <w:r>
              <w:t>767</w:t>
            </w:r>
          </w:p>
        </w:tc>
        <w:tc>
          <w:p>
            <w:r>
              <w:t>The chairperson does not have a casting vote in addition to any vote the chairperson has as a Director.</w:t>
            </w:r>
          </w:p>
        </w:tc>
        <w:tc>
          <w:p>
            <w:r>
              <w:t>0.0%</w:t>
            </w:r>
          </w:p>
        </w:tc>
        <w:tc>
          <w:p>
            <w:r>
              <w:t>除主席作为董事拥有的任何一票外，主席无权投决定票。</w:t>
            </w:r>
          </w:p>
        </w:tc>
      </w:tr>
      <w:tr>
        <w:tc>
          <w:tcPr>
            <w:shd w:color="auto" w:val="clear" w:fill="808080"/>
          </w:tcPr>
          <w:p>
            <w:pPr>
              <w:spacing w:lineRule="exact" w:line="10"/>
            </w:pPr>
            <w:r>
              <w:rPr>
                <w:sz w:val="0"/>
              </w:rPr>
              <w:t>{"downType":0,"langTypePair":"enUSzhCN","packID":"c6348bcb-ccd5-44ce-b3ad-7c428cb2985d","sentenceId":"768"}</w:t>
            </w:r>
          </w:p>
        </w:tc>
        <w:tc>
          <w:tcPr>
            <w:shd w:color="auto" w:val="clear" w:fill="808080"/>
          </w:tcPr>
          <w:p>
            <w:r>
              <w:t>768</w:t>
            </w:r>
          </w:p>
        </w:tc>
        <w:tc>
          <w:tcPr>
            <w:shd w:color="auto" w:val="clear" w:fill="808080"/>
          </w:tcPr>
          <w:p>
            <w:r>
              <w:t>13.9</w:t>
            </w:r>
          </w:p>
        </w:tc>
        <w:tc>
          <w:tcPr>
            <w:shd w:color="auto" w:val="clear" w:fill="808080"/>
          </w:tcPr>
          <w:p>
            <w:r>
              <w:t>0.0%</w:t>
            </w:r>
          </w:p>
        </w:tc>
        <w:tc>
          <w:tcPr>
            <w:shd w:color="auto" w:val="clear" w:fill="808080"/>
          </w:tcPr>
          <w:p>
            <w:r>
              <w:t>13.9</w:t>
            </w:r>
          </w:p>
        </w:tc>
      </w:tr>
      <w:tr>
        <w:tc>
          <w:p>
            <w:pPr>
              <w:spacing w:lineRule="exact" w:line="10"/>
            </w:pPr>
            <w:r>
              <w:rPr>
                <w:sz w:val="0"/>
              </w:rPr>
              <w:t>{"downType":0,"langTypePair":"enUSzhCN","packID":"c6348bcb-ccd5-44ce-b3ad-7c428cb2985d","sentenceId":"769"}</w:t>
            </w:r>
          </w:p>
        </w:tc>
        <w:tc>
          <w:p>
            <w:r>
              <w:t>769</w:t>
            </w:r>
          </w:p>
        </w:tc>
        <w:tc>
          <w:p>
            <w:r>
              <w:t>Director attending and voting by proxy</w:t>
            </w:r>
          </w:p>
        </w:tc>
        <w:tc>
          <w:p>
            <w:r>
              <w:t>0.0%</w:t>
            </w:r>
          </w:p>
        </w:tc>
        <w:tc>
          <w:p>
            <w:r>
              <w:t>代理出席和表决的董事</w:t>
            </w:r>
          </w:p>
        </w:tc>
      </w:tr>
      <w:tr>
        <w:tc>
          <w:p>
            <w:pPr>
              <w:spacing w:lineRule="exact" w:line="10"/>
            </w:pPr>
            <w:r>
              <w:rPr>
                <w:sz w:val="0"/>
              </w:rPr>
              <w:t>{"downType":0,"langTypePair":"enUSzhCN","packID":"c6348bcb-ccd5-44ce-b3ad-7c428cb2985d","sentenceId":"770"}</w:t>
            </w:r>
          </w:p>
        </w:tc>
        <w:tc>
          <w:p>
            <w:r>
              <w:t>770</w:t>
            </w:r>
          </w:p>
        </w:tc>
        <w:tc>
          <w:p>
            <w:r>
              <w:t>A Director may participate in and vote by proxy at a meeting of the Directors if the proxy:</w:t>
            </w:r>
          </w:p>
        </w:tc>
        <w:tc>
          <w:p>
            <w:r>
              <w:t>0.0%</w:t>
            </w:r>
          </w:p>
        </w:tc>
        <w:tc>
          <w:p>
            <w:r>
              <w:t>董事可通过代理人参加董事会会议并投票，前提是该代理人：</w:t>
            </w:r>
          </w:p>
        </w:tc>
      </w:tr>
      <w:tr>
        <w:tc>
          <w:tcPr>
            <w:shd w:color="auto" w:val="clear" w:fill="808080"/>
          </w:tcPr>
          <w:p>
            <w:pPr>
              <w:spacing w:lineRule="exact" w:line="10"/>
            </w:pPr>
            <w:r>
              <w:rPr>
                <w:sz w:val="0"/>
              </w:rPr>
              <w:t>{"downType":0,"langTypePair":"enUSzhCN","packID":"c6348bcb-ccd5-44ce-b3ad-7c428cb2985d","sentenceId":"771"}</w:t>
            </w:r>
          </w:p>
        </w:tc>
        <w:tc>
          <w:tcPr>
            <w:shd w:color="auto" w:val="clear" w:fill="808080"/>
          </w:tcPr>
          <w:p>
            <w:r>
              <w:t>771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{"downType":0,"langTypePair":"enUSzhCN","packID":"c6348bcb-ccd5-44ce-b3ad-7c428cb2985d","sentenceId":"772"}</w:t>
            </w:r>
          </w:p>
        </w:tc>
        <w:tc>
          <w:p>
            <w:r>
              <w:t>772</w:t>
            </w:r>
          </w:p>
        </w:tc>
        <w:tc>
          <w:p>
            <w:r>
              <w:t>is another Director; and</w:t>
            </w:r>
          </w:p>
        </w:tc>
        <w:tc>
          <w:p>
            <w:r>
              <w:t>0.0%</w:t>
            </w:r>
          </w:p>
        </w:tc>
        <w:tc>
          <w:p>
            <w:r>
              <w:t>是另一名董事；且</w:t>
            </w:r>
          </w:p>
        </w:tc>
      </w:tr>
      <w:tr>
        <w:tc>
          <w:tcPr>
            <w:shd w:color="auto" w:val="clear" w:fill="808080"/>
          </w:tcPr>
          <w:p>
            <w:pPr>
              <w:spacing w:lineRule="exact" w:line="10"/>
            </w:pPr>
            <w:r>
              <w:rPr>
                <w:sz w:val="0"/>
              </w:rPr>
              <w:t>{"downType":0,"langTypePair":"enUSzhCN","packID":"c6348bcb-ccd5-44ce-b3ad-7c428cb2985d","sentenceId":"773"}</w:t>
            </w:r>
          </w:p>
        </w:tc>
        <w:tc>
          <w:tcPr>
            <w:shd w:color="auto" w:val="clear" w:fill="808080"/>
          </w:tcPr>
          <w:p>
            <w:r>
              <w:t>773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{"downType":0,"langTypePair":"enUSzhCN","packID":"c6348bcb-ccd5-44ce-b3ad-7c428cb2985d","sentenceId":"774"}</w:t>
            </w:r>
          </w:p>
        </w:tc>
        <w:tc>
          <w:p>
            <w:r>
              <w:t>774</w:t>
            </w:r>
          </w:p>
        </w:tc>
        <w:tc>
          <w:p>
            <w:r>
              <w:t>the appointment is signed by the appointor.</w:t>
            </w:r>
          </w:p>
        </w:tc>
        <w:tc>
          <w:p>
            <w:r>
              <w:t>0.0%</w:t>
            </w:r>
          </w:p>
        </w:tc>
        <w:tc>
          <w:p>
            <w:r>
              <w:t>委任书由委任者签署。</w:t>
            </w:r>
          </w:p>
        </w:tc>
      </w:tr>
      <w:tr>
        <w:tc>
          <w:p>
            <w:pPr>
              <w:spacing w:lineRule="exact" w:line="10"/>
            </w:pPr>
            <w:r>
              <w:rPr>
                <w:sz w:val="0"/>
              </w:rPr>
              <w:t>{"downType":0,"langTypePair":"enUSzhCN","packID":"c6348bcb-ccd5-44ce-b3ad-7c428cb2985d","sentenceId":"775"}</w:t>
            </w:r>
          </w:p>
        </w:tc>
        <w:tc>
          <w:p>
            <w:r>
              <w:t>775</w:t>
            </w:r>
          </w:p>
        </w:tc>
        <w:tc>
          <w:p>
            <w:r>
              <w:t>The appointment may be general or for one or more particular meetings.</w:t>
            </w:r>
          </w:p>
        </w:tc>
        <w:tc>
          <w:p>
            <w:r>
              <w:t>0.0%</w:t>
            </w:r>
          </w:p>
        </w:tc>
        <w:tc>
          <w:p>
            <w:r>
              <w:t>该委任可以是一般委任，也可以是为一次或多次特别会议而委任。</w:t>
            </w:r>
          </w:p>
        </w:tc>
      </w:tr>
      <w:tr>
        <w:tc>
          <w:p>
            <w:pPr>
              <w:spacing w:lineRule="exact" w:line="10"/>
            </w:pPr>
            <w:r>
              <w:rPr>
                <w:sz w:val="0"/>
              </w:rPr>
              <w:t>{"downType":0,"langTypePair":"enUSzhCN","packID":"c6348bcb-ccd5-44ce-b3ad-7c428cb2985d","sentenceId":"776"}</w:t>
            </w:r>
          </w:p>
        </w:tc>
        <w:tc>
          <w:p>
            <w:r>
              <w:t>776</w:t>
            </w:r>
          </w:p>
        </w:tc>
        <w:tc>
          <w:p>
            <w:r>
              <w:t xml:space="preserve"> A Director present as a proxy for another Director who would be entitled to vote if present at the meeting has one vote for the appointor and one vote in his or her own capacity as a Director.</w:t>
            </w:r>
          </w:p>
        </w:tc>
        <w:tc>
          <w:p>
            <w:r>
              <w:t>0.0%</w:t>
            </w:r>
          </w:p>
        </w:tc>
        <w:tc>
          <w:p>
            <w:r>
              <w:t>作为另一名董事代理人出席的董事，如果出席会议，该董事将有权投票，则该董事对任命人有一票表决权，并以其自身作为董事的身份有一票表决权。</w:t>
            </w:r>
          </w:p>
        </w:tc>
      </w:tr>
      <w:tr>
        <w:tc>
          <w:tcPr>
            <w:shd w:color="auto" w:val="clear" w:fill="808080"/>
          </w:tcPr>
          <w:p>
            <w:pPr>
              <w:spacing w:lineRule="exact" w:line="10"/>
            </w:pPr>
            <w:r>
              <w:rPr>
                <w:sz w:val="0"/>
              </w:rPr>
              <w:t>{"downType":0,"langTypePair":"enUSzhCN","packID":"c6348bcb-ccd5-44ce-b3ad-7c428cb2985d","sentenceId":"777"}</w:t>
            </w:r>
          </w:p>
        </w:tc>
        <w:tc>
          <w:tcPr>
            <w:shd w:color="auto" w:val="clear" w:fill="808080"/>
          </w:tcPr>
          <w:p>
            <w:r>
              <w:t>777</w:t>
            </w:r>
          </w:p>
        </w:tc>
        <w:tc>
          <w:tcPr>
            <w:shd w:color="auto" w:val="clear" w:fill="808080"/>
          </w:tcPr>
          <w:p>
            <w:r>
              <w:t>13.10</w:t>
            </w:r>
          </w:p>
        </w:tc>
        <w:tc>
          <w:tcPr>
            <w:shd w:color="auto" w:val="clear" w:fill="808080"/>
          </w:tcPr>
          <w:p>
            <w:r>
              <w:t>0.0%</w:t>
            </w:r>
          </w:p>
        </w:tc>
        <w:tc>
          <w:tcPr>
            <w:shd w:color="auto" w:val="clear" w:fill="808080"/>
          </w:tcPr>
          <w:p>
            <w:r>
              <w:t>13.10</w:t>
            </w:r>
          </w:p>
        </w:tc>
      </w:tr>
      <w:tr>
        <w:tc>
          <w:p>
            <w:pPr>
              <w:spacing w:lineRule="exact" w:line="10"/>
            </w:pPr>
            <w:r>
              <w:rPr>
                <w:sz w:val="0"/>
              </w:rPr>
              <w:t>{"downType":0,"langTypePair":"enUSzhCN","packID":"c6348bcb-ccd5-44ce-b3ad-7c428cb2985d","sentenceId":"778"}</w:t>
            </w:r>
          </w:p>
        </w:tc>
        <w:tc>
          <w:p>
            <w:r>
              <w:t>778</w:t>
            </w:r>
          </w:p>
        </w:tc>
        <w:tc>
          <w:p>
            <w:r>
              <w:t>Quorum for Directors’ meeting</w:t>
            </w:r>
          </w:p>
        </w:tc>
        <w:tc>
          <w:p>
            <w:r>
              <w:t>0.0%</w:t>
            </w:r>
          </w:p>
        </w:tc>
        <w:tc>
          <w:p>
            <w:r>
              <w:t>董事会议的法定人数</w:t>
            </w:r>
          </w:p>
        </w:tc>
      </w:tr>
      <w:tr>
        <w:tc>
          <w:p>
            <w:pPr>
              <w:spacing w:lineRule="exact" w:line="10"/>
            </w:pPr>
            <w:r>
              <w:rPr>
                <w:sz w:val="0"/>
              </w:rPr>
              <w:t>{"downType":0,"langTypePair":"enUSzhCN","packID":"c6348bcb-ccd5-44ce-b3ad-7c428cb2985d","sentenceId":"779"}</w:t>
            </w:r>
          </w:p>
        </w:tc>
        <w:tc>
          <w:p>
            <w:r>
              <w:t>779</w:t>
            </w:r>
          </w:p>
        </w:tc>
        <w:tc>
          <w:p>
            <w:r>
              <w:t>At a meeting of Directors, the number of Directors whose presence in person or by proxy is necessary to constitute a quorum is:</w:t>
            </w:r>
          </w:p>
        </w:tc>
        <w:tc>
          <w:p>
            <w:r>
              <w:t>0.0%</w:t>
            </w:r>
          </w:p>
        </w:tc>
        <w:tc>
          <w:p>
            <w:r>
              <w:t>在董事会议上，构成法定人数所必需的亲自出席或由代理人出席的董事人数为：</w:t>
            </w:r>
          </w:p>
        </w:tc>
      </w:tr>
      <w:tr>
        <w:tc>
          <w:tcPr>
            <w:shd w:color="auto" w:val="clear" w:fill="808080"/>
          </w:tcPr>
          <w:p>
            <w:pPr>
              <w:spacing w:lineRule="exact" w:line="10"/>
            </w:pPr>
            <w:r>
              <w:rPr>
                <w:sz w:val="0"/>
              </w:rPr>
              <w:t>{"downType":0,"langTypePair":"enUSzhCN","packID":"c6348bcb-ccd5-44ce-b3ad-7c428cb2985d","sentenceId":"780"}</w:t>
            </w:r>
          </w:p>
        </w:tc>
        <w:tc>
          <w:tcPr>
            <w:shd w:color="auto" w:val="clear" w:fill="808080"/>
          </w:tcPr>
          <w:p>
            <w:r>
              <w:t>780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{"downType":0,"langTypePair":"enUSzhCN","packID":"c6348bcb-ccd5-44ce-b3ad-7c428cb2985d","sentenceId":"781"}</w:t>
            </w:r>
          </w:p>
        </w:tc>
        <w:tc>
          <w:p>
            <w:r>
              <w:t>781</w:t>
            </w:r>
          </w:p>
        </w:tc>
        <w:tc>
          <w:p>
            <w:r>
              <w:t>where there is only one Director, that Director; and</w:t>
            </w:r>
          </w:p>
        </w:tc>
        <w:tc>
          <w:p>
            <w:r>
              <w:t>0.0%</w:t>
            </w:r>
          </w:p>
        </w:tc>
        <w:tc>
          <w:p>
            <w:r>
              <w:t>如果只有一名董事，则为该名董事；以及</w:t>
            </w:r>
          </w:p>
        </w:tc>
      </w:tr>
      <w:tr>
        <w:tc>
          <w:tcPr>
            <w:shd w:color="auto" w:val="clear" w:fill="808080"/>
          </w:tcPr>
          <w:p>
            <w:pPr>
              <w:spacing w:lineRule="exact" w:line="10"/>
            </w:pPr>
            <w:r>
              <w:rPr>
                <w:sz w:val="0"/>
              </w:rPr>
              <w:t>{"downType":0,"langTypePair":"enUSzhCN","packID":"c6348bcb-ccd5-44ce-b3ad-7c428cb2985d","sentenceId":"782"}</w:t>
            </w:r>
          </w:p>
        </w:tc>
        <w:tc>
          <w:tcPr>
            <w:shd w:color="auto" w:val="clear" w:fill="808080"/>
          </w:tcPr>
          <w:p>
            <w:r>
              <w:t>782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{"downType":0,"langTypePair":"enUSzhCN","packID":"c6348bcb-ccd5-44ce-b3ad-7c428cb2985d","sentenceId":"783"}</w:t>
            </w:r>
          </w:p>
        </w:tc>
        <w:tc>
          <w:p>
            <w:r>
              <w:t>783</w:t>
            </w:r>
          </w:p>
        </w:tc>
        <w:tc>
          <w:p>
            <w:r>
              <w:t>where there is more than one Director, 2 Directors, unless otherwise determined by the Directors.</w:t>
            </w:r>
          </w:p>
        </w:tc>
        <w:tc>
          <w:p>
            <w:r>
              <w:t>0.0%</w:t>
            </w:r>
          </w:p>
        </w:tc>
        <w:tc>
          <w:p>
            <w:r>
              <w:t>如果董事超过一名，则为2名董事，除非董事会另有决定。</w:t>
            </w:r>
          </w:p>
        </w:tc>
      </w:tr>
      <w:tr>
        <w:tc>
          <w:tcPr>
            <w:shd w:color="auto" w:val="clear" w:fill="808080"/>
          </w:tcPr>
          <w:p>
            <w:pPr>
              <w:spacing w:lineRule="exact" w:line="10"/>
            </w:pPr>
            <w:r>
              <w:rPr>
                <w:sz w:val="0"/>
              </w:rPr>
              <w:t>{"downType":0,"langTypePair":"enUSzhCN","packID":"c6348bcb-ccd5-44ce-b3ad-7c428cb2985d","sentenceId":"784"}</w:t>
            </w:r>
          </w:p>
        </w:tc>
        <w:tc>
          <w:tcPr>
            <w:shd w:color="auto" w:val="clear" w:fill="808080"/>
          </w:tcPr>
          <w:p>
            <w:r>
              <w:t>784</w:t>
            </w:r>
          </w:p>
        </w:tc>
        <w:tc>
          <w:tcPr>
            <w:shd w:color="auto" w:val="clear" w:fill="808080"/>
          </w:tcPr>
          <w:p>
            <w:r>
              <w:t>13.11</w:t>
            </w:r>
          </w:p>
        </w:tc>
        <w:tc>
          <w:tcPr>
            <w:shd w:color="auto" w:val="clear" w:fill="808080"/>
          </w:tcPr>
          <w:p>
            <w:r>
              <w:t>0.0%</w:t>
            </w:r>
          </w:p>
        </w:tc>
        <w:tc>
          <w:tcPr>
            <w:shd w:color="auto" w:val="clear" w:fill="808080"/>
          </w:tcPr>
          <w:p>
            <w:r>
              <w:t>13.11</w:t>
            </w:r>
          </w:p>
        </w:tc>
      </w:tr>
      <w:tr>
        <w:tc>
          <w:tcPr>
            <w:shd w:color="auto" w:val="clear" w:fill="808080"/>
          </w:tcPr>
          <w:p>
            <w:pPr>
              <w:spacing w:lineRule="exact" w:line="10"/>
            </w:pPr>
            <w:r>
              <w:rPr>
                <w:sz w:val="0"/>
              </w:rPr>
              <w:t>{"downType":0,"langTypePair":"enUSzhCN","packID":"c6348bcb-ccd5-44ce-b3ad-7c428cb2985d","sentenceId":"785"}</w:t>
            </w:r>
          </w:p>
        </w:tc>
        <w:tc>
          <w:tcPr>
            <w:shd w:color="auto" w:val="clear" w:fill="808080"/>
          </w:tcPr>
          <w:p>
            <w:r>
              <w:t>785</w:t>
            </w:r>
          </w:p>
        </w:tc>
        <w:tc>
          <w:tcPr>
            <w:shd w:color="auto" w:val="clear" w:fill="808080"/>
          </w:tcPr>
          <w:p>
            <w:r>
              <w:t>Circulating resolutions</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{"downType":0,"langTypePair":"enUSzhCN","packID":"c6348bcb-ccd5-44ce-b3ad-7c428cb2985d","sentenceId":"786"}</w:t>
            </w:r>
          </w:p>
        </w:tc>
        <w:tc>
          <w:tcPr>
            <w:shd w:color="auto" w:val="clear" w:fill="808080"/>
          </w:tcPr>
          <w:p>
            <w:r>
              <w:t>786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{"downType":0,"langTypePair":"enUSzhCN","packID":"c6348bcb-ccd5-44ce-b3ad-7c428cb2985d","sentenceId":"787"}</w:t>
            </w:r>
          </w:p>
        </w:tc>
        <w:tc>
          <w:p>
            <w:r>
              <w:t>787</w:t>
            </w:r>
          </w:p>
        </w:tc>
        <w:tc>
          <w:p>
            <w:r>
              <w:t xml:space="preserve">The Directors may pass a resolution without a Directors’ meeting being held if all the Directors entitled to vote on the resolution have consented to the resolution in accordance with this article 13.11. </w:t>
            </w:r>
          </w:p>
        </w:tc>
        <w:tc>
          <w:p>
            <w:r>
              <w:t>0.0%</w:t>
            </w:r>
          </w:p>
        </w:tc>
        <w:tc>
          <w:p>
            <w:r>
              <w:t>根据第13.11条的规定，如果所有有权对决议进行表决的董事都同意该决议，则董事可以在不召开董事会议的情况下通过该决议。</w:t>
            </w:r>
          </w:p>
        </w:tc>
      </w:tr>
      <w:tr>
        <w:tc>
          <w:p>
            <w:pPr>
              <w:spacing w:lineRule="exact" w:line="10"/>
            </w:pPr>
            <w:r>
              <w:rPr>
                <w:sz w:val="0"/>
              </w:rPr>
              <w:t>{"downType":0,"langTypePair":"enUSzhCN","packID":"c6348bcb-ccd5-44ce-b3ad-7c428cb2985d","sentenceId":"788"}</w:t>
            </w:r>
          </w:p>
        </w:tc>
        <w:tc>
          <w:p>
            <w:r>
              <w:t>788</w:t>
            </w:r>
          </w:p>
        </w:tc>
        <w:tc>
          <w:p>
            <w:r>
              <w:t xml:space="preserve">The resolution is passed when the last Director consents to the resolution in accordance with this article 13.11. </w:t>
            </w:r>
          </w:p>
        </w:tc>
        <w:tc>
          <w:p>
            <w:r>
              <w:t>0.0%</w:t>
            </w:r>
          </w:p>
        </w:tc>
        <w:tc>
          <w:p>
            <w:r>
              <w:t>根据第13.11条的规定，当最后一名董事同意该决议时，该决议即告通过。</w:t>
            </w:r>
          </w:p>
        </w:tc>
      </w:tr>
      <w:tr>
        <w:tc>
          <w:p>
            <w:pPr>
              <w:spacing w:lineRule="exact" w:line="10"/>
            </w:pPr>
            <w:r>
              <w:rPr>
                <w:sz w:val="0"/>
              </w:rPr>
              <w:t>{"downType":0,"langTypePair":"enUSzhCN","packID":"c6348bcb-ccd5-44ce-b3ad-7c428cb2985d","sentenceId":"789"}</w:t>
            </w:r>
          </w:p>
        </w:tc>
        <w:tc>
          <w:p>
            <w:r>
              <w:t>789</w:t>
            </w:r>
          </w:p>
        </w:tc>
        <w:tc>
          <w:p>
            <w:r>
              <w:t>The resolution is not invalidated if it is consented to by a Director who is not entitled to vote.</w:t>
            </w:r>
          </w:p>
        </w:tc>
        <w:tc>
          <w:p>
            <w:r>
              <w:t>0.0%</w:t>
            </w:r>
          </w:p>
        </w:tc>
        <w:tc>
          <w:p>
            <w:r>
              <w:t>经无表决权的董事同意，该决议不失效。</w:t>
            </w:r>
          </w:p>
        </w:tc>
      </w:tr>
      <w:tr>
        <w:tc>
          <w:tcPr>
            <w:shd w:color="auto" w:val="clear" w:fill="808080"/>
          </w:tcPr>
          <w:p>
            <w:pPr>
              <w:spacing w:lineRule="exact" w:line="10"/>
            </w:pPr>
            <w:r>
              <w:rPr>
                <w:sz w:val="0"/>
              </w:rPr>
              <w:t>{"downType":0,"langTypePair":"enUSzhCN","packID":"c6348bcb-ccd5-44ce-b3ad-7c428cb2985d","sentenceId":"790"}</w:t>
            </w:r>
          </w:p>
        </w:tc>
        <w:tc>
          <w:tcPr>
            <w:shd w:color="auto" w:val="clear" w:fill="808080"/>
          </w:tcPr>
          <w:p>
            <w:r>
              <w:t>790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{"downType":0,"langTypePair":"enUSzhCN","packID":"c6348bcb-ccd5-44ce-b3ad-7c428cb2985d","sentenceId":"791"}</w:t>
            </w:r>
          </w:p>
        </w:tc>
        <w:tc>
          <w:p>
            <w:r>
              <w:t>791</w:t>
            </w:r>
          </w:p>
        </w:tc>
        <w:tc>
          <w:p>
            <w:r>
              <w:t>A Director may consent to a resolution by signing a document that sets out the terms of the resolution and contains a statement to the effect that the Director is in favour of the resolution.</w:t>
            </w:r>
          </w:p>
        </w:tc>
        <w:tc>
          <w:p>
            <w:r>
              <w:t>0.0%</w:t>
            </w:r>
          </w:p>
        </w:tc>
        <w:tc>
          <w:p>
            <w:r>
              <w:t>董事可通过签署文件同意某项决议，该文件列明了该决议的条款，并载有一份声明，大意是该董事赞成该决议。</w:t>
            </w:r>
          </w:p>
        </w:tc>
      </w:tr>
      <w:tr>
        <w:tc>
          <w:tcPr>
            <w:shd w:color="auto" w:val="clear" w:fill="808080"/>
          </w:tcPr>
          <w:p>
            <w:pPr>
              <w:spacing w:lineRule="exact" w:line="10"/>
            </w:pPr>
            <w:r>
              <w:rPr>
                <w:sz w:val="0"/>
              </w:rPr>
              <w:t>{"downType":0,"langTypePair":"enUSzhCN","packID":"c6348bcb-ccd5-44ce-b3ad-7c428cb2985d","sentenceId":"792"}</w:t>
            </w:r>
          </w:p>
        </w:tc>
        <w:tc>
          <w:tcPr>
            <w:shd w:color="auto" w:val="clear" w:fill="808080"/>
          </w:tcPr>
          <w:p>
            <w:r>
              <w:t>792</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{"downType":0,"langTypePair":"enUSzhCN","packID":"c6348bcb-ccd5-44ce-b3ad-7c428cb2985d","sentenceId":"793"}</w:t>
            </w:r>
          </w:p>
        </w:tc>
        <w:tc>
          <w:p>
            <w:r>
              <w:t>793</w:t>
            </w:r>
          </w:p>
        </w:tc>
        <w:tc>
          <w:p>
            <w:r>
              <w:t>Alternatively, a Director may consent to a resolution by giving the Company a written notice (including by email or other electronic means) addressed to and received by the Secretary or the chairperson:</w:t>
            </w:r>
          </w:p>
        </w:tc>
        <w:tc>
          <w:p>
            <w:r>
              <w:t>0.0%</w:t>
            </w:r>
          </w:p>
        </w:tc>
        <w:tc>
          <w:p>
            <w:r>
              <w:t>或者，董事可通过向公司发出书面通知（包括电子邮件或其他电子方式），由秘书或主席接收并同意决议：</w:t>
            </w:r>
          </w:p>
        </w:tc>
      </w:tr>
      <w:tr>
        <w:tc>
          <w:tcPr>
            <w:shd w:color="auto" w:val="clear" w:fill="808080"/>
          </w:tcPr>
          <w:p>
            <w:pPr>
              <w:spacing w:lineRule="exact" w:line="10"/>
            </w:pPr>
            <w:r>
              <w:rPr>
                <w:sz w:val="0"/>
              </w:rPr>
              <w:t>{"downType":0,"langTypePair":"enUSzhCN","packID":"c6348bcb-ccd5-44ce-b3ad-7c428cb2985d","sentenceId":"794"}</w:t>
            </w:r>
          </w:p>
        </w:tc>
        <w:tc>
          <w:tcPr>
            <w:shd w:color="auto" w:val="clear" w:fill="808080"/>
          </w:tcPr>
          <w:p>
            <w:r>
              <w:t>794</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{"downType":0,"langTypePair":"enUSzhCN","packID":"c6348bcb-ccd5-44ce-b3ad-7c428cb2985d","sentenceId":"795"}</w:t>
            </w:r>
          </w:p>
        </w:tc>
        <w:tc>
          <w:p>
            <w:r>
              <w:t>795</w:t>
            </w:r>
          </w:p>
        </w:tc>
        <w:tc>
          <w:p>
            <w:r>
              <w:t>that signifies the Director’s assent to the resolution;</w:t>
            </w:r>
          </w:p>
        </w:tc>
        <w:tc>
          <w:p>
            <w:r>
              <w:t>0.0%</w:t>
            </w:r>
          </w:p>
        </w:tc>
        <w:tc>
          <w:p>
            <w:r>
              <w:t>表示董事同意该决议；</w:t>
            </w:r>
          </w:p>
        </w:tc>
      </w:tr>
      <w:tr>
        <w:tc>
          <w:tcPr>
            <w:shd w:color="auto" w:val="clear" w:fill="808080"/>
          </w:tcPr>
          <w:p>
            <w:pPr>
              <w:spacing w:lineRule="exact" w:line="10"/>
            </w:pPr>
            <w:r>
              <w:rPr>
                <w:sz w:val="0"/>
              </w:rPr>
              <w:t>{"downType":0,"langTypePair":"enUSzhCN","packID":"c6348bcb-ccd5-44ce-b3ad-7c428cb2985d","sentenceId":"796"}</w:t>
            </w:r>
          </w:p>
        </w:tc>
        <w:tc>
          <w:tcPr>
            <w:shd w:color="auto" w:val="clear" w:fill="808080"/>
          </w:tcPr>
          <w:p>
            <w:r>
              <w:t>796</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{"downType":0,"langTypePair":"enUSzhCN","packID":"c6348bcb-ccd5-44ce-b3ad-7c428cb2985d","sentenceId":"797"}</w:t>
            </w:r>
          </w:p>
        </w:tc>
        <w:tc>
          <w:p>
            <w:r>
              <w:t>797</w:t>
            </w:r>
          </w:p>
        </w:tc>
        <w:tc>
          <w:p>
            <w:r>
              <w:t>that sets out the terms of the resolution or identifies those terms; and</w:t>
            </w:r>
          </w:p>
        </w:tc>
        <w:tc>
          <w:p>
            <w:r>
              <w:t>0.0%</w:t>
            </w:r>
          </w:p>
        </w:tc>
        <w:tc>
          <w:p>
            <w:r>
              <w:t>列出决议条款或确定这些条款；以及</w:t>
            </w:r>
          </w:p>
        </w:tc>
      </w:tr>
      <w:tr>
        <w:tc>
          <w:tcPr>
            <w:shd w:color="auto" w:val="clear" w:fill="808080"/>
          </w:tcPr>
          <w:p>
            <w:pPr>
              <w:spacing w:lineRule="exact" w:line="10"/>
            </w:pPr>
            <w:r>
              <w:rPr>
                <w:sz w:val="0"/>
              </w:rPr>
              <w:t>{"downType":0,"langTypePair":"enUSzhCN","packID":"c6348bcb-ccd5-44ce-b3ad-7c428cb2985d","sentenceId":"798"}</w:t>
            </w:r>
          </w:p>
        </w:tc>
        <w:tc>
          <w:tcPr>
            <w:shd w:color="auto" w:val="clear" w:fill="808080"/>
          </w:tcPr>
          <w:p>
            <w:r>
              <w:t>798</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{"downType":0,"langTypePair":"enUSzhCN","packID":"c6348bcb-ccd5-44ce-b3ad-7c428cb2985d","sentenceId":"799"}</w:t>
            </w:r>
          </w:p>
        </w:tc>
        <w:tc>
          <w:p>
            <w:r>
              <w:t>799</w:t>
            </w:r>
          </w:p>
        </w:tc>
        <w:tc>
          <w:p>
            <w:r>
              <w:t>if the Director has notified the Company in writing of a specified means by which his or her consent must be authenticated (including by providing particular personal information or an allocated code), that authenticates the Director’s consent by those specified means.</w:t>
            </w:r>
          </w:p>
        </w:tc>
        <w:tc>
          <w:p>
            <w:r>
              <w:t>0.0%</w:t>
            </w:r>
          </w:p>
        </w:tc>
        <w:tc>
          <w:p>
            <w:r>
              <w:t>如果董事已以书面形式通知公司其同意书的认证方式（包括提供特定个人信息或分配代码），则该通知可通过该等指定方式认证董事的同意。</w:t>
            </w:r>
          </w:p>
        </w:tc>
      </w:tr>
      <w:tr>
        <w:tc>
          <w:tcPr>
            <w:shd w:color="auto" w:val="clear" w:fill="808080"/>
          </w:tcPr>
          <w:p>
            <w:pPr>
              <w:spacing w:lineRule="exact" w:line="10"/>
            </w:pPr>
            <w:r>
              <w:rPr>
                <w:sz w:val="0"/>
              </w:rPr>
              <w:t>{"downType":0,"langTypePair":"enUSzhCN","packID":"c6348bcb-ccd5-44ce-b3ad-7c428cb2985d","sentenceId":"800"}</w:t>
            </w:r>
          </w:p>
        </w:tc>
        <w:tc>
          <w:tcPr>
            <w:shd w:color="auto" w:val="clear" w:fill="808080"/>
          </w:tcPr>
          <w:p>
            <w:r>
              <w:t>800</w:t>
            </w:r>
          </w:p>
        </w:tc>
        <w:tc>
          <w:tcPr>
            <w:shd w:color="auto" w:val="clear" w:fill="808080"/>
          </w:tcPr>
          <w:p>
            <w:r>
              <w:t xml:space="preserve"> (d)</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{"downType":0,"langTypePair":"enUSzhCN","packID":"c6348bcb-ccd5-44ce-b3ad-7c428cb2985d","sentenceId":"801"}</w:t>
            </w:r>
          </w:p>
        </w:tc>
        <w:tc>
          <w:tcPr>
            <w:shd w:color="auto" w:val="clear" w:fill="808080"/>
          </w:tcPr>
          <w:p>
            <w:r>
              <w:t>801</w:t>
            </w:r>
          </w:p>
        </w:tc>
        <w:tc>
          <w:tcPr>
            <w:shd w:color="auto" w:val="clear" w:fill="808080"/>
          </w:tcPr>
          <w:p>
            <w:r>
              <w:t>Any document referred to in this article may be in the form of electronic notification.</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{"downType":0,"langTypePair":"enUSzhCN","packID":"c6348bcb-ccd5-44ce-b3ad-7c428cb2985d","sentenceId":"802"}</w:t>
            </w:r>
          </w:p>
        </w:tc>
        <w:tc>
          <w:p>
            <w:r>
              <w:t>802</w:t>
            </w:r>
          </w:p>
        </w:tc>
        <w:tc>
          <w:p>
            <w:r>
              <w:t xml:space="preserve"> Separate copies of a document (including in electronic form) may be signed by the Directors if the wording of the resolution and statement is identical in each copy.</w:t>
            </w:r>
          </w:p>
        </w:tc>
        <w:tc>
          <w:p>
            <w:r>
              <w:t>0.0%</w:t>
            </w:r>
          </w:p>
        </w:tc>
        <w:tc>
          <w:p>
            <w:r>
              <w:t>如果决议和声明的措辞在每份副本中相同，则董事可在文件的单独副本（包括电子形式）上签字。</w:t>
            </w:r>
          </w:p>
        </w:tc>
      </w:tr>
      <w:tr>
        <w:tc>
          <w:tcPr>
            <w:shd w:color="auto" w:val="clear" w:fill="808080"/>
          </w:tcPr>
          <w:p>
            <w:pPr>
              <w:spacing w:lineRule="exact" w:line="10"/>
            </w:pPr>
            <w:r>
              <w:rPr>
                <w:sz w:val="0"/>
              </w:rPr>
              <w:t>{"downType":0,"langTypePair":"enUSzhCN","packID":"c6348bcb-ccd5-44ce-b3ad-7c428cb2985d","sentenceId":"803"}</w:t>
            </w:r>
          </w:p>
        </w:tc>
        <w:tc>
          <w:tcPr>
            <w:shd w:color="auto" w:val="clear" w:fill="808080"/>
          </w:tcPr>
          <w:p>
            <w:r>
              <w:t>803</w:t>
            </w:r>
          </w:p>
        </w:tc>
        <w:tc>
          <w:tcPr>
            <w:shd w:color="auto" w:val="clear" w:fill="808080"/>
          </w:tcPr>
          <w:p>
            <w:r>
              <w:t>13.12</w:t>
            </w:r>
          </w:p>
        </w:tc>
        <w:tc>
          <w:tcPr>
            <w:shd w:color="auto" w:val="clear" w:fill="808080"/>
          </w:tcPr>
          <w:p>
            <w:r>
              <w:t>0.0%</w:t>
            </w:r>
          </w:p>
        </w:tc>
        <w:tc>
          <w:tcPr>
            <w:shd w:color="auto" w:val="clear" w:fill="808080"/>
          </w:tcPr>
          <w:p>
            <w:r>
              <w:t>13.12</w:t>
            </w:r>
          </w:p>
        </w:tc>
      </w:tr>
      <w:tr>
        <w:tc>
          <w:p>
            <w:pPr>
              <w:spacing w:lineRule="exact" w:line="10"/>
            </w:pPr>
            <w:r>
              <w:rPr>
                <w:sz w:val="0"/>
              </w:rPr>
              <w:t>{"downType":0,"langTypePair":"enUSzhCN","packID":"c6348bcb-ccd5-44ce-b3ad-7c428cb2985d","sentenceId":"804"}</w:t>
            </w:r>
          </w:p>
        </w:tc>
        <w:tc>
          <w:p>
            <w:r>
              <w:t>804</w:t>
            </w:r>
          </w:p>
        </w:tc>
        <w:tc>
          <w:p>
            <w:r>
              <w:t>Validity of acts of Directors</w:t>
            </w:r>
          </w:p>
        </w:tc>
        <w:tc>
          <w:p>
            <w:r>
              <w:t>0.0%</w:t>
            </w:r>
          </w:p>
        </w:tc>
        <w:tc>
          <w:p>
            <w:r>
              <w:t>董事行为的有效性</w:t>
            </w:r>
          </w:p>
        </w:tc>
      </w:tr>
      <w:tr>
        <w:tc>
          <w:p>
            <w:pPr>
              <w:spacing w:lineRule="exact" w:line="10"/>
            </w:pPr>
            <w:r>
              <w:rPr>
                <w:sz w:val="0"/>
              </w:rPr>
              <w:t>{"downType":0,"langTypePair":"enUSzhCN","packID":"c6348bcb-ccd5-44ce-b3ad-7c428cb2985d","sentenceId":"805"}</w:t>
            </w:r>
          </w:p>
        </w:tc>
        <w:tc>
          <w:p>
            <w:r>
              <w:t>805</w:t>
            </w:r>
          </w:p>
        </w:tc>
        <w:tc>
          <w:p>
            <w:r>
              <w:t>All acts done at a meeting of the Directors, or by a person acting as a Director are, even if it is afterwards discovered that:</w:t>
            </w:r>
          </w:p>
        </w:tc>
        <w:tc>
          <w:p>
            <w:r>
              <w:t>0.0%</w:t>
            </w:r>
          </w:p>
        </w:tc>
        <w:tc>
          <w:p>
            <w:r>
              <w:t>在董事会议上做出的所有行为，或由以董事身份行事的人做出的所有行为，即使事后发现存在以下情况：</w:t>
            </w:r>
          </w:p>
        </w:tc>
      </w:tr>
      <w:tr>
        <w:tc>
          <w:tcPr>
            <w:shd w:color="auto" w:val="clear" w:fill="808080"/>
          </w:tcPr>
          <w:p>
            <w:pPr>
              <w:spacing w:lineRule="exact" w:line="10"/>
            </w:pPr>
            <w:r>
              <w:rPr>
                <w:sz w:val="0"/>
              </w:rPr>
              <w:t>{"downType":0,"langTypePair":"enUSzhCN","packID":"c6348bcb-ccd5-44ce-b3ad-7c428cb2985d","sentenceId":"806"}</w:t>
            </w:r>
          </w:p>
        </w:tc>
        <w:tc>
          <w:tcPr>
            <w:shd w:color="auto" w:val="clear" w:fill="808080"/>
          </w:tcPr>
          <w:p>
            <w:r>
              <w:t>806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{"downType":0,"langTypePair":"enUSzhCN","packID":"c6348bcb-ccd5-44ce-b3ad-7c428cb2985d","sentenceId":"807"}</w:t>
            </w:r>
          </w:p>
        </w:tc>
        <w:tc>
          <w:p>
            <w:r>
              <w:t>807</w:t>
            </w:r>
          </w:p>
        </w:tc>
        <w:tc>
          <w:p>
            <w:r>
              <w:t>there was a defect in the appointment or continuance in office of a person as a Director or of the person so acting; or</w:t>
            </w:r>
          </w:p>
        </w:tc>
        <w:tc>
          <w:p>
            <w:r>
              <w:t>0.0%</w:t>
            </w:r>
          </w:p>
        </w:tc>
        <w:tc>
          <w:p>
            <w:r>
              <w:t>董事的委任或留任，或如此行事的人有欠妥之处；或</w:t>
            </w:r>
          </w:p>
        </w:tc>
      </w:tr>
      <w:tr>
        <w:tc>
          <w:tcPr>
            <w:shd w:color="auto" w:val="clear" w:fill="808080"/>
          </w:tcPr>
          <w:p>
            <w:pPr>
              <w:spacing w:lineRule="exact" w:line="10"/>
            </w:pPr>
            <w:r>
              <w:rPr>
                <w:sz w:val="0"/>
              </w:rPr>
              <w:t>{"downType":0,"langTypePair":"enUSzhCN","packID":"c6348bcb-ccd5-44ce-b3ad-7c428cb2985d","sentenceId":"808"}</w:t>
            </w:r>
          </w:p>
        </w:tc>
        <w:tc>
          <w:tcPr>
            <w:shd w:color="auto" w:val="clear" w:fill="808080"/>
          </w:tcPr>
          <w:p>
            <w:r>
              <w:t>808</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{"downType":0,"langTypePair":"enUSzhCN","packID":"c6348bcb-ccd5-44ce-b3ad-7c428cb2985d","sentenceId":"809"}</w:t>
            </w:r>
          </w:p>
        </w:tc>
        <w:tc>
          <w:p>
            <w:r>
              <w:t>809</w:t>
            </w:r>
          </w:p>
        </w:tc>
        <w:tc>
          <w:p>
            <w:r>
              <w:t>a person acting as a Director was disqualified or was not entitled to vote,</w:t>
            </w:r>
          </w:p>
        </w:tc>
        <w:tc>
          <w:p>
            <w:r>
              <w:t>0.0%</w:t>
            </w:r>
          </w:p>
        </w:tc>
        <w:tc>
          <w:p>
            <w:r>
              <w:t>担任董事的人员被取消资格或无权投票，</w:t>
            </w:r>
          </w:p>
        </w:tc>
      </w:tr>
      <w:tr>
        <w:tc>
          <w:p>
            <w:pPr>
              <w:spacing w:lineRule="exact" w:line="10"/>
            </w:pPr>
            <w:r>
              <w:rPr>
                <w:sz w:val="0"/>
              </w:rPr>
              <w:t>{"downType":0,"langTypePair":"enUSzhCN","packID":"c6348bcb-ccd5-44ce-b3ad-7c428cb2985d","sentenceId":"810"}</w:t>
            </w:r>
          </w:p>
        </w:tc>
        <w:tc>
          <w:p>
            <w:r>
              <w:t>810</w:t>
            </w:r>
          </w:p>
        </w:tc>
        <w:tc>
          <w:p>
            <w:r>
              <w:t>as valid as if the relevant person had been duly appointed or had duly continued in office and was qualified and entitled to vote.</w:t>
            </w:r>
          </w:p>
        </w:tc>
        <w:tc>
          <w:p>
            <w:r>
              <w:t>0.0%</w:t>
            </w:r>
          </w:p>
        </w:tc>
        <w:tc>
          <w:p>
            <w:r>
              <w:t>如同相关人员已被正式任命或已正式续任，并有资格和权利投票一样有效。</w:t>
            </w:r>
          </w:p>
        </w:tc>
      </w:tr>
      <w:tr>
        <w:tc>
          <w:tcPr>
            <w:shd w:color="auto" w:val="clear" w:fill="808080"/>
          </w:tcPr>
          <w:p>
            <w:pPr>
              <w:spacing w:lineRule="exact" w:line="10"/>
            </w:pPr>
            <w:r>
              <w:rPr>
                <w:sz w:val="0"/>
              </w:rPr>
              <w:t>{"downType":0,"langTypePair":"enUSzhCN","packID":"c6348bcb-ccd5-44ce-b3ad-7c428cb2985d","sentenceId":"811"}</w:t>
            </w:r>
          </w:p>
        </w:tc>
        <w:tc>
          <w:tcPr>
            <w:shd w:color="auto" w:val="clear" w:fill="808080"/>
          </w:tcPr>
          <w:p>
            <w:r>
              <w:t>811</w:t>
            </w:r>
          </w:p>
        </w:tc>
        <w:tc>
          <w:tcPr>
            <w:shd w:color="auto" w:val="clear" w:fill="808080"/>
          </w:tcPr>
          <w:p>
            <w:r>
              <w:t>14.</w:t>
            </w:r>
          </w:p>
        </w:tc>
        <w:tc>
          <w:tcPr>
            <w:shd w:color="auto" w:val="clear" w:fill="808080"/>
          </w:tcPr>
          <w:p>
            <w:r>
              <w:t>0.0%</w:t>
            </w:r>
          </w:p>
        </w:tc>
        <w:tc>
          <w:tcPr>
            <w:shd w:color="auto" w:val="clear" w:fill="808080"/>
          </w:tcPr>
          <w:p>
            <w:r>
              <w:t>14.</w:t>
            </w:r>
          </w:p>
        </w:tc>
      </w:tr>
      <w:tr>
        <w:tc>
          <w:p>
            <w:pPr>
              <w:spacing w:lineRule="exact" w:line="10"/>
            </w:pPr>
            <w:r>
              <w:rPr>
                <w:sz w:val="0"/>
              </w:rPr>
              <w:t>{"downType":0,"langTypePair":"enUSzhCN","packID":"c6348bcb-ccd5-44ce-b3ad-7c428cb2985d","sentenceId":"812"}</w:t>
            </w:r>
          </w:p>
        </w:tc>
        <w:tc>
          <w:p>
            <w:r>
              <w:t>812</w:t>
            </w:r>
          </w:p>
        </w:tc>
        <w:tc>
          <w:p>
            <w:r>
              <w:t>SECRETARY</w:t>
            </w:r>
          </w:p>
        </w:tc>
        <w:tc>
          <w:p>
            <w:r>
              <w:t>99.5%</w:t>
            </w:r>
          </w:p>
        </w:tc>
        <w:tc>
          <w:p>
            <w:r>
              <w:t>秘书</w:t>
            </w:r>
          </w:p>
        </w:tc>
      </w:tr>
      <w:tr>
        <w:tc>
          <w:tcPr>
            <w:shd w:color="auto" w:val="clear" w:fill="808080"/>
          </w:tcPr>
          <w:p>
            <w:pPr>
              <w:spacing w:lineRule="exact" w:line="10"/>
            </w:pPr>
            <w:r>
              <w:rPr>
                <w:sz w:val="0"/>
              </w:rPr>
              <w:t>{"downType":0,"langTypePair":"enUSzhCN","packID":"c6348bcb-ccd5-44ce-b3ad-7c428cb2985d","sentenceId":"813"}</w:t>
            </w:r>
          </w:p>
        </w:tc>
        <w:tc>
          <w:tcPr>
            <w:shd w:color="auto" w:val="clear" w:fill="808080"/>
          </w:tcPr>
          <w:p>
            <w:r>
              <w:t>813</w:t>
            </w:r>
          </w:p>
        </w:tc>
        <w:tc>
          <w:tcPr>
            <w:shd w:color="auto" w:val="clear" w:fill="808080"/>
          </w:tcPr>
          <w:p>
            <w:r>
              <w:t>14.1</w:t>
            </w:r>
          </w:p>
        </w:tc>
        <w:tc>
          <w:tcPr>
            <w:shd w:color="auto" w:val="clear" w:fill="808080"/>
          </w:tcPr>
          <w:p>
            <w:r>
              <w:t>0.0%</w:t>
            </w:r>
          </w:p>
        </w:tc>
        <w:tc>
          <w:tcPr>
            <w:shd w:color="auto" w:val="clear" w:fill="808080"/>
          </w:tcPr>
          <w:p>
            <w:r>
              <w:t>14.1</w:t>
            </w:r>
          </w:p>
        </w:tc>
      </w:tr>
      <w:tr>
        <w:tc>
          <w:p>
            <w:pPr>
              <w:spacing w:lineRule="exact" w:line="10"/>
            </w:pPr>
            <w:r>
              <w:rPr>
                <w:sz w:val="0"/>
              </w:rPr>
              <w:t>{"downType":0,"langTypePair":"enUSzhCN","packID":"c6348bcb-ccd5-44ce-b3ad-7c428cb2985d","sentenceId":"814"}</w:t>
            </w:r>
          </w:p>
        </w:tc>
        <w:tc>
          <w:p>
            <w:r>
              <w:t>814</w:t>
            </w:r>
          </w:p>
        </w:tc>
        <w:tc>
          <w:p>
            <w:r>
              <w:t>Appointment of Secretary</w:t>
            </w:r>
          </w:p>
        </w:tc>
        <w:tc>
          <w:p>
            <w:r>
              <w:t>0.0%</w:t>
            </w:r>
          </w:p>
        </w:tc>
        <w:tc>
          <w:p>
            <w:r>
              <w:t>秘书的任命</w:t>
            </w:r>
          </w:p>
        </w:tc>
      </w:tr>
      <w:tr>
        <w:tc>
          <w:p>
            <w:pPr>
              <w:spacing w:lineRule="exact" w:line="10"/>
            </w:pPr>
            <w:r>
              <w:rPr>
                <w:sz w:val="0"/>
              </w:rPr>
              <w:t>{"downType":0,"langTypePair":"enUSzhCN","packID":"c6348bcb-ccd5-44ce-b3ad-7c428cb2985d","sentenceId":"815"}</w:t>
            </w:r>
          </w:p>
        </w:tc>
        <w:tc>
          <w:p>
            <w:r>
              <w:t>815</w:t>
            </w:r>
          </w:p>
        </w:tc>
        <w:tc>
          <w:p>
            <w:r>
              <w:t>The Directors may appoint any person as a Secretary.</w:t>
            </w:r>
          </w:p>
        </w:tc>
        <w:tc>
          <w:p>
            <w:r>
              <w:t>0.0%</w:t>
            </w:r>
          </w:p>
        </w:tc>
        <w:tc>
          <w:p>
            <w:r>
              <w:t>董事会可任命任何人担任秘书。</w:t>
            </w:r>
          </w:p>
        </w:tc>
      </w:tr>
      <w:tr>
        <w:tc>
          <w:tcPr>
            <w:shd w:color="auto" w:val="clear" w:fill="808080"/>
          </w:tcPr>
          <w:p>
            <w:pPr>
              <w:spacing w:lineRule="exact" w:line="10"/>
            </w:pPr>
            <w:r>
              <w:rPr>
                <w:sz w:val="0"/>
              </w:rPr>
              <w:t>{"downType":0,"langTypePair":"enUSzhCN","packID":"c6348bcb-ccd5-44ce-b3ad-7c428cb2985d","sentenceId":"816"}</w:t>
            </w:r>
          </w:p>
        </w:tc>
        <w:tc>
          <w:tcPr>
            <w:shd w:color="auto" w:val="clear" w:fill="808080"/>
          </w:tcPr>
          <w:p>
            <w:r>
              <w:t>816</w:t>
            </w:r>
          </w:p>
        </w:tc>
        <w:tc>
          <w:tcPr>
            <w:shd w:color="auto" w:val="clear" w:fill="808080"/>
          </w:tcPr>
          <w:p>
            <w:r>
              <w:t>14.2</w:t>
            </w:r>
          </w:p>
        </w:tc>
        <w:tc>
          <w:tcPr>
            <w:shd w:color="auto" w:val="clear" w:fill="808080"/>
          </w:tcPr>
          <w:p>
            <w:r>
              <w:t>0.0%</w:t>
            </w:r>
          </w:p>
        </w:tc>
        <w:tc>
          <w:tcPr>
            <w:shd w:color="auto" w:val="clear" w:fill="808080"/>
          </w:tcPr>
          <w:p>
            <w:r>
              <w:t>14.2</w:t>
            </w:r>
          </w:p>
        </w:tc>
      </w:tr>
      <w:tr>
        <w:tc>
          <w:p>
            <w:pPr>
              <w:spacing w:lineRule="exact" w:line="10"/>
            </w:pPr>
            <w:r>
              <w:rPr>
                <w:sz w:val="0"/>
              </w:rPr>
              <w:t>{"downType":0,"langTypePair":"enUSzhCN","packID":"c6348bcb-ccd5-44ce-b3ad-7c428cb2985d","sentenceId":"817"}</w:t>
            </w:r>
          </w:p>
        </w:tc>
        <w:tc>
          <w:p>
            <w:r>
              <w:t>817</w:t>
            </w:r>
          </w:p>
        </w:tc>
        <w:tc>
          <w:p>
            <w:r>
              <w:t>Suspension and removal of Secretary</w:t>
            </w:r>
          </w:p>
        </w:tc>
        <w:tc>
          <w:p>
            <w:r>
              <w:t>0.0%</w:t>
            </w:r>
          </w:p>
        </w:tc>
        <w:tc>
          <w:p>
            <w:r>
              <w:t>秘书的停职和免职</w:t>
            </w:r>
          </w:p>
        </w:tc>
      </w:tr>
      <w:tr>
        <w:tc>
          <w:p>
            <w:pPr>
              <w:spacing w:lineRule="exact" w:line="10"/>
            </w:pPr>
            <w:r>
              <w:rPr>
                <w:sz w:val="0"/>
              </w:rPr>
              <w:t>{"downType":0,"langTypePair":"enUSzhCN","packID":"c6348bcb-ccd5-44ce-b3ad-7c428cb2985d","sentenceId":"818"}</w:t>
            </w:r>
          </w:p>
        </w:tc>
        <w:tc>
          <w:p>
            <w:r>
              <w:t>818</w:t>
            </w:r>
          </w:p>
        </w:tc>
        <w:tc>
          <w:p>
            <w:r>
              <w:t>The Directors may suspend or remove a Secretary from that office, with or without a cause.</w:t>
            </w:r>
          </w:p>
        </w:tc>
        <w:tc>
          <w:p>
            <w:r>
              <w:t>0.0%</w:t>
            </w:r>
          </w:p>
        </w:tc>
        <w:tc>
          <w:p>
            <w:r>
              <w:t>董事会可有理由或无理由地暂停或解除秘书的职务。</w:t>
            </w:r>
          </w:p>
        </w:tc>
      </w:tr>
      <w:tr>
        <w:tc>
          <w:tcPr>
            <w:shd w:color="auto" w:val="clear" w:fill="808080"/>
          </w:tcPr>
          <w:p>
            <w:pPr>
              <w:spacing w:lineRule="exact" w:line="10"/>
            </w:pPr>
            <w:r>
              <w:rPr>
                <w:sz w:val="0"/>
              </w:rPr>
              <w:t>{"downType":0,"langTypePair":"enUSzhCN","packID":"c6348bcb-ccd5-44ce-b3ad-7c428cb2985d","sentenceId":"819"}</w:t>
            </w:r>
          </w:p>
        </w:tc>
        <w:tc>
          <w:tcPr>
            <w:shd w:color="auto" w:val="clear" w:fill="808080"/>
          </w:tcPr>
          <w:p>
            <w:r>
              <w:t>819</w:t>
            </w:r>
          </w:p>
        </w:tc>
        <w:tc>
          <w:tcPr>
            <w:shd w:color="auto" w:val="clear" w:fill="808080"/>
          </w:tcPr>
          <w:p>
            <w:r>
              <w:t>14.3</w:t>
            </w:r>
          </w:p>
        </w:tc>
        <w:tc>
          <w:tcPr>
            <w:shd w:color="auto" w:val="clear" w:fill="808080"/>
          </w:tcPr>
          <w:p>
            <w:r>
              <w:t>0.0%</w:t>
            </w:r>
          </w:p>
        </w:tc>
        <w:tc>
          <w:tcPr>
            <w:shd w:color="auto" w:val="clear" w:fill="808080"/>
          </w:tcPr>
          <w:p>
            <w:r>
              <w:t>14.3</w:t>
            </w:r>
          </w:p>
        </w:tc>
      </w:tr>
      <w:tr>
        <w:tc>
          <w:p>
            <w:pPr>
              <w:spacing w:lineRule="exact" w:line="10"/>
            </w:pPr>
            <w:r>
              <w:rPr>
                <w:sz w:val="0"/>
              </w:rPr>
              <w:t>{"downType":0,"langTypePair":"enUSzhCN","packID":"c6348bcb-ccd5-44ce-b3ad-7c428cb2985d","sentenceId":"820"}</w:t>
            </w:r>
          </w:p>
        </w:tc>
        <w:tc>
          <w:p>
            <w:r>
              <w:t>820</w:t>
            </w:r>
          </w:p>
        </w:tc>
        <w:tc>
          <w:p>
            <w:r>
              <w:t>Powers, duties and authorities of Secretary</w:t>
            </w:r>
          </w:p>
        </w:tc>
        <w:tc>
          <w:p>
            <w:r>
              <w:t>0.0%</w:t>
            </w:r>
          </w:p>
        </w:tc>
        <w:tc>
          <w:p>
            <w:r>
              <w:t>部长的权力、职责和权限</w:t>
            </w:r>
          </w:p>
        </w:tc>
      </w:tr>
      <w:tr>
        <w:tc>
          <w:p>
            <w:pPr>
              <w:spacing w:lineRule="exact" w:line="10"/>
            </w:pPr>
            <w:r>
              <w:rPr>
                <w:sz w:val="0"/>
              </w:rPr>
              <w:t>{"downType":0,"langTypePair":"enUSzhCN","packID":"c6348bcb-ccd5-44ce-b3ad-7c428cb2985d","sentenceId":"821"}</w:t>
            </w:r>
          </w:p>
        </w:tc>
        <w:tc>
          <w:p>
            <w:r>
              <w:t>821</w:t>
            </w:r>
          </w:p>
        </w:tc>
        <w:tc>
          <w:p>
            <w:r>
              <w:t>A Secretary holds office on the terms and conditions (including as to remuneration) and with the powers, duties and authorities, as determined by the Directors.</w:t>
            </w:r>
          </w:p>
        </w:tc>
        <w:tc>
          <w:p>
            <w:r>
              <w:t>0.0%</w:t>
            </w:r>
          </w:p>
        </w:tc>
        <w:tc>
          <w:p>
            <w:r>
              <w:t>秘书按董事决定的条款和条件（包括关于薪酬的条款和条件）以及权力、职责和权限任职。</w:t>
            </w:r>
          </w:p>
        </w:tc>
      </w:tr>
      <w:tr>
        <w:tc>
          <w:p>
            <w:pPr>
              <w:spacing w:lineRule="exact" w:line="10"/>
            </w:pPr>
            <w:r>
              <w:rPr>
                <w:sz w:val="0"/>
              </w:rPr>
              <w:t>{"downType":0,"langTypePair":"enUSzhCN","packID":"c6348bcb-ccd5-44ce-b3ad-7c428cb2985d","sentenceId":"822"}</w:t>
            </w:r>
          </w:p>
        </w:tc>
        <w:tc>
          <w:p>
            <w:r>
              <w:t>822</w:t>
            </w:r>
          </w:p>
        </w:tc>
        <w:tc>
          <w:p>
            <w:r>
              <w:t xml:space="preserve"> The exercise of those powers and authorities and the performance of those duties by a Secretary is subject at all times to the control of the Directors.</w:t>
            </w:r>
          </w:p>
        </w:tc>
        <w:tc>
          <w:p>
            <w:r>
              <w:t>0.0%</w:t>
            </w:r>
          </w:p>
        </w:tc>
        <w:tc>
          <w:p>
            <w:r>
              <w:t>秘书行使这些权力和权限以及履行这些职责时，始终受董事的控制。</w:t>
            </w:r>
          </w:p>
        </w:tc>
      </w:tr>
      <w:tr>
        <w:tc>
          <w:tcPr>
            <w:shd w:color="auto" w:val="clear" w:fill="808080"/>
          </w:tcPr>
          <w:p>
            <w:pPr>
              <w:spacing w:lineRule="exact" w:line="10"/>
            </w:pPr>
            <w:r>
              <w:rPr>
                <w:sz w:val="0"/>
              </w:rPr>
              <w:t>{"downType":0,"langTypePair":"enUSzhCN","packID":"c6348bcb-ccd5-44ce-b3ad-7c428cb2985d","sentenceId":"823"}</w:t>
            </w:r>
          </w:p>
        </w:tc>
        <w:tc>
          <w:tcPr>
            <w:shd w:color="auto" w:val="clear" w:fill="808080"/>
          </w:tcPr>
          <w:p>
            <w:r>
              <w:t>823</w:t>
            </w:r>
          </w:p>
        </w:tc>
        <w:tc>
          <w:tcPr>
            <w:shd w:color="auto" w:val="clear" w:fill="808080"/>
          </w:tcPr>
          <w:p>
            <w:r>
              <w:t>15.</w:t>
            </w:r>
          </w:p>
        </w:tc>
        <w:tc>
          <w:tcPr>
            <w:shd w:color="auto" w:val="clear" w:fill="808080"/>
          </w:tcPr>
          <w:p>
            <w:r>
              <w:t>0.0%</w:t>
            </w:r>
          </w:p>
        </w:tc>
        <w:tc>
          <w:tcPr>
            <w:shd w:color="auto" w:val="clear" w:fill="808080"/>
          </w:tcPr>
          <w:p>
            <w:r>
              <w:t>15.</w:t>
            </w:r>
          </w:p>
        </w:tc>
      </w:tr>
      <w:tr>
        <w:tc>
          <w:p>
            <w:pPr>
              <w:spacing w:lineRule="exact" w:line="10"/>
            </w:pPr>
            <w:r>
              <w:rPr>
                <w:sz w:val="0"/>
              </w:rPr>
              <w:t>{"downType":0,"langTypePair":"enUSzhCN","packID":"c6348bcb-ccd5-44ce-b3ad-7c428cb2985d","sentenceId":"824"}</w:t>
            </w:r>
          </w:p>
        </w:tc>
        <w:tc>
          <w:p>
            <w:r>
              <w:t>824</w:t>
            </w:r>
          </w:p>
        </w:tc>
        <w:tc>
          <w:p>
            <w:r>
              <w:t>INDEMNITY AND INSURANCE</w:t>
            </w:r>
          </w:p>
        </w:tc>
        <w:tc>
          <w:p>
            <w:r>
              <w:t>98.0%</w:t>
            </w:r>
          </w:p>
        </w:tc>
        <w:tc>
          <w:p>
            <w:r>
              <w:t>赔偿和保险</w:t>
            </w:r>
          </w:p>
        </w:tc>
      </w:tr>
      <w:tr>
        <w:tc>
          <w:tcPr>
            <w:shd w:color="auto" w:val="clear" w:fill="808080"/>
          </w:tcPr>
          <w:p>
            <w:pPr>
              <w:spacing w:lineRule="exact" w:line="10"/>
            </w:pPr>
            <w:r>
              <w:rPr>
                <w:sz w:val="0"/>
              </w:rPr>
              <w:t>{"downType":0,"langTypePair":"enUSzhCN","packID":"c6348bcb-ccd5-44ce-b3ad-7c428cb2985d","sentenceId":"825"}</w:t>
            </w:r>
          </w:p>
        </w:tc>
        <w:tc>
          <w:tcPr>
            <w:shd w:color="auto" w:val="clear" w:fill="808080"/>
          </w:tcPr>
          <w:p>
            <w:r>
              <w:t>825</w:t>
            </w:r>
          </w:p>
        </w:tc>
        <w:tc>
          <w:tcPr>
            <w:shd w:color="auto" w:val="clear" w:fill="808080"/>
          </w:tcPr>
          <w:p>
            <w:r>
              <w:t>15.1</w:t>
            </w:r>
          </w:p>
        </w:tc>
        <w:tc>
          <w:tcPr>
            <w:shd w:color="auto" w:val="clear" w:fill="808080"/>
          </w:tcPr>
          <w:p>
            <w:r>
              <w:t>0.0%</w:t>
            </w:r>
          </w:p>
        </w:tc>
        <w:tc>
          <w:tcPr>
            <w:shd w:color="auto" w:val="clear" w:fill="808080"/>
          </w:tcPr>
          <w:p>
            <w:r>
              <w:t>15.1</w:t>
            </w:r>
          </w:p>
        </w:tc>
      </w:tr>
      <w:tr>
        <w:tc>
          <w:p>
            <w:pPr>
              <w:spacing w:lineRule="exact" w:line="10"/>
            </w:pPr>
            <w:r>
              <w:rPr>
                <w:sz w:val="0"/>
              </w:rPr>
              <w:t>{"downType":0,"langTypePair":"enUSzhCN","packID":"c6348bcb-ccd5-44ce-b3ad-7c428cb2985d","sentenceId":"826"}</w:t>
            </w:r>
          </w:p>
        </w:tc>
        <w:tc>
          <w:p>
            <w:r>
              <w:t>826</w:t>
            </w:r>
          </w:p>
        </w:tc>
        <w:tc>
          <w:p>
            <w:r>
              <w:t>Indemnity</w:t>
            </w:r>
          </w:p>
        </w:tc>
        <w:tc>
          <w:p>
            <w:r>
              <w:t>99.5%</w:t>
            </w:r>
          </w:p>
        </w:tc>
        <w:tc>
          <w:p>
            <w:r>
              <w:t>赔偿</w:t>
            </w:r>
          </w:p>
        </w:tc>
      </w:tr>
      <w:tr>
        <w:tc>
          <w:p>
            <w:pPr>
              <w:spacing w:lineRule="exact" w:line="10"/>
            </w:pPr>
            <w:r>
              <w:rPr>
                <w:sz w:val="0"/>
              </w:rPr>
              <w:t>{"downType":0,"langTypePair":"enUSzhCN","packID":"c6348bcb-ccd5-44ce-b3ad-7c428cb2985d","sentenceId":"827"}</w:t>
            </w:r>
          </w:p>
        </w:tc>
        <w:tc>
          <w:p>
            <w:r>
              <w:t>827</w:t>
            </w:r>
          </w:p>
        </w:tc>
        <w:tc>
          <w:p>
            <w:r>
              <w:t>To the maximum extent permitted by law, the Company may indemnify any current or former Director or Secretary or officer of the Company or any of its Related Bodies Corporate out of the property of the Company against:</w:t>
            </w:r>
          </w:p>
        </w:tc>
        <w:tc>
          <w:p>
            <w:r>
              <w:t>0.0%</w:t>
            </w:r>
          </w:p>
        </w:tc>
        <w:tc>
          <w:p>
            <w:r>
              <w:t>在法律允许的最大范围内，公司可用公司财产赔偿公司或其任何相关法人团体的任何现任或前任董事、秘书或高级职员：</w:t>
            </w:r>
          </w:p>
        </w:tc>
      </w:tr>
      <w:tr>
        <w:tc>
          <w:tcPr>
            <w:shd w:color="auto" w:val="clear" w:fill="808080"/>
          </w:tcPr>
          <w:p>
            <w:pPr>
              <w:spacing w:lineRule="exact" w:line="10"/>
            </w:pPr>
            <w:r>
              <w:rPr>
                <w:sz w:val="0"/>
              </w:rPr>
              <w:t>{"downType":0,"langTypePair":"enUSzhCN","packID":"c6348bcb-ccd5-44ce-b3ad-7c428cb2985d","sentenceId":"828"}</w:t>
            </w:r>
          </w:p>
        </w:tc>
        <w:tc>
          <w:tcPr>
            <w:shd w:color="auto" w:val="clear" w:fill="808080"/>
          </w:tcPr>
          <w:p>
            <w:r>
              <w:t>828</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{"downType":0,"langTypePair":"enUSzhCN","packID":"c6348bcb-ccd5-44ce-b3ad-7c428cb2985d","sentenceId":"829"}</w:t>
            </w:r>
          </w:p>
        </w:tc>
        <w:tc>
          <w:p>
            <w:r>
              <w:t>829</w:t>
            </w:r>
          </w:p>
        </w:tc>
        <w:tc>
          <w:p>
            <w:r>
              <w:t>any liability incurred by the person in that capacity (except a liability for legal costs);</w:t>
            </w:r>
          </w:p>
        </w:tc>
        <w:tc>
          <w:p>
            <w:r>
              <w:t>0.0%</w:t>
            </w:r>
          </w:p>
        </w:tc>
        <w:tc>
          <w:p>
            <w:r>
              <w:t>该人以该身份承担的任何责任（法律费用的责任除外）；</w:t>
            </w:r>
          </w:p>
        </w:tc>
      </w:tr>
      <w:tr>
        <w:tc>
          <w:tcPr>
            <w:shd w:color="auto" w:val="clear" w:fill="808080"/>
          </w:tcPr>
          <w:p>
            <w:pPr>
              <w:spacing w:lineRule="exact" w:line="10"/>
            </w:pPr>
            <w:r>
              <w:rPr>
                <w:sz w:val="0"/>
              </w:rPr>
              <w:t>{"downType":0,"langTypePair":"enUSzhCN","packID":"c6348bcb-ccd5-44ce-b3ad-7c428cb2985d","sentenceId":"830"}</w:t>
            </w:r>
          </w:p>
        </w:tc>
        <w:tc>
          <w:tcPr>
            <w:shd w:color="auto" w:val="clear" w:fill="808080"/>
          </w:tcPr>
          <w:p>
            <w:r>
              <w:t>830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{"downType":0,"langTypePair":"enUSzhCN","packID":"c6348bcb-ccd5-44ce-b3ad-7c428cb2985d","sentenceId":"831"}</w:t>
            </w:r>
          </w:p>
        </w:tc>
        <w:tc>
          <w:p>
            <w:r>
              <w:t>831</w:t>
            </w:r>
          </w:p>
        </w:tc>
        <w:tc>
          <w:p>
            <w:r>
              <w:t>legal costs incurred in defending or resisting (or otherwise in connection with) proceedings, whether civil or criminal or of an administrative or investigatory nature, in which the person becomes involved because of that capacity; and</w:t>
            </w:r>
          </w:p>
        </w:tc>
        <w:tc>
          <w:p>
            <w:r>
              <w:t>0.0%</w:t>
            </w:r>
          </w:p>
        </w:tc>
        <w:tc>
          <w:p>
            <w:r>
              <w:t>因辩护或抗辩（或以其他方式与诉讼有关）而产生的法律费用，不论是民事诉讼、刑事诉讼、行政诉讼或调查诉讼，而该人由于这种能力而卷入其中；以及</w:t>
            </w:r>
          </w:p>
        </w:tc>
      </w:tr>
      <w:tr>
        <w:tc>
          <w:tcPr>
            <w:shd w:color="auto" w:val="clear" w:fill="808080"/>
          </w:tcPr>
          <w:p>
            <w:pPr>
              <w:spacing w:lineRule="exact" w:line="10"/>
            </w:pPr>
            <w:r>
              <w:rPr>
                <w:sz w:val="0"/>
              </w:rPr>
              <w:t>{"downType":0,"langTypePair":"enUSzhCN","packID":"c6348bcb-ccd5-44ce-b3ad-7c428cb2985d","sentenceId":"832"}</w:t>
            </w:r>
          </w:p>
        </w:tc>
        <w:tc>
          <w:tcPr>
            <w:shd w:color="auto" w:val="clear" w:fill="808080"/>
          </w:tcPr>
          <w:p>
            <w:r>
              <w:t>832</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{"downType":0,"langTypePair":"enUSzhCN","packID":"c6348bcb-ccd5-44ce-b3ad-7c428cb2985d","sentenceId":"833"}</w:t>
            </w:r>
          </w:p>
        </w:tc>
        <w:tc>
          <w:p>
            <w:r>
              <w:t>833</w:t>
            </w:r>
          </w:p>
        </w:tc>
        <w:tc>
          <w:p>
            <w:r>
              <w:t>legal costs incurred in good faith in obtaining legal advice on issues relevant to the performance of their functions and discharge of their duties as an officer of the Company or a subsidiary, if that expenditure has been approved in accordance with the Company’s policy,</w:t>
            </w:r>
          </w:p>
        </w:tc>
        <w:tc>
          <w:p>
            <w:r>
              <w:t>0.0%</w:t>
            </w:r>
          </w:p>
        </w:tc>
        <w:tc>
          <w:p>
            <w:r>
              <w:t>为就与其作为公司或子公司高级职员履行职能和职责相关的问题获得法律意见而善意产生的法律费用，如果该支出已根据公司政策获得批准，</w:t>
            </w:r>
          </w:p>
        </w:tc>
      </w:tr>
      <w:tr>
        <w:tc>
          <w:p>
            <w:pPr>
              <w:spacing w:lineRule="exact" w:line="10"/>
            </w:pPr>
            <w:r>
              <w:rPr>
                <w:sz w:val="0"/>
              </w:rPr>
              <w:t>{"downType":0,"langTypePair":"enUSzhCN","packID":"c6348bcb-ccd5-44ce-b3ad-7c428cb2985d","sentenceId":"834"}</w:t>
            </w:r>
          </w:p>
        </w:tc>
        <w:tc>
          <w:p>
            <w:r>
              <w:t>834</w:t>
            </w:r>
          </w:p>
        </w:tc>
        <w:tc>
          <w:p>
            <w:r>
              <w:t>except to the extent that:</w:t>
            </w:r>
          </w:p>
        </w:tc>
        <w:tc>
          <w:p>
            <w:r>
              <w:t>0.0%</w:t>
            </w:r>
          </w:p>
        </w:tc>
        <w:tc>
          <w:p>
            <w:r>
              <w:t>但以下情况除外：</w:t>
            </w:r>
          </w:p>
        </w:tc>
      </w:tr>
      <w:tr>
        <w:tc>
          <w:tcPr>
            <w:shd w:color="auto" w:val="clear" w:fill="808080"/>
          </w:tcPr>
          <w:p>
            <w:pPr>
              <w:spacing w:lineRule="exact" w:line="10"/>
            </w:pPr>
            <w:r>
              <w:rPr>
                <w:sz w:val="0"/>
              </w:rPr>
              <w:t>{"downType":0,"langTypePair":"enUSzhCN","packID":"c6348bcb-ccd5-44ce-b3ad-7c428cb2985d","sentenceId":"835"}</w:t>
            </w:r>
          </w:p>
        </w:tc>
        <w:tc>
          <w:tcPr>
            <w:shd w:color="auto" w:val="clear" w:fill="808080"/>
          </w:tcPr>
          <w:p>
            <w:r>
              <w:t>835</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{"downType":0,"langTypePair":"enUSzhCN","packID":"c6348bcb-ccd5-44ce-b3ad-7c428cb2985d","sentenceId":"836"}</w:t>
            </w:r>
          </w:p>
        </w:tc>
        <w:tc>
          <w:p>
            <w:r>
              <w:t>836</w:t>
            </w:r>
          </w:p>
        </w:tc>
        <w:tc>
          <w:p>
            <w:r>
              <w:t>the Company is forbidden by law to indemnify the person against the liability or legal costs; or</w:t>
            </w:r>
          </w:p>
        </w:tc>
        <w:tc>
          <w:p>
            <w:r>
              <w:t>0.0%</w:t>
            </w:r>
          </w:p>
        </w:tc>
        <w:tc>
          <w:p>
            <w:r>
              <w:t>法律禁止公司向该人员赔偿责任或法律费用；或者</w:t>
            </w:r>
          </w:p>
        </w:tc>
      </w:tr>
      <w:tr>
        <w:tc>
          <w:tcPr>
            <w:shd w:color="auto" w:val="clear" w:fill="808080"/>
          </w:tcPr>
          <w:p>
            <w:pPr>
              <w:spacing w:lineRule="exact" w:line="10"/>
            </w:pPr>
            <w:r>
              <w:rPr>
                <w:sz w:val="0"/>
              </w:rPr>
              <w:t>{"downType":0,"langTypePair":"enUSzhCN","packID":"c6348bcb-ccd5-44ce-b3ad-7c428cb2985d","sentenceId":"837"}</w:t>
            </w:r>
          </w:p>
        </w:tc>
        <w:tc>
          <w:tcPr>
            <w:shd w:color="auto" w:val="clear" w:fill="808080"/>
          </w:tcPr>
          <w:p>
            <w:r>
              <w:t>837</w:t>
            </w:r>
          </w:p>
        </w:tc>
        <w:tc>
          <w:tcPr>
            <w:shd w:color="auto" w:val="clear" w:fill="808080"/>
          </w:tcPr>
          <w:p>
            <w:r>
              <w:t xml:space="preserve"> (e)</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{"downType":0,"langTypePair":"enUSzhCN","packID":"c6348bcb-ccd5-44ce-b3ad-7c428cb2985d","sentenceId":"838"}</w:t>
            </w:r>
          </w:p>
        </w:tc>
        <w:tc>
          <w:p>
            <w:r>
              <w:t>838</w:t>
            </w:r>
          </w:p>
        </w:tc>
        <w:tc>
          <w:p>
            <w:r>
              <w:t>an indemnity by the Company of the person against the liability or legal costs, if given, would be made void by law.</w:t>
            </w:r>
          </w:p>
        </w:tc>
        <w:tc>
          <w:p>
            <w:r>
              <w:t>0.0%</w:t>
            </w:r>
          </w:p>
        </w:tc>
        <w:tc>
          <w:p>
            <w:r>
              <w:t>公司对个人责任或法律费用的赔偿（如果给予）将依法无效。</w:t>
            </w:r>
          </w:p>
        </w:tc>
      </w:tr>
      <w:tr>
        <w:tc>
          <w:tcPr>
            <w:shd w:color="auto" w:val="clear" w:fill="808080"/>
          </w:tcPr>
          <w:p>
            <w:pPr>
              <w:spacing w:lineRule="exact" w:line="10"/>
            </w:pPr>
            <w:r>
              <w:rPr>
                <w:sz w:val="0"/>
              </w:rPr>
              <w:t>{"downType":0,"langTypePair":"enUSzhCN","packID":"c6348bcb-ccd5-44ce-b3ad-7c428cb2985d","sentenceId":"839"}</w:t>
            </w:r>
          </w:p>
        </w:tc>
        <w:tc>
          <w:tcPr>
            <w:shd w:color="auto" w:val="clear" w:fill="808080"/>
          </w:tcPr>
          <w:p>
            <w:r>
              <w:t>839</w:t>
            </w:r>
          </w:p>
        </w:tc>
        <w:tc>
          <w:tcPr>
            <w:shd w:color="auto" w:val="clear" w:fill="808080"/>
          </w:tcPr>
          <w:p>
            <w:r>
              <w:t>15.2</w:t>
            </w:r>
          </w:p>
        </w:tc>
        <w:tc>
          <w:tcPr>
            <w:shd w:color="auto" w:val="clear" w:fill="808080"/>
          </w:tcPr>
          <w:p>
            <w:r>
              <w:t>0.0%</w:t>
            </w:r>
          </w:p>
        </w:tc>
        <w:tc>
          <w:tcPr>
            <w:shd w:color="auto" w:val="clear" w:fill="808080"/>
          </w:tcPr>
          <w:p>
            <w:r>
              <w:t>15.2</w:t>
            </w:r>
          </w:p>
        </w:tc>
      </w:tr>
      <w:tr>
        <w:tc>
          <w:p>
            <w:pPr>
              <w:spacing w:lineRule="exact" w:line="10"/>
            </w:pPr>
            <w:r>
              <w:rPr>
                <w:sz w:val="0"/>
              </w:rPr>
              <w:t>{"downType":0,"langTypePair":"enUSzhCN","packID":"c6348bcb-ccd5-44ce-b3ad-7c428cb2985d","sentenceId":"840"}</w:t>
            </w:r>
          </w:p>
        </w:tc>
        <w:tc>
          <w:p>
            <w:r>
              <w:t>840</w:t>
            </w:r>
          </w:p>
        </w:tc>
        <w:tc>
          <w:p>
            <w:r>
              <w:t>Insurance</w:t>
            </w:r>
          </w:p>
        </w:tc>
        <w:tc>
          <w:p>
            <w:r>
              <w:t>99.5%</w:t>
            </w:r>
          </w:p>
        </w:tc>
        <w:tc>
          <w:p>
            <w:r>
              <w:t>保险</w:t>
            </w:r>
          </w:p>
        </w:tc>
      </w:tr>
      <w:tr>
        <w:tc>
          <w:p>
            <w:pPr>
              <w:spacing w:lineRule="exact" w:line="10"/>
            </w:pPr>
            <w:r>
              <w:rPr>
                <w:sz w:val="0"/>
              </w:rPr>
              <w:t>{"downType":0,"langTypePair":"enUSzhCN","packID":"c6348bcb-ccd5-44ce-b3ad-7c428cb2985d","sentenceId":"841"}</w:t>
            </w:r>
          </w:p>
        </w:tc>
        <w:tc>
          <w:p>
            <w:r>
              <w:t>841</w:t>
            </w:r>
          </w:p>
        </w:tc>
        <w:tc>
          <w:p>
            <w:r>
              <w:t>The Company may pay or agree to pay, whether directly or through an interposed entity, a premium for a contract insuring a person who is or has been a Director or Secretary or officer of the Company against liability incurred by the person in that capacity, including a liability for legal costs, unless:</w:t>
            </w:r>
          </w:p>
        </w:tc>
        <w:tc>
          <w:p>
            <w:r>
              <w:t>0.0%</w:t>
            </w:r>
          </w:p>
        </w:tc>
        <w:tc>
          <w:p>
            <w:r>
              <w:t>公司可直接或通过介入实体支付或同意支付合同保费，以确保公司董事、秘书或高级职员免于承担其在任职期间产生的责任，包括法律费用责任，除非：</w:t>
            </w:r>
          </w:p>
        </w:tc>
      </w:tr>
      <w:tr>
        <w:tc>
          <w:tcPr>
            <w:shd w:color="auto" w:val="clear" w:fill="808080"/>
          </w:tcPr>
          <w:p>
            <w:pPr>
              <w:spacing w:lineRule="exact" w:line="10"/>
            </w:pPr>
            <w:r>
              <w:rPr>
                <w:sz w:val="0"/>
              </w:rPr>
              <w:t>{"downType":0,"langTypePair":"enUSzhCN","packID":"c6348bcb-ccd5-44ce-b3ad-7c428cb2985d","sentenceId":"842"}</w:t>
            </w:r>
          </w:p>
        </w:tc>
        <w:tc>
          <w:tcPr>
            <w:shd w:color="auto" w:val="clear" w:fill="808080"/>
          </w:tcPr>
          <w:p>
            <w:r>
              <w:t>842</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{"downType":0,"langTypePair":"enUSzhCN","packID":"c6348bcb-ccd5-44ce-b3ad-7c428cb2985d","sentenceId":"843"}</w:t>
            </w:r>
          </w:p>
        </w:tc>
        <w:tc>
          <w:p>
            <w:r>
              <w:t>843</w:t>
            </w:r>
          </w:p>
        </w:tc>
        <w:tc>
          <w:p>
            <w:r>
              <w:t>the Company is forbidden by law to pay or agree to pay the premium; or</w:t>
            </w:r>
          </w:p>
        </w:tc>
        <w:tc>
          <w:p>
            <w:r>
              <w:t>0.0%</w:t>
            </w:r>
          </w:p>
        </w:tc>
        <w:tc>
          <w:p>
            <w:r>
              <w:t>法律禁止公司支付或同意支付保险费；或者</w:t>
            </w:r>
          </w:p>
        </w:tc>
      </w:tr>
      <w:tr>
        <w:tc>
          <w:tcPr>
            <w:shd w:color="auto" w:val="clear" w:fill="808080"/>
          </w:tcPr>
          <w:p>
            <w:pPr>
              <w:spacing w:lineRule="exact" w:line="10"/>
            </w:pPr>
            <w:r>
              <w:rPr>
                <w:sz w:val="0"/>
              </w:rPr>
              <w:t>{"downType":0,"langTypePair":"enUSzhCN","packID":"c6348bcb-ccd5-44ce-b3ad-7c428cb2985d","sentenceId":"844"}</w:t>
            </w:r>
          </w:p>
        </w:tc>
        <w:tc>
          <w:tcPr>
            <w:shd w:color="auto" w:val="clear" w:fill="808080"/>
          </w:tcPr>
          <w:p>
            <w:r>
              <w:t>844</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{"downType":0,"langTypePair":"enUSzhCN","packID":"c6348bcb-ccd5-44ce-b3ad-7c428cb2985d","sentenceId":"845"}</w:t>
            </w:r>
          </w:p>
        </w:tc>
        <w:tc>
          <w:p>
            <w:r>
              <w:t>845</w:t>
            </w:r>
          </w:p>
        </w:tc>
        <w:tc>
          <w:p>
            <w:r>
              <w:t>the contract would, if the Company paid the premium, be made void by law.</w:t>
            </w:r>
          </w:p>
        </w:tc>
        <w:tc>
          <w:p>
            <w:r>
              <w:t>0.0%</w:t>
            </w:r>
          </w:p>
        </w:tc>
        <w:tc>
          <w:p>
            <w:r>
              <w:t>如果保险公司支付了保费，则法律将使合同无效。</w:t>
            </w:r>
          </w:p>
        </w:tc>
      </w:tr>
      <w:tr>
        <w:tc>
          <w:tcPr>
            <w:shd w:color="auto" w:val="clear" w:fill="808080"/>
          </w:tcPr>
          <w:p>
            <w:pPr>
              <w:spacing w:lineRule="exact" w:line="10"/>
            </w:pPr>
            <w:r>
              <w:rPr>
                <w:sz w:val="0"/>
              </w:rPr>
              <w:t>{"downType":0,"langTypePair":"enUSzhCN","packID":"c6348bcb-ccd5-44ce-b3ad-7c428cb2985d","sentenceId":"846"}</w:t>
            </w:r>
          </w:p>
        </w:tc>
        <w:tc>
          <w:tcPr>
            <w:shd w:color="auto" w:val="clear" w:fill="808080"/>
          </w:tcPr>
          <w:p>
            <w:r>
              <w:t>846</w:t>
            </w:r>
          </w:p>
        </w:tc>
        <w:tc>
          <w:tcPr>
            <w:shd w:color="auto" w:val="clear" w:fill="808080"/>
          </w:tcPr>
          <w:p>
            <w:r>
              <w:t>15.3</w:t>
            </w:r>
          </w:p>
        </w:tc>
        <w:tc>
          <w:tcPr>
            <w:shd w:color="auto" w:val="clear" w:fill="808080"/>
          </w:tcPr>
          <w:p>
            <w:r>
              <w:t>0.0%</w:t>
            </w:r>
          </w:p>
        </w:tc>
        <w:tc>
          <w:tcPr>
            <w:shd w:color="auto" w:val="clear" w:fill="808080"/>
          </w:tcPr>
          <w:p>
            <w:r>
              <w:t>15.3</w:t>
            </w:r>
          </w:p>
        </w:tc>
      </w:tr>
      <w:tr>
        <w:tc>
          <w:p>
            <w:pPr>
              <w:spacing w:lineRule="exact" w:line="10"/>
            </w:pPr>
            <w:r>
              <w:rPr>
                <w:sz w:val="0"/>
              </w:rPr>
              <w:t>{"downType":0,"langTypePair":"enUSzhCN","packID":"c6348bcb-ccd5-44ce-b3ad-7c428cb2985d","sentenceId":"847"}</w:t>
            </w:r>
          </w:p>
        </w:tc>
        <w:tc>
          <w:p>
            <w:r>
              <w:t>847</w:t>
            </w:r>
          </w:p>
        </w:tc>
        <w:tc>
          <w:p>
            <w:r>
              <w:t>Contract</w:t>
            </w:r>
          </w:p>
        </w:tc>
        <w:tc>
          <w:p>
            <w:r>
              <w:t>99.5%</w:t>
            </w:r>
          </w:p>
        </w:tc>
        <w:tc>
          <w:p>
            <w:r>
              <w:t>合同</w:t>
            </w:r>
          </w:p>
        </w:tc>
      </w:tr>
      <w:tr>
        <w:tc>
          <w:p>
            <w:pPr>
              <w:spacing w:lineRule="exact" w:line="10"/>
            </w:pPr>
            <w:r>
              <w:rPr>
                <w:sz w:val="0"/>
              </w:rPr>
              <w:t>{"downType":0,"langTypePair":"enUSzhCN","packID":"c6348bcb-ccd5-44ce-b3ad-7c428cb2985d","sentenceId":"848"}</w:t>
            </w:r>
          </w:p>
        </w:tc>
        <w:tc>
          <w:p>
            <w:r>
              <w:t>848</w:t>
            </w:r>
          </w:p>
        </w:tc>
        <w:tc>
          <w:p>
            <w:r>
              <w:t>The Company may enter into an agreement with a person referred to in articles 15.1 and 15.2 with respect to the matters covered by those articles.</w:t>
            </w:r>
          </w:p>
        </w:tc>
        <w:tc>
          <w:p>
            <w:r>
              <w:t>0.0%</w:t>
            </w:r>
          </w:p>
        </w:tc>
        <w:tc>
          <w:p>
            <w:r>
              <w:t>公司可与第15.1条和第15.2条中提及的人员就这些条款所涵盖的事项签订协议。</w:t>
            </w:r>
          </w:p>
        </w:tc>
      </w:tr>
      <w:tr>
        <w:tc>
          <w:p>
            <w:pPr>
              <w:spacing w:lineRule="exact" w:line="10"/>
            </w:pPr>
            <w:r>
              <w:rPr>
                <w:sz w:val="0"/>
              </w:rPr>
              <w:t>{"downType":0,"langTypePair":"enUSzhCN","packID":"c6348bcb-ccd5-44ce-b3ad-7c428cb2985d","sentenceId":"849"}</w:t>
            </w:r>
          </w:p>
        </w:tc>
        <w:tc>
          <w:p>
            <w:r>
              <w:t>849</w:t>
            </w:r>
          </w:p>
        </w:tc>
        <w:tc>
          <w:p>
            <w:r>
              <w:t xml:space="preserve"> An agreement entered into pursuant to this article may include provisions relating to rights of access to the books of the Company conferred by the Corporations Act.</w:t>
            </w:r>
          </w:p>
        </w:tc>
        <w:tc>
          <w:p>
            <w:r>
              <w:t>0.0%</w:t>
            </w:r>
          </w:p>
        </w:tc>
        <w:tc>
          <w:p>
            <w:r>
              <w:t>根据本条订立的协议可包括与《公司法》授予的查阅公司账簿的权利有关的条款。</w:t>
            </w:r>
          </w:p>
        </w:tc>
      </w:tr>
      <w:tr>
        <w:tc>
          <w:tcPr>
            <w:shd w:color="auto" w:val="clear" w:fill="808080"/>
          </w:tcPr>
          <w:p>
            <w:pPr>
              <w:spacing w:lineRule="exact" w:line="10"/>
            </w:pPr>
            <w:r>
              <w:rPr>
                <w:sz w:val="0"/>
              </w:rPr>
              <w:t>{"downType":0,"langTypePair":"enUSzhCN","packID":"c6348bcb-ccd5-44ce-b3ad-7c428cb2985d","sentenceId":"850"}</w:t>
            </w:r>
          </w:p>
        </w:tc>
        <w:tc>
          <w:tcPr>
            <w:shd w:color="auto" w:val="clear" w:fill="808080"/>
          </w:tcPr>
          <w:p>
            <w:r>
              <w:t>850</w:t>
            </w:r>
          </w:p>
        </w:tc>
        <w:tc>
          <w:tcPr>
            <w:shd w:color="auto" w:val="clear" w:fill="808080"/>
          </w:tcPr>
          <w:p>
            <w:r>
              <w:t>16.</w:t>
            </w:r>
          </w:p>
        </w:tc>
        <w:tc>
          <w:tcPr>
            <w:shd w:color="auto" w:val="clear" w:fill="808080"/>
          </w:tcPr>
          <w:p>
            <w:r>
              <w:t>0.0%</w:t>
            </w:r>
          </w:p>
        </w:tc>
        <w:tc>
          <w:tcPr>
            <w:shd w:color="auto" w:val="clear" w:fill="808080"/>
          </w:tcPr>
          <w:p>
            <w:r>
              <w:t>16.</w:t>
            </w:r>
          </w:p>
        </w:tc>
      </w:tr>
      <w:tr>
        <w:tc>
          <w:p>
            <w:pPr>
              <w:spacing w:lineRule="exact" w:line="10"/>
            </w:pPr>
            <w:r>
              <w:rPr>
                <w:sz w:val="0"/>
              </w:rPr>
              <w:t>{"downType":0,"langTypePair":"enUSzhCN","packID":"c6348bcb-ccd5-44ce-b3ad-7c428cb2985d","sentenceId":"851"}</w:t>
            </w:r>
          </w:p>
        </w:tc>
        <w:tc>
          <w:p>
            <w:r>
              <w:t>851</w:t>
            </w:r>
          </w:p>
        </w:tc>
        <w:tc>
          <w:p>
            <w:r>
              <w:t>SEALS AND EXECUTION OF DOCUMENTS</w:t>
            </w:r>
          </w:p>
        </w:tc>
        <w:tc>
          <w:p>
            <w:r>
              <w:t>0.0%</w:t>
            </w:r>
          </w:p>
        </w:tc>
        <w:tc>
          <w:p>
            <w:r>
              <w:t>印章和文件的签署</w:t>
            </w:r>
          </w:p>
        </w:tc>
      </w:tr>
      <w:tr>
        <w:tc>
          <w:tcPr>
            <w:shd w:color="auto" w:val="clear" w:fill="808080"/>
          </w:tcPr>
          <w:p>
            <w:pPr>
              <w:spacing w:lineRule="exact" w:line="10"/>
            </w:pPr>
            <w:r>
              <w:rPr>
                <w:sz w:val="0"/>
              </w:rPr>
              <w:t>{"downType":0,"langTypePair":"enUSzhCN","packID":"c6348bcb-ccd5-44ce-b3ad-7c428cb2985d","sentenceId":"852"}</w:t>
            </w:r>
          </w:p>
        </w:tc>
        <w:tc>
          <w:tcPr>
            <w:shd w:color="auto" w:val="clear" w:fill="808080"/>
          </w:tcPr>
          <w:p>
            <w:r>
              <w:t>852</w:t>
            </w:r>
          </w:p>
        </w:tc>
        <w:tc>
          <w:tcPr>
            <w:shd w:color="auto" w:val="clear" w:fill="808080"/>
          </w:tcPr>
          <w:p>
            <w:r>
              <w:t>16.1</w:t>
            </w:r>
          </w:p>
        </w:tc>
        <w:tc>
          <w:tcPr>
            <w:shd w:color="auto" w:val="clear" w:fill="808080"/>
          </w:tcPr>
          <w:p>
            <w:r>
              <w:t>0.0%</w:t>
            </w:r>
          </w:p>
        </w:tc>
        <w:tc>
          <w:tcPr>
            <w:shd w:color="auto" w:val="clear" w:fill="808080"/>
          </w:tcPr>
          <w:p>
            <w:r>
              <w:t>16.1</w:t>
            </w:r>
          </w:p>
        </w:tc>
      </w:tr>
      <w:tr>
        <w:tc>
          <w:p>
            <w:pPr>
              <w:spacing w:lineRule="exact" w:line="10"/>
            </w:pPr>
            <w:r>
              <w:rPr>
                <w:sz w:val="0"/>
              </w:rPr>
              <w:t>{"downType":0,"langTypePair":"enUSzhCN","packID":"c6348bcb-ccd5-44ce-b3ad-7c428cb2985d","sentenceId":"853"}</w:t>
            </w:r>
          </w:p>
        </w:tc>
        <w:tc>
          <w:p>
            <w:r>
              <w:t>853</w:t>
            </w:r>
          </w:p>
        </w:tc>
        <w:tc>
          <w:p>
            <w:r>
              <w:t>Seals and execution of document with seals</w:t>
            </w:r>
          </w:p>
        </w:tc>
        <w:tc>
          <w:p>
            <w:r>
              <w:t>0.0%</w:t>
            </w:r>
          </w:p>
        </w:tc>
        <w:tc>
          <w:p>
            <w:r>
              <w:t>用印及用印文件的执行</w:t>
            </w:r>
          </w:p>
        </w:tc>
      </w:tr>
      <w:tr>
        <w:tc>
          <w:tcPr>
            <w:shd w:color="auto" w:val="clear" w:fill="808080"/>
          </w:tcPr>
          <w:p>
            <w:pPr>
              <w:spacing w:lineRule="exact" w:line="10"/>
            </w:pPr>
            <w:r>
              <w:rPr>
                <w:sz w:val="0"/>
              </w:rPr>
              <w:t>{"downType":0,"langTypePair":"enUSzhCN","packID":"c6348bcb-ccd5-44ce-b3ad-7c428cb2985d","sentenceId":"854"}</w:t>
            </w:r>
          </w:p>
        </w:tc>
        <w:tc>
          <w:tcPr>
            <w:shd w:color="auto" w:val="clear" w:fill="808080"/>
          </w:tcPr>
          <w:p>
            <w:r>
              <w:t>854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{"downType":0,"langTypePair":"enUSzhCN","packID":"c6348bcb-ccd5-44ce-b3ad-7c428cb2985d","sentenceId":"855"}</w:t>
            </w:r>
          </w:p>
        </w:tc>
        <w:tc>
          <w:p>
            <w:r>
              <w:t>855</w:t>
            </w:r>
          </w:p>
        </w:tc>
        <w:tc>
          <w:p>
            <w:r>
              <w:t>If the Company has a common seal or duplicate common seal:</w:t>
            </w:r>
          </w:p>
        </w:tc>
        <w:tc>
          <w:p>
            <w:r>
              <w:t>0.0%</w:t>
            </w:r>
          </w:p>
        </w:tc>
        <w:tc>
          <w:p>
            <w:r>
              <w:t>如果公司有公章或复制公章：</w:t>
            </w:r>
          </w:p>
        </w:tc>
      </w:tr>
      <w:tr>
        <w:tc>
          <w:tcPr>
            <w:shd w:color="auto" w:val="clear" w:fill="808080"/>
          </w:tcPr>
          <w:p>
            <w:pPr>
              <w:spacing w:lineRule="exact" w:line="10"/>
            </w:pPr>
            <w:r>
              <w:rPr>
                <w:sz w:val="0"/>
              </w:rPr>
              <w:t>{"downType":0,"langTypePair":"enUSzhCN","packID":"c6348bcb-ccd5-44ce-b3ad-7c428cb2985d","sentenceId":"856"}</w:t>
            </w:r>
          </w:p>
        </w:tc>
        <w:tc>
          <w:tcPr>
            <w:shd w:color="auto" w:val="clear" w:fill="808080"/>
          </w:tcPr>
          <w:p>
            <w:r>
              <w:t>856</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{"downType":0,"langTypePair":"enUSzhCN","packID":"c6348bcb-ccd5-44ce-b3ad-7c428cb2985d","sentenceId":"857"}</w:t>
            </w:r>
          </w:p>
        </w:tc>
        <w:tc>
          <w:p>
            <w:r>
              <w:t>857</w:t>
            </w:r>
          </w:p>
        </w:tc>
        <w:tc>
          <w:p>
            <w:r>
              <w:t>it may be used only by the authority of the Directors; and</w:t>
            </w:r>
          </w:p>
        </w:tc>
        <w:tc>
          <w:p>
            <w:r>
              <w:t>0.0%</w:t>
            </w:r>
          </w:p>
        </w:tc>
        <w:tc>
          <w:p>
            <w:r>
              <w:t>仅可在董事授权下使用；</w:t>
            </w:r>
          </w:p>
        </w:tc>
      </w:tr>
      <w:tr>
        <w:tc>
          <w:tcPr>
            <w:shd w:color="auto" w:val="clear" w:fill="808080"/>
          </w:tcPr>
          <w:p>
            <w:pPr>
              <w:spacing w:lineRule="exact" w:line="10"/>
            </w:pPr>
            <w:r>
              <w:rPr>
                <w:sz w:val="0"/>
              </w:rPr>
              <w:t>{"downType":0,"langTypePair":"enUSzhCN","packID":"c6348bcb-ccd5-44ce-b3ad-7c428cb2985d","sentenceId":"858"}</w:t>
            </w:r>
          </w:p>
        </w:tc>
        <w:tc>
          <w:tcPr>
            <w:shd w:color="auto" w:val="clear" w:fill="808080"/>
          </w:tcPr>
          <w:p>
            <w:r>
              <w:t>858</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{"downType":0,"langTypePair":"enUSzhCN","packID":"c6348bcb-ccd5-44ce-b3ad-7c428cb2985d","sentenceId":"859"}</w:t>
            </w:r>
          </w:p>
        </w:tc>
        <w:tc>
          <w:p>
            <w:r>
              <w:t>859</w:t>
            </w:r>
          </w:p>
        </w:tc>
        <w:tc>
          <w:p>
            <w:r>
              <w:t>the Directors must provide for the safe custody of any seal of the Company.</w:t>
            </w:r>
          </w:p>
        </w:tc>
        <w:tc>
          <w:p>
            <w:r>
              <w:t>85.0%</w:t>
            </w:r>
          </w:p>
        </w:tc>
        <w:tc>
          <w:p>
            <w:r>
              <w:t>董事应妥善保管公司的公章。</w:t>
            </w:r>
          </w:p>
        </w:tc>
      </w:tr>
      <w:tr>
        <w:tc>
          <w:tcPr>
            <w:shd w:color="auto" w:val="clear" w:fill="808080"/>
          </w:tcPr>
          <w:p>
            <w:pPr>
              <w:spacing w:lineRule="exact" w:line="10"/>
            </w:pPr>
            <w:r>
              <w:rPr>
                <w:sz w:val="0"/>
              </w:rPr>
              <w:t>{"downType":0,"langTypePair":"enUSzhCN","packID":"c6348bcb-ccd5-44ce-b3ad-7c428cb2985d","sentenceId":"860"}</w:t>
            </w:r>
          </w:p>
        </w:tc>
        <w:tc>
          <w:tcPr>
            <w:shd w:color="auto" w:val="clear" w:fill="808080"/>
          </w:tcPr>
          <w:p>
            <w:r>
              <w:t>860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{"downType":0,"langTypePair":"enUSzhCN","packID":"c6348bcb-ccd5-44ce-b3ad-7c428cb2985d","sentenceId":"861"}</w:t>
            </w:r>
          </w:p>
        </w:tc>
        <w:tc>
          <w:p>
            <w:r>
              <w:t>861</w:t>
            </w:r>
          </w:p>
        </w:tc>
        <w:tc>
          <w:p>
            <w:r>
              <w:t>The Company may execute a document if that seal is fixed to the document and the fixing of that seal is witnessed by one Director and either another Director, a Secretary, or another person appointed by the Directors for that purpose.</w:t>
            </w:r>
          </w:p>
        </w:tc>
        <w:tc>
          <w:p>
            <w:r>
              <w:t>0.0%</w:t>
            </w:r>
          </w:p>
        </w:tc>
        <w:tc>
          <w:p>
            <w:r>
              <w:t>如果在文件上加盖印章，并且在一名董事和另一名董事、秘书或董事会为此目的任命的其他人员的见证下，公司可以签署该文件。</w:t>
            </w:r>
          </w:p>
        </w:tc>
      </w:tr>
      <w:tr>
        <w:tc>
          <w:p>
            <w:pPr>
              <w:spacing w:lineRule="exact" w:line="10"/>
            </w:pPr>
            <w:r>
              <w:rPr>
                <w:sz w:val="0"/>
              </w:rPr>
              <w:t>{"downType":0,"langTypePair":"enUSzhCN","packID":"c6348bcb-ccd5-44ce-b3ad-7c428cb2985d","sentenceId":"862"}</w:t>
            </w:r>
          </w:p>
        </w:tc>
        <w:tc>
          <w:p>
            <w:r>
              <w:t>862</w:t>
            </w:r>
          </w:p>
        </w:tc>
        <w:tc>
          <w:p>
            <w:r>
              <w:t xml:space="preserve"> If the Company has only one Director who is also the only Secretary, or the Company has only one Director and does not have a Secretary, the fixing of the seal may be witnessed by that Director.</w:t>
            </w:r>
          </w:p>
        </w:tc>
        <w:tc>
          <w:p>
            <w:r>
              <w:t>0.0%</w:t>
            </w:r>
          </w:p>
        </w:tc>
        <w:tc>
          <w:p>
            <w:r>
              <w:t>如果公司只有一名董事，且该董事也是唯一的秘书，或公司只有一名董事但没有秘书，则加盖印章的过程可由该董事见证。</w:t>
            </w:r>
          </w:p>
        </w:tc>
      </w:tr>
      <w:tr>
        <w:tc>
          <w:tcPr>
            <w:shd w:color="auto" w:val="clear" w:fill="808080"/>
          </w:tcPr>
          <w:p>
            <w:pPr>
              <w:spacing w:lineRule="exact" w:line="10"/>
            </w:pPr>
            <w:r>
              <w:rPr>
                <w:sz w:val="0"/>
              </w:rPr>
              <w:t>{"downType":0,"langTypePair":"enUSzhCN","packID":"c6348bcb-ccd5-44ce-b3ad-7c428cb2985d","sentenceId":"863"}</w:t>
            </w:r>
          </w:p>
        </w:tc>
        <w:tc>
          <w:tcPr>
            <w:shd w:color="auto" w:val="clear" w:fill="808080"/>
          </w:tcPr>
          <w:p>
            <w:r>
              <w:t>863</w:t>
            </w:r>
          </w:p>
        </w:tc>
        <w:tc>
          <w:tcPr>
            <w:shd w:color="auto" w:val="clear" w:fill="808080"/>
          </w:tcPr>
          <w:p>
            <w:r>
              <w:t>16.2</w:t>
            </w:r>
          </w:p>
        </w:tc>
        <w:tc>
          <w:tcPr>
            <w:shd w:color="auto" w:val="clear" w:fill="808080"/>
          </w:tcPr>
          <w:p>
            <w:r>
              <w:t>0.0%</w:t>
            </w:r>
          </w:p>
        </w:tc>
        <w:tc>
          <w:tcPr>
            <w:shd w:color="auto" w:val="clear" w:fill="808080"/>
          </w:tcPr>
          <w:p>
            <w:r>
              <w:t>16.2</w:t>
            </w:r>
          </w:p>
        </w:tc>
      </w:tr>
      <w:tr>
        <w:tc>
          <w:p>
            <w:pPr>
              <w:spacing w:lineRule="exact" w:line="10"/>
            </w:pPr>
            <w:r>
              <w:rPr>
                <w:sz w:val="0"/>
              </w:rPr>
              <w:t>{"downType":0,"langTypePair":"enUSzhCN","packID":"c6348bcb-ccd5-44ce-b3ad-7c428cb2985d","sentenceId":"864"}</w:t>
            </w:r>
          </w:p>
        </w:tc>
        <w:tc>
          <w:p>
            <w:r>
              <w:t>864</w:t>
            </w:r>
          </w:p>
        </w:tc>
        <w:tc>
          <w:p>
            <w:r>
              <w:t>Execution of document without a seal</w:t>
            </w:r>
          </w:p>
        </w:tc>
        <w:tc>
          <w:p>
            <w:r>
              <w:t>0.0%</w:t>
            </w:r>
          </w:p>
        </w:tc>
        <w:tc>
          <w:p>
            <w:r>
              <w:t>签署无印章文件</w:t>
            </w:r>
          </w:p>
        </w:tc>
      </w:tr>
      <w:tr>
        <w:tc>
          <w:tcPr>
            <w:shd w:color="auto" w:val="clear" w:fill="808080"/>
          </w:tcPr>
          <w:p>
            <w:pPr>
              <w:spacing w:lineRule="exact" w:line="10"/>
            </w:pPr>
            <w:r>
              <w:rPr>
                <w:sz w:val="0"/>
              </w:rPr>
              <w:t>{"downType":0,"langTypePair":"enUSzhCN","packID":"c6348bcb-ccd5-44ce-b3ad-7c428cb2985d","sentenceId":"865"}</w:t>
            </w:r>
          </w:p>
        </w:tc>
        <w:tc>
          <w:tcPr>
            <w:shd w:color="auto" w:val="clear" w:fill="808080"/>
          </w:tcPr>
          <w:p>
            <w:r>
              <w:t>865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{"downType":0,"langTypePair":"enUSzhCN","packID":"c6348bcb-ccd5-44ce-b3ad-7c428cb2985d","sentenceId":"866"}</w:t>
            </w:r>
          </w:p>
        </w:tc>
        <w:tc>
          <w:p>
            <w:r>
              <w:t>866</w:t>
            </w:r>
          </w:p>
        </w:tc>
        <w:tc>
          <w:p>
            <w:r>
              <w:t>The Company may execute a document without a common seal if the document is signed by one Director and either another Director, a Secretary, or another person appointed by the Directors for that purpose.</w:t>
            </w:r>
          </w:p>
        </w:tc>
        <w:tc>
          <w:p>
            <w:r>
              <w:t>0.0%</w:t>
            </w:r>
          </w:p>
        </w:tc>
        <w:tc>
          <w:p>
            <w:r>
              <w:t>如果文件由一名董事和另一名董事、秘书或董事会为此目的任命的其他人签署，则公司可不加盖公章签署文件。</w:t>
            </w:r>
          </w:p>
        </w:tc>
      </w:tr>
      <w:tr>
        <w:tc>
          <w:p>
            <w:pPr>
              <w:spacing w:lineRule="exact" w:line="10"/>
            </w:pPr>
            <w:r>
              <w:rPr>
                <w:sz w:val="0"/>
              </w:rPr>
              <w:t>{"downType":0,"langTypePair":"enUSzhCN","packID":"c6348bcb-ccd5-44ce-b3ad-7c428cb2985d","sentenceId":"867"}</w:t>
            </w:r>
          </w:p>
        </w:tc>
        <w:tc>
          <w:p>
            <w:r>
              <w:t>867</w:t>
            </w:r>
          </w:p>
        </w:tc>
        <w:tc>
          <w:p>
            <w:r>
              <w:t xml:space="preserve"> If the Company has only one Director who is also the only Secretary, or the Company has only one Director and does not have a Secretary, the document may be signed by that Director.</w:t>
            </w:r>
          </w:p>
        </w:tc>
        <w:tc>
          <w:p>
            <w:r>
              <w:t>0.0%</w:t>
            </w:r>
          </w:p>
        </w:tc>
        <w:tc>
          <w:p>
            <w:r>
              <w:t>如果公司只有一名董事，且该董事也是唯一的秘书，或公司只有一名董事但没有秘书，则文件可由该董事签署。</w:t>
            </w:r>
          </w:p>
        </w:tc>
      </w:tr>
      <w:tr>
        <w:tc>
          <w:tcPr>
            <w:shd w:color="auto" w:val="clear" w:fill="808080"/>
          </w:tcPr>
          <w:p>
            <w:pPr>
              <w:spacing w:lineRule="exact" w:line="10"/>
            </w:pPr>
            <w:r>
              <w:rPr>
                <w:sz w:val="0"/>
              </w:rPr>
              <w:t>{"downType":0,"langTypePair":"enUSzhCN","packID":"c6348bcb-ccd5-44ce-b3ad-7c428cb2985d","sentenceId":"868"}</w:t>
            </w:r>
          </w:p>
        </w:tc>
        <w:tc>
          <w:tcPr>
            <w:shd w:color="auto" w:val="clear" w:fill="808080"/>
          </w:tcPr>
          <w:p>
            <w:r>
              <w:t>868</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{"downType":0,"langTypePair":"enUSzhCN","packID":"c6348bcb-ccd5-44ce-b3ad-7c428cb2985d","sentenceId":"869"}</w:t>
            </w:r>
          </w:p>
        </w:tc>
        <w:tc>
          <w:p>
            <w:r>
              <w:t>869</w:t>
            </w:r>
          </w:p>
        </w:tc>
        <w:tc>
          <w:p>
            <w:r>
              <w:t>The Directors may determine the manner in which and persons by whom cheques, promissory notes, bankers’ drafts, bills of exchange and other negotiable instruments, and receipts for money paid to the Company, may be signed, drawn, accepted, endorsed or otherwise executed.</w:t>
            </w:r>
          </w:p>
        </w:tc>
        <w:tc>
          <w:p>
            <w:r>
              <w:t>0.0%</w:t>
            </w:r>
          </w:p>
        </w:tc>
        <w:tc>
          <w:p>
            <w:r>
              <w:t>董事会可决定支票、本票、银行汇票、汇票及其他可转让票据以及支付给公司的款项收据的签署、开具、接受、背书或以其他方式执行的方式和人员。</w:t>
            </w:r>
          </w:p>
        </w:tc>
      </w:tr>
      <w:tr>
        <w:tc>
          <w:tcPr>
            <w:shd w:color="auto" w:val="clear" w:fill="808080"/>
          </w:tcPr>
          <w:p>
            <w:pPr>
              <w:spacing w:lineRule="exact" w:line="10"/>
            </w:pPr>
            <w:r>
              <w:rPr>
                <w:sz w:val="0"/>
              </w:rPr>
              <w:t>{"downType":0,"langTypePair":"enUSzhCN","packID":"c6348bcb-ccd5-44ce-b3ad-7c428cb2985d","sentenceId":"870"}</w:t>
            </w:r>
          </w:p>
        </w:tc>
        <w:tc>
          <w:tcPr>
            <w:shd w:color="auto" w:val="clear" w:fill="808080"/>
          </w:tcPr>
          <w:p>
            <w:r>
              <w:t>870</w:t>
            </w:r>
          </w:p>
        </w:tc>
        <w:tc>
          <w:tcPr>
            <w:shd w:color="auto" w:val="clear" w:fill="808080"/>
          </w:tcPr>
          <w:p>
            <w:r>
              <w:t>17.</w:t>
            </w:r>
          </w:p>
        </w:tc>
        <w:tc>
          <w:tcPr>
            <w:shd w:color="auto" w:val="clear" w:fill="808080"/>
          </w:tcPr>
          <w:p>
            <w:r>
              <w:t>0.0%</w:t>
            </w:r>
          </w:p>
        </w:tc>
        <w:tc>
          <w:tcPr>
            <w:shd w:color="auto" w:val="clear" w:fill="808080"/>
          </w:tcPr>
          <w:p>
            <w:r>
              <w:t>17.</w:t>
            </w:r>
          </w:p>
        </w:tc>
      </w:tr>
      <w:tr>
        <w:tc>
          <w:p>
            <w:pPr>
              <w:spacing w:lineRule="exact" w:line="10"/>
            </w:pPr>
            <w:r>
              <w:rPr>
                <w:sz w:val="0"/>
              </w:rPr>
              <w:t>{"downType":0,"langTypePair":"enUSzhCN","packID":"c6348bcb-ccd5-44ce-b3ad-7c428cb2985d","sentenceId":"871"}</w:t>
            </w:r>
          </w:p>
        </w:tc>
        <w:tc>
          <w:p>
            <w:r>
              <w:t>871</w:t>
            </w:r>
          </w:p>
        </w:tc>
        <w:tc>
          <w:p>
            <w:r>
              <w:t>INSPECTION OF RECORDS</w:t>
            </w:r>
          </w:p>
        </w:tc>
        <w:tc>
          <w:p>
            <w:r>
              <w:t>0.0%</w:t>
            </w:r>
          </w:p>
        </w:tc>
        <w:tc>
          <w:p>
            <w:r>
              <w:t>记录检查</w:t>
            </w:r>
          </w:p>
        </w:tc>
      </w:tr>
      <w:tr>
        <w:tc>
          <w:tcPr>
            <w:shd w:color="auto" w:val="clear" w:fill="808080"/>
          </w:tcPr>
          <w:p>
            <w:pPr>
              <w:spacing w:lineRule="exact" w:line="10"/>
            </w:pPr>
            <w:r>
              <w:rPr>
                <w:sz w:val="0"/>
              </w:rPr>
              <w:t>{"downType":0,"langTypePair":"enUSzhCN","packID":"c6348bcb-ccd5-44ce-b3ad-7c428cb2985d","sentenceId":"872"}</w:t>
            </w:r>
          </w:p>
        </w:tc>
        <w:tc>
          <w:tcPr>
            <w:shd w:color="auto" w:val="clear" w:fill="808080"/>
          </w:tcPr>
          <w:p>
            <w:r>
              <w:t>872</w:t>
            </w:r>
          </w:p>
        </w:tc>
        <w:tc>
          <w:tcPr>
            <w:shd w:color="auto" w:val="clear" w:fill="808080"/>
          </w:tcPr>
          <w:p>
            <w:r>
              <w:t>17.1</w:t>
            </w:r>
          </w:p>
        </w:tc>
        <w:tc>
          <w:tcPr>
            <w:shd w:color="auto" w:val="clear" w:fill="808080"/>
          </w:tcPr>
          <w:p>
            <w:r>
              <w:t>0.0%</w:t>
            </w:r>
          </w:p>
        </w:tc>
        <w:tc>
          <w:tcPr>
            <w:shd w:color="auto" w:val="clear" w:fill="808080"/>
          </w:tcPr>
          <w:p>
            <w:r>
              <w:t>17.1</w:t>
            </w:r>
          </w:p>
        </w:tc>
      </w:tr>
      <w:tr>
        <w:tc>
          <w:p>
            <w:pPr>
              <w:spacing w:lineRule="exact" w:line="10"/>
            </w:pPr>
            <w:r>
              <w:rPr>
                <w:sz w:val="0"/>
              </w:rPr>
              <w:t>{"downType":0,"langTypePair":"enUSzhCN","packID":"c6348bcb-ccd5-44ce-b3ad-7c428cb2985d","sentenceId":"873"}</w:t>
            </w:r>
          </w:p>
        </w:tc>
        <w:tc>
          <w:p>
            <w:r>
              <w:t>873</w:t>
            </w:r>
          </w:p>
        </w:tc>
        <w:tc>
          <w:p>
            <w:r>
              <w:t>Inspection by Members</w:t>
            </w:r>
          </w:p>
        </w:tc>
        <w:tc>
          <w:p>
            <w:r>
              <w:t>0.0%</w:t>
            </w:r>
          </w:p>
        </w:tc>
        <w:tc>
          <w:p>
            <w:r>
              <w:t>成员检查</w:t>
            </w:r>
          </w:p>
        </w:tc>
      </w:tr>
      <w:tr>
        <w:tc>
          <w:p>
            <w:pPr>
              <w:spacing w:lineRule="exact" w:line="10"/>
            </w:pPr>
            <w:r>
              <w:rPr>
                <w:sz w:val="0"/>
              </w:rPr>
              <w:t>{"downType":0,"langTypePair":"enUSzhCN","packID":"c6348bcb-ccd5-44ce-b3ad-7c428cb2985d","sentenceId":"874"}</w:t>
            </w:r>
          </w:p>
        </w:tc>
        <w:tc>
          <w:p>
            <w:r>
              <w:t>874</w:t>
            </w:r>
          </w:p>
        </w:tc>
        <w:tc>
          <w:p>
            <w:r>
              <w:t>Subject to the Corporations Act, the Directors may determine whether, to what extent, at what time and places, and under what conditions, the accounting records and other documents of the Company or any of them will be open to the inspection of Members (other than Directors).</w:t>
            </w:r>
          </w:p>
        </w:tc>
        <w:tc>
          <w:p>
            <w:r>
              <w:t>0.0%</w:t>
            </w:r>
          </w:p>
        </w:tc>
        <w:tc>
          <w:p>
            <w:r>
              <w:t>根据《公司法》，董事可决定是否、在何种程度上、何时何地以及在何种条件下，将公司的会计记录和其他文件或其中任何一份公开供股东（董事除外）检查。</w:t>
            </w:r>
          </w:p>
        </w:tc>
      </w:tr>
      <w:tr>
        <w:tc>
          <w:tcPr>
            <w:shd w:color="auto" w:val="clear" w:fill="808080"/>
          </w:tcPr>
          <w:p>
            <w:pPr>
              <w:spacing w:lineRule="exact" w:line="10"/>
            </w:pPr>
            <w:r>
              <w:rPr>
                <w:sz w:val="0"/>
              </w:rPr>
              <w:t>{"downType":0,"langTypePair":"enUSzhCN","packID":"c6348bcb-ccd5-44ce-b3ad-7c428cb2985d","sentenceId":"875"}</w:t>
            </w:r>
          </w:p>
        </w:tc>
        <w:tc>
          <w:tcPr>
            <w:shd w:color="auto" w:val="clear" w:fill="808080"/>
          </w:tcPr>
          <w:p>
            <w:r>
              <w:t>875</w:t>
            </w:r>
          </w:p>
        </w:tc>
        <w:tc>
          <w:tcPr>
            <w:shd w:color="auto" w:val="clear" w:fill="808080"/>
          </w:tcPr>
          <w:p>
            <w:r>
              <w:t>17.2</w:t>
            </w:r>
          </w:p>
        </w:tc>
        <w:tc>
          <w:tcPr>
            <w:shd w:color="auto" w:val="clear" w:fill="808080"/>
          </w:tcPr>
          <w:p>
            <w:r>
              <w:t>0.0%</w:t>
            </w:r>
          </w:p>
        </w:tc>
        <w:tc>
          <w:tcPr>
            <w:shd w:color="auto" w:val="clear" w:fill="808080"/>
          </w:tcPr>
          <w:p>
            <w:r>
              <w:t>17.2</w:t>
            </w:r>
          </w:p>
        </w:tc>
      </w:tr>
      <w:tr>
        <w:tc>
          <w:p>
            <w:pPr>
              <w:spacing w:lineRule="exact" w:line="10"/>
            </w:pPr>
            <w:r>
              <w:rPr>
                <w:sz w:val="0"/>
              </w:rPr>
              <w:t>{"downType":0,"langTypePair":"enUSzhCN","packID":"c6348bcb-ccd5-44ce-b3ad-7c428cb2985d","sentenceId":"876"}</w:t>
            </w:r>
          </w:p>
        </w:tc>
        <w:tc>
          <w:p>
            <w:r>
              <w:t>876</w:t>
            </w:r>
          </w:p>
        </w:tc>
        <w:tc>
          <w:p>
            <w:r>
              <w:t>Right of a Member or other person to inspect</w:t>
            </w:r>
          </w:p>
        </w:tc>
        <w:tc>
          <w:p>
            <w:r>
              <w:t>0.0%</w:t>
            </w:r>
          </w:p>
        </w:tc>
        <w:tc>
          <w:p>
            <w:r>
              <w:t>股东或其他人士检查的权利</w:t>
            </w:r>
          </w:p>
        </w:tc>
      </w:tr>
      <w:tr>
        <w:tc>
          <w:p>
            <w:pPr>
              <w:spacing w:lineRule="exact" w:line="10"/>
            </w:pPr>
            <w:r>
              <w:rPr>
                <w:sz w:val="0"/>
              </w:rPr>
              <w:t>{"downType":0,"langTypePair":"enUSzhCN","packID":"c6348bcb-ccd5-44ce-b3ad-7c428cb2985d","sentenceId":"877"}</w:t>
            </w:r>
          </w:p>
        </w:tc>
        <w:tc>
          <w:p>
            <w:r>
              <w:t>877</w:t>
            </w:r>
          </w:p>
        </w:tc>
        <w:tc>
          <w:p>
            <w:r>
              <w:t>A Member or other person (other than a Director) does not have the right to inspect any document of the Company except as provided by law or authorised by the Directors or by the Company in general meeting.</w:t>
            </w:r>
          </w:p>
        </w:tc>
        <w:tc>
          <w:p>
            <w:r>
              <w:t>0.0%</w:t>
            </w:r>
          </w:p>
        </w:tc>
        <w:tc>
          <w:p>
            <w:r>
              <w:t>除非法律规定或经董事或公司在股东大会上授权，否则股东或其他人员（董事除外）无权查阅公司的任何文件。</w:t>
            </w:r>
          </w:p>
        </w:tc>
      </w:tr>
      <w:tr>
        <w:tc>
          <w:tcPr>
            <w:shd w:color="auto" w:val="clear" w:fill="808080"/>
          </w:tcPr>
          <w:p>
            <w:pPr>
              <w:spacing w:lineRule="exact" w:line="10"/>
            </w:pPr>
            <w:r>
              <w:rPr>
                <w:sz w:val="0"/>
              </w:rPr>
              <w:t>{"downType":0,"langTypePair":"enUSzhCN","packID":"c6348bcb-ccd5-44ce-b3ad-7c428cb2985d","sentenceId":"878"}</w:t>
            </w:r>
          </w:p>
        </w:tc>
        <w:tc>
          <w:tcPr>
            <w:shd w:color="auto" w:val="clear" w:fill="808080"/>
          </w:tcPr>
          <w:p>
            <w:r>
              <w:t>878</w:t>
            </w:r>
          </w:p>
        </w:tc>
        <w:tc>
          <w:tcPr>
            <w:shd w:color="auto" w:val="clear" w:fill="808080"/>
          </w:tcPr>
          <w:p>
            <w:r>
              <w:t>18.</w:t>
            </w:r>
          </w:p>
        </w:tc>
        <w:tc>
          <w:tcPr>
            <w:shd w:color="auto" w:val="clear" w:fill="808080"/>
          </w:tcPr>
          <w:p>
            <w:r>
              <w:t>0.0%</w:t>
            </w:r>
          </w:p>
        </w:tc>
        <w:tc>
          <w:tcPr>
            <w:shd w:color="auto" w:val="clear" w:fill="808080"/>
          </w:tcPr>
          <w:p>
            <w:r>
              <w:t>18.</w:t>
            </w:r>
          </w:p>
        </w:tc>
      </w:tr>
      <w:tr>
        <w:tc>
          <w:p>
            <w:pPr>
              <w:spacing w:lineRule="exact" w:line="10"/>
            </w:pPr>
            <w:r>
              <w:rPr>
                <w:sz w:val="0"/>
              </w:rPr>
              <w:t>{"downType":0,"langTypePair":"enUSzhCN","packID":"c6348bcb-ccd5-44ce-b3ad-7c428cb2985d","sentenceId":"879"}</w:t>
            </w:r>
          </w:p>
        </w:tc>
        <w:tc>
          <w:p>
            <w:r>
              <w:t>879</w:t>
            </w:r>
          </w:p>
        </w:tc>
        <w:tc>
          <w:p>
            <w:r>
              <w:t>DIVIDENDS AND RESERVES</w:t>
            </w:r>
          </w:p>
        </w:tc>
        <w:tc>
          <w:p>
            <w:r>
              <w:t>99.5%</w:t>
            </w:r>
          </w:p>
        </w:tc>
        <w:tc>
          <w:p>
            <w:r>
              <w:t>股息和准备金</w:t>
            </w:r>
          </w:p>
        </w:tc>
      </w:tr>
      <w:tr>
        <w:tc>
          <w:tcPr>
            <w:shd w:color="auto" w:val="clear" w:fill="808080"/>
          </w:tcPr>
          <w:p>
            <w:pPr>
              <w:spacing w:lineRule="exact" w:line="10"/>
            </w:pPr>
            <w:r>
              <w:rPr>
                <w:sz w:val="0"/>
              </w:rPr>
              <w:t>{"downType":0,"langTypePair":"enUSzhCN","packID":"c6348bcb-ccd5-44ce-b3ad-7c428cb2985d","sentenceId":"880"}</w:t>
            </w:r>
          </w:p>
        </w:tc>
        <w:tc>
          <w:tcPr>
            <w:shd w:color="auto" w:val="clear" w:fill="808080"/>
          </w:tcPr>
          <w:p>
            <w:r>
              <w:t>880</w:t>
            </w:r>
          </w:p>
        </w:tc>
        <w:tc>
          <w:tcPr>
            <w:shd w:color="auto" w:val="clear" w:fill="808080"/>
          </w:tcPr>
          <w:p>
            <w:r>
              <w:t>18.1</w:t>
            </w:r>
          </w:p>
        </w:tc>
        <w:tc>
          <w:tcPr>
            <w:shd w:color="auto" w:val="clear" w:fill="808080"/>
          </w:tcPr>
          <w:p>
            <w:r>
              <w:t>0.0%</w:t>
            </w:r>
          </w:p>
        </w:tc>
        <w:tc>
          <w:tcPr>
            <w:shd w:color="auto" w:val="clear" w:fill="808080"/>
          </w:tcPr>
          <w:p>
            <w:r>
              <w:t>18.1</w:t>
            </w:r>
          </w:p>
        </w:tc>
      </w:tr>
      <w:tr>
        <w:tc>
          <w:p>
            <w:pPr>
              <w:spacing w:lineRule="exact" w:line="10"/>
            </w:pPr>
            <w:r>
              <w:rPr>
                <w:sz w:val="0"/>
              </w:rPr>
              <w:t>{"downType":0,"langTypePair":"enUSzhCN","packID":"c6348bcb-ccd5-44ce-b3ad-7c428cb2985d","sentenceId":"881"}</w:t>
            </w:r>
          </w:p>
        </w:tc>
        <w:tc>
          <w:p>
            <w:r>
              <w:t>881</w:t>
            </w:r>
          </w:p>
        </w:tc>
        <w:tc>
          <w:p>
            <w:r>
              <w:t>Payment of dividend</w:t>
            </w:r>
          </w:p>
        </w:tc>
        <w:tc>
          <w:p>
            <w:r>
              <w:t>0.0%</w:t>
            </w:r>
          </w:p>
        </w:tc>
        <w:tc>
          <w:p>
            <w:r>
              <w:t>支付股息</w:t>
            </w:r>
          </w:p>
        </w:tc>
      </w:tr>
      <w:tr>
        <w:tc>
          <w:p>
            <w:pPr>
              <w:spacing w:lineRule="exact" w:line="10"/>
            </w:pPr>
            <w:r>
              <w:rPr>
                <w:sz w:val="0"/>
              </w:rPr>
              <w:t>{"downType":0,"langTypePair":"enUSzhCN","packID":"c6348bcb-ccd5-44ce-b3ad-7c428cb2985d","sentenceId":"882"}</w:t>
            </w:r>
          </w:p>
        </w:tc>
        <w:tc>
          <w:p>
            <w:r>
              <w:t>882</w:t>
            </w:r>
          </w:p>
        </w:tc>
        <w:tc>
          <w:p>
            <w:r>
              <w:t>Subject to the Corporations Act, this Constitution and the terms of issue or rights of any shares with special rights to dividends, the Directors may determine that a dividend is payable, fix the amount and the time for payment and authorise the payment or crediting by the Company to, or at the direction of, each Member entitled to that dividend.</w:t>
            </w:r>
          </w:p>
        </w:tc>
        <w:tc>
          <w:p>
            <w:r>
              <w:t>0.0%</w:t>
            </w:r>
          </w:p>
        </w:tc>
        <w:tc>
          <w:p>
            <w:r>
              <w:t>根据《公司法》、本章程和任何具有股息特别权利的股份的发行条款或权利，董事可决定应付股息，确定支付金额和时间，并授权本公司向有权获得该股息的每位股东支付或贷记，或按照其指示进行。</w:t>
            </w:r>
          </w:p>
        </w:tc>
      </w:tr>
      <w:tr>
        <w:tc>
          <w:p>
            <w:pPr>
              <w:spacing w:lineRule="exact" w:line="10"/>
            </w:pPr>
            <w:r>
              <w:rPr>
                <w:sz w:val="0"/>
              </w:rPr>
              <w:t>{"downType":0,"langTypePair":"enUSzhCN","packID":"c6348bcb-ccd5-44ce-b3ad-7c428cb2985d","sentenceId":"883"}</w:t>
            </w:r>
          </w:p>
        </w:tc>
        <w:tc>
          <w:p>
            <w:r>
              <w:t>883</w:t>
            </w:r>
          </w:p>
        </w:tc>
        <w:tc>
          <w:p>
            <w:r>
              <w:t xml:space="preserve"> The Directors may rescind or alter any such determination before payment is made.</w:t>
            </w:r>
          </w:p>
        </w:tc>
        <w:tc>
          <w:p>
            <w:r>
              <w:t>0.0%</w:t>
            </w:r>
          </w:p>
        </w:tc>
        <w:tc>
          <w:p>
            <w:r>
              <w:t>董事可在付款前撤销或更改任何此类决定。</w:t>
            </w:r>
          </w:p>
        </w:tc>
      </w:tr>
      <w:tr>
        <w:tc>
          <w:tcPr>
            <w:shd w:color="auto" w:val="clear" w:fill="808080"/>
          </w:tcPr>
          <w:p>
            <w:pPr>
              <w:spacing w:lineRule="exact" w:line="10"/>
            </w:pPr>
            <w:r>
              <w:rPr>
                <w:sz w:val="0"/>
              </w:rPr>
              <w:t>{"downType":0,"langTypePair":"enUSzhCN","packID":"c6348bcb-ccd5-44ce-b3ad-7c428cb2985d","sentenceId":"884"}</w:t>
            </w:r>
          </w:p>
        </w:tc>
        <w:tc>
          <w:tcPr>
            <w:shd w:color="auto" w:val="clear" w:fill="808080"/>
          </w:tcPr>
          <w:p>
            <w:r>
              <w:t>884</w:t>
            </w:r>
          </w:p>
        </w:tc>
        <w:tc>
          <w:tcPr>
            <w:shd w:color="auto" w:val="clear" w:fill="808080"/>
          </w:tcPr>
          <w:p>
            <w:r>
              <w:t>18.2</w:t>
            </w:r>
          </w:p>
        </w:tc>
        <w:tc>
          <w:tcPr>
            <w:shd w:color="auto" w:val="clear" w:fill="808080"/>
          </w:tcPr>
          <w:p>
            <w:r>
              <w:t>0.0%</w:t>
            </w:r>
          </w:p>
        </w:tc>
        <w:tc>
          <w:tcPr>
            <w:shd w:color="auto" w:val="clear" w:fill="808080"/>
          </w:tcPr>
          <w:p>
            <w:r>
              <w:t>18.2</w:t>
            </w:r>
          </w:p>
        </w:tc>
      </w:tr>
      <w:tr>
        <w:tc>
          <w:p>
            <w:pPr>
              <w:spacing w:lineRule="exact" w:line="10"/>
            </w:pPr>
            <w:r>
              <w:rPr>
                <w:sz w:val="0"/>
              </w:rPr>
              <w:t>{"downType":0,"langTypePair":"enUSzhCN","packID":"c6348bcb-ccd5-44ce-b3ad-7c428cb2985d","sentenceId":"885"}</w:t>
            </w:r>
          </w:p>
        </w:tc>
        <w:tc>
          <w:p>
            <w:r>
              <w:t>885</w:t>
            </w:r>
          </w:p>
        </w:tc>
        <w:tc>
          <w:p>
            <w:r>
              <w:t>No interest on dividends</w:t>
            </w:r>
          </w:p>
        </w:tc>
        <w:tc>
          <w:p>
            <w:r>
              <w:t>0.0%</w:t>
            </w:r>
          </w:p>
        </w:tc>
        <w:tc>
          <w:p>
            <w:r>
              <w:t>股息不计利息</w:t>
            </w:r>
          </w:p>
        </w:tc>
      </w:tr>
      <w:tr>
        <w:tc>
          <w:p>
            <w:pPr>
              <w:spacing w:lineRule="exact" w:line="10"/>
            </w:pPr>
            <w:r>
              <w:rPr>
                <w:sz w:val="0"/>
              </w:rPr>
              <w:t>{"downType":0,"langTypePair":"enUSzhCN","packID":"c6348bcb-ccd5-44ce-b3ad-7c428cb2985d","sentenceId":"886"}</w:t>
            </w:r>
          </w:p>
        </w:tc>
        <w:tc>
          <w:p>
            <w:r>
              <w:t>886</w:t>
            </w:r>
          </w:p>
        </w:tc>
        <w:tc>
          <w:p>
            <w:r>
              <w:t>Interest is not payable by the Company on a dividend.</w:t>
            </w:r>
          </w:p>
        </w:tc>
        <w:tc>
          <w:p>
            <w:r>
              <w:t>0.0%</w:t>
            </w:r>
          </w:p>
        </w:tc>
        <w:tc>
          <w:p>
            <w:r>
              <w:t>本公司不就股息支付利息。</w:t>
            </w:r>
          </w:p>
        </w:tc>
      </w:tr>
      <w:tr>
        <w:tc>
          <w:tcPr>
            <w:shd w:color="auto" w:val="clear" w:fill="808080"/>
          </w:tcPr>
          <w:p>
            <w:pPr>
              <w:spacing w:lineRule="exact" w:line="10"/>
            </w:pPr>
            <w:r>
              <w:rPr>
                <w:sz w:val="0"/>
              </w:rPr>
              <w:t>{"downType":0,"langTypePair":"enUSzhCN","packID":"c6348bcb-ccd5-44ce-b3ad-7c428cb2985d","sentenceId":"887"}</w:t>
            </w:r>
          </w:p>
        </w:tc>
        <w:tc>
          <w:tcPr>
            <w:shd w:color="auto" w:val="clear" w:fill="808080"/>
          </w:tcPr>
          <w:p>
            <w:r>
              <w:t>887</w:t>
            </w:r>
          </w:p>
        </w:tc>
        <w:tc>
          <w:tcPr>
            <w:shd w:color="auto" w:val="clear" w:fill="808080"/>
          </w:tcPr>
          <w:p>
            <w:r>
              <w:t>18.3</w:t>
            </w:r>
          </w:p>
        </w:tc>
        <w:tc>
          <w:tcPr>
            <w:shd w:color="auto" w:val="clear" w:fill="808080"/>
          </w:tcPr>
          <w:p>
            <w:r>
              <w:t>0.0%</w:t>
            </w:r>
          </w:p>
        </w:tc>
        <w:tc>
          <w:tcPr>
            <w:shd w:color="auto" w:val="clear" w:fill="808080"/>
          </w:tcPr>
          <w:p>
            <w:r>
              <w:t>18.3</w:t>
            </w:r>
          </w:p>
        </w:tc>
      </w:tr>
      <w:tr>
        <w:tc>
          <w:p>
            <w:pPr>
              <w:spacing w:lineRule="exact" w:line="10"/>
            </w:pPr>
            <w:r>
              <w:rPr>
                <w:sz w:val="0"/>
              </w:rPr>
              <w:t>{"downType":0,"langTypePair":"enUSzhCN","packID":"c6348bcb-ccd5-44ce-b3ad-7c428cb2985d","sentenceId":"888"}</w:t>
            </w:r>
          </w:p>
        </w:tc>
        <w:tc>
          <w:p>
            <w:r>
              <w:t>888</w:t>
            </w:r>
          </w:p>
        </w:tc>
        <w:tc>
          <w:p>
            <w:r>
              <w:t>Calculation and apportionment of dividends</w:t>
            </w:r>
          </w:p>
        </w:tc>
        <w:tc>
          <w:p>
            <w:r>
              <w:t>0.0%</w:t>
            </w:r>
          </w:p>
        </w:tc>
        <w:tc>
          <w:p>
            <w:r>
              <w:t>股息的计算和分配</w:t>
            </w:r>
          </w:p>
        </w:tc>
      </w:tr>
      <w:tr>
        <w:tc>
          <w:p>
            <w:pPr>
              <w:spacing w:lineRule="exact" w:line="10"/>
            </w:pPr>
            <w:r>
              <w:rPr>
                <w:sz w:val="0"/>
              </w:rPr>
              <w:t>{"downType":0,"langTypePair":"enUSzhCN","packID":"c6348bcb-ccd5-44ce-b3ad-7c428cb2985d","sentenceId":"889"}</w:t>
            </w:r>
          </w:p>
        </w:tc>
        <w:tc>
          <w:p>
            <w:r>
              <w:t>889</w:t>
            </w:r>
          </w:p>
        </w:tc>
        <w:tc>
          <w:p>
            <w:r>
              <w:t>Subject to the rights of any persons entitled to shares with special rights as to dividend and to the terms of issue of any shares to the contrary, all sums that the Company determines are to be distributed among the Members as dividends are divisible among the Members so that, on each occasion on which a dividend is paid :</w:t>
            </w:r>
          </w:p>
        </w:tc>
        <w:tc>
          <w:p>
            <w:r>
              <w:t>0.0%</w:t>
            </w:r>
          </w:p>
        </w:tc>
        <w:tc>
          <w:p>
            <w:r>
              <w:t>在不违反任何有权享有股息方面特殊权利的股份的人的权利以及任何相反的股份发行条款的情况下，本公司确定的所有款项将作为股息在股东之间分配，以便在每次支付股息时：</w:t>
            </w:r>
          </w:p>
        </w:tc>
      </w:tr>
      <w:tr>
        <w:tc>
          <w:tcPr>
            <w:shd w:color="auto" w:val="clear" w:fill="808080"/>
          </w:tcPr>
          <w:p>
            <w:pPr>
              <w:spacing w:lineRule="exact" w:line="10"/>
            </w:pPr>
            <w:r>
              <w:rPr>
                <w:sz w:val="0"/>
              </w:rPr>
              <w:t>{"downType":0,"langTypePair":"enUSzhCN","packID":"c6348bcb-ccd5-44ce-b3ad-7c428cb2985d","sentenceId":"890"}</w:t>
            </w:r>
          </w:p>
        </w:tc>
        <w:tc>
          <w:tcPr>
            <w:shd w:color="auto" w:val="clear" w:fill="808080"/>
          </w:tcPr>
          <w:p>
            <w:r>
              <w:t>890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{"downType":0,"langTypePair":"enUSzhCN","packID":"c6348bcb-ccd5-44ce-b3ad-7c428cb2985d","sentenceId":"891"}</w:t>
            </w:r>
          </w:p>
        </w:tc>
        <w:tc>
          <w:p>
            <w:r>
              <w:t>891</w:t>
            </w:r>
          </w:p>
        </w:tc>
        <w:tc>
          <w:p>
            <w:r>
              <w:t>the same sum is paid on each fully-paid share; and</w:t>
            </w:r>
          </w:p>
        </w:tc>
        <w:tc>
          <w:p>
            <w:r>
              <w:t>0.0%</w:t>
            </w:r>
          </w:p>
        </w:tc>
        <w:tc>
          <w:p>
            <w:r>
              <w:t>每股缴足股款的股份支付相同的金额；</w:t>
            </w:r>
          </w:p>
        </w:tc>
      </w:tr>
      <w:tr>
        <w:tc>
          <w:tcPr>
            <w:shd w:color="auto" w:val="clear" w:fill="808080"/>
          </w:tcPr>
          <w:p>
            <w:pPr>
              <w:spacing w:lineRule="exact" w:line="10"/>
            </w:pPr>
            <w:r>
              <w:rPr>
                <w:sz w:val="0"/>
              </w:rPr>
              <w:t>{"downType":0,"langTypePair":"enUSzhCN","packID":"c6348bcb-ccd5-44ce-b3ad-7c428cb2985d","sentenceId":"892"}</w:t>
            </w:r>
          </w:p>
        </w:tc>
        <w:tc>
          <w:tcPr>
            <w:shd w:color="auto" w:val="clear" w:fill="808080"/>
          </w:tcPr>
          <w:p>
            <w:r>
              <w:t>892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{"downType":0,"langTypePair":"enUSzhCN","packID":"c6348bcb-ccd5-44ce-b3ad-7c428cb2985d","sentenceId":"893"}</w:t>
            </w:r>
          </w:p>
        </w:tc>
        <w:tc>
          <w:p>
            <w:r>
              <w:t>893</w:t>
            </w:r>
          </w:p>
        </w:tc>
        <w:tc>
          <w:p>
            <w:r>
              <w:t>the sum paid on a share on which all amounts payable have not been paid is the proportion of the sum referred to in article 18.3(a) that the amount paid on the shares bears to the total of the amounts paid and payable on the share.</w:t>
            </w:r>
          </w:p>
        </w:tc>
        <w:tc>
          <w:p>
            <w:r>
              <w:t>0.0%</w:t>
            </w:r>
          </w:p>
        </w:tc>
        <w:tc>
          <w:p>
            <w:r>
              <w:t>尚未支付所有应付款项的股份已付金额为第18.3（a）条中提及的股份已付金额占股份已付和应付金额总额的比例。</w:t>
            </w:r>
          </w:p>
        </w:tc>
      </w:tr>
      <w:tr>
        <w:tc>
          <w:p>
            <w:pPr>
              <w:spacing w:lineRule="exact" w:line="10"/>
            </w:pPr>
            <w:r>
              <w:rPr>
                <w:sz w:val="0"/>
              </w:rPr>
              <w:t>{"downType":0,"langTypePair":"enUSzhCN","packID":"c6348bcb-ccd5-44ce-b3ad-7c428cb2985d","sentenceId":"894"}</w:t>
            </w:r>
          </w:p>
        </w:tc>
        <w:tc>
          <w:p>
            <w:r>
              <w:t>894</w:t>
            </w:r>
          </w:p>
        </w:tc>
        <w:tc>
          <w:p>
            <w:r>
              <w:t>To determine the amount paid on a share, exclude any amount:</w:t>
            </w:r>
          </w:p>
        </w:tc>
        <w:tc>
          <w:p>
            <w:r>
              <w:t>0.0%</w:t>
            </w:r>
          </w:p>
        </w:tc>
        <w:tc>
          <w:p>
            <w:r>
              <w:t>确定已付股份金额时，不包括以下任何金额：</w:t>
            </w:r>
          </w:p>
        </w:tc>
      </w:tr>
      <w:tr>
        <w:tc>
          <w:tcPr>
            <w:shd w:color="auto" w:val="clear" w:fill="808080"/>
          </w:tcPr>
          <w:p>
            <w:pPr>
              <w:spacing w:lineRule="exact" w:line="10"/>
            </w:pPr>
            <w:r>
              <w:rPr>
                <w:sz w:val="0"/>
              </w:rPr>
              <w:t>{"downType":0,"langTypePair":"enUSzhCN","packID":"c6348bcb-ccd5-44ce-b3ad-7c428cb2985d","sentenceId":"895"}</w:t>
            </w:r>
          </w:p>
        </w:tc>
        <w:tc>
          <w:tcPr>
            <w:shd w:color="auto" w:val="clear" w:fill="808080"/>
          </w:tcPr>
          <w:p>
            <w:r>
              <w:t>895</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{"downType":0,"langTypePair":"enUSzhCN","packID":"c6348bcb-ccd5-44ce-b3ad-7c428cb2985d","sentenceId":"896"}</w:t>
            </w:r>
          </w:p>
        </w:tc>
        <w:tc>
          <w:p>
            <w:r>
              <w:t>896</w:t>
            </w:r>
          </w:p>
        </w:tc>
        <w:tc>
          <w:p>
            <w:r>
              <w:t>paid or credited as paid in advance of a call; and</w:t>
            </w:r>
          </w:p>
        </w:tc>
        <w:tc>
          <w:p>
            <w:r>
              <w:t>0.0%</w:t>
            </w:r>
          </w:p>
        </w:tc>
        <w:tc>
          <w:p>
            <w:r>
              <w:t>在催缴之前已支付或记为已支付；以及</w:t>
            </w:r>
          </w:p>
        </w:tc>
      </w:tr>
      <w:tr>
        <w:tc>
          <w:tcPr>
            <w:shd w:color="auto" w:val="clear" w:fill="808080"/>
          </w:tcPr>
          <w:p>
            <w:pPr>
              <w:spacing w:lineRule="exact" w:line="10"/>
            </w:pPr>
            <w:r>
              <w:rPr>
                <w:sz w:val="0"/>
              </w:rPr>
              <w:t>{"downType":0,"langTypePair":"enUSzhCN","packID":"c6348bcb-ccd5-44ce-b3ad-7c428cb2985d","sentenceId":"897"}</w:t>
            </w:r>
          </w:p>
        </w:tc>
        <w:tc>
          <w:tcPr>
            <w:shd w:color="auto" w:val="clear" w:fill="808080"/>
          </w:tcPr>
          <w:p>
            <w:r>
              <w:t>897</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{"downType":0,"langTypePair":"enUSzhCN","packID":"c6348bcb-ccd5-44ce-b3ad-7c428cb2985d","sentenceId":"898"}</w:t>
            </w:r>
          </w:p>
        </w:tc>
        <w:tc>
          <w:p>
            <w:r>
              <w:t>898</w:t>
            </w:r>
          </w:p>
        </w:tc>
        <w:tc>
          <w:p>
            <w:r>
              <w:t>credited as paid on a share to the extent that it exceeds the value (ascertained at the time of issue of the share) of the consideration received for the issue of the share.</w:t>
            </w:r>
          </w:p>
        </w:tc>
        <w:tc>
          <w:p>
            <w:r>
              <w:t>0.0%</w:t>
            </w:r>
          </w:p>
        </w:tc>
        <w:tc>
          <w:p>
            <w:r>
              <w:t>在超过发行股份所收到对价的价值（在发行股份时确定）的情况下，记为已支付的股份。</w:t>
            </w:r>
          </w:p>
        </w:tc>
      </w:tr>
      <w:tr>
        <w:tc>
          <w:p>
            <w:pPr>
              <w:spacing w:lineRule="exact" w:line="10"/>
            </w:pPr>
            <w:r>
              <w:rPr>
                <w:sz w:val="0"/>
              </w:rPr>
              <w:t>{"downType":0,"langTypePair":"enUSzhCN","packID":"c6348bcb-ccd5-44ce-b3ad-7c428cb2985d","sentenceId":"899"}</w:t>
            </w:r>
          </w:p>
        </w:tc>
        <w:tc>
          <w:p>
            <w:r>
              <w:t>899</w:t>
            </w:r>
          </w:p>
        </w:tc>
        <w:tc>
          <w:p>
            <w:r>
              <w:t>All dividends are to be apportioned and paid proportionately to the amounts paid on the shares during any portion or portions of the period for which the dividend is paid, but, if any share is issued on terms providing that it will rank for dividend as from a particular date, that share ranks for dividend accordingly.</w:t>
            </w:r>
          </w:p>
        </w:tc>
        <w:tc>
          <w:p>
            <w:r>
              <w:t>0.0%</w:t>
            </w:r>
          </w:p>
        </w:tc>
        <w:tc>
          <w:p>
            <w:r>
              <w:t>在支付股息期间的任何时候，所有股息都将按照股份的已付金额的比例进行分配和支付，但是，如果任何股份发行条款规定该股份将从某一特定日期开始分配股息，则该股份将据此分配股息。</w:t>
            </w:r>
          </w:p>
        </w:tc>
      </w:tr>
      <w:tr>
        <w:tc>
          <w:tcPr>
            <w:shd w:color="auto" w:val="clear" w:fill="808080"/>
          </w:tcPr>
          <w:p>
            <w:pPr>
              <w:spacing w:lineRule="exact" w:line="10"/>
            </w:pPr>
            <w:r>
              <w:rPr>
                <w:sz w:val="0"/>
              </w:rPr>
              <w:t>{"downType":0,"langTypePair":"enUSzhCN","packID":"c6348bcb-ccd5-44ce-b3ad-7c428cb2985d","sentenceId":"900"}</w:t>
            </w:r>
          </w:p>
        </w:tc>
        <w:tc>
          <w:tcPr>
            <w:shd w:color="auto" w:val="clear" w:fill="808080"/>
          </w:tcPr>
          <w:p>
            <w:r>
              <w:t>900</w:t>
            </w:r>
          </w:p>
        </w:tc>
        <w:tc>
          <w:tcPr>
            <w:shd w:color="auto" w:val="clear" w:fill="808080"/>
          </w:tcPr>
          <w:p>
            <w:r>
              <w:t>18.4</w:t>
            </w:r>
          </w:p>
        </w:tc>
        <w:tc>
          <w:tcPr>
            <w:shd w:color="auto" w:val="clear" w:fill="808080"/>
          </w:tcPr>
          <w:p>
            <w:r>
              <w:t>0.0%</w:t>
            </w:r>
          </w:p>
        </w:tc>
        <w:tc>
          <w:tcPr>
            <w:shd w:color="auto" w:val="clear" w:fill="808080"/>
          </w:tcPr>
          <w:p>
            <w:r>
              <w:t>18.4</w:t>
            </w:r>
          </w:p>
        </w:tc>
      </w:tr>
      <w:tr>
        <w:tc>
          <w:p>
            <w:pPr>
              <w:spacing w:lineRule="exact" w:line="10"/>
            </w:pPr>
            <w:r>
              <w:rPr>
                <w:sz w:val="0"/>
              </w:rPr>
              <w:t>{"downType":0,"langTypePair":"enUSzhCN","packID":"c6348bcb-ccd5-44ce-b3ad-7c428cb2985d","sentenceId":"901"}</w:t>
            </w:r>
          </w:p>
        </w:tc>
        <w:tc>
          <w:p>
            <w:r>
              <w:t>901</w:t>
            </w:r>
          </w:p>
        </w:tc>
        <w:tc>
          <w:p>
            <w:r>
              <w:t>Deductions from dividends</w:t>
            </w:r>
          </w:p>
        </w:tc>
        <w:tc>
          <w:p>
            <w:r>
              <w:t>0.0%</w:t>
            </w:r>
          </w:p>
        </w:tc>
        <w:tc>
          <w:p>
            <w:r>
              <w:t>股息扣款</w:t>
            </w:r>
          </w:p>
        </w:tc>
      </w:tr>
      <w:tr>
        <w:tc>
          <w:p>
            <w:pPr>
              <w:spacing w:lineRule="exact" w:line="10"/>
            </w:pPr>
            <w:r>
              <w:rPr>
                <w:sz w:val="0"/>
              </w:rPr>
              <w:t>{"downType":0,"langTypePair":"enUSzhCN","packID":"c6348bcb-ccd5-44ce-b3ad-7c428cb2985d","sentenceId":"902"}</w:t>
            </w:r>
          </w:p>
        </w:tc>
        <w:tc>
          <w:p>
            <w:r>
              <w:t>902</w:t>
            </w:r>
          </w:p>
        </w:tc>
        <w:tc>
          <w:p>
            <w:r>
              <w:t>The Directors may deduct from any dividend payable to, or at the direction of, a Member any sums presently payable by that Member to the Company on account of calls or otherwise in relation to shares.</w:t>
            </w:r>
          </w:p>
        </w:tc>
        <w:tc>
          <w:p>
            <w:r>
              <w:t>0.0%</w:t>
            </w:r>
          </w:p>
        </w:tc>
        <w:tc>
          <w:p>
            <w:r>
              <w:t>董事会可从应付给某股东的股息中，或按该股东的指示，扣除该股东目前因催缴或其他与股份有关的原因而应付给公司的款项。</w:t>
            </w:r>
          </w:p>
        </w:tc>
      </w:tr>
      <w:tr>
        <w:tc>
          <w:tcPr>
            <w:shd w:color="auto" w:val="clear" w:fill="808080"/>
          </w:tcPr>
          <w:p>
            <w:pPr>
              <w:spacing w:lineRule="exact" w:line="10"/>
            </w:pPr>
            <w:r>
              <w:rPr>
                <w:sz w:val="0"/>
              </w:rPr>
              <w:t>{"downType":0,"langTypePair":"enUSzhCN","packID":"c6348bcb-ccd5-44ce-b3ad-7c428cb2985d","sentenceId":"903"}</w:t>
            </w:r>
          </w:p>
        </w:tc>
        <w:tc>
          <w:tcPr>
            <w:shd w:color="auto" w:val="clear" w:fill="808080"/>
          </w:tcPr>
          <w:p>
            <w:r>
              <w:t>903</w:t>
            </w:r>
          </w:p>
        </w:tc>
        <w:tc>
          <w:tcPr>
            <w:shd w:color="auto" w:val="clear" w:fill="808080"/>
          </w:tcPr>
          <w:p>
            <w:r>
              <w:t>18.5</w:t>
            </w:r>
          </w:p>
        </w:tc>
        <w:tc>
          <w:tcPr>
            <w:shd w:color="auto" w:val="clear" w:fill="808080"/>
          </w:tcPr>
          <w:p>
            <w:r>
              <w:t>0.0%</w:t>
            </w:r>
          </w:p>
        </w:tc>
        <w:tc>
          <w:tcPr>
            <w:shd w:color="auto" w:val="clear" w:fill="808080"/>
          </w:tcPr>
          <w:p>
            <w:r>
              <w:t>18.5</w:t>
            </w:r>
          </w:p>
        </w:tc>
      </w:tr>
      <w:tr>
        <w:tc>
          <w:p>
            <w:pPr>
              <w:spacing w:lineRule="exact" w:line="10"/>
            </w:pPr>
            <w:r>
              <w:rPr>
                <w:sz w:val="0"/>
              </w:rPr>
              <w:t>{"downType":0,"langTypePair":"enUSzhCN","packID":"c6348bcb-ccd5-44ce-b3ad-7c428cb2985d","sentenceId":"904"}</w:t>
            </w:r>
          </w:p>
        </w:tc>
        <w:tc>
          <w:p>
            <w:r>
              <w:t>904</w:t>
            </w:r>
          </w:p>
        </w:tc>
        <w:tc>
          <w:p>
            <w:r>
              <w:t>Distribution of specific assets</w:t>
            </w:r>
          </w:p>
        </w:tc>
        <w:tc>
          <w:p>
            <w:r>
              <w:t>0.0%</w:t>
            </w:r>
          </w:p>
        </w:tc>
        <w:tc>
          <w:p>
            <w:r>
              <w:t>特定资产的分配</w:t>
            </w:r>
          </w:p>
        </w:tc>
      </w:tr>
      <w:tr>
        <w:tc>
          <w:p>
            <w:pPr>
              <w:spacing w:lineRule="exact" w:line="10"/>
            </w:pPr>
            <w:r>
              <w:rPr>
                <w:sz w:val="0"/>
              </w:rPr>
              <w:t>{"downType":0,"langTypePair":"enUSzhCN","packID":"c6348bcb-ccd5-44ce-b3ad-7c428cb2985d","sentenceId":"905"}</w:t>
            </w:r>
          </w:p>
        </w:tc>
        <w:tc>
          <w:p>
            <w:r>
              <w:t>905</w:t>
            </w:r>
          </w:p>
        </w:tc>
        <w:tc>
          <w:p>
            <w:r>
              <w:t>When resolving to pay a dividend or to return capital by a reduction of capital, a buy-back or otherwise, the Directors may:</w:t>
            </w:r>
          </w:p>
        </w:tc>
        <w:tc>
          <w:p>
            <w:r>
              <w:t>0.0%</w:t>
            </w:r>
          </w:p>
        </w:tc>
        <w:tc>
          <w:p>
            <w:r>
              <w:t>在决定支付股息或通过减资、回购或其他方式返还资本时，董事会可：</w:t>
            </w:r>
          </w:p>
        </w:tc>
      </w:tr>
      <w:tr>
        <w:tc>
          <w:tcPr>
            <w:shd w:color="auto" w:val="clear" w:fill="808080"/>
          </w:tcPr>
          <w:p>
            <w:pPr>
              <w:spacing w:lineRule="exact" w:line="10"/>
            </w:pPr>
            <w:r>
              <w:rPr>
                <w:sz w:val="0"/>
              </w:rPr>
              <w:t>{"downType":0,"langTypePair":"enUSzhCN","packID":"c6348bcb-ccd5-44ce-b3ad-7c428cb2985d","sentenceId":"906"}</w:t>
            </w:r>
          </w:p>
        </w:tc>
        <w:tc>
          <w:tcPr>
            <w:shd w:color="auto" w:val="clear" w:fill="808080"/>
          </w:tcPr>
          <w:p>
            <w:r>
              <w:t>906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{"downType":0,"langTypePair":"enUSzhCN","packID":"c6348bcb-ccd5-44ce-b3ad-7c428cb2985d","sentenceId":"907"}</w:t>
            </w:r>
          </w:p>
        </w:tc>
        <w:tc>
          <w:p>
            <w:r>
              <w:t>907</w:t>
            </w:r>
          </w:p>
        </w:tc>
        <w:tc>
          <w:p>
            <w:r>
              <w:t>resolve that the dividend, or return of capital be satisfied either wholly or partly by the distribution of specific assets to some or all of the persons entitled to the dividend or return of capital including shares, debentures or other securities of the Company or any other body corporate or trust; and</w:t>
            </w:r>
          </w:p>
        </w:tc>
        <w:tc>
          <w:p>
            <w:r>
              <w:t>0.0%</w:t>
            </w:r>
          </w:p>
        </w:tc>
        <w:tc>
          <w:p>
            <w:r>
              <w:t>决定通过向有权获得股息或资本回报的部分或所有人分配特定资产（包括本公司或任何其他法人团体或信托的股份、债券或其他证券）来全部或部分支付股息或资本回报；以及</w:t>
            </w:r>
          </w:p>
        </w:tc>
      </w:tr>
      <w:tr>
        <w:tc>
          <w:tcPr>
            <w:shd w:color="auto" w:val="clear" w:fill="808080"/>
          </w:tcPr>
          <w:p>
            <w:pPr>
              <w:spacing w:lineRule="exact" w:line="10"/>
            </w:pPr>
            <w:r>
              <w:rPr>
                <w:sz w:val="0"/>
              </w:rPr>
              <w:t>{"downType":0,"langTypePair":"enUSzhCN","packID":"c6348bcb-ccd5-44ce-b3ad-7c428cb2985d","sentenceId":"908"}</w:t>
            </w:r>
          </w:p>
        </w:tc>
        <w:tc>
          <w:tcPr>
            <w:shd w:color="auto" w:val="clear" w:fill="808080"/>
          </w:tcPr>
          <w:p>
            <w:r>
              <w:t>908</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{"downType":0,"langTypePair":"enUSzhCN","packID":"c6348bcb-ccd5-44ce-b3ad-7c428cb2985d","sentenceId":"909"}</w:t>
            </w:r>
          </w:p>
        </w:tc>
        <w:tc>
          <w:p>
            <w:r>
              <w:t>909</w:t>
            </w:r>
          </w:p>
        </w:tc>
        <w:tc>
          <w:p>
            <w:r>
              <w:t>direct that the dividend or return of capital payable in respect of any particular shares be satisfied wholly or partly by such distribution, and that the dividend or return of capital payable in respect of other shares be paid in cash.</w:t>
            </w:r>
          </w:p>
        </w:tc>
        <w:tc>
          <w:p>
            <w:r>
              <w:t>0.0%</w:t>
            </w:r>
          </w:p>
        </w:tc>
        <w:tc>
          <w:p>
            <w:r>
              <w:t>指示有关任何特定股份的应付股息或资本回报全部或部分通过该等分配支付，而有关其他股份的应付股息或资本回报则以现金支付。</w:t>
            </w:r>
          </w:p>
        </w:tc>
      </w:tr>
      <w:tr>
        <w:tc>
          <w:tcPr>
            <w:shd w:color="auto" w:val="clear" w:fill="808080"/>
          </w:tcPr>
          <w:p>
            <w:pPr>
              <w:spacing w:lineRule="exact" w:line="10"/>
            </w:pPr>
            <w:r>
              <w:rPr>
                <w:sz w:val="0"/>
              </w:rPr>
              <w:t>{"downType":0,"langTypePair":"enUSzhCN","packID":"c6348bcb-ccd5-44ce-b3ad-7c428cb2985d","sentenceId":"910"}</w:t>
            </w:r>
          </w:p>
        </w:tc>
        <w:tc>
          <w:tcPr>
            <w:shd w:color="auto" w:val="clear" w:fill="808080"/>
          </w:tcPr>
          <w:p>
            <w:r>
              <w:t>910</w:t>
            </w:r>
          </w:p>
        </w:tc>
        <w:tc>
          <w:tcPr>
            <w:shd w:color="auto" w:val="clear" w:fill="808080"/>
          </w:tcPr>
          <w:p>
            <w:r>
              <w:t>18.6</w:t>
            </w:r>
          </w:p>
        </w:tc>
        <w:tc>
          <w:tcPr>
            <w:shd w:color="auto" w:val="clear" w:fill="808080"/>
          </w:tcPr>
          <w:p>
            <w:r>
              <w:t>0.0%</w:t>
            </w:r>
          </w:p>
        </w:tc>
        <w:tc>
          <w:tcPr>
            <w:shd w:color="auto" w:val="clear" w:fill="808080"/>
          </w:tcPr>
          <w:p>
            <w:r>
              <w:t>18.6</w:t>
            </w:r>
          </w:p>
        </w:tc>
      </w:tr>
      <w:tr>
        <w:tc>
          <w:p>
            <w:pPr>
              <w:spacing w:lineRule="exact" w:line="10"/>
            </w:pPr>
            <w:r>
              <w:rPr>
                <w:sz w:val="0"/>
              </w:rPr>
              <w:t>{"downType":0,"langTypePair":"enUSzhCN","packID":"c6348bcb-ccd5-44ce-b3ad-7c428cb2985d","sentenceId":"911"}</w:t>
            </w:r>
          </w:p>
        </w:tc>
        <w:tc>
          <w:p>
            <w:r>
              <w:t>911</w:t>
            </w:r>
          </w:p>
        </w:tc>
        <w:tc>
          <w:p>
            <w:r>
              <w:t>Ancillary powers regarding distributions</w:t>
            </w:r>
          </w:p>
        </w:tc>
        <w:tc>
          <w:p>
            <w:r>
              <w:t>0.0%</w:t>
            </w:r>
          </w:p>
        </w:tc>
        <w:tc>
          <w:p>
            <w:r>
              <w:t>关于分配的附属权力</w:t>
            </w:r>
          </w:p>
        </w:tc>
      </w:tr>
      <w:tr>
        <w:tc>
          <w:tcPr>
            <w:shd w:color="auto" w:val="clear" w:fill="808080"/>
          </w:tcPr>
          <w:p>
            <w:pPr>
              <w:spacing w:lineRule="exact" w:line="10"/>
            </w:pPr>
            <w:r>
              <w:rPr>
                <w:sz w:val="0"/>
              </w:rPr>
              <w:t>{"downType":0,"langTypePair":"enUSzhCN","packID":"c6348bcb-ccd5-44ce-b3ad-7c428cb2985d","sentenceId":"912"}</w:t>
            </w:r>
          </w:p>
        </w:tc>
        <w:tc>
          <w:tcPr>
            <w:shd w:color="auto" w:val="clear" w:fill="808080"/>
          </w:tcPr>
          <w:p>
            <w:r>
              <w:t>912</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{"downType":0,"langTypePair":"enUSzhCN","packID":"c6348bcb-ccd5-44ce-b3ad-7c428cb2985d","sentenceId":"913"}</w:t>
            </w:r>
          </w:p>
        </w:tc>
        <w:tc>
          <w:p>
            <w:r>
              <w:t>913</w:t>
            </w:r>
          </w:p>
        </w:tc>
        <w:tc>
          <w:p>
            <w:r>
              <w:t>In relation to any decision to pay a dividend or to return capital by a reduction of capital or otherwise, the Directors may:</w:t>
            </w:r>
          </w:p>
        </w:tc>
        <w:tc>
          <w:p>
            <w:r>
              <w:t>0.0%</w:t>
            </w:r>
          </w:p>
        </w:tc>
        <w:tc>
          <w:p>
            <w:r>
              <w:t>关于支付股息或通过减资或其他方式返还资本的任何决定，董事会可：</w:t>
            </w:r>
          </w:p>
        </w:tc>
      </w:tr>
      <w:tr>
        <w:tc>
          <w:tcPr>
            <w:shd w:color="auto" w:val="clear" w:fill="808080"/>
          </w:tcPr>
          <w:p>
            <w:pPr>
              <w:spacing w:lineRule="exact" w:line="10"/>
            </w:pPr>
            <w:r>
              <w:rPr>
                <w:sz w:val="0"/>
              </w:rPr>
              <w:t>{"downType":0,"langTypePair":"enUSzhCN","packID":"c6348bcb-ccd5-44ce-b3ad-7c428cb2985d","sentenceId":"914"}</w:t>
            </w:r>
          </w:p>
        </w:tc>
        <w:tc>
          <w:tcPr>
            <w:shd w:color="auto" w:val="clear" w:fill="808080"/>
          </w:tcPr>
          <w:p>
            <w:r>
              <w:t>914</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{"downType":0,"langTypePair":"enUSzhCN","packID":"c6348bcb-ccd5-44ce-b3ad-7c428cb2985d","sentenceId":"915"}</w:t>
            </w:r>
          </w:p>
        </w:tc>
        <w:tc>
          <w:p>
            <w:r>
              <w:t>915</w:t>
            </w:r>
          </w:p>
        </w:tc>
        <w:tc>
          <w:p>
            <w:r>
              <w:t>settle any difficulty that arises in making the distribution as they think expedient and in particular:</w:t>
            </w:r>
          </w:p>
        </w:tc>
        <w:tc>
          <w:p>
            <w:r>
              <w:t>0.0%</w:t>
            </w:r>
          </w:p>
        </w:tc>
        <w:tc>
          <w:p>
            <w:r>
              <w:t>以其认为合适的方式解决分配过程中出现的任何困难，特别是：</w:t>
            </w:r>
          </w:p>
        </w:tc>
      </w:tr>
      <w:tr>
        <w:tc>
          <w:tcPr>
            <w:shd w:color="auto" w:val="clear" w:fill="808080"/>
          </w:tcPr>
          <w:p>
            <w:pPr>
              <w:spacing w:lineRule="exact" w:line="10"/>
            </w:pPr>
            <w:r>
              <w:rPr>
                <w:sz w:val="0"/>
              </w:rPr>
              <w:t>{"downType":0,"langTypePair":"enUSzhCN","packID":"c6348bcb-ccd5-44ce-b3ad-7c428cb2985d","sentenceId":"916"}</w:t>
            </w:r>
          </w:p>
        </w:tc>
        <w:tc>
          <w:tcPr>
            <w:shd w:color="auto" w:val="clear" w:fill="808080"/>
          </w:tcPr>
          <w:p>
            <w:r>
              <w:t>916</w:t>
            </w:r>
          </w:p>
        </w:tc>
        <w:tc>
          <w:tcPr>
            <w:shd w:color="auto" w:val="clear" w:fill="808080"/>
          </w:tcPr>
          <w:p>
            <w:r>
              <w:t xml:space="preserve"> (1)</w:t>
            </w:r>
          </w:p>
        </w:tc>
        <w:tc>
          <w:tcPr>
            <w:shd w:color="auto" w:val="clear" w:fill="808080"/>
          </w:tcPr>
          <w:p>
            <w:r>
              <w:t>0.0%</w:t>
            </w:r>
          </w:p>
        </w:tc>
        <w:tc>
          <w:tcPr>
            <w:shd w:color="auto" w:val="clear" w:fill="808080"/>
          </w:tcPr>
          <w:p>
            <w:r>
              <w:t xml:space="preserve"> (1)</w:t>
            </w:r>
          </w:p>
        </w:tc>
      </w:tr>
      <w:tr>
        <w:tc>
          <w:p>
            <w:pPr>
              <w:spacing w:lineRule="exact" w:line="10"/>
            </w:pPr>
            <w:r>
              <w:rPr>
                <w:sz w:val="0"/>
              </w:rPr>
              <w:t>{"downType":0,"langTypePair":"enUSzhCN","packID":"c6348bcb-ccd5-44ce-b3ad-7c428cb2985d","sentenceId":"917"}</w:t>
            </w:r>
          </w:p>
        </w:tc>
        <w:tc>
          <w:p>
            <w:r>
              <w:t>917</w:t>
            </w:r>
          </w:p>
        </w:tc>
        <w:tc>
          <w:p>
            <w:r>
              <w:t>make cash payments in cases where Members are entitled to fractions of shares, debentures or other securities;</w:t>
            </w:r>
          </w:p>
        </w:tc>
        <w:tc>
          <w:p>
            <w:r>
              <w:t>0.0%</w:t>
            </w:r>
          </w:p>
        </w:tc>
        <w:tc>
          <w:p>
            <w:r>
              <w:t>在股东有权获得零股、债券或其他证券的情况下，进行现金支付；</w:t>
            </w:r>
          </w:p>
        </w:tc>
      </w:tr>
      <w:tr>
        <w:tc>
          <w:tcPr>
            <w:shd w:color="auto" w:val="clear" w:fill="808080"/>
          </w:tcPr>
          <w:p>
            <w:pPr>
              <w:spacing w:lineRule="exact" w:line="10"/>
            </w:pPr>
            <w:r>
              <w:rPr>
                <w:sz w:val="0"/>
              </w:rPr>
              <w:t>{"downType":0,"langTypePair":"enUSzhCN","packID":"c6348bcb-ccd5-44ce-b3ad-7c428cb2985d","sentenceId":"918"}</w:t>
            </w:r>
          </w:p>
        </w:tc>
        <w:tc>
          <w:tcPr>
            <w:shd w:color="auto" w:val="clear" w:fill="808080"/>
          </w:tcPr>
          <w:p>
            <w:r>
              <w:t>918</w:t>
            </w:r>
          </w:p>
        </w:tc>
        <w:tc>
          <w:tcPr>
            <w:shd w:color="auto" w:val="clear" w:fill="808080"/>
          </w:tcPr>
          <w:p>
            <w:r>
              <w:t xml:space="preserve"> (2)</w:t>
            </w:r>
          </w:p>
        </w:tc>
        <w:tc>
          <w:tcPr>
            <w:shd w:color="auto" w:val="clear" w:fill="808080"/>
          </w:tcPr>
          <w:p>
            <w:r>
              <w:t>0.0%</w:t>
            </w:r>
          </w:p>
        </w:tc>
        <w:tc>
          <w:tcPr>
            <w:shd w:color="auto" w:val="clear" w:fill="808080"/>
          </w:tcPr>
          <w:p>
            <w:r>
              <w:t xml:space="preserve"> (2)</w:t>
            </w:r>
          </w:p>
        </w:tc>
      </w:tr>
      <w:tr>
        <w:tc>
          <w:p>
            <w:pPr>
              <w:spacing w:lineRule="exact" w:line="10"/>
            </w:pPr>
            <w:r>
              <w:rPr>
                <w:sz w:val="0"/>
              </w:rPr>
              <w:t>{"downType":0,"langTypePair":"enUSzhCN","packID":"c6348bcb-ccd5-44ce-b3ad-7c428cb2985d","sentenceId":"919"}</w:t>
            </w:r>
          </w:p>
        </w:tc>
        <w:tc>
          <w:p>
            <w:r>
              <w:t>919</w:t>
            </w:r>
          </w:p>
        </w:tc>
        <w:tc>
          <w:p>
            <w:r>
              <w:t>decide that amounts or fractions of less than a particular value decided by the Directors may be disregarded in order to adjust the rights of all parties by withholding assets, cash, shares, debentures or other securities where the Company is required to make a payment in respect of the Member to a government or taxing authority in relation to the distribution or issue; and</w:t>
            </w:r>
          </w:p>
        </w:tc>
        <w:tc>
          <w:p>
            <w:r>
              <w:t>0.0%</w:t>
            </w:r>
          </w:p>
        </w:tc>
        <w:tc>
          <w:p>
            <w:r>
              <w:t>决定如果公司需要就该股东向政府或税务机关支付与股份分配或发行相关的款项，则可以忽略董事会确定的低于特定价值的金额或分数，以通过扣留资产、现金、股份、债券或其他证券来调整各方的权利；以及</w:t>
            </w:r>
          </w:p>
        </w:tc>
      </w:tr>
      <w:tr>
        <w:tc>
          <w:tcPr>
            <w:shd w:color="auto" w:val="clear" w:fill="808080"/>
          </w:tcPr>
          <w:p>
            <w:pPr>
              <w:spacing w:lineRule="exact" w:line="10"/>
            </w:pPr>
            <w:r>
              <w:rPr>
                <w:sz w:val="0"/>
              </w:rPr>
              <w:t>{"downType":0,"langTypePair":"enUSzhCN","packID":"c6348bcb-ccd5-44ce-b3ad-7c428cb2985d","sentenceId":"920"}</w:t>
            </w:r>
          </w:p>
        </w:tc>
        <w:tc>
          <w:tcPr>
            <w:shd w:color="auto" w:val="clear" w:fill="808080"/>
          </w:tcPr>
          <w:p>
            <w:r>
              <w:t>920</w:t>
            </w:r>
          </w:p>
        </w:tc>
        <w:tc>
          <w:tcPr>
            <w:shd w:color="auto" w:val="clear" w:fill="808080"/>
          </w:tcPr>
          <w:p>
            <w:r>
              <w:t xml:space="preserve"> (3)</w:t>
            </w:r>
          </w:p>
        </w:tc>
        <w:tc>
          <w:tcPr>
            <w:shd w:color="auto" w:val="clear" w:fill="808080"/>
          </w:tcPr>
          <w:p>
            <w:r>
              <w:t>0.0%</w:t>
            </w:r>
          </w:p>
        </w:tc>
        <w:tc>
          <w:tcPr>
            <w:shd w:color="auto" w:val="clear" w:fill="808080"/>
          </w:tcPr>
          <w:p>
            <w:r>
              <w:t xml:space="preserve"> (3)</w:t>
            </w:r>
          </w:p>
        </w:tc>
      </w:tr>
      <w:tr>
        <w:tc>
          <w:p>
            <w:pPr>
              <w:spacing w:lineRule="exact" w:line="10"/>
            </w:pPr>
            <w:r>
              <w:rPr>
                <w:sz w:val="0"/>
              </w:rPr>
              <w:t>{"downType":0,"langTypePair":"enUSzhCN","packID":"c6348bcb-ccd5-44ce-b3ad-7c428cb2985d","sentenceId":"921"}</w:t>
            </w:r>
          </w:p>
        </w:tc>
        <w:tc>
          <w:p>
            <w:r>
              <w:t>921</w:t>
            </w:r>
          </w:p>
        </w:tc>
        <w:tc>
          <w:p>
            <w:r>
              <w:t>decide to make distributions by disregarding transfers of shares or aggregating parcels of shares where they form the opinion that shareholdings have been split or aggregated to obtain the benefit of rounding on fractions of shares;</w:t>
            </w:r>
          </w:p>
        </w:tc>
        <w:tc>
          <w:p>
            <w:r>
              <w:t>0.0%</w:t>
            </w:r>
          </w:p>
        </w:tc>
        <w:tc>
          <w:p>
            <w:r>
              <w:t>决定通过不考虑股份转让或合并股份的方式进行分配，如果认为股权已被分割或合并，以获得零星股份的四舍五入利益；</w:t>
            </w:r>
          </w:p>
        </w:tc>
      </w:tr>
      <w:tr>
        <w:tc>
          <w:tcPr>
            <w:shd w:color="auto" w:val="clear" w:fill="808080"/>
          </w:tcPr>
          <w:p>
            <w:pPr>
              <w:spacing w:lineRule="exact" w:line="10"/>
            </w:pPr>
            <w:r>
              <w:rPr>
                <w:sz w:val="0"/>
              </w:rPr>
              <w:t>{"downType":0,"langTypePair":"enUSzhCN","packID":"c6348bcb-ccd5-44ce-b3ad-7c428cb2985d","sentenceId":"922"}</w:t>
            </w:r>
          </w:p>
        </w:tc>
        <w:tc>
          <w:tcPr>
            <w:shd w:color="auto" w:val="clear" w:fill="808080"/>
          </w:tcPr>
          <w:p>
            <w:r>
              <w:t>922</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{"downType":0,"langTypePair":"enUSzhCN","packID":"c6348bcb-ccd5-44ce-b3ad-7c428cb2985d","sentenceId":"923"}</w:t>
            </w:r>
          </w:p>
        </w:tc>
        <w:tc>
          <w:p>
            <w:r>
              <w:t>923</w:t>
            </w:r>
          </w:p>
        </w:tc>
        <w:tc>
          <w:p>
            <w:r>
              <w:t>fix the value for distribution of any specific assets;</w:t>
            </w:r>
          </w:p>
        </w:tc>
        <w:tc>
          <w:p>
            <w:r>
              <w:t>0.0%</w:t>
            </w:r>
          </w:p>
        </w:tc>
        <w:tc>
          <w:p>
            <w:r>
              <w:t>确定任何特定资产的分配价值；</w:t>
            </w:r>
          </w:p>
        </w:tc>
      </w:tr>
      <w:tr>
        <w:tc>
          <w:tcPr>
            <w:shd w:color="auto" w:val="clear" w:fill="808080"/>
          </w:tcPr>
          <w:p>
            <w:pPr>
              <w:spacing w:lineRule="exact" w:line="10"/>
            </w:pPr>
            <w:r>
              <w:rPr>
                <w:sz w:val="0"/>
              </w:rPr>
              <w:t>{"downType":0,"langTypePair":"enUSzhCN","packID":"c6348bcb-ccd5-44ce-b3ad-7c428cb2985d","sentenceId":"924"}</w:t>
            </w:r>
          </w:p>
        </w:tc>
        <w:tc>
          <w:tcPr>
            <w:shd w:color="auto" w:val="clear" w:fill="808080"/>
          </w:tcPr>
          <w:p>
            <w:r>
              <w:t>924</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{"downType":0,"langTypePair":"enUSzhCN","packID":"c6348bcb-ccd5-44ce-b3ad-7c428cb2985d","sentenceId":"925"}</w:t>
            </w:r>
          </w:p>
        </w:tc>
        <w:tc>
          <w:p>
            <w:r>
              <w:t>925</w:t>
            </w:r>
          </w:p>
        </w:tc>
        <w:tc>
          <w:p>
            <w:r>
              <w:t>pay cash or issue shares, debentures or other securities to any Member in order to adjust the rights of all parties;</w:t>
            </w:r>
          </w:p>
        </w:tc>
        <w:tc>
          <w:p>
            <w:r>
              <w:t>0.0%</w:t>
            </w:r>
          </w:p>
        </w:tc>
        <w:tc>
          <w:p>
            <w:r>
              <w:t>向任何股东支付现金或发行股份、债券或其他证券，以调整各方的权利；</w:t>
            </w:r>
          </w:p>
        </w:tc>
      </w:tr>
      <w:tr>
        <w:tc>
          <w:tcPr>
            <w:shd w:color="auto" w:val="clear" w:fill="808080"/>
          </w:tcPr>
          <w:p>
            <w:pPr>
              <w:spacing w:lineRule="exact" w:line="10"/>
            </w:pPr>
            <w:r>
              <w:rPr>
                <w:sz w:val="0"/>
              </w:rPr>
              <w:t>{"downType":0,"langTypePair":"enUSzhCN","packID":"c6348bcb-ccd5-44ce-b3ad-7c428cb2985d","sentenceId":"926"}</w:t>
            </w:r>
          </w:p>
        </w:tc>
        <w:tc>
          <w:tcPr>
            <w:shd w:color="auto" w:val="clear" w:fill="808080"/>
          </w:tcPr>
          <w:p>
            <w:r>
              <w:t>926</w:t>
            </w:r>
          </w:p>
        </w:tc>
        <w:tc>
          <w:tcPr>
            <w:shd w:color="auto" w:val="clear" w:fill="808080"/>
          </w:tcPr>
          <w:p>
            <w:r>
              <w:t xml:space="preserve"> (iv)</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{"downType":0,"langTypePair":"enUSzhCN","packID":"c6348bcb-ccd5-44ce-b3ad-7c428cb2985d","sentenceId":"927"}</w:t>
            </w:r>
          </w:p>
        </w:tc>
        <w:tc>
          <w:p>
            <w:r>
              <w:t>927</w:t>
            </w:r>
          </w:p>
        </w:tc>
        <w:tc>
          <w:p>
            <w:r>
              <w:t>vest any of those specific assets, cash, shares, debentures or other securities in a trustee or nominee on trust for the persons entitled to the distribution or capitalised amount, on any terms that seem expedient to the Directors; an d</w:t>
            </w:r>
          </w:p>
        </w:tc>
        <w:tc>
          <w:p>
            <w:r>
              <w:t>0.0%</w:t>
            </w:r>
          </w:p>
        </w:tc>
        <w:tc>
          <w:p>
            <w:r>
              <w:t>按照董事会认为适宜的任何条款，将任何特定资产、现金、股份、债券或其他证券授予有权获得分配或资本化金额的人员的受托人或信托代名人；以及</w:t>
            </w:r>
          </w:p>
        </w:tc>
      </w:tr>
      <w:tr>
        <w:tc>
          <w:tcPr>
            <w:shd w:color="auto" w:val="clear" w:fill="808080"/>
          </w:tcPr>
          <w:p>
            <w:pPr>
              <w:spacing w:lineRule="exact" w:line="10"/>
            </w:pPr>
            <w:r>
              <w:rPr>
                <w:sz w:val="0"/>
              </w:rPr>
              <w:t>{"downType":0,"langTypePair":"enUSzhCN","packID":"c6348bcb-ccd5-44ce-b3ad-7c428cb2985d","sentenceId":"928"}</w:t>
            </w:r>
          </w:p>
        </w:tc>
        <w:tc>
          <w:tcPr>
            <w:shd w:color="auto" w:val="clear" w:fill="808080"/>
          </w:tcPr>
          <w:p>
            <w:r>
              <w:t>928</w:t>
            </w:r>
          </w:p>
        </w:tc>
        <w:tc>
          <w:tcPr>
            <w:shd w:color="auto" w:val="clear" w:fill="808080"/>
          </w:tcPr>
          <w:p>
            <w:r>
              <w:t xml:space="preserve"> (v)</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{"downType":0,"langTypePair":"enUSzhCN","packID":"c6348bcb-ccd5-44ce-b3ad-7c428cb2985d","sentenceId":"929"}</w:t>
            </w:r>
          </w:p>
        </w:tc>
        <w:tc>
          <w:p>
            <w:r>
              <w:t>929</w:t>
            </w:r>
          </w:p>
        </w:tc>
        <w:tc>
          <w:p>
            <w:r>
              <w:t>authorise any person to make, on behalf of the Members, or a particular Member, entitled to any specific assets, cash, shares, debentures or other securities as a result of the decision, an agreement (including in writing) with the Company or another person which provides, as appropriate, for the distribution or issue to them of the assets, cash, shares, debentures or other securities and by applying to them their respective proportions of the amount resolved to be distributed.</w:t>
            </w:r>
          </w:p>
        </w:tc>
        <w:tc>
          <w:p>
            <w:r>
              <w:t>0.0%</w:t>
            </w:r>
          </w:p>
        </w:tc>
        <w:tc>
          <w:p>
            <w:r>
              <w:t>授权任何人代表有权获得任何特定资产、现金、股份、债券或其他证券的股东或特定股东，与公司或其他人达成协议（包括书面协议），酌情规定向他们分配或发行资产、现金、股份、债券或其他证券，并将各自决定分配的金额比例应用于他们。</w:t>
            </w:r>
          </w:p>
        </w:tc>
      </w:tr>
      <w:tr>
        <w:tc>
          <w:tcPr>
            <w:shd w:color="auto" w:val="clear" w:fill="808080"/>
          </w:tcPr>
          <w:p>
            <w:pPr>
              <w:spacing w:lineRule="exact" w:line="10"/>
            </w:pPr>
            <w:r>
              <w:rPr>
                <w:sz w:val="0"/>
              </w:rPr>
              <w:t>{"downType":0,"langTypePair":"enUSzhCN","packID":"c6348bcb-ccd5-44ce-b3ad-7c428cb2985d","sentenceId":"930"}</w:t>
            </w:r>
          </w:p>
        </w:tc>
        <w:tc>
          <w:tcPr>
            <w:shd w:color="auto" w:val="clear" w:fill="808080"/>
          </w:tcPr>
          <w:p>
            <w:r>
              <w:t>930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{"downType":0,"langTypePair":"enUSzhCN","packID":"c6348bcb-ccd5-44ce-b3ad-7c428cb2985d","sentenceId":"931"}</w:t>
            </w:r>
          </w:p>
        </w:tc>
        <w:tc>
          <w:p>
            <w:r>
              <w:t>931</w:t>
            </w:r>
          </w:p>
        </w:tc>
        <w:tc>
          <w:p>
            <w:r>
              <w:t>Any agreement made under an authority referred to in article 18.6(a)(v) is effective and binds all Members concerned.</w:t>
            </w:r>
          </w:p>
        </w:tc>
        <w:tc>
          <w:p>
            <w:r>
              <w:t>0.0%</w:t>
            </w:r>
          </w:p>
        </w:tc>
        <w:tc>
          <w:p>
            <w:r>
              <w:t>根据第18.6（a）（v）条所述授权达成的任何协议均有效，并对所有有关成员国具有约束力。</w:t>
            </w:r>
          </w:p>
        </w:tc>
      </w:tr>
      <w:tr>
        <w:tc>
          <w:tcPr>
            <w:shd w:color="auto" w:val="clear" w:fill="808080"/>
          </w:tcPr>
          <w:p>
            <w:pPr>
              <w:spacing w:lineRule="exact" w:line="10"/>
            </w:pPr>
            <w:r>
              <w:rPr>
                <w:sz w:val="0"/>
              </w:rPr>
              <w:t>{"downType":0,"langTypePair":"enUSzhCN","packID":"c6348bcb-ccd5-44ce-b3ad-7c428cb2985d","sentenceId":"932"}</w:t>
            </w:r>
          </w:p>
        </w:tc>
        <w:tc>
          <w:tcPr>
            <w:shd w:color="auto" w:val="clear" w:fill="808080"/>
          </w:tcPr>
          <w:p>
            <w:r>
              <w:t>932</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{"downType":0,"langTypePair":"enUSzhCN","packID":"c6348bcb-ccd5-44ce-b3ad-7c428cb2985d","sentenceId":"933"}</w:t>
            </w:r>
          </w:p>
        </w:tc>
        <w:tc>
          <w:p>
            <w:r>
              <w:t>933</w:t>
            </w:r>
          </w:p>
        </w:tc>
        <w:tc>
          <w:p>
            <w:r>
              <w:t>Instead of making a distribution or issue of specific assets, shares, debentures or other securities to a particular Member, the Directors may make a cash payment to that Member or allocate some or all of the assets, shares, debentures or other securities to a trustee to be sold on behalf of, and for the benefit of, or in respect of, that Member, if:</w:t>
            </w:r>
          </w:p>
        </w:tc>
        <w:tc>
          <w:p>
            <w:r>
              <w:t>0.0%</w:t>
            </w:r>
          </w:p>
        </w:tc>
        <w:tc>
          <w:p>
            <w:r>
              <w:t>在下列情况下，董事可向该股东支付现金，或将部分或全部资产、股份、债券或其他证券分配给受托人，代表该股东出售，或为了该股东的利益或就该股东而言出售，而不向该股东分配或发行特定资产、股份、债券或其他证券：</w:t>
            </w:r>
          </w:p>
        </w:tc>
      </w:tr>
      <w:tr>
        <w:tc>
          <w:tcPr>
            <w:shd w:color="auto" w:val="clear" w:fill="808080"/>
          </w:tcPr>
          <w:p>
            <w:pPr>
              <w:spacing w:lineRule="exact" w:line="10"/>
            </w:pPr>
            <w:r>
              <w:rPr>
                <w:sz w:val="0"/>
              </w:rPr>
              <w:t>{"downType":0,"langTypePair":"enUSzhCN","packID":"c6348bcb-ccd5-44ce-b3ad-7c428cb2985d","sentenceId":"934"}</w:t>
            </w:r>
          </w:p>
        </w:tc>
        <w:tc>
          <w:tcPr>
            <w:shd w:color="auto" w:val="clear" w:fill="808080"/>
          </w:tcPr>
          <w:p>
            <w:r>
              <w:t>934</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{"downType":0,"langTypePair":"enUSzhCN","packID":"c6348bcb-ccd5-44ce-b3ad-7c428cb2985d","sentenceId":"935"}</w:t>
            </w:r>
          </w:p>
        </w:tc>
        <w:tc>
          <w:p>
            <w:r>
              <w:t>935</w:t>
            </w:r>
          </w:p>
        </w:tc>
        <w:tc>
          <w:p>
            <w:r>
              <w:t>the distribution or issue would otherwise be illegal or unlawful;</w:t>
            </w:r>
          </w:p>
        </w:tc>
        <w:tc>
          <w:p>
            <w:r>
              <w:t>0.0%</w:t>
            </w:r>
          </w:p>
        </w:tc>
        <w:tc>
          <w:p>
            <w:r>
              <w:t>分发或发行在其他方面是非法的或违法的；</w:t>
            </w:r>
          </w:p>
        </w:tc>
      </w:tr>
      <w:tr>
        <w:tc>
          <w:tcPr>
            <w:shd w:color="auto" w:val="clear" w:fill="808080"/>
          </w:tcPr>
          <w:p>
            <w:pPr>
              <w:spacing w:lineRule="exact" w:line="10"/>
            </w:pPr>
            <w:r>
              <w:rPr>
                <w:sz w:val="0"/>
              </w:rPr>
              <w:t>{"downType":0,"langTypePair":"enUSzhCN","packID":"c6348bcb-ccd5-44ce-b3ad-7c428cb2985d","sentenceId":"936"}</w:t>
            </w:r>
          </w:p>
        </w:tc>
        <w:tc>
          <w:tcPr>
            <w:shd w:color="auto" w:val="clear" w:fill="808080"/>
          </w:tcPr>
          <w:p>
            <w:r>
              <w:t>936</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{"downType":0,"langTypePair":"enUSzhCN","packID":"c6348bcb-ccd5-44ce-b3ad-7c428cb2985d","sentenceId":"937"}</w:t>
            </w:r>
          </w:p>
        </w:tc>
        <w:tc>
          <w:p>
            <w:r>
              <w:t>937</w:t>
            </w:r>
          </w:p>
        </w:tc>
        <w:tc>
          <w:p>
            <w:r>
              <w:t>in the Directors’ discretion, the distribution or issue would, for any reason, be impracticable; or</w:t>
            </w:r>
          </w:p>
        </w:tc>
        <w:tc>
          <w:p>
            <w:r>
              <w:t>0.0%</w:t>
            </w:r>
          </w:p>
        </w:tc>
        <w:tc>
          <w:p>
            <w:r>
              <w:t>根据董事的判断，由于任何原因，分配或发行将是不可行的；或者</w:t>
            </w:r>
          </w:p>
        </w:tc>
      </w:tr>
      <w:tr>
        <w:tc>
          <w:tcPr>
            <w:shd w:color="auto" w:val="clear" w:fill="808080"/>
          </w:tcPr>
          <w:p>
            <w:pPr>
              <w:spacing w:lineRule="exact" w:line="10"/>
            </w:pPr>
            <w:r>
              <w:rPr>
                <w:sz w:val="0"/>
              </w:rPr>
              <w:t>{"downType":0,"langTypePair":"enUSzhCN","packID":"c6348bcb-ccd5-44ce-b3ad-7c428cb2985d","sentenceId":"938"}</w:t>
            </w:r>
          </w:p>
        </w:tc>
        <w:tc>
          <w:tcPr>
            <w:shd w:color="auto" w:val="clear" w:fill="808080"/>
          </w:tcPr>
          <w:p>
            <w:r>
              <w:t>938</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{"downType":0,"langTypePair":"enUSzhCN","packID":"c6348bcb-ccd5-44ce-b3ad-7c428cb2985d","sentenceId":"939"}</w:t>
            </w:r>
          </w:p>
        </w:tc>
        <w:tc>
          <w:p>
            <w:r>
              <w:t>939</w:t>
            </w:r>
          </w:p>
        </w:tc>
        <w:tc>
          <w:p>
            <w:r>
              <w:t>the Member so agrees.</w:t>
            </w:r>
          </w:p>
        </w:tc>
        <w:tc>
          <w:p>
            <w:r>
              <w:t>0.0%</w:t>
            </w:r>
          </w:p>
        </w:tc>
        <w:tc>
          <w:p>
            <w:r>
              <w:t>股东同意。</w:t>
            </w:r>
          </w:p>
        </w:tc>
      </w:tr>
      <w:tr>
        <w:tc>
          <w:tcPr>
            <w:shd w:color="auto" w:val="clear" w:fill="808080"/>
          </w:tcPr>
          <w:p>
            <w:pPr>
              <w:spacing w:lineRule="exact" w:line="10"/>
            </w:pPr>
            <w:r>
              <w:rPr>
                <w:sz w:val="0"/>
              </w:rPr>
              <w:t>{"downType":0,"langTypePair":"enUSzhCN","packID":"c6348bcb-ccd5-44ce-b3ad-7c428cb2985d","sentenceId":"940"}</w:t>
            </w:r>
          </w:p>
        </w:tc>
        <w:tc>
          <w:tcPr>
            <w:shd w:color="auto" w:val="clear" w:fill="808080"/>
          </w:tcPr>
          <w:p>
            <w:r>
              <w:t>940</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{"downType":0,"langTypePair":"enUSzhCN","packID":"c6348bcb-ccd5-44ce-b3ad-7c428cb2985d","sentenceId":"941"}</w:t>
            </w:r>
          </w:p>
        </w:tc>
        <w:tc>
          <w:p>
            <w:r>
              <w:t>941</w:t>
            </w:r>
          </w:p>
        </w:tc>
        <w:tc>
          <w:p>
            <w:r>
              <w:t>If the Company distributes to Members (either generally or to specific Members) shares, debentures or securities of the Company or another body corporate or trust (whether as a dividend or return of capital or otherwise and whether or not for value), each of those Members appoints the Company, and any officer of the Company nominated on their behalf by the Directors, as his or her agent or attorney, to do anything needed or desirable to give effect, or assist in giving effect, to that distribution, including agreeing to become a member, holder of shares, holder of debentures or holder of securities of the Company or that other body corporate or trust.</w:t>
            </w:r>
          </w:p>
        </w:tc>
        <w:tc>
          <w:p>
            <w:r>
              <w:t>0.0%</w:t>
            </w:r>
          </w:p>
        </w:tc>
        <w:tc>
          <w:p>
            <w:r>
              <w:t>如果公司向股东（一般股东或特定股东）分配公司或其他法人团体或信托的股份、债券或证券（无论是作为股息或资本回报还是其他形式，也无论是否有价值），则每位股东任命公司及董事会代表其提名的任何公司高级职员作为其代理人或律师，以采取任何必要或可取的行动来实现或协助实现该分配，包括同意成为公司或其他法人团体或信托的股东、股份持有人、债券持有人或证券持有人。</w:t>
            </w:r>
          </w:p>
        </w:tc>
      </w:tr>
      <w:tr>
        <w:tc>
          <w:tcPr>
            <w:shd w:color="auto" w:val="clear" w:fill="808080"/>
          </w:tcPr>
          <w:p>
            <w:pPr>
              <w:spacing w:lineRule="exact" w:line="10"/>
            </w:pPr>
            <w:r>
              <w:rPr>
                <w:sz w:val="0"/>
              </w:rPr>
              <w:t>{"downType":0,"langTypePair":"enUSzhCN","packID":"c6348bcb-ccd5-44ce-b3ad-7c428cb2985d","sentenceId":"942"}</w:t>
            </w:r>
          </w:p>
        </w:tc>
        <w:tc>
          <w:tcPr>
            <w:shd w:color="auto" w:val="clear" w:fill="808080"/>
          </w:tcPr>
          <w:p>
            <w:r>
              <w:t>942</w:t>
            </w:r>
          </w:p>
        </w:tc>
        <w:tc>
          <w:tcPr>
            <w:shd w:color="auto" w:val="clear" w:fill="808080"/>
          </w:tcPr>
          <w:p>
            <w:r>
              <w:t>18.7</w:t>
            </w:r>
          </w:p>
        </w:tc>
        <w:tc>
          <w:tcPr>
            <w:shd w:color="auto" w:val="clear" w:fill="808080"/>
          </w:tcPr>
          <w:p>
            <w:r>
              <w:t>0.0%</w:t>
            </w:r>
          </w:p>
        </w:tc>
        <w:tc>
          <w:tcPr>
            <w:shd w:color="auto" w:val="clear" w:fill="808080"/>
          </w:tcPr>
          <w:p>
            <w:r>
              <w:t>18.7</w:t>
            </w:r>
          </w:p>
        </w:tc>
      </w:tr>
      <w:tr>
        <w:tc>
          <w:p>
            <w:pPr>
              <w:spacing w:lineRule="exact" w:line="10"/>
            </w:pPr>
            <w:r>
              <w:rPr>
                <w:sz w:val="0"/>
              </w:rPr>
              <w:t>{"downType":0,"langTypePair":"enUSzhCN","packID":"c6348bcb-ccd5-44ce-b3ad-7c428cb2985d","sentenceId":"943"}</w:t>
            </w:r>
          </w:p>
        </w:tc>
        <w:tc>
          <w:p>
            <w:r>
              <w:t>943</w:t>
            </w:r>
          </w:p>
        </w:tc>
        <w:tc>
          <w:p>
            <w:r>
              <w:t>Payments in respect of shares</w:t>
            </w:r>
          </w:p>
        </w:tc>
        <w:tc>
          <w:p>
            <w:r>
              <w:t>0.0%</w:t>
            </w:r>
          </w:p>
        </w:tc>
        <w:tc>
          <w:p>
            <w:r>
              <w:t>股份相关付款</w:t>
            </w:r>
          </w:p>
        </w:tc>
      </w:tr>
      <w:tr>
        <w:tc>
          <w:p>
            <w:pPr>
              <w:spacing w:lineRule="exact" w:line="10"/>
            </w:pPr>
            <w:r>
              <w:rPr>
                <w:sz w:val="0"/>
              </w:rPr>
              <w:t>{"downType":0,"langTypePair":"enUSzhCN","packID":"c6348bcb-ccd5-44ce-b3ad-7c428cb2985d","sentenceId":"944"}</w:t>
            </w:r>
          </w:p>
        </w:tc>
        <w:tc>
          <w:p>
            <w:r>
              <w:t>944</w:t>
            </w:r>
          </w:p>
        </w:tc>
        <w:tc>
          <w:p>
            <w:r>
              <w:t>A dividend, interest or other money payable in cash in respect of shares may be paid using any payment method chosen by the Company, including:</w:t>
            </w:r>
          </w:p>
        </w:tc>
        <w:tc>
          <w:p>
            <w:r>
              <w:t>0.0%</w:t>
            </w:r>
          </w:p>
        </w:tc>
        <w:tc>
          <w:p>
            <w:r>
              <w:t>与股份有关的应以现金支付的股息、利息或其他款项，可使用公司选择的任何支付方式进行支付，包括：</w:t>
            </w:r>
          </w:p>
        </w:tc>
      </w:tr>
      <w:tr>
        <w:tc>
          <w:tcPr>
            <w:shd w:color="auto" w:val="clear" w:fill="808080"/>
          </w:tcPr>
          <w:p>
            <w:pPr>
              <w:spacing w:lineRule="exact" w:line="10"/>
            </w:pPr>
            <w:r>
              <w:rPr>
                <w:sz w:val="0"/>
              </w:rPr>
              <w:t>{"downType":0,"langTypePair":"enUSzhCN","packID":"c6348bcb-ccd5-44ce-b3ad-7c428cb2985d","sentenceId":"945"}</w:t>
            </w:r>
          </w:p>
        </w:tc>
        <w:tc>
          <w:tcPr>
            <w:shd w:color="auto" w:val="clear" w:fill="808080"/>
          </w:tcPr>
          <w:p>
            <w:r>
              <w:t>945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{"downType":0,"langTypePair":"enUSzhCN","packID":"c6348bcb-ccd5-44ce-b3ad-7c428cb2985d","sentenceId":"946"}</w:t>
            </w:r>
          </w:p>
        </w:tc>
        <w:tc>
          <w:p>
            <w:r>
              <w:t>946</w:t>
            </w:r>
          </w:p>
        </w:tc>
        <w:tc>
          <w:p>
            <w:r>
              <w:t>by means of a direct credit as determined by the Directors to the latest payment account details for the relevant holding as provided in writing by the holder or holders shown on the Register; or</w:t>
            </w:r>
          </w:p>
        </w:tc>
        <w:tc>
          <w:p>
            <w:r>
              <w:t>0.0%</w:t>
            </w:r>
          </w:p>
        </w:tc>
        <w:tc>
          <w:p>
            <w:r>
              <w:t>通过董事决定的直接贷记方式，将存款存入股东名册上显示的一名或多名持有人以书面形式提供的有关持股的最新付款账户详情；或者</w:t>
            </w:r>
          </w:p>
        </w:tc>
      </w:tr>
      <w:tr>
        <w:tc>
          <w:tcPr>
            <w:shd w:color="auto" w:val="clear" w:fill="808080"/>
          </w:tcPr>
          <w:p>
            <w:pPr>
              <w:spacing w:lineRule="exact" w:line="10"/>
            </w:pPr>
            <w:r>
              <w:rPr>
                <w:sz w:val="0"/>
              </w:rPr>
              <w:t>{"downType":0,"langTypePair":"enUSzhCN","packID":"c6348bcb-ccd5-44ce-b3ad-7c428cb2985d","sentenceId":"947"}</w:t>
            </w:r>
          </w:p>
        </w:tc>
        <w:tc>
          <w:tcPr>
            <w:shd w:color="auto" w:val="clear" w:fill="808080"/>
          </w:tcPr>
          <w:p>
            <w:r>
              <w:t>947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{"downType":0,"langTypePair":"enUSzhCN","packID":"c6348bcb-ccd5-44ce-b3ad-7c428cb2985d","sentenceId":"948"}</w:t>
            </w:r>
          </w:p>
        </w:tc>
        <w:tc>
          <w:p>
            <w:r>
              <w:t>948</w:t>
            </w:r>
          </w:p>
        </w:tc>
        <w:tc>
          <w:p>
            <w:r>
              <w:t>by cheque sent through the post directed to the address in the Register of the holder or, in the case of joint holders, to the address of the joint holder first named in the Register or to such other address as the holder or joint holder directs in writing.</w:t>
            </w:r>
          </w:p>
        </w:tc>
        <w:tc>
          <w:p>
            <w:r>
              <w:t>0.0%</w:t>
            </w:r>
          </w:p>
        </w:tc>
        <w:tc>
          <w:p>
            <w:r>
              <w:t>支票邮寄至持有人登记簿上的地址，如果是联名持有人，则邮寄至登记簿上第一个联名持有人的地址，或持有人或联名持有人书面指定的其他地址。</w:t>
            </w:r>
          </w:p>
        </w:tc>
      </w:tr>
      <w:tr>
        <w:tc>
          <w:p>
            <w:pPr>
              <w:spacing w:lineRule="exact" w:line="10"/>
            </w:pPr>
            <w:r>
              <w:rPr>
                <w:sz w:val="0"/>
              </w:rPr>
              <w:t>{"downType":0,"langTypePair":"enUSzhCN","packID":"c6348bcb-ccd5-44ce-b3ad-7c428cb2985d","sentenceId":"949"}</w:t>
            </w:r>
          </w:p>
        </w:tc>
        <w:tc>
          <w:p>
            <w:r>
              <w:t>949</w:t>
            </w:r>
          </w:p>
        </w:tc>
        <w:tc>
          <w:p>
            <w:r>
              <w:t>Payment of money is at the risk of the holder or holders to whom it is sent.</w:t>
            </w:r>
          </w:p>
        </w:tc>
        <w:tc>
          <w:p>
            <w:r>
              <w:t>0.0%</w:t>
            </w:r>
          </w:p>
        </w:tc>
        <w:tc>
          <w:p>
            <w:r>
              <w:t>支付款项的风险由接收款项的一个或多个持有人承担。</w:t>
            </w:r>
          </w:p>
        </w:tc>
      </w:tr>
      <w:tr>
        <w:tc>
          <w:tcPr>
            <w:shd w:color="auto" w:val="clear" w:fill="808080"/>
          </w:tcPr>
          <w:p>
            <w:pPr>
              <w:spacing w:lineRule="exact" w:line="10"/>
            </w:pPr>
            <w:r>
              <w:rPr>
                <w:sz w:val="0"/>
              </w:rPr>
              <w:t>{"downType":0,"langTypePair":"enUSzhCN","packID":"c6348bcb-ccd5-44ce-b3ad-7c428cb2985d","sentenceId":"950"}</w:t>
            </w:r>
          </w:p>
        </w:tc>
        <w:tc>
          <w:tcPr>
            <w:shd w:color="auto" w:val="clear" w:fill="808080"/>
          </w:tcPr>
          <w:p>
            <w:r>
              <w:t>950</w:t>
            </w:r>
          </w:p>
        </w:tc>
        <w:tc>
          <w:tcPr>
            <w:shd w:color="auto" w:val="clear" w:fill="808080"/>
          </w:tcPr>
          <w:p>
            <w:r>
              <w:t>18.8</w:t>
            </w:r>
          </w:p>
        </w:tc>
        <w:tc>
          <w:tcPr>
            <w:shd w:color="auto" w:val="clear" w:fill="808080"/>
          </w:tcPr>
          <w:p>
            <w:r>
              <w:t>0.0%</w:t>
            </w:r>
          </w:p>
        </w:tc>
        <w:tc>
          <w:tcPr>
            <w:shd w:color="auto" w:val="clear" w:fill="808080"/>
          </w:tcPr>
          <w:p>
            <w:r>
              <w:t>18.8</w:t>
            </w:r>
          </w:p>
        </w:tc>
      </w:tr>
      <w:tr>
        <w:tc>
          <w:p>
            <w:pPr>
              <w:spacing w:lineRule="exact" w:line="10"/>
            </w:pPr>
            <w:r>
              <w:rPr>
                <w:sz w:val="0"/>
              </w:rPr>
              <w:t>{"downType":0,"langTypePair":"enUSzhCN","packID":"c6348bcb-ccd5-44ce-b3ad-7c428cb2985d","sentenceId":"951"}</w:t>
            </w:r>
          </w:p>
        </w:tc>
        <w:tc>
          <w:p>
            <w:r>
              <w:t>951</w:t>
            </w:r>
          </w:p>
        </w:tc>
        <w:tc>
          <w:p>
            <w:r>
              <w:t>Effectual receipt from one joint holder</w:t>
            </w:r>
          </w:p>
        </w:tc>
        <w:tc>
          <w:p>
            <w:r>
              <w:t>0.0%</w:t>
            </w:r>
          </w:p>
        </w:tc>
        <w:tc>
          <w:p>
            <w:r>
              <w:t>从一名联名持有人处收到的有效收据</w:t>
            </w:r>
          </w:p>
        </w:tc>
      </w:tr>
      <w:tr>
        <w:tc>
          <w:p>
            <w:pPr>
              <w:spacing w:lineRule="exact" w:line="10"/>
            </w:pPr>
            <w:r>
              <w:rPr>
                <w:sz w:val="0"/>
              </w:rPr>
              <w:t>{"downType":0,"langTypePair":"enUSzhCN","packID":"c6348bcb-ccd5-44ce-b3ad-7c428cb2985d","sentenceId":"952"}</w:t>
            </w:r>
          </w:p>
        </w:tc>
        <w:tc>
          <w:p>
            <w:r>
              <w:t>952</w:t>
            </w:r>
          </w:p>
        </w:tc>
        <w:tc>
          <w:p>
            <w:r>
              <w:t>Any one of two or more joint holders may give an effectual receipt for any dividend, interest or other money payable in respect of the shares held by them as joint holders.</w:t>
            </w:r>
          </w:p>
        </w:tc>
        <w:tc>
          <w:p>
            <w:r>
              <w:t>91.0%</w:t>
            </w:r>
          </w:p>
        </w:tc>
        <w:tc>
          <w:p>
            <w:r>
              <w:t>如果为两名或两名以上的联名持有人，可由其中任一人就其联名持有的股份应收的股息、红利或其他应收款项开具有效收据。</w:t>
            </w:r>
          </w:p>
        </w:tc>
      </w:tr>
      <w:tr>
        <w:tc>
          <w:tcPr>
            <w:shd w:color="auto" w:val="clear" w:fill="808080"/>
          </w:tcPr>
          <w:p>
            <w:pPr>
              <w:spacing w:lineRule="exact" w:line="10"/>
            </w:pPr>
            <w:r>
              <w:rPr>
                <w:sz w:val="0"/>
              </w:rPr>
              <w:t>{"downType":0,"langTypePair":"enUSzhCN","packID":"c6348bcb-ccd5-44ce-b3ad-7c428cb2985d","sentenceId":"953"}</w:t>
            </w:r>
          </w:p>
        </w:tc>
        <w:tc>
          <w:tcPr>
            <w:shd w:color="auto" w:val="clear" w:fill="808080"/>
          </w:tcPr>
          <w:p>
            <w:r>
              <w:t>953</w:t>
            </w:r>
          </w:p>
        </w:tc>
        <w:tc>
          <w:tcPr>
            <w:shd w:color="auto" w:val="clear" w:fill="808080"/>
          </w:tcPr>
          <w:p>
            <w:r>
              <w:t>18.9</w:t>
            </w:r>
          </w:p>
        </w:tc>
        <w:tc>
          <w:tcPr>
            <w:shd w:color="auto" w:val="clear" w:fill="808080"/>
          </w:tcPr>
          <w:p>
            <w:r>
              <w:t>0.0%</w:t>
            </w:r>
          </w:p>
        </w:tc>
        <w:tc>
          <w:tcPr>
            <w:shd w:color="auto" w:val="clear" w:fill="808080"/>
          </w:tcPr>
          <w:p>
            <w:r>
              <w:t>18.9</w:t>
            </w:r>
          </w:p>
        </w:tc>
      </w:tr>
      <w:tr>
        <w:tc>
          <w:p>
            <w:pPr>
              <w:spacing w:lineRule="exact" w:line="10"/>
            </w:pPr>
            <w:r>
              <w:rPr>
                <w:sz w:val="0"/>
              </w:rPr>
              <w:t>{"downType":0,"langTypePair":"enUSzhCN","packID":"c6348bcb-ccd5-44ce-b3ad-7c428cb2985d","sentenceId":"954"}</w:t>
            </w:r>
          </w:p>
        </w:tc>
        <w:tc>
          <w:p>
            <w:r>
              <w:t>954</w:t>
            </w:r>
          </w:p>
        </w:tc>
        <w:tc>
          <w:p>
            <w:r>
              <w:t>Election to reinvest dividend</w:t>
            </w:r>
          </w:p>
        </w:tc>
        <w:tc>
          <w:p>
            <w:r>
              <w:t>0.0%</w:t>
            </w:r>
          </w:p>
        </w:tc>
        <w:tc>
          <w:p>
            <w:r>
              <w:t>选择股息再投资</w:t>
            </w:r>
          </w:p>
        </w:tc>
      </w:tr>
      <w:tr>
        <w:tc>
          <w:p>
            <w:pPr>
              <w:spacing w:lineRule="exact" w:line="10"/>
            </w:pPr>
            <w:r>
              <w:rPr>
                <w:sz w:val="0"/>
              </w:rPr>
              <w:t>{"downType":0,"langTypePair":"enUSzhCN","packID":"c6348bcb-ccd5-44ce-b3ad-7c428cb2985d","sentenceId":"955"}</w:t>
            </w:r>
          </w:p>
        </w:tc>
        <w:tc>
          <w:p>
            <w:r>
              <w:t>955</w:t>
            </w:r>
          </w:p>
        </w:tc>
        <w:tc>
          <w:p>
            <w:r>
              <w:t>The Directors may grant to Members or any class of Members the right to elect to reinvest cash dividends paid by the Company by subscribing for shares in the Company on such terms and conditions as the Directors think fit.</w:t>
            </w:r>
          </w:p>
        </w:tc>
        <w:tc>
          <w:p>
            <w:r>
              <w:t>0.0%</w:t>
            </w:r>
          </w:p>
        </w:tc>
        <w:tc>
          <w:p>
            <w:r>
              <w:t>董事会可授予股东或任何类别的股东选择按其认为合适的条款和条件，通过认购本公司股份的方式将本公司支付的现金股利进行再投资的权利。</w:t>
            </w:r>
          </w:p>
        </w:tc>
      </w:tr>
      <w:tr>
        <w:tc>
          <w:tcPr>
            <w:shd w:color="auto" w:val="clear" w:fill="808080"/>
          </w:tcPr>
          <w:p>
            <w:pPr>
              <w:spacing w:lineRule="exact" w:line="10"/>
            </w:pPr>
            <w:r>
              <w:rPr>
                <w:sz w:val="0"/>
              </w:rPr>
              <w:t>{"downType":0,"langTypePair":"enUSzhCN","packID":"c6348bcb-ccd5-44ce-b3ad-7c428cb2985d","sentenceId":"956"}</w:t>
            </w:r>
          </w:p>
        </w:tc>
        <w:tc>
          <w:tcPr>
            <w:shd w:color="auto" w:val="clear" w:fill="808080"/>
          </w:tcPr>
          <w:p>
            <w:r>
              <w:t>956</w:t>
            </w:r>
          </w:p>
        </w:tc>
        <w:tc>
          <w:tcPr>
            <w:shd w:color="auto" w:val="clear" w:fill="808080"/>
          </w:tcPr>
          <w:p>
            <w:r>
              <w:t>18.10</w:t>
            </w:r>
          </w:p>
        </w:tc>
        <w:tc>
          <w:tcPr>
            <w:shd w:color="auto" w:val="clear" w:fill="808080"/>
          </w:tcPr>
          <w:p>
            <w:r>
              <w:t>0.0%</w:t>
            </w:r>
          </w:p>
        </w:tc>
        <w:tc>
          <w:tcPr>
            <w:shd w:color="auto" w:val="clear" w:fill="808080"/>
          </w:tcPr>
          <w:p>
            <w:r>
              <w:t>18.10</w:t>
            </w:r>
          </w:p>
        </w:tc>
      </w:tr>
      <w:tr>
        <w:tc>
          <w:p>
            <w:pPr>
              <w:spacing w:lineRule="exact" w:line="10"/>
            </w:pPr>
            <w:r>
              <w:rPr>
                <w:sz w:val="0"/>
              </w:rPr>
              <w:t>{"downType":0,"langTypePair":"enUSzhCN","packID":"c6348bcb-ccd5-44ce-b3ad-7c428cb2985d","sentenceId":"957"}</w:t>
            </w:r>
          </w:p>
        </w:tc>
        <w:tc>
          <w:p>
            <w:r>
              <w:t>957</w:t>
            </w:r>
          </w:p>
        </w:tc>
        <w:tc>
          <w:p>
            <w:r>
              <w:t>Election to accept shares instead of dividends</w:t>
            </w:r>
          </w:p>
        </w:tc>
        <w:tc>
          <w:p>
            <w:r>
              <w:t>0.0%</w:t>
            </w:r>
          </w:p>
        </w:tc>
        <w:tc>
          <w:p>
            <w:r>
              <w:t>选择接受股份而不是股息</w:t>
            </w:r>
          </w:p>
        </w:tc>
      </w:tr>
      <w:tr>
        <w:tc>
          <w:p>
            <w:pPr>
              <w:spacing w:lineRule="exact" w:line="10"/>
            </w:pPr>
            <w:r>
              <w:rPr>
                <w:sz w:val="0"/>
              </w:rPr>
              <w:t>{"downType":0,"langTypePair":"enUSzhCN","packID":"c6348bcb-ccd5-44ce-b3ad-7c428cb2985d","sentenceId":"958"}</w:t>
            </w:r>
          </w:p>
        </w:tc>
        <w:tc>
          <w:p>
            <w:r>
              <w:t>958</w:t>
            </w:r>
          </w:p>
        </w:tc>
        <w:tc>
          <w:p>
            <w:r>
              <w:t>The Directors may determine for any dividend which it is proposed to pay on any shares of the Company that holders of the shares may elect:</w:t>
            </w:r>
          </w:p>
        </w:tc>
        <w:tc>
          <w:p>
            <w:r>
              <w:t>0.0%</w:t>
            </w:r>
          </w:p>
        </w:tc>
        <w:tc>
          <w:p>
            <w:r>
              <w:t>董事可决定就公司任何股份拟支付的任何股息，而股份持有人可选择：</w:t>
            </w:r>
          </w:p>
        </w:tc>
      </w:tr>
      <w:tr>
        <w:tc>
          <w:tcPr>
            <w:shd w:color="auto" w:val="clear" w:fill="808080"/>
          </w:tcPr>
          <w:p>
            <w:pPr>
              <w:spacing w:lineRule="exact" w:line="10"/>
            </w:pPr>
            <w:r>
              <w:rPr>
                <w:sz w:val="0"/>
              </w:rPr>
              <w:t>{"downType":0,"langTypePair":"enUSzhCN","packID":"c6348bcb-ccd5-44ce-b3ad-7c428cb2985d","sentenceId":"959"}</w:t>
            </w:r>
          </w:p>
        </w:tc>
        <w:tc>
          <w:tcPr>
            <w:shd w:color="auto" w:val="clear" w:fill="808080"/>
          </w:tcPr>
          <w:p>
            <w:r>
              <w:t>959</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{"downType":0,"langTypePair":"enUSzhCN","packID":"c6348bcb-ccd5-44ce-b3ad-7c428cb2985d","sentenceId":"960"}</w:t>
            </w:r>
          </w:p>
        </w:tc>
        <w:tc>
          <w:p>
            <w:r>
              <w:t>960</w:t>
            </w:r>
          </w:p>
        </w:tc>
        <w:tc>
          <w:p>
            <w:r>
              <w:t>to forego the right to share in the proposed dividend or part of such proposed dividend; and</w:t>
            </w:r>
          </w:p>
        </w:tc>
        <w:tc>
          <w:p>
            <w:r>
              <w:t>0.0%</w:t>
            </w:r>
          </w:p>
        </w:tc>
        <w:tc>
          <w:p>
            <w:r>
              <w:t>放弃分享拟定股息或部分拟定股息的权利；以及</w:t>
            </w:r>
          </w:p>
        </w:tc>
      </w:tr>
      <w:tr>
        <w:tc>
          <w:tcPr>
            <w:shd w:color="auto" w:val="clear" w:fill="808080"/>
          </w:tcPr>
          <w:p>
            <w:pPr>
              <w:spacing w:lineRule="exact" w:line="10"/>
            </w:pPr>
            <w:r>
              <w:rPr>
                <w:sz w:val="0"/>
              </w:rPr>
              <w:t>{"downType":0,"langTypePair":"enUSzhCN","packID":"c6348bcb-ccd5-44ce-b3ad-7c428cb2985d","sentenceId":"961"}</w:t>
            </w:r>
          </w:p>
        </w:tc>
        <w:tc>
          <w:tcPr>
            <w:shd w:color="auto" w:val="clear" w:fill="808080"/>
          </w:tcPr>
          <w:p>
            <w:r>
              <w:t>961</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{"downType":0,"langTypePair":"enUSzhCN","packID":"c6348bcb-ccd5-44ce-b3ad-7c428cb2985d","sentenceId":"962"}</w:t>
            </w:r>
          </w:p>
        </w:tc>
        <w:tc>
          <w:p>
            <w:r>
              <w:t>962</w:t>
            </w:r>
          </w:p>
        </w:tc>
        <w:tc>
          <w:p>
            <w:r>
              <w:t>to receive instead an issue of shares credited as fully paid on such terms as the Directors think fit.</w:t>
            </w:r>
          </w:p>
        </w:tc>
        <w:tc>
          <w:p>
            <w:r>
              <w:t>0.0%</w:t>
            </w:r>
          </w:p>
        </w:tc>
        <w:tc>
          <w:p>
            <w:r>
              <w:t>接收按董事认为合适的条款缴足股款的股份。</w:t>
            </w:r>
          </w:p>
        </w:tc>
      </w:tr>
      <w:tr>
        <w:tc>
          <w:tcPr>
            <w:shd w:color="auto" w:val="clear" w:fill="808080"/>
          </w:tcPr>
          <w:p>
            <w:pPr>
              <w:spacing w:lineRule="exact" w:line="10"/>
            </w:pPr>
            <w:r>
              <w:rPr>
                <w:sz w:val="0"/>
              </w:rPr>
              <w:t>{"downType":0,"langTypePair":"enUSzhCN","packID":"c6348bcb-ccd5-44ce-b3ad-7c428cb2985d","sentenceId":"963"}</w:t>
            </w:r>
          </w:p>
        </w:tc>
        <w:tc>
          <w:tcPr>
            <w:shd w:color="auto" w:val="clear" w:fill="808080"/>
          </w:tcPr>
          <w:p>
            <w:r>
              <w:t>963</w:t>
            </w:r>
          </w:p>
        </w:tc>
        <w:tc>
          <w:tcPr>
            <w:shd w:color="auto" w:val="clear" w:fill="808080"/>
          </w:tcPr>
          <w:p>
            <w:r>
              <w:t>18.11</w:t>
            </w:r>
          </w:p>
        </w:tc>
        <w:tc>
          <w:tcPr>
            <w:shd w:color="auto" w:val="clear" w:fill="808080"/>
          </w:tcPr>
          <w:p>
            <w:r>
              <w:t>0.0%</w:t>
            </w:r>
          </w:p>
        </w:tc>
        <w:tc>
          <w:tcPr>
            <w:shd w:color="auto" w:val="clear" w:fill="808080"/>
          </w:tcPr>
          <w:p>
            <w:r>
              <w:t>18.11</w:t>
            </w:r>
          </w:p>
        </w:tc>
      </w:tr>
      <w:tr>
        <w:tc>
          <w:p>
            <w:pPr>
              <w:spacing w:lineRule="exact" w:line="10"/>
            </w:pPr>
            <w:r>
              <w:rPr>
                <w:sz w:val="0"/>
              </w:rPr>
              <w:t>{"downType":0,"langTypePair":"enUSzhCN","packID":"c6348bcb-ccd5-44ce-b3ad-7c428cb2985d","sentenceId":"964"}</w:t>
            </w:r>
          </w:p>
        </w:tc>
        <w:tc>
          <w:p>
            <w:r>
              <w:t>964</w:t>
            </w:r>
          </w:p>
        </w:tc>
        <w:tc>
          <w:p>
            <w:r>
              <w:t>Unclaimed dividends</w:t>
            </w:r>
          </w:p>
        </w:tc>
        <w:tc>
          <w:p>
            <w:r>
              <w:t>0.0%</w:t>
            </w:r>
          </w:p>
        </w:tc>
        <w:tc>
          <w:p>
            <w:r>
              <w:t>无人认领的股息</w:t>
            </w:r>
          </w:p>
        </w:tc>
      </w:tr>
      <w:tr>
        <w:tc>
          <w:p>
            <w:pPr>
              <w:spacing w:lineRule="exact" w:line="10"/>
            </w:pPr>
            <w:r>
              <w:rPr>
                <w:sz w:val="0"/>
              </w:rPr>
              <w:t>{"downType":0,"langTypePair":"enUSzhCN","packID":"c6348bcb-ccd5-44ce-b3ad-7c428cb2985d","sentenceId":"965"}</w:t>
            </w:r>
          </w:p>
        </w:tc>
        <w:tc>
          <w:p>
            <w:r>
              <w:t>965</w:t>
            </w:r>
          </w:p>
        </w:tc>
        <w:tc>
          <w:p>
            <w:r>
              <w:t>Unclaimed dividends may be invested by the Directors as they think fit for the benefit of the Company until claimed or until required to be dealt with in accordance with any law relating to unclaimed moneys.</w:t>
            </w:r>
          </w:p>
        </w:tc>
        <w:tc>
          <w:p>
            <w:r>
              <w:t>0.0%</w:t>
            </w:r>
          </w:p>
        </w:tc>
        <w:tc>
          <w:p>
            <w:r>
              <w:t>无人认领的股息可由董事以其认为适合本公司利益的方式进行投资，直至有人认领或须根据与无人认领款项有关的任何法律予以处理。</w:t>
            </w:r>
          </w:p>
        </w:tc>
      </w:tr>
      <w:tr>
        <w:tc>
          <w:tcPr>
            <w:shd w:color="auto" w:val="clear" w:fill="808080"/>
          </w:tcPr>
          <w:p>
            <w:pPr>
              <w:spacing w:lineRule="exact" w:line="10"/>
            </w:pPr>
            <w:r>
              <w:rPr>
                <w:sz w:val="0"/>
              </w:rPr>
              <w:t>{"downType":0,"langTypePair":"enUSzhCN","packID":"c6348bcb-ccd5-44ce-b3ad-7c428cb2985d","sentenceId":"966"}</w:t>
            </w:r>
          </w:p>
        </w:tc>
        <w:tc>
          <w:tcPr>
            <w:shd w:color="auto" w:val="clear" w:fill="808080"/>
          </w:tcPr>
          <w:p>
            <w:r>
              <w:t>966</w:t>
            </w:r>
          </w:p>
        </w:tc>
        <w:tc>
          <w:tcPr>
            <w:shd w:color="auto" w:val="clear" w:fill="808080"/>
          </w:tcPr>
          <w:p>
            <w:r>
              <w:t>19.</w:t>
            </w:r>
          </w:p>
        </w:tc>
        <w:tc>
          <w:tcPr>
            <w:shd w:color="auto" w:val="clear" w:fill="808080"/>
          </w:tcPr>
          <w:p>
            <w:r>
              <w:t>0.0%</w:t>
            </w:r>
          </w:p>
        </w:tc>
        <w:tc>
          <w:tcPr>
            <w:shd w:color="auto" w:val="clear" w:fill="808080"/>
          </w:tcPr>
          <w:p>
            <w:r>
              <w:t>19.</w:t>
            </w:r>
          </w:p>
        </w:tc>
      </w:tr>
      <w:tr>
        <w:tc>
          <w:p>
            <w:pPr>
              <w:spacing w:lineRule="exact" w:line="10"/>
            </w:pPr>
            <w:r>
              <w:rPr>
                <w:sz w:val="0"/>
              </w:rPr>
              <w:t>{"downType":0,"langTypePair":"enUSzhCN","packID":"c6348bcb-ccd5-44ce-b3ad-7c428cb2985d","sentenceId":"967"}</w:t>
            </w:r>
          </w:p>
        </w:tc>
        <w:tc>
          <w:p>
            <w:r>
              <w:t>967</w:t>
            </w:r>
          </w:p>
        </w:tc>
        <w:tc>
          <w:p>
            <w:r>
              <w:t>CAPITALISATION OF PROFITS</w:t>
            </w:r>
          </w:p>
        </w:tc>
        <w:tc>
          <w:p>
            <w:r>
              <w:t>99.5%</w:t>
            </w:r>
          </w:p>
        </w:tc>
        <w:tc>
          <w:p>
            <w:r>
              <w:t>利润资本化</w:t>
            </w:r>
          </w:p>
        </w:tc>
      </w:tr>
      <w:tr>
        <w:tc>
          <w:tcPr>
            <w:shd w:color="auto" w:val="clear" w:fill="808080"/>
          </w:tcPr>
          <w:p>
            <w:pPr>
              <w:spacing w:lineRule="exact" w:line="10"/>
            </w:pPr>
            <w:r>
              <w:rPr>
                <w:sz w:val="0"/>
              </w:rPr>
              <w:t>{"downType":0,"langTypePair":"enUSzhCN","packID":"c6348bcb-ccd5-44ce-b3ad-7c428cb2985d","sentenceId":"968"}</w:t>
            </w:r>
          </w:p>
        </w:tc>
        <w:tc>
          <w:tcPr>
            <w:shd w:color="auto" w:val="clear" w:fill="808080"/>
          </w:tcPr>
          <w:p>
            <w:r>
              <w:t>968</w:t>
            </w:r>
          </w:p>
        </w:tc>
        <w:tc>
          <w:tcPr>
            <w:shd w:color="auto" w:val="clear" w:fill="808080"/>
          </w:tcPr>
          <w:p>
            <w:r>
              <w:t>19.1</w:t>
            </w:r>
          </w:p>
        </w:tc>
        <w:tc>
          <w:tcPr>
            <w:shd w:color="auto" w:val="clear" w:fill="808080"/>
          </w:tcPr>
          <w:p>
            <w:r>
              <w:t>0.0%</w:t>
            </w:r>
          </w:p>
        </w:tc>
        <w:tc>
          <w:tcPr>
            <w:shd w:color="auto" w:val="clear" w:fill="808080"/>
          </w:tcPr>
          <w:p>
            <w:r>
              <w:t>19.1</w:t>
            </w:r>
          </w:p>
        </w:tc>
      </w:tr>
      <w:tr>
        <w:tc>
          <w:p>
            <w:pPr>
              <w:spacing w:lineRule="exact" w:line="10"/>
            </w:pPr>
            <w:r>
              <w:rPr>
                <w:sz w:val="0"/>
              </w:rPr>
              <w:t>{"downType":0,"langTypePair":"enUSzhCN","packID":"c6348bcb-ccd5-44ce-b3ad-7c428cb2985d","sentenceId":"969"}</w:t>
            </w:r>
          </w:p>
        </w:tc>
        <w:tc>
          <w:p>
            <w:r>
              <w:t>969</w:t>
            </w:r>
          </w:p>
        </w:tc>
        <w:tc>
          <w:p>
            <w:r>
              <w:t>Capitalisation of reserves and profits</w:t>
            </w:r>
          </w:p>
        </w:tc>
        <w:tc>
          <w:p>
            <w:r>
              <w:t>0.0%</w:t>
            </w:r>
          </w:p>
        </w:tc>
        <w:tc>
          <w:p>
            <w:r>
              <w:t>准备金和利润资本化</w:t>
            </w:r>
          </w:p>
        </w:tc>
      </w:tr>
      <w:tr>
        <w:tc>
          <w:p>
            <w:pPr>
              <w:spacing w:lineRule="exact" w:line="10"/>
            </w:pPr>
            <w:r>
              <w:rPr>
                <w:sz w:val="0"/>
              </w:rPr>
              <w:t>{"downType":0,"langTypePair":"enUSzhCN","packID":"c6348bcb-ccd5-44ce-b3ad-7c428cb2985d","sentenceId":"970"}</w:t>
            </w:r>
          </w:p>
        </w:tc>
        <w:tc>
          <w:p>
            <w:r>
              <w:t>970</w:t>
            </w:r>
          </w:p>
        </w:tc>
        <w:tc>
          <w:p>
            <w:r>
              <w:t>The Directors:</w:t>
            </w:r>
          </w:p>
        </w:tc>
        <w:tc>
          <w:p>
            <w:r>
              <w:t>99.0%</w:t>
            </w:r>
          </w:p>
        </w:tc>
        <w:tc>
          <w:p>
            <w:r>
              <w:t>董事</w:t>
            </w:r>
          </w:p>
        </w:tc>
      </w:tr>
      <w:tr>
        <w:tc>
          <w:tcPr>
            <w:shd w:color="auto" w:val="clear" w:fill="808080"/>
          </w:tcPr>
          <w:p>
            <w:pPr>
              <w:spacing w:lineRule="exact" w:line="10"/>
            </w:pPr>
            <w:r>
              <w:rPr>
                <w:sz w:val="0"/>
              </w:rPr>
              <w:t>{"downType":0,"langTypePair":"enUSzhCN","packID":"c6348bcb-ccd5-44ce-b3ad-7c428cb2985d","sentenceId":"971"}</w:t>
            </w:r>
          </w:p>
        </w:tc>
        <w:tc>
          <w:tcPr>
            <w:shd w:color="auto" w:val="clear" w:fill="808080"/>
          </w:tcPr>
          <w:p>
            <w:r>
              <w:t>971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{"downType":0,"langTypePair":"enUSzhCN","packID":"c6348bcb-ccd5-44ce-b3ad-7c428cb2985d","sentenceId":"972"}</w:t>
            </w:r>
          </w:p>
        </w:tc>
        <w:tc>
          <w:p>
            <w:r>
              <w:t>972</w:t>
            </w:r>
          </w:p>
        </w:tc>
        <w:tc>
          <w:p>
            <w:r>
              <w:t>may resolve to capitalise any sum, being the whole or a part of the amount for the time being standing to the credit of any reserve account or the profit and loss account or otherwise available for distribution to Members; and</w:t>
            </w:r>
          </w:p>
        </w:tc>
        <w:tc>
          <w:p>
            <w:r>
              <w:t>0.0%</w:t>
            </w:r>
          </w:p>
        </w:tc>
        <w:tc>
          <w:p>
            <w:r>
              <w:t>可决定将任何款项资本化，即当时记入任何储备账户或损益账户贷方的全部或部分金额，或以其他方式可供分配给股东的金额；以及</w:t>
            </w:r>
          </w:p>
        </w:tc>
      </w:tr>
      <w:tr>
        <w:tc>
          <w:tcPr>
            <w:shd w:color="auto" w:val="clear" w:fill="808080"/>
          </w:tcPr>
          <w:p>
            <w:pPr>
              <w:spacing w:lineRule="exact" w:line="10"/>
            </w:pPr>
            <w:r>
              <w:rPr>
                <w:sz w:val="0"/>
              </w:rPr>
              <w:t>{"downType":0,"langTypePair":"enUSzhCN","packID":"c6348bcb-ccd5-44ce-b3ad-7c428cb2985d","sentenceId":"973"}</w:t>
            </w:r>
          </w:p>
        </w:tc>
        <w:tc>
          <w:tcPr>
            <w:shd w:color="auto" w:val="clear" w:fill="808080"/>
          </w:tcPr>
          <w:p>
            <w:r>
              <w:t>973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{"downType":0,"langTypePair":"enUSzhCN","packID":"c6348bcb-ccd5-44ce-b3ad-7c428cb2985d","sentenceId":"974"}</w:t>
            </w:r>
          </w:p>
        </w:tc>
        <w:tc>
          <w:p>
            <w:r>
              <w:t>974</w:t>
            </w:r>
          </w:p>
        </w:tc>
        <w:tc>
          <w:p>
            <w:r>
              <w:t>may, but need not, resolve to apply the sum in any of the ways mentioned in article 19.2, for the benefit of Members in the proportions to which those Members would have been entitled in a distribution of that sum by way of dividend.</w:t>
            </w:r>
          </w:p>
        </w:tc>
        <w:tc>
          <w:p>
            <w:r>
              <w:t>0.0%</w:t>
            </w:r>
          </w:p>
        </w:tc>
        <w:tc>
          <w:p>
            <w:r>
              <w:t>可以（但不必）决定以第19.2条所述的任何方式使用该金额，以使股东受益，其比例为这些股东在分配该金额时有权以股息的方式获得的比例。</w:t>
            </w:r>
          </w:p>
        </w:tc>
      </w:tr>
      <w:tr>
        <w:tc>
          <w:tcPr>
            <w:shd w:color="auto" w:val="clear" w:fill="808080"/>
          </w:tcPr>
          <w:p>
            <w:pPr>
              <w:spacing w:lineRule="exact" w:line="10"/>
            </w:pPr>
            <w:r>
              <w:rPr>
                <w:sz w:val="0"/>
              </w:rPr>
              <w:t>{"downType":0,"langTypePair":"enUSzhCN","packID":"c6348bcb-ccd5-44ce-b3ad-7c428cb2985d","sentenceId":"975"}</w:t>
            </w:r>
          </w:p>
        </w:tc>
        <w:tc>
          <w:tcPr>
            <w:shd w:color="auto" w:val="clear" w:fill="808080"/>
          </w:tcPr>
          <w:p>
            <w:r>
              <w:t>975</w:t>
            </w:r>
          </w:p>
        </w:tc>
        <w:tc>
          <w:tcPr>
            <w:shd w:color="auto" w:val="clear" w:fill="808080"/>
          </w:tcPr>
          <w:p>
            <w:r>
              <w:t>19.2</w:t>
            </w:r>
          </w:p>
        </w:tc>
        <w:tc>
          <w:tcPr>
            <w:shd w:color="auto" w:val="clear" w:fill="808080"/>
          </w:tcPr>
          <w:p>
            <w:r>
              <w:t>0.0%</w:t>
            </w:r>
          </w:p>
        </w:tc>
        <w:tc>
          <w:tcPr>
            <w:shd w:color="auto" w:val="clear" w:fill="808080"/>
          </w:tcPr>
          <w:p>
            <w:r>
              <w:t>19.2</w:t>
            </w:r>
          </w:p>
        </w:tc>
      </w:tr>
      <w:tr>
        <w:tc>
          <w:p>
            <w:pPr>
              <w:spacing w:lineRule="exact" w:line="10"/>
            </w:pPr>
            <w:r>
              <w:rPr>
                <w:sz w:val="0"/>
              </w:rPr>
              <w:t>{"downType":0,"langTypePair":"enUSzhCN","packID":"c6348bcb-ccd5-44ce-b3ad-7c428cb2985d","sentenceId":"976"}</w:t>
            </w:r>
          </w:p>
        </w:tc>
        <w:tc>
          <w:p>
            <w:r>
              <w:t>976</w:t>
            </w:r>
          </w:p>
        </w:tc>
        <w:tc>
          <w:p>
            <w:r>
              <w:t>Applying a sum for the benefit of Members</w:t>
            </w:r>
          </w:p>
        </w:tc>
        <w:tc>
          <w:p>
            <w:r>
              <w:t>0.0%</w:t>
            </w:r>
          </w:p>
        </w:tc>
        <w:tc>
          <w:p>
            <w:r>
              <w:t>为股东利益申请款项</w:t>
            </w:r>
          </w:p>
        </w:tc>
      </w:tr>
      <w:tr>
        <w:tc>
          <w:p>
            <w:pPr>
              <w:spacing w:lineRule="exact" w:line="10"/>
            </w:pPr>
            <w:r>
              <w:rPr>
                <w:sz w:val="0"/>
              </w:rPr>
              <w:t>{"downType":0,"langTypePair":"enUSzhCN","packID":"c6348bcb-ccd5-44ce-b3ad-7c428cb2985d","sentenceId":"977"}</w:t>
            </w:r>
          </w:p>
        </w:tc>
        <w:tc>
          <w:p>
            <w:r>
              <w:t>977</w:t>
            </w:r>
          </w:p>
        </w:tc>
        <w:tc>
          <w:p>
            <w:r>
              <w:t>The ways in which a sum may be applied for the benefit of Members under article 19.1 are :</w:t>
            </w:r>
          </w:p>
        </w:tc>
        <w:tc>
          <w:p>
            <w:r>
              <w:t>0.0%</w:t>
            </w:r>
          </w:p>
        </w:tc>
        <w:tc>
          <w:p>
            <w:r>
              <w:t>根据第19.1条，为股东利益申请款项的方式有：</w:t>
            </w:r>
          </w:p>
        </w:tc>
      </w:tr>
      <w:tr>
        <w:tc>
          <w:tcPr>
            <w:shd w:color="auto" w:val="clear" w:fill="808080"/>
          </w:tcPr>
          <w:p>
            <w:pPr>
              <w:spacing w:lineRule="exact" w:line="10"/>
            </w:pPr>
            <w:r>
              <w:rPr>
                <w:sz w:val="0"/>
              </w:rPr>
              <w:t>{"downType":0,"langTypePair":"enUSzhCN","packID":"c6348bcb-ccd5-44ce-b3ad-7c428cb2985d","sentenceId":"978"}</w:t>
            </w:r>
          </w:p>
        </w:tc>
        <w:tc>
          <w:tcPr>
            <w:shd w:color="auto" w:val="clear" w:fill="808080"/>
          </w:tcPr>
          <w:p>
            <w:r>
              <w:t>978</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{"downType":0,"langTypePair":"enUSzhCN","packID":"c6348bcb-ccd5-44ce-b3ad-7c428cb2985d","sentenceId":"979"}</w:t>
            </w:r>
          </w:p>
        </w:tc>
        <w:tc>
          <w:p>
            <w:r>
              <w:t>979</w:t>
            </w:r>
          </w:p>
        </w:tc>
        <w:tc>
          <w:p>
            <w:r>
              <w:t>in paying up any amounts unpaid on shares held by Members ;</w:t>
            </w:r>
          </w:p>
        </w:tc>
        <w:tc>
          <w:p>
            <w:r>
              <w:t>0.0%</w:t>
            </w:r>
          </w:p>
        </w:tc>
        <w:tc>
          <w:p>
            <w:r>
              <w:t>支付股东所持股份的未缴股款；</w:t>
            </w:r>
          </w:p>
        </w:tc>
      </w:tr>
      <w:tr>
        <w:tc>
          <w:tcPr>
            <w:shd w:color="auto" w:val="clear" w:fill="808080"/>
          </w:tcPr>
          <w:p>
            <w:pPr>
              <w:spacing w:lineRule="exact" w:line="10"/>
            </w:pPr>
            <w:r>
              <w:rPr>
                <w:sz w:val="0"/>
              </w:rPr>
              <w:t>{"downType":0,"langTypePair":"enUSzhCN","packID":"c6348bcb-ccd5-44ce-b3ad-7c428cb2985d","sentenceId":"980"}</w:t>
            </w:r>
          </w:p>
        </w:tc>
        <w:tc>
          <w:tcPr>
            <w:shd w:color="auto" w:val="clear" w:fill="808080"/>
          </w:tcPr>
          <w:p>
            <w:r>
              <w:t>980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{"downType":0,"langTypePair":"enUSzhCN","packID":"c6348bcb-ccd5-44ce-b3ad-7c428cb2985d","sentenceId":"981"}</w:t>
            </w:r>
          </w:p>
        </w:tc>
        <w:tc>
          <w:p>
            <w:r>
              <w:t>981</w:t>
            </w:r>
          </w:p>
        </w:tc>
        <w:tc>
          <w:p>
            <w:r>
              <w:t>in paying up in full unissued shares or debentures to be issued to Members as fully paid; or</w:t>
            </w:r>
          </w:p>
        </w:tc>
        <w:tc>
          <w:p>
            <w:r>
              <w:t>0.0%</w:t>
            </w:r>
          </w:p>
        </w:tc>
        <w:tc>
          <w:p>
            <w:r>
              <w:t>付清全部未发行的股份或向股东发行的已缴足的债券；或</w:t>
            </w:r>
          </w:p>
        </w:tc>
      </w:tr>
      <w:tr>
        <w:tc>
          <w:tcPr>
            <w:shd w:color="auto" w:val="clear" w:fill="808080"/>
          </w:tcPr>
          <w:p>
            <w:pPr>
              <w:spacing w:lineRule="exact" w:line="10"/>
            </w:pPr>
            <w:r>
              <w:rPr>
                <w:sz w:val="0"/>
              </w:rPr>
              <w:t>{"downType":0,"langTypePair":"enUSzhCN","packID":"c6348bcb-ccd5-44ce-b3ad-7c428cb2985d","sentenceId":"982"}</w:t>
            </w:r>
          </w:p>
        </w:tc>
        <w:tc>
          <w:tcPr>
            <w:shd w:color="auto" w:val="clear" w:fill="808080"/>
          </w:tcPr>
          <w:p>
            <w:r>
              <w:t>982</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{"downType":0,"langTypePair":"enUSzhCN","packID":"c6348bcb-ccd5-44ce-b3ad-7c428cb2985d","sentenceId":"983"}</w:t>
            </w:r>
          </w:p>
        </w:tc>
        <w:tc>
          <w:p>
            <w:r>
              <w:t>983</w:t>
            </w:r>
          </w:p>
        </w:tc>
        <w:tc>
          <w:p>
            <w:r>
              <w:t>partly as mentioned in article 19.2(a) and partly as mentioned in article 19.2(b).</w:t>
            </w:r>
          </w:p>
        </w:tc>
        <w:tc>
          <w:p>
            <w:r>
              <w:t>0.0%</w:t>
            </w:r>
          </w:p>
        </w:tc>
        <w:tc>
          <w:p>
            <w:r>
              <w:t>部分如第19.2（a）条所述，部分如第19.2（b）条所述。</w:t>
            </w:r>
          </w:p>
        </w:tc>
      </w:tr>
      <w:tr>
        <w:tc>
          <w:tcPr>
            <w:shd w:color="auto" w:val="clear" w:fill="808080"/>
          </w:tcPr>
          <w:p>
            <w:pPr>
              <w:spacing w:lineRule="exact" w:line="10"/>
            </w:pPr>
            <w:r>
              <w:rPr>
                <w:sz w:val="0"/>
              </w:rPr>
              <w:t>{"downType":0,"langTypePair":"enUSzhCN","packID":"c6348bcb-ccd5-44ce-b3ad-7c428cb2985d","sentenceId":"984"}</w:t>
            </w:r>
          </w:p>
        </w:tc>
        <w:tc>
          <w:tcPr>
            <w:shd w:color="auto" w:val="clear" w:fill="808080"/>
          </w:tcPr>
          <w:p>
            <w:r>
              <w:t>984</w:t>
            </w:r>
          </w:p>
        </w:tc>
        <w:tc>
          <w:tcPr>
            <w:shd w:color="auto" w:val="clear" w:fill="808080"/>
          </w:tcPr>
          <w:p>
            <w:r>
              <w:t>19.3</w:t>
            </w:r>
          </w:p>
        </w:tc>
        <w:tc>
          <w:tcPr>
            <w:shd w:color="auto" w:val="clear" w:fill="808080"/>
          </w:tcPr>
          <w:p>
            <w:r>
              <w:t>0.0%</w:t>
            </w:r>
          </w:p>
        </w:tc>
        <w:tc>
          <w:tcPr>
            <w:shd w:color="auto" w:val="clear" w:fill="808080"/>
          </w:tcPr>
          <w:p>
            <w:r>
              <w:t>19.3</w:t>
            </w:r>
          </w:p>
        </w:tc>
      </w:tr>
      <w:tr>
        <w:tc>
          <w:p>
            <w:pPr>
              <w:spacing w:lineRule="exact" w:line="10"/>
            </w:pPr>
            <w:r>
              <w:rPr>
                <w:sz w:val="0"/>
              </w:rPr>
              <w:t>{"downType":0,"langTypePair":"enUSzhCN","packID":"c6348bcb-ccd5-44ce-b3ad-7c428cb2985d","sentenceId":"985"}</w:t>
            </w:r>
          </w:p>
        </w:tc>
        <w:tc>
          <w:p>
            <w:r>
              <w:t>985</w:t>
            </w:r>
          </w:p>
        </w:tc>
        <w:tc>
          <w:p>
            <w:r>
              <w:t>Implementing the resolution</w:t>
            </w:r>
          </w:p>
        </w:tc>
        <w:tc>
          <w:p>
            <w:r>
              <w:t>0.0%</w:t>
            </w:r>
          </w:p>
        </w:tc>
        <w:tc>
          <w:p>
            <w:r>
              <w:t>执行决议</w:t>
            </w:r>
          </w:p>
        </w:tc>
      </w:tr>
      <w:tr>
        <w:tc>
          <w:p>
            <w:pPr>
              <w:spacing w:lineRule="exact" w:line="10"/>
            </w:pPr>
            <w:r>
              <w:rPr>
                <w:sz w:val="0"/>
              </w:rPr>
              <w:t>{"downType":0,"langTypePair":"enUSzhCN","packID":"c6348bcb-ccd5-44ce-b3ad-7c428cb2985d","sentenceId":"986"}</w:t>
            </w:r>
          </w:p>
        </w:tc>
        <w:tc>
          <w:p>
            <w:r>
              <w:t>986</w:t>
            </w:r>
          </w:p>
        </w:tc>
        <w:tc>
          <w:p>
            <w:r>
              <w:t>The Directors may do all things necessary to give effect to the resolution under article 19.1 and in particular, to the extent necessary to adjust the rights of the Members among themselves, may:</w:t>
            </w:r>
          </w:p>
        </w:tc>
        <w:tc>
          <w:p>
            <w:r>
              <w:t>0.0%</w:t>
            </w:r>
          </w:p>
        </w:tc>
        <w:tc>
          <w:p>
            <w:r>
              <w:t>董事可采取一切必要措施实施第19.1条项下的决议，特别是在调整股东之间权利的必要范围内，可：</w:t>
            </w:r>
          </w:p>
        </w:tc>
      </w:tr>
      <w:tr>
        <w:tc>
          <w:tcPr>
            <w:shd w:color="auto" w:val="clear" w:fill="808080"/>
          </w:tcPr>
          <w:p>
            <w:pPr>
              <w:spacing w:lineRule="exact" w:line="10"/>
            </w:pPr>
            <w:r>
              <w:rPr>
                <w:sz w:val="0"/>
              </w:rPr>
              <w:t>{"downType":0,"langTypePair":"enUSzhCN","packID":"c6348bcb-ccd5-44ce-b3ad-7c428cb2985d","sentenceId":"987"}</w:t>
            </w:r>
          </w:p>
        </w:tc>
        <w:tc>
          <w:tcPr>
            <w:shd w:color="auto" w:val="clear" w:fill="808080"/>
          </w:tcPr>
          <w:p>
            <w:r>
              <w:t>987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{"downType":0,"langTypePair":"enUSzhCN","packID":"c6348bcb-ccd5-44ce-b3ad-7c428cb2985d","sentenceId":"988"}</w:t>
            </w:r>
          </w:p>
        </w:tc>
        <w:tc>
          <w:p>
            <w:r>
              <w:t>988</w:t>
            </w:r>
          </w:p>
        </w:tc>
        <w:tc>
          <w:p>
            <w:r>
              <w:t>make cash payments in cases where shares or debentures become issuable in fractions;</w:t>
            </w:r>
          </w:p>
        </w:tc>
        <w:tc>
          <w:p>
            <w:r>
              <w:t>0.0%</w:t>
            </w:r>
          </w:p>
        </w:tc>
        <w:tc>
          <w:p>
            <w:r>
              <w:t>在股份或债券可以零股发行的情况下，进行现金支付；</w:t>
            </w:r>
          </w:p>
        </w:tc>
      </w:tr>
      <w:tr>
        <w:tc>
          <w:tcPr>
            <w:shd w:color="auto" w:val="clear" w:fill="808080"/>
          </w:tcPr>
          <w:p>
            <w:pPr>
              <w:spacing w:lineRule="exact" w:line="10"/>
            </w:pPr>
            <w:r>
              <w:rPr>
                <w:sz w:val="0"/>
              </w:rPr>
              <w:t>{"downType":0,"langTypePair":"enUSzhCN","packID":"c6348bcb-ccd5-44ce-b3ad-7c428cb2985d","sentenceId":"989"}</w:t>
            </w:r>
          </w:p>
        </w:tc>
        <w:tc>
          <w:tcPr>
            <w:shd w:color="auto" w:val="clear" w:fill="808080"/>
          </w:tcPr>
          <w:p>
            <w:r>
              <w:t>989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{"downType":0,"langTypePair":"enUSzhCN","packID":"c6348bcb-ccd5-44ce-b3ad-7c428cb2985d","sentenceId":"990"}</w:t>
            </w:r>
          </w:p>
        </w:tc>
        <w:tc>
          <w:p>
            <w:r>
              <w:t>990</w:t>
            </w:r>
          </w:p>
        </w:tc>
        <w:tc>
          <w:p>
            <w:r>
              <w:t>authorise any person to make, on behalf of all or any of the Members entitled to any further shares or debentures on the capitalisation, an agreement with the Company providing for:</w:t>
            </w:r>
          </w:p>
        </w:tc>
        <w:tc>
          <w:p>
            <w:r>
              <w:t>0.0%</w:t>
            </w:r>
          </w:p>
        </w:tc>
        <w:tc>
          <w:p>
            <w:r>
              <w:t>授权任何人代表有权在资本化时获得任何其他股份或债券的所有或任何成员与公司签订协议，规定：</w:t>
            </w:r>
          </w:p>
        </w:tc>
      </w:tr>
      <w:tr>
        <w:tc>
          <w:tcPr>
            <w:shd w:color="auto" w:val="clear" w:fill="808080"/>
          </w:tcPr>
          <w:p>
            <w:pPr>
              <w:spacing w:lineRule="exact" w:line="10"/>
            </w:pPr>
            <w:r>
              <w:rPr>
                <w:sz w:val="0"/>
              </w:rPr>
              <w:t>{"downType":0,"langTypePair":"enUSzhCN","packID":"c6348bcb-ccd5-44ce-b3ad-7c428cb2985d","sentenceId":"991"}</w:t>
            </w:r>
          </w:p>
        </w:tc>
        <w:tc>
          <w:tcPr>
            <w:shd w:color="auto" w:val="clear" w:fill="808080"/>
          </w:tcPr>
          <w:p>
            <w:r>
              <w:t>991</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{"downType":0,"langTypePair":"enUSzhCN","packID":"c6348bcb-ccd5-44ce-b3ad-7c428cb2985d","sentenceId":"992"}</w:t>
            </w:r>
          </w:p>
        </w:tc>
        <w:tc>
          <w:p>
            <w:r>
              <w:t>992</w:t>
            </w:r>
          </w:p>
        </w:tc>
        <w:tc>
          <w:p>
            <w:r>
              <w:t>the issue to them, credited as fully paid up, of any further shares or debentures; or</w:t>
            </w:r>
          </w:p>
        </w:tc>
        <w:tc>
          <w:p>
            <w:r>
              <w:t>0.0%</w:t>
            </w:r>
          </w:p>
        </w:tc>
        <w:tc>
          <w:p>
            <w:r>
              <w:t>向他们发行入账列为已缴足的任何其他股份或债券；</w:t>
            </w:r>
          </w:p>
        </w:tc>
      </w:tr>
      <w:tr>
        <w:tc>
          <w:tcPr>
            <w:shd w:color="auto" w:val="clear" w:fill="808080"/>
          </w:tcPr>
          <w:p>
            <w:pPr>
              <w:spacing w:lineRule="exact" w:line="10"/>
            </w:pPr>
            <w:r>
              <w:rPr>
                <w:sz w:val="0"/>
              </w:rPr>
              <w:t>{"downType":0,"langTypePair":"enUSzhCN","packID":"c6348bcb-ccd5-44ce-b3ad-7c428cb2985d","sentenceId":"993"}</w:t>
            </w:r>
          </w:p>
        </w:tc>
        <w:tc>
          <w:tcPr>
            <w:shd w:color="auto" w:val="clear" w:fill="808080"/>
          </w:tcPr>
          <w:p>
            <w:r>
              <w:t>993</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{"downType":0,"langTypePair":"enUSzhCN","packID":"c6348bcb-ccd5-44ce-b3ad-7c428cb2985d","sentenceId":"994"}</w:t>
            </w:r>
          </w:p>
        </w:tc>
        <w:tc>
          <w:p>
            <w:r>
              <w:t>994</w:t>
            </w:r>
          </w:p>
        </w:tc>
        <w:tc>
          <w:p>
            <w:r>
              <w:t>the payment by the Company on their behalf of the amounts or any part of the amounts remaining unpaid on their existing shares by the application of their respective proportions of the sum resolved to be capitalised,</w:t>
            </w:r>
          </w:p>
        </w:tc>
        <w:tc>
          <w:p>
            <w:r>
              <w:t>91.0%</w:t>
            </w:r>
          </w:p>
        </w:tc>
        <w:tc>
          <w:p>
            <w:r>
              <w:t>公司代表股东支付其现有股份的全部或部分尚未支付的款项，按各自决定资本化的利润比例计算，</w:t>
            </w:r>
          </w:p>
        </w:tc>
      </w:tr>
      <w:tr>
        <w:tc>
          <w:p>
            <w:pPr>
              <w:spacing w:lineRule="exact" w:line="10"/>
            </w:pPr>
            <w:r>
              <w:rPr>
                <w:sz w:val="0"/>
              </w:rPr>
              <w:t>{"downType":0,"langTypePair":"enUSzhCN","packID":"c6348bcb-ccd5-44ce-b3ad-7c428cb2985d","sentenceId":"995"}</w:t>
            </w:r>
          </w:p>
        </w:tc>
        <w:tc>
          <w:p>
            <w:r>
              <w:t>995</w:t>
            </w:r>
          </w:p>
        </w:tc>
        <w:tc>
          <w:p>
            <w:r>
              <w:t>and any agreement so made is effective and binding on all the Members concerned;</w:t>
            </w:r>
          </w:p>
        </w:tc>
        <w:tc>
          <w:p>
            <w:r>
              <w:t>0.0%</w:t>
            </w:r>
          </w:p>
        </w:tc>
        <w:tc>
          <w:p>
            <w:r>
              <w:t>如此达成的任何协议对所有相关成员均有效并具有约束力；</w:t>
            </w:r>
          </w:p>
        </w:tc>
      </w:tr>
      <w:tr>
        <w:tc>
          <w:tcPr>
            <w:shd w:color="auto" w:val="clear" w:fill="808080"/>
          </w:tcPr>
          <w:p>
            <w:pPr>
              <w:spacing w:lineRule="exact" w:line="10"/>
            </w:pPr>
            <w:r>
              <w:rPr>
                <w:sz w:val="0"/>
              </w:rPr>
              <w:t>{"downType":0,"langTypePair":"enUSzhCN","packID":"c6348bcb-ccd5-44ce-b3ad-7c428cb2985d","sentenceId":"996"}</w:t>
            </w:r>
          </w:p>
        </w:tc>
        <w:tc>
          <w:tcPr>
            <w:shd w:color="auto" w:val="clear" w:fill="808080"/>
          </w:tcPr>
          <w:p>
            <w:r>
              <w:t>996</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{"downType":0,"langTypePair":"enUSzhCN","packID":"c6348bcb-ccd5-44ce-b3ad-7c428cb2985d","sentenceId":"997"}</w:t>
            </w:r>
          </w:p>
        </w:tc>
        <w:tc>
          <w:p>
            <w:r>
              <w:t>997</w:t>
            </w:r>
          </w:p>
        </w:tc>
        <w:tc>
          <w:p>
            <w:r>
              <w:t>fix the value of specified assets; or</w:t>
            </w:r>
          </w:p>
        </w:tc>
        <w:tc>
          <w:p>
            <w:r>
              <w:t>0.0%</w:t>
            </w:r>
          </w:p>
        </w:tc>
        <w:tc>
          <w:p>
            <w:r>
              <w:t>确定特定资产的价值；或</w:t>
            </w:r>
          </w:p>
        </w:tc>
      </w:tr>
      <w:tr>
        <w:tc>
          <w:tcPr>
            <w:shd w:color="auto" w:val="clear" w:fill="808080"/>
          </w:tcPr>
          <w:p>
            <w:pPr>
              <w:spacing w:lineRule="exact" w:line="10"/>
            </w:pPr>
            <w:r>
              <w:rPr>
                <w:sz w:val="0"/>
              </w:rPr>
              <w:t>{"downType":0,"langTypePair":"enUSzhCN","packID":"c6348bcb-ccd5-44ce-b3ad-7c428cb2985d","sentenceId":"998"}</w:t>
            </w:r>
          </w:p>
        </w:tc>
        <w:tc>
          <w:tcPr>
            <w:shd w:color="auto" w:val="clear" w:fill="808080"/>
          </w:tcPr>
          <w:p>
            <w:r>
              <w:t>998</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{"downType":0,"langTypePair":"enUSzhCN","packID":"c6348bcb-ccd5-44ce-b3ad-7c428cb2985d","sentenceId":"999"}</w:t>
            </w:r>
          </w:p>
        </w:tc>
        <w:tc>
          <w:p>
            <w:r>
              <w:t>999</w:t>
            </w:r>
          </w:p>
        </w:tc>
        <w:tc>
          <w:p>
            <w:r>
              <w:t>vest property in trustees.</w:t>
            </w:r>
          </w:p>
        </w:tc>
        <w:tc>
          <w:p>
            <w:r>
              <w:t>0.0%</w:t>
            </w:r>
          </w:p>
        </w:tc>
        <w:tc>
          <w:p>
            <w:r>
              <w:t>将财产授予受托人。</w:t>
            </w:r>
          </w:p>
        </w:tc>
      </w:tr>
      <w:tr>
        <w:tc>
          <w:tcPr>
            <w:shd w:color="auto" w:val="clear" w:fill="808080"/>
          </w:tcPr>
          <w:p>
            <w:pPr>
              <w:spacing w:lineRule="exact" w:line="10"/>
            </w:pPr>
            <w:r>
              <w:rPr>
                <w:sz w:val="0"/>
              </w:rPr>
              <w:t>{"downType":0,"langTypePair":"enUSzhCN","packID":"c6348bcb-ccd5-44ce-b3ad-7c428cb2985d","sentenceId":"1000"}</w:t>
            </w:r>
          </w:p>
        </w:tc>
        <w:tc>
          <w:tcPr>
            <w:shd w:color="auto" w:val="clear" w:fill="808080"/>
          </w:tcPr>
          <w:p>
            <w:r>
              <w:t>1000</w:t>
            </w:r>
          </w:p>
        </w:tc>
        <w:tc>
          <w:tcPr>
            <w:shd w:color="auto" w:val="clear" w:fill="808080"/>
          </w:tcPr>
          <w:p>
            <w:r>
              <w:t>20.</w:t>
            </w:r>
          </w:p>
        </w:tc>
        <w:tc>
          <w:tcPr>
            <w:shd w:color="auto" w:val="clear" w:fill="808080"/>
          </w:tcPr>
          <w:p>
            <w:r>
              <w:t>0.0%</w:t>
            </w:r>
          </w:p>
        </w:tc>
        <w:tc>
          <w:tcPr>
            <w:shd w:color="auto" w:val="clear" w:fill="808080"/>
          </w:tcPr>
          <w:p>
            <w:r>
              <w:t>20.</w:t>
            </w:r>
          </w:p>
        </w:tc>
      </w:tr>
      <w:tr>
        <w:tc>
          <w:p>
            <w:pPr>
              <w:spacing w:lineRule="exact" w:line="10"/>
            </w:pPr>
            <w:r>
              <w:rPr>
                <w:sz w:val="0"/>
              </w:rPr>
              <w:t>{"downType":0,"langTypePair":"enUSzhCN","packID":"c6348bcb-ccd5-44ce-b3ad-7c428cb2985d","sentenceId":"1001"}</w:t>
            </w:r>
          </w:p>
        </w:tc>
        <w:tc>
          <w:p>
            <w:r>
              <w:t>1001</w:t>
            </w:r>
          </w:p>
        </w:tc>
        <w:tc>
          <w:p>
            <w:r>
              <w:t>SERVICE OF DOCUMENTS</w:t>
            </w:r>
          </w:p>
        </w:tc>
        <w:tc>
          <w:p>
            <w:r>
              <w:t>0.0%</w:t>
            </w:r>
          </w:p>
        </w:tc>
        <w:tc>
          <w:p>
            <w:r>
              <w:t>文件送达</w:t>
            </w:r>
          </w:p>
        </w:tc>
      </w:tr>
      <w:tr>
        <w:tc>
          <w:tcPr>
            <w:shd w:color="auto" w:val="clear" w:fill="808080"/>
          </w:tcPr>
          <w:p>
            <w:pPr>
              <w:spacing w:lineRule="exact" w:line="10"/>
            </w:pPr>
            <w:r>
              <w:rPr>
                <w:sz w:val="0"/>
              </w:rPr>
              <w:t>{"downType":0,"langTypePair":"enUSzhCN","packID":"c6348bcb-ccd5-44ce-b3ad-7c428cb2985d","sentenceId":"1002"}</w:t>
            </w:r>
          </w:p>
        </w:tc>
        <w:tc>
          <w:tcPr>
            <w:shd w:color="auto" w:val="clear" w:fill="808080"/>
          </w:tcPr>
          <w:p>
            <w:r>
              <w:t>1002</w:t>
            </w:r>
          </w:p>
        </w:tc>
        <w:tc>
          <w:tcPr>
            <w:shd w:color="auto" w:val="clear" w:fill="808080"/>
          </w:tcPr>
          <w:p>
            <w:r>
              <w:t>20.1</w:t>
            </w:r>
          </w:p>
        </w:tc>
        <w:tc>
          <w:tcPr>
            <w:shd w:color="auto" w:val="clear" w:fill="808080"/>
          </w:tcPr>
          <w:p>
            <w:r>
              <w:t>0.0%</w:t>
            </w:r>
          </w:p>
        </w:tc>
        <w:tc>
          <w:tcPr>
            <w:shd w:color="auto" w:val="clear" w:fill="808080"/>
          </w:tcPr>
          <w:p>
            <w:r>
              <w:t>20.1</w:t>
            </w:r>
          </w:p>
        </w:tc>
      </w:tr>
      <w:tr>
        <w:tc>
          <w:p>
            <w:pPr>
              <w:spacing w:lineRule="exact" w:line="10"/>
            </w:pPr>
            <w:r>
              <w:rPr>
                <w:sz w:val="0"/>
              </w:rPr>
              <w:t>{"downType":0,"langTypePair":"enUSzhCN","packID":"c6348bcb-ccd5-44ce-b3ad-7c428cb2985d","sentenceId":"1003"}</w:t>
            </w:r>
          </w:p>
        </w:tc>
        <w:tc>
          <w:p>
            <w:r>
              <w:t>1003</w:t>
            </w:r>
          </w:p>
        </w:tc>
        <w:tc>
          <w:p>
            <w:r>
              <w:t>Document includes notice</w:t>
            </w:r>
          </w:p>
        </w:tc>
        <w:tc>
          <w:p>
            <w:r>
              <w:t>0.0%</w:t>
            </w:r>
          </w:p>
        </w:tc>
        <w:tc>
          <w:p>
            <w:r>
              <w:t>文件包括通知</w:t>
            </w:r>
          </w:p>
        </w:tc>
      </w:tr>
      <w:tr>
        <w:tc>
          <w:p>
            <w:pPr>
              <w:spacing w:lineRule="exact" w:line="10"/>
            </w:pPr>
            <w:r>
              <w:rPr>
                <w:sz w:val="0"/>
              </w:rPr>
              <w:t>{"downType":0,"langTypePair":"enUSzhCN","packID":"c6348bcb-ccd5-44ce-b3ad-7c428cb2985d","sentenceId":"1004"}</w:t>
            </w:r>
          </w:p>
        </w:tc>
        <w:tc>
          <w:p>
            <w:r>
              <w:t>1004</w:t>
            </w:r>
          </w:p>
        </w:tc>
        <w:tc>
          <w:p>
            <w:r>
              <w:t>In this article 20, a reference to a document includes a notice and a notification by electronic means.</w:t>
            </w:r>
          </w:p>
        </w:tc>
        <w:tc>
          <w:p>
            <w:r>
              <w:t>0.0%</w:t>
            </w:r>
          </w:p>
        </w:tc>
        <w:tc>
          <w:p>
            <w:r>
              <w:t>在第20条中，提及文件时包括通知和通过电子手段发出的通知。</w:t>
            </w:r>
          </w:p>
        </w:tc>
      </w:tr>
      <w:tr>
        <w:tc>
          <w:tcPr>
            <w:shd w:color="auto" w:val="clear" w:fill="808080"/>
          </w:tcPr>
          <w:p>
            <w:pPr>
              <w:spacing w:lineRule="exact" w:line="10"/>
            </w:pPr>
            <w:r>
              <w:rPr>
                <w:sz w:val="0"/>
              </w:rPr>
              <w:t>{"downType":0,"langTypePair":"enUSzhCN","packID":"c6348bcb-ccd5-44ce-b3ad-7c428cb2985d","sentenceId":"1005"}</w:t>
            </w:r>
          </w:p>
        </w:tc>
        <w:tc>
          <w:tcPr>
            <w:shd w:color="auto" w:val="clear" w:fill="808080"/>
          </w:tcPr>
          <w:p>
            <w:r>
              <w:t>1005</w:t>
            </w:r>
          </w:p>
        </w:tc>
        <w:tc>
          <w:tcPr>
            <w:shd w:color="auto" w:val="clear" w:fill="808080"/>
          </w:tcPr>
          <w:p>
            <w:r>
              <w:t>20.2</w:t>
            </w:r>
          </w:p>
        </w:tc>
        <w:tc>
          <w:tcPr>
            <w:shd w:color="auto" w:val="clear" w:fill="808080"/>
          </w:tcPr>
          <w:p>
            <w:r>
              <w:t>0.0%</w:t>
            </w:r>
          </w:p>
        </w:tc>
        <w:tc>
          <w:tcPr>
            <w:shd w:color="auto" w:val="clear" w:fill="808080"/>
          </w:tcPr>
          <w:p>
            <w:r>
              <w:t>20.2</w:t>
            </w:r>
          </w:p>
        </w:tc>
      </w:tr>
      <w:tr>
        <w:tc>
          <w:p>
            <w:pPr>
              <w:spacing w:lineRule="exact" w:line="10"/>
            </w:pPr>
            <w:r>
              <w:rPr>
                <w:sz w:val="0"/>
              </w:rPr>
              <w:t>{"downType":0,"langTypePair":"enUSzhCN","packID":"c6348bcb-ccd5-44ce-b3ad-7c428cb2985d","sentenceId":"1006"}</w:t>
            </w:r>
          </w:p>
        </w:tc>
        <w:tc>
          <w:p>
            <w:r>
              <w:t>1006</w:t>
            </w:r>
          </w:p>
        </w:tc>
        <w:tc>
          <w:p>
            <w:r>
              <w:t>Form of document</w:t>
            </w:r>
          </w:p>
        </w:tc>
        <w:tc>
          <w:p>
            <w:r>
              <w:t>0.0%</w:t>
            </w:r>
          </w:p>
        </w:tc>
        <w:tc>
          <w:p>
            <w:r>
              <w:t>文件形式</w:t>
            </w:r>
          </w:p>
        </w:tc>
      </w:tr>
      <w:tr>
        <w:tc>
          <w:p>
            <w:pPr>
              <w:spacing w:lineRule="exact" w:line="10"/>
            </w:pPr>
            <w:r>
              <w:rPr>
                <w:sz w:val="0"/>
              </w:rPr>
              <w:t>{"downType":0,"langTypePair":"enUSzhCN","packID":"c6348bcb-ccd5-44ce-b3ad-7c428cb2985d","sentenceId":"1007"}</w:t>
            </w:r>
          </w:p>
        </w:tc>
        <w:tc>
          <w:p>
            <w:r>
              <w:t>1007</w:t>
            </w:r>
          </w:p>
        </w:tc>
        <w:tc>
          <w:p>
            <w:r>
              <w:t>Unless expressly stated otherwise in this Constitution, all notices, certificates, statements, demands, appointments, directions and other documents referred to in this Constitution must be in writing.</w:t>
            </w:r>
          </w:p>
        </w:tc>
        <w:tc>
          <w:p>
            <w:r>
              <w:t>0.0%</w:t>
            </w:r>
          </w:p>
        </w:tc>
        <w:tc>
          <w:p>
            <w:r>
              <w:t>除非本章程另有明确规定，否则本章程中提及的所有通知、证书、声明、要求、任命、指示和其他文件必须采用书面形式。</w:t>
            </w:r>
          </w:p>
        </w:tc>
      </w:tr>
      <w:tr>
        <w:tc>
          <w:tcPr>
            <w:shd w:color="auto" w:val="clear" w:fill="808080"/>
          </w:tcPr>
          <w:p>
            <w:pPr>
              <w:spacing w:lineRule="exact" w:line="10"/>
            </w:pPr>
            <w:r>
              <w:rPr>
                <w:sz w:val="0"/>
              </w:rPr>
              <w:t>{"downType":0,"langTypePair":"enUSzhCN","packID":"c6348bcb-ccd5-44ce-b3ad-7c428cb2985d","sentenceId":"1008"}</w:t>
            </w:r>
          </w:p>
        </w:tc>
        <w:tc>
          <w:tcPr>
            <w:shd w:color="auto" w:val="clear" w:fill="808080"/>
          </w:tcPr>
          <w:p>
            <w:r>
              <w:t>1008</w:t>
            </w:r>
          </w:p>
        </w:tc>
        <w:tc>
          <w:tcPr>
            <w:shd w:color="auto" w:val="clear" w:fill="808080"/>
          </w:tcPr>
          <w:p>
            <w:r>
              <w:t>20.3</w:t>
            </w:r>
          </w:p>
        </w:tc>
        <w:tc>
          <w:tcPr>
            <w:shd w:color="auto" w:val="clear" w:fill="808080"/>
          </w:tcPr>
          <w:p>
            <w:r>
              <w:t>0.0%</w:t>
            </w:r>
          </w:p>
        </w:tc>
        <w:tc>
          <w:tcPr>
            <w:shd w:color="auto" w:val="clear" w:fill="808080"/>
          </w:tcPr>
          <w:p>
            <w:r>
              <w:t>20.3</w:t>
            </w:r>
          </w:p>
        </w:tc>
      </w:tr>
      <w:tr>
        <w:tc>
          <w:p>
            <w:pPr>
              <w:spacing w:lineRule="exact" w:line="10"/>
            </w:pPr>
            <w:r>
              <w:rPr>
                <w:sz w:val="0"/>
              </w:rPr>
              <w:t>{"downType":0,"langTypePair":"enUSzhCN","packID":"c6348bcb-ccd5-44ce-b3ad-7c428cb2985d","sentenceId":"1009"}</w:t>
            </w:r>
          </w:p>
        </w:tc>
        <w:tc>
          <w:p>
            <w:r>
              <w:t>1009</w:t>
            </w:r>
          </w:p>
        </w:tc>
        <w:tc>
          <w:p>
            <w:r>
              <w:t>Methods of service</w:t>
            </w:r>
          </w:p>
        </w:tc>
        <w:tc>
          <w:p>
            <w:r>
              <w:t>0.0%</w:t>
            </w:r>
          </w:p>
        </w:tc>
        <w:tc>
          <w:p>
            <w:r>
              <w:t>送达方式</w:t>
            </w:r>
          </w:p>
        </w:tc>
      </w:tr>
      <w:tr>
        <w:tc>
          <w:p>
            <w:pPr>
              <w:spacing w:lineRule="exact" w:line="10"/>
            </w:pPr>
            <w:r>
              <w:rPr>
                <w:sz w:val="0"/>
              </w:rPr>
              <w:t>{"downType":0,"langTypePair":"enUSzhCN","packID":"c6348bcb-ccd5-44ce-b3ad-7c428cb2985d","sentenceId":"1010"}</w:t>
            </w:r>
          </w:p>
        </w:tc>
        <w:tc>
          <w:p>
            <w:r>
              <w:t>1010</w:t>
            </w:r>
          </w:p>
        </w:tc>
        <w:tc>
          <w:p>
            <w:r>
              <w:t>The Company may give a document to a Member:</w:t>
            </w:r>
          </w:p>
        </w:tc>
        <w:tc>
          <w:p>
            <w:r>
              <w:t>0.0%</w:t>
            </w:r>
          </w:p>
        </w:tc>
        <w:tc>
          <w:p>
            <w:r>
              <w:t>公司可向股东提供文件：</w:t>
            </w:r>
          </w:p>
        </w:tc>
      </w:tr>
      <w:tr>
        <w:tc>
          <w:tcPr>
            <w:shd w:color="auto" w:val="clear" w:fill="808080"/>
          </w:tcPr>
          <w:p>
            <w:pPr>
              <w:spacing w:lineRule="exact" w:line="10"/>
            </w:pPr>
            <w:r>
              <w:rPr>
                <w:sz w:val="0"/>
              </w:rPr>
              <w:t>{"downType":0,"langTypePair":"enUSzhCN","packID":"c6348bcb-ccd5-44ce-b3ad-7c428cb2985d","sentenceId":"1011"}</w:t>
            </w:r>
          </w:p>
        </w:tc>
        <w:tc>
          <w:tcPr>
            <w:shd w:color="auto" w:val="clear" w:fill="808080"/>
          </w:tcPr>
          <w:p>
            <w:r>
              <w:t>1011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{"downType":0,"langTypePair":"enUSzhCN","packID":"c6348bcb-ccd5-44ce-b3ad-7c428cb2985d","sentenceId":"1012"}</w:t>
            </w:r>
          </w:p>
        </w:tc>
        <w:tc>
          <w:p>
            <w:r>
              <w:t>1012</w:t>
            </w:r>
          </w:p>
        </w:tc>
        <w:tc>
          <w:p>
            <w:r>
              <w:t>personally;</w:t>
            </w:r>
          </w:p>
        </w:tc>
        <w:tc>
          <w:p>
            <w:r>
              <w:t>0.0%</w:t>
            </w:r>
          </w:p>
        </w:tc>
        <w:tc>
          <w:p>
            <w:r>
              <w:t>亲自；</w:t>
            </w:r>
          </w:p>
        </w:tc>
      </w:tr>
      <w:tr>
        <w:tc>
          <w:tcPr>
            <w:shd w:color="auto" w:val="clear" w:fill="808080"/>
          </w:tcPr>
          <w:p>
            <w:pPr>
              <w:spacing w:lineRule="exact" w:line="10"/>
            </w:pPr>
            <w:r>
              <w:rPr>
                <w:sz w:val="0"/>
              </w:rPr>
              <w:t>{"downType":0,"langTypePair":"enUSzhCN","packID":"c6348bcb-ccd5-44ce-b3ad-7c428cb2985d","sentenceId":"1013"}</w:t>
            </w:r>
          </w:p>
        </w:tc>
        <w:tc>
          <w:tcPr>
            <w:shd w:color="auto" w:val="clear" w:fill="808080"/>
          </w:tcPr>
          <w:p>
            <w:r>
              <w:t>1013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{"downType":0,"langTypePair":"enUSzhCN","packID":"c6348bcb-ccd5-44ce-b3ad-7c428cb2985d","sentenceId":"1014"}</w:t>
            </w:r>
          </w:p>
        </w:tc>
        <w:tc>
          <w:p>
            <w:r>
              <w:t>1014</w:t>
            </w:r>
          </w:p>
        </w:tc>
        <w:tc>
          <w:p>
            <w:r>
              <w:t>by delivering it or sending it by post to the address for the Member in the Register or an alternative address nominated by the Member;</w:t>
            </w:r>
          </w:p>
        </w:tc>
        <w:tc>
          <w:p>
            <w:r>
              <w:t>0.0%</w:t>
            </w:r>
          </w:p>
        </w:tc>
        <w:tc>
          <w:p>
            <w:r>
              <w:t>交付或邮寄至股东名册中该股东的地址或该股东指定的替代地址；</w:t>
            </w:r>
          </w:p>
        </w:tc>
      </w:tr>
      <w:tr>
        <w:tc>
          <w:tcPr>
            <w:shd w:color="auto" w:val="clear" w:fill="808080"/>
          </w:tcPr>
          <w:p>
            <w:pPr>
              <w:spacing w:lineRule="exact" w:line="10"/>
            </w:pPr>
            <w:r>
              <w:rPr>
                <w:sz w:val="0"/>
              </w:rPr>
              <w:t>{"downType":0,"langTypePair":"enUSzhCN","packID":"c6348bcb-ccd5-44ce-b3ad-7c428cb2985d","sentenceId":"1015"}</w:t>
            </w:r>
          </w:p>
        </w:tc>
        <w:tc>
          <w:tcPr>
            <w:shd w:color="auto" w:val="clear" w:fill="808080"/>
          </w:tcPr>
          <w:p>
            <w:r>
              <w:t>1015</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{"downType":0,"langTypePair":"enUSzhCN","packID":"c6348bcb-ccd5-44ce-b3ad-7c428cb2985d","sentenceId":"1016"}</w:t>
            </w:r>
          </w:p>
        </w:tc>
        <w:tc>
          <w:p>
            <w:r>
              <w:t>1016</w:t>
            </w:r>
          </w:p>
        </w:tc>
        <w:tc>
          <w:p>
            <w:r>
              <w:t>by sending it to an email address nominated by the Member; or</w:t>
            </w:r>
          </w:p>
        </w:tc>
        <w:tc>
          <w:p>
            <w:r>
              <w:t>0.0%</w:t>
            </w:r>
          </w:p>
        </w:tc>
        <w:tc>
          <w:p>
            <w:r>
              <w:t>发送至股东指定的电子邮件地址；或</w:t>
            </w:r>
          </w:p>
        </w:tc>
      </w:tr>
      <w:tr>
        <w:tc>
          <w:tcPr>
            <w:shd w:color="auto" w:val="clear" w:fill="808080"/>
          </w:tcPr>
          <w:p>
            <w:pPr>
              <w:spacing w:lineRule="exact" w:line="10"/>
            </w:pPr>
            <w:r>
              <w:rPr>
                <w:sz w:val="0"/>
              </w:rPr>
              <w:t>{"downType":0,"langTypePair":"enUSzhCN","packID":"c6348bcb-ccd5-44ce-b3ad-7c428cb2985d","sentenceId":"1017"}</w:t>
            </w:r>
          </w:p>
        </w:tc>
        <w:tc>
          <w:tcPr>
            <w:shd w:color="auto" w:val="clear" w:fill="808080"/>
          </w:tcPr>
          <w:p>
            <w:r>
              <w:t>1017</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{"downType":0,"langTypePair":"enUSzhCN","packID":"c6348bcb-ccd5-44ce-b3ad-7c428cb2985d","sentenceId":"1018"}</w:t>
            </w:r>
          </w:p>
        </w:tc>
        <w:tc>
          <w:p>
            <w:r>
              <w:t>1018</w:t>
            </w:r>
          </w:p>
        </w:tc>
        <w:tc>
          <w:p>
            <w:r>
              <w:t>by notifying the Member by an electronic means nominated by the Member that:</w:t>
            </w:r>
          </w:p>
        </w:tc>
        <w:tc>
          <w:p>
            <w:r>
              <w:t>0.0%</w:t>
            </w:r>
          </w:p>
        </w:tc>
        <w:tc>
          <w:p>
            <w:r>
              <w:t>通过该成员指定的电子方式通知该成员：</w:t>
            </w:r>
          </w:p>
        </w:tc>
      </w:tr>
      <w:tr>
        <w:tc>
          <w:tcPr>
            <w:shd w:color="auto" w:val="clear" w:fill="808080"/>
          </w:tcPr>
          <w:p>
            <w:pPr>
              <w:spacing w:lineRule="exact" w:line="10"/>
            </w:pPr>
            <w:r>
              <w:rPr>
                <w:sz w:val="0"/>
              </w:rPr>
              <w:t>{"downType":0,"langTypePair":"enUSzhCN","packID":"c6348bcb-ccd5-44ce-b3ad-7c428cb2985d","sentenceId":"1019"}</w:t>
            </w:r>
          </w:p>
        </w:tc>
        <w:tc>
          <w:tcPr>
            <w:shd w:color="auto" w:val="clear" w:fill="808080"/>
          </w:tcPr>
          <w:p>
            <w:r>
              <w:t>1019</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{"downType":0,"langTypePair":"enUSzhCN","packID":"c6348bcb-ccd5-44ce-b3ad-7c428cb2985d","sentenceId":"1020"}</w:t>
            </w:r>
          </w:p>
        </w:tc>
        <w:tc>
          <w:p>
            <w:r>
              <w:t>1020</w:t>
            </w:r>
          </w:p>
        </w:tc>
        <w:tc>
          <w:p>
            <w:r>
              <w:t>the document is available; and</w:t>
            </w:r>
          </w:p>
        </w:tc>
        <w:tc>
          <w:p>
            <w:r>
              <w:t>0.0%</w:t>
            </w:r>
          </w:p>
        </w:tc>
        <w:tc>
          <w:p>
            <w:r>
              <w:t>文件可用；以及</w:t>
            </w:r>
          </w:p>
        </w:tc>
      </w:tr>
      <w:tr>
        <w:tc>
          <w:tcPr>
            <w:shd w:color="auto" w:val="clear" w:fill="808080"/>
          </w:tcPr>
          <w:p>
            <w:pPr>
              <w:spacing w:lineRule="exact" w:line="10"/>
            </w:pPr>
            <w:r>
              <w:rPr>
                <w:sz w:val="0"/>
              </w:rPr>
              <w:t>{"downType":0,"langTypePair":"enUSzhCN","packID":"c6348bcb-ccd5-44ce-b3ad-7c428cb2985d","sentenceId":"1021"}</w:t>
            </w:r>
          </w:p>
        </w:tc>
        <w:tc>
          <w:tcPr>
            <w:shd w:color="auto" w:val="clear" w:fill="808080"/>
          </w:tcPr>
          <w:p>
            <w:r>
              <w:t>1021</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{"downType":0,"langTypePair":"enUSzhCN","packID":"c6348bcb-ccd5-44ce-b3ad-7c428cb2985d","sentenceId":"1022"}</w:t>
            </w:r>
          </w:p>
        </w:tc>
        <w:tc>
          <w:p>
            <w:r>
              <w:t>1022</w:t>
            </w:r>
          </w:p>
        </w:tc>
        <w:tc>
          <w:p>
            <w:r>
              <w:t>how the Member may use the nominated access means to access the document.</w:t>
            </w:r>
          </w:p>
        </w:tc>
        <w:tc>
          <w:p>
            <w:r>
              <w:t>0.0%</w:t>
            </w:r>
          </w:p>
        </w:tc>
        <w:tc>
          <w:p>
            <w:r>
              <w:t>成员国如何使用指定的查阅方式查阅文件。</w:t>
            </w:r>
          </w:p>
        </w:tc>
      </w:tr>
      <w:tr>
        <w:tc>
          <w:tcPr>
            <w:shd w:color="auto" w:val="clear" w:fill="808080"/>
          </w:tcPr>
          <w:p>
            <w:pPr>
              <w:spacing w:lineRule="exact" w:line="10"/>
            </w:pPr>
            <w:r>
              <w:rPr>
                <w:sz w:val="0"/>
              </w:rPr>
              <w:t>{"downType":0,"langTypePair":"enUSzhCN","packID":"c6348bcb-ccd5-44ce-b3ad-7c428cb2985d","sentenceId":"1023"}</w:t>
            </w:r>
          </w:p>
        </w:tc>
        <w:tc>
          <w:tcPr>
            <w:shd w:color="auto" w:val="clear" w:fill="808080"/>
          </w:tcPr>
          <w:p>
            <w:r>
              <w:t>1023</w:t>
            </w:r>
          </w:p>
        </w:tc>
        <w:tc>
          <w:tcPr>
            <w:shd w:color="auto" w:val="clear" w:fill="808080"/>
          </w:tcPr>
          <w:p>
            <w:r>
              <w:t>20.4</w:t>
            </w:r>
          </w:p>
        </w:tc>
        <w:tc>
          <w:tcPr>
            <w:shd w:color="auto" w:val="clear" w:fill="808080"/>
          </w:tcPr>
          <w:p>
            <w:r>
              <w:t>0.0%</w:t>
            </w:r>
          </w:p>
        </w:tc>
        <w:tc>
          <w:tcPr>
            <w:shd w:color="auto" w:val="clear" w:fill="808080"/>
          </w:tcPr>
          <w:p>
            <w:r>
              <w:t>20.4</w:t>
            </w:r>
          </w:p>
        </w:tc>
      </w:tr>
      <w:tr>
        <w:tc>
          <w:p>
            <w:pPr>
              <w:spacing w:lineRule="exact" w:line="10"/>
            </w:pPr>
            <w:r>
              <w:rPr>
                <w:sz w:val="0"/>
              </w:rPr>
              <w:t>{"downType":0,"langTypePair":"enUSzhCN","packID":"c6348bcb-ccd5-44ce-b3ad-7c428cb2985d","sentenceId":"1024"}</w:t>
            </w:r>
          </w:p>
        </w:tc>
        <w:tc>
          <w:p>
            <w:r>
              <w:t>1024</w:t>
            </w:r>
          </w:p>
        </w:tc>
        <w:tc>
          <w:p>
            <w:r>
              <w:t>Post</w:t>
            </w:r>
          </w:p>
        </w:tc>
        <w:tc>
          <w:p>
            <w:r>
              <w:t>0.0%</w:t>
            </w:r>
          </w:p>
        </w:tc>
        <w:tc>
          <w:p>
            <w:r>
              <w:t>岗位职责</w:t>
            </w:r>
          </w:p>
        </w:tc>
      </w:tr>
      <w:tr>
        <w:tc>
          <w:p>
            <w:pPr>
              <w:spacing w:lineRule="exact" w:line="10"/>
            </w:pPr>
            <w:r>
              <w:rPr>
                <w:sz w:val="0"/>
              </w:rPr>
              <w:t>{"downType":0,"langTypePair":"enUSzhCN","packID":"c6348bcb-ccd5-44ce-b3ad-7c428cb2985d","sentenceId":"1025"}</w:t>
            </w:r>
          </w:p>
        </w:tc>
        <w:tc>
          <w:p>
            <w:r>
              <w:t>1025</w:t>
            </w:r>
          </w:p>
        </w:tc>
        <w:tc>
          <w:p>
            <w:r>
              <w:t>A document sent by post:</w:t>
            </w:r>
          </w:p>
        </w:tc>
        <w:tc>
          <w:p>
            <w:r>
              <w:t>0.0%</w:t>
            </w:r>
          </w:p>
        </w:tc>
        <w:tc>
          <w:p>
            <w:r>
              <w:t>邮寄文件：</w:t>
            </w:r>
          </w:p>
        </w:tc>
      </w:tr>
      <w:tr>
        <w:tc>
          <w:tcPr>
            <w:shd w:color="auto" w:val="clear" w:fill="808080"/>
          </w:tcPr>
          <w:p>
            <w:pPr>
              <w:spacing w:lineRule="exact" w:line="10"/>
            </w:pPr>
            <w:r>
              <w:rPr>
                <w:sz w:val="0"/>
              </w:rPr>
              <w:t>{"downType":0,"langTypePair":"enUSzhCN","packID":"c6348bcb-ccd5-44ce-b3ad-7c428cb2985d","sentenceId":"1026"}</w:t>
            </w:r>
          </w:p>
        </w:tc>
        <w:tc>
          <w:tcPr>
            <w:shd w:color="auto" w:val="clear" w:fill="808080"/>
          </w:tcPr>
          <w:p>
            <w:r>
              <w:t>1026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{"downType":0,"langTypePair":"enUSzhCN","packID":"c6348bcb-ccd5-44ce-b3ad-7c428cb2985d","sentenceId":"1027"}</w:t>
            </w:r>
          </w:p>
        </w:tc>
        <w:tc>
          <w:p>
            <w:r>
              <w:t>1027</w:t>
            </w:r>
          </w:p>
        </w:tc>
        <w:tc>
          <w:p>
            <w:r>
              <w:t>if sent to an address in Australia, may be sent by ordinary post; and</w:t>
            </w:r>
          </w:p>
        </w:tc>
        <w:tc>
          <w:p>
            <w:r>
              <w:t>0.0%</w:t>
            </w:r>
          </w:p>
        </w:tc>
        <w:tc>
          <w:p>
            <w:r>
              <w:t>如果寄往澳大利亚的地址，可通过普通邮件发送；以及</w:t>
            </w:r>
          </w:p>
        </w:tc>
      </w:tr>
      <w:tr>
        <w:tc>
          <w:tcPr>
            <w:shd w:color="auto" w:val="clear" w:fill="808080"/>
          </w:tcPr>
          <w:p>
            <w:pPr>
              <w:spacing w:lineRule="exact" w:line="10"/>
            </w:pPr>
            <w:r>
              <w:rPr>
                <w:sz w:val="0"/>
              </w:rPr>
              <w:t>{"downType":0,"langTypePair":"enUSzhCN","packID":"c6348bcb-ccd5-44ce-b3ad-7c428cb2985d","sentenceId":"1028"}</w:t>
            </w:r>
          </w:p>
        </w:tc>
        <w:tc>
          <w:tcPr>
            <w:shd w:color="auto" w:val="clear" w:fill="808080"/>
          </w:tcPr>
          <w:p>
            <w:r>
              <w:t>1028</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{"downType":0,"langTypePair":"enUSzhCN","packID":"c6348bcb-ccd5-44ce-b3ad-7c428cb2985d","sentenceId":"1029"}</w:t>
            </w:r>
          </w:p>
        </w:tc>
        <w:tc>
          <w:p>
            <w:r>
              <w:t>1029</w:t>
            </w:r>
          </w:p>
        </w:tc>
        <w:tc>
          <w:p>
            <w:r>
              <w:t>if sent to an address outside Australia, must be sent by airmail,</w:t>
            </w:r>
          </w:p>
        </w:tc>
        <w:tc>
          <w:p>
            <w:r>
              <w:t>0.0%</w:t>
            </w:r>
          </w:p>
        </w:tc>
        <w:tc>
          <w:p>
            <w:r>
              <w:t>如果寄往澳大利亚境外的地址，则必须通过航空邮件发送。</w:t>
            </w:r>
          </w:p>
        </w:tc>
      </w:tr>
      <w:tr>
        <w:tc>
          <w:p>
            <w:pPr>
              <w:spacing w:lineRule="exact" w:line="10"/>
            </w:pPr>
            <w:r>
              <w:rPr>
                <w:sz w:val="0"/>
              </w:rPr>
              <w:t>{"downType":0,"langTypePair":"enUSzhCN","packID":"c6348bcb-ccd5-44ce-b3ad-7c428cb2985d","sentenceId":"1030"}</w:t>
            </w:r>
          </w:p>
        </w:tc>
        <w:tc>
          <w:p>
            <w:r>
              <w:t>1030</w:t>
            </w:r>
          </w:p>
        </w:tc>
        <w:tc>
          <w:p>
            <w:r>
              <w:t>and, in either case, is taken to have been given and received on the day after the day of its posting.</w:t>
            </w:r>
          </w:p>
        </w:tc>
        <w:tc>
          <w:p>
            <w:r>
              <w:t>0.0%</w:t>
            </w:r>
          </w:p>
        </w:tc>
        <w:tc>
          <w:p>
            <w:r>
              <w:t>在任何一种情况下，均视为在寄出之日后的第二天发出和收到。</w:t>
            </w:r>
          </w:p>
        </w:tc>
      </w:tr>
      <w:tr>
        <w:tc>
          <w:tcPr>
            <w:shd w:color="auto" w:val="clear" w:fill="808080"/>
          </w:tcPr>
          <w:p>
            <w:pPr>
              <w:spacing w:lineRule="exact" w:line="10"/>
            </w:pPr>
            <w:r>
              <w:rPr>
                <w:sz w:val="0"/>
              </w:rPr>
              <w:t>{"downType":0,"langTypePair":"enUSzhCN","packID":"c6348bcb-ccd5-44ce-b3ad-7c428cb2985d","sentenceId":"1031"}</w:t>
            </w:r>
          </w:p>
        </w:tc>
        <w:tc>
          <w:tcPr>
            <w:shd w:color="auto" w:val="clear" w:fill="808080"/>
          </w:tcPr>
          <w:p>
            <w:r>
              <w:t>1031</w:t>
            </w:r>
          </w:p>
        </w:tc>
        <w:tc>
          <w:tcPr>
            <w:shd w:color="auto" w:val="clear" w:fill="808080"/>
          </w:tcPr>
          <w:p>
            <w:r>
              <w:t>20.5</w:t>
            </w:r>
          </w:p>
        </w:tc>
        <w:tc>
          <w:tcPr>
            <w:shd w:color="auto" w:val="clear" w:fill="808080"/>
          </w:tcPr>
          <w:p>
            <w:r>
              <w:t>0.0%</w:t>
            </w:r>
          </w:p>
        </w:tc>
        <w:tc>
          <w:tcPr>
            <w:shd w:color="auto" w:val="clear" w:fill="808080"/>
          </w:tcPr>
          <w:p>
            <w:r>
              <w:t>20.5</w:t>
            </w:r>
          </w:p>
        </w:tc>
      </w:tr>
      <w:tr>
        <w:tc>
          <w:p>
            <w:pPr>
              <w:spacing w:lineRule="exact" w:line="10"/>
            </w:pPr>
            <w:r>
              <w:rPr>
                <w:sz w:val="0"/>
              </w:rPr>
              <w:t>{"downType":0,"langTypePair":"enUSzhCN","packID":"c6348bcb-ccd5-44ce-b3ad-7c428cb2985d","sentenceId":"1032"}</w:t>
            </w:r>
          </w:p>
        </w:tc>
        <w:tc>
          <w:p>
            <w:r>
              <w:t>1032</w:t>
            </w:r>
          </w:p>
        </w:tc>
        <w:tc>
          <w:p>
            <w:r>
              <w:t>Email or other electronic means</w:t>
            </w:r>
          </w:p>
        </w:tc>
        <w:tc>
          <w:p>
            <w:r>
              <w:t>0.0%</w:t>
            </w:r>
          </w:p>
        </w:tc>
        <w:tc>
          <w:p>
            <w:r>
              <w:t>电子邮件或其他电子方式</w:t>
            </w:r>
          </w:p>
        </w:tc>
      </w:tr>
      <w:tr>
        <w:tc>
          <w:p>
            <w:pPr>
              <w:spacing w:lineRule="exact" w:line="10"/>
            </w:pPr>
            <w:r>
              <w:rPr>
                <w:sz w:val="0"/>
              </w:rPr>
              <w:t>{"downType":0,"langTypePair":"enUSzhCN","packID":"c6348bcb-ccd5-44ce-b3ad-7c428cb2985d","sentenceId":"1033"}</w:t>
            </w:r>
          </w:p>
        </w:tc>
        <w:tc>
          <w:p>
            <w:r>
              <w:t>1033</w:t>
            </w:r>
          </w:p>
        </w:tc>
        <w:tc>
          <w:p>
            <w:r>
              <w:t>A document sent or given by email or other electronic means:</w:t>
            </w:r>
          </w:p>
        </w:tc>
        <w:tc>
          <w:p>
            <w:r>
              <w:t>0.0%</w:t>
            </w:r>
          </w:p>
        </w:tc>
        <w:tc>
          <w:p>
            <w:r>
              <w:t>通过电子邮件或其他电子方式发送或提供的文件：</w:t>
            </w:r>
          </w:p>
        </w:tc>
      </w:tr>
      <w:tr>
        <w:tc>
          <w:tcPr>
            <w:shd w:color="auto" w:val="clear" w:fill="808080"/>
          </w:tcPr>
          <w:p>
            <w:pPr>
              <w:spacing w:lineRule="exact" w:line="10"/>
            </w:pPr>
            <w:r>
              <w:rPr>
                <w:sz w:val="0"/>
              </w:rPr>
              <w:t>{"downType":0,"langTypePair":"enUSzhCN","packID":"c6348bcb-ccd5-44ce-b3ad-7c428cb2985d","sentenceId":"1034"}</w:t>
            </w:r>
          </w:p>
        </w:tc>
        <w:tc>
          <w:tcPr>
            <w:shd w:color="auto" w:val="clear" w:fill="808080"/>
          </w:tcPr>
          <w:p>
            <w:r>
              <w:t>1034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{"downType":0,"langTypePair":"enUSzhCN","packID":"c6348bcb-ccd5-44ce-b3ad-7c428cb2985d","sentenceId":"1035"}</w:t>
            </w:r>
          </w:p>
        </w:tc>
        <w:tc>
          <w:p>
            <w:r>
              <w:t>1035</w:t>
            </w:r>
          </w:p>
        </w:tc>
        <w:tc>
          <w:p>
            <w:r>
              <w:t>is taken to be effected by properly addressing and sending the email or other electronic transmission; and</w:t>
            </w:r>
          </w:p>
        </w:tc>
        <w:tc>
          <w:p>
            <w:r>
              <w:t>0.0%</w:t>
            </w:r>
          </w:p>
        </w:tc>
        <w:tc>
          <w:p>
            <w:r>
              <w:t>通过正确填写地址并发送电子邮件或其他电子传输方式视为有效；以及</w:t>
            </w:r>
          </w:p>
        </w:tc>
      </w:tr>
      <w:tr>
        <w:tc>
          <w:tcPr>
            <w:shd w:color="auto" w:val="clear" w:fill="808080"/>
          </w:tcPr>
          <w:p>
            <w:pPr>
              <w:spacing w:lineRule="exact" w:line="10"/>
            </w:pPr>
            <w:r>
              <w:rPr>
                <w:sz w:val="0"/>
              </w:rPr>
              <w:t>{"downType":0,"langTypePair":"enUSzhCN","packID":"c6348bcb-ccd5-44ce-b3ad-7c428cb2985d","sentenceId":"1036"}</w:t>
            </w:r>
          </w:p>
        </w:tc>
        <w:tc>
          <w:tcPr>
            <w:shd w:color="auto" w:val="clear" w:fill="808080"/>
          </w:tcPr>
          <w:p>
            <w:r>
              <w:t>1036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{"downType":0,"langTypePair":"enUSzhCN","packID":"c6348bcb-ccd5-44ce-b3ad-7c428cb2985d","sentenceId":"1037"}</w:t>
            </w:r>
          </w:p>
        </w:tc>
        <w:tc>
          <w:p>
            <w:r>
              <w:t>1037</w:t>
            </w:r>
          </w:p>
        </w:tc>
        <w:tc>
          <w:p>
            <w:r>
              <w:t>is taken to have been given and received on the day of its transmission except if the sender receives an automated message that the email has not be delivered.</w:t>
            </w:r>
          </w:p>
        </w:tc>
        <w:tc>
          <w:p>
            <w:r>
              <w:t>0.0%</w:t>
            </w:r>
          </w:p>
        </w:tc>
        <w:tc>
          <w:p>
            <w:r>
              <w:t>视为在发送当天发出和收到，除非发件人收到电子邮件未送达的自动消息。</w:t>
            </w:r>
          </w:p>
        </w:tc>
      </w:tr>
      <w:tr>
        <w:tc>
          <w:tcPr>
            <w:shd w:color="auto" w:val="clear" w:fill="808080"/>
          </w:tcPr>
          <w:p>
            <w:pPr>
              <w:spacing w:lineRule="exact" w:line="10"/>
            </w:pPr>
            <w:r>
              <w:rPr>
                <w:sz w:val="0"/>
              </w:rPr>
              <w:t>{"downType":0,"langTypePair":"enUSzhCN","packID":"c6348bcb-ccd5-44ce-b3ad-7c428cb2985d","sentenceId":"1038"}</w:t>
            </w:r>
          </w:p>
        </w:tc>
        <w:tc>
          <w:tcPr>
            <w:shd w:color="auto" w:val="clear" w:fill="808080"/>
          </w:tcPr>
          <w:p>
            <w:r>
              <w:t>1038</w:t>
            </w:r>
          </w:p>
        </w:tc>
        <w:tc>
          <w:tcPr>
            <w:shd w:color="auto" w:val="clear" w:fill="808080"/>
          </w:tcPr>
          <w:p>
            <w:r>
              <w:t>20.6</w:t>
            </w:r>
          </w:p>
        </w:tc>
        <w:tc>
          <w:tcPr>
            <w:shd w:color="auto" w:val="clear" w:fill="808080"/>
          </w:tcPr>
          <w:p>
            <w:r>
              <w:t>0.0%</w:t>
            </w:r>
          </w:p>
        </w:tc>
        <w:tc>
          <w:tcPr>
            <w:shd w:color="auto" w:val="clear" w:fill="808080"/>
          </w:tcPr>
          <w:p>
            <w:r>
              <w:t>20.6</w:t>
            </w:r>
          </w:p>
        </w:tc>
      </w:tr>
      <w:tr>
        <w:tc>
          <w:p>
            <w:pPr>
              <w:spacing w:lineRule="exact" w:line="10"/>
            </w:pPr>
            <w:r>
              <w:rPr>
                <w:sz w:val="0"/>
              </w:rPr>
              <w:t>{"downType":0,"langTypePair":"enUSzhCN","packID":"c6348bcb-ccd5-44ce-b3ad-7c428cb2985d","sentenceId":"1039"}</w:t>
            </w:r>
          </w:p>
        </w:tc>
        <w:tc>
          <w:p>
            <w:r>
              <w:t>1039</w:t>
            </w:r>
          </w:p>
        </w:tc>
        <w:tc>
          <w:p>
            <w:r>
              <w:t>Evidence of service</w:t>
            </w:r>
          </w:p>
        </w:tc>
        <w:tc>
          <w:p>
            <w:r>
              <w:t>0.0%</w:t>
            </w:r>
          </w:p>
        </w:tc>
        <w:tc>
          <w:p>
            <w:r>
              <w:t>送达证明</w:t>
            </w:r>
          </w:p>
        </w:tc>
      </w:tr>
      <w:tr>
        <w:tc>
          <w:p>
            <w:pPr>
              <w:spacing w:lineRule="exact" w:line="10"/>
            </w:pPr>
            <w:r>
              <w:rPr>
                <w:sz w:val="0"/>
              </w:rPr>
              <w:t>{"downType":0,"langTypePair":"enUSzhCN","packID":"c6348bcb-ccd5-44ce-b3ad-7c428cb2985d","sentenceId":"1040"}</w:t>
            </w:r>
          </w:p>
        </w:tc>
        <w:tc>
          <w:p>
            <w:r>
              <w:t>1040</w:t>
            </w:r>
          </w:p>
        </w:tc>
        <w:tc>
          <w:p>
            <w:r>
              <w:t>A certificate signed by a Director or a Secretary stating that a document was sent, delivered or given to a Member personally, by post, email or other electronic means on a particular date is evidence that the document was sent, delivered or given on that date and by that means.</w:t>
            </w:r>
          </w:p>
        </w:tc>
        <w:tc>
          <w:p>
            <w:r>
              <w:t>0.0%</w:t>
            </w:r>
          </w:p>
        </w:tc>
        <w:tc>
          <w:p>
            <w:r>
              <w:t>由董事或秘书签署的证明，说明文件已在特定日期通过邮寄、电子邮件或其他电子方式亲自发送、交付或交给股东，即为该文件在该日期以该方式发送、交付或交付的证据。</w:t>
            </w:r>
          </w:p>
        </w:tc>
      </w:tr>
      <w:tr>
        <w:tc>
          <w:tcPr>
            <w:shd w:color="auto" w:val="clear" w:fill="808080"/>
          </w:tcPr>
          <w:p>
            <w:pPr>
              <w:spacing w:lineRule="exact" w:line="10"/>
            </w:pPr>
            <w:r>
              <w:rPr>
                <w:sz w:val="0"/>
              </w:rPr>
              <w:t>{"downType":0,"langTypePair":"enUSzhCN","packID":"c6348bcb-ccd5-44ce-b3ad-7c428cb2985d","sentenceId":"1041"}</w:t>
            </w:r>
          </w:p>
        </w:tc>
        <w:tc>
          <w:tcPr>
            <w:shd w:color="auto" w:val="clear" w:fill="808080"/>
          </w:tcPr>
          <w:p>
            <w:r>
              <w:t>1041</w:t>
            </w:r>
          </w:p>
        </w:tc>
        <w:tc>
          <w:tcPr>
            <w:shd w:color="auto" w:val="clear" w:fill="808080"/>
          </w:tcPr>
          <w:p>
            <w:r>
              <w:t>20.7</w:t>
            </w:r>
          </w:p>
        </w:tc>
        <w:tc>
          <w:tcPr>
            <w:shd w:color="auto" w:val="clear" w:fill="808080"/>
          </w:tcPr>
          <w:p>
            <w:r>
              <w:t>0.0%</w:t>
            </w:r>
          </w:p>
        </w:tc>
        <w:tc>
          <w:tcPr>
            <w:shd w:color="auto" w:val="clear" w:fill="808080"/>
          </w:tcPr>
          <w:p>
            <w:r>
              <w:t>20.7</w:t>
            </w:r>
          </w:p>
        </w:tc>
      </w:tr>
      <w:tr>
        <w:tc>
          <w:p>
            <w:pPr>
              <w:spacing w:lineRule="exact" w:line="10"/>
            </w:pPr>
            <w:r>
              <w:rPr>
                <w:sz w:val="0"/>
              </w:rPr>
              <w:t>{"downType":0,"langTypePair":"enUSzhCN","packID":"c6348bcb-ccd5-44ce-b3ad-7c428cb2985d","sentenceId":"1042"}</w:t>
            </w:r>
          </w:p>
        </w:tc>
        <w:tc>
          <w:p>
            <w:r>
              <w:t>1042</w:t>
            </w:r>
          </w:p>
        </w:tc>
        <w:tc>
          <w:p>
            <w:r>
              <w:t>Joint holders</w:t>
            </w:r>
          </w:p>
        </w:tc>
        <w:tc>
          <w:p>
            <w:r>
              <w:t>99.0%</w:t>
            </w:r>
          </w:p>
        </w:tc>
        <w:tc>
          <w:p>
            <w:r>
              <w:t>联名持有人。</w:t>
            </w:r>
          </w:p>
        </w:tc>
      </w:tr>
      <w:tr>
        <w:tc>
          <w:p>
            <w:pPr>
              <w:spacing w:lineRule="exact" w:line="10"/>
            </w:pPr>
            <w:r>
              <w:rPr>
                <w:sz w:val="0"/>
              </w:rPr>
              <w:t>{"downType":0,"langTypePair":"enUSzhCN","packID":"c6348bcb-ccd5-44ce-b3ad-7c428cb2985d","sentenceId":"1043"}</w:t>
            </w:r>
          </w:p>
        </w:tc>
        <w:tc>
          <w:p>
            <w:r>
              <w:t>1043</w:t>
            </w:r>
          </w:p>
        </w:tc>
        <w:tc>
          <w:p>
            <w:r>
              <w:t>A document may be given by the Company to the joint holders of a share by giving it to the joint holder first named in the Register for the share.</w:t>
            </w:r>
          </w:p>
        </w:tc>
        <w:tc>
          <w:p>
            <w:r>
              <w:t>0.0%</w:t>
            </w:r>
          </w:p>
        </w:tc>
        <w:tc>
          <w:p>
            <w:r>
              <w:t>公司向股份联名持有人发送文件时，只需将文件发送给股东名册中排名第一的联名持有人即可。</w:t>
            </w:r>
          </w:p>
        </w:tc>
      </w:tr>
      <w:tr>
        <w:tc>
          <w:tcPr>
            <w:shd w:color="auto" w:val="clear" w:fill="808080"/>
          </w:tcPr>
          <w:p>
            <w:pPr>
              <w:spacing w:lineRule="exact" w:line="10"/>
            </w:pPr>
            <w:r>
              <w:rPr>
                <w:sz w:val="0"/>
              </w:rPr>
              <w:t>{"downType":0,"langTypePair":"enUSzhCN","packID":"c6348bcb-ccd5-44ce-b3ad-7c428cb2985d","sentenceId":"1044"}</w:t>
            </w:r>
          </w:p>
        </w:tc>
        <w:tc>
          <w:tcPr>
            <w:shd w:color="auto" w:val="clear" w:fill="808080"/>
          </w:tcPr>
          <w:p>
            <w:r>
              <w:t>1044</w:t>
            </w:r>
          </w:p>
        </w:tc>
        <w:tc>
          <w:tcPr>
            <w:shd w:color="auto" w:val="clear" w:fill="808080"/>
          </w:tcPr>
          <w:p>
            <w:r>
              <w:t>20.8</w:t>
            </w:r>
          </w:p>
        </w:tc>
        <w:tc>
          <w:tcPr>
            <w:shd w:color="auto" w:val="clear" w:fill="808080"/>
          </w:tcPr>
          <w:p>
            <w:r>
              <w:t>0.0%</w:t>
            </w:r>
          </w:p>
        </w:tc>
        <w:tc>
          <w:tcPr>
            <w:shd w:color="auto" w:val="clear" w:fill="808080"/>
          </w:tcPr>
          <w:p>
            <w:r>
              <w:t>20.8</w:t>
            </w:r>
          </w:p>
        </w:tc>
      </w:tr>
      <w:tr>
        <w:tc>
          <w:p>
            <w:pPr>
              <w:spacing w:lineRule="exact" w:line="10"/>
            </w:pPr>
            <w:r>
              <w:rPr>
                <w:sz w:val="0"/>
              </w:rPr>
              <w:t>{"downType":0,"langTypePair":"enUSzhCN","packID":"c6348bcb-ccd5-44ce-b3ad-7c428cb2985d","sentenceId":"1045"}</w:t>
            </w:r>
          </w:p>
        </w:tc>
        <w:tc>
          <w:p>
            <w:r>
              <w:t>1045</w:t>
            </w:r>
          </w:p>
        </w:tc>
        <w:tc>
          <w:p>
            <w:r>
              <w:t>Persons entitled to shares</w:t>
            </w:r>
          </w:p>
        </w:tc>
        <w:tc>
          <w:p>
            <w:r>
              <w:t>0.0%</w:t>
            </w:r>
          </w:p>
        </w:tc>
        <w:tc>
          <w:p>
            <w:r>
              <w:t>有权获得股份的人员</w:t>
            </w:r>
          </w:p>
        </w:tc>
      </w:tr>
      <w:tr>
        <w:tc>
          <w:p>
            <w:pPr>
              <w:spacing w:lineRule="exact" w:line="10"/>
            </w:pPr>
            <w:r>
              <w:rPr>
                <w:sz w:val="0"/>
              </w:rPr>
              <w:t>{"downType":0,"langTypePair":"enUSzhCN","packID":"c6348bcb-ccd5-44ce-b3ad-7c428cb2985d","sentenceId":"1046"}</w:t>
            </w:r>
          </w:p>
        </w:tc>
        <w:tc>
          <w:p>
            <w:r>
              <w:t>1046</w:t>
            </w:r>
          </w:p>
        </w:tc>
        <w:tc>
          <w:p>
            <w:r>
              <w:t>A person who by operation of law, transfer or other means whatsoever becomes entitled to any share is absolutely bound by every document given in accordance with this article 20 to the person from whom that person derives title prior to registration of that person’s title in the Register.</w:t>
            </w:r>
          </w:p>
        </w:tc>
        <w:tc>
          <w:p>
            <w:r>
              <w:t>0.0%</w:t>
            </w:r>
          </w:p>
        </w:tc>
        <w:tc>
          <w:p>
            <w:r>
              <w:t>通过法律实施、转让或其他方式获得任何股份所有权的人，在登记册中登记其所有权之前，绝对受根据第20条向该人提供的所有文件的约束。</w:t>
            </w:r>
          </w:p>
        </w:tc>
      </w:tr>
      <w:tr>
        <w:tc>
          <w:tcPr>
            <w:shd w:color="auto" w:val="clear" w:fill="808080"/>
          </w:tcPr>
          <w:p>
            <w:pPr>
              <w:spacing w:lineRule="exact" w:line="10"/>
            </w:pPr>
            <w:r>
              <w:rPr>
                <w:sz w:val="0"/>
              </w:rPr>
              <w:t>{"downType":0,"langTypePair":"enUSzhCN","packID":"c6348bcb-ccd5-44ce-b3ad-7c428cb2985d","sentenceId":"1047"}</w:t>
            </w:r>
          </w:p>
        </w:tc>
        <w:tc>
          <w:tcPr>
            <w:shd w:color="auto" w:val="clear" w:fill="808080"/>
          </w:tcPr>
          <w:p>
            <w:r>
              <w:t>1047</w:t>
            </w:r>
          </w:p>
        </w:tc>
        <w:tc>
          <w:tcPr>
            <w:shd w:color="auto" w:val="clear" w:fill="808080"/>
          </w:tcPr>
          <w:p>
            <w:r>
              <w:t>21.</w:t>
            </w:r>
          </w:p>
        </w:tc>
        <w:tc>
          <w:tcPr>
            <w:shd w:color="auto" w:val="clear" w:fill="808080"/>
          </w:tcPr>
          <w:p>
            <w:r>
              <w:t>0.0%</w:t>
            </w:r>
          </w:p>
        </w:tc>
        <w:tc>
          <w:tcPr>
            <w:shd w:color="auto" w:val="clear" w:fill="808080"/>
          </w:tcPr>
          <w:p>
            <w:r>
              <w:t>21.</w:t>
            </w:r>
          </w:p>
        </w:tc>
      </w:tr>
      <w:tr>
        <w:tc>
          <w:p>
            <w:pPr>
              <w:spacing w:lineRule="exact" w:line="10"/>
            </w:pPr>
            <w:r>
              <w:rPr>
                <w:sz w:val="0"/>
              </w:rPr>
              <w:t>{"downType":0,"langTypePair":"enUSzhCN","packID":"c6348bcb-ccd5-44ce-b3ad-7c428cb2985d","sentenceId":"1048"}</w:t>
            </w:r>
          </w:p>
        </w:tc>
        <w:tc>
          <w:p>
            <w:r>
              <w:t>1048</w:t>
            </w:r>
          </w:p>
        </w:tc>
        <w:tc>
          <w:p>
            <w:r>
              <w:t>WINDING UP</w:t>
            </w:r>
          </w:p>
        </w:tc>
        <w:tc>
          <w:p>
            <w:r>
              <w:t>99.5%</w:t>
            </w:r>
          </w:p>
        </w:tc>
        <w:tc>
          <w:p>
            <w:r>
              <w:t>清算</w:t>
            </w:r>
          </w:p>
        </w:tc>
      </w:tr>
      <w:tr>
        <w:tc>
          <w:tcPr>
            <w:shd w:color="auto" w:val="clear" w:fill="808080"/>
          </w:tcPr>
          <w:p>
            <w:pPr>
              <w:spacing w:lineRule="exact" w:line="10"/>
            </w:pPr>
            <w:r>
              <w:rPr>
                <w:sz w:val="0"/>
              </w:rPr>
              <w:t>{"downType":0,"langTypePair":"enUSzhCN","packID":"c6348bcb-ccd5-44ce-b3ad-7c428cb2985d","sentenceId":"1049"}</w:t>
            </w:r>
          </w:p>
        </w:tc>
        <w:tc>
          <w:tcPr>
            <w:shd w:color="auto" w:val="clear" w:fill="808080"/>
          </w:tcPr>
          <w:p>
            <w:r>
              <w:t>1049</w:t>
            </w:r>
          </w:p>
        </w:tc>
        <w:tc>
          <w:tcPr>
            <w:shd w:color="auto" w:val="clear" w:fill="808080"/>
          </w:tcPr>
          <w:p>
            <w:r>
              <w:t>21.1</w:t>
            </w:r>
          </w:p>
        </w:tc>
        <w:tc>
          <w:tcPr>
            <w:shd w:color="auto" w:val="clear" w:fill="808080"/>
          </w:tcPr>
          <w:p>
            <w:r>
              <w:t>0.0%</w:t>
            </w:r>
          </w:p>
        </w:tc>
        <w:tc>
          <w:tcPr>
            <w:shd w:color="auto" w:val="clear" w:fill="808080"/>
          </w:tcPr>
          <w:p>
            <w:r>
              <w:t>21.1</w:t>
            </w:r>
          </w:p>
        </w:tc>
      </w:tr>
      <w:tr>
        <w:tc>
          <w:p>
            <w:pPr>
              <w:spacing w:lineRule="exact" w:line="10"/>
            </w:pPr>
            <w:r>
              <w:rPr>
                <w:sz w:val="0"/>
              </w:rPr>
              <w:t>{"downType":0,"langTypePair":"enUSzhCN","packID":"c6348bcb-ccd5-44ce-b3ad-7c428cb2985d","sentenceId":"1050"}</w:t>
            </w:r>
          </w:p>
        </w:tc>
        <w:tc>
          <w:p>
            <w:r>
              <w:t>1050</w:t>
            </w:r>
          </w:p>
        </w:tc>
        <w:tc>
          <w:p>
            <w:r>
              <w:t>Distribution of assets</w:t>
            </w:r>
          </w:p>
        </w:tc>
        <w:tc>
          <w:p>
            <w:r>
              <w:t>0.0%</w:t>
            </w:r>
          </w:p>
        </w:tc>
        <w:tc>
          <w:p>
            <w:r>
              <w:t>资产分配</w:t>
            </w:r>
          </w:p>
        </w:tc>
      </w:tr>
      <w:tr>
        <w:tc>
          <w:p>
            <w:pPr>
              <w:spacing w:lineRule="exact" w:line="10"/>
            </w:pPr>
            <w:r>
              <w:rPr>
                <w:sz w:val="0"/>
              </w:rPr>
              <w:t>{"downType":0,"langTypePair":"enUSzhCN","packID":"c6348bcb-ccd5-44ce-b3ad-7c428cb2985d","sentenceId":"1051"}</w:t>
            </w:r>
          </w:p>
        </w:tc>
        <w:tc>
          <w:p>
            <w:r>
              <w:t>1051</w:t>
            </w:r>
          </w:p>
        </w:tc>
        <w:tc>
          <w:p>
            <w:r>
              <w:t>If the Company is wound up, the liquidator may, with the sanction of a special resolution of the Company, divide among the Members in kind the whole or any part of the property of the Company and may for that purpose set such value as the liquidator considers fair on any property to be so divided and may determine how the division is to be carried out as between the Members or different classes of Members.</w:t>
            </w:r>
          </w:p>
        </w:tc>
        <w:tc>
          <w:p>
            <w:r>
              <w:t>0.0%</w:t>
            </w:r>
          </w:p>
        </w:tc>
        <w:tc>
          <w:p>
            <w:r>
              <w:t>如果公司进行清算，经公司特别决议批准，清算人可将公司的全部或任何部分财产以实物形式分配给股东，并可为此目的对任何如此分配的财产设定清算人认为公平的价值，并可决定如何在股东或不同类别的股东之间进行分配。</w:t>
            </w:r>
          </w:p>
        </w:tc>
      </w:tr>
      <w:tr>
        <w:tc>
          <w:tcPr>
            <w:shd w:color="auto" w:val="clear" w:fill="808080"/>
          </w:tcPr>
          <w:p>
            <w:pPr>
              <w:spacing w:lineRule="exact" w:line="10"/>
            </w:pPr>
            <w:r>
              <w:rPr>
                <w:sz w:val="0"/>
              </w:rPr>
              <w:t>{"downType":0,"langTypePair":"enUSzhCN","packID":"c6348bcb-ccd5-44ce-b3ad-7c428cb2985d","sentenceId":"1052"}</w:t>
            </w:r>
          </w:p>
        </w:tc>
        <w:tc>
          <w:tcPr>
            <w:shd w:color="auto" w:val="clear" w:fill="808080"/>
          </w:tcPr>
          <w:p>
            <w:r>
              <w:t>1052</w:t>
            </w:r>
          </w:p>
        </w:tc>
        <w:tc>
          <w:tcPr>
            <w:shd w:color="auto" w:val="clear" w:fill="808080"/>
          </w:tcPr>
          <w:p>
            <w:r>
              <w:t>21.2</w:t>
            </w:r>
          </w:p>
        </w:tc>
        <w:tc>
          <w:tcPr>
            <w:shd w:color="auto" w:val="clear" w:fill="808080"/>
          </w:tcPr>
          <w:p>
            <w:r>
              <w:t>0.0%</w:t>
            </w:r>
          </w:p>
        </w:tc>
        <w:tc>
          <w:tcPr>
            <w:shd w:color="auto" w:val="clear" w:fill="808080"/>
          </w:tcPr>
          <w:p>
            <w:r>
              <w:t>21.2</w:t>
            </w:r>
          </w:p>
        </w:tc>
      </w:tr>
      <w:tr>
        <w:tc>
          <w:p>
            <w:pPr>
              <w:spacing w:lineRule="exact" w:line="10"/>
            </w:pPr>
            <w:r>
              <w:rPr>
                <w:sz w:val="0"/>
              </w:rPr>
              <w:t>{"downType":0,"langTypePair":"enUSzhCN","packID":"c6348bcb-ccd5-44ce-b3ad-7c428cb2985d","sentenceId":"1053"}</w:t>
            </w:r>
          </w:p>
        </w:tc>
        <w:tc>
          <w:p>
            <w:r>
              <w:t>1053</w:t>
            </w:r>
          </w:p>
        </w:tc>
        <w:tc>
          <w:p>
            <w:r>
              <w:t>Powers of liquidator to vest property</w:t>
            </w:r>
          </w:p>
        </w:tc>
        <w:tc>
          <w:p>
            <w:r>
              <w:t>0.0%</w:t>
            </w:r>
          </w:p>
        </w:tc>
        <w:tc>
          <w:p>
            <w:r>
              <w:t>清算人授予财产的权力</w:t>
            </w:r>
          </w:p>
        </w:tc>
      </w:tr>
      <w:tr>
        <w:tc>
          <w:p>
            <w:pPr>
              <w:spacing w:lineRule="exact" w:line="10"/>
            </w:pPr>
            <w:r>
              <w:rPr>
                <w:sz w:val="0"/>
              </w:rPr>
              <w:t>{"downType":0,"langTypePair":"enUSzhCN","packID":"c6348bcb-ccd5-44ce-b3ad-7c428cb2985d","sentenceId":"1054"}</w:t>
            </w:r>
          </w:p>
        </w:tc>
        <w:tc>
          <w:p>
            <w:r>
              <w:t>1054</w:t>
            </w:r>
          </w:p>
        </w:tc>
        <w:tc>
          <w:p>
            <w:r>
              <w:t>The liquidator may, with the sanction of a special resolution of the Company, vest the whole or any part of any such property in trustees on such trusts for the benefit of the contributories as the liquidator thinks fit, but so that no Member is compelled to accept any shares or other securities in respect of which there is any liability.</w:t>
            </w:r>
          </w:p>
        </w:tc>
        <w:tc>
          <w:p>
            <w:r>
              <w:t>0.0%</w:t>
            </w:r>
          </w:p>
        </w:tc>
        <w:tc>
          <w:p>
            <w:r>
              <w:t>经公司特别决议批准，清算人可出于出资人的利益，以其认为合适的方式将全部或部分此类财产委托给受托人，但不得强迫任何股东接受任何有债务的股份或其他证券。</w:t>
            </w:r>
          </w:p>
        </w:tc>
      </w:tr>
      <w:tr>
        <w:tc>
          <w:tcPr>
            <w:shd w:color="auto" w:val="clear" w:fill="808080"/>
          </w:tcPr>
          <w:p>
            <w:pPr>
              <w:spacing w:lineRule="exact" w:line="10"/>
            </w:pPr>
            <w:r>
              <w:rPr>
                <w:sz w:val="0"/>
              </w:rPr>
              <w:t>{"downType":0,"langTypePair":"enUSzhCN","packID":"c6348bcb-ccd5-44ce-b3ad-7c428cb2985d","sentenceId":"1055"}</w:t>
            </w:r>
          </w:p>
        </w:tc>
        <w:tc>
          <w:tcPr>
            <w:shd w:color="auto" w:val="clear" w:fill="808080"/>
          </w:tcPr>
          <w:p>
            <w:r>
              <w:t>1055</w:t>
            </w:r>
          </w:p>
        </w:tc>
        <w:tc>
          <w:tcPr>
            <w:shd w:color="auto" w:val="clear" w:fill="808080"/>
          </w:tcPr>
          <w:p>
            <w:r>
              <w:t>21.3</w:t>
            </w:r>
          </w:p>
        </w:tc>
        <w:tc>
          <w:tcPr>
            <w:shd w:color="auto" w:val="clear" w:fill="808080"/>
          </w:tcPr>
          <w:p>
            <w:r>
              <w:t>0.0%</w:t>
            </w:r>
          </w:p>
        </w:tc>
        <w:tc>
          <w:tcPr>
            <w:shd w:color="auto" w:val="clear" w:fill="808080"/>
          </w:tcPr>
          <w:p>
            <w:r>
              <w:t>21.3</w:t>
            </w:r>
          </w:p>
        </w:tc>
      </w:tr>
      <w:tr>
        <w:tc>
          <w:p>
            <w:pPr>
              <w:spacing w:lineRule="exact" w:line="10"/>
            </w:pPr>
            <w:r>
              <w:rPr>
                <w:sz w:val="0"/>
              </w:rPr>
              <w:t>{"downType":0,"langTypePair":"enUSzhCN","packID":"c6348bcb-ccd5-44ce-b3ad-7c428cb2985d","sentenceId":"1056"}</w:t>
            </w:r>
          </w:p>
        </w:tc>
        <w:tc>
          <w:p>
            <w:r>
              <w:t>1056</w:t>
            </w:r>
          </w:p>
        </w:tc>
        <w:tc>
          <w:p>
            <w:r>
              <w:t>Shares issued on special terms</w:t>
            </w:r>
          </w:p>
        </w:tc>
        <w:tc>
          <w:p>
            <w:r>
              <w:t>0.0%</w:t>
            </w:r>
          </w:p>
        </w:tc>
        <w:tc>
          <w:p>
            <w:r>
              <w:t>按特殊条款发行的股份</w:t>
            </w:r>
          </w:p>
        </w:tc>
      </w:tr>
      <w:tr>
        <w:tc>
          <w:p>
            <w:pPr>
              <w:spacing w:lineRule="exact" w:line="10"/>
            </w:pPr>
            <w:r>
              <w:rPr>
                <w:sz w:val="0"/>
              </w:rPr>
              <w:t>{"downType":0,"langTypePair":"enUSzhCN","packID":"c6348bcb-ccd5-44ce-b3ad-7c428cb2985d","sentenceId":"1057"}</w:t>
            </w:r>
          </w:p>
        </w:tc>
        <w:tc>
          <w:p>
            <w:r>
              <w:t>1057</w:t>
            </w:r>
          </w:p>
        </w:tc>
        <w:tc>
          <w:p>
            <w:r>
              <w:t>Articles 21.1 and 21.2 do not prejudice or affect the rights of a Member holding shares issued on special terms and conditions.</w:t>
            </w:r>
          </w:p>
        </w:tc>
        <w:tc>
          <w:p>
            <w:r>
              <w:t>0.0%</w:t>
            </w:r>
          </w:p>
        </w:tc>
        <w:tc>
          <w:p>
            <w:r>
              <w:t>第21.1条和第21.2条不损害或影响持有根据特殊条款和条件发行的股份的股东的权利。</w:t>
            </w:r>
          </w:p>
        </w:tc>
      </w:tr>
      <w:tr>
        <w:tc>
          <w:p>
            <w:pPr>
              <w:spacing w:lineRule="exact" w:line="10"/>
            </w:pPr>
            <w:r>
              <w:rPr>
                <w:sz w:val="0"/>
              </w:rPr>
              <w:t>{"downType":0,"langTypePair":"enUSzhCN","packID":"c6348bcb-ccd5-44ce-b3ad-7c428cb2985d","sentenceId":"1058"}</w:t>
            </w:r>
          </w:p>
        </w:tc>
        <w:tc>
          <w:p>
            <w:r>
              <w:t>1058</w:t>
            </w:r>
          </w:p>
        </w:tc>
        <w:tc>
          <w:p>
            <w:r>
              <w:t>I/We, specified in the application for the Company’s registration, consent to become member/s of the Company and agree to the terms of the foregoing constitution with effect from 04/09/2025.</w:t>
            </w:r>
          </w:p>
        </w:tc>
        <w:tc>
          <w:p>
            <w:r>
              <w:t>0.0%</w:t>
            </w:r>
          </w:p>
        </w:tc>
        <w:tc>
          <w:p>
            <w:r>
              <w:t>我/我们，即公司注册申请中指定的人，同意成为公司的成员，并同意上述章程的条款自2025年9月4日起生效。</w:t>
            </w:r>
          </w:p>
        </w:tc>
      </w:tr>
      <w:tr>
        <w:tc>
          <w:p>
            <w:pPr>
              <w:spacing w:lineRule="exact" w:line="10"/>
            </w:pPr>
            <w:r>
              <w:rPr>
                <w:sz w:val="0"/>
              </w:rPr>
              <w:t>{"downType":0,"langTypePair":"enUSzhCN","packID":"c6348bcb-ccd5-44ce-b3ad-7c428cb2985d","sentenceId":"1059"}</w:t>
            </w:r>
          </w:p>
        </w:tc>
        <w:tc>
          <w:p>
            <w:r>
              <w:t>1059</w:t>
            </w:r>
          </w:p>
        </w:tc>
        <w:tc>
          <w:p>
            <w:r>
              <w:t>Details of Members</w:t>
            </w:r>
          </w:p>
        </w:tc>
        <w:tc>
          <w:p>
            <w:r>
              <w:t>0.0%</w:t>
            </w:r>
          </w:p>
        </w:tc>
        <w:tc>
          <w:p>
            <w:r>
              <w:t>构件详图</w:t>
            </w:r>
          </w:p>
        </w:tc>
      </w:tr>
      <w:tr>
        <w:tc>
          <w:p>
            <w:pPr>
              <w:spacing w:lineRule="exact" w:line="10"/>
            </w:pPr>
            <w:r>
              <w:rPr>
                <w:sz w:val="0"/>
              </w:rPr>
              <w:t>{"downType":0,"langTypePair":"enUSzhCN","packID":"c6348bcb-ccd5-44ce-b3ad-7c428cb2985d","sentenceId":"1060"}</w:t>
            </w:r>
          </w:p>
        </w:tc>
        <w:tc>
          <w:p>
            <w:r>
              <w:t>1060</w:t>
            </w:r>
          </w:p>
        </w:tc>
        <w:tc>
          <w:p>
            <w:r>
              <w:t>Number of Shares Taken</w:t>
            </w:r>
          </w:p>
        </w:tc>
        <w:tc>
          <w:p>
            <w:r>
              <w:t>98.0%</w:t>
            </w:r>
          </w:p>
        </w:tc>
        <w:tc>
          <w:p>
            <w:r>
              <w:t>所购股份数</w:t>
            </w:r>
          </w:p>
        </w:tc>
      </w:tr>
      <w:tr>
        <w:tc>
          <w:p>
            <w:pPr>
              <w:spacing w:lineRule="exact" w:line="10"/>
            </w:pPr>
            <w:r>
              <w:rPr>
                <w:sz w:val="0"/>
              </w:rPr>
              <w:t>{"downType":0,"langTypePair":"enUSzhCN","packID":"c6348bcb-ccd5-44ce-b3ad-7c428cb2985d","sentenceId":"1061"}</w:t>
            </w:r>
          </w:p>
        </w:tc>
        <w:tc>
          <w:p>
            <w:r>
              <w:t>1061</w:t>
            </w:r>
          </w:p>
        </w:tc>
        <w:tc>
          <w:p>
            <w:r>
              <w:t>TONGWEI SOLAR (SINGAPORE) PTE.</w:t>
            </w:r>
          </w:p>
        </w:tc>
        <w:tc>
          <w:p>
            <w:r>
              <w:t>0.0%</w:t>
            </w:r>
          </w:p>
        </w:tc>
        <w:tc>
          <w:p>
            <w:r>
              <w:t>通威太阳能（新加坡）有限公司</w:t>
            </w:r>
          </w:p>
        </w:tc>
      </w:tr>
      <w:tr>
        <w:tc>
          <w:p>
            <w:pPr>
              <w:spacing w:lineRule="exact" w:line="10"/>
            </w:pPr>
            <w:r>
              <w:rPr>
                <w:sz w:val="0"/>
              </w:rPr>
              <w:t>{"downType":0,"langTypePair":"enUSzhCN","packID":"c6348bcb-ccd5-44ce-b3ad-7c428cb2985d","sentenceId":"1062"}</w:t>
            </w:r>
          </w:p>
        </w:tc>
        <w:tc>
          <w:p>
            <w:r>
              <w:t>1062</w:t>
            </w:r>
          </w:p>
        </w:tc>
        <w:tc>
          <w:p>
            <w:r>
              <w:t xml:space="preserve"> LTD. 200,000</w:t>
            </w:r>
          </w:p>
        </w:tc>
        <w:tc>
          <w:p>
            <w:r>
              <w:t>0.0%</w:t>
            </w:r>
          </w:p>
        </w:tc>
        <w:tc>
          <w:p>
            <w:r>
              <w:t>有限公司200,000</w:t>
            </w:r>
          </w:p>
        </w:tc>
      </w:tr>
      <w:tr>
        <w:tc>
          <w:tcPr>
            <w:shd w:color="auto" w:val="clear" w:fill="808080"/>
          </w:tcPr>
          <w:p>
            <w:pPr>
              <w:spacing w:lineRule="exact" w:line="10"/>
            </w:pPr>
            <w:r>
              <w:rPr>
                <w:sz w:val="0"/>
              </w:rPr>
              <w:t>{"downType":0,"langTypePair":"enUSzhCN","packID":"c6348bcb-ccd5-44ce-b3ad-7c428cb2985d","sentenceId":"1063"}</w:t>
            </w:r>
          </w:p>
        </w:tc>
        <w:tc>
          <w:tcPr>
            <w:shd w:color="auto" w:val="clear" w:fill="808080"/>
          </w:tcPr>
          <w:p>
            <w:r>
              <w:t>1063</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{"downType":0,"langTypePair":"enUSzhCN","packID":"c6348bcb-ccd5-44ce-b3ad-7c428cb2985d","sentenceId":"1064"}</w:t>
            </w:r>
          </w:p>
        </w:tc>
        <w:tc>
          <w:tcPr>
            <w:shd w:color="auto" w:val="clear" w:fill="808080"/>
          </w:tcPr>
          <w:p>
            <w:r>
              <w:t>1064</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{"downType":0,"langTypePair":"enUSzhCN","packID":"c6348bcb-ccd5-44ce-b3ad-7c428cb2985d","sentenceId":"1065"}</w:t>
            </w:r>
          </w:p>
        </w:tc>
        <w:tc>
          <w:tcPr>
            <w:shd w:color="auto" w:val="clear" w:fill="808080"/>
          </w:tcPr>
          <w:p>
            <w:r>
              <w:t>1065</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{"downType":0,"langTypePair":"enUSzhCN","packID":"c6348bcb-ccd5-44ce-b3ad-7c428cb2985d","sentenceId":"1066"}</w:t>
            </w:r>
          </w:p>
        </w:tc>
        <w:tc>
          <w:tcPr>
            <w:shd w:color="auto" w:val="clear" w:fill="808080"/>
          </w:tcPr>
          <w:p>
            <w:r>
              <w:t>1066</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{"downType":0,"langTypePair":"enUSzhCN","packID":"c6348bcb-ccd5-44ce-b3ad-7c428cb2985d","sentenceId":"1067"}</w:t>
            </w:r>
          </w:p>
        </w:tc>
        <w:tc>
          <w:tcPr>
            <w:shd w:color="auto" w:val="clear" w:fill="808080"/>
          </w:tcPr>
          <w:p>
            <w:r>
              <w:t>1067</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{"downType":0,"langTypePair":"enUSzhCN","packID":"c6348bcb-ccd5-44ce-b3ad-7c428cb2985d","sentenceId":"1068"}</w:t>
            </w:r>
          </w:p>
        </w:tc>
        <w:tc>
          <w:tcPr>
            <w:shd w:color="auto" w:val="clear" w:fill="808080"/>
          </w:tcPr>
          <w:p>
            <w:r>
              <w:t>1068</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{"downType":0,"langTypePair":"enUSzhCN","packID":"c6348bcb-ccd5-44ce-b3ad-7c428cb2985d","sentenceId":"1069"}</w:t>
            </w:r>
          </w:p>
        </w:tc>
        <w:tc>
          <w:tcPr>
            <w:shd w:color="auto" w:val="clear" w:fill="808080"/>
          </w:tcPr>
          <w:p>
            <w:r>
              <w:t>1069</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{"downType":0,"langTypePair":"enUSzhCN","packID":"c6348bcb-ccd5-44ce-b3ad-7c428cb2985d","sentenceId":"1070"}</w:t>
            </w:r>
          </w:p>
        </w:tc>
        <w:tc>
          <w:tcPr>
            <w:shd w:color="auto" w:val="clear" w:fill="808080"/>
          </w:tcPr>
          <w:p>
            <w:r>
              <w:t>1070</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{"downType":0,"langTypePair":"enUSzhCN","packID":"c6348bcb-ccd5-44ce-b3ad-7c428cb2985d","sentenceId":"1071"}</w:t>
            </w:r>
          </w:p>
        </w:tc>
        <w:tc>
          <w:tcPr>
            <w:shd w:color="auto" w:val="clear" w:fill="808080"/>
          </w:tcPr>
          <w:p>
            <w:r>
              <w:t>1071</w:t>
            </w:r>
          </w:p>
        </w:tc>
        <w:tc>
          <w:tcPr>
            <w:shd w:color="auto" w:val="clear" w:fill="808080"/>
          </w:tcPr>
          <w:p>
            <w:r>
              <w:t>…</w:t>
            </w:r>
          </w:p>
        </w:tc>
        <w:tc>
          <w:tcPr>
            <w:shd w:color="auto" w:val="clear" w:fill="808080"/>
          </w:tcPr>
          <w:p>
            <w:r>
              <w:t>0.0%</w:t>
            </w:r>
          </w:p>
        </w:tc>
        <w:tc>
          <w:tcPr>
            <w:shd w:color="auto" w:val="clear" w:fill="808080"/>
          </w:tcPr>
          <w:p>
            <w:r>
              <w:t>…</w:t>
            </w:r>
          </w:p>
        </w:tc>
      </w:tr>
      <w:tr>
        <w:tc>
          <w:tcPr>
            <w:shd w:color="auto" w:val="clear" w:fill="808080"/>
          </w:tcPr>
          <w:p>
            <w:pPr>
              <w:spacing w:lineRule="exact" w:line="10"/>
            </w:pPr>
            <w:r>
              <w:rPr>
                <w:sz w:val="0"/>
              </w:rPr>
              <w:t>{"downType":0,"langTypePair":"enUSzhCN","packID":"c6348bcb-ccd5-44ce-b3ad-7c428cb2985d","sentenceId":"1072"}</w:t>
            </w:r>
          </w:p>
        </w:tc>
        <w:tc>
          <w:tcPr>
            <w:shd w:color="auto" w:val="clear" w:fill="808080"/>
          </w:tcPr>
          <w:p>
            <w:r>
              <w:t>1072</w:t>
            </w:r>
          </w:p>
        </w:tc>
        <w:tc>
          <w:tcPr>
            <w:shd w:color="auto" w:val="clear" w:fill="808080"/>
          </w:tcPr>
          <w:p>
            <w:r>
              <w:t>.</w:t>
            </w:r>
          </w:p>
        </w:tc>
        <w:tc>
          <w:tcPr>
            <w:shd w:color="auto" w:val="clear" w:fill="808080"/>
          </w:tcPr>
          <w:p>
            <w:r>
              <w:t>0.0%</w:t>
            </w:r>
          </w:p>
        </w:tc>
        <w:tc>
          <w:tcPr>
            <w:shd w:color="auto" w:val="clear" w:fill="808080"/>
          </w:tcPr>
          <w:p>
            <w:r>
              <w:t>.</w:t>
            </w:r>
          </w:p>
        </w:tc>
      </w:tr>
      <w:tr>
        <w:tc>
          <w:p>
            <w:pPr>
              <w:spacing w:lineRule="exact" w:line="10"/>
            </w:pPr>
            <w:r>
              <w:rPr>
                <w:sz w:val="0"/>
              </w:rPr>
              <w:t>{"downType":0,"langTypePair":"enUSzhCN","packID":"c6348bcb-ccd5-44ce-b3ad-7c428cb2985d","sentenceId":"1073"}</w:t>
            </w:r>
          </w:p>
        </w:tc>
        <w:tc>
          <w:p>
            <w:r>
              <w:t>1073</w:t>
            </w:r>
          </w:p>
        </w:tc>
        <w:tc>
          <w:p>
            <w:r>
              <w:t>Signature</w:t>
            </w:r>
          </w:p>
        </w:tc>
        <w:tc>
          <w:p>
            <w:r>
              <w:t>100.0%</w:t>
            </w:r>
          </w:p>
        </w:tc>
        <w:tc>
          <w:p>
            <w:r>
              <w:t>签字</w:t>
            </w:r>
          </w:p>
        </w:tc>
      </w:tr>
      <w:tr>
        <w:tc>
          <w:p>
            <w:pPr>
              <w:spacing w:lineRule="exact" w:line="10"/>
            </w:pPr>
            <w:r>
              <w:rPr>
                <w:sz w:val="0"/>
              </w:rPr>
              <w:t>{"downType":0,"langTypePair":"enUSzhCN","packID":"c6348bcb-ccd5-44ce-b3ad-7c428cb2985d","sentenceId":"1074"}</w:t>
            </w:r>
          </w:p>
        </w:tc>
        <w:tc>
          <w:p>
            <w:r>
              <w:t>1074</w:t>
            </w:r>
          </w:p>
        </w:tc>
        <w:tc>
          <w:p>
            <w:r>
              <w:t>Total Shares Taken</w:t>
            </w:r>
          </w:p>
        </w:tc>
        <w:tc>
          <w:p>
            <w:r>
              <w:t>0.0%</w:t>
            </w:r>
          </w:p>
        </w:tc>
        <w:tc>
          <w:p>
            <w:r>
              <w:t>认购股份总数</w:t>
            </w:r>
          </w:p>
        </w:tc>
      </w:tr>
      <w:tr>
        <w:tc>
          <w:tcPr>
            <w:shd w:color="auto" w:val="clear" w:fill="808080"/>
          </w:tcPr>
          <w:p>
            <w:pPr>
              <w:spacing w:lineRule="exact" w:line="10"/>
            </w:pPr>
            <w:r>
              <w:rPr>
                <w:sz w:val="0"/>
              </w:rPr>
              <w:t>{"downType":0,"langTypePair":"enUSzhCN","packID":"c6348bcb-ccd5-44ce-b3ad-7c428cb2985d","sentenceId":"1075"}</w:t>
            </w:r>
          </w:p>
        </w:tc>
        <w:tc>
          <w:tcPr>
            <w:shd w:color="auto" w:val="clear" w:fill="808080"/>
          </w:tcPr>
          <w:p>
            <w:r>
              <w:t>1075</w:t>
            </w:r>
          </w:p>
        </w:tc>
        <w:tc>
          <w:tcPr>
            <w:shd w:color="auto" w:val="clear" w:fill="808080"/>
          </w:tcPr>
          <w:p>
            <w:r>
              <w:t>200000</w:t>
            </w:r>
          </w:p>
        </w:tc>
        <w:tc>
          <w:tcPr>
            <w:shd w:color="auto" w:val="clear" w:fill="808080"/>
          </w:tcPr>
          <w:p>
            <w:r>
              <w:t>0.0%</w:t>
            </w:r>
          </w:p>
        </w:tc>
        <w:tc>
          <w:tcPr>
            <w:shd w:color="auto" w:val="clear" w:fill="808080"/>
          </w:tcPr>
          <w:p>
            <w:r>
              <w:t>200000</w:t>
            </w:r>
          </w:p>
        </w:tc>
      </w:tr>
      <w:tr>
        <w:tc>
          <w:p>
            <w:pPr>
              <w:spacing w:lineRule="exact" w:line="10"/>
            </w:pPr>
            <w:r>
              <w:rPr>
                <w:sz w:val="0"/>
              </w:rPr>
              <w:t>{"downType":0,"langTypePair":"enUSzhCN","packID":"c6348bcb-ccd5-44ce-b3ad-7c428cb2985d","sentenceId":"1076"}</w:t>
            </w:r>
          </w:p>
        </w:tc>
        <w:tc>
          <w:p>
            <w:r>
              <w:t>1076</w:t>
            </w:r>
          </w:p>
        </w:tc>
        <w:tc>
          <w:p>
            <w:r>
              <w:t>Dated: 04/09/2025</w:t>
            </w:r>
          </w:p>
        </w:tc>
        <w:tc>
          <w:p>
            <w:r>
              <w:t>98.0%</w:t>
            </w:r>
          </w:p>
        </w:tc>
        <w:tc>
          <w:p>
            <w:r>
              <w:t>签订日期：2025年[      ]月[      ]日</w:t>
            </w:r>
          </w:p>
        </w:tc>
      </w:tr>
      <w:tr>
        <w:tc>
          <w:tcPr>
            <w:shd w:color="auto" w:val="clear" w:fill="808080"/>
          </w:tcPr>
          <w:p>
            <w:pPr>
              <w:spacing w:lineRule="exact" w:line="10"/>
            </w:pPr>
            <w:r>
              <w:rPr>
                <w:sz w:val="0"/>
              </w:rPr>
              <w:t>{"downType":0,"langTypePair":"enUSzhCN","packID":"c6348bcb-ccd5-44ce-b3ad-7c428cb2985d","sentenceId":"1077"}</w:t>
            </w:r>
          </w:p>
        </w:tc>
        <w:tc>
          <w:tcPr>
            <w:shd w:color="auto" w:val="clear" w:fill="808080"/>
          </w:tcPr>
          <w:p>
            <w:r>
              <w:t>1077</w:t>
            </w:r>
          </w:p>
        </w:tc>
        <w:tc>
          <w:tcPr>
            <w:shd w:color="auto" w:val="clear" w:fill="808080"/>
          </w:tcPr>
          <w:p>
            <w:r>
              <w:t>33</w:t>
            </w:r>
          </w:p>
        </w:tc>
        <w:tc>
          <w:tcPr>
            <w:shd w:color="auto" w:val="clear" w:fill="808080"/>
          </w:tcPr>
          <w:p>
            <w:r>
              <w:t>0.0%</w:t>
            </w:r>
          </w:p>
        </w:tc>
        <w:tc>
          <w:tcPr>
            <w:shd w:color="auto" w:val="clear" w:fill="808080"/>
          </w:tcPr>
          <w:p>
            <w:r>
              <w:t>33</w:t>
            </w:r>
          </w:p>
        </w:tc>
      </w:tr>
    </w:tbl>
    <w:p w:rsidR="008E10AA" w:rsidRDefault="008E10AA" w:rsidP="001474EC"/>
    <w:sectPr w:rsidR="008E10AA" w:rsidSect="001474EC">
      <w:headerReference w:type="default" r:id="rId7"/>
      <w:footerReference w:type="even" r:id="rId8"/>
      <w:footerReference w:type="default" r:id="rId9"/>
      <w:pgSz w:w="11907" w:h="16839"/>
      <w:pgMar w:top="0" w:right="500" w:bottom="0" w:left="500" w:header="100" w:footer="200"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4A5" w:rsidRDefault="008024A5" w:rsidP="001474EC">
      <w:r>
        <w:separator/>
      </w:r>
    </w:p>
  </w:endnote>
  <w:endnote w:type="continuationSeparator" w:id="0">
    <w:p w:rsidR="008024A5" w:rsidRDefault="008024A5" w:rsidP="00147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variable"/>
    <w:sig w:usb0="00000000" w:usb1="38CF7CFA" w:usb2="00000016" w:usb3="00000000" w:csb0="0004000F" w:csb1="00000000"/>
  </w:font>
  <w:font w:name="等线">
    <w:altName w:val="DengXian"/>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4EC" w:rsidRDefault="001474EC" w:rsidP="00B2332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- 1 -</w:t>
    </w:r>
    <w:r>
      <w:rPr>
        <w:rStyle w:val="a6"/>
      </w:rPr>
      <w:fldChar w:fldCharType="end"/>
    </w:r>
  </w:p>
  <w:p w:rsidR="001474EC" w:rsidRDefault="001474EC">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4EC" w:rsidRDefault="001474EC" w:rsidP="00B2332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AA38D9">
      <w:rPr>
        <w:rStyle w:val="a6"/>
        <w:noProof/>
      </w:rPr>
      <w:t>- 1 -</w:t>
    </w:r>
    <w:r>
      <w:rPr>
        <w:rStyle w:val="a6"/>
      </w:rPr>
      <w:fldChar w:fldCharType="end"/>
    </w:r>
  </w:p>
  <w:p w:rsidR="001474EC" w:rsidRDefault="001474E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4A5" w:rsidRDefault="008024A5" w:rsidP="001474EC">
      <w:r>
        <w:separator/>
      </w:r>
    </w:p>
  </w:footnote>
  <w:footnote w:type="continuationSeparator" w:id="0">
    <w:p w:rsidR="008024A5" w:rsidRDefault="008024A5" w:rsidP="001474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4EC" w:rsidRPr="001474EC" w:rsidRDefault="001474EC" w:rsidP="001474EC">
    <w:pPr>
      <w:pStyle w:val="a3"/>
      <w:pBdr>
        <w:bottom w:val="none" w:sz="0" w:space="0" w:color="auto"/>
      </w:pBdr>
      <w:rPr>
        <w:i/>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4EC"/>
    <w:rsid w:val="0002345C"/>
    <w:rsid w:val="000708CC"/>
    <w:rsid w:val="001474EC"/>
    <w:rsid w:val="001F76EA"/>
    <w:rsid w:val="00397011"/>
    <w:rsid w:val="003C4652"/>
    <w:rsid w:val="003F47E5"/>
    <w:rsid w:val="00544B34"/>
    <w:rsid w:val="006709BB"/>
    <w:rsid w:val="007312E3"/>
    <w:rsid w:val="007D69AA"/>
    <w:rsid w:val="008024A5"/>
    <w:rsid w:val="0084539C"/>
    <w:rsid w:val="008E10AA"/>
    <w:rsid w:val="008E5BDA"/>
    <w:rsid w:val="008F70C2"/>
    <w:rsid w:val="00916A59"/>
    <w:rsid w:val="00974804"/>
    <w:rsid w:val="009B7620"/>
    <w:rsid w:val="009F4771"/>
    <w:rsid w:val="00A17C38"/>
    <w:rsid w:val="00A553D6"/>
    <w:rsid w:val="00AA38D9"/>
    <w:rsid w:val="00B23329"/>
    <w:rsid w:val="00B72FDA"/>
    <w:rsid w:val="00C80378"/>
    <w:rsid w:val="00CD360C"/>
    <w:rsid w:val="00D67A52"/>
    <w:rsid w:val="00DD0E9E"/>
    <w:rsid w:val="00DE4B37"/>
    <w:rsid w:val="00E06027"/>
    <w:rsid w:val="00E10058"/>
    <w:rsid w:val="00E21A9D"/>
    <w:rsid w:val="00F03DAC"/>
    <w:rsid w:val="00F1551A"/>
    <w:rsid w:val="00FF6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kern w:val="2"/>
      <w:sz w:val="21"/>
      <w:szCs w:val="22"/>
    </w:rPr>
  </w:style>
  <w:style w:type="paragraph" w:styleId="1">
    <w:name w:val="heading 1"/>
    <w:basedOn w:val="a"/>
    <w:next w:val="a"/>
    <w:link w:val="1Char"/>
    <w:uiPriority w:val="9"/>
    <w:qFormat/>
    <w:rsid w:val="001474EC"/>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1474EC"/>
    <w:rPr>
      <w:b/>
      <w:bCs/>
      <w:kern w:val="44"/>
      <w:sz w:val="44"/>
      <w:szCs w:val="44"/>
    </w:rPr>
  </w:style>
  <w:style w:type="paragraph" w:styleId="a3">
    <w:name w:val="header"/>
    <w:basedOn w:val="a"/>
    <w:link w:val="Char"/>
    <w:uiPriority w:val="99"/>
    <w:unhideWhenUsed/>
    <w:rsid w:val="001474EC"/>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
    <w:name w:val="页眉 Char"/>
    <w:link w:val="a3"/>
    <w:uiPriority w:val="99"/>
    <w:rsid w:val="001474EC"/>
    <w:rPr>
      <w:sz w:val="18"/>
      <w:szCs w:val="18"/>
    </w:rPr>
  </w:style>
  <w:style w:type="paragraph" w:styleId="a4">
    <w:name w:val="footer"/>
    <w:basedOn w:val="a"/>
    <w:link w:val="Char0"/>
    <w:uiPriority w:val="99"/>
    <w:unhideWhenUsed/>
    <w:rsid w:val="001474EC"/>
    <w:pPr>
      <w:tabs>
        <w:tab w:val="center" w:pos="4153"/>
        <w:tab w:val="right" w:pos="8306"/>
      </w:tabs>
      <w:snapToGrid w:val="0"/>
      <w:jc w:val="left"/>
    </w:pPr>
    <w:rPr>
      <w:kern w:val="0"/>
      <w:sz w:val="18"/>
      <w:szCs w:val="18"/>
      <w:lang w:val="x-none" w:eastAsia="x-none"/>
    </w:rPr>
  </w:style>
  <w:style w:type="character" w:customStyle="1" w:styleId="Char0">
    <w:name w:val="页脚 Char"/>
    <w:link w:val="a4"/>
    <w:uiPriority w:val="99"/>
    <w:rsid w:val="001474EC"/>
    <w:rPr>
      <w:sz w:val="18"/>
      <w:szCs w:val="18"/>
    </w:rPr>
  </w:style>
  <w:style w:type="paragraph" w:styleId="a5">
    <w:name w:val="Balloon Text"/>
    <w:basedOn w:val="a"/>
    <w:link w:val="Char1"/>
    <w:uiPriority w:val="99"/>
    <w:semiHidden/>
    <w:unhideWhenUsed/>
    <w:rsid w:val="001474EC"/>
    <w:rPr>
      <w:kern w:val="0"/>
      <w:sz w:val="18"/>
      <w:szCs w:val="18"/>
      <w:lang w:val="x-none" w:eastAsia="x-none"/>
    </w:rPr>
  </w:style>
  <w:style w:type="character" w:customStyle="1" w:styleId="Char1">
    <w:name w:val="批注框文本 Char"/>
    <w:link w:val="a5"/>
    <w:uiPriority w:val="99"/>
    <w:semiHidden/>
    <w:rsid w:val="001474EC"/>
    <w:rPr>
      <w:sz w:val="18"/>
      <w:szCs w:val="18"/>
    </w:rPr>
  </w:style>
  <w:style w:type="character" w:styleId="a6">
    <w:name w:val="page number"/>
    <w:uiPriority w:val="99"/>
    <w:semiHidden/>
    <w:unhideWhenUsed/>
    <w:rsid w:val="001474EC"/>
  </w:style>
  <w:style w:type="character" w:default="false" w:styleId="13" w:customStyle="true">
    <w:name w:val="TAG"/>
    <w:qFormat/>
    <w:pPr>
      <w:widowControl w:val="0"/>
      <w:jc w:val="both"/>
    </w:pPr>
    <w:rPr>
      <w:b/>
      <w:i/>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rsid w:val="001474EC"/>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1474EC"/>
    <w:rPr>
      <w:b/>
      <w:bCs/>
      <w:kern w:val="44"/>
      <w:sz w:val="44"/>
      <w:szCs w:val="44"/>
    </w:rPr>
  </w:style>
  <w:style w:type="paragraph" w:styleId="a3">
    <w:name w:val="header"/>
    <w:basedOn w:val="a"/>
    <w:link w:val="Char"/>
    <w:uiPriority w:val="99"/>
    <w:unhideWhenUsed/>
    <w:rsid w:val="001474EC"/>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
    <w:name w:val="页眉 Char"/>
    <w:link w:val="a3"/>
    <w:uiPriority w:val="99"/>
    <w:rsid w:val="001474EC"/>
    <w:rPr>
      <w:sz w:val="18"/>
      <w:szCs w:val="18"/>
    </w:rPr>
  </w:style>
  <w:style w:type="paragraph" w:styleId="a4">
    <w:name w:val="footer"/>
    <w:basedOn w:val="a"/>
    <w:link w:val="Char0"/>
    <w:uiPriority w:val="99"/>
    <w:unhideWhenUsed/>
    <w:rsid w:val="001474EC"/>
    <w:pPr>
      <w:tabs>
        <w:tab w:val="center" w:pos="4153"/>
        <w:tab w:val="right" w:pos="8306"/>
      </w:tabs>
      <w:snapToGrid w:val="0"/>
      <w:jc w:val="left"/>
    </w:pPr>
    <w:rPr>
      <w:kern w:val="0"/>
      <w:sz w:val="18"/>
      <w:szCs w:val="18"/>
      <w:lang w:val="x-none" w:eastAsia="x-none"/>
    </w:rPr>
  </w:style>
  <w:style w:type="character" w:customStyle="1" w:styleId="Char0">
    <w:name w:val="页脚 Char"/>
    <w:link w:val="a4"/>
    <w:uiPriority w:val="99"/>
    <w:rsid w:val="001474EC"/>
    <w:rPr>
      <w:sz w:val="18"/>
      <w:szCs w:val="18"/>
    </w:rPr>
  </w:style>
  <w:style w:type="paragraph" w:styleId="a5">
    <w:name w:val="Balloon Text"/>
    <w:basedOn w:val="a"/>
    <w:link w:val="Char1"/>
    <w:uiPriority w:val="99"/>
    <w:semiHidden/>
    <w:unhideWhenUsed/>
    <w:rsid w:val="001474EC"/>
    <w:rPr>
      <w:kern w:val="0"/>
      <w:sz w:val="18"/>
      <w:szCs w:val="18"/>
      <w:lang w:val="x-none" w:eastAsia="x-none"/>
    </w:rPr>
  </w:style>
  <w:style w:type="character" w:customStyle="1" w:styleId="Char1">
    <w:name w:val="批注框文本 Char"/>
    <w:link w:val="a5"/>
    <w:uiPriority w:val="99"/>
    <w:semiHidden/>
    <w:rsid w:val="001474EC"/>
    <w:rPr>
      <w:sz w:val="18"/>
      <w:szCs w:val="18"/>
    </w:rPr>
  </w:style>
  <w:style w:type="character" w:styleId="a6">
    <w:name w:val="page number"/>
    <w:uiPriority w:val="99"/>
    <w:semiHidden/>
    <w:unhideWhenUsed/>
    <w:rsid w:val="00147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tylesWithEffects.xml" Type="http://schemas.microsoft.com/office/2007/relationships/stylesWithEffect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Words>
  <Characters>24</Characters>
  <Application>Microsoft Office Word</Application>
  <DocSecurity>0</DocSecurity>
  <Lines>1</Lines>
  <Paragraphs>1</Paragraphs>
  <ScaleCrop>false</ScaleCrop>
  <Company>Microsoft</Company>
  <LinksUpToDate>false</LinksUpToDate>
  <CharactersWithSpaces>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2017-11-11T09:08:00Z</dcterms:created>
  <dc:creator>AutoBVT</dc:creator>
  <cp:lastModifiedBy>AutoBVT</cp:lastModifiedBy>
  <dcterms:modified xsi:type="dcterms:W3CDTF">2019-10-12T02:14:00Z</dcterms:modified>
  <cp:revision>5</cp:revision>
</cp:coreProperties>
</file>