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80343" w14:textId="77777777" w:rsidR="001014C1" w:rsidRDefault="00000000">
      <w:pPr>
        <w:pStyle w:val="FirstParagraph"/>
      </w:pPr>
      <w:r>
        <w:t>Este documento define el diseño detallado en formato Figma (wireframe funcional) de la PANTALLA “MI IMPACTO – ANÁLISIS PERSONAL DEL EMBAJADOR”. Esta vista permite al embajador analizar su desempeño a lo largo del tiempo, comparándose únicamente contra sí mismo, sin rankings ni exposición de terceros.</w:t>
      </w:r>
    </w:p>
    <w:p w14:paraId="1691EC1F" w14:textId="77777777" w:rsidR="001014C1" w:rsidRDefault="00000000">
      <w:pPr>
        <w:pStyle w:val="Textoindependiente"/>
      </w:pPr>
      <w:r>
        <w:t>Su objetivo es generar claridad, aprendizaje y mejora continua, no competencia.</w:t>
      </w:r>
    </w:p>
    <w:p w14:paraId="771C1F60" w14:textId="77777777" w:rsidR="001014C1" w:rsidRDefault="00000000">
      <w:r>
        <w:pict w14:anchorId="2A91F449">
          <v:rect id="_x0000_i1025" style="width:0;height:1.5pt" o:hralign="center" o:hrstd="t" o:hr="t"/>
        </w:pict>
      </w:r>
    </w:p>
    <w:p w14:paraId="0CEC95F9" w14:textId="77777777" w:rsidR="001014C1" w:rsidRDefault="00000000">
      <w:pPr>
        <w:pStyle w:val="FirstParagraph"/>
      </w:pPr>
      <w:r>
        <w:t>CONTEXTO DE LA PANTALLA</w:t>
      </w:r>
    </w:p>
    <w:p w14:paraId="6B421ABD" w14:textId="77777777" w:rsidR="001014C1" w:rsidRDefault="00000000">
      <w:pPr>
        <w:pStyle w:val="Textoindependiente"/>
      </w:pPr>
      <w:r>
        <w:t>El embajador ya: - Accedió al dashboard - Revisó sus ingresos y actividad detallada</w:t>
      </w:r>
    </w:p>
    <w:p w14:paraId="6208C815" w14:textId="77777777" w:rsidR="001014C1" w:rsidRDefault="00000000">
      <w:pPr>
        <w:pStyle w:val="Textoindependiente"/>
      </w:pPr>
      <w:r>
        <w:t>En este punto: - Busca entender tendencias - Quiere saber qué está funcionando y qué no</w:t>
      </w:r>
    </w:p>
    <w:p w14:paraId="05F0BE8D" w14:textId="77777777" w:rsidR="001014C1" w:rsidRDefault="00000000">
      <w:pPr>
        <w:pStyle w:val="Textoindependiente"/>
      </w:pPr>
      <w:r>
        <w:t>Esta pantalla debe: - Ser analítica pero simple - Ser visual, no abrumadora - Evitar cualquier comparación externa</w:t>
      </w:r>
    </w:p>
    <w:p w14:paraId="7FCAD06E" w14:textId="77777777" w:rsidR="001014C1" w:rsidRDefault="00000000">
      <w:r>
        <w:pict w14:anchorId="3C555A47">
          <v:rect id="_x0000_i1026" style="width:0;height:1.5pt" o:hralign="center" o:hrstd="t" o:hr="t"/>
        </w:pict>
      </w:r>
    </w:p>
    <w:p w14:paraId="22AB086B" w14:textId="77777777" w:rsidR="001014C1" w:rsidRDefault="00000000">
      <w:pPr>
        <w:pStyle w:val="FirstParagraph"/>
      </w:pPr>
      <w:r>
        <w:t>PANTALLA 7 – MI IMPACTO (ANÁLISIS PERSONAL)</w:t>
      </w:r>
    </w:p>
    <w:p w14:paraId="166EBF79" w14:textId="77777777" w:rsidR="001014C1" w:rsidRDefault="00000000">
      <w:pPr>
        <w:pStyle w:val="Textoindependiente"/>
      </w:pPr>
      <w:r>
        <w:t>Tipo de pantalla: Pantalla analítica / informativa</w:t>
      </w:r>
    </w:p>
    <w:p w14:paraId="31B44D30" w14:textId="77777777" w:rsidR="001014C1" w:rsidRDefault="00000000">
      <w:r>
        <w:pict w14:anchorId="317533C1">
          <v:rect id="_x0000_i1027" style="width:0;height:1.5pt" o:hralign="center" o:hrstd="t" o:hr="t"/>
        </w:pict>
      </w:r>
    </w:p>
    <w:p w14:paraId="6D02082C" w14:textId="77777777" w:rsidR="001014C1" w:rsidRDefault="00000000">
      <w:pPr>
        <w:pStyle w:val="FirstParagraph"/>
      </w:pPr>
      <w:r>
        <w:t>ESTRUCTURA VISUAL (FIGMA FRAME)</w:t>
      </w:r>
    </w:p>
    <w:p w14:paraId="020062BE" w14:textId="77777777" w:rsidR="001014C1" w:rsidRDefault="00000000">
      <w:pPr>
        <w:pStyle w:val="Textoindependiente"/>
      </w:pPr>
      <w:r>
        <w:t>[ Header superior ] - Título: “Mi impacto” - Selector de periodo: Últimas 4 semanas / Mes / Trimestre</w:t>
      </w:r>
    </w:p>
    <w:p w14:paraId="63D8D615" w14:textId="77777777" w:rsidR="001014C1" w:rsidRDefault="00000000">
      <w:r>
        <w:pict w14:anchorId="784F4468">
          <v:rect id="_x0000_i1028" style="width:0;height:1.5pt" o:hralign="center" o:hrstd="t" o:hr="t"/>
        </w:pict>
      </w:r>
    </w:p>
    <w:p w14:paraId="1099D347" w14:textId="77777777" w:rsidR="001014C1" w:rsidRDefault="00000000">
      <w:pPr>
        <w:pStyle w:val="FirstParagraph"/>
      </w:pPr>
      <w:r>
        <w:t>BLOQUE 1 – EVOLUCIÓN DEL IMPACTO ECONÓMICO</w:t>
      </w:r>
    </w:p>
    <w:p w14:paraId="784B07A2" w14:textId="77777777" w:rsidR="001014C1" w:rsidRDefault="00000000">
      <w:pPr>
        <w:pStyle w:val="Textoindependiente"/>
      </w:pPr>
      <w:r>
        <w:t>[ Gráfico principal – línea ]</w:t>
      </w:r>
    </w:p>
    <w:p w14:paraId="7170BE92" w14:textId="77777777" w:rsidR="001014C1" w:rsidRDefault="00000000">
      <w:pPr>
        <w:pStyle w:val="Textoindependiente"/>
      </w:pPr>
      <w:r>
        <w:t>Eje X: Tiempo (semanas o meses)</w:t>
      </w:r>
    </w:p>
    <w:p w14:paraId="0D4BD676" w14:textId="77777777" w:rsidR="001014C1" w:rsidRDefault="00000000">
      <w:pPr>
        <w:pStyle w:val="Textoindependiente"/>
      </w:pPr>
      <w:r>
        <w:t>Eje Y: Impacto económico (Bs)</w:t>
      </w:r>
    </w:p>
    <w:p w14:paraId="316F243E" w14:textId="77777777" w:rsidR="001014C1" w:rsidRDefault="00000000">
      <w:pPr>
        <w:pStyle w:val="Textoindependiente"/>
      </w:pPr>
      <w:r>
        <w:t>Estado sin datos: Mensaje: “Aún no hay datos suficientes para mostrar tendencias.”</w:t>
      </w:r>
    </w:p>
    <w:p w14:paraId="0FCE1AEB" w14:textId="77777777" w:rsidR="001014C1" w:rsidRDefault="00000000">
      <w:r>
        <w:pict w14:anchorId="14004D0F">
          <v:rect id="_x0000_i1029" style="width:0;height:1.5pt" o:hralign="center" o:hrstd="t" o:hr="t"/>
        </w:pict>
      </w:r>
    </w:p>
    <w:p w14:paraId="70EB6C48" w14:textId="77777777" w:rsidR="001014C1" w:rsidRDefault="00000000">
      <w:pPr>
        <w:pStyle w:val="FirstParagraph"/>
      </w:pPr>
      <w:r>
        <w:t>BLOQUE 2 – EVOLUCIÓN DE INGRESOS</w:t>
      </w:r>
    </w:p>
    <w:p w14:paraId="12A5E7DE" w14:textId="77777777" w:rsidR="001014C1" w:rsidRDefault="00000000">
      <w:pPr>
        <w:pStyle w:val="Textoindependiente"/>
      </w:pPr>
      <w:r>
        <w:t>[ Gráfico secundario – línea o barras ]</w:t>
      </w:r>
    </w:p>
    <w:p w14:paraId="01BCDDBC" w14:textId="77777777" w:rsidR="001014C1" w:rsidRDefault="00000000">
      <w:pPr>
        <w:pStyle w:val="Textoindependiente"/>
      </w:pPr>
      <w:r>
        <w:t>Contenido: - Ingreso estimado - Ingreso confirmado</w:t>
      </w:r>
    </w:p>
    <w:p w14:paraId="45931D9C" w14:textId="2CDCC0C7" w:rsidR="001014C1" w:rsidRDefault="00000000">
      <w:pPr>
        <w:pStyle w:val="Textoindependiente"/>
      </w:pPr>
      <w:r>
        <w:t xml:space="preserve">Comparación: - Periodo actual vs </w:t>
      </w:r>
      <w:proofErr w:type="spellStart"/>
      <w:r>
        <w:t>periodo</w:t>
      </w:r>
      <w:proofErr w:type="spellEnd"/>
      <w:r>
        <w:t xml:space="preserve"> anterior</w:t>
      </w:r>
    </w:p>
    <w:p w14:paraId="2BDC6DC8" w14:textId="426C632E" w:rsidR="005C49B6" w:rsidRDefault="005C49B6">
      <w:pPr>
        <w:pStyle w:val="Textoindependiente"/>
      </w:pPr>
    </w:p>
    <w:p w14:paraId="5325A72A" w14:textId="668ACCB9" w:rsidR="005C49B6" w:rsidRDefault="005C49B6">
      <w:pPr>
        <w:pStyle w:val="Textoindependiente"/>
      </w:pPr>
    </w:p>
    <w:p w14:paraId="75DCC692" w14:textId="77777777" w:rsidR="005C49B6" w:rsidRDefault="005C49B6">
      <w:pPr>
        <w:pStyle w:val="Textoindependiente"/>
      </w:pPr>
    </w:p>
    <w:p w14:paraId="37E3B8E0" w14:textId="77777777" w:rsidR="001014C1" w:rsidRDefault="00000000">
      <w:r>
        <w:lastRenderedPageBreak/>
        <w:pict w14:anchorId="6A98F4EA">
          <v:rect id="_x0000_i1030" style="width:0;height:1.5pt" o:hralign="center" o:hrstd="t" o:hr="t"/>
        </w:pict>
      </w:r>
    </w:p>
    <w:p w14:paraId="363833A1" w14:textId="77777777" w:rsidR="001014C1" w:rsidRDefault="00000000">
      <w:pPr>
        <w:pStyle w:val="FirstParagraph"/>
      </w:pPr>
      <w:r>
        <w:t>BLOQUE 3 – FUENTES DE IMPACTO</w:t>
      </w:r>
    </w:p>
    <w:p w14:paraId="2521818E" w14:textId="77777777" w:rsidR="001014C1" w:rsidRDefault="00000000">
      <w:pPr>
        <w:pStyle w:val="Textoindependiente"/>
      </w:pPr>
      <w:r>
        <w:t>[ Cards informativas – fila ]</w:t>
      </w:r>
    </w:p>
    <w:p w14:paraId="1173E4CD" w14:textId="77777777" w:rsidR="001014C1" w:rsidRDefault="00000000">
      <w:pPr>
        <w:pStyle w:val="Textoindependiente"/>
      </w:pPr>
      <w:r>
        <w:t>Card 1: Restaurantes - % del impacto total</w:t>
      </w:r>
    </w:p>
    <w:p w14:paraId="261D5980" w14:textId="77777777" w:rsidR="001014C1" w:rsidRDefault="00000000">
      <w:pPr>
        <w:pStyle w:val="Textoindependiente"/>
      </w:pPr>
      <w:r>
        <w:t>Card 2: Conductores - % del impacto total</w:t>
      </w:r>
    </w:p>
    <w:p w14:paraId="4EFF52D9" w14:textId="77777777" w:rsidR="001014C1" w:rsidRDefault="00000000">
      <w:pPr>
        <w:pStyle w:val="Textoindependiente"/>
      </w:pPr>
      <w:r>
        <w:t>Card 3: Usuarios - % del impacto total</w:t>
      </w:r>
    </w:p>
    <w:p w14:paraId="341A3662" w14:textId="77777777" w:rsidR="001014C1" w:rsidRDefault="00000000">
      <w:r>
        <w:pict w14:anchorId="08F8A541">
          <v:rect id="_x0000_i1031" style="width:0;height:1.5pt" o:hralign="center" o:hrstd="t" o:hr="t"/>
        </w:pict>
      </w:r>
    </w:p>
    <w:p w14:paraId="6CA5287D" w14:textId="77777777" w:rsidR="001014C1" w:rsidRDefault="00000000">
      <w:pPr>
        <w:pStyle w:val="FirstParagraph"/>
      </w:pPr>
      <w:r>
        <w:t>BLOQUE 4 – DESGLOSE POR NIVEL (AGREGADO)</w:t>
      </w:r>
    </w:p>
    <w:p w14:paraId="170F29EA" w14:textId="77777777" w:rsidR="001014C1" w:rsidRDefault="00000000">
      <w:pPr>
        <w:pStyle w:val="Textoindependiente"/>
      </w:pPr>
      <w:r>
        <w:t>[ Tabla o cards ]</w:t>
      </w:r>
    </w:p>
    <w:p w14:paraId="3BC7BC11" w14:textId="77777777" w:rsidR="001014C1" w:rsidRDefault="00000000">
      <w:pPr>
        <w:pStyle w:val="Textoindependiente"/>
      </w:pPr>
      <w:r>
        <w:t>Nivel 1: - Impacto - Ingreso</w:t>
      </w:r>
    </w:p>
    <w:p w14:paraId="7886ABA5" w14:textId="77777777" w:rsidR="001014C1" w:rsidRDefault="00000000">
      <w:pPr>
        <w:pStyle w:val="Textoindependiente"/>
      </w:pPr>
      <w:r>
        <w:t>Nivel 2: - Impacto - Ingreso</w:t>
      </w:r>
    </w:p>
    <w:p w14:paraId="6173C01E" w14:textId="77777777" w:rsidR="001014C1" w:rsidRDefault="00000000">
      <w:pPr>
        <w:pStyle w:val="Textoindependiente"/>
      </w:pPr>
      <w:r>
        <w:t>Nivel 3: - Impacto - Ingreso</w:t>
      </w:r>
    </w:p>
    <w:p w14:paraId="309E1D62" w14:textId="77777777" w:rsidR="001014C1" w:rsidRDefault="00000000">
      <w:pPr>
        <w:pStyle w:val="Textoindependiente"/>
      </w:pPr>
      <w:r>
        <w:t>Nota UX: No mostrar personas ni cantidades de afiliados.</w:t>
      </w:r>
    </w:p>
    <w:p w14:paraId="3CDA1450" w14:textId="77777777" w:rsidR="001014C1" w:rsidRDefault="00000000">
      <w:r>
        <w:pict w14:anchorId="45E865D6">
          <v:rect id="_x0000_i1032" style="width:0;height:1.5pt" o:hralign="center" o:hrstd="t" o:hr="t"/>
        </w:pict>
      </w:r>
    </w:p>
    <w:p w14:paraId="154A277E" w14:textId="77777777" w:rsidR="001014C1" w:rsidRDefault="00000000">
      <w:pPr>
        <w:pStyle w:val="FirstParagraph"/>
      </w:pPr>
      <w:r>
        <w:t>BLOQUE 5 – INSIGHTS AUTOMÁTICOS (IA)</w:t>
      </w:r>
    </w:p>
    <w:p w14:paraId="58D9CBDD" w14:textId="77777777" w:rsidR="001014C1" w:rsidRDefault="00000000">
      <w:pPr>
        <w:pStyle w:val="Textoindependiente"/>
      </w:pPr>
      <w:r>
        <w:t>[ Card destacada ]</w:t>
      </w:r>
    </w:p>
    <w:p w14:paraId="366EB4E1" w14:textId="77777777" w:rsidR="001014C1" w:rsidRDefault="00000000">
      <w:pPr>
        <w:pStyle w:val="Textoindependiente"/>
      </w:pPr>
      <w:r>
        <w:t>Ejemplos de mensajes: - “Tu impacto creció 18% respecto al periodo anterior.” - “La mayor parte de tu impacto proviene de restaurantes activos.” - “Tu actividad es más alta los fines de semana.”</w:t>
      </w:r>
    </w:p>
    <w:p w14:paraId="501DDC2D" w14:textId="77777777" w:rsidR="001014C1" w:rsidRDefault="00000000">
      <w:pPr>
        <w:pStyle w:val="Textoindependiente"/>
      </w:pPr>
      <w:r>
        <w:t>Nota: Lenguaje informativo, no motivacional.</w:t>
      </w:r>
    </w:p>
    <w:p w14:paraId="24948C48" w14:textId="77777777" w:rsidR="001014C1" w:rsidRDefault="00000000">
      <w:r>
        <w:pict w14:anchorId="7F97978F">
          <v:rect id="_x0000_i1033" style="width:0;height:1.5pt" o:hralign="center" o:hrstd="t" o:hr="t"/>
        </w:pict>
      </w:r>
    </w:p>
    <w:p w14:paraId="71D66924" w14:textId="77777777" w:rsidR="001014C1" w:rsidRDefault="00000000">
      <w:pPr>
        <w:pStyle w:val="FirstParagraph"/>
      </w:pPr>
      <w:r>
        <w:t>BLOQUE 6 – ACCIONES SUGERIDAS</w:t>
      </w:r>
    </w:p>
    <w:p w14:paraId="498C72C1" w14:textId="77777777" w:rsidR="001014C1" w:rsidRDefault="00000000">
      <w:pPr>
        <w:pStyle w:val="Textoindependiente"/>
      </w:pPr>
      <w:r>
        <w:t>[ Botones / links ]</w:t>
      </w:r>
    </w:p>
    <w:p w14:paraId="2C1B2683" w14:textId="77777777" w:rsidR="001014C1" w:rsidRDefault="00000000">
      <w:pPr>
        <w:pStyle w:val="Compact"/>
        <w:numPr>
          <w:ilvl w:val="0"/>
          <w:numId w:val="2"/>
        </w:numPr>
      </w:pPr>
      <w:r>
        <w:t>Ver oportunidades detectadas</w:t>
      </w:r>
    </w:p>
    <w:p w14:paraId="28A1459C" w14:textId="77777777" w:rsidR="001014C1" w:rsidRDefault="00000000">
      <w:pPr>
        <w:pStyle w:val="Compact"/>
        <w:numPr>
          <w:ilvl w:val="0"/>
          <w:numId w:val="2"/>
        </w:numPr>
      </w:pPr>
      <w:r>
        <w:t>Revisar misiones disponibles</w:t>
      </w:r>
    </w:p>
    <w:p w14:paraId="4DF8393A" w14:textId="77777777" w:rsidR="001014C1" w:rsidRDefault="00000000">
      <w:r>
        <w:pict w14:anchorId="759E3A76">
          <v:rect id="_x0000_i1034" style="width:0;height:1.5pt" o:hralign="center" o:hrstd="t" o:hr="t"/>
        </w:pict>
      </w:r>
    </w:p>
    <w:p w14:paraId="46B851D1" w14:textId="77777777" w:rsidR="001014C1" w:rsidRDefault="00000000">
      <w:pPr>
        <w:pStyle w:val="FirstParagraph"/>
      </w:pPr>
      <w:r>
        <w:t>REGLAS DE NEGOCIO – PARA EL PROGRAMADOR</w:t>
      </w:r>
    </w:p>
    <w:p w14:paraId="2827A069" w14:textId="77777777" w:rsidR="001014C1" w:rsidRDefault="00000000">
      <w:pPr>
        <w:pStyle w:val="Textoindependiente"/>
      </w:pPr>
      <w:r>
        <w:t>Regla de negocio 1 (fuentes y consistencia): Los datos mostrados en esta pantalla deben provenir exclusivamente de eventos ya consolidados o estimados del motor de cálculo. No se deben generar métricas nuevas fuera del sistema central.</w:t>
      </w:r>
    </w:p>
    <w:p w14:paraId="13419BB0" w14:textId="77777777" w:rsidR="001014C1" w:rsidRDefault="00000000">
      <w:pPr>
        <w:pStyle w:val="Textoindependiente"/>
      </w:pPr>
      <w:r>
        <w:t>Las comparaciones siempre deben realizarse contra periodos anteriores del mismo embajador. No se permite ningún tipo de ranking ni comparación entre usuarios.</w:t>
      </w:r>
    </w:p>
    <w:p w14:paraId="56FE639C" w14:textId="77777777" w:rsidR="001014C1" w:rsidRDefault="00000000">
      <w:pPr>
        <w:pStyle w:val="Textoindependiente"/>
      </w:pPr>
      <w:r>
        <w:lastRenderedPageBreak/>
        <w:t>Regla de negocio 2 (IA e insights): Los insights automáticos deben generarse a partir de reglas simples o modelos ligeros, priorizando claridad sobre complejidad. Si no hay datos suficientes, el sistema debe indicarlo explícitamente en lugar de mostrar conclusiones vacías.</w:t>
      </w:r>
    </w:p>
    <w:p w14:paraId="78404C1B" w14:textId="77777777" w:rsidR="001014C1" w:rsidRDefault="00000000">
      <w:pPr>
        <w:pStyle w:val="Textoindependiente"/>
      </w:pPr>
      <w:r>
        <w:t>Esta pantalla no debe afectar cálculos financieros ni pagos; es puramente analítica.</w:t>
      </w:r>
    </w:p>
    <w:p w14:paraId="55B4B25A" w14:textId="77777777" w:rsidR="001014C1" w:rsidRDefault="00000000">
      <w:r>
        <w:pict w14:anchorId="5235C843">
          <v:rect id="_x0000_i1035" style="width:0;height:1.5pt" o:hralign="center" o:hrstd="t" o:hr="t"/>
        </w:pict>
      </w:r>
    </w:p>
    <w:p w14:paraId="102AFAFE" w14:textId="77777777" w:rsidR="001014C1" w:rsidRDefault="00000000">
      <w:pPr>
        <w:pStyle w:val="FirstParagraph"/>
      </w:pPr>
      <w:r>
        <w:t>ESTADOS POSIBLES DE LA PANTALLA</w:t>
      </w:r>
    </w:p>
    <w:p w14:paraId="5BEBA303" w14:textId="77777777" w:rsidR="001014C1" w:rsidRDefault="00000000">
      <w:pPr>
        <w:pStyle w:val="Compact"/>
        <w:numPr>
          <w:ilvl w:val="0"/>
          <w:numId w:val="3"/>
        </w:numPr>
      </w:pPr>
      <w:r>
        <w:t>Sin datos</w:t>
      </w:r>
    </w:p>
    <w:p w14:paraId="79D98187" w14:textId="77777777" w:rsidR="001014C1" w:rsidRDefault="00000000">
      <w:pPr>
        <w:pStyle w:val="Compact"/>
        <w:numPr>
          <w:ilvl w:val="0"/>
          <w:numId w:val="3"/>
        </w:numPr>
      </w:pPr>
      <w:r>
        <w:t>Datos iniciales</w:t>
      </w:r>
    </w:p>
    <w:p w14:paraId="284B1746" w14:textId="77777777" w:rsidR="001014C1" w:rsidRDefault="00000000">
      <w:pPr>
        <w:pStyle w:val="Compact"/>
        <w:numPr>
          <w:ilvl w:val="0"/>
          <w:numId w:val="3"/>
        </w:numPr>
      </w:pPr>
      <w:r>
        <w:t>Datos consolidados</w:t>
      </w:r>
    </w:p>
    <w:p w14:paraId="63C89C63" w14:textId="77777777" w:rsidR="001014C1" w:rsidRDefault="00000000">
      <w:r>
        <w:pict w14:anchorId="745094DE">
          <v:rect id="_x0000_i1036" style="width:0;height:1.5pt" o:hralign="center" o:hrstd="t" o:hr="t"/>
        </w:pict>
      </w:r>
    </w:p>
    <w:p w14:paraId="22247881" w14:textId="77777777" w:rsidR="001014C1" w:rsidRDefault="00000000">
      <w:pPr>
        <w:pStyle w:val="FirstParagraph"/>
      </w:pPr>
      <w:r>
        <w:t>CONCLUSIÓN DE DISEÑO</w:t>
      </w:r>
    </w:p>
    <w:p w14:paraId="6C2FADF9" w14:textId="77777777" w:rsidR="001014C1" w:rsidRDefault="00000000">
      <w:pPr>
        <w:pStyle w:val="Textoindependiente"/>
      </w:pPr>
      <w:r>
        <w:t>La pantalla “Mi Impacto” convierte números en entendimiento. Ayuda al embajador a mejorar su desempeño sin crear presión competitiva ni estigmas de red.</w:t>
      </w:r>
    </w:p>
    <w:p w14:paraId="7C3223BD" w14:textId="77777777" w:rsidR="001014C1" w:rsidRDefault="00000000">
      <w:pPr>
        <w:pStyle w:val="Textoindependiente"/>
      </w:pPr>
      <w:r>
        <w:t>Este documento puede trasladarse directamente a frames de Figma y a implementación frontend/backend sin reinterpretaciones.</w:t>
      </w:r>
    </w:p>
    <w:sectPr w:rsidR="001014C1" w:rsidSect="005C49B6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3A0CE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12CD76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803306816">
    <w:abstractNumId w:val="0"/>
  </w:num>
  <w:num w:numId="2" w16cid:durableId="326637765">
    <w:abstractNumId w:val="1"/>
  </w:num>
  <w:num w:numId="3" w16cid:durableId="2103796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14C1"/>
    <w:rsid w:val="001014C1"/>
    <w:rsid w:val="005C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A8E76"/>
  <w15:docId w15:val="{15344121-F662-48D3-8115-223C9A2C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507</Words>
  <Characters>2794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Obed Zuniga</cp:lastModifiedBy>
  <cp:revision>2</cp:revision>
  <dcterms:created xsi:type="dcterms:W3CDTF">2025-12-27T21:01:00Z</dcterms:created>
  <dcterms:modified xsi:type="dcterms:W3CDTF">2025-12-27T21:03:00Z</dcterms:modified>
</cp:coreProperties>
</file>