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218F" w:rsidRDefault="001D5A12">
      <w:pPr>
        <w:pStyle w:val="Ttulo1"/>
      </w:pPr>
      <w:bookmarkStart w:id="0" w:name="techmarket-ai"/>
      <w:r>
        <w:t>TechMarket AI</w:t>
      </w:r>
    </w:p>
    <w:p w:rsidR="0082218F" w:rsidRDefault="001D5A12">
      <w:pPr>
        <w:pStyle w:val="Ttulo2"/>
      </w:pPr>
      <w:bookmarkStart w:id="1" w:name="X9f57172f3f30778293e55a9ccc63cfbe374e402"/>
      <w:r>
        <w:t>La Red Vertical Transaccional de Electrónica y Computación para Latinoamérica</w:t>
      </w:r>
    </w:p>
    <w:p w:rsidR="0082218F" w:rsidRDefault="001D5A12">
      <w:pPr>
        <w:pStyle w:val="Ttulo3"/>
      </w:pPr>
      <w:bookmarkStart w:id="2" w:name="documento-para-inversionistas-15-páginas"/>
      <w:proofErr w:type="spellStart"/>
      <w:r>
        <w:t>Documento</w:t>
      </w:r>
      <w:proofErr w:type="spellEnd"/>
      <w:r>
        <w:t xml:space="preserve"> para </w:t>
      </w:r>
      <w:proofErr w:type="spellStart"/>
      <w:r>
        <w:t>inversionistas</w:t>
      </w:r>
      <w:proofErr w:type="spellEnd"/>
    </w:p>
    <w:p w:rsidR="0082218F" w:rsidRDefault="001D5A12">
      <w:r>
        <w:pict>
          <v:rect id="_x0000_i1025" style="width:0;height:1.5pt" o:hralign="center" o:hrstd="t" o:hr="t"/>
        </w:pict>
      </w:r>
    </w:p>
    <w:p w:rsidR="0082218F" w:rsidRDefault="001D5A12">
      <w:pPr>
        <w:pStyle w:val="Ttulo2"/>
      </w:pPr>
      <w:bookmarkStart w:id="3" w:name="página-1-15-resumen-ejecutivo"/>
      <w:bookmarkEnd w:id="1"/>
      <w:bookmarkEnd w:id="2"/>
      <w:proofErr w:type="spellStart"/>
      <w:r>
        <w:t>Resumen</w:t>
      </w:r>
      <w:proofErr w:type="spellEnd"/>
      <w:r>
        <w:t xml:space="preserve"> </w:t>
      </w:r>
      <w:proofErr w:type="spellStart"/>
      <w:r>
        <w:t>Ejecutivo</w:t>
      </w:r>
      <w:proofErr w:type="spellEnd"/>
    </w:p>
    <w:p w:rsidR="0082218F" w:rsidRDefault="001D5A12">
      <w:pPr>
        <w:pStyle w:val="FirstParagraph"/>
      </w:pPr>
      <w:r>
        <w:rPr>
          <w:b/>
          <w:bCs/>
        </w:rPr>
        <w:t>TechMarket AI</w:t>
      </w:r>
      <w:r>
        <w:t xml:space="preserve"> </w:t>
      </w:r>
      <w:r>
        <w:t xml:space="preserve">es una plataforma multiempresa que integra en un solo ecosistema todo lo relacionado con </w:t>
      </w:r>
      <w:r>
        <w:rPr>
          <w:b/>
          <w:bCs/>
        </w:rPr>
        <w:t>electrónica y computación</w:t>
      </w:r>
      <w:r>
        <w:t xml:space="preserve"> en Latinoamérica: - venta de equipos (laptops, PCs, componentes, móviles, audio, gaming, redes), - venta de accesorios y periféricos, - repue</w:t>
      </w:r>
      <w:r>
        <w:t>stos y partes, - servicios técnicos (talleres, reparación, mantenimiento), - armado y upgrades, - soporte empresarial (redes, servidores, cableado, seguridad), - instalación y puesta a punto.</w:t>
      </w:r>
    </w:p>
    <w:p w:rsidR="0082218F" w:rsidRDefault="001D5A12">
      <w:pPr>
        <w:pStyle w:val="Textoindependiente"/>
      </w:pPr>
      <w:r>
        <w:t>La visión no es “otro marketplace” ni “otra tienda online”. Tech</w:t>
      </w:r>
      <w:r>
        <w:t xml:space="preserve">Market AI es el </w:t>
      </w:r>
      <w:r>
        <w:rPr>
          <w:b/>
          <w:bCs/>
        </w:rPr>
        <w:t>Sistema Operativo Social + Comercial</w:t>
      </w:r>
      <w:r>
        <w:t xml:space="preserve"> del sector: descubrimiento → comparación → compatibilidad → cotización → servicio/agendamiento → transacción → soporte → fidelización.</w:t>
      </w:r>
    </w:p>
    <w:p w:rsidR="0082218F" w:rsidRDefault="001D5A12">
      <w:pPr>
        <w:pStyle w:val="Textoindependiente"/>
      </w:pPr>
      <w:r>
        <w:t xml:space="preserve">El crecimiento se acelera con un </w:t>
      </w:r>
      <w:r>
        <w:rPr>
          <w:b/>
          <w:bCs/>
        </w:rPr>
        <w:t>Programa de Embajadores (3 niveles)</w:t>
      </w:r>
      <w:r>
        <w:t xml:space="preserve"> diseñado profesionalmente para evitar el estigma típico del “MLM”, basado en impacto real y trazabilidad.</w:t>
      </w:r>
    </w:p>
    <w:p w:rsidR="0082218F" w:rsidRDefault="001D5A12">
      <w:r>
        <w:pict>
          <v:rect id="_x0000_i1026" style="width:0;height:1.5pt" o:hralign="center" o:hrstd="t" o:hr="t"/>
        </w:pict>
      </w:r>
    </w:p>
    <w:p w:rsidR="0082218F" w:rsidRDefault="001D5A12">
      <w:pPr>
        <w:pStyle w:val="Ttulo2"/>
      </w:pPr>
      <w:bookmarkStart w:id="4" w:name="X116cc64c085ca3bf2598a4b928deb243878fbf4"/>
      <w:bookmarkEnd w:id="3"/>
      <w:r>
        <w:t xml:space="preserve">El </w:t>
      </w:r>
      <w:proofErr w:type="spellStart"/>
      <w:r>
        <w:t>Problema</w:t>
      </w:r>
      <w:proofErr w:type="spellEnd"/>
      <w:r>
        <w:t xml:space="preserve"> Real (y por qué sigue sin resolverse)</w:t>
      </w:r>
    </w:p>
    <w:p w:rsidR="0082218F" w:rsidRDefault="001D5A12">
      <w:pPr>
        <w:pStyle w:val="FirstParagraph"/>
      </w:pPr>
      <w:r>
        <w:t xml:space="preserve">Electrónica y computación en LatAm enfrenta una combinación única de dolor: 1) </w:t>
      </w:r>
      <w:r>
        <w:rPr>
          <w:b/>
          <w:bCs/>
        </w:rPr>
        <w:t>Co</w:t>
      </w:r>
      <w:r>
        <w:rPr>
          <w:b/>
          <w:bCs/>
        </w:rPr>
        <w:t>mpatibilidad compleja</w:t>
      </w:r>
      <w:r>
        <w:t xml:space="preserve">: piezas que no encajan, modelos, sockets, voltajes, generaciones. 2) </w:t>
      </w:r>
      <w:r>
        <w:rPr>
          <w:b/>
          <w:bCs/>
        </w:rPr>
        <w:t>Mercado informal</w:t>
      </w:r>
      <w:r>
        <w:t xml:space="preserve">: repuestos falsos, garantías dudosas, ventas sin respaldo. 3) </w:t>
      </w:r>
      <w:r>
        <w:rPr>
          <w:b/>
          <w:bCs/>
        </w:rPr>
        <w:t>Servicio técnico opaco</w:t>
      </w:r>
      <w:r>
        <w:t>: diagnósticos ambiguos, precios inconsistentes, tiempos inciert</w:t>
      </w:r>
      <w:r>
        <w:t xml:space="preserve">os. 4) </w:t>
      </w:r>
      <w:r>
        <w:rPr>
          <w:b/>
          <w:bCs/>
        </w:rPr>
        <w:t>Poca trazabilidad</w:t>
      </w:r>
      <w:r>
        <w:t xml:space="preserve">: no hay historial técnico, no hay “carpeta” del equipo. 5) </w:t>
      </w:r>
      <w:r>
        <w:rPr>
          <w:b/>
          <w:bCs/>
        </w:rPr>
        <w:t>Negocios sin CRM</w:t>
      </w:r>
      <w:r>
        <w:t>: atienden por WhatsApp y pierden leads, no miden conversión.</w:t>
      </w:r>
    </w:p>
    <w:p w:rsidR="0082218F" w:rsidRDefault="001D5A12">
      <w:pPr>
        <w:pStyle w:val="Textoindependiente"/>
      </w:pPr>
      <w:r>
        <w:t>Resultado: - Usuarios gastan más por errores de compra. - Empresas pierden tiempo por fallas y</w:t>
      </w:r>
      <w:r>
        <w:t xml:space="preserve"> soporte disperso. - Técnicos compiten por precio sin reputación verificable.</w:t>
      </w:r>
    </w:p>
    <w:p w:rsidR="0082218F" w:rsidRDefault="001D5A12">
      <w:r>
        <w:pict>
          <v:rect id="_x0000_i1027" style="width:0;height:1.5pt" o:hralign="center" o:hrstd="t" o:hr="t"/>
        </w:pict>
      </w:r>
    </w:p>
    <w:p w:rsidR="0082218F" w:rsidRDefault="001D5A12">
      <w:pPr>
        <w:pStyle w:val="Ttulo2"/>
      </w:pPr>
      <w:bookmarkStart w:id="5" w:name="página-3-15-la-oportunidad"/>
      <w:bookmarkEnd w:id="4"/>
      <w:r>
        <w:t xml:space="preserve">La </w:t>
      </w:r>
      <w:proofErr w:type="spellStart"/>
      <w:r>
        <w:t>Oportunidad</w:t>
      </w:r>
      <w:proofErr w:type="spellEnd"/>
    </w:p>
    <w:p w:rsidR="0082218F" w:rsidRDefault="001D5A12">
      <w:pPr>
        <w:pStyle w:val="FirstParagraph"/>
      </w:pPr>
      <w:r>
        <w:t>TechMarket AI convierte un mercado caótico en un ecosistema ordenado y confiable: - Catálogo estructurado (productos/servicios) + compatibilidad.</w:t>
      </w:r>
      <w:r>
        <w:t xml:space="preserve"> - Red vertical con reputación y moderación. - Agenda, tickets de soporte y seguimiento. - IA aplicada a decisiones: compatibilidad, diagnóstico preliminar, pricing, y antifraude.</w:t>
      </w:r>
    </w:p>
    <w:p w:rsidR="0082218F" w:rsidRDefault="001D5A12">
      <w:pPr>
        <w:pStyle w:val="Textoindependiente"/>
      </w:pPr>
      <w:r>
        <w:t xml:space="preserve">La categoría tiene ventajas: - alta rotación (accesorios, upgrades), - alta </w:t>
      </w:r>
      <w:r>
        <w:t xml:space="preserve">recurrencia (mantenimiento, soporte), - alto ticket (equipos y proyectos), - </w:t>
      </w:r>
      <w:proofErr w:type="spellStart"/>
      <w:r>
        <w:t>fuerte</w:t>
      </w:r>
      <w:proofErr w:type="spellEnd"/>
      <w:r>
        <w:t xml:space="preserve"> </w:t>
      </w:r>
      <w:proofErr w:type="spellStart"/>
      <w:r>
        <w:t>necesidad</w:t>
      </w:r>
      <w:proofErr w:type="spellEnd"/>
      <w:r>
        <w:t xml:space="preserve"> de </w:t>
      </w:r>
      <w:proofErr w:type="spellStart"/>
      <w:r>
        <w:t>confianza</w:t>
      </w:r>
      <w:proofErr w:type="spellEnd"/>
      <w:r>
        <w:t>.</w:t>
      </w:r>
    </w:p>
    <w:p w:rsidR="001D5A12" w:rsidRDefault="001D5A12">
      <w:pPr>
        <w:pStyle w:val="Textoindependiente"/>
      </w:pPr>
    </w:p>
    <w:p w:rsidR="001D5A12" w:rsidRDefault="001D5A12">
      <w:pPr>
        <w:pStyle w:val="Textoindependiente"/>
      </w:pPr>
    </w:p>
    <w:p w:rsidR="001D5A12" w:rsidRDefault="001D5A12">
      <w:pPr>
        <w:pStyle w:val="Textoindependiente"/>
      </w:pPr>
      <w:bookmarkStart w:id="6" w:name="_GoBack"/>
      <w:bookmarkEnd w:id="6"/>
    </w:p>
    <w:p w:rsidR="0082218F" w:rsidRDefault="001D5A12">
      <w:r>
        <w:lastRenderedPageBreak/>
        <w:pict>
          <v:rect id="_x0000_i1028" style="width:0;height:1.5pt" o:hralign="center" o:hrstd="t" o:hr="t"/>
        </w:pict>
      </w:r>
    </w:p>
    <w:p w:rsidR="0082218F" w:rsidRDefault="001D5A12">
      <w:pPr>
        <w:pStyle w:val="Ttulo2"/>
      </w:pPr>
      <w:bookmarkStart w:id="7" w:name="página-4-15-la-solución"/>
      <w:bookmarkEnd w:id="5"/>
      <w:r>
        <w:t xml:space="preserve">La </w:t>
      </w:r>
      <w:proofErr w:type="spellStart"/>
      <w:r>
        <w:t>Solución</w:t>
      </w:r>
      <w:proofErr w:type="spellEnd"/>
    </w:p>
    <w:p w:rsidR="0082218F" w:rsidRDefault="001D5A12">
      <w:pPr>
        <w:pStyle w:val="FirstParagraph"/>
      </w:pPr>
      <w:r>
        <w:t>TechMarket AI entrega tres productos conectados:</w:t>
      </w:r>
    </w:p>
    <w:p w:rsidR="0082218F" w:rsidRDefault="001D5A12">
      <w:pPr>
        <w:pStyle w:val="Ttulo3"/>
      </w:pPr>
      <w:bookmarkStart w:id="8" w:name="app-cliente-móvil"/>
      <w:r>
        <w:t>1) App Cliente (móvil)</w:t>
      </w:r>
    </w:p>
    <w:p w:rsidR="0082218F" w:rsidRDefault="001D5A12">
      <w:pPr>
        <w:pStyle w:val="Compact"/>
        <w:numPr>
          <w:ilvl w:val="0"/>
          <w:numId w:val="2"/>
        </w:numPr>
      </w:pPr>
      <w:r>
        <w:t>Búsqueda con IA: “quiero mejorar mi PC para ga</w:t>
      </w:r>
      <w:r>
        <w:t>ming con presupuesto X”.</w:t>
      </w:r>
    </w:p>
    <w:p w:rsidR="0082218F" w:rsidRDefault="001D5A12">
      <w:pPr>
        <w:pStyle w:val="Compact"/>
        <w:numPr>
          <w:ilvl w:val="0"/>
          <w:numId w:val="2"/>
        </w:numPr>
      </w:pPr>
      <w:r>
        <w:t>Mapa: tiendas, técnicos, centros de servicio.</w:t>
      </w:r>
    </w:p>
    <w:p w:rsidR="0082218F" w:rsidRDefault="001D5A12">
      <w:pPr>
        <w:pStyle w:val="Compact"/>
        <w:numPr>
          <w:ilvl w:val="0"/>
          <w:numId w:val="2"/>
        </w:numPr>
      </w:pPr>
      <w:r>
        <w:t>Comparación: especificaciones, compatibilidad, garantías.</w:t>
      </w:r>
    </w:p>
    <w:p w:rsidR="0082218F" w:rsidRDefault="001D5A12">
      <w:pPr>
        <w:pStyle w:val="Compact"/>
        <w:numPr>
          <w:ilvl w:val="0"/>
          <w:numId w:val="2"/>
        </w:numPr>
      </w:pPr>
      <w:r>
        <w:t>Contacto y seguimiento: WhatsApp + tracking + tickets.</w:t>
      </w:r>
    </w:p>
    <w:p w:rsidR="0082218F" w:rsidRDefault="001D5A12">
      <w:pPr>
        <w:pStyle w:val="Ttulo3"/>
      </w:pPr>
      <w:bookmarkStart w:id="9" w:name="apppanel-propietario-móvil-web"/>
      <w:bookmarkEnd w:id="8"/>
      <w:r>
        <w:t>2) App/Panel Propietario (móvil + web)</w:t>
      </w:r>
    </w:p>
    <w:p w:rsidR="0082218F" w:rsidRDefault="001D5A12">
      <w:pPr>
        <w:pStyle w:val="Compact"/>
        <w:numPr>
          <w:ilvl w:val="0"/>
          <w:numId w:val="3"/>
        </w:numPr>
      </w:pPr>
      <w:r>
        <w:t>CRUD negocio y sucursales.</w:t>
      </w:r>
    </w:p>
    <w:p w:rsidR="0082218F" w:rsidRDefault="001D5A12">
      <w:pPr>
        <w:pStyle w:val="Compact"/>
        <w:numPr>
          <w:ilvl w:val="0"/>
          <w:numId w:val="3"/>
        </w:numPr>
      </w:pPr>
      <w:r>
        <w:t>Catálo</w:t>
      </w:r>
      <w:r>
        <w:t>go: productos, servicios, repuestos, garantías.</w:t>
      </w:r>
    </w:p>
    <w:p w:rsidR="0082218F" w:rsidRDefault="001D5A12">
      <w:pPr>
        <w:pStyle w:val="Compact"/>
        <w:numPr>
          <w:ilvl w:val="0"/>
          <w:numId w:val="3"/>
        </w:numPr>
      </w:pPr>
      <w:r>
        <w:t>Gestión de leads y cotizaciones.</w:t>
      </w:r>
    </w:p>
    <w:p w:rsidR="0082218F" w:rsidRDefault="001D5A12">
      <w:pPr>
        <w:pStyle w:val="Compact"/>
        <w:numPr>
          <w:ilvl w:val="0"/>
          <w:numId w:val="3"/>
        </w:numPr>
      </w:pPr>
      <w:r>
        <w:t>Agenda de servicios y tickets.</w:t>
      </w:r>
    </w:p>
    <w:p w:rsidR="0082218F" w:rsidRDefault="001D5A12">
      <w:pPr>
        <w:pStyle w:val="Compact"/>
        <w:numPr>
          <w:ilvl w:val="0"/>
          <w:numId w:val="3"/>
        </w:numPr>
      </w:pPr>
      <w:r>
        <w:t>Analítica de conversiones.</w:t>
      </w:r>
    </w:p>
    <w:p w:rsidR="0082218F" w:rsidRDefault="001D5A12">
      <w:pPr>
        <w:pStyle w:val="Ttulo3"/>
      </w:pPr>
      <w:bookmarkStart w:id="10" w:name="módulo-embajador-transversal"/>
      <w:bookmarkEnd w:id="9"/>
      <w:r>
        <w:t>3) Módulo Embajador (transversal)</w:t>
      </w:r>
    </w:p>
    <w:p w:rsidR="0082218F" w:rsidRDefault="001D5A12">
      <w:pPr>
        <w:pStyle w:val="Compact"/>
        <w:numPr>
          <w:ilvl w:val="0"/>
          <w:numId w:val="4"/>
        </w:numPr>
      </w:pPr>
      <w:r>
        <w:t>Personas registran tiendas/talleres, ayudan a activarlos y generan crecimiento.</w:t>
      </w:r>
    </w:p>
    <w:p w:rsidR="0082218F" w:rsidRDefault="001D5A12">
      <w:pPr>
        <w:pStyle w:val="Compact"/>
        <w:numPr>
          <w:ilvl w:val="0"/>
          <w:numId w:val="4"/>
        </w:numPr>
      </w:pPr>
      <w:r>
        <w:t>Comisiones en tres niveles con cierres y antifraude.</w:t>
      </w:r>
    </w:p>
    <w:p w:rsidR="0082218F" w:rsidRDefault="001D5A12">
      <w:r>
        <w:pict>
          <v:rect id="_x0000_i1029" style="width:0;height:1.5pt" o:hralign="center" o:hrstd="t" o:hr="t"/>
        </w:pict>
      </w:r>
    </w:p>
    <w:p w:rsidR="0082218F" w:rsidRDefault="001D5A12">
      <w:pPr>
        <w:pStyle w:val="Ttulo2"/>
      </w:pPr>
      <w:bookmarkStart w:id="11" w:name="X4bd6f4d4c96fc208d968be8d579b9dd6de21c4c"/>
      <w:bookmarkEnd w:id="7"/>
      <w:bookmarkEnd w:id="10"/>
      <w:proofErr w:type="spellStart"/>
      <w:r>
        <w:t>Diferenciación</w:t>
      </w:r>
      <w:proofErr w:type="spellEnd"/>
      <w:r>
        <w:t xml:space="preserve">: Por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no es “otra tienda”</w:t>
      </w:r>
    </w:p>
    <w:p w:rsidR="0082218F" w:rsidRDefault="001D5A12">
      <w:pPr>
        <w:pStyle w:val="FirstParagraph"/>
      </w:pPr>
      <w:r>
        <w:t xml:space="preserve">Las tiendas online generalistas no resuelven compatibilidad ni soporte. TechMarket AI se diferencia por: - </w:t>
      </w:r>
      <w:r>
        <w:rPr>
          <w:b/>
          <w:bCs/>
        </w:rPr>
        <w:t>Compatibilidad inteligente</w:t>
      </w:r>
      <w:r>
        <w:t xml:space="preserve"> po</w:t>
      </w:r>
      <w:r>
        <w:t xml:space="preserve">r componentes. - </w:t>
      </w:r>
      <w:r>
        <w:rPr>
          <w:b/>
          <w:bCs/>
        </w:rPr>
        <w:t>Diagnóstico preliminar</w:t>
      </w:r>
      <w:r>
        <w:t xml:space="preserve"> y guía de solución. - </w:t>
      </w:r>
      <w:r>
        <w:rPr>
          <w:b/>
          <w:bCs/>
        </w:rPr>
        <w:t>Trazabilidad de soporte</w:t>
      </w:r>
      <w:r>
        <w:t xml:space="preserve"> (tickets e historial del equipo). - </w:t>
      </w:r>
      <w:r>
        <w:rPr>
          <w:b/>
          <w:bCs/>
        </w:rPr>
        <w:t>Reputación verificable</w:t>
      </w:r>
      <w:r>
        <w:t xml:space="preserve"> para técnicos y tiendas. - </w:t>
      </w:r>
      <w:r>
        <w:rPr>
          <w:b/>
          <w:bCs/>
        </w:rPr>
        <w:t>Social-to-Transaction</w:t>
      </w:r>
      <w:r>
        <w:t>: posts, reseñas y contenido se convierten en leads y servicios.</w:t>
      </w:r>
    </w:p>
    <w:p w:rsidR="0082218F" w:rsidRDefault="001D5A12">
      <w:r>
        <w:pict>
          <v:rect id="_x0000_i1030" style="width:0;height:1.5pt" o:hralign="center" o:hrstd="t" o:hr="t"/>
        </w:pict>
      </w:r>
    </w:p>
    <w:p w:rsidR="0082218F" w:rsidRDefault="001D5A12">
      <w:pPr>
        <w:pStyle w:val="Ttulo2"/>
      </w:pPr>
      <w:bookmarkStart w:id="12" w:name="Xe8385ad678810e2040f989854f7bf6650ba63de"/>
      <w:bookmarkEnd w:id="11"/>
      <w:r>
        <w:t xml:space="preserve">IA que </w:t>
      </w:r>
      <w:proofErr w:type="spellStart"/>
      <w:r>
        <w:t>sí</w:t>
      </w:r>
      <w:proofErr w:type="spellEnd"/>
      <w:r>
        <w:t xml:space="preserve"> </w:t>
      </w:r>
      <w:proofErr w:type="spellStart"/>
      <w:r>
        <w:t>importa</w:t>
      </w:r>
      <w:proofErr w:type="spellEnd"/>
      <w:r>
        <w:t xml:space="preserve"> (y por qué es difícil de copiar)</w:t>
      </w:r>
    </w:p>
    <w:p w:rsidR="0082218F" w:rsidRDefault="001D5A12">
      <w:pPr>
        <w:pStyle w:val="Ttulo3"/>
      </w:pPr>
      <w:bookmarkStart w:id="13" w:name="a-búsqueda-por-intención"/>
      <w:r>
        <w:t>A) Búsqueda por intención</w:t>
      </w:r>
    </w:p>
    <w:p w:rsidR="0082218F" w:rsidRDefault="001D5A12">
      <w:pPr>
        <w:pStyle w:val="FirstParagraph"/>
      </w:pPr>
      <w:r>
        <w:t>“Necesito un router para casa grande y que no falle en videollamadas.” → IA convierte eso en req</w:t>
      </w:r>
      <w:r>
        <w:t>uisitos técnicos.</w:t>
      </w:r>
    </w:p>
    <w:p w:rsidR="0082218F" w:rsidRDefault="001D5A12">
      <w:pPr>
        <w:pStyle w:val="Ttulo3"/>
      </w:pPr>
      <w:bookmarkStart w:id="14" w:name="Xe882cba8543851cb7c3b52ba319ac71553298fd"/>
      <w:bookmarkEnd w:id="13"/>
      <w:r>
        <w:t>B) Asistente de compatibilidad (core de la plataforma)</w:t>
      </w:r>
    </w:p>
    <w:p w:rsidR="0082218F" w:rsidRDefault="001D5A12">
      <w:pPr>
        <w:pStyle w:val="Compact"/>
        <w:numPr>
          <w:ilvl w:val="0"/>
          <w:numId w:val="5"/>
        </w:numPr>
      </w:pPr>
      <w:r>
        <w:t>Input: CPU, motherboard, RAM, GPU, fuente, gabinete.</w:t>
      </w:r>
    </w:p>
    <w:p w:rsidR="0082218F" w:rsidRDefault="001D5A12">
      <w:pPr>
        <w:pStyle w:val="Compact"/>
        <w:numPr>
          <w:ilvl w:val="0"/>
          <w:numId w:val="5"/>
        </w:numPr>
      </w:pPr>
      <w:r>
        <w:t>Output: combos compatibles + alertas (cuellos de botella, energía, tamaño).</w:t>
      </w:r>
    </w:p>
    <w:p w:rsidR="0082218F" w:rsidRDefault="001D5A12">
      <w:pPr>
        <w:pStyle w:val="Ttulo3"/>
      </w:pPr>
      <w:bookmarkStart w:id="15" w:name="c-diagnóstico-preliminar"/>
      <w:bookmarkEnd w:id="14"/>
      <w:r>
        <w:t>C) Diagnóstico preliminar</w:t>
      </w:r>
    </w:p>
    <w:p w:rsidR="0082218F" w:rsidRDefault="001D5A12">
      <w:pPr>
        <w:pStyle w:val="Compact"/>
        <w:numPr>
          <w:ilvl w:val="0"/>
          <w:numId w:val="6"/>
        </w:numPr>
      </w:pPr>
      <w:r>
        <w:t>El usuario describe síntomas</w:t>
      </w:r>
      <w:r>
        <w:t>: “no enciende”, “pantalla azul”, “se calienta”.</w:t>
      </w:r>
    </w:p>
    <w:p w:rsidR="0082218F" w:rsidRDefault="001D5A12">
      <w:pPr>
        <w:pStyle w:val="Compact"/>
        <w:numPr>
          <w:ilvl w:val="0"/>
          <w:numId w:val="6"/>
        </w:numPr>
      </w:pPr>
      <w:r>
        <w:t>IA guía preguntas y sugiere causas probables + urgencia.</w:t>
      </w:r>
    </w:p>
    <w:p w:rsidR="0082218F" w:rsidRDefault="001D5A12">
      <w:pPr>
        <w:pStyle w:val="Ttulo3"/>
      </w:pPr>
      <w:bookmarkStart w:id="16" w:name="d-pricing-y-detección-de-anomalías"/>
      <w:bookmarkEnd w:id="15"/>
      <w:r>
        <w:lastRenderedPageBreak/>
        <w:t>D) Pricing y detección de anomalías</w:t>
      </w:r>
    </w:p>
    <w:p w:rsidR="0082218F" w:rsidRDefault="001D5A12">
      <w:pPr>
        <w:pStyle w:val="Compact"/>
        <w:numPr>
          <w:ilvl w:val="0"/>
          <w:numId w:val="7"/>
        </w:numPr>
      </w:pPr>
      <w:r>
        <w:t>Precio sugerido por región y condición.</w:t>
      </w:r>
    </w:p>
    <w:p w:rsidR="0082218F" w:rsidRDefault="001D5A12">
      <w:pPr>
        <w:pStyle w:val="Compact"/>
        <w:numPr>
          <w:ilvl w:val="0"/>
          <w:numId w:val="7"/>
        </w:numPr>
      </w:pPr>
      <w:r>
        <w:t>Detecta estafas y publicaciones sospechosas.</w:t>
      </w:r>
    </w:p>
    <w:p w:rsidR="0082218F" w:rsidRDefault="001D5A12">
      <w:pPr>
        <w:pStyle w:val="Ttulo3"/>
      </w:pPr>
      <w:bookmarkStart w:id="17" w:name="e-copiloto-del-negocio"/>
      <w:bookmarkEnd w:id="16"/>
      <w:r>
        <w:t>E) Copiloto del negocio</w:t>
      </w:r>
    </w:p>
    <w:p w:rsidR="0082218F" w:rsidRDefault="001D5A12">
      <w:pPr>
        <w:pStyle w:val="Compact"/>
        <w:numPr>
          <w:ilvl w:val="0"/>
          <w:numId w:val="8"/>
        </w:numPr>
      </w:pPr>
      <w:r>
        <w:t>Gener</w:t>
      </w:r>
      <w:r>
        <w:t>a publicaciones, promos, campañas.</w:t>
      </w:r>
    </w:p>
    <w:p w:rsidR="0082218F" w:rsidRDefault="001D5A12">
      <w:pPr>
        <w:pStyle w:val="Compact"/>
        <w:numPr>
          <w:ilvl w:val="0"/>
          <w:numId w:val="8"/>
        </w:numPr>
      </w:pPr>
      <w:r>
        <w:t>Sugiere stocks “más vendidos” por zona.</w:t>
      </w:r>
    </w:p>
    <w:p w:rsidR="0082218F" w:rsidRDefault="001D5A12">
      <w:r>
        <w:pict>
          <v:rect id="_x0000_i1031" style="width:0;height:1.5pt" o:hralign="center" o:hrstd="t" o:hr="t"/>
        </w:pict>
      </w:r>
    </w:p>
    <w:p w:rsidR="0082218F" w:rsidRDefault="001D5A12">
      <w:pPr>
        <w:pStyle w:val="Ttulo2"/>
      </w:pPr>
      <w:bookmarkStart w:id="18" w:name="X82014886d93e509bffa4ddb0b74f7ecfe0a2b60"/>
      <w:bookmarkEnd w:id="12"/>
      <w:bookmarkEnd w:id="17"/>
      <w:r>
        <w:t xml:space="preserve">Mercado: ¿Por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Latinoamérica</w:t>
      </w:r>
      <w:proofErr w:type="spellEnd"/>
      <w:r>
        <w:t>?</w:t>
      </w:r>
    </w:p>
    <w:p w:rsidR="0082218F" w:rsidRDefault="001D5A12">
      <w:pPr>
        <w:pStyle w:val="FirstParagraph"/>
      </w:pPr>
      <w:r>
        <w:t xml:space="preserve">LatAm tiene crecimiento digital acelerado y dependencia de equipos para trabajo/estudio. - Las fallas cuestan tiempo y dinero. </w:t>
      </w:r>
      <w:r>
        <w:t>- La compra incorrecta es muy frecuente. - La reparación es clave por poder adquisitivo.</w:t>
      </w:r>
    </w:p>
    <w:p w:rsidR="0082218F" w:rsidRDefault="001D5A12">
      <w:pPr>
        <w:pStyle w:val="Textoindependiente"/>
      </w:pPr>
      <w:r>
        <w:t>TechMarket AI es LatAm-first: - WhatsApp como canal base, pero medible. - Precios y disponibilidad local. - Técnicos y talleres cercanos.</w:t>
      </w:r>
    </w:p>
    <w:p w:rsidR="0082218F" w:rsidRDefault="001D5A12">
      <w:r>
        <w:pict>
          <v:rect id="_x0000_i1032" style="width:0;height:1.5pt" o:hralign="center" o:hrstd="t" o:hr="t"/>
        </w:pict>
      </w:r>
    </w:p>
    <w:p w:rsidR="0082218F" w:rsidRDefault="001D5A12">
      <w:pPr>
        <w:pStyle w:val="Ttulo2"/>
      </w:pPr>
      <w:bookmarkStart w:id="19" w:name="página-8-15-modelo-de-negocio"/>
      <w:bookmarkEnd w:id="18"/>
      <w:proofErr w:type="spellStart"/>
      <w:r>
        <w:t>Modelo</w:t>
      </w:r>
      <w:proofErr w:type="spellEnd"/>
      <w:r>
        <w:t xml:space="preserve"> de </w:t>
      </w:r>
      <w:proofErr w:type="spellStart"/>
      <w:r>
        <w:t>N</w:t>
      </w:r>
      <w:r>
        <w:t>egocio</w:t>
      </w:r>
      <w:proofErr w:type="spellEnd"/>
    </w:p>
    <w:p w:rsidR="0082218F" w:rsidRDefault="001D5A12">
      <w:pPr>
        <w:pStyle w:val="Ttulo3"/>
      </w:pPr>
      <w:bookmarkStart w:id="20" w:name="freemium-para-tiendastalleres"/>
      <w:r>
        <w:t>1) Freemium para tiendas/talleres</w:t>
      </w:r>
    </w:p>
    <w:p w:rsidR="0082218F" w:rsidRDefault="001D5A12">
      <w:pPr>
        <w:pStyle w:val="Compact"/>
        <w:numPr>
          <w:ilvl w:val="0"/>
          <w:numId w:val="9"/>
        </w:numPr>
      </w:pPr>
      <w:r>
        <w:t>Perfil y catálogo básico.</w:t>
      </w:r>
    </w:p>
    <w:p w:rsidR="0082218F" w:rsidRDefault="001D5A12">
      <w:pPr>
        <w:pStyle w:val="Ttulo3"/>
      </w:pPr>
      <w:bookmarkStart w:id="21" w:name="premium-suscripción"/>
      <w:bookmarkEnd w:id="20"/>
      <w:r>
        <w:t>2) Premium (suscripción)</w:t>
      </w:r>
    </w:p>
    <w:p w:rsidR="0082218F" w:rsidRDefault="001D5A12">
      <w:pPr>
        <w:pStyle w:val="Compact"/>
        <w:numPr>
          <w:ilvl w:val="0"/>
          <w:numId w:val="10"/>
        </w:numPr>
      </w:pPr>
      <w:r>
        <w:t>Mayor visibilidad.</w:t>
      </w:r>
    </w:p>
    <w:p w:rsidR="0082218F" w:rsidRDefault="001D5A12">
      <w:pPr>
        <w:pStyle w:val="Compact"/>
        <w:numPr>
          <w:ilvl w:val="0"/>
          <w:numId w:val="10"/>
        </w:numPr>
      </w:pPr>
      <w:r>
        <w:t>Gestión avanzada de leads y tickets.</w:t>
      </w:r>
    </w:p>
    <w:p w:rsidR="0082218F" w:rsidRDefault="001D5A12">
      <w:pPr>
        <w:pStyle w:val="Compact"/>
        <w:numPr>
          <w:ilvl w:val="0"/>
          <w:numId w:val="10"/>
        </w:numPr>
      </w:pPr>
      <w:r>
        <w:t>Catálogo extendido, garantías, soporte prioritario.</w:t>
      </w:r>
    </w:p>
    <w:p w:rsidR="0082218F" w:rsidRDefault="001D5A12">
      <w:pPr>
        <w:pStyle w:val="Compact"/>
        <w:numPr>
          <w:ilvl w:val="0"/>
          <w:numId w:val="10"/>
        </w:numPr>
      </w:pPr>
      <w:r>
        <w:t>Analítica y campañas.</w:t>
      </w:r>
    </w:p>
    <w:p w:rsidR="0082218F" w:rsidRDefault="001D5A12">
      <w:pPr>
        <w:pStyle w:val="Ttulo3"/>
      </w:pPr>
      <w:bookmarkStart w:id="22" w:name="monetización-por-performance"/>
      <w:bookmarkEnd w:id="21"/>
      <w:r>
        <w:t>3) Monetización por performance</w:t>
      </w:r>
    </w:p>
    <w:p w:rsidR="0082218F" w:rsidRDefault="001D5A12">
      <w:pPr>
        <w:pStyle w:val="Compact"/>
        <w:numPr>
          <w:ilvl w:val="0"/>
          <w:numId w:val="11"/>
        </w:numPr>
      </w:pPr>
      <w:r>
        <w:t>Co</w:t>
      </w:r>
      <w:r>
        <w:t>misión por lead calificado.</w:t>
      </w:r>
    </w:p>
    <w:p w:rsidR="0082218F" w:rsidRDefault="001D5A12">
      <w:pPr>
        <w:pStyle w:val="Compact"/>
        <w:numPr>
          <w:ilvl w:val="0"/>
          <w:numId w:val="11"/>
        </w:numPr>
      </w:pPr>
      <w:r>
        <w:t>Comisión por servicio agendado.</w:t>
      </w:r>
    </w:p>
    <w:p w:rsidR="0082218F" w:rsidRDefault="001D5A12">
      <w:pPr>
        <w:pStyle w:val="Ttulo3"/>
      </w:pPr>
      <w:bookmarkStart w:id="23" w:name="programa-embajador"/>
      <w:bookmarkEnd w:id="22"/>
      <w:r>
        <w:t>4) Programa Embajador</w:t>
      </w:r>
    </w:p>
    <w:p w:rsidR="0082218F" w:rsidRDefault="001D5A12">
      <w:pPr>
        <w:pStyle w:val="Compact"/>
        <w:numPr>
          <w:ilvl w:val="0"/>
          <w:numId w:val="12"/>
        </w:numPr>
      </w:pPr>
      <w:r>
        <w:t>Crecimiento orgánico con comisiones por impacto.</w:t>
      </w:r>
    </w:p>
    <w:p w:rsidR="0082218F" w:rsidRDefault="001D5A12">
      <w:r>
        <w:pict>
          <v:rect id="_x0000_i1033" style="width:0;height:1.5pt" o:hralign="center" o:hrstd="t" o:hr="t"/>
        </w:pict>
      </w:r>
    </w:p>
    <w:p w:rsidR="0082218F" w:rsidRDefault="001D5A12">
      <w:pPr>
        <w:pStyle w:val="Ttulo2"/>
      </w:pPr>
      <w:bookmarkStart w:id="24" w:name="Xa5c5dbed41df6c3178509dd785dae064cee9b04"/>
      <w:bookmarkEnd w:id="19"/>
      <w:bookmarkEnd w:id="23"/>
      <w:proofErr w:type="spellStart"/>
      <w:r>
        <w:t>Programa</w:t>
      </w:r>
      <w:proofErr w:type="spellEnd"/>
      <w:r>
        <w:t xml:space="preserve"> </w:t>
      </w:r>
      <w:proofErr w:type="spellStart"/>
      <w:r>
        <w:t>Embajador</w:t>
      </w:r>
      <w:proofErr w:type="spellEnd"/>
      <w:r>
        <w:t xml:space="preserve"> (sin </w:t>
      </w:r>
      <w:proofErr w:type="spellStart"/>
      <w:r>
        <w:t>estigma</w:t>
      </w:r>
      <w:proofErr w:type="spellEnd"/>
      <w:r>
        <w:t>, profesional)</w:t>
      </w:r>
    </w:p>
    <w:p w:rsidR="0082218F" w:rsidRDefault="001D5A12">
      <w:pPr>
        <w:pStyle w:val="FirstParagraph"/>
      </w:pPr>
      <w:r>
        <w:t>El embajador gana por impacto: - negocios registrados y verif</w:t>
      </w:r>
      <w:r>
        <w:t>icados, - activación premium, - leads convertidos (si aplica).</w:t>
      </w:r>
    </w:p>
    <w:p w:rsidR="0082218F" w:rsidRDefault="001D5A12">
      <w:pPr>
        <w:pStyle w:val="Textoindependiente"/>
      </w:pPr>
      <w:r>
        <w:t>Mecánica 3 niveles: - expansión controlada.</w:t>
      </w:r>
    </w:p>
    <w:p w:rsidR="0082218F" w:rsidRDefault="001D5A12">
      <w:pPr>
        <w:pStyle w:val="Textoindependiente"/>
      </w:pPr>
      <w:r>
        <w:t>Trazabilidad: - links/QR/códigos, - ledger financiero, - cierres semanales.</w:t>
      </w:r>
    </w:p>
    <w:p w:rsidR="0082218F" w:rsidRDefault="001D5A12">
      <w:pPr>
        <w:pStyle w:val="Textoindependiente"/>
      </w:pPr>
      <w:r>
        <w:t>Antifraude: - señales anómalas, scoring, revisión.</w:t>
      </w:r>
    </w:p>
    <w:p w:rsidR="0082218F" w:rsidRDefault="001D5A12">
      <w:pPr>
        <w:pStyle w:val="Textoindependiente"/>
      </w:pPr>
      <w:r>
        <w:t>UX: - dashboard de imp</w:t>
      </w:r>
      <w:r>
        <w:t>acto y ganancias, no “árboles”.</w:t>
      </w:r>
    </w:p>
    <w:p w:rsidR="0082218F" w:rsidRDefault="001D5A12">
      <w:r>
        <w:lastRenderedPageBreak/>
        <w:pict>
          <v:rect id="_x0000_i1034" style="width:0;height:1.5pt" o:hralign="center" o:hrstd="t" o:hr="t"/>
        </w:pict>
      </w:r>
    </w:p>
    <w:p w:rsidR="0082218F" w:rsidRDefault="001D5A12">
      <w:pPr>
        <w:pStyle w:val="Ttulo2"/>
      </w:pPr>
      <w:bookmarkStart w:id="25" w:name="X107a802f84a8888fbb6a738aa457c11ced588a8"/>
      <w:bookmarkEnd w:id="24"/>
      <w:r>
        <w:t xml:space="preserve">Por </w:t>
      </w:r>
      <w:proofErr w:type="spellStart"/>
      <w:r>
        <w:t>qué</w:t>
      </w:r>
      <w:proofErr w:type="spellEnd"/>
      <w:r>
        <w:t xml:space="preserve"> no </w:t>
      </w:r>
      <w:proofErr w:type="spellStart"/>
      <w:r>
        <w:t>existe</w:t>
      </w:r>
      <w:proofErr w:type="spellEnd"/>
      <w:r>
        <w:t xml:space="preserve"> algo igual (en el corto plazo)</w:t>
      </w:r>
    </w:p>
    <w:p w:rsidR="0082218F" w:rsidRDefault="001D5A12">
      <w:pPr>
        <w:pStyle w:val="FirstParagraph"/>
      </w:pPr>
      <w:r>
        <w:t xml:space="preserve">TechMarket AI combina capacidades raras en una sola plataforma: 1) compatibilidad como motor, 2) soporte con historial, 3) reputación verificable, </w:t>
      </w:r>
      <w:r>
        <w:t>4) IA aplicada de forma práctica, 5) growth distribuido por embajadores.</w:t>
      </w:r>
    </w:p>
    <w:p w:rsidR="0082218F" w:rsidRDefault="001D5A12">
      <w:pPr>
        <w:pStyle w:val="Textoindependiente"/>
      </w:pPr>
      <w:r>
        <w:t>La defensa competitiva viene de: - densidad local (tiendas/talleres), - datasets de compatibilidad y tickets, - aprendizaje continuo de IA, - confianza y moderación.</w:t>
      </w:r>
    </w:p>
    <w:p w:rsidR="0082218F" w:rsidRDefault="001D5A12">
      <w:r>
        <w:pict>
          <v:rect id="_x0000_i1035" style="width:0;height:1.5pt" o:hralign="center" o:hrstd="t" o:hr="t"/>
        </w:pict>
      </w:r>
    </w:p>
    <w:p w:rsidR="0082218F" w:rsidRDefault="001D5A12">
      <w:pPr>
        <w:pStyle w:val="Ttulo2"/>
      </w:pPr>
      <w:bookmarkStart w:id="26" w:name="página-11-15-estrategia-de-go-to-market"/>
      <w:bookmarkEnd w:id="25"/>
      <w:proofErr w:type="spellStart"/>
      <w:r>
        <w:t>Estrategia</w:t>
      </w:r>
      <w:proofErr w:type="spellEnd"/>
      <w:r>
        <w:t xml:space="preserve"> de Go-To-Market</w:t>
      </w:r>
    </w:p>
    <w:p w:rsidR="0082218F" w:rsidRDefault="001D5A12">
      <w:pPr>
        <w:pStyle w:val="Ttulo3"/>
      </w:pPr>
      <w:bookmarkStart w:id="27" w:name="ciudad-piloto"/>
      <w:r>
        <w:t>Ciudad piloto</w:t>
      </w:r>
    </w:p>
    <w:p w:rsidR="0082218F" w:rsidRDefault="001D5A12">
      <w:pPr>
        <w:pStyle w:val="Compact"/>
        <w:numPr>
          <w:ilvl w:val="0"/>
          <w:numId w:val="13"/>
        </w:numPr>
      </w:pPr>
      <w:r>
        <w:t>Enfocar en 4 rubros de alta demanda:</w:t>
      </w:r>
    </w:p>
    <w:p w:rsidR="0082218F" w:rsidRDefault="001D5A12">
      <w:pPr>
        <w:pStyle w:val="Compact"/>
        <w:numPr>
          <w:ilvl w:val="1"/>
          <w:numId w:val="14"/>
        </w:numPr>
      </w:pPr>
      <w:r>
        <w:t>reparación y soporte,</w:t>
      </w:r>
    </w:p>
    <w:p w:rsidR="0082218F" w:rsidRDefault="001D5A12">
      <w:pPr>
        <w:pStyle w:val="Compact"/>
        <w:numPr>
          <w:ilvl w:val="1"/>
          <w:numId w:val="14"/>
        </w:numPr>
      </w:pPr>
      <w:r>
        <w:t>componentes y upgrades,</w:t>
      </w:r>
    </w:p>
    <w:p w:rsidR="0082218F" w:rsidRDefault="001D5A12">
      <w:pPr>
        <w:pStyle w:val="Compact"/>
        <w:numPr>
          <w:ilvl w:val="1"/>
          <w:numId w:val="14"/>
        </w:numPr>
      </w:pPr>
      <w:r>
        <w:t>redes y conectividad,</w:t>
      </w:r>
    </w:p>
    <w:p w:rsidR="0082218F" w:rsidRDefault="001D5A12">
      <w:pPr>
        <w:pStyle w:val="Compact"/>
        <w:numPr>
          <w:ilvl w:val="1"/>
          <w:numId w:val="14"/>
        </w:numPr>
      </w:pPr>
      <w:r>
        <w:t>accesorios y periféricos.</w:t>
      </w:r>
    </w:p>
    <w:p w:rsidR="0082218F" w:rsidRDefault="001D5A12">
      <w:pPr>
        <w:pStyle w:val="Compact"/>
        <w:numPr>
          <w:ilvl w:val="0"/>
          <w:numId w:val="13"/>
        </w:numPr>
      </w:pPr>
      <w:r>
        <w:t>Embajadores registran y activan negocios por zona.</w:t>
      </w:r>
    </w:p>
    <w:p w:rsidR="0082218F" w:rsidRDefault="001D5A12">
      <w:pPr>
        <w:pStyle w:val="Compact"/>
        <w:numPr>
          <w:ilvl w:val="0"/>
          <w:numId w:val="13"/>
        </w:numPr>
      </w:pPr>
      <w:r>
        <w:t>Convenios con “t</w:t>
      </w:r>
      <w:r>
        <w:t>alleres ancla” y tiendas reconocidas.</w:t>
      </w:r>
    </w:p>
    <w:p w:rsidR="0082218F" w:rsidRDefault="001D5A12">
      <w:pPr>
        <w:pStyle w:val="FirstParagraph"/>
      </w:pPr>
      <w:r>
        <w:t>KPIs: - negocios activos, - leads y tickets, - tasa de respuesta, - premium mensual, - NPS.</w:t>
      </w:r>
    </w:p>
    <w:p w:rsidR="0082218F" w:rsidRDefault="001D5A12">
      <w:r>
        <w:pict>
          <v:rect id="_x0000_i1036" style="width:0;height:1.5pt" o:hralign="center" o:hrstd="t" o:hr="t"/>
        </w:pict>
      </w:r>
    </w:p>
    <w:p w:rsidR="0082218F" w:rsidRDefault="001D5A12">
      <w:pPr>
        <w:pStyle w:val="Ttulo2"/>
      </w:pPr>
      <w:bookmarkStart w:id="28" w:name="X877f61482864a7b75e65d93cfb526bf3a2678a6"/>
      <w:bookmarkEnd w:id="26"/>
      <w:bookmarkEnd w:id="27"/>
      <w:proofErr w:type="spellStart"/>
      <w:r>
        <w:t>Producto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fases</w:t>
      </w:r>
      <w:proofErr w:type="spellEnd"/>
      <w:r>
        <w:t xml:space="preserve"> (</w:t>
      </w:r>
      <w:proofErr w:type="spellStart"/>
      <w:r>
        <w:t>realista</w:t>
      </w:r>
      <w:proofErr w:type="spellEnd"/>
      <w:r>
        <w:t xml:space="preserve"> y ejecutable)</w:t>
      </w:r>
    </w:p>
    <w:p w:rsidR="0082218F" w:rsidRDefault="001D5A12">
      <w:pPr>
        <w:pStyle w:val="Ttulo3"/>
      </w:pPr>
      <w:bookmarkStart w:id="29" w:name="mvp-brutal-90-días"/>
      <w:r>
        <w:t>MVP Brutal (90 días)</w:t>
      </w:r>
    </w:p>
    <w:p w:rsidR="0082218F" w:rsidRDefault="001D5A12">
      <w:pPr>
        <w:pStyle w:val="Compact"/>
        <w:numPr>
          <w:ilvl w:val="0"/>
          <w:numId w:val="15"/>
        </w:numPr>
      </w:pPr>
      <w:r>
        <w:t>App cliente: intent search + mapa + perfiles</w:t>
      </w:r>
      <w:r>
        <w:t xml:space="preserve"> + WhatsApp + favoritos.</w:t>
      </w:r>
    </w:p>
    <w:p w:rsidR="0082218F" w:rsidRDefault="001D5A12">
      <w:pPr>
        <w:pStyle w:val="Compact"/>
        <w:numPr>
          <w:ilvl w:val="0"/>
          <w:numId w:val="15"/>
        </w:numPr>
      </w:pPr>
      <w:r>
        <w:t>App propietario: catálogo + tickets básicos + promos.</w:t>
      </w:r>
    </w:p>
    <w:p w:rsidR="0082218F" w:rsidRDefault="001D5A12">
      <w:pPr>
        <w:pStyle w:val="Compact"/>
        <w:numPr>
          <w:ilvl w:val="0"/>
          <w:numId w:val="15"/>
        </w:numPr>
      </w:pPr>
      <w:r>
        <w:t>Embajador: onboarding + atribución + dashboard + cierres y payout.</w:t>
      </w:r>
    </w:p>
    <w:p w:rsidR="0082218F" w:rsidRDefault="001D5A12">
      <w:pPr>
        <w:pStyle w:val="Compact"/>
        <w:numPr>
          <w:ilvl w:val="0"/>
          <w:numId w:val="15"/>
        </w:numPr>
      </w:pPr>
      <w:r>
        <w:t>IA: compatibilidad base + diagnóstico preliminar.</w:t>
      </w:r>
    </w:p>
    <w:p w:rsidR="0082218F" w:rsidRDefault="001D5A12">
      <w:pPr>
        <w:pStyle w:val="Ttulo3"/>
      </w:pPr>
      <w:bookmarkStart w:id="30" w:name="fase-2"/>
      <w:bookmarkEnd w:id="29"/>
      <w:r>
        <w:t>Fase 2</w:t>
      </w:r>
    </w:p>
    <w:p w:rsidR="0082218F" w:rsidRDefault="001D5A12">
      <w:pPr>
        <w:pStyle w:val="Compact"/>
        <w:numPr>
          <w:ilvl w:val="0"/>
          <w:numId w:val="16"/>
        </w:numPr>
      </w:pPr>
      <w:r>
        <w:t>Historial del equipo: “carpeta técnica”.</w:t>
      </w:r>
    </w:p>
    <w:p w:rsidR="0082218F" w:rsidRDefault="001D5A12">
      <w:pPr>
        <w:pStyle w:val="Compact"/>
        <w:numPr>
          <w:ilvl w:val="0"/>
          <w:numId w:val="16"/>
        </w:numPr>
      </w:pPr>
      <w:r>
        <w:t>Agenda y cot</w:t>
      </w:r>
      <w:r>
        <w:t>izaciones.</w:t>
      </w:r>
    </w:p>
    <w:p w:rsidR="0082218F" w:rsidRDefault="001D5A12">
      <w:pPr>
        <w:pStyle w:val="Compact"/>
        <w:numPr>
          <w:ilvl w:val="0"/>
          <w:numId w:val="16"/>
        </w:numPr>
      </w:pPr>
      <w:r>
        <w:t>Feed mínimo + reputación.</w:t>
      </w:r>
    </w:p>
    <w:p w:rsidR="0082218F" w:rsidRDefault="001D5A12">
      <w:pPr>
        <w:pStyle w:val="Ttulo3"/>
      </w:pPr>
      <w:bookmarkStart w:id="31" w:name="fase-3"/>
      <w:bookmarkEnd w:id="30"/>
      <w:r>
        <w:t>Fase 3</w:t>
      </w:r>
    </w:p>
    <w:p w:rsidR="0082218F" w:rsidRDefault="001D5A12">
      <w:pPr>
        <w:pStyle w:val="Compact"/>
        <w:numPr>
          <w:ilvl w:val="0"/>
          <w:numId w:val="17"/>
        </w:numPr>
      </w:pPr>
      <w:r>
        <w:t>Marketplace B2B (proveedores mayoristas).</w:t>
      </w:r>
    </w:p>
    <w:p w:rsidR="0082218F" w:rsidRDefault="001D5A12">
      <w:pPr>
        <w:pStyle w:val="Compact"/>
        <w:numPr>
          <w:ilvl w:val="0"/>
          <w:numId w:val="17"/>
        </w:numPr>
      </w:pPr>
      <w:r>
        <w:t>Garantías extendidas y servicios por membresía.</w:t>
      </w:r>
    </w:p>
    <w:p w:rsidR="0082218F" w:rsidRDefault="001D5A12">
      <w:r>
        <w:pict>
          <v:rect id="_x0000_i1037" style="width:0;height:1.5pt" o:hralign="center" o:hrstd="t" o:hr="t"/>
        </w:pict>
      </w:r>
    </w:p>
    <w:p w:rsidR="0082218F" w:rsidRDefault="001D5A12">
      <w:pPr>
        <w:pStyle w:val="Ttulo2"/>
      </w:pPr>
      <w:bookmarkStart w:id="32" w:name="página-13-15-tecnología-y-confiabilidad"/>
      <w:bookmarkEnd w:id="28"/>
      <w:bookmarkEnd w:id="31"/>
      <w:proofErr w:type="spellStart"/>
      <w:r>
        <w:t>Tecnología</w:t>
      </w:r>
      <w:proofErr w:type="spellEnd"/>
      <w:r>
        <w:t xml:space="preserve"> y </w:t>
      </w:r>
      <w:proofErr w:type="spellStart"/>
      <w:r>
        <w:t>confiabilidad</w:t>
      </w:r>
      <w:proofErr w:type="spellEnd"/>
    </w:p>
    <w:p w:rsidR="0082218F" w:rsidRDefault="001D5A12">
      <w:pPr>
        <w:pStyle w:val="Compact"/>
        <w:numPr>
          <w:ilvl w:val="0"/>
          <w:numId w:val="18"/>
        </w:numPr>
      </w:pPr>
      <w:r>
        <w:t>Backend: Spring Boot, multiempresa desde el día 1.</w:t>
      </w:r>
    </w:p>
    <w:p w:rsidR="0082218F" w:rsidRDefault="001D5A12">
      <w:pPr>
        <w:pStyle w:val="Compact"/>
        <w:numPr>
          <w:ilvl w:val="0"/>
          <w:numId w:val="18"/>
        </w:numPr>
      </w:pPr>
      <w:r>
        <w:lastRenderedPageBreak/>
        <w:t>Datos: PostgreSQL (transaccional + RLS), MongoDB (contenido), Redis (cache), embeddings (pgvector recomendado).</w:t>
      </w:r>
    </w:p>
    <w:p w:rsidR="0082218F" w:rsidRDefault="001D5A12">
      <w:pPr>
        <w:pStyle w:val="Compact"/>
        <w:numPr>
          <w:ilvl w:val="0"/>
          <w:numId w:val="18"/>
        </w:numPr>
      </w:pPr>
      <w:r>
        <w:t>Observabilidad, idempotencia, outbox.</w:t>
      </w:r>
    </w:p>
    <w:p w:rsidR="0082218F" w:rsidRDefault="001D5A12">
      <w:pPr>
        <w:pStyle w:val="FirstParagraph"/>
      </w:pPr>
      <w:r>
        <w:t>Confiabilidad: - verificación de negocios, - auditoría de tickets, - antifraude en publicaciones.</w:t>
      </w:r>
    </w:p>
    <w:p w:rsidR="0082218F" w:rsidRDefault="001D5A12">
      <w:r>
        <w:pict>
          <v:rect id="_x0000_i1038" style="width:0;height:1.5pt" o:hralign="center" o:hrstd="t" o:hr="t"/>
        </w:pict>
      </w:r>
    </w:p>
    <w:p w:rsidR="0082218F" w:rsidRDefault="001D5A12">
      <w:pPr>
        <w:pStyle w:val="Ttulo2"/>
      </w:pPr>
      <w:bookmarkStart w:id="33" w:name="página-14-15-riesgos-y-cómo-se-controlan"/>
      <w:bookmarkEnd w:id="32"/>
      <w:proofErr w:type="spellStart"/>
      <w:r>
        <w:t>Riesgos</w:t>
      </w:r>
      <w:proofErr w:type="spellEnd"/>
      <w:r>
        <w:t xml:space="preserve"> y </w:t>
      </w:r>
      <w:proofErr w:type="spellStart"/>
      <w:r>
        <w:t>cómo</w:t>
      </w:r>
      <w:proofErr w:type="spellEnd"/>
      <w:r>
        <w:t xml:space="preserve"> se controlan</w:t>
      </w:r>
    </w:p>
    <w:p w:rsidR="0082218F" w:rsidRDefault="001D5A12">
      <w:pPr>
        <w:pStyle w:val="Ttulo3"/>
      </w:pPr>
      <w:bookmarkStart w:id="34" w:name="compatibilidad-incorrecta"/>
      <w:r>
        <w:t>1) Compatibilidad incorrecta</w:t>
      </w:r>
    </w:p>
    <w:p w:rsidR="0082218F" w:rsidRDefault="001D5A12">
      <w:pPr>
        <w:pStyle w:val="Compact"/>
        <w:numPr>
          <w:ilvl w:val="0"/>
          <w:numId w:val="19"/>
        </w:numPr>
      </w:pPr>
      <w:r>
        <w:t>reglas base + feedback loop.</w:t>
      </w:r>
    </w:p>
    <w:p w:rsidR="0082218F" w:rsidRDefault="001D5A12">
      <w:pPr>
        <w:pStyle w:val="Compact"/>
        <w:numPr>
          <w:ilvl w:val="0"/>
          <w:numId w:val="19"/>
        </w:numPr>
      </w:pPr>
      <w:r>
        <w:t>validación por técnicos verificados.</w:t>
      </w:r>
    </w:p>
    <w:p w:rsidR="0082218F" w:rsidRDefault="001D5A12">
      <w:pPr>
        <w:pStyle w:val="Ttulo3"/>
      </w:pPr>
      <w:bookmarkStart w:id="35" w:name="fraude"/>
      <w:bookmarkEnd w:id="34"/>
      <w:r>
        <w:t>2) Fraude</w:t>
      </w:r>
    </w:p>
    <w:p w:rsidR="0082218F" w:rsidRDefault="001D5A12">
      <w:pPr>
        <w:pStyle w:val="Compact"/>
        <w:numPr>
          <w:ilvl w:val="0"/>
          <w:numId w:val="20"/>
        </w:numPr>
      </w:pPr>
      <w:r>
        <w:t>verificación, scoring, moderación.</w:t>
      </w:r>
    </w:p>
    <w:p w:rsidR="0082218F" w:rsidRDefault="001D5A12">
      <w:pPr>
        <w:pStyle w:val="Ttulo3"/>
      </w:pPr>
      <w:bookmarkStart w:id="36" w:name="cold-start"/>
      <w:bookmarkEnd w:id="35"/>
      <w:r>
        <w:t>3) Cold start</w:t>
      </w:r>
    </w:p>
    <w:p w:rsidR="0082218F" w:rsidRDefault="001D5A12">
      <w:pPr>
        <w:pStyle w:val="Compact"/>
        <w:numPr>
          <w:ilvl w:val="0"/>
          <w:numId w:val="21"/>
        </w:numPr>
      </w:pPr>
      <w:r>
        <w:t>embajadores + acuerdos con anclas.</w:t>
      </w:r>
    </w:p>
    <w:p w:rsidR="0082218F" w:rsidRDefault="001D5A12">
      <w:pPr>
        <w:pStyle w:val="Ttulo3"/>
      </w:pPr>
      <w:bookmarkStart w:id="37" w:name="monetización"/>
      <w:bookmarkEnd w:id="36"/>
      <w:r>
        <w:t>4) Monetización</w:t>
      </w:r>
    </w:p>
    <w:p w:rsidR="0082218F" w:rsidRDefault="001D5A12">
      <w:pPr>
        <w:pStyle w:val="Compact"/>
        <w:numPr>
          <w:ilvl w:val="0"/>
          <w:numId w:val="22"/>
        </w:numPr>
      </w:pPr>
      <w:r>
        <w:t xml:space="preserve">premium por </w:t>
      </w:r>
      <w:r>
        <w:t>visibilidad y tickets.</w:t>
      </w:r>
    </w:p>
    <w:p w:rsidR="0082218F" w:rsidRDefault="001D5A12">
      <w:r>
        <w:pict>
          <v:rect id="_x0000_i1039" style="width:0;height:1.5pt" o:hralign="center" o:hrstd="t" o:hr="t"/>
        </w:pict>
      </w:r>
    </w:p>
    <w:p w:rsidR="0082218F" w:rsidRDefault="001D5A12">
      <w:pPr>
        <w:pStyle w:val="Ttulo2"/>
      </w:pPr>
      <w:bookmarkStart w:id="38" w:name="página-15-15-tesis-final-para-inversión"/>
      <w:bookmarkEnd w:id="33"/>
      <w:bookmarkEnd w:id="37"/>
      <w:proofErr w:type="spellStart"/>
      <w:r>
        <w:t>Tesis</w:t>
      </w:r>
      <w:proofErr w:type="spellEnd"/>
      <w:r>
        <w:t xml:space="preserve"> final para </w:t>
      </w:r>
      <w:proofErr w:type="spellStart"/>
      <w:r>
        <w:t>inversión</w:t>
      </w:r>
      <w:proofErr w:type="spellEnd"/>
    </w:p>
    <w:p w:rsidR="0082218F" w:rsidRDefault="001D5A12">
      <w:pPr>
        <w:pStyle w:val="FirstParagraph"/>
      </w:pPr>
      <w:r>
        <w:t>TechMarket AI está diseñado para convertirse en la plataforma de referencia de electrónica y computación en LatAm porque:</w:t>
      </w:r>
    </w:p>
    <w:p w:rsidR="0082218F" w:rsidRDefault="001D5A12">
      <w:pPr>
        <w:pStyle w:val="Compact"/>
        <w:numPr>
          <w:ilvl w:val="0"/>
          <w:numId w:val="23"/>
        </w:numPr>
      </w:pPr>
      <w:r>
        <w:t xml:space="preserve">Resuelve una necesidad diaria (soporte y repuestos) y decisiones </w:t>
      </w:r>
      <w:r>
        <w:t>complejas (compatibilidad).</w:t>
      </w:r>
    </w:p>
    <w:p w:rsidR="0082218F" w:rsidRDefault="001D5A12">
      <w:pPr>
        <w:pStyle w:val="Compact"/>
        <w:numPr>
          <w:ilvl w:val="0"/>
          <w:numId w:val="23"/>
        </w:numPr>
      </w:pPr>
      <w:r>
        <w:t>Convierte búsqueda en acción (leads, tickets, servicios).</w:t>
      </w:r>
    </w:p>
    <w:p w:rsidR="0082218F" w:rsidRDefault="001D5A12">
      <w:pPr>
        <w:pStyle w:val="Compact"/>
        <w:numPr>
          <w:ilvl w:val="0"/>
          <w:numId w:val="23"/>
        </w:numPr>
      </w:pPr>
      <w:r>
        <w:t>Construye confianza en un mercado informal.</w:t>
      </w:r>
    </w:p>
    <w:p w:rsidR="0082218F" w:rsidRDefault="001D5A12">
      <w:pPr>
        <w:pStyle w:val="Compact"/>
        <w:numPr>
          <w:ilvl w:val="0"/>
          <w:numId w:val="23"/>
        </w:numPr>
      </w:pPr>
      <w:r>
        <w:t>Tiene motor de crecimiento distribuido: Embajadores.</w:t>
      </w:r>
    </w:p>
    <w:p w:rsidR="0082218F" w:rsidRDefault="001D5A12">
      <w:pPr>
        <w:pStyle w:val="Compact"/>
        <w:numPr>
          <w:ilvl w:val="0"/>
          <w:numId w:val="23"/>
        </w:numPr>
      </w:pPr>
      <w:r>
        <w:t>Usa IA de forma útil (compatibilidad, diagnóstico, pricing, moderación).</w:t>
      </w:r>
    </w:p>
    <w:p w:rsidR="0082218F" w:rsidRDefault="001D5A12">
      <w:pPr>
        <w:pStyle w:val="FirstParagraph"/>
      </w:pPr>
      <w:r>
        <w:rPr>
          <w:b/>
          <w:bCs/>
        </w:rPr>
        <w:t>Lo que se construye no es una tienda: es la infraestructura de confianza y soporte del ecosistema tech.</w:t>
      </w:r>
    </w:p>
    <w:p w:rsidR="0082218F" w:rsidRDefault="001D5A12">
      <w:r>
        <w:pict>
          <v:rect id="_x0000_i1040" style="width:0;height:1.5pt" o:hralign="center" o:hrstd="t" o:hr="t"/>
        </w:pict>
      </w:r>
    </w:p>
    <w:p w:rsidR="0082218F" w:rsidRDefault="001D5A12">
      <w:pPr>
        <w:pStyle w:val="Ttulo3"/>
      </w:pPr>
      <w:bookmarkStart w:id="39" w:name="anexo-qué-buscamos-del-inversionista"/>
      <w:r>
        <w:t>Anexo: Qué buscamos del inversionista</w:t>
      </w:r>
    </w:p>
    <w:p w:rsidR="0082218F" w:rsidRDefault="001D5A12">
      <w:pPr>
        <w:pStyle w:val="Compact"/>
        <w:numPr>
          <w:ilvl w:val="0"/>
          <w:numId w:val="24"/>
        </w:numPr>
      </w:pPr>
      <w:r>
        <w:t>capital para expansión multi-ciudad,</w:t>
      </w:r>
    </w:p>
    <w:p w:rsidR="0082218F" w:rsidRDefault="001D5A12">
      <w:pPr>
        <w:pStyle w:val="Compact"/>
        <w:numPr>
          <w:ilvl w:val="0"/>
          <w:numId w:val="24"/>
        </w:numPr>
      </w:pPr>
      <w:r>
        <w:t>partnerships con cadenas, mayoristas y talleres,</w:t>
      </w:r>
    </w:p>
    <w:p w:rsidR="0082218F" w:rsidRDefault="001D5A12">
      <w:pPr>
        <w:pStyle w:val="Compact"/>
        <w:numPr>
          <w:ilvl w:val="0"/>
          <w:numId w:val="24"/>
        </w:numPr>
      </w:pPr>
      <w:r>
        <w:t xml:space="preserve">aceleración de producto y </w:t>
      </w:r>
      <w:r>
        <w:t>adquisición.</w:t>
      </w:r>
    </w:p>
    <w:p w:rsidR="0082218F" w:rsidRDefault="001D5A12">
      <w:pPr>
        <w:pStyle w:val="Ttulo3"/>
      </w:pPr>
      <w:bookmarkStart w:id="40" w:name="contacto"/>
      <w:bookmarkEnd w:id="39"/>
      <w:r>
        <w:t>Contacto</w:t>
      </w:r>
    </w:p>
    <w:p w:rsidR="0082218F" w:rsidRDefault="001D5A12">
      <w:pPr>
        <w:pStyle w:val="FirstParagraph"/>
      </w:pPr>
      <w:r>
        <w:t>Equipo TechMarket AI</w:t>
      </w:r>
      <w:bookmarkEnd w:id="0"/>
      <w:bookmarkEnd w:id="38"/>
      <w:bookmarkEnd w:id="40"/>
    </w:p>
    <w:sectPr w:rsidR="0082218F" w:rsidSect="007806D3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AC54A05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058FCC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21"/>
    <w:multiLevelType w:val="multilevel"/>
    <w:tmpl w:val="2514B942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18F"/>
    <w:rsid w:val="001D5A12"/>
    <w:rsid w:val="007806D3"/>
    <w:rsid w:val="0082218F"/>
    <w:rsid w:val="00F73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96EC65"/>
  <w15:docId w15:val="{E04BC82B-F064-474F-A549-7F4228F45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1237</Words>
  <Characters>6809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B-404</dc:creator>
  <cp:keywords/>
  <cp:lastModifiedBy>B-404</cp:lastModifiedBy>
  <cp:revision>3</cp:revision>
  <dcterms:created xsi:type="dcterms:W3CDTF">2026-01-27T21:32:00Z</dcterms:created>
  <dcterms:modified xsi:type="dcterms:W3CDTF">2026-01-27T21:33:00Z</dcterms:modified>
</cp:coreProperties>
</file>