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cs="Lato" w:hAnsi="Lato" w:eastAsia="Lato"/>
          <w:sz w:val="28"/>
          <w:szCs w:val="28"/>
          <w:rtl w:val="0"/>
          <w:lang w:val="en-US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>Seleziona tutti gli ospiti che sono stati identificati con la carta di identit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>à</w:t>
      </w: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cs="Lato" w:hAnsi="Lato" w:eastAsia="Lato"/>
          <w:sz w:val="28"/>
          <w:szCs w:val="28"/>
          <w:rtl w:val="0"/>
          <w:lang w:val="en-US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>Seleziona tutti gli ospiti che sono nati dopo il 1988</w:t>
      </w: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cs="Lato" w:hAnsi="Lato" w:eastAsia="Lato"/>
          <w:sz w:val="28"/>
          <w:szCs w:val="28"/>
          <w:rtl w:val="0"/>
          <w:lang w:val="en-US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>Seleziona tutti gli ospiti che hanno pi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 xml:space="preserve">ù 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>di 20 anni (al momento dell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>’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>esecuzione della query)</w:t>
      </w: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cs="Lato" w:hAnsi="Lato" w:eastAsia="Lato"/>
          <w:sz w:val="28"/>
          <w:szCs w:val="28"/>
          <w:rtl w:val="0"/>
          <w:lang w:val="en-US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>Seleziona tutti gli ospiti il cui nome inizia con la D</w:t>
      </w: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cs="Lato" w:hAnsi="Lato" w:eastAsia="Lato"/>
          <w:sz w:val="28"/>
          <w:szCs w:val="28"/>
          <w:rtl w:val="0"/>
          <w:lang w:val="en-US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 xml:space="preserve">Qual 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 xml:space="preserve">è </w:t>
      </w:r>
      <w:r>
        <w:rPr>
          <w:rFonts w:ascii="Lato" w:cs="Lato" w:hAnsi="Lato" w:eastAsia="Lato"/>
          <w:sz w:val="28"/>
          <w:szCs w:val="28"/>
          <w:rtl w:val="0"/>
          <w:lang w:val="en-US"/>
        </w:rPr>
        <w:t>il prezzo massimo pagato?</w:t>
      </w:r>
    </w:p>
    <w:p>
      <w:pPr>
        <w:pStyle w:val="Normal.0"/>
        <w:widowControl w:val="0"/>
        <w:numPr>
          <w:ilvl w:val="0"/>
          <w:numId w:val="2"/>
        </w:numPr>
        <w:bidi w:val="0"/>
        <w:spacing w:line="240" w:lineRule="auto"/>
        <w:ind w:right="0"/>
        <w:jc w:val="left"/>
        <w:rPr>
          <w:rFonts w:ascii="Lato" w:cs="Lato" w:hAnsi="Lato" w:eastAsia="Lato"/>
          <w:sz w:val="28"/>
          <w:szCs w:val="28"/>
          <w:rtl w:val="0"/>
          <w:lang w:val="en-US"/>
        </w:rPr>
      </w:pPr>
      <w:r>
        <w:rPr>
          <w:rFonts w:ascii="Lato" w:cs="Lato" w:hAnsi="Lato" w:eastAsia="Lato"/>
          <w:sz w:val="28"/>
          <w:szCs w:val="28"/>
          <w:rtl w:val="0"/>
          <w:lang w:val="en-US"/>
        </w:rPr>
        <w:t>Seleziona gli ospiti riconosciuti con patente e nati nel 1975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