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color w:val="1A1A1A"/>
          <w:sz w:val="56"/>
          <w:szCs w:val="56"/>
        </w:rPr>
        <w:t xml:space="preserve">THE HIVE</w:t>
      </w:r>
    </w:p>
    <w:p>
      <w:pPr>
        <w:spacing w:after="100"/>
        <w:jc w:val="center"/>
      </w:pPr>
      <w:r>
        <w:rPr>
          <w:color w:val="555555"/>
          <w:sz w:val="32"/>
          <w:szCs w:val="32"/>
        </w:rPr>
        <w:t xml:space="preserve">Dokumentasi Lengkap Alur &amp; Fitur Platform</w:t>
      </w:r>
    </w:p>
    <w:p>
      <w:pPr>
        <w:spacing w:after="600"/>
        <w:jc w:val="center"/>
      </w:pPr>
      <w:r>
        <w:rPr>
          <w:i/>
          <w:iCs/>
          <w:color w:val="777777"/>
          <w:sz w:val="24"/>
          <w:szCs w:val="24"/>
        </w:rPr>
        <w:t xml:space="preserve">(termasuk Halaman Super Admin)</w:t>
      </w:r>
    </w:p>
    <w:p>
      <w:pPr>
        <w:spacing w:after="100"/>
        <w:jc w:val="center"/>
      </w:pPr>
      <w:r>
        <w:rPr>
          <w:color w:val="888888"/>
          <w:sz w:val="20"/>
          <w:szCs w:val="20"/>
        </w:rPr>
        <w:t xml:space="preserve">Disusun: Juli 2026 — untuk kroscek internal (aldosucahyono@gmail.com)</w:t>
      </w:r>
    </w:p>
    <w:p>
      <w:pPr>
        <w:spacing w:after="100"/>
        <w:jc w:val="center"/>
      </w:pPr>
      <w:r>
        <w:rPr>
          <w:i/>
          <w:iCs/>
          <w:color w:val="888888"/>
          <w:sz w:val="20"/>
          <w:szCs w:val="20"/>
        </w:rPr>
        <w:t xml:space="preserve">Cara pakai dokumen ini: setiap alur ditulis dengan dua bagian tetap — "Sumber data" (dari tabel/API mana angka atau teks itu benar-benar berasal) dan "Langkah yang dilihat pengguna" (urutan layar/aksi persis). Kalau ada bagian yang tidak sesuai dengan yang kamu lihat di aplikasi sungguhan, itu tandanya ada gap yang perlu dicek.</w:t>
      </w:r>
    </w:p>
    <w:p>
      <w:pPr>
        <w:pageBreakBefore/>
      </w:pPr>
    </w:p>
    <w:p>
      <w:pPr>
        <w:pStyle w:val="Heading1"/>
        <w:spacing w:after="200" w:before="400"/>
      </w:pPr>
      <w:r>
        <w:t xml:space="preserve">0. Prinsip Desain Platform (Berlaku di Semua Fitur)</w:t>
      </w:r>
    </w:p>
    <w:p>
      <w:pPr>
        <w:spacing w:after="120"/>
      </w:pPr>
      <w:r>
        <w:t xml:space="preserve">Sebelum masuk ke tiap alur, lima prinsip ini dipakai berulang-ulang di hampir semua fitur — dipahami sekali di sini supaya tidak perlu diulang di tiap bagian.</w:t>
      </w:r>
    </w:p>
    <w:p>
      <w:pPr>
        <w:pStyle w:val="Heading3"/>
        <w:spacing w:after="100" w:before="200"/>
      </w:pPr>
      <w:r>
        <w:t xml:space="preserve">0.1 Data Honesty ("Tidak boleh ada data palsu")</w:t>
      </w:r>
    </w:p>
    <w:p>
      <w:pPr>
        <w:spacing w:after="120"/>
      </w:pPr>
      <w:r>
        <w:t xml:space="preserve">Setiap angka atau fakta yang ditampilkan ke pengguna WAJIB ditandai dari mana asalnya: live_api (dari API eksternal sungguhan, mis. Google Places, Apify Instagram, BI/kurs), static (tabel referensi tetap di kode), cache_db (hasil live yang disimpan sementara di database), atau mock (data contoh, ditandai jelas sebagai bukan data pasar nyata). Kalau data tidak bisa didapat, sistem WAJIB menampilkan available:false dengan alasan jujur — TIDAK PERNAH mengarang angka pengganti. Ini berlaku untuk Kompetitor, Medsos Kompetitor, Referensi Pelanggan Baru, Kondisi Ekonomi, dan Business Memory (fakta AI wajib disetujui manusia dulu sebelum dianggap benar).</w:t>
      </w:r>
    </w:p>
    <w:p>
      <w:pPr>
        <w:pStyle w:val="Heading3"/>
        <w:spacing w:after="100" w:before="200"/>
      </w:pPr>
      <w:r>
        <w:t xml:space="preserve">0.2 Sistem Tier: Free / Pro / Platinum</w:t>
      </w:r>
    </w:p>
    <w:p>
      <w:pPr>
        <w:spacing w:after="120"/>
      </w:pPr>
      <w:r>
        <w:t xml:space="preserve">Satu-satunya sumber kebenaran soal tier adalah services/membership/getActiveMembership.ts — membaca tabel subscriptions, mengecek status="active" DAN expires_at masih di masa depan. Baik Workspace maupun Chat Beemo maupun fitur lain WAJIB memanggil fungsi ini (bukan query tabel subscriptions langsung), supaya definisi "aktif" tidak pernah berbeda di dua tempat. Pengecekan otorisasi dilakukan di server (bukan hanya menyembunyikan tombol di frontend) untuk setiap fitur berbayar: Chat Beemo, Decision Journal, Laporan Akhir/PDF, kuota Referensi Pelanggan, detail Skor Bisnis &amp; Kompetitor.</w:t>
      </w:r>
    </w:p>
    <w:p>
      <w:pPr>
        <w:pStyle w:val="ListParagraph"/>
        <w:numPr>
          <w:ilvl w:val="0"/>
          <w:numId w:val="2"/>
        </w:numPr>
        <w:spacing w:after="60"/>
      </w:pPr>
      <w:r>
        <w:t xml:space="preserve">Harga: Pro Rp99.000, Platinum Rp349.000 — akses berlaku 30 hari untuk kedua tier (disamakan Juli 2026; sebelumnya Pro hanya 7 hari, jadi bug yang sudah diperbaiki).</w:t>
      </w:r>
    </w:p>
    <w:p>
      <w:pPr>
        <w:pStyle w:val="ListParagraph"/>
        <w:numPr>
          <w:ilvl w:val="0"/>
          <w:numId w:val="2"/>
        </w:numPr>
        <w:spacing w:after="60"/>
      </w:pPr>
      <w:r>
        <w:t xml:space="preserve">Batas jumlah usaha per akun (checkBusinessCap.ts): ditentukan oleh TIER TERTINGGI di antara semua usaha aktif akun ini — Gratis maksimal 2 usaha, Pro 3, Platinum 5. Jadi satu usaha Platinum "membuka" slot lebih banyak untuk usaha lain di akun yang sama.</w:t>
      </w:r>
    </w:p>
    <w:p>
      <w:pPr>
        <w:pStyle w:val="Heading3"/>
        <w:spacing w:after="100" w:before="200"/>
      </w:pPr>
      <w:r>
        <w:t xml:space="preserve">0.3 Model Dua Tahap: Draft Anonim → Bisnis Resmi</w:t>
      </w:r>
    </w:p>
    <w:p>
      <w:pPr>
        <w:spacing w:after="120"/>
      </w:pPr>
      <w:r>
        <w:t xml:space="preserve">Sebelum login, jawaban Chat Wizard disimpan sebagai wizard_drafts (anonim, belum terikat akun manapun). Begitu pengguna login/daftar (lewat OTP), draft ini "dinaikkan level" (promoteDraft.ts) menjadi dua baris permanen: business_profiles (profil usaha) dan analyses (hasil analisa pertama, otomatis ditandai baseline). Proses ini idempoten — kalau draft yang sama sudah pernah dipromosikan, sistem mengembalikan data yang sudah ada, tidak membuat duplikat.</w:t>
      </w:r>
    </w:p>
    <w:p>
      <w:pPr>
        <w:spacing w:after="150"/>
        <w:ind w:left="360"/>
      </w:pPr>
      <w:r>
        <w:rPr>
          <w:b/>
          <w:bCs/>
          <w:i/>
          <w:iCs/>
        </w:rPr>
        <w:t xml:space="preserve">Catatan: </w:t>
      </w:r>
      <w:r>
        <w:rPr>
          <w:i/>
          <w:iCs/>
        </w:rPr>
        <w:t xml:space="preserve">Ada guard keamanan di sini: email yang diisi di wizard dicocokkan dengan email akun yang login. Kalau beda, promosi ditolak (409, emailMismatch) — ini mencegah bug lama di mana bisnis pelanggan bisa "tertukar" masuk ke akun developer kalau kebetulan developer sedang login di browser yang sama.</w:t>
      </w:r>
    </w:p>
    <w:p>
      <w:pPr>
        <w:pStyle w:val="Heading3"/>
        <w:spacing w:after="100" w:before="200"/>
      </w:pPr>
      <w:r>
        <w:t xml:space="preserve">0.4 Multi-Bisnis per Akun &amp; business_type (start/grow)</w:t>
      </w:r>
    </w:p>
    <w:p>
      <w:pPr>
        <w:spacing w:after="120"/>
      </w:pPr>
      <w:r>
        <w:t xml:space="preserve">Satu akun bisa punya beberapa usaha (Workspace punya BusinessSwitcher — dropdown kalau &gt;1 usaha). Setiap usaha punya field business_type: "start" (usaha baru/idea) atau "grow" (usaha yang sudah berjalan), ditentukan SEKALI saat Business Discovery (dari jawaban "jenis analisis: baru/berjalan" di wizard) dan tidak pernah berubah lagi — field inilah yang menentukan versi Workspace/mentor/PDF mana yang ditampilkan (11 tahap perjalanan untuk start, 6 tahap untuk grow).</w:t>
      </w:r>
    </w:p>
    <w:p>
      <w:pPr>
        <w:pStyle w:val="Heading3"/>
        <w:spacing w:after="100" w:before="200"/>
      </w:pPr>
      <w:r>
        <w:t xml:space="preserve">0.5 Business Memory — Konteks Tunggal untuk AI</w:t>
      </w:r>
    </w:p>
    <w:p>
      <w:pPr>
        <w:spacing w:after="120"/>
      </w:pPr>
      <w:r>
        <w:t xml:space="preserve">services/memory/getBusinessMemory.ts merangkai SEMUA data yang platform tahu tentang satu usaha (profil, tujuan, tantangan, tier, baseline, update mingguan, journey, achievement) jadi satu objek. Ini dipakai Chat Beemo, Decision Journal, dan Laporan Akhir — supaya jawaban AI selalu berbasis data lengkap dan konsisten, bukan menebak dari sedikit informasi. Fakta yang diusulkan AI (business_memory_facts) hanya dianggap benar setelah disetujui manual oleh pemilik bisnis (status='approved').</w:t>
      </w:r>
    </w:p>
    <w:p>
      <w:pPr>
        <w:pBdr>
          <w:bottom w:val="single" w:color="CCCCCC" w:sz="6" w:space="1"/>
        </w:pBdr>
        <w:spacing w:after="200"/>
      </w:pPr>
    </w:p>
    <w:p>
      <w:pPr>
        <w:pStyle w:val="Heading1"/>
        <w:spacing w:after="200" w:before="400"/>
      </w:pPr>
      <w:r>
        <w:t xml:space="preserve">1. Alur Pengunjung Baru (Belum Login)</w:t>
      </w:r>
    </w:p>
    <w:p>
      <w:pPr>
        <w:pStyle w:val="Heading3"/>
        <w:spacing w:after="100" w:before="200"/>
      </w:pPr>
      <w:r>
        <w:t xml:space="preserve">1.1 Landing Page → Klik "Coba Gratis" / "Mulai Analisa"</w:t>
      </w:r>
    </w:p>
    <w:p>
      <w:pPr>
        <w:spacing w:after="120"/>
      </w:pPr>
      <w:r>
        <w:t xml:space="preserve">Halaman utama (Hero, Features, HowItWorks, Pricing, FAQ) murni konten statis dari kode React — tidak ada pemanggilan data. Tombol CTA membuka Chat Wizard.</w:t>
      </w:r>
    </w:p>
    <w:p>
      <w:pPr>
        <w:spacing w:after="60" w:before="150"/>
      </w:pPr>
      <w:r>
        <w:rPr>
          <w:b/>
          <w:bCs/>
          <w:color w:val="8A5A00"/>
        </w:rPr>
        <w:t xml:space="preserve">Sumber data:</w:t>
      </w:r>
    </w:p>
    <w:p>
      <w:pPr>
        <w:pStyle w:val="ListParagraph"/>
        <w:numPr>
          <w:ilvl w:val="0"/>
          <w:numId w:val="2"/>
        </w:numPr>
        <w:spacing w:after="60"/>
      </w:pPr>
      <w:r>
        <w:t xml:space="preserve">Konten halaman: hardcoded di komponen (Hero.tsx, Features.tsx, dst) — bukan dari database.</w:t>
      </w:r>
    </w:p>
    <w:p>
      <w:pPr>
        <w:spacing w:after="60" w:before="150"/>
      </w:pPr>
      <w:r>
        <w:rPr>
          <w:b/>
          <w:bCs/>
          <w:color w:val="8A5A00"/>
        </w:rPr>
        <w:t xml:space="preserve">Langkah yang dilihat/dilakukan pengguna:</w:t>
      </w:r>
    </w:p>
    <w:p>
      <w:pPr>
        <w:pStyle w:val="ListParagraph"/>
        <w:numPr>
          <w:ilvl w:val="0"/>
          <w:numId w:val="3"/>
        </w:numPr>
        <w:spacing w:after="60"/>
      </w:pPr>
      <w:r>
        <w:t xml:space="preserve">Pengguna scroll landing page, klik tombol "Coba Gratis" atau "Mulai Analisa Bisnis".</w:t>
      </w:r>
    </w:p>
    <w:p>
      <w:pPr>
        <w:pStyle w:val="Heading3"/>
        <w:spacing w:after="100" w:before="200"/>
      </w:pPr>
      <w:r>
        <w:t xml:space="preserve">1.2 Chat Wizard — Pilih Jenis Analisa &amp; Isi Data Usaha</w:t>
      </w:r>
    </w:p>
    <w:p>
      <w:pPr>
        <w:spacing w:after="120"/>
      </w:pPr>
      <w:r>
        <w:t xml:space="preserve">ChooseAnalysisType.tsx menanyakan dulu: "Usaha Baru" (ide/rencana) atau "Usaha Berjalan" (sudah beroperasi) — jawaban ini disimpan sebagai field jenisAnalisis, dipakai nanti untuk menentukan business_stage dan business_type. Setelah itu ChatFlow.tsx/StepOne–StepFour.tsx menampilkan percakapan bertahap (nama usaha, industri, produk/jasa, lokasi, target pasar, tantangan, harapan, profesi/peran pengguna, nomor HP, email).</w:t>
      </w:r>
    </w:p>
    <w:p>
      <w:pPr>
        <w:spacing w:after="60" w:before="150"/>
      </w:pPr>
      <w:r>
        <w:rPr>
          <w:b/>
          <w:bCs/>
          <w:color w:val="8A5A00"/>
        </w:rPr>
        <w:t xml:space="preserve">Sumber data:</w:t>
      </w:r>
    </w:p>
    <w:p>
      <w:pPr>
        <w:pStyle w:val="ListParagraph"/>
        <w:numPr>
          <w:ilvl w:val="0"/>
          <w:numId w:val="2"/>
        </w:numPr>
        <w:spacing w:after="60"/>
      </w:pPr>
      <w:r>
        <w:t xml:space="preserve">Pertanyaan wizard: daftar tetap di kode (tidak dari AI) untuk pertanyaan inti; ada pertanyaan lanjutan yang disusun Claude berdasarkan jawaban sebelumnya (api/generate-wizard-questions.ts) supaya terasa seperti percakapan yang menyimak, bukan formulir kaku.</w:t>
      </w:r>
    </w:p>
    <w:p>
      <w:pPr>
        <w:pStyle w:val="ListParagraph"/>
        <w:numPr>
          <w:ilvl w:val="0"/>
          <w:numId w:val="2"/>
        </w:numPr>
        <w:spacing w:after="60"/>
      </w:pPr>
      <w:r>
        <w:t xml:space="preserve">Belum ada penyimpanan permanen di tahap ini — data hanya ada di state React browser sampai StepReview selesai.</w:t>
      </w:r>
    </w:p>
    <w:p>
      <w:pPr>
        <w:spacing w:after="60" w:before="150"/>
      </w:pPr>
      <w:r>
        <w:rPr>
          <w:b/>
          <w:bCs/>
          <w:color w:val="8A5A00"/>
        </w:rPr>
        <w:t xml:space="preserve">Langkah yang dilihat/dilakukan pengguna:</w:t>
      </w:r>
    </w:p>
    <w:p>
      <w:pPr>
        <w:pStyle w:val="ListParagraph"/>
        <w:numPr>
          <w:ilvl w:val="0"/>
          <w:numId w:val="4"/>
        </w:numPr>
        <w:spacing w:after="60"/>
      </w:pPr>
      <w:r>
        <w:t xml:space="preserve">Pengguna memilih jenis analisa (Usaha Baru/Usaha Berjalan).</w:t>
      </w:r>
    </w:p>
    <w:p>
      <w:pPr>
        <w:pStyle w:val="ListParagraph"/>
        <w:numPr>
          <w:ilvl w:val="0"/>
          <w:numId w:val="4"/>
        </w:numPr>
        <w:spacing w:after="60"/>
      </w:pPr>
      <w:r>
        <w:t xml:space="preserve">Menjawab pertanyaan satu per satu dalam format chat.</w:t>
      </w:r>
    </w:p>
    <w:p>
      <w:pPr>
        <w:pStyle w:val="ListParagraph"/>
        <w:numPr>
          <w:ilvl w:val="0"/>
          <w:numId w:val="4"/>
        </w:numPr>
        <w:spacing w:after="60"/>
      </w:pPr>
      <w:r>
        <w:t xml:space="preserve">StepReview.tsx menampilkan ringkasan semua jawaban untuk dikonfirmasi sebelum submit.</w:t>
      </w:r>
    </w:p>
    <w:p>
      <w:pPr>
        <w:pStyle w:val="Heading3"/>
        <w:spacing w:after="100" w:before="200"/>
      </w:pPr>
      <w:r>
        <w:t xml:space="preserve">1.3 Generate Preview — Analisa AI Pertama</w:t>
      </w:r>
    </w:p>
    <w:p>
      <w:pPr>
        <w:spacing w:after="120"/>
      </w:pPr>
      <w:r>
        <w:t xml:space="preserve">Setelah konfirmasi, api/generate-preview.ts memanggil Claude untuk menyusun analisa awal: ringkasan, Skor Kesehatan Bisnis awal (baseline), kekuatan, area yang perlu diperbaiki, dan peluang. Hasil ini disimpan sebagai draft (wizard_drafts) — BELUM terikat akun manapun, hanya by draftId di localStorage (hive_pending_order).</w:t>
      </w:r>
    </w:p>
    <w:p>
      <w:pPr>
        <w:spacing w:after="60" w:before="150"/>
      </w:pPr>
      <w:r>
        <w:rPr>
          <w:b/>
          <w:bCs/>
          <w:color w:val="8A5A00"/>
        </w:rPr>
        <w:t xml:space="preserve">Sumber data:</w:t>
      </w:r>
    </w:p>
    <w:p>
      <w:pPr>
        <w:pStyle w:val="ListParagraph"/>
        <w:numPr>
          <w:ilvl w:val="0"/>
          <w:numId w:val="2"/>
        </w:numPr>
        <w:spacing w:after="60"/>
      </w:pPr>
      <w:r>
        <w:t xml:space="preserve">AI: Claude (model claude-sonnet-5), system prompt melarang mengarang fakta bisnis di luar yang diisi pengguna sendiri di wizard.</w:t>
      </w:r>
    </w:p>
    <w:p>
      <w:pPr>
        <w:pStyle w:val="ListParagraph"/>
        <w:numPr>
          <w:ilvl w:val="0"/>
          <w:numId w:val="2"/>
        </w:numPr>
        <w:spacing w:after="60"/>
      </w:pPr>
      <w:r>
        <w:t xml:space="preserve">Disimpan ke tabel wizard_drafts (kolom wizard_data = jawaban mentah, preview_content = hasil analisa AI).</w:t>
      </w:r>
    </w:p>
    <w:p>
      <w:pPr>
        <w:spacing w:after="60" w:before="150"/>
      </w:pPr>
      <w:r>
        <w:rPr>
          <w:b/>
          <w:bCs/>
          <w:color w:val="8A5A00"/>
        </w:rPr>
        <w:t xml:space="preserve">Langkah yang dilihat/dilakukan pengguna:</w:t>
      </w:r>
    </w:p>
    <w:p>
      <w:pPr>
        <w:pStyle w:val="ListParagraph"/>
        <w:numPr>
          <w:ilvl w:val="0"/>
          <w:numId w:val="5"/>
        </w:numPr>
        <w:spacing w:after="60"/>
      </w:pPr>
      <w:r>
        <w:t xml:space="preserve">Layar loading (LoadingAI.tsx) tampil sebentar selagi AI memproses.</w:t>
      </w:r>
    </w:p>
    <w:p>
      <w:pPr>
        <w:pStyle w:val="ListParagraph"/>
        <w:numPr>
          <w:ilvl w:val="0"/>
          <w:numId w:val="5"/>
        </w:numPr>
        <w:spacing w:after="60"/>
      </w:pPr>
      <w:r>
        <w:t xml:space="preserve">Pengguna diarahkan ke halaman Preview Report.</w:t>
      </w:r>
    </w:p>
    <w:p>
      <w:pPr>
        <w:pStyle w:val="Heading3"/>
        <w:spacing w:after="100" w:before="200"/>
      </w:pPr>
      <w:r>
        <w:t xml:space="preserve">1.4 Preview Report — Auto-Save &amp; Cek Batas Usaha</w:t>
      </w:r>
    </w:p>
    <w:p>
      <w:pPr>
        <w:spacing w:after="120"/>
      </w:pPr>
      <w:r>
        <w:t xml:space="preserve">PreviewReport.tsx menampilkan hasil analisa gratis (ringkasan, skor awal, temuan). Di baliknya, kalau pengguna KEBETULAN sudah dalam sesi login (jarang, tapi bisa terjadi), sistem otomatis mencoba mempromosikan draft ini (autoPromote effect) supaya langsung tersimpan sebagai usaha resmi di akun itu.</w:t>
      </w:r>
    </w:p>
    <w:p>
      <w:pPr>
        <w:spacing w:after="60" w:before="150"/>
      </w:pPr>
      <w:r>
        <w:rPr>
          <w:b/>
          <w:bCs/>
          <w:color w:val="8A5A00"/>
        </w:rPr>
        <w:t xml:space="preserve">Sumber data:</w:t>
      </w:r>
    </w:p>
    <w:p>
      <w:pPr>
        <w:pStyle w:val="ListParagraph"/>
        <w:numPr>
          <w:ilvl w:val="0"/>
          <w:numId w:val="2"/>
        </w:numPr>
        <w:spacing w:after="60"/>
      </w:pPr>
      <w:r>
        <w:t xml:space="preserve">api/save-submission.ts — menyimpan/memperbarui wizard_draft.</w:t>
      </w:r>
    </w:p>
    <w:p>
      <w:pPr>
        <w:pStyle w:val="ListParagraph"/>
        <w:numPr>
          <w:ilvl w:val="0"/>
          <w:numId w:val="2"/>
        </w:numPr>
        <w:spacing w:after="60"/>
      </w:pPr>
      <w:r>
        <w:t xml:space="preserve">Sebelum mempromosikan, dicek dulu ke services/business/checkBusinessCap.ts (action "getCap" di api/business.ts) — kalau akun sudah di batas jumlah usaha, ditampilkan peringatan "Slot usaha di akunmu sudah penuh..." (autoSaveCappedNote), TIDAK otomatis dipromosikan sampai pengguna upgrade/hapus usaha lama.</w:t>
      </w:r>
    </w:p>
    <w:p>
      <w:pPr>
        <w:spacing w:after="60" w:before="150"/>
      </w:pPr>
      <w:r>
        <w:rPr>
          <w:b/>
          <w:bCs/>
          <w:color w:val="8A5A00"/>
        </w:rPr>
        <w:t xml:space="preserve">Langkah yang dilihat/dilakukan pengguna:</w:t>
      </w:r>
    </w:p>
    <w:p>
      <w:pPr>
        <w:pStyle w:val="ListParagraph"/>
        <w:numPr>
          <w:ilvl w:val="0"/>
          <w:numId w:val="6"/>
        </w:numPr>
        <w:spacing w:after="60"/>
      </w:pPr>
      <w:r>
        <w:t xml:space="preserve">Pengguna melihat hasil analisa gratis: ringkasan, skor, kekuatan/kelemahan, peluang.</w:t>
      </w:r>
    </w:p>
    <w:p>
      <w:pPr>
        <w:pStyle w:val="ListParagraph"/>
        <w:numPr>
          <w:ilvl w:val="0"/>
          <w:numId w:val="6"/>
        </w:numPr>
        <w:spacing w:after="60"/>
      </w:pPr>
      <w:r>
        <w:t xml:space="preserve">Tombol "Unlock Laporan Lengkap PRO/PLATINUM" dan tombol "Coba Gratis, Masuk ke Workspace" ditampilkan.</w:t>
      </w:r>
    </w:p>
    <w:p>
      <w:pPr>
        <w:pBdr>
          <w:bottom w:val="single" w:color="CCCCCC" w:sz="6" w:space="1"/>
        </w:pBdr>
        <w:spacing w:after="200"/>
      </w:pPr>
    </w:p>
    <w:p>
      <w:pPr>
        <w:pStyle w:val="Heading1"/>
        <w:spacing w:after="200" w:before="400"/>
      </w:pPr>
      <w:r>
        <w:t xml:space="preserve">2. Alur "Coba Gratis" → Verifikasi OTP → Masuk Workspace</w:t>
      </w:r>
    </w:p>
    <w:p>
      <w:pPr>
        <w:spacing w:after="120"/>
      </w:pPr>
      <w:r>
        <w:t xml:space="preserve">Ini alur yang baru diperbarui (Juli 2026): sekarang begitu kode OTP benar, pengguna LANGSUNG masuk ke Workspace tanpa klik tambahan.</w:t>
      </w:r>
    </w:p>
    <w:p>
      <w:pPr>
        <w:pStyle w:val="Heading3"/>
        <w:spacing w:after="100" w:before="200"/>
      </w:pPr>
      <w:r>
        <w:t xml:space="preserve">2.1 Klik CTA "Coba Gratis, Masuk ke Workspace"</w:t>
      </w:r>
    </w:p>
    <w:p>
      <w:pPr>
        <w:spacing w:after="120"/>
      </w:pPr>
      <w:r>
        <w:t xml:space="preserve">Kalau pengguna belum login, klik tombol ini menandai explicitWorkspaceIntent = true (state baru khusus untuk niat eksplisit ini, TIDAK dipakai untuk kasus lain seperti sudah-login-pasif) lalu membuka AuthModal.tsx.</w:t>
      </w:r>
    </w:p>
    <w:p>
      <w:pPr>
        <w:pStyle w:val="Heading3"/>
        <w:spacing w:after="100" w:before="200"/>
      </w:pPr>
      <w:r>
        <w:t xml:space="preserve">2.2 AuthModal — Kirim &amp; Verifikasi Kode OTP</w:t>
      </w:r>
    </w:p>
    <w:p>
      <w:pPr>
        <w:spacing w:after="120"/>
      </w:pPr>
      <w:r>
        <w:t xml:space="preserve">Email di-prefill otomatis dari data yang sudah diisi di wizard. Pengguna klik "Kirim Kode" — Supabase Auth mengirim email berisi KODE 6 DIGIT ASLI (bukan magic link lagi — ini perbaikan sebelumnya di sesi ini, sudah dites live dengan email sungguhan dan kode diterima benar, contoh: "525997"). Pengguna memasukkan 6 digit itu di form yang sama.</w:t>
      </w:r>
    </w:p>
    <w:p>
      <w:pPr>
        <w:spacing w:after="60" w:before="150"/>
      </w:pPr>
      <w:r>
        <w:rPr>
          <w:b/>
          <w:bCs/>
          <w:color w:val="8A5A00"/>
        </w:rPr>
        <w:t xml:space="preserve">Sumber data:</w:t>
      </w:r>
    </w:p>
    <w:p>
      <w:pPr>
        <w:pStyle w:val="ListParagraph"/>
        <w:numPr>
          <w:ilvl w:val="0"/>
          <w:numId w:val="2"/>
        </w:numPr>
        <w:spacing w:after="60"/>
      </w:pPr>
      <w:r>
        <w:t xml:space="preserve">Supabase Auth (OTP email + verifikasi) — sesi login (access_token) dibuat Supabase begitu kode benar.</w:t>
      </w:r>
    </w:p>
    <w:p>
      <w:pPr>
        <w:pStyle w:val="Heading3"/>
        <w:spacing w:after="100" w:before="200"/>
      </w:pPr>
      <w:r>
        <w:t xml:space="preserve">2.3 Promosi Draft &amp; Navigasi Langsung ke Workspace</w:t>
      </w:r>
    </w:p>
    <w:p>
      <w:pPr>
        <w:spacing w:after="120"/>
      </w:pPr>
      <w:r>
        <w:t xml:space="preserve">Begitu OTP benar dan sesi terbentuk, PreviewReport.tsx memanggil promoteDraft (lihat 0.3) untuk menaikkan draft ini jadi business_profiles + analyses permanen di akun yang baru login. Begitu businessProfileId berhasil didapat DAN explicitWorkspaceIntent bernilai true, efek baru langsung menjalankan hardNavigate("workspace") — TANPA menunggu klik "Buka Workspace" lagi seperti sebelumnya.</w:t>
      </w:r>
    </w:p>
    <w:p>
      <w:pPr>
        <w:spacing w:after="60" w:before="150"/>
      </w:pPr>
      <w:r>
        <w:rPr>
          <w:b/>
          <w:bCs/>
          <w:color w:val="8A5A00"/>
        </w:rPr>
        <w:t xml:space="preserve">Sumber data:</w:t>
      </w:r>
    </w:p>
    <w:p>
      <w:pPr>
        <w:pStyle w:val="ListParagraph"/>
        <w:numPr>
          <w:ilvl w:val="0"/>
          <w:numId w:val="2"/>
        </w:numPr>
        <w:spacing w:after="60"/>
      </w:pPr>
      <w:r>
        <w:t xml:space="preserve">services/business/promoteDraft.ts — insert ke business_profiles &amp; analyses, guard email-mismatch, cek checkBusinessCap.</w:t>
      </w:r>
    </w:p>
    <w:p>
      <w:pPr>
        <w:spacing w:after="60" w:before="150"/>
      </w:pPr>
      <w:r>
        <w:rPr>
          <w:b/>
          <w:bCs/>
          <w:color w:val="8A5A00"/>
        </w:rPr>
        <w:t xml:space="preserve">Langkah yang dilihat pengguna (setelah perbaikan):</w:t>
      </w:r>
    </w:p>
    <w:p>
      <w:pPr>
        <w:pStyle w:val="ListParagraph"/>
        <w:numPr>
          <w:ilvl w:val="0"/>
          <w:numId w:val="7"/>
        </w:numPr>
        <w:spacing w:after="60"/>
      </w:pPr>
      <w:r>
        <w:t xml:space="preserve">Klik "Coba Gratis, Masuk ke Workspace".</w:t>
      </w:r>
    </w:p>
    <w:p>
      <w:pPr>
        <w:pStyle w:val="ListParagraph"/>
        <w:numPr>
          <w:ilvl w:val="0"/>
          <w:numId w:val="7"/>
        </w:numPr>
        <w:spacing w:after="60"/>
      </w:pPr>
      <w:r>
        <w:t xml:space="preserve">Modal muncul, email sudah terisi, klik "Kirim Kode".</w:t>
      </w:r>
    </w:p>
    <w:p>
      <w:pPr>
        <w:pStyle w:val="ListParagraph"/>
        <w:numPr>
          <w:ilvl w:val="0"/>
          <w:numId w:val="7"/>
        </w:numPr>
        <w:spacing w:after="60"/>
      </w:pPr>
      <w:r>
        <w:t xml:space="preserve">Cek email, masukkan 6 digit kode.</w:t>
      </w:r>
    </w:p>
    <w:p>
      <w:pPr>
        <w:pStyle w:val="ListParagraph"/>
        <w:numPr>
          <w:ilvl w:val="0"/>
          <w:numId w:val="7"/>
        </w:numPr>
        <w:spacing w:after="60"/>
      </w:pPr>
      <w:r>
        <w:t xml:space="preserve">Langsung masuk ke Workspace usaha yang baru dibuat, tier Gratis — tanpa layar/klik perantara.</w:t>
      </w:r>
    </w:p>
    <w:p>
      <w:pPr>
        <w:spacing w:after="150"/>
        <w:ind w:left="360"/>
      </w:pPr>
      <w:r>
        <w:rPr>
          <w:b/>
          <w:bCs/>
          <w:i/>
          <w:iCs/>
        </w:rPr>
        <w:t xml:space="preserve">Catatan: </w:t>
      </w:r>
      <w:r>
        <w:rPr>
          <w:i/>
          <w:iCs/>
        </w:rPr>
        <w:t xml:space="preserve">Kalau slot usaha sudah penuh (autoSaveCapped), navigasi otomatis ini SENGAJA tidak dijalankan — pengguna tetap melihat peringatan dulu dan harus klik manual, supaya pesan itu benar-benar terbaca sebelum pindah halaman.</w:t>
      </w:r>
    </w:p>
    <w:p>
      <w:pPr>
        <w:pBdr>
          <w:bottom w:val="single" w:color="CCCCCC" w:sz="6" w:space="1"/>
        </w:pBdr>
        <w:spacing w:after="200"/>
      </w:pPr>
    </w:p>
    <w:p>
      <w:pPr>
        <w:pStyle w:val="Heading1"/>
        <w:spacing w:after="200" w:before="400"/>
      </w:pPr>
      <w:r>
        <w:t xml:space="preserve">3. Alur Pembayaran Pro/Platinum — Pelanggan Baru</w:t>
      </w:r>
    </w:p>
    <w:p>
      <w:pPr>
        <w:pStyle w:val="Heading3"/>
        <w:spacing w:after="100" w:before="200"/>
      </w:pPr>
      <w:r>
        <w:t xml:space="preserve">3.1 Klik "Unlock PRO/PLATINUM" dari Preview Report</w:t>
      </w:r>
    </w:p>
    <w:p>
      <w:pPr>
        <w:spacing w:after="120"/>
      </w:pPr>
      <w:r>
        <w:t xml:space="preserve">Kalau pengguna belum login, dulu diminta login/OTP dulu (via AuthModal, dengan onSuccess khusus yang TIDAK hard-navigate supaya proses checkout bisa lanjut di halaman yang sama). Setelah itu diarahkan ke PaymentPage.tsx / langsung memanggil create-transaction.</w:t>
      </w:r>
    </w:p>
    <w:p>
      <w:pPr>
        <w:spacing w:after="60" w:before="150"/>
      </w:pPr>
      <w:r>
        <w:rPr>
          <w:b/>
          <w:bCs/>
          <w:color w:val="8A5A00"/>
        </w:rPr>
        <w:t xml:space="preserve">Langkah yang dilihat/dilakukan pengguna:</w:t>
      </w:r>
    </w:p>
    <w:p>
      <w:pPr>
        <w:pStyle w:val="ListParagraph"/>
        <w:numPr>
          <w:ilvl w:val="0"/>
          <w:numId w:val="8"/>
        </w:numPr>
        <w:spacing w:after="60"/>
      </w:pPr>
      <w:r>
        <w:t xml:space="preserve">Klik pilihan paket (PRO Rp99.000 atau PLATINUM Rp349.000).</w:t>
      </w:r>
    </w:p>
    <w:p>
      <w:pPr>
        <w:pStyle w:val="ListParagraph"/>
        <w:numPr>
          <w:ilvl w:val="0"/>
          <w:numId w:val="8"/>
        </w:numPr>
        <w:spacing w:after="60"/>
      </w:pPr>
      <w:r>
        <w:t xml:space="preserve">Kalau belum login: isi email, verifikasi OTP dulu.</w:t>
      </w:r>
    </w:p>
    <w:p>
      <w:pPr>
        <w:pStyle w:val="ListParagraph"/>
        <w:numPr>
          <w:ilvl w:val="0"/>
          <w:numId w:val="8"/>
        </w:numPr>
        <w:spacing w:after="60"/>
      </w:pPr>
      <w:r>
        <w:t xml:space="preserve">Halaman pembayaran menampilkan ringkasan pesanan.</w:t>
      </w:r>
    </w:p>
    <w:p>
      <w:pPr>
        <w:pStyle w:val="Heading3"/>
        <w:spacing w:after="100" w:before="200"/>
      </w:pPr>
      <w:r>
        <w:t xml:space="preserve">3.2 Buat Transaksi (api/create-transaction.ts)</w:t>
      </w:r>
    </w:p>
    <w:p>
      <w:pPr>
        <w:spacing w:after="120"/>
      </w:pPr>
      <w:r>
        <w:t xml:space="preserve">Endpoint ini WAJIB token login valid (diverifikasi ke Supabase, bukan sekadar dipercaya dari body) dan memastikan businessProfileId benar milik akun yang sedang login (mencegah orang membayar untuk usaha milik orang lain hanya dengan menebak ID). Membuat order_id unik, mencatat baris payments berstatus "pending" DULU sebelum memanggil Midtrans — supaya kalaupun webhook telat/gagal, jejak transaksinya tetap ada untuk dicek manual.</w:t>
      </w:r>
    </w:p>
    <w:p>
      <w:pPr>
        <w:spacing w:after="60" w:before="150"/>
      </w:pPr>
      <w:r>
        <w:rPr>
          <w:b/>
          <w:bCs/>
          <w:color w:val="8A5A00"/>
        </w:rPr>
        <w:t xml:space="preserve">Sumber data:</w:t>
      </w:r>
    </w:p>
    <w:p>
      <w:pPr>
        <w:pStyle w:val="ListParagraph"/>
        <w:numPr>
          <w:ilvl w:val="0"/>
          <w:numId w:val="2"/>
        </w:numPr>
        <w:spacing w:after="60"/>
      </w:pPr>
      <w:r>
        <w:t xml:space="preserve">Midtrans Snap API (sandbox atau production tergantung env MIDTRANS_IS_PRODUCTION) — menghasilkan Snap token untuk popup pembayaran.</w:t>
      </w:r>
    </w:p>
    <w:p>
      <w:pPr>
        <w:pStyle w:val="ListParagraph"/>
        <w:numPr>
          <w:ilvl w:val="0"/>
          <w:numId w:val="2"/>
        </w:numPr>
        <w:spacing w:after="60"/>
      </w:pPr>
      <w:r>
        <w:t xml:space="preserve">Tabel payments (baris baru, status pending).</w:t>
      </w:r>
    </w:p>
    <w:p>
      <w:pPr>
        <w:spacing w:after="60" w:before="150"/>
      </w:pPr>
      <w:r>
        <w:rPr>
          <w:b/>
          <w:bCs/>
          <w:color w:val="8A5A00"/>
        </w:rPr>
        <w:t xml:space="preserve">Langkah yang dilihat/dilakukan pengguna:</w:t>
      </w:r>
    </w:p>
    <w:p>
      <w:pPr>
        <w:pStyle w:val="ListParagraph"/>
        <w:numPr>
          <w:ilvl w:val="0"/>
          <w:numId w:val="9"/>
        </w:numPr>
        <w:spacing w:after="60"/>
      </w:pPr>
      <w:r>
        <w:t xml:space="preserve">Popup pembayaran Midtrans Snap muncul (kartu kredit/debit, transfer bank, e-wallet, dst — tergantung metode yang diaktifkan di akun Midtrans).</w:t>
      </w:r>
    </w:p>
    <w:p>
      <w:pPr>
        <w:pStyle w:val="Heading3"/>
        <w:spacing w:after="100" w:before="200"/>
      </w:pPr>
      <w:r>
        <w:t xml:space="preserve">3.3 Notifikasi Pembayaran (api/notification-handler.ts) — Webhook Midtrans</w:t>
      </w:r>
    </w:p>
    <w:p>
      <w:pPr>
        <w:spacing w:after="120"/>
      </w:pPr>
      <w:r>
        <w:t xml:space="preserve">Setelah pengguna menyelesaikan pembayaran di popup Snap, Midtrans memanggil webhook ini di server (bukan browser pengguna). Signature diverifikasi (SHA-512 dari order_id+status_code+gross_amount+server_key) untuk memastikan notifikasi ini benar-benar dari Midtrans, bukan dipalsukan. Untuk transaksi kartu (transaction_status "capture"), fraud_status WAJIB dicek juga (bukan hanya transaction_status) — ini perbaikan red-team Juli 2026, supaya transaksi yang ditandai mencurigakan oleh Midtrans tidak otomatis dianggap sukses.</w:t>
      </w:r>
    </w:p>
    <w:p>
      <w:pPr>
        <w:spacing w:after="60" w:before="150"/>
      </w:pPr>
      <w:r>
        <w:rPr>
          <w:b/>
          <w:bCs/>
          <w:color w:val="8A5A00"/>
        </w:rPr>
        <w:t xml:space="preserve">Sumber data:</w:t>
      </w:r>
    </w:p>
    <w:p>
      <w:pPr>
        <w:pStyle w:val="ListParagraph"/>
        <w:numPr>
          <w:ilvl w:val="0"/>
          <w:numId w:val="2"/>
        </w:numPr>
        <w:spacing w:after="60"/>
      </w:pPr>
      <w:r>
        <w:t xml:space="preserve">Payload webhook dari Midtrans.</w:t>
      </w:r>
    </w:p>
    <w:p>
      <w:pPr>
        <w:pStyle w:val="ListParagraph"/>
        <w:numPr>
          <w:ilvl w:val="0"/>
          <w:numId w:val="2"/>
        </w:numPr>
        <w:spacing w:after="60"/>
      </w:pPr>
      <w:r>
        <w:t xml:space="preserve">Tabel payments (dicocokkan lewat midtrans_order_id) untuk tahu business_profile_id &amp; tier mana yang dibeli.</w:t>
      </w:r>
    </w:p>
    <w:p>
      <w:pPr>
        <w:spacing w:after="60" w:before="150"/>
      </w:pPr>
      <w:r>
        <w:rPr>
          <w:b/>
          <w:bCs/>
          <w:color w:val="8A5A00"/>
        </w:rPr>
        <w:t xml:space="preserve">Langkah yang dilihat/dilakukan pengguna:</w:t>
      </w:r>
    </w:p>
    <w:p>
      <w:pPr>
        <w:pStyle w:val="ListParagraph"/>
        <w:numPr>
          <w:ilvl w:val="0"/>
          <w:numId w:val="10"/>
        </w:numPr>
        <w:spacing w:after="60"/>
      </w:pPr>
      <w:r>
        <w:t xml:space="preserve">Kalau berhasil: baris subscriptions dibuat/diperbarui (tier + expires_at 30 hari ke depan), status payment diubah "settlement".</w:t>
      </w:r>
    </w:p>
    <w:p>
      <w:pPr>
        <w:pStyle w:val="ListParagraph"/>
        <w:numPr>
          <w:ilvl w:val="0"/>
          <w:numId w:val="10"/>
        </w:numPr>
        <w:spacing w:after="60"/>
      </w:pPr>
      <w:r>
        <w:t xml:space="preserve">Laporan Akhir (PDF baseline) otomatis mulai dibuat di latar belakang (generateFinalReport.ts).</w:t>
      </w:r>
    </w:p>
    <w:p>
      <w:pPr>
        <w:spacing w:after="150"/>
        <w:ind w:left="360"/>
      </w:pPr>
      <w:r>
        <w:rPr>
          <w:b/>
          <w:bCs/>
          <w:i/>
          <w:iCs/>
        </w:rPr>
        <w:t xml:space="preserve">Catatan: </w:t>
      </w:r>
      <w:r>
        <w:rPr>
          <w:i/>
          <w:iCs/>
        </w:rPr>
        <w:t xml:space="preserve">Pengguna TIDAK melihat proses webhook ini secara langsung — yang terlihat hanya popup Snap menutup dan halaman kembali ke Workspace/halaman sukses, dengan tier baru sudah aktif begitu di-refresh.</w:t>
      </w:r>
    </w:p>
    <w:p>
      <w:pPr>
        <w:pBdr>
          <w:bottom w:val="single" w:color="CCCCCC" w:sz="6" w:space="1"/>
        </w:pBdr>
        <w:spacing w:after="200"/>
      </w:pPr>
    </w:p>
    <w:p>
      <w:pPr>
        <w:pStyle w:val="Heading1"/>
        <w:spacing w:after="200" w:before="400"/>
      </w:pPr>
      <w:r>
        <w:t xml:space="preserve">4. Alur Upgrade dari Dalam Workspace</w:t>
      </w:r>
    </w:p>
    <w:p>
      <w:pPr>
        <w:pStyle w:val="Heading3"/>
        <w:spacing w:after="100" w:before="200"/>
      </w:pPr>
      <w:r>
        <w:t xml:space="preserve">4.1 Klik "Upgrade" di Banner/Kartu Kunci Fitur</w:t>
      </w:r>
    </w:p>
    <w:p>
      <w:pPr>
        <w:spacing w:after="120"/>
      </w:pPr>
      <w:r>
        <w:t xml:space="preserve">Muncul di banyak tempat: banner atas Workspace, kartu kunci di Skor Bisnis/Kompetitor/Laporan, atau tombol khusus. Membuka UpgradeModal.tsx.</w:t>
      </w:r>
    </w:p>
    <w:p>
      <w:pPr>
        <w:spacing w:after="60" w:before="150"/>
      </w:pPr>
      <w:r>
        <w:rPr>
          <w:b/>
          <w:bCs/>
          <w:color w:val="8A5A00"/>
        </w:rPr>
        <w:t xml:space="preserve">Langkah yang dilihat/dilakukan pengguna:</w:t>
      </w:r>
    </w:p>
    <w:p>
      <w:pPr>
        <w:pStyle w:val="ListParagraph"/>
        <w:numPr>
          <w:ilvl w:val="0"/>
          <w:numId w:val="11"/>
        </w:numPr>
        <w:spacing w:after="60"/>
      </w:pPr>
      <w:r>
        <w:t xml:space="preserve">Klik tombol upgrade di manapun ia muncul di Workspace.</w:t>
      </w:r>
    </w:p>
    <w:p>
      <w:pPr>
        <w:pStyle w:val="Heading3"/>
        <w:spacing w:after="100" w:before="200"/>
      </w:pPr>
      <w:r>
        <w:t xml:space="preserve">4.2 UpgradeModal — Pilihan Paket yang Relevan Saja</w:t>
      </w:r>
    </w:p>
    <w:p>
      <w:pPr>
        <w:spacing w:after="120"/>
      </w:pPr>
      <w:r>
        <w:t xml:space="preserve">Modal ini pintar soal paket mana yang ditawarkan: kalau usaha SUDAH Pro, hanya kartu Platinum yang ditampilkan (tidak ditawari "upgrade" ke paket yang sudah dimiliki). Kalau fitur yang memicu modal ini eksklusif Platinum (mis. Laporan Akhir/PDF), flag platinumOnly membuat kartu Pro disembunyikan sekalipun usaha masih Gratis — supaya tidak menyesatkan pengguna membayar Pro padahal fitur yang diinginkan tetap terkunci.</w:t>
      </w:r>
    </w:p>
    <w:p>
      <w:pPr>
        <w:spacing w:after="60" w:before="150"/>
      </w:pPr>
      <w:r>
        <w:rPr>
          <w:b/>
          <w:bCs/>
          <w:color w:val="8A5A00"/>
        </w:rPr>
        <w:t xml:space="preserve">Sumber data:</w:t>
      </w:r>
    </w:p>
    <w:p>
      <w:pPr>
        <w:pStyle w:val="ListParagraph"/>
        <w:numPr>
          <w:ilvl w:val="0"/>
          <w:numId w:val="2"/>
        </w:numPr>
        <w:spacing w:after="60"/>
      </w:pPr>
      <w:r>
        <w:t xml:space="preserve">currentTier dari getActiveMembership (lihat 0.2).</w:t>
      </w:r>
    </w:p>
    <w:p>
      <w:pPr>
        <w:pStyle w:val="ListParagraph"/>
        <w:numPr>
          <w:ilvl w:val="0"/>
          <w:numId w:val="2"/>
        </w:numPr>
        <w:spacing w:after="60"/>
      </w:pPr>
      <w:r>
        <w:t xml:space="preserve">PricingCards.tsx — daftar fitur per paket (statis di kode).</w:t>
      </w:r>
    </w:p>
    <w:p>
      <w:pPr>
        <w:spacing w:after="60" w:before="150"/>
      </w:pPr>
      <w:r>
        <w:rPr>
          <w:b/>
          <w:bCs/>
          <w:color w:val="8A5A00"/>
        </w:rPr>
        <w:t xml:space="preserve">Langkah yang dilihat/dilakukan pengguna:</w:t>
      </w:r>
    </w:p>
    <w:p>
      <w:pPr>
        <w:pStyle w:val="ListParagraph"/>
        <w:numPr>
          <w:ilvl w:val="0"/>
          <w:numId w:val="12"/>
        </w:numPr>
        <w:spacing w:after="60"/>
      </w:pPr>
      <w:r>
        <w:t xml:space="preserve">Melihat kartu paket yang relevan saja (Pro+Platinum, atau Platinum saja).</w:t>
      </w:r>
    </w:p>
    <w:p>
      <w:pPr>
        <w:pStyle w:val="ListParagraph"/>
        <w:numPr>
          <w:ilvl w:val="0"/>
          <w:numId w:val="12"/>
        </w:numPr>
        <w:spacing w:after="60"/>
      </w:pPr>
      <w:r>
        <w:t xml:space="preserve">Pilih paket → lanjut ke create-transaction.ts + Midtrans Snap (proses sama persis dengan bagian 3.2–3.3 di atas).</w:t>
      </w:r>
    </w:p>
    <w:p>
      <w:pPr>
        <w:pStyle w:val="Heading3"/>
        <w:spacing w:after="100" w:before="200"/>
      </w:pPr>
      <w:r>
        <w:t xml:space="preserve">4.3 Setelah Bayar — Refresh Membership</w:t>
      </w:r>
    </w:p>
    <w:p>
      <w:pPr>
        <w:spacing w:after="120"/>
      </w:pPr>
      <w:r>
        <w:t xml:space="preserve">Setelah webhook Midtrans sukses (3.3), Workspace memanggil ulang action "getMembership" (dibaca lewat getActiveMembership.ts) supaya semua kartu terkunci di layar langsung terbuka tanpa perlu reload manual.</w:t>
      </w:r>
    </w:p>
    <w:p>
      <w:pPr>
        <w:spacing w:after="60" w:before="150"/>
      </w:pPr>
      <w:r>
        <w:rPr>
          <w:b/>
          <w:bCs/>
          <w:color w:val="8A5A00"/>
        </w:rPr>
        <w:t xml:space="preserve">Langkah yang dilihat/dilakukan pengguna:</w:t>
      </w:r>
    </w:p>
    <w:p>
      <w:pPr>
        <w:pStyle w:val="ListParagraph"/>
        <w:numPr>
          <w:ilvl w:val="0"/>
          <w:numId w:val="13"/>
        </w:numPr>
        <w:spacing w:after="60"/>
      </w:pPr>
      <w:r>
        <w:t xml:space="preserve">Kartu-kartu yang tadinya terkunci (Kompetitor detail, Chat Beemo kuota lebih besar, Laporan Akhir, dst) langsung terbuka.</w:t>
      </w:r>
    </w:p>
    <w:p>
      <w:pPr>
        <w:pBdr>
          <w:bottom w:val="single" w:color="CCCCCC" w:sz="6" w:space="1"/>
        </w:pBdr>
        <w:spacing w:after="200"/>
      </w:pPr>
    </w:p>
    <w:p>
      <w:pPr>
        <w:pStyle w:val="Heading1"/>
        <w:spacing w:after="200" w:before="400"/>
      </w:pPr>
      <w:r>
        <w:t xml:space="preserve">5. Workspace — Rincian Tiap Bagian</w:t>
      </w:r>
    </w:p>
    <w:p>
      <w:pPr>
        <w:spacing w:after="120"/>
      </w:pPr>
      <w:r>
        <w:t xml:space="preserve">Workspace.tsx adalah halaman utama setelah login. Kalau akun punya lebih dari satu usaha, muncul BusinessSwitcher (dropdown) di bagian atas untuk berpindah konteks — semua data di bawah ini SELALU terikat ke businessProfileId usaha yang sedang aktif dipilih. Tombol "Tambah Bisnis Baru" selalu tersedia (tunduk pada batas cap di 0.2).</w:t>
      </w:r>
    </w:p>
    <w:p>
      <w:pPr>
        <w:pStyle w:val="Heading3"/>
        <w:spacing w:after="100" w:before="200"/>
      </w:pPr>
      <w:r>
        <w:t xml:space="preserve">5.1 Hari Ini (Today / Business Pulse)</w:t>
      </w:r>
    </w:p>
    <w:p>
      <w:pPr>
        <w:spacing w:after="120"/>
      </w:pPr>
      <w:r>
        <w:t xml:space="preserve">Ringkasan harian: tahap perjalanan usaha saat ini (Business Stage), status "Pulse" (preparation/stable/attention/action_required), dan "Peluang Terbaik" — semua BERBASIS ATURAN TETAP (rule-based), TIDAK memanggil AI sama sekali di fase ini. Dihitung ulang maksimal 1x per hari per usaha (cache di today_snapshot), atau langsung dihitung ulang begitu ada Business Update baru (event-driven).</w:t>
      </w:r>
    </w:p>
    <w:p>
      <w:pPr>
        <w:spacing w:after="60" w:before="150"/>
      </w:pPr>
      <w:r>
        <w:rPr>
          <w:b/>
          <w:bCs/>
          <w:color w:val="8A5A00"/>
        </w:rPr>
        <w:t xml:space="preserve">Sumber data:</w:t>
      </w:r>
    </w:p>
    <w:p>
      <w:pPr>
        <w:pStyle w:val="ListParagraph"/>
        <w:numPr>
          <w:ilvl w:val="0"/>
          <w:numId w:val="2"/>
        </w:numPr>
        <w:spacing w:after="60"/>
      </w:pPr>
      <w:r>
        <w:t xml:space="preserve">services/today/computeSnapshot.ts — membaca ulang hasil Business Health, Progress, dan Achievement yang SUDAH dihitung service lain (tidak menghitung ulang angka sendiri).</w:t>
      </w:r>
    </w:p>
    <w:p>
      <w:pPr>
        <w:pStyle w:val="ListParagraph"/>
        <w:numPr>
          <w:ilvl w:val="0"/>
          <w:numId w:val="2"/>
        </w:numPr>
        <w:spacing w:after="60"/>
      </w:pPr>
      <w:r>
        <w:t xml:space="preserve">services/stage/determineStage.ts — menentukan tahap: 11 tahap untuk usaha "start" (idea → validasi → persiapan → supplier → legalitas → branding → marketing → soft opening → grand opening → operasional → growth), 6 tahap untuk usaha "grow" (stabil → bertumbuh → optimasi → ekspansi → scale → systemize).</w:t>
      </w:r>
    </w:p>
    <w:p>
      <w:pPr>
        <w:pStyle w:val="ListParagraph"/>
        <w:numPr>
          <w:ilvl w:val="0"/>
          <w:numId w:val="2"/>
        </w:numPr>
        <w:spacing w:after="60"/>
      </w:pPr>
      <w:r>
        <w:t xml:space="preserve">Tabel today_snapshot (cache 1x/hari, hanya menyimpan data terstruktur — angka/kode, bukan kalimat jadi, supaya ganti bahasa ID/EN tidak perlu hitung ulang).</w:t>
      </w:r>
    </w:p>
    <w:p>
      <w:pPr>
        <w:spacing w:after="60" w:before="150"/>
      </w:pPr>
      <w:r>
        <w:rPr>
          <w:b/>
          <w:bCs/>
          <w:color w:val="8A5A00"/>
        </w:rPr>
        <w:t xml:space="preserve">Langkah yang dilihat/dilakukan pengguna:</w:t>
      </w:r>
    </w:p>
    <w:p>
      <w:pPr>
        <w:pStyle w:val="ListParagraph"/>
        <w:numPr>
          <w:ilvl w:val="0"/>
          <w:numId w:val="14"/>
        </w:numPr>
        <w:spacing w:after="60"/>
      </w:pPr>
      <w:r>
        <w:t xml:space="preserve">Pengguna membuka tab "Hari Ini" dan langsung melihat: tahap perjalanan usahanya, status kesehatan singkat, dan satu saran tindakan paling relevan (dari dimensi Business Health yang paling lemah).</w:t>
      </w:r>
    </w:p>
    <w:p>
      <w:pPr>
        <w:pStyle w:val="Heading3"/>
        <w:spacing w:after="100" w:before="200"/>
      </w:pPr>
      <w:r>
        <w:t xml:space="preserve">5.2 Skor Bisnis (Business Health)</w:t>
      </w:r>
    </w:p>
    <w:p>
      <w:pPr>
        <w:spacing w:after="120"/>
      </w:pPr>
      <w:r>
        <w:t xml:space="preserve">6 dimensi: marketing, sales (penjualan), operations, finance (keuangan), customer (pelanggan), brand. Murni perhitungan deterministik — TIDAK memanggil AI, TIDAK menebak — input yang sama selalu menghasilkan hasil yang sama.</w:t>
      </w:r>
    </w:p>
    <w:p>
      <w:pPr>
        <w:spacing w:after="60" w:before="150"/>
      </w:pPr>
      <w:r>
        <w:rPr>
          <w:b/>
          <w:bCs/>
          <w:color w:val="8A5A00"/>
        </w:rPr>
        <w:t xml:space="preserve">Sumber data:</w:t>
      </w:r>
    </w:p>
    <w:p>
      <w:pPr>
        <w:pStyle w:val="ListParagraph"/>
        <w:numPr>
          <w:ilvl w:val="0"/>
          <w:numId w:val="2"/>
        </w:numPr>
        <w:spacing w:after="60"/>
      </w:pPr>
      <w:r>
        <w:t xml:space="preserve">services/business/recalculateHealth.ts — dipanggil otomatis tiap kali Update Bisnis mingguan disimpan.</w:t>
      </w:r>
    </w:p>
    <w:p>
      <w:pPr>
        <w:pStyle w:val="ListParagraph"/>
        <w:numPr>
          <w:ilvl w:val="0"/>
          <w:numId w:val="2"/>
        </w:numPr>
        <w:spacing w:after="60"/>
      </w:pPr>
      <w:r>
        <w:t xml:space="preserve">Saat ini baru 3 dimensi yang punya sinyal data nyata: sales (dari kondisi_penjualan naik/tetap/turun), finance (dari perubahan omset_value dibanding update sebelumnya), customer (dari pelanggan_baru). Marketing/Operations/Brand SENGAJA dibiarkan di skor dasar (50) sampai ada sumber data nyata untuk dimensi itu — bukan diisi angka karangan.</w:t>
      </w:r>
    </w:p>
    <w:p>
      <w:pPr>
        <w:pStyle w:val="ListParagraph"/>
        <w:numPr>
          <w:ilvl w:val="0"/>
          <w:numId w:val="2"/>
        </w:numPr>
        <w:spacing w:after="60"/>
      </w:pPr>
      <w:r>
        <w:t xml:space="preserve">Tabel business_health (riwayat skor per dimensi per waktu).</w:t>
      </w:r>
    </w:p>
    <w:p>
      <w:pPr>
        <w:spacing w:after="60" w:before="150"/>
      </w:pPr>
      <w:r>
        <w:rPr>
          <w:b/>
          <w:bCs/>
          <w:color w:val="8A5A00"/>
        </w:rPr>
        <w:t xml:space="preserve">Langkah yang dilihat/dilakukan pengguna:</w:t>
      </w:r>
    </w:p>
    <w:p>
      <w:pPr>
        <w:pStyle w:val="ListParagraph"/>
        <w:numPr>
          <w:ilvl w:val="0"/>
          <w:numId w:val="15"/>
        </w:numPr>
        <w:spacing w:after="60"/>
      </w:pPr>
      <w:r>
        <w:t xml:space="preserve">Melihat skor keseluruhan + breakdown 6 dimensi, dan grafik tren (getHealthTrend).</w:t>
      </w:r>
    </w:p>
    <w:p>
      <w:pPr>
        <w:pStyle w:val="Heading3"/>
        <w:spacing w:after="100" w:before="200"/>
      </w:pPr>
      <w:r>
        <w:t xml:space="preserve">5.3 Target &amp; Progress (Journey)</w:t>
      </w:r>
    </w:p>
    <w:p>
      <w:pPr>
        <w:spacing w:after="120"/>
      </w:pPr>
      <w:r>
        <w:t xml:space="preserve">Sebelumnya ada dua halaman terpisah yang menampilkan skor Journey yang identik — sudah digabung (audit sebelumnya) jadi satu halaman "Target &amp; Progress". Menampilkan checklist tahapan sesuai business_type (start/grow) dan progress keseluruhan.</w:t>
      </w:r>
    </w:p>
    <w:p>
      <w:pPr>
        <w:spacing w:after="60" w:before="150"/>
      </w:pPr>
      <w:r>
        <w:rPr>
          <w:b/>
          <w:bCs/>
          <w:color w:val="8A5A00"/>
        </w:rPr>
        <w:t xml:space="preserve">Sumber data:</w:t>
      </w:r>
    </w:p>
    <w:p>
      <w:pPr>
        <w:pStyle w:val="ListParagraph"/>
        <w:numPr>
          <w:ilvl w:val="0"/>
          <w:numId w:val="2"/>
        </w:numPr>
        <w:spacing w:after="60"/>
      </w:pPr>
      <w:r>
        <w:t xml:space="preserve">services/business/recalculateProgress.ts — dihitung ulang bersamaan dengan Business Health tiap ada Update Bisnis baru.</w:t>
      </w:r>
    </w:p>
    <w:p>
      <w:pPr>
        <w:pStyle w:val="ListParagraph"/>
        <w:numPr>
          <w:ilvl w:val="0"/>
          <w:numId w:val="2"/>
        </w:numPr>
        <w:spacing w:after="60"/>
      </w:pPr>
      <w:r>
        <w:t xml:space="preserve">Tabel checklist (per tahap) — pengguna bisa mencentang manual (toggleChecklistItem), yang juga men-"nudge" skor dimensi Business Health terkait (recalculateHealth.nudgeBusinessHealthDimension).</w:t>
      </w:r>
    </w:p>
    <w:p>
      <w:pPr>
        <w:spacing w:after="60" w:before="150"/>
      </w:pPr>
      <w:r>
        <w:rPr>
          <w:b/>
          <w:bCs/>
          <w:color w:val="8A5A00"/>
        </w:rPr>
        <w:t xml:space="preserve">Langkah yang dilihat/dilakukan pengguna:</w:t>
      </w:r>
    </w:p>
    <w:p>
      <w:pPr>
        <w:pStyle w:val="ListParagraph"/>
        <w:numPr>
          <w:ilvl w:val="0"/>
          <w:numId w:val="16"/>
        </w:numPr>
        <w:spacing w:after="60"/>
      </w:pPr>
      <w:r>
        <w:t xml:space="preserve">Melihat daftar checklist tahap saat ini, mencentang yang sudah selesai, melihat persentase kemajuan.</w:t>
      </w:r>
    </w:p>
    <w:p>
      <w:pPr>
        <w:pStyle w:val="Heading3"/>
        <w:spacing w:after="100" w:before="200"/>
      </w:pPr>
      <w:r>
        <w:t xml:space="preserve">5.4 Update Bisnis (Mingguan)</w:t>
      </w:r>
    </w:p>
    <w:p>
      <w:pPr>
        <w:spacing w:after="120"/>
      </w:pPr>
      <w:r>
        <w:t xml:space="preserve">Form isian mingguan: perkembangan, pencapaian, tantangan, kondisi penjualan (naik/tetap/turun), omset, pelanggan baru, target minggu depan. Ini adalah EVENT utama yang menggerakkan hampir semua engine lain di Workspace.</w:t>
      </w:r>
    </w:p>
    <w:p>
      <w:pPr>
        <w:spacing w:after="60" w:before="150"/>
      </w:pPr>
      <w:r>
        <w:rPr>
          <w:b/>
          <w:bCs/>
          <w:color w:val="8A5A00"/>
        </w:rPr>
        <w:t xml:space="preserve">Sumber data:</w:t>
      </w:r>
    </w:p>
    <w:p>
      <w:pPr>
        <w:pStyle w:val="ListParagraph"/>
        <w:numPr>
          <w:ilvl w:val="0"/>
          <w:numId w:val="2"/>
        </w:numPr>
        <w:spacing w:after="60"/>
      </w:pPr>
      <w:r>
        <w:t xml:space="preserve">Disimpan ke tabel business_updates.</w:t>
      </w:r>
    </w:p>
    <w:p>
      <w:pPr>
        <w:pStyle w:val="ListParagraph"/>
        <w:numPr>
          <w:ilvl w:val="0"/>
          <w:numId w:val="2"/>
        </w:numPr>
        <w:spacing w:after="60"/>
      </w:pPr>
      <w:r>
        <w:t xml:space="preserve">services/updateEngine/classify.ts — menghasilkan "insight" instan (kategori, tingkat keparahan, headline, saran tindakan) dengan MEMBANDINGKAN omset baru vs omset update sebelumnya secara nyata (bukan tebakan).</w:t>
      </w:r>
    </w:p>
    <w:p>
      <w:pPr>
        <w:spacing w:after="60" w:before="150"/>
      </w:pPr>
      <w:r>
        <w:rPr>
          <w:b/>
          <w:bCs/>
          <w:color w:val="8A5A00"/>
        </w:rPr>
        <w:t xml:space="preserve">Langkah yang dilihat/dilakukan pengguna:</w:t>
      </w:r>
    </w:p>
    <w:p>
      <w:pPr>
        <w:pStyle w:val="ListParagraph"/>
        <w:numPr>
          <w:ilvl w:val="0"/>
          <w:numId w:val="17"/>
        </w:numPr>
        <w:spacing w:after="60"/>
      </w:pPr>
      <w:r>
        <w:t xml:space="preserve">Isi form 5 pertanyaan mingguan, submit.</w:t>
      </w:r>
    </w:p>
    <w:p>
      <w:pPr>
        <w:pStyle w:val="ListParagraph"/>
        <w:numPr>
          <w:ilvl w:val="0"/>
          <w:numId w:val="17"/>
        </w:numPr>
        <w:spacing w:after="60"/>
      </w:pPr>
      <w:r>
        <w:t xml:space="preserve">Beemo langsung menampilkan "insight" singkat di layar yang sama (bukan cuma tersimpan diam-diam) — misalnya headline soal tren penjualan dan satu saran tindakan.</w:t>
      </w:r>
    </w:p>
    <w:p>
      <w:pPr>
        <w:pStyle w:val="ListParagraph"/>
        <w:numPr>
          <w:ilvl w:val="0"/>
          <w:numId w:val="17"/>
        </w:numPr>
        <w:spacing w:after="60"/>
      </w:pPr>
      <w:r>
        <w:t xml:space="preserve">Di baliknya (tidak terlihat langsung, tapi tercermin di tab lain): Business Health dihitung ulang → Progress dihitung ulang → Achievement dicek → Today Snapshot dipaksa hitung ulang saat itu juga (bukan menunggu besok) → Monthly Snapshot (Business OS) dipastikan tersimpan untuk hari ini.</w:t>
      </w:r>
    </w:p>
    <w:p>
      <w:pPr>
        <w:spacing w:after="150"/>
        <w:ind w:left="360"/>
      </w:pPr>
      <w:r>
        <w:rPr>
          <w:b/>
          <w:bCs/>
          <w:i/>
          <w:iCs/>
        </w:rPr>
        <w:t xml:space="preserve">Catatan: </w:t>
      </w:r>
      <w:r>
        <w:rPr>
          <w:i/>
          <w:iCs/>
        </w:rPr>
        <w:t xml:space="preserve">Urutan perhitungan ulang ini TETAP (Update → Health → Progress → Achievement) dan tidak boleh dibalik, sesuai desain Business Engine.</w:t>
      </w:r>
    </w:p>
    <w:p>
      <w:pPr>
        <w:pStyle w:val="Heading3"/>
        <w:spacing w:after="100" w:before="200"/>
      </w:pPr>
      <w:r>
        <w:t xml:space="preserve">5.5 Pencapaian (Achievement)</w:t>
      </w:r>
    </w:p>
    <w:p>
      <w:pPr>
        <w:spacing w:after="120"/>
      </w:pPr>
      <w:r>
        <w:t xml:space="preserve">Lencana/milestone yang "terbuka" begitu syarat tertentu terpenuhi — juga murni perbandingan angka terhadap ambang batas tetap, TIDAK ada AI/tebakan di sini.</w:t>
      </w:r>
    </w:p>
    <w:p>
      <w:pPr>
        <w:spacing w:after="60" w:before="150"/>
      </w:pPr>
      <w:r>
        <w:rPr>
          <w:b/>
          <w:bCs/>
          <w:color w:val="8A5A00"/>
        </w:rPr>
        <w:t xml:space="preserve">Sumber data:</w:t>
      </w:r>
    </w:p>
    <w:p>
      <w:pPr>
        <w:pStyle w:val="ListParagraph"/>
        <w:numPr>
          <w:ilvl w:val="0"/>
          <w:numId w:val="2"/>
        </w:numPr>
        <w:spacing w:after="60"/>
      </w:pPr>
      <w:r>
        <w:t xml:space="preserve">services/business/evaluateAchievements.ts — membandingkan skor Business Health/Progress terhadap achievement_definitions.condition_config.</w:t>
      </w:r>
    </w:p>
    <w:p>
      <w:pPr>
        <w:pStyle w:val="ListParagraph"/>
        <w:numPr>
          <w:ilvl w:val="0"/>
          <w:numId w:val="2"/>
        </w:numPr>
        <w:spacing w:after="60"/>
      </w:pPr>
      <w:r>
        <w:t xml:space="preserve">Dipanggil di 2 titik: akhir submit Update Bisnis, dan saat tab Target/Growth dibuka (untuk menangkap achievement berbasis waktu murni, mis. "member 30 hari", karena proyek ini tidak punya cron job berkala).</w:t>
      </w:r>
    </w:p>
    <w:p>
      <w:pPr>
        <w:pStyle w:val="ListParagraph"/>
        <w:numPr>
          <w:ilvl w:val="0"/>
          <w:numId w:val="2"/>
        </w:numPr>
        <w:spacing w:after="60"/>
      </w:pPr>
      <w:r>
        <w:t xml:space="preserve">Tabel business_achievements (unlock tercatat sekali saja per achievement, idempoten).</w:t>
      </w:r>
    </w:p>
    <w:p>
      <w:pPr>
        <w:spacing w:after="60" w:before="150"/>
      </w:pPr>
      <w:r>
        <w:rPr>
          <w:b/>
          <w:bCs/>
          <w:color w:val="8A5A00"/>
        </w:rPr>
        <w:t xml:space="preserve">Langkah yang dilihat/dilakukan pengguna:</w:t>
      </w:r>
    </w:p>
    <w:p>
      <w:pPr>
        <w:pStyle w:val="ListParagraph"/>
        <w:numPr>
          <w:ilvl w:val="0"/>
          <w:numId w:val="18"/>
        </w:numPr>
        <w:spacing w:after="60"/>
      </w:pPr>
      <w:r>
        <w:t xml:space="preserve">Melihat lencana yang sudah terbuka, dan "Next Milestone" — pencapaian berikutnya yang paling dekat/diprioritaskan.</w:t>
      </w:r>
    </w:p>
    <w:p>
      <w:pPr>
        <w:pStyle w:val="Heading3"/>
        <w:spacing w:after="100" w:before="200"/>
      </w:pPr>
      <w:r>
        <w:t xml:space="preserve">5.6 Chat Beemo</w:t>
      </w:r>
    </w:p>
    <w:p>
      <w:pPr>
        <w:spacing w:after="120"/>
      </w:pPr>
      <w:r>
        <w:t xml:space="preserve">Asisten chat AI yang menjawab berdasarkan Business Memory penuh (lihat 0.5) — bukan cuma nama+industri+skor terakhir. Beemo juga otomatis mendeteksi kalau pertanyaan pengguna adalah "keputusan besar" dan langsung menjalankan Decision Engine di balasan yang sama (tidak perlu form terpisah lagi).</w:t>
      </w:r>
    </w:p>
    <w:p>
      <w:pPr>
        <w:spacing w:after="60" w:before="150"/>
      </w:pPr>
      <w:r>
        <w:rPr>
          <w:b/>
          <w:bCs/>
          <w:color w:val="8A5A00"/>
        </w:rPr>
        <w:t xml:space="preserve">Sumber data:</w:t>
      </w:r>
    </w:p>
    <w:p>
      <w:pPr>
        <w:pStyle w:val="ListParagraph"/>
        <w:numPr>
          <w:ilvl w:val="0"/>
          <w:numId w:val="2"/>
        </w:numPr>
        <w:spacing w:after="60"/>
      </w:pPr>
      <w:r>
        <w:t xml:space="preserve">services/beemo/chat.ts — memanggil Claude dengan konteks penuh dari getBusinessMemory.ts.</w:t>
      </w:r>
    </w:p>
    <w:p>
      <w:pPr>
        <w:pStyle w:val="ListParagraph"/>
        <w:numPr>
          <w:ilvl w:val="0"/>
          <w:numId w:val="2"/>
        </w:numPr>
        <w:spacing w:after="60"/>
      </w:pPr>
      <w:r>
        <w:t xml:space="preserve">Saran disesuaikan dengan peran pengguna (userRole dari wizard, mis. "Manager" vs "Owner") — kalau bukan pemilik, saran dibingkai sebagai "sampaikan ke Owner-mu begini...", bukan seolah dia yang memutuskan sendiri.</w:t>
      </w:r>
    </w:p>
    <w:p>
      <w:pPr>
        <w:pStyle w:val="ListParagraph"/>
        <w:numPr>
          <w:ilvl w:val="0"/>
          <w:numId w:val="2"/>
        </w:numPr>
        <w:spacing w:after="60"/>
      </w:pPr>
      <w:r>
        <w:t xml:space="preserve">Kuota pesan per tier (dilacak di subscriptions.chat_message_count) — dicek server-side lewat getActiveMembership.</w:t>
      </w:r>
    </w:p>
    <w:p>
      <w:pPr>
        <w:pStyle w:val="ListParagraph"/>
        <w:numPr>
          <w:ilvl w:val="0"/>
          <w:numId w:val="2"/>
        </w:numPr>
        <w:spacing w:after="60"/>
      </w:pPr>
      <w:r>
        <w:t xml:space="preserve">Biaya AI sungguhan dicatat ke ai_usage_log (untuk dashboard Biaya &amp; Kuota admin).</w:t>
      </w:r>
    </w:p>
    <w:p>
      <w:pPr>
        <w:spacing w:after="60" w:before="150"/>
      </w:pPr>
      <w:r>
        <w:rPr>
          <w:b/>
          <w:bCs/>
          <w:color w:val="8A5A00"/>
        </w:rPr>
        <w:t xml:space="preserve">Langkah yang dilihat/dilakukan pengguna:</w:t>
      </w:r>
    </w:p>
    <w:p>
      <w:pPr>
        <w:pStyle w:val="ListParagraph"/>
        <w:numPr>
          <w:ilvl w:val="0"/>
          <w:numId w:val="19"/>
        </w:numPr>
        <w:spacing w:after="60"/>
      </w:pPr>
      <w:r>
        <w:t xml:space="preserve">Ketik pertanyaan bebas ke Beemo.</w:t>
      </w:r>
    </w:p>
    <w:p>
      <w:pPr>
        <w:pStyle w:val="ListParagraph"/>
        <w:numPr>
          <w:ilvl w:val="0"/>
          <w:numId w:val="19"/>
        </w:numPr>
        <w:spacing w:after="60"/>
      </w:pPr>
      <w:r>
        <w:t xml:space="preserve">Kalau Beemo mendeteksi ini pertanyaan keputusan besar, balasannya otomatis mencatat ke Decision Journal juga, ditandai catatan kecil di bubble chat ("tersimpan ke Decision Journal").</w:t>
      </w:r>
    </w:p>
    <w:p>
      <w:pPr>
        <w:pStyle w:val="ListParagraph"/>
        <w:numPr>
          <w:ilvl w:val="0"/>
          <w:numId w:val="19"/>
        </w:numPr>
        <w:spacing w:after="60"/>
      </w:pPr>
      <w:r>
        <w:t xml:space="preserve">Fakta baru yang "diusulkan" Beemo (mis. detail bisnis yang belum tercatat) muncul sebagai kartu persetujuan terpisah — pengguna harus klik setuju/tolak sebelum fakta itu dipakai di percakapan berikutnya.</w:t>
      </w:r>
    </w:p>
    <w:p>
      <w:pPr>
        <w:pStyle w:val="Heading3"/>
        <w:spacing w:after="100" w:before="200"/>
      </w:pPr>
      <w:r>
        <w:t xml:space="preserve">5.7 Decision Journal (Jurnal Keputusan)</w:t>
      </w:r>
    </w:p>
    <w:p>
      <w:pPr>
        <w:spacing w:after="120"/>
      </w:pPr>
      <w:r>
        <w:t xml:space="preserve">Riwayat keputusan besar yang pernah dibahas dengan Beemo atau diajukan manual — tiap keputusan menyimpan konteks, opsi yang dipertimbangkan, dan rekomendasi.</w:t>
      </w:r>
    </w:p>
    <w:p>
      <w:pPr>
        <w:spacing w:after="60" w:before="150"/>
      </w:pPr>
      <w:r>
        <w:rPr>
          <w:b/>
          <w:bCs/>
          <w:color w:val="8A5A00"/>
        </w:rPr>
        <w:t xml:space="preserve">Sumber data:</w:t>
      </w:r>
    </w:p>
    <w:p>
      <w:pPr>
        <w:pStyle w:val="ListParagraph"/>
        <w:numPr>
          <w:ilvl w:val="0"/>
          <w:numId w:val="2"/>
        </w:numPr>
        <w:spacing w:after="60"/>
      </w:pPr>
      <w:r>
        <w:t xml:space="preserve">services/decision/proposeDecision.ts — memanggil Claude dengan Business Memory yang sama.</w:t>
      </w:r>
    </w:p>
    <w:p>
      <w:pPr>
        <w:pStyle w:val="ListParagraph"/>
        <w:numPr>
          <w:ilvl w:val="0"/>
          <w:numId w:val="2"/>
        </w:numPr>
        <w:spacing w:after="60"/>
      </w:pPr>
      <w:r>
        <w:t xml:space="preserve">Tabel decisions.</w:t>
      </w:r>
    </w:p>
    <w:p>
      <w:pPr>
        <w:pStyle w:val="ListParagraph"/>
        <w:numPr>
          <w:ilvl w:val="0"/>
          <w:numId w:val="2"/>
        </w:numPr>
        <w:spacing w:after="60"/>
      </w:pPr>
      <w:r>
        <w:t xml:space="preserve">Kuota jumlah keputusan per tier (subscriptions.decision_count), sama pola dengan kuota chat.</w:t>
      </w:r>
    </w:p>
    <w:p>
      <w:pPr>
        <w:spacing w:after="60" w:before="150"/>
      </w:pPr>
      <w:r>
        <w:rPr>
          <w:b/>
          <w:bCs/>
          <w:color w:val="8A5A00"/>
        </w:rPr>
        <w:t xml:space="preserve">Langkah yang dilihat/dilakukan pengguna:</w:t>
      </w:r>
    </w:p>
    <w:p>
      <w:pPr>
        <w:pStyle w:val="ListParagraph"/>
        <w:numPr>
          <w:ilvl w:val="0"/>
          <w:numId w:val="20"/>
        </w:numPr>
        <w:spacing w:after="60"/>
      </w:pPr>
      <w:r>
        <w:t xml:space="preserve">Melihat daftar keputusan yang pernah dibuat, tanggal, dan ringkasan rekomendasi AI saat itu.</w:t>
      </w:r>
    </w:p>
    <w:p>
      <w:pPr>
        <w:pStyle w:val="Heading3"/>
        <w:spacing w:after="100" w:before="200"/>
      </w:pPr>
      <w:r>
        <w:t xml:space="preserve">5.8 Kompetitor</w:t>
      </w:r>
    </w:p>
    <w:p>
      <w:pPr>
        <w:spacing w:after="120"/>
      </w:pPr>
      <w:r>
        <w:t xml:space="preserve">Menampilkan daftar kompetitor nyata di sekitar lokasi usaha, dengan rating dan jumlah ulasan. Tier Gratis hanya melihat 1 kompetitor contoh + kartu terkunci untuk sisanya; Pro/Platinum melihat detail penuh.</w:t>
      </w:r>
    </w:p>
    <w:p>
      <w:pPr>
        <w:spacing w:after="60" w:before="150"/>
      </w:pPr>
      <w:r>
        <w:rPr>
          <w:b/>
          <w:bCs/>
          <w:color w:val="8A5A00"/>
        </w:rPr>
        <w:t xml:space="preserve">Sumber data:</w:t>
      </w:r>
    </w:p>
    <w:p>
      <w:pPr>
        <w:pStyle w:val="ListParagraph"/>
        <w:numPr>
          <w:ilvl w:val="0"/>
          <w:numId w:val="2"/>
        </w:numPr>
        <w:spacing w:after="60"/>
      </w:pPr>
      <w:r>
        <w:t xml:space="preserve">services/competitor/provider/index.ts — rantai fallback berurutan: (1) Google Places API (kalau API key tersedia), (2) OpenStreetMap/Overpass (gratis, default), (3) pencarian web Claude (kalau provider utama gagal/kosong), (4) Mock/contoh (upaya terakhir, DITANDAI JELAS sebagai bukan data nyata).</w:t>
      </w:r>
    </w:p>
    <w:p>
      <w:pPr>
        <w:pStyle w:val="ListParagraph"/>
        <w:numPr>
          <w:ilvl w:val="0"/>
          <w:numId w:val="2"/>
        </w:numPr>
        <w:spacing w:after="60"/>
      </w:pPr>
      <w:r>
        <w:t xml:space="preserve">Cache di database supaya tidak memanggil API eksternal berulang tiap buka halaman.</w:t>
      </w:r>
    </w:p>
    <w:p>
      <w:pPr>
        <w:pStyle w:val="ListParagraph"/>
        <w:numPr>
          <w:ilvl w:val="0"/>
          <w:numId w:val="2"/>
        </w:numPr>
        <w:spacing w:after="60"/>
      </w:pPr>
      <w:r>
        <w:t xml:space="preserve">Medsos Kompetitor (bagian dari tab yang sama, bukan tab terpisah): services/socialMedia/getSocialMediaAnalysis.ts — mengambil daftar kompetitor yang SAMA dari Competitor Engine di atas (bukan daftar kedua yang beda), lalu mencari username Instagram + jumlah follower lewat Apify (instagramProvider.ts, top 3 kompetitor), cache 1 minggu. Kalau live gagal/token belum diset, jatuh ke data contoh (mock) yang ditandai jujur.</w:t>
      </w:r>
    </w:p>
    <w:p>
      <w:pPr>
        <w:spacing w:after="60" w:before="150"/>
      </w:pPr>
      <w:r>
        <w:rPr>
          <w:b/>
          <w:bCs/>
          <w:color w:val="8A5A00"/>
        </w:rPr>
        <w:t xml:space="preserve">Langkah yang dilihat/dilakukan pengguna:</w:t>
      </w:r>
    </w:p>
    <w:p>
      <w:pPr>
        <w:pStyle w:val="ListParagraph"/>
        <w:numPr>
          <w:ilvl w:val="0"/>
          <w:numId w:val="21"/>
        </w:numPr>
        <w:spacing w:after="60"/>
      </w:pPr>
      <w:r>
        <w:t xml:space="preserve">Melihat jumlah total kompetitor ditemukan + rating rata-rata.</w:t>
      </w:r>
    </w:p>
    <w:p>
      <w:pPr>
        <w:pStyle w:val="ListParagraph"/>
        <w:numPr>
          <w:ilvl w:val="0"/>
          <w:numId w:val="21"/>
        </w:numPr>
        <w:spacing w:after="60"/>
      </w:pPr>
      <w:r>
        <w:t xml:space="preserve">1 kompetitor ditampilkan detail (nama, rating) untuk tier Gratis; sisanya di balik kartu terkunci "Lihat Paket PRO/PLATINUM".</w:t>
      </w:r>
    </w:p>
    <w:p>
      <w:pPr>
        <w:pStyle w:val="ListParagraph"/>
        <w:numPr>
          <w:ilvl w:val="0"/>
          <w:numId w:val="21"/>
        </w:numPr>
        <w:spacing w:after="60"/>
      </w:pPr>
      <w:r>
        <w:t xml:space="preserve">Di bagian Medsos Kompetitor: ringkasan follower &amp; tingkat interaksi Instagram kompetitor teratas.</w:t>
      </w:r>
    </w:p>
    <w:p>
      <w:pPr>
        <w:spacing w:after="150"/>
        <w:ind w:left="360"/>
      </w:pPr>
      <w:r>
        <w:rPr>
          <w:b/>
          <w:bCs/>
          <w:i/>
          <w:iCs/>
        </w:rPr>
        <w:t xml:space="preserve">Catatan: </w:t>
      </w:r>
      <w:r>
        <w:rPr>
          <w:i/>
          <w:iCs/>
        </w:rPr>
        <w:t xml:space="preserve">Loading Kompetitor/Kondisi Ekonomi kadang butuh beberapa detik nyata (memanggil API eksternal) — kotak kosong sesaat di awal render BUKAN berarti bug, tunggu beberapa detik sebelum menyimpulkan ada masalah (ini yang sempat terlihat seperti bug saat audit, ternyata cuma waktu tunggu API).</w:t>
      </w:r>
    </w:p>
    <w:p>
      <w:pPr>
        <w:pStyle w:val="Heading3"/>
        <w:spacing w:after="100" w:before="200"/>
      </w:pPr>
      <w:r>
        <w:t xml:space="preserve">5.9 Referensi Pelanggan Baru (Lead Referrals)</w:t>
      </w:r>
    </w:p>
    <w:p>
      <w:pPr>
        <w:spacing w:after="120"/>
      </w:pPr>
      <w:r>
        <w:t xml:space="preserve">Klik satu tombol, sistem mencari CALON PELANGGAN BARU yang relevan dengan produk/jasa usaha ini lewat pencarian web Claude sungguhan (bukan Apify — keputusan produk Juli 2026: pakai yang sudah terpasang, tanpa akun/biaya baru).</w:t>
      </w:r>
    </w:p>
    <w:p>
      <w:pPr>
        <w:spacing w:after="60" w:before="150"/>
      </w:pPr>
      <w:r>
        <w:rPr>
          <w:b/>
          <w:bCs/>
          <w:color w:val="8A5A00"/>
        </w:rPr>
        <w:t xml:space="preserve">Sumber data:</w:t>
      </w:r>
    </w:p>
    <w:p>
      <w:pPr>
        <w:pStyle w:val="ListParagraph"/>
        <w:numPr>
          <w:ilvl w:val="0"/>
          <w:numId w:val="2"/>
        </w:numPr>
        <w:spacing w:after="60"/>
      </w:pPr>
      <w:r>
        <w:t xml:space="preserve">services/workspace/leads/generateLeadReferrals.ts — system prompt Claude SECARA EKSPLISIT melarang mengarang nama/alamat; tiap lead tipe "company" wajib hasil pencarian web sungguhan dengan source_url yang valid. Kalau hasil terverifikasi lebih sedikit dari kuota, sistem sengaja mengembalikan LEBIH SEDIKIT (bukan mengarang untuk memenuhi kuota).</w:t>
      </w:r>
    </w:p>
    <w:p>
      <w:pPr>
        <w:pStyle w:val="ListParagraph"/>
        <w:numPr>
          <w:ilvl w:val="0"/>
          <w:numId w:val="2"/>
        </w:numPr>
        <w:spacing w:after="60"/>
      </w:pPr>
      <w:r>
        <w:t xml:space="preserve">Kuota per tier: Gratis 1, Pro 2, Platinum 5 (dari getActiveMembership).</w:t>
      </w:r>
    </w:p>
    <w:p>
      <w:pPr>
        <w:pStyle w:val="ListParagraph"/>
        <w:numPr>
          <w:ilvl w:val="0"/>
          <w:numId w:val="2"/>
        </w:numPr>
        <w:spacing w:after="60"/>
      </w:pPr>
      <w:r>
        <w:t xml:space="preserve">Rate limit 10x per hari per usaha (bukan per akun) — mencegah spam biaya.</w:t>
      </w:r>
    </w:p>
    <w:p>
      <w:pPr>
        <w:pStyle w:val="ListParagraph"/>
        <w:numPr>
          <w:ilvl w:val="0"/>
          <w:numId w:val="2"/>
        </w:numPr>
        <w:spacing w:after="60"/>
      </w:pPr>
      <w:r>
        <w:t xml:space="preserve">Tabel business_lead_recommendations.</w:t>
      </w:r>
    </w:p>
    <w:p>
      <w:pPr>
        <w:spacing w:after="60" w:before="150"/>
      </w:pPr>
      <w:r>
        <w:rPr>
          <w:b/>
          <w:bCs/>
          <w:color w:val="8A5A00"/>
        </w:rPr>
        <w:t xml:space="preserve">Langkah yang dilihat/dilakukan pengguna:</w:t>
      </w:r>
    </w:p>
    <w:p>
      <w:pPr>
        <w:pStyle w:val="ListParagraph"/>
        <w:numPr>
          <w:ilvl w:val="0"/>
          <w:numId w:val="22"/>
        </w:numPr>
        <w:spacing w:after="60"/>
      </w:pPr>
      <w:r>
        <w:t xml:space="preserve">Klik "Cari Referensi Pelanggan".</w:t>
      </w:r>
    </w:p>
    <w:p>
      <w:pPr>
        <w:pStyle w:val="ListParagraph"/>
        <w:numPr>
          <w:ilvl w:val="0"/>
          <w:numId w:val="22"/>
        </w:numPr>
        <w:spacing w:after="60"/>
      </w:pPr>
      <w:r>
        <w:t xml:space="preserve">Melihat daftar calon pelanggan: tipe "company" (nama bisnis nyata + alamat + link sumber) atau "individual" (PROFIL/segmen target, bukan nama orang asli — demi privasi).</w:t>
      </w:r>
    </w:p>
    <w:p>
      <w:pPr>
        <w:pStyle w:val="Heading3"/>
        <w:spacing w:after="100" w:before="200"/>
      </w:pPr>
      <w:r>
        <w:t xml:space="preserve">5.10 Laporan (Final Report / PDF)</w:t>
      </w:r>
    </w:p>
    <w:p>
      <w:pPr>
        <w:spacing w:after="120"/>
      </w:pPr>
      <w:r>
        <w:t xml:space="preserve">Laporan lengkap yang bisa diunduh — baseline otomatis dibuat begitu pembayaran Pro/Platinum sukses (lihat 3.3), dan laporan bulanan berikutnya bisa di-generate ulang.</w:t>
      </w:r>
    </w:p>
    <w:p>
      <w:pPr>
        <w:spacing w:after="60" w:before="150"/>
      </w:pPr>
      <w:r>
        <w:rPr>
          <w:b/>
          <w:bCs/>
          <w:color w:val="8A5A00"/>
        </w:rPr>
        <w:t xml:space="preserve">Sumber data:</w:t>
      </w:r>
    </w:p>
    <w:p>
      <w:pPr>
        <w:pStyle w:val="ListParagraph"/>
        <w:numPr>
          <w:ilvl w:val="0"/>
          <w:numId w:val="2"/>
        </w:numPr>
        <w:spacing w:after="60"/>
      </w:pPr>
      <w:r>
        <w:t xml:space="preserve">services/reports/generateFinalReport.ts — memanggil Claude dengan Business Memory penuh + web search untuk konteks pasar terkini.</w:t>
      </w:r>
    </w:p>
    <w:p>
      <w:pPr>
        <w:pStyle w:val="ListParagraph"/>
        <w:numPr>
          <w:ilvl w:val="0"/>
          <w:numId w:val="2"/>
        </w:numPr>
        <w:spacing w:after="60"/>
      </w:pPr>
      <w:r>
        <w:t xml:space="preserve">Tabel reports (riwayat laporan yang pernah dibuat, listReports).</w:t>
      </w:r>
    </w:p>
    <w:p>
      <w:pPr>
        <w:spacing w:after="60" w:before="150"/>
      </w:pPr>
      <w:r>
        <w:rPr>
          <w:b/>
          <w:bCs/>
          <w:color w:val="8A5A00"/>
        </w:rPr>
        <w:t xml:space="preserve">Langkah yang dilihat/dilakukan pengguna:</w:t>
      </w:r>
    </w:p>
    <w:p>
      <w:pPr>
        <w:pStyle w:val="ListParagraph"/>
        <w:numPr>
          <w:ilvl w:val="0"/>
          <w:numId w:val="23"/>
        </w:numPr>
        <w:spacing w:after="60"/>
      </w:pPr>
      <w:r>
        <w:t xml:space="preserve">Melihat daftar laporan yang pernah dibuat, tanggal, dan tombol unduh/lihat.</w:t>
      </w:r>
    </w:p>
    <w:p>
      <w:pPr>
        <w:pStyle w:val="Heading3"/>
        <w:spacing w:after="100" w:before="200"/>
      </w:pPr>
      <w:r>
        <w:t xml:space="preserve">5.11 Kondisi Ekonomi Hari Ini (Makro)</w:t>
      </w:r>
    </w:p>
    <w:p>
      <w:pPr>
        <w:spacing w:after="120"/>
      </w:pPr>
      <w:r>
        <w:t xml:space="preserve">Kurs USD/IDR, inflasi, suku bunga BI — konteks makroekonomi Indonesia yang relevan untuk keputusan bisnis.</w:t>
      </w:r>
    </w:p>
    <w:p>
      <w:pPr>
        <w:spacing w:after="60" w:before="150"/>
      </w:pPr>
      <w:r>
        <w:rPr>
          <w:b/>
          <w:bCs/>
          <w:color w:val="8A5A00"/>
        </w:rPr>
        <w:t xml:space="preserve">Sumber data:</w:t>
      </w:r>
    </w:p>
    <w:p>
      <w:pPr>
        <w:pStyle w:val="ListParagraph"/>
        <w:numPr>
          <w:ilvl w:val="0"/>
          <w:numId w:val="2"/>
        </w:numPr>
        <w:spacing w:after="60"/>
      </w:pPr>
      <w:r>
        <w:t xml:space="preserve">services/exchangeRate/getUsdIdrRate.ts dan services/macro/getMacroSnapshot.ts — mengambil dari API/feed eksternal resmi, cache supaya tidak dipanggil berulang.</w:t>
      </w:r>
    </w:p>
    <w:p>
      <w:pPr>
        <w:spacing w:after="60" w:before="150"/>
      </w:pPr>
      <w:r>
        <w:rPr>
          <w:b/>
          <w:bCs/>
          <w:color w:val="8A5A00"/>
        </w:rPr>
        <w:t xml:space="preserve">Langkah yang dilihat/dilakukan pengguna:</w:t>
      </w:r>
    </w:p>
    <w:p>
      <w:pPr>
        <w:pStyle w:val="ListParagraph"/>
        <w:numPr>
          <w:ilvl w:val="0"/>
          <w:numId w:val="24"/>
        </w:numPr>
        <w:spacing w:after="60"/>
      </w:pPr>
      <w:r>
        <w:t xml:space="preserve">Melihat kurs, inflasi, suku bunga terkini di bagian atas Workspace/Hari Ini.</w:t>
      </w:r>
    </w:p>
    <w:p>
      <w:pPr>
        <w:spacing w:after="150"/>
        <w:ind w:left="360"/>
      </w:pPr>
      <w:r>
        <w:rPr>
          <w:b/>
          <w:bCs/>
          <w:i/>
          <w:iCs/>
        </w:rPr>
        <w:t xml:space="preserve">Catatan: </w:t>
      </w:r>
      <w:r>
        <w:rPr>
          <w:i/>
          <w:iCs/>
        </w:rPr>
        <w:t xml:space="preserve">Sama seperti Kompetitor, ini butuh waktu beberapa detik untuk memuat dari API eksternal — pesan "gangguan koneksi" yang sempat muncul saat audit hilang sendiri setelah beberapa detik menunggu, bukan bug permanen.</w:t>
      </w:r>
    </w:p>
    <w:p>
      <w:pPr>
        <w:pStyle w:val="Heading3"/>
        <w:spacing w:after="100" w:before="200"/>
      </w:pPr>
      <w:r>
        <w:t xml:space="preserve">5.12 Notifikasi</w:t>
      </w:r>
    </w:p>
    <w:p>
      <w:pPr>
        <w:spacing w:after="120"/>
      </w:pPr>
      <w:r>
        <w:t xml:space="preserve">Pemberitahuan dalam-aplikasi (mis. pengingat isi Update Bisnis mingguan, pembayaran akan kedaluwarsa, achievement baru terbuka).</w:t>
      </w:r>
    </w:p>
    <w:p>
      <w:pPr>
        <w:spacing w:after="60" w:before="150"/>
      </w:pPr>
      <w:r>
        <w:rPr>
          <w:b/>
          <w:bCs/>
          <w:color w:val="8A5A00"/>
        </w:rPr>
        <w:t xml:space="preserve">Sumber data:</w:t>
      </w:r>
    </w:p>
    <w:p>
      <w:pPr>
        <w:pStyle w:val="ListParagraph"/>
        <w:numPr>
          <w:ilvl w:val="0"/>
          <w:numId w:val="2"/>
        </w:numPr>
        <w:spacing w:after="60"/>
      </w:pPr>
      <w:r>
        <w:t xml:space="preserve">services/notifications/getNotifications.ts — tabel notifications, ditandai dibaca lewat markNotificationsSeen.</w:t>
      </w:r>
    </w:p>
    <w:p>
      <w:pPr>
        <w:spacing w:after="60" w:before="150"/>
      </w:pPr>
      <w:r>
        <w:rPr>
          <w:b/>
          <w:bCs/>
          <w:color w:val="8A5A00"/>
        </w:rPr>
        <w:t xml:space="preserve">Langkah yang dilihat/dilakukan pengguna:</w:t>
      </w:r>
    </w:p>
    <w:p>
      <w:pPr>
        <w:pStyle w:val="ListParagraph"/>
        <w:numPr>
          <w:ilvl w:val="0"/>
          <w:numId w:val="25"/>
        </w:numPr>
        <w:spacing w:after="60"/>
      </w:pPr>
      <w:r>
        <w:t xml:space="preserve">Ikon lonceng dengan badge jumlah belum dibaca; klik untuk melihat daftar.</w:t>
      </w:r>
    </w:p>
    <w:p>
      <w:pPr>
        <w:pBdr>
          <w:bottom w:val="single" w:color="CCCCCC" w:sz="6" w:space="1"/>
        </w:pBdr>
        <w:spacing w:after="200"/>
      </w:pPr>
    </w:p>
    <w:p>
      <w:pPr>
        <w:pStyle w:val="Heading1"/>
        <w:spacing w:after="200" w:before="400"/>
      </w:pPr>
      <w:r>
        <w:t xml:space="preserve">6. Halaman Super Admin</w:t>
      </w:r>
    </w:p>
    <w:p>
      <w:pPr>
        <w:spacing w:after="120"/>
      </w:pPr>
      <w:r>
        <w:t xml:space="preserve">Diakses lewat PATH RAHASIA (string acak, tidak ada link publik ke sini sama sekali dari halaman manapun) — didefinisikan di src/adminSecretPath.ts dan services/admin/adminSecretPath.ts (dua tempat harus selalu sama). Sesi admin SEPENUHNYA TERPISAH dari sesi login pelanggan (Supabase Auth) — pakai mekanisme sendiri.</w:t>
      </w:r>
    </w:p>
    <w:p>
      <w:pPr>
        <w:pStyle w:val="Heading2"/>
        <w:spacing w:after="150" w:before="300"/>
      </w:pPr>
      <w:r>
        <w:t xml:space="preserve">6.1 Gerbang Masuk — 3 Langkah</w:t>
      </w:r>
    </w:p>
    <w:p>
      <w:pPr>
        <w:pStyle w:val="ListParagraph"/>
        <w:numPr>
          <w:ilvl w:val="0"/>
          <w:numId w:val="26"/>
        </w:numPr>
        <w:spacing w:after="60"/>
      </w:pPr>
      <w:r>
        <w:t xml:space="preserve">Masukkan email → kalau terdaftar sebagai admin/super_admin di tabel admins, link verifikasi dikirim ke email itu (berlaku 10 menit). Kalau email TIDAK terdaftar, respons yang dikirim tetap generik (anti-enumeration) — supaya orang luar tidak bisa menebak-nebak email admin mana yang valid dari respons yang berbeda.</w:t>
      </w:r>
    </w:p>
    <w:p>
      <w:pPr>
        <w:pStyle w:val="ListParagraph"/>
        <w:numPr>
          <w:ilvl w:val="0"/>
          <w:numId w:val="26"/>
        </w:numPr>
        <w:spacing w:after="60"/>
      </w:pPr>
      <w:r>
        <w:t xml:space="preserve">Klik link di email → halaman terbuka lagi dengan ?verify=token di URL → otomatis lanjut ke langkah 3.</w:t>
      </w:r>
    </w:p>
    <w:p>
      <w:pPr>
        <w:pStyle w:val="ListParagraph"/>
        <w:numPr>
          <w:ilvl w:val="0"/>
          <w:numId w:val="26"/>
        </w:numPr>
        <w:spacing w:after="60"/>
      </w:pPr>
      <w:r>
        <w:t xml:space="preserve">Masukkan PIN 6 digit → dicocokkan dengan constant-time compare (timingSafeEqual, mencegah serangan timing) → maksimal 5 percobaan sebelum diblokir sementara.</w:t>
      </w:r>
    </w:p>
    <w:p>
      <w:pPr>
        <w:spacing w:after="120"/>
      </w:pPr>
      <w:r>
        <w:t xml:space="preserve">Kalau berhasil, dapat adminToken (sesi admin sendiri, BUKAN token Supabase) — disimpan di sessionStorage (bukan localStorage), sehingga otomatis hilang begitu tab ditutup. Semua panggilan API selanjutnya menyertakan token ini lewat header x-admin-token, diverifikasi oleh services/admin/auth/requireAdminSession.ts terhadap tabel admin_sessions.</w:t>
      </w:r>
    </w:p>
    <w:p>
      <w:pPr>
        <w:spacing w:after="60" w:before="150"/>
      </w:pPr>
      <w:r>
        <w:rPr>
          <w:b/>
          <w:bCs/>
          <w:color w:val="8A5A00"/>
        </w:rPr>
        <w:t xml:space="preserve">Sumber data gerbang masuk:</w:t>
      </w:r>
    </w:p>
    <w:p>
      <w:pPr>
        <w:pStyle w:val="ListParagraph"/>
        <w:numPr>
          <w:ilvl w:val="0"/>
          <w:numId w:val="2"/>
        </w:numPr>
        <w:spacing w:after="60"/>
      </w:pPr>
      <w:r>
        <w:t xml:space="preserve">services/admin/auth/requestChallenge.ts (langkah 1), verifyPin.ts (langkah 3), requireAdminSession.ts (validasi tiap request selanjutnya).</w:t>
      </w:r>
    </w:p>
    <w:p>
      <w:pPr>
        <w:pStyle w:val="ListParagraph"/>
        <w:numPr>
          <w:ilvl w:val="0"/>
          <w:numId w:val="2"/>
        </w:numPr>
        <w:spacing w:after="60"/>
      </w:pPr>
      <w:r>
        <w:t xml:space="preserve">Tabel: admins (daftar akun admin + role), admin_sessions (sesi aktif).</w:t>
      </w:r>
    </w:p>
    <w:p>
      <w:pPr>
        <w:pStyle w:val="Heading2"/>
        <w:spacing w:after="150" w:before="300"/>
      </w:pPr>
      <w:r>
        <w:t xml:space="preserve">6.2 Tujuh Tab Halaman Admin</w:t>
      </w:r>
    </w:p>
    <w:p>
      <w:pPr>
        <w:spacing w:after="120"/>
      </w:pPr>
      <w:r>
        <w:t xml:space="preserve">Ada 2 peran: admin (akses biasa) dan super_admin (akses penuh, termasuk 2 tab terakhir di bawah).</w:t>
      </w:r>
    </w:p>
    <w:p>
      <w:pPr>
        <w:pStyle w:val="Heading3"/>
        <w:spacing w:after="100" w:before="200"/>
      </w:pPr>
      <w:r>
        <w:t xml:space="preserve">Tab 1 — Dashboard</w:t>
      </w:r>
    </w:p>
    <w:p>
      <w:pPr>
        <w:spacing w:after="120"/>
      </w:pPr>
      <w:r>
        <w:t xml:space="preserve">Ringkasan bisnis lintas-pelanggan: total pengguna, total pembayaran, tren pendaftaran, dst.</w:t>
      </w:r>
    </w:p>
    <w:p>
      <w:pPr>
        <w:spacing w:after="60" w:before="150"/>
      </w:pPr>
      <w:r>
        <w:rPr>
          <w:b/>
          <w:bCs/>
          <w:color w:val="8A5A00"/>
        </w:rPr>
        <w:t xml:space="preserve">Sumber data:</w:t>
      </w:r>
    </w:p>
    <w:p>
      <w:pPr>
        <w:pStyle w:val="ListParagraph"/>
        <w:numPr>
          <w:ilvl w:val="0"/>
          <w:numId w:val="2"/>
        </w:numPr>
        <w:spacing w:after="60"/>
      </w:pPr>
      <w:r>
        <w:t xml:space="preserve">services/admin/getDashboardSummary.ts — agregasi dari tabel profiles, business_profiles, payments, subscriptions.</w:t>
      </w:r>
    </w:p>
    <w:p>
      <w:pPr>
        <w:pStyle w:val="Heading3"/>
        <w:spacing w:after="100" w:before="200"/>
      </w:pPr>
      <w:r>
        <w:t xml:space="preserve">Tab 2 — Pelanggan</w:t>
      </w:r>
    </w:p>
    <w:p>
      <w:pPr>
        <w:spacing w:after="120"/>
      </w:pPr>
      <w:r>
        <w:t xml:space="preserve">Daftar semua pengguna terdaftar: email, tanggal daftar, jumlah usaha, tier tertinggi, status online, lokasi &amp; perangkat terakhir, jumlah pesan kontak yang pernah dikirim. Klik satu pelanggan untuk detail lengkap (semua usahanya, riwayat pembayaran, tantangan/harapan dari wizard, referensi pelanggan yang pernah dihasilkan, dan catatan admin/gambar yang bisa ditambahkan admin).</w:t>
      </w:r>
    </w:p>
    <w:p>
      <w:pPr>
        <w:spacing w:after="60" w:before="150"/>
      </w:pPr>
      <w:r>
        <w:rPr>
          <w:b/>
          <w:bCs/>
          <w:color w:val="8A5A00"/>
        </w:rPr>
        <w:t xml:space="preserve">Sumber data:</w:t>
      </w:r>
    </w:p>
    <w:p>
      <w:pPr>
        <w:pStyle w:val="ListParagraph"/>
        <w:numPr>
          <w:ilvl w:val="0"/>
          <w:numId w:val="2"/>
        </w:numPr>
        <w:spacing w:after="60"/>
      </w:pPr>
      <w:r>
        <w:t xml:space="preserve">services/admin/listCustomers.ts / getCustomerDetail.ts — join profiles + business_profiles + payments + analyses.raw_input + business_lead_recommendations.</w:t>
      </w:r>
    </w:p>
    <w:p>
      <w:pPr>
        <w:pStyle w:val="ListParagraph"/>
        <w:numPr>
          <w:ilvl w:val="0"/>
          <w:numId w:val="2"/>
        </w:numPr>
        <w:spacing w:after="60"/>
      </w:pPr>
      <w:r>
        <w:t xml:space="preserve">services/admin/parseDevice.ts + recordPresence.ts — status online &amp; perangkat, direkam tiap kali pelanggan aktif.</w:t>
      </w:r>
    </w:p>
    <w:p>
      <w:pPr>
        <w:pStyle w:val="Heading3"/>
        <w:spacing w:after="100" w:before="200"/>
      </w:pPr>
      <w:r>
        <w:t xml:space="preserve">Tab 3 — Pembayaran</w:t>
      </w:r>
    </w:p>
    <w:p>
      <w:pPr>
        <w:spacing w:after="120"/>
      </w:pPr>
      <w:r>
        <w:t xml:space="preserve">Semua transaksi lintas pelanggan: order_id, tier, jumlah, status, tanggal.</w:t>
      </w:r>
    </w:p>
    <w:p>
      <w:pPr>
        <w:spacing w:after="60" w:before="150"/>
      </w:pPr>
      <w:r>
        <w:rPr>
          <w:b/>
          <w:bCs/>
          <w:color w:val="8A5A00"/>
        </w:rPr>
        <w:t xml:space="preserve">Sumber data:</w:t>
      </w:r>
    </w:p>
    <w:p>
      <w:pPr>
        <w:pStyle w:val="ListParagraph"/>
        <w:numPr>
          <w:ilvl w:val="0"/>
          <w:numId w:val="2"/>
        </w:numPr>
        <w:spacing w:after="60"/>
      </w:pPr>
      <w:r>
        <w:t xml:space="preserve">services/admin/listPayments.ts — tabel payments.</w:t>
      </w:r>
    </w:p>
    <w:p>
      <w:pPr>
        <w:pStyle w:val="Heading3"/>
        <w:spacing w:after="100" w:before="200"/>
      </w:pPr>
      <w:r>
        <w:t xml:space="preserve">Tab 4 — Pesan Kontak</w:t>
      </w:r>
    </w:p>
    <w:p>
      <w:pPr>
        <w:spacing w:after="120"/>
      </w:pPr>
      <w:r>
        <w:t xml:space="preserve">Semua pesan dari form kontak publik (#kontak di landing page), terbaru dulu — supaya pemilik produk tidak perlu buka Supabase Table Editor manual.</w:t>
      </w:r>
    </w:p>
    <w:p>
      <w:pPr>
        <w:spacing w:after="60" w:before="150"/>
      </w:pPr>
      <w:r>
        <w:rPr>
          <w:b/>
          <w:bCs/>
          <w:color w:val="8A5A00"/>
        </w:rPr>
        <w:t xml:space="preserve">Sumber data:</w:t>
      </w:r>
    </w:p>
    <w:p>
      <w:pPr>
        <w:pStyle w:val="ListParagraph"/>
        <w:numPr>
          <w:ilvl w:val="0"/>
          <w:numId w:val="2"/>
        </w:numPr>
        <w:spacing w:after="60"/>
      </w:pPr>
      <w:r>
        <w:t xml:space="preserve">services/admin/listContactMessages.ts — tabel contact_messages. Baca-saja, plus updateContactMessageStatus.ts untuk menandai status (baru/dibaca/selesai).</w:t>
      </w:r>
    </w:p>
    <w:p>
      <w:pPr>
        <w:pStyle w:val="Heading3"/>
        <w:spacing w:after="100" w:before="200"/>
      </w:pPr>
      <w:r>
        <w:t xml:space="preserve">Tab 5 — Log Aktivitas Admin (khusus super_admin)</w:t>
      </w:r>
    </w:p>
    <w:p>
      <w:pPr>
        <w:spacing w:after="120"/>
      </w:pPr>
      <w:r>
        <w:t xml:space="preserve">Jejak audit: siapa admin melakukan apa dan kapan (mis. mengubah role admin lain, menambah catatan pelanggan).</w:t>
      </w:r>
    </w:p>
    <w:p>
      <w:pPr>
        <w:spacing w:after="60" w:before="150"/>
      </w:pPr>
      <w:r>
        <w:rPr>
          <w:b/>
          <w:bCs/>
          <w:color w:val="8A5A00"/>
        </w:rPr>
        <w:t xml:space="preserve">Sumber data:</w:t>
      </w:r>
    </w:p>
    <w:p>
      <w:pPr>
        <w:pStyle w:val="ListParagraph"/>
        <w:numPr>
          <w:ilvl w:val="0"/>
          <w:numId w:val="2"/>
        </w:numPr>
        <w:spacing w:after="60"/>
      </w:pPr>
      <w:r>
        <w:t xml:space="preserve">services/admin/listAuditLog.ts — tabel admin_audit_log.</w:t>
      </w:r>
    </w:p>
    <w:p>
      <w:pPr>
        <w:pStyle w:val="Heading3"/>
        <w:spacing w:after="100" w:before="200"/>
      </w:pPr>
      <w:r>
        <w:t xml:space="preserve">Tab 6 — Kelola Admin (khusus super_admin)</w:t>
      </w:r>
    </w:p>
    <w:p>
      <w:pPr>
        <w:spacing w:after="120"/>
      </w:pPr>
      <w:r>
        <w:t xml:space="preserve">Menambah/menghapus akun admin, mengatur role (admin vs super_admin).</w:t>
      </w:r>
    </w:p>
    <w:p>
      <w:pPr>
        <w:spacing w:after="60" w:before="150"/>
      </w:pPr>
      <w:r>
        <w:rPr>
          <w:b/>
          <w:bCs/>
          <w:color w:val="8A5A00"/>
        </w:rPr>
        <w:t xml:space="preserve">Sumber data:</w:t>
      </w:r>
    </w:p>
    <w:p>
      <w:pPr>
        <w:pStyle w:val="ListParagraph"/>
        <w:numPr>
          <w:ilvl w:val="0"/>
          <w:numId w:val="2"/>
        </w:numPr>
        <w:spacing w:after="60"/>
      </w:pPr>
      <w:r>
        <w:t xml:space="preserve">services/admin/manageAdmins.ts — tabel admins. Setiap perubahan role otomatis tercatat ke Log Aktivitas Admin (tab 5).</w:t>
      </w:r>
    </w:p>
    <w:p>
      <w:pPr>
        <w:pStyle w:val="Heading3"/>
        <w:spacing w:after="100" w:before="200"/>
      </w:pPr>
      <w:r>
        <w:t xml:space="preserve">Tab 7 — Biaya &amp; Kuota</w:t>
      </w:r>
    </w:p>
    <w:p>
      <w:pPr>
        <w:spacing w:after="120"/>
      </w:pPr>
      <w:r>
        <w:t xml:space="preserve">Dashboard biaya operasional nyata: biaya AI (Claude) per pemanggilan/fitur, penggunaan Vercel, penggunaan Supabase, dan sisa saldo Anthropic dibanding budget yang di-set manual.</w:t>
      </w:r>
    </w:p>
    <w:p>
      <w:pPr>
        <w:spacing w:after="60" w:before="150"/>
      </w:pPr>
      <w:r>
        <w:rPr>
          <w:b/>
          <w:bCs/>
          <w:color w:val="8A5A00"/>
        </w:rPr>
        <w:t xml:space="preserve">Sumber data:</w:t>
      </w:r>
    </w:p>
    <w:p>
      <w:pPr>
        <w:pStyle w:val="ListParagraph"/>
        <w:numPr>
          <w:ilvl w:val="0"/>
          <w:numId w:val="2"/>
        </w:numPr>
        <w:spacing w:after="60"/>
      </w:pPr>
      <w:r>
        <w:t xml:space="preserve">services/admin/getCostDashboard.ts — agregasi dari ai_usage_log (dicatat oleh logUsage.ts tiap kali fitur AI dipanggil: Chat Beemo, Decision Journal, Laporan Akhir, Referensi Pelanggan).</w:t>
      </w:r>
    </w:p>
    <w:p>
      <w:pPr>
        <w:pStyle w:val="ListParagraph"/>
        <w:numPr>
          <w:ilvl w:val="0"/>
          <w:numId w:val="2"/>
        </w:numPr>
        <w:spacing w:after="60"/>
      </w:pPr>
      <w:r>
        <w:t xml:space="preserve">services/vercelUsage/getVercelUsage.ts — Vercel Management API.</w:t>
      </w:r>
    </w:p>
    <w:p>
      <w:pPr>
        <w:pStyle w:val="ListParagraph"/>
        <w:numPr>
          <w:ilvl w:val="0"/>
          <w:numId w:val="2"/>
        </w:numPr>
        <w:spacing w:after="60"/>
      </w:pPr>
      <w:r>
        <w:t xml:space="preserve">services/supabaseUsage/getSupabaseUsage.ts — Supabase Management API.</w:t>
      </w:r>
    </w:p>
    <w:p>
      <w:pPr>
        <w:pStyle w:val="ListParagraph"/>
        <w:numPr>
          <w:ilvl w:val="0"/>
          <w:numId w:val="2"/>
        </w:numPr>
        <w:spacing w:after="60"/>
      </w:pPr>
      <w:r>
        <w:t xml:space="preserve">services/anthropicUsage/getAnthropicUsage.ts — Anthropic Cost Report API (PENTING: Anthropic TIDAK punya API "sisa saldo" resmi, hanya laporan biaya yang SUDAH terpakai — jadi "sisa saldo" di dashboard ini adalah HASIL HITUNG sendiri: budget yang di-set manual lewat environment variable, dikurangi biaya aktual yang dilaporkan Anthropic, bukan angka yang benar-benar dikonfirmasi Anthropic sebagai saldo tersisa).</w:t>
      </w:r>
    </w:p>
    <w:p>
      <w:pPr>
        <w:pBdr>
          <w:bottom w:val="single" w:color="CCCCCC" w:sz="6" w:space="1"/>
        </w:pBdr>
        <w:spacing w:after="200"/>
      </w:pPr>
    </w:p>
    <w:p>
      <w:pPr>
        <w:pStyle w:val="Heading1"/>
        <w:spacing w:after="200" w:before="400"/>
      </w:pPr>
      <w:r>
        <w:t xml:space="preserve">7. Otomasi Latar Belakang (Tanpa Interaksi Langsung Pengguna)</w:t>
      </w:r>
    </w:p>
    <w:p>
      <w:pPr>
        <w:pStyle w:val="Heading3"/>
        <w:spacing w:after="100" w:before="200"/>
      </w:pPr>
      <w:r>
        <w:t xml:space="preserve">7.1 Pengingat Kedaluwarsa Langganan</w:t>
      </w:r>
    </w:p>
    <w:p>
      <w:pPr>
        <w:spacing w:after="120"/>
      </w:pPr>
      <w:r>
        <w:t xml:space="preserve">Cron job terjadwal yang mengecek subscriptions yang mendekati expires_at, mengirim email pengingat, dan (kalau relevan) memicu pembuatan laporan bulanan otomatis.</w:t>
      </w:r>
    </w:p>
    <w:p>
      <w:pPr>
        <w:spacing w:after="60" w:before="150"/>
      </w:pPr>
      <w:r>
        <w:rPr>
          <w:b/>
          <w:bCs/>
          <w:color w:val="8A5A00"/>
        </w:rPr>
        <w:t xml:space="preserve">Sumber data:</w:t>
      </w:r>
    </w:p>
    <w:p>
      <w:pPr>
        <w:pStyle w:val="ListParagraph"/>
        <w:numPr>
          <w:ilvl w:val="0"/>
          <w:numId w:val="2"/>
        </w:numPr>
        <w:spacing w:after="60"/>
      </w:pPr>
      <w:r>
        <w:t xml:space="preserve">api/cron/generate-expiry-reports.ts, services/subscriptions/sendExpiryReminders.ts — dijadwalkan lewat Vercel Cron.</w:t>
      </w:r>
    </w:p>
    <w:p>
      <w:pPr>
        <w:pStyle w:val="Heading3"/>
        <w:spacing w:after="100" w:before="200"/>
      </w:pPr>
      <w:r>
        <w:t xml:space="preserve">7.2 Nurture (Email Lanjutan)</w:t>
      </w:r>
    </w:p>
    <w:p>
      <w:pPr>
        <w:spacing w:after="120"/>
      </w:pPr>
      <w:r>
        <w:t xml:space="preserve">Rangkaian email otomatis ke pengguna yang belum upgrade/belum aktif, untuk mendorong keterlibatan lanjutan.</w:t>
      </w:r>
    </w:p>
    <w:p>
      <w:pPr>
        <w:spacing w:after="60" w:before="150"/>
      </w:pPr>
      <w:r>
        <w:rPr>
          <w:b/>
          <w:bCs/>
          <w:color w:val="8A5A00"/>
        </w:rPr>
        <w:t xml:space="preserve">Sumber data:</w:t>
      </w:r>
    </w:p>
    <w:p>
      <w:pPr>
        <w:pStyle w:val="ListParagraph"/>
        <w:numPr>
          <w:ilvl w:val="0"/>
          <w:numId w:val="2"/>
        </w:numPr>
        <w:spacing w:after="60"/>
      </w:pPr>
      <w:r>
        <w:t xml:space="preserve">services/nurture/* — pengguna bisa berhenti berlangganang lewat NurtureUnsubscribePage.tsx.</w:t>
      </w:r>
    </w:p>
    <w:p>
      <w:pPr>
        <w:pBdr>
          <w:bottom w:val="single" w:color="CCCCCC" w:sz="6" w:space="1"/>
        </w:pBdr>
        <w:spacing w:after="200"/>
      </w:pPr>
    </w:p>
    <w:p>
      <w:pPr>
        <w:pStyle w:val="Heading1"/>
        <w:spacing w:after="200" w:before="400"/>
      </w:pPr>
      <w:r>
        <w:t xml:space="preserve">Penutup</w:t>
      </w:r>
    </w:p>
    <w:p>
      <w:pPr>
        <w:spacing w:after="120"/>
      </w:pPr>
      <w:r>
        <w:t xml:space="preserve">Dokumen ini mencerminkan kondisi kode per Juli 2026, termasuk perbaikan yang baru dilakukan dalam audit sesi ini (batas usaha saat auto-save, dan navigasi langsung ke Workspace setelah OTP). Kalau ada bagian alur di aplikasi sungguhan yang TIDAK cocok dengan yang dijelaskan di sini — itu tanda paling kuat untuk dicek lebih lanjut, karena dokumen ini disusun langsung dari kode sumber (services/**, api/**, src/components/**), bukan dari ingatan/asumsi terpisah.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abstractNum w:abstractNumId="7" w15:restartNumberingAfterBreak="0">
    <w:multiLevelType w:val="hybridMultilevel"/>
    <w:lvl w:ilvl="0" w15:tentative="1">
      <w:start w:val="1"/>
      <w:numFmt w:val="decimal"/>
      <w:lvlText w:val="%1."/>
      <w:lvlJc w:val="left"/>
      <w:pPr>
        <w:ind w:left="460" w:hanging="260"/>
      </w:pPr>
    </w:lvl>
  </w:abstractNum>
  <w:abstractNum w:abstractNumId="8" w15:restartNumberingAfterBreak="0">
    <w:multiLevelType w:val="hybridMultilevel"/>
    <w:lvl w:ilvl="0" w15:tentative="1">
      <w:start w:val="1"/>
      <w:numFmt w:val="decimal"/>
      <w:lvlText w:val="%1."/>
      <w:lvlJc w:val="left"/>
      <w:pPr>
        <w:ind w:left="460" w:hanging="260"/>
      </w:pPr>
    </w:lvl>
  </w:abstractNum>
  <w:abstractNum w:abstractNumId="9" w15:restartNumberingAfterBreak="0">
    <w:multiLevelType w:val="hybridMultilevel"/>
    <w:lvl w:ilvl="0" w15:tentative="1">
      <w:start w:val="1"/>
      <w:numFmt w:val="decimal"/>
      <w:lvlText w:val="%1."/>
      <w:lvlJc w:val="left"/>
      <w:pPr>
        <w:ind w:left="460" w:hanging="260"/>
      </w:pPr>
    </w:lvl>
  </w:abstractNum>
  <w:abstractNum w:abstractNumId="10" w15:restartNumberingAfterBreak="0">
    <w:multiLevelType w:val="hybridMultilevel"/>
    <w:lvl w:ilvl="0" w15:tentative="1">
      <w:start w:val="1"/>
      <w:numFmt w:val="decimal"/>
      <w:lvlText w:val="%1."/>
      <w:lvlJc w:val="left"/>
      <w:pPr>
        <w:ind w:left="460" w:hanging="260"/>
      </w:pPr>
    </w:lvl>
  </w:abstractNum>
  <w:abstractNum w:abstractNumId="11" w15:restartNumberingAfterBreak="0">
    <w:multiLevelType w:val="hybridMultilevel"/>
    <w:lvl w:ilvl="0" w15:tentative="1">
      <w:start w:val="1"/>
      <w:numFmt w:val="decimal"/>
      <w:lvlText w:val="%1."/>
      <w:lvlJc w:val="left"/>
      <w:pPr>
        <w:ind w:left="460" w:hanging="260"/>
      </w:pPr>
    </w:lvl>
  </w:abstractNum>
  <w:abstractNum w:abstractNumId="12" w15:restartNumberingAfterBreak="0">
    <w:multiLevelType w:val="hybridMultilevel"/>
    <w:lvl w:ilvl="0" w15:tentative="1">
      <w:start w:val="1"/>
      <w:numFmt w:val="decimal"/>
      <w:lvlText w:val="%1."/>
      <w:lvlJc w:val="left"/>
      <w:pPr>
        <w:ind w:left="460" w:hanging="260"/>
      </w:pPr>
    </w:lvl>
  </w:abstractNum>
  <w:abstractNum w:abstractNumId="13" w15:restartNumberingAfterBreak="0">
    <w:multiLevelType w:val="hybridMultilevel"/>
    <w:lvl w:ilvl="0" w15:tentative="1">
      <w:start w:val="1"/>
      <w:numFmt w:val="decimal"/>
      <w:lvlText w:val="%1."/>
      <w:lvlJc w:val="left"/>
      <w:pPr>
        <w:ind w:left="460" w:hanging="260"/>
      </w:pPr>
    </w:lvl>
  </w:abstractNum>
  <w:abstractNum w:abstractNumId="14" w15:restartNumberingAfterBreak="0">
    <w:multiLevelType w:val="hybridMultilevel"/>
    <w:lvl w:ilvl="0" w15:tentative="1">
      <w:start w:val="1"/>
      <w:numFmt w:val="decimal"/>
      <w:lvlText w:val="%1."/>
      <w:lvlJc w:val="left"/>
      <w:pPr>
        <w:ind w:left="460" w:hanging="260"/>
      </w:pPr>
    </w:lvl>
  </w:abstractNum>
  <w:abstractNum w:abstractNumId="15" w15:restartNumberingAfterBreak="0">
    <w:multiLevelType w:val="hybridMultilevel"/>
    <w:lvl w:ilvl="0" w15:tentative="1">
      <w:start w:val="1"/>
      <w:numFmt w:val="decimal"/>
      <w:lvlText w:val="%1."/>
      <w:lvlJc w:val="left"/>
      <w:pPr>
        <w:ind w:left="460" w:hanging="260"/>
      </w:pPr>
    </w:lvl>
  </w:abstractNum>
  <w:abstractNum w:abstractNumId="16" w15:restartNumberingAfterBreak="0">
    <w:multiLevelType w:val="hybridMultilevel"/>
    <w:lvl w:ilvl="0" w15:tentative="1">
      <w:start w:val="1"/>
      <w:numFmt w:val="decimal"/>
      <w:lvlText w:val="%1."/>
      <w:lvlJc w:val="left"/>
      <w:pPr>
        <w:ind w:left="460" w:hanging="260"/>
      </w:pPr>
    </w:lvl>
  </w:abstractNum>
  <w:abstractNum w:abstractNumId="17" w15:restartNumberingAfterBreak="0">
    <w:multiLevelType w:val="hybridMultilevel"/>
    <w:lvl w:ilvl="0" w15:tentative="1">
      <w:start w:val="1"/>
      <w:numFmt w:val="decimal"/>
      <w:lvlText w:val="%1."/>
      <w:lvlJc w:val="left"/>
      <w:pPr>
        <w:ind w:left="460" w:hanging="260"/>
      </w:pPr>
    </w:lvl>
  </w:abstractNum>
  <w:abstractNum w:abstractNumId="18" w15:restartNumberingAfterBreak="0">
    <w:multiLevelType w:val="hybridMultilevel"/>
    <w:lvl w:ilvl="0" w15:tentative="1">
      <w:start w:val="1"/>
      <w:numFmt w:val="decimal"/>
      <w:lvlText w:val="%1."/>
      <w:lvlJc w:val="left"/>
      <w:pPr>
        <w:ind w:left="460" w:hanging="260"/>
      </w:pPr>
    </w:lvl>
  </w:abstractNum>
  <w:abstractNum w:abstractNumId="19" w15:restartNumberingAfterBreak="0">
    <w:multiLevelType w:val="hybridMultilevel"/>
    <w:lvl w:ilvl="0" w15:tentative="1">
      <w:start w:val="1"/>
      <w:numFmt w:val="decimal"/>
      <w:lvlText w:val="%1."/>
      <w:lvlJc w:val="left"/>
      <w:pPr>
        <w:ind w:left="460" w:hanging="260"/>
      </w:pPr>
    </w:lvl>
  </w:abstractNum>
  <w:abstractNum w:abstractNumId="20" w15:restartNumberingAfterBreak="0">
    <w:multiLevelType w:val="hybridMultilevel"/>
    <w:lvl w:ilvl="0" w15:tentative="1">
      <w:start w:val="1"/>
      <w:numFmt w:val="decimal"/>
      <w:lvlText w:val="%1."/>
      <w:lvlJc w:val="left"/>
      <w:pPr>
        <w:ind w:left="460" w:hanging="260"/>
      </w:pPr>
    </w:lvl>
  </w:abstractNum>
  <w:abstractNum w:abstractNumId="21" w15:restartNumberingAfterBreak="0">
    <w:multiLevelType w:val="hybridMultilevel"/>
    <w:lvl w:ilvl="0" w15:tentative="1">
      <w:start w:val="1"/>
      <w:numFmt w:val="decimal"/>
      <w:lvlText w:val="%1."/>
      <w:lvlJc w:val="left"/>
      <w:pPr>
        <w:ind w:left="460" w:hanging="260"/>
      </w:pPr>
    </w:lvl>
  </w:abstractNum>
  <w:abstractNum w:abstractNumId="22" w15:restartNumberingAfterBreak="0">
    <w:multiLevelType w:val="hybridMultilevel"/>
    <w:lvl w:ilvl="0" w15:tentative="1">
      <w:start w:val="1"/>
      <w:numFmt w:val="decimal"/>
      <w:lvlText w:val="%1."/>
      <w:lvlJc w:val="left"/>
      <w:pPr>
        <w:ind w:left="460" w:hanging="260"/>
      </w:pPr>
    </w:lvl>
  </w:abstractNum>
  <w:abstractNum w:abstractNumId="23" w15:restartNumberingAfterBreak="0">
    <w:multiLevelType w:val="hybridMultilevel"/>
    <w:lvl w:ilvl="0" w15:tentative="1">
      <w:start w:val="1"/>
      <w:numFmt w:val="decimal"/>
      <w:lvlText w:val="%1."/>
      <w:lvlJc w:val="left"/>
      <w:pPr>
        <w:ind w:left="460" w:hanging="260"/>
      </w:pPr>
    </w:lvl>
  </w:abstractNum>
  <w:abstractNum w:abstractNumId="24" w15:restartNumberingAfterBreak="0">
    <w:multiLevelType w:val="hybridMultilevel"/>
    <w:lvl w:ilvl="0" w15:tentative="1">
      <w:start w:val="1"/>
      <w:numFmt w:val="decimal"/>
      <w:lvlText w:val="%1."/>
      <w:lvlJc w:val="left"/>
      <w:pPr>
        <w:ind w:left="460" w:hanging="260"/>
      </w:pPr>
    </w:lvl>
  </w:abstractNum>
  <w:abstractNum w:abstractNumId="25" w15:restartNumberingAfterBreak="0">
    <w:multiLevelType w:val="hybridMultilevel"/>
    <w:lvl w:ilvl="0" w15:tentative="1">
      <w:start w:val="1"/>
      <w:numFmt w:val="decimal"/>
      <w:lvlText w:val="%1."/>
      <w:lvlJc w:val="left"/>
      <w:pPr>
        <w:ind w:left="460" w:hanging="260"/>
      </w:pPr>
    </w:lvl>
  </w:abstractNum>
  <w:abstractNum w:abstractNumId="26"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2026-07-15T21:20:07.069Z</dcterms:created>
  <dcterms:modified xsi:type="dcterms:W3CDTF">2026-07-15T21:20:07.070Z</dcterms:modified>
</cp:coreProperties>
</file>

<file path=docProps/custom.xml><?xml version="1.0" encoding="utf-8"?>
<Properties xmlns="http://schemas.openxmlformats.org/officeDocument/2006/custom-properties" xmlns:vt="http://schemas.openxmlformats.org/officeDocument/2006/docPropsVTypes"/>
</file>