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84480" w14:textId="77777777" w:rsidR="0022423F" w:rsidRPr="0022423F" w:rsidRDefault="0022423F" w:rsidP="00224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Raymond Halim</w:t>
      </w:r>
    </w:p>
    <w:p w14:paraId="2638B6B9" w14:textId="77777777" w:rsidR="0022423F" w:rsidRPr="0022423F" w:rsidRDefault="0022423F" w:rsidP="00224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📍</w:t>
      </w: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Jakarta, Indonesia | </w:t>
      </w:r>
      <w:r w:rsidRPr="0022423F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📞</w:t>
      </w: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+62 813-9999-0000 | </w:t>
      </w:r>
      <w:r w:rsidRPr="0022423F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✉️</w:t>
      </w: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raymond.halim@email.com</w:t>
      </w: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2423F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🔗</w:t>
      </w: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linkedin.com/in/</w:t>
      </w:r>
      <w:proofErr w:type="spellStart"/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rayhalim</w:t>
      </w:r>
      <w:proofErr w:type="spellEnd"/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| </w:t>
      </w:r>
      <w:r w:rsidRPr="0022423F">
        <w:rPr>
          <w:rFonts w:ascii="Segoe UI Emoji" w:eastAsia="Times New Roman" w:hAnsi="Segoe UI Emoji" w:cs="Segoe UI Emoji"/>
          <w:kern w:val="0"/>
          <w:sz w:val="24"/>
          <w:szCs w:val="24"/>
          <w:lang w:eastAsia="en-ID"/>
          <w14:ligatures w14:val="none"/>
        </w:rPr>
        <w:t>🔗</w:t>
      </w: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portfolio / profile (optional)</w:t>
      </w:r>
    </w:p>
    <w:p w14:paraId="68C690F9" w14:textId="77777777" w:rsidR="0022423F" w:rsidRPr="0022423F" w:rsidRDefault="0022423F" w:rsidP="00224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6CF57861">
          <v:rect id="_x0000_i1037" style="width:0;height:1.5pt" o:hralign="center" o:hrstd="t" o:hr="t" fillcolor="#a0a0a0" stroked="f"/>
        </w:pict>
      </w:r>
    </w:p>
    <w:p w14:paraId="24B4A262" w14:textId="77777777" w:rsidR="0022423F" w:rsidRPr="0022423F" w:rsidRDefault="0022423F" w:rsidP="002242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Professional Summary</w:t>
      </w:r>
    </w:p>
    <w:p w14:paraId="40C66218" w14:textId="77777777" w:rsidR="0022423F" w:rsidRPr="0022423F" w:rsidRDefault="0022423F" w:rsidP="00224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Detail-oriented and results-driven Finance Professional with 6+ years of experience in corporate finance, accounting, and financial planning. Proven expertise in financial reporting, budgeting, and ensuring regulatory compliance. Strong analytical skills with a track record of identifying cost-saving opportunities, improving forecasting accuracy, and supporting executive decision-making. Familiar with local and international financial standards.</w:t>
      </w:r>
    </w:p>
    <w:p w14:paraId="15ADFA0E" w14:textId="77777777" w:rsidR="0022423F" w:rsidRPr="0022423F" w:rsidRDefault="0022423F" w:rsidP="00224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20180DD0">
          <v:rect id="_x0000_i1038" style="width:0;height:1.5pt" o:hralign="center" o:hrstd="t" o:hr="t" fillcolor="#a0a0a0" stroked="f"/>
        </w:pict>
      </w:r>
    </w:p>
    <w:p w14:paraId="4E5E9B90" w14:textId="77777777" w:rsidR="0022423F" w:rsidRPr="0022423F" w:rsidRDefault="0022423F" w:rsidP="002242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Key Skills</w:t>
      </w:r>
    </w:p>
    <w:p w14:paraId="1E82D129" w14:textId="77777777" w:rsidR="0022423F" w:rsidRPr="0022423F" w:rsidRDefault="0022423F" w:rsidP="002242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Financial Reporting &amp; Analysis</w:t>
      </w:r>
    </w:p>
    <w:p w14:paraId="1B9ED050" w14:textId="77777777" w:rsidR="0022423F" w:rsidRPr="0022423F" w:rsidRDefault="0022423F" w:rsidP="002242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Budgeting &amp; Forecasting</w:t>
      </w:r>
    </w:p>
    <w:p w14:paraId="36AA4C4E" w14:textId="77777777" w:rsidR="0022423F" w:rsidRPr="0022423F" w:rsidRDefault="0022423F" w:rsidP="002242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General Ledger &amp; Journal Entries</w:t>
      </w:r>
    </w:p>
    <w:p w14:paraId="3E3E0B80" w14:textId="77777777" w:rsidR="0022423F" w:rsidRPr="0022423F" w:rsidRDefault="0022423F" w:rsidP="002242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Financial </w:t>
      </w:r>
      <w:proofErr w:type="spellStart"/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Modeling</w:t>
      </w:r>
      <w:proofErr w:type="spellEnd"/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(Excel / Google Sheets)</w:t>
      </w:r>
    </w:p>
    <w:p w14:paraId="6D4C0C0F" w14:textId="77777777" w:rsidR="0022423F" w:rsidRPr="0022423F" w:rsidRDefault="0022423F" w:rsidP="002242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Tax Compliance (</w:t>
      </w:r>
      <w:proofErr w:type="spellStart"/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PPh</w:t>
      </w:r>
      <w:proofErr w:type="spellEnd"/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PPN, </w:t>
      </w:r>
      <w:proofErr w:type="spellStart"/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eFaktur</w:t>
      </w:r>
      <w:proofErr w:type="spellEnd"/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19777E22" w14:textId="77777777" w:rsidR="0022423F" w:rsidRPr="0022423F" w:rsidRDefault="0022423F" w:rsidP="002242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Auditing &amp; Internal Controls</w:t>
      </w:r>
    </w:p>
    <w:p w14:paraId="182E9A5F" w14:textId="77777777" w:rsidR="0022423F" w:rsidRPr="0022423F" w:rsidRDefault="0022423F" w:rsidP="002242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SAP, Oracle, Accurate</w:t>
      </w:r>
    </w:p>
    <w:p w14:paraId="4EE4F4F2" w14:textId="77777777" w:rsidR="0022423F" w:rsidRPr="0022423F" w:rsidRDefault="0022423F" w:rsidP="002242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IFRS &amp; PSAK Standards</w:t>
      </w:r>
    </w:p>
    <w:p w14:paraId="4095B7DD" w14:textId="77777777" w:rsidR="0022423F" w:rsidRPr="0022423F" w:rsidRDefault="0022423F" w:rsidP="00224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55D69FAE">
          <v:rect id="_x0000_i1039" style="width:0;height:1.5pt" o:hralign="center" o:hrstd="t" o:hr="t" fillcolor="#a0a0a0" stroked="f"/>
        </w:pict>
      </w:r>
    </w:p>
    <w:p w14:paraId="4ABB6BDB" w14:textId="77777777" w:rsidR="0022423F" w:rsidRPr="0022423F" w:rsidRDefault="0022423F" w:rsidP="002242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Professional Experience</w:t>
      </w:r>
    </w:p>
    <w:p w14:paraId="132590D8" w14:textId="77777777" w:rsidR="0022423F" w:rsidRPr="0022423F" w:rsidRDefault="0022423F" w:rsidP="00224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Senior Financial Analyst</w:t>
      </w: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224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Mandiri</w:t>
      </w:r>
      <w:proofErr w:type="spellEnd"/>
      <w:r w:rsidRPr="00224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Capital Indonesia – Jakarta</w:t>
      </w: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242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Jan 2021 – Present</w:t>
      </w:r>
    </w:p>
    <w:p w14:paraId="2332719B" w14:textId="77777777" w:rsidR="0022423F" w:rsidRPr="0022423F" w:rsidRDefault="0022423F" w:rsidP="002242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Managed quarterly and annual financial statements in compliance with PSAK and IFRS</w:t>
      </w:r>
    </w:p>
    <w:p w14:paraId="613D178E" w14:textId="77777777" w:rsidR="0022423F" w:rsidRPr="0022423F" w:rsidRDefault="0022423F" w:rsidP="002242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Developed budget models that improved forecasting accuracy by 25%</w:t>
      </w:r>
    </w:p>
    <w:p w14:paraId="7FBD9107" w14:textId="77777777" w:rsidR="0022423F" w:rsidRPr="0022423F" w:rsidRDefault="0022423F" w:rsidP="002242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Partnered with department heads to track variance and control costs, saving IDR 1.2B in operating expenses</w:t>
      </w:r>
    </w:p>
    <w:p w14:paraId="2671AFB5" w14:textId="77777777" w:rsidR="0022423F" w:rsidRPr="0022423F" w:rsidRDefault="0022423F" w:rsidP="002242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Implemented financial dashboard for C-level using Google Data Studio</w:t>
      </w:r>
    </w:p>
    <w:p w14:paraId="726E7776" w14:textId="77777777" w:rsidR="0022423F" w:rsidRPr="0022423F" w:rsidRDefault="0022423F" w:rsidP="00224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Accountant</w:t>
      </w: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24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PT Astra Oto Finance – Jakarta</w:t>
      </w: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242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Aug 2017 – Dec 2020</w:t>
      </w:r>
    </w:p>
    <w:p w14:paraId="12E9D95D" w14:textId="77777777" w:rsidR="0022423F" w:rsidRPr="0022423F" w:rsidRDefault="0022423F" w:rsidP="002242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Prepared monthly P&amp;L and balance sheet reports for 6 business units</w:t>
      </w:r>
    </w:p>
    <w:p w14:paraId="3044830D" w14:textId="77777777" w:rsidR="0022423F" w:rsidRPr="0022423F" w:rsidRDefault="0022423F" w:rsidP="002242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Handled VAT &amp; income tax calculations and submissions (e-SPT, </w:t>
      </w:r>
      <w:proofErr w:type="spellStart"/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eFaktur</w:t>
      </w:r>
      <w:proofErr w:type="spellEnd"/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4F646163" w14:textId="77777777" w:rsidR="0022423F" w:rsidRPr="0022423F" w:rsidRDefault="0022423F" w:rsidP="002242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Assisted external audit processes, ensuring zero compliance issues over 3 years</w:t>
      </w:r>
    </w:p>
    <w:p w14:paraId="58F900BC" w14:textId="77777777" w:rsidR="0022423F" w:rsidRPr="0022423F" w:rsidRDefault="0022423F" w:rsidP="002242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Reconciled bank transactions and GL accounts with 99.8% accuracy</w:t>
      </w:r>
    </w:p>
    <w:p w14:paraId="639E0A1B" w14:textId="77777777" w:rsidR="0022423F" w:rsidRPr="0022423F" w:rsidRDefault="0022423F" w:rsidP="00224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Finance Officer (Internship)</w:t>
      </w: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24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PwC Indonesia – Jakarta</w:t>
      </w: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242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Jan 2017 – Jul 2017</w:t>
      </w:r>
    </w:p>
    <w:p w14:paraId="40F69788" w14:textId="77777777" w:rsidR="0022423F" w:rsidRPr="0022423F" w:rsidRDefault="0022423F" w:rsidP="002242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Supported audit fieldwork and assisted in preparing working papers for client engagements</w:t>
      </w:r>
    </w:p>
    <w:p w14:paraId="4F20218F" w14:textId="77777777" w:rsidR="0022423F" w:rsidRPr="0022423F" w:rsidRDefault="0022423F" w:rsidP="002242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Verified transactional documents and compiled supporting schedules</w:t>
      </w:r>
    </w:p>
    <w:p w14:paraId="1EB44D08" w14:textId="77777777" w:rsidR="0022423F" w:rsidRPr="0022423F" w:rsidRDefault="0022423F" w:rsidP="00224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25B8BC1E">
          <v:rect id="_x0000_i1040" style="width:0;height:1.5pt" o:hralign="center" o:hrstd="t" o:hr="t" fillcolor="#a0a0a0" stroked="f"/>
        </w:pict>
      </w:r>
    </w:p>
    <w:p w14:paraId="05FBFCD5" w14:textId="77777777" w:rsidR="0022423F" w:rsidRPr="0022423F" w:rsidRDefault="0022423F" w:rsidP="002242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Education</w:t>
      </w:r>
    </w:p>
    <w:p w14:paraId="2F1F3173" w14:textId="77777777" w:rsidR="0022423F" w:rsidRPr="0022423F" w:rsidRDefault="0022423F" w:rsidP="00224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B.Sc. in Accounting</w:t>
      </w: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  <w:t xml:space="preserve">Universitas </w:t>
      </w:r>
      <w:proofErr w:type="spellStart"/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Katolik</w:t>
      </w:r>
      <w:proofErr w:type="spellEnd"/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Parahyangan</w:t>
      </w:r>
      <w:proofErr w:type="spellEnd"/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– Bandung</w:t>
      </w: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  <w:t>GPA: 3.75 / 4.00</w:t>
      </w:r>
    </w:p>
    <w:p w14:paraId="5AB8D9D9" w14:textId="77777777" w:rsidR="0022423F" w:rsidRPr="0022423F" w:rsidRDefault="0022423F" w:rsidP="00224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3B157F93">
          <v:rect id="_x0000_i1041" style="width:0;height:1.5pt" o:hralign="center" o:hrstd="t" o:hr="t" fillcolor="#a0a0a0" stroked="f"/>
        </w:pict>
      </w:r>
    </w:p>
    <w:p w14:paraId="008A4835" w14:textId="77777777" w:rsidR="0022423F" w:rsidRPr="0022423F" w:rsidRDefault="0022423F" w:rsidP="002242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Certifications</w:t>
      </w:r>
    </w:p>
    <w:p w14:paraId="5400BBB8" w14:textId="77777777" w:rsidR="0022423F" w:rsidRPr="0022423F" w:rsidRDefault="0022423F" w:rsidP="002242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Brevet A &amp; B (Tax Certification)</w:t>
      </w:r>
    </w:p>
    <w:p w14:paraId="3B2E70F7" w14:textId="77777777" w:rsidR="0022423F" w:rsidRPr="0022423F" w:rsidRDefault="0022423F" w:rsidP="002242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Certified Financial Modelling &amp; Valuation Analyst (FMVA - CFI)</w:t>
      </w:r>
    </w:p>
    <w:p w14:paraId="7FB080FA" w14:textId="77777777" w:rsidR="0022423F" w:rsidRPr="0022423F" w:rsidRDefault="0022423F" w:rsidP="002242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SAP Finance Module Training</w:t>
      </w:r>
    </w:p>
    <w:p w14:paraId="31510170" w14:textId="77777777" w:rsidR="0022423F" w:rsidRPr="0022423F" w:rsidRDefault="0022423F" w:rsidP="00224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42CBF87A">
          <v:rect id="_x0000_i1042" style="width:0;height:1.5pt" o:hralign="center" o:hrstd="t" o:hr="t" fillcolor="#a0a0a0" stroked="f"/>
        </w:pict>
      </w:r>
    </w:p>
    <w:p w14:paraId="0BB10107" w14:textId="77777777" w:rsidR="0022423F" w:rsidRPr="0022423F" w:rsidRDefault="0022423F" w:rsidP="002242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Technical Proficiency</w:t>
      </w:r>
    </w:p>
    <w:p w14:paraId="20812D21" w14:textId="77777777" w:rsidR="0022423F" w:rsidRPr="0022423F" w:rsidRDefault="0022423F" w:rsidP="002242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Finance Tools:</w:t>
      </w: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SAP, Accurate, Oracle Financials</w:t>
      </w:r>
    </w:p>
    <w:p w14:paraId="16AD1EB0" w14:textId="77777777" w:rsidR="0022423F" w:rsidRPr="0022423F" w:rsidRDefault="0022423F" w:rsidP="002242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Data &amp; Analysis:</w:t>
      </w: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Excel (Pivot, VLOOKUP, Macros), Google Sheets</w:t>
      </w:r>
    </w:p>
    <w:p w14:paraId="0A7EF54C" w14:textId="77777777" w:rsidR="0022423F" w:rsidRPr="0022423F" w:rsidRDefault="0022423F" w:rsidP="002242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Tax Tools:</w:t>
      </w: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eFaktur</w:t>
      </w:r>
      <w:proofErr w:type="spellEnd"/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eSPT</w:t>
      </w:r>
      <w:proofErr w:type="spellEnd"/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Klikpajak</w:t>
      </w:r>
      <w:proofErr w:type="spellEnd"/>
    </w:p>
    <w:p w14:paraId="4395104B" w14:textId="77777777" w:rsidR="0022423F" w:rsidRPr="0022423F" w:rsidRDefault="0022423F" w:rsidP="002242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42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Reporting:</w:t>
      </w:r>
      <w:r w:rsidRPr="002242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Power BI, Google Data Studio</w:t>
      </w:r>
    </w:p>
    <w:p w14:paraId="0FC50901" w14:textId="77777777" w:rsidR="00E45E4F" w:rsidRPr="0022423F" w:rsidRDefault="00E45E4F" w:rsidP="0022423F"/>
    <w:sectPr w:rsidR="00E45E4F" w:rsidRPr="00224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485"/>
    <w:multiLevelType w:val="multilevel"/>
    <w:tmpl w:val="3FC6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C7550"/>
    <w:multiLevelType w:val="multilevel"/>
    <w:tmpl w:val="B0C4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7489D"/>
    <w:multiLevelType w:val="multilevel"/>
    <w:tmpl w:val="D250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56BBF"/>
    <w:multiLevelType w:val="multilevel"/>
    <w:tmpl w:val="993A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92F2F"/>
    <w:multiLevelType w:val="multilevel"/>
    <w:tmpl w:val="9690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50B1A"/>
    <w:multiLevelType w:val="multilevel"/>
    <w:tmpl w:val="4BC0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F058F"/>
    <w:multiLevelType w:val="multilevel"/>
    <w:tmpl w:val="E73A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13C84"/>
    <w:multiLevelType w:val="multilevel"/>
    <w:tmpl w:val="8D78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F6769"/>
    <w:multiLevelType w:val="multilevel"/>
    <w:tmpl w:val="0872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A159B"/>
    <w:multiLevelType w:val="multilevel"/>
    <w:tmpl w:val="45DC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419ED"/>
    <w:multiLevelType w:val="multilevel"/>
    <w:tmpl w:val="AD88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E75F08"/>
    <w:multiLevelType w:val="multilevel"/>
    <w:tmpl w:val="F21C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F1BBC"/>
    <w:multiLevelType w:val="multilevel"/>
    <w:tmpl w:val="77BE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918BE"/>
    <w:multiLevelType w:val="multilevel"/>
    <w:tmpl w:val="E02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F79D5"/>
    <w:multiLevelType w:val="multilevel"/>
    <w:tmpl w:val="4842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E6003"/>
    <w:multiLevelType w:val="multilevel"/>
    <w:tmpl w:val="1966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17331">
    <w:abstractNumId w:val="2"/>
  </w:num>
  <w:num w:numId="2" w16cid:durableId="226694326">
    <w:abstractNumId w:val="14"/>
  </w:num>
  <w:num w:numId="3" w16cid:durableId="1475870768">
    <w:abstractNumId w:val="5"/>
  </w:num>
  <w:num w:numId="4" w16cid:durableId="815801477">
    <w:abstractNumId w:val="11"/>
  </w:num>
  <w:num w:numId="5" w16cid:durableId="527261911">
    <w:abstractNumId w:val="9"/>
  </w:num>
  <w:num w:numId="6" w16cid:durableId="158352060">
    <w:abstractNumId w:val="13"/>
  </w:num>
  <w:num w:numId="7" w16cid:durableId="553614292">
    <w:abstractNumId w:val="15"/>
  </w:num>
  <w:num w:numId="8" w16cid:durableId="1647396936">
    <w:abstractNumId w:val="8"/>
  </w:num>
  <w:num w:numId="9" w16cid:durableId="632836061">
    <w:abstractNumId w:val="6"/>
  </w:num>
  <w:num w:numId="10" w16cid:durableId="298002285">
    <w:abstractNumId w:val="3"/>
  </w:num>
  <w:num w:numId="11" w16cid:durableId="158665031">
    <w:abstractNumId w:val="1"/>
  </w:num>
  <w:num w:numId="12" w16cid:durableId="245068903">
    <w:abstractNumId w:val="4"/>
  </w:num>
  <w:num w:numId="13" w16cid:durableId="51201642">
    <w:abstractNumId w:val="12"/>
  </w:num>
  <w:num w:numId="14" w16cid:durableId="51462887">
    <w:abstractNumId w:val="0"/>
  </w:num>
  <w:num w:numId="15" w16cid:durableId="1955751550">
    <w:abstractNumId w:val="10"/>
  </w:num>
  <w:num w:numId="16" w16cid:durableId="12338551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16"/>
    <w:rsid w:val="00045416"/>
    <w:rsid w:val="0022423F"/>
    <w:rsid w:val="004E6E0A"/>
    <w:rsid w:val="008E1050"/>
    <w:rsid w:val="00917B47"/>
    <w:rsid w:val="00E45E4F"/>
    <w:rsid w:val="00E55DC4"/>
    <w:rsid w:val="00ED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EC95"/>
  <w15:chartTrackingRefBased/>
  <w15:docId w15:val="{34DE3A33-AC75-4B32-B6CA-59740D60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4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Tobing</dc:creator>
  <cp:keywords/>
  <dc:description/>
  <cp:lastModifiedBy>Aldo Tobing</cp:lastModifiedBy>
  <cp:revision>3</cp:revision>
  <dcterms:created xsi:type="dcterms:W3CDTF">2025-07-02T11:43:00Z</dcterms:created>
  <dcterms:modified xsi:type="dcterms:W3CDTF">2025-07-18T04:33:00Z</dcterms:modified>
</cp:coreProperties>
</file>