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D4AE" w14:textId="77777777" w:rsidR="00045416" w:rsidRPr="00045416" w:rsidRDefault="00045416" w:rsidP="00045416">
      <w:r w:rsidRPr="00045416">
        <w:rPr>
          <w:b/>
          <w:bCs/>
        </w:rPr>
        <w:t>JORDAN A. TAYLOR</w:t>
      </w:r>
      <w:r w:rsidRPr="00045416">
        <w:br/>
      </w:r>
      <w:r w:rsidRPr="00045416">
        <w:rPr>
          <w:rFonts w:ascii="Segoe UI Emoji" w:hAnsi="Segoe UI Emoji" w:cs="Segoe UI Emoji"/>
        </w:rPr>
        <w:t>📞</w:t>
      </w:r>
      <w:r w:rsidRPr="00045416">
        <w:t xml:space="preserve"> (555) 123-4567 | </w:t>
      </w:r>
      <w:r w:rsidRPr="00045416">
        <w:rPr>
          <w:rFonts w:ascii="Segoe UI Emoji" w:hAnsi="Segoe UI Emoji" w:cs="Segoe UI Emoji"/>
        </w:rPr>
        <w:t>📧</w:t>
      </w:r>
      <w:r w:rsidRPr="00045416">
        <w:t xml:space="preserve"> jordan.taylor@email.com</w:t>
      </w:r>
      <w:r w:rsidRPr="00045416">
        <w:br/>
      </w:r>
      <w:r w:rsidRPr="00045416">
        <w:rPr>
          <w:rFonts w:ascii="Segoe UI Emoji" w:hAnsi="Segoe UI Emoji" w:cs="Segoe UI Emoji"/>
        </w:rPr>
        <w:t>🔗</w:t>
      </w:r>
      <w:r w:rsidRPr="00045416">
        <w:t xml:space="preserve"> linkedin.com/in/jordantaylor | </w:t>
      </w:r>
      <w:r w:rsidRPr="00045416">
        <w:rPr>
          <w:rFonts w:ascii="Segoe UI Emoji" w:hAnsi="Segoe UI Emoji" w:cs="Segoe UI Emoji"/>
        </w:rPr>
        <w:t>📍</w:t>
      </w:r>
      <w:r w:rsidRPr="00045416">
        <w:t xml:space="preserve"> Chicago, IL</w:t>
      </w:r>
    </w:p>
    <w:p w14:paraId="2DBCE643" w14:textId="77777777" w:rsidR="00045416" w:rsidRPr="00045416" w:rsidRDefault="00045416" w:rsidP="00045416">
      <w:r w:rsidRPr="00045416">
        <w:pict w14:anchorId="59F19BCB">
          <v:rect id="_x0000_i1061" style="width:0;height:1.5pt" o:hralign="center" o:hrstd="t" o:hr="t" fillcolor="#a0a0a0" stroked="f"/>
        </w:pict>
      </w:r>
    </w:p>
    <w:p w14:paraId="42DA6404" w14:textId="77777777" w:rsidR="00045416" w:rsidRPr="00045416" w:rsidRDefault="00045416" w:rsidP="00045416">
      <w:pPr>
        <w:rPr>
          <w:b/>
          <w:bCs/>
        </w:rPr>
      </w:pPr>
      <w:r w:rsidRPr="00045416">
        <w:rPr>
          <w:b/>
          <w:bCs/>
        </w:rPr>
        <w:t>PROFESSIONAL SUMMARY</w:t>
      </w:r>
    </w:p>
    <w:p w14:paraId="4F3BD8D3" w14:textId="77777777" w:rsidR="00045416" w:rsidRPr="00045416" w:rsidRDefault="00045416" w:rsidP="00045416">
      <w:r w:rsidRPr="00045416">
        <w:t>Detail-oriented and adaptable professional with over 7 years of experience in operations, project management, and team coordination. Proven track record of delivering high-impact results by optimizing workflows, reducing inefficiencies, and improving cross-functional collaboration. Strong communicator with a focus on continuous improvement and data-driven decision-making.</w:t>
      </w:r>
    </w:p>
    <w:p w14:paraId="45F9FBA8" w14:textId="77777777" w:rsidR="00045416" w:rsidRPr="00045416" w:rsidRDefault="00045416" w:rsidP="00045416">
      <w:r w:rsidRPr="00045416">
        <w:pict w14:anchorId="24F29257">
          <v:rect id="_x0000_i1062" style="width:0;height:1.5pt" o:hralign="center" o:hrstd="t" o:hr="t" fillcolor="#a0a0a0" stroked="f"/>
        </w:pict>
      </w:r>
    </w:p>
    <w:p w14:paraId="2238302E" w14:textId="77777777" w:rsidR="00045416" w:rsidRPr="00045416" w:rsidRDefault="00045416" w:rsidP="00045416">
      <w:pPr>
        <w:rPr>
          <w:b/>
          <w:bCs/>
        </w:rPr>
      </w:pPr>
      <w:r w:rsidRPr="00045416">
        <w:rPr>
          <w:b/>
          <w:bCs/>
        </w:rPr>
        <w:t>CORE SKILLS</w:t>
      </w:r>
    </w:p>
    <w:p w14:paraId="609D0783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Project Management</w:t>
      </w:r>
    </w:p>
    <w:p w14:paraId="03360C47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Operations Optimization</w:t>
      </w:r>
    </w:p>
    <w:p w14:paraId="4B81B18C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Data Analysis &amp; Reporting</w:t>
      </w:r>
    </w:p>
    <w:p w14:paraId="498512B7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Microsoft Excel, Power BI, Asana</w:t>
      </w:r>
    </w:p>
    <w:p w14:paraId="112BD292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Stakeholder Communication</w:t>
      </w:r>
    </w:p>
    <w:p w14:paraId="5939E794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Process Improvement (Lean, Six Sigma)</w:t>
      </w:r>
    </w:p>
    <w:p w14:paraId="1D760FFB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Cross-Functional Collaboration</w:t>
      </w:r>
    </w:p>
    <w:p w14:paraId="554FC349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Budgeting &amp; Forecasting</w:t>
      </w:r>
    </w:p>
    <w:p w14:paraId="70039CB6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Strategic Planning</w:t>
      </w:r>
    </w:p>
    <w:p w14:paraId="559FE01C" w14:textId="77777777" w:rsidR="00045416" w:rsidRPr="00045416" w:rsidRDefault="00045416" w:rsidP="00045416">
      <w:pPr>
        <w:numPr>
          <w:ilvl w:val="0"/>
          <w:numId w:val="1"/>
        </w:numPr>
      </w:pPr>
      <w:r w:rsidRPr="00045416">
        <w:t>Time Management</w:t>
      </w:r>
    </w:p>
    <w:p w14:paraId="716584E2" w14:textId="77777777" w:rsidR="00045416" w:rsidRPr="00045416" w:rsidRDefault="00045416" w:rsidP="00045416">
      <w:r w:rsidRPr="00045416">
        <w:pict w14:anchorId="08E4D40C">
          <v:rect id="_x0000_i1063" style="width:0;height:1.5pt" o:hralign="center" o:hrstd="t" o:hr="t" fillcolor="#a0a0a0" stroked="f"/>
        </w:pict>
      </w:r>
    </w:p>
    <w:p w14:paraId="5EA7D5D3" w14:textId="77777777" w:rsidR="00045416" w:rsidRPr="00045416" w:rsidRDefault="00045416" w:rsidP="00045416">
      <w:pPr>
        <w:rPr>
          <w:b/>
          <w:bCs/>
        </w:rPr>
      </w:pPr>
      <w:r w:rsidRPr="00045416">
        <w:rPr>
          <w:b/>
          <w:bCs/>
        </w:rPr>
        <w:t>PROFESSIONAL EXPERIENCE</w:t>
      </w:r>
    </w:p>
    <w:p w14:paraId="67C2E614" w14:textId="77777777" w:rsidR="00045416" w:rsidRPr="00045416" w:rsidRDefault="00045416" w:rsidP="00045416">
      <w:r w:rsidRPr="00045416">
        <w:rPr>
          <w:b/>
          <w:bCs/>
        </w:rPr>
        <w:t>Operations Analyst</w:t>
      </w:r>
      <w:r w:rsidRPr="00045416">
        <w:br/>
        <w:t>Delta Logistics Group — Chicago, IL</w:t>
      </w:r>
      <w:r w:rsidRPr="00045416">
        <w:br/>
      </w:r>
      <w:r w:rsidRPr="00045416">
        <w:rPr>
          <w:i/>
          <w:iCs/>
        </w:rPr>
        <w:t>March 2020 – Present</w:t>
      </w:r>
    </w:p>
    <w:p w14:paraId="3B0172B8" w14:textId="77777777" w:rsidR="00045416" w:rsidRPr="00045416" w:rsidRDefault="00045416" w:rsidP="00045416">
      <w:pPr>
        <w:numPr>
          <w:ilvl w:val="0"/>
          <w:numId w:val="2"/>
        </w:numPr>
      </w:pPr>
      <w:r w:rsidRPr="00045416">
        <w:t>Streamlined internal operations using data dashboards, reducing process bottlenecks and improving delivery times by 20%.</w:t>
      </w:r>
    </w:p>
    <w:p w14:paraId="419AD46F" w14:textId="77777777" w:rsidR="00045416" w:rsidRPr="00045416" w:rsidRDefault="00045416" w:rsidP="00045416">
      <w:pPr>
        <w:numPr>
          <w:ilvl w:val="0"/>
          <w:numId w:val="2"/>
        </w:numPr>
      </w:pPr>
      <w:r w:rsidRPr="00045416">
        <w:t>Created weekly executive reports using Excel and Power BI, increasing visibility into departmental KPIs.</w:t>
      </w:r>
    </w:p>
    <w:p w14:paraId="6BD48D20" w14:textId="77777777" w:rsidR="00045416" w:rsidRPr="00045416" w:rsidRDefault="00045416" w:rsidP="00045416">
      <w:pPr>
        <w:numPr>
          <w:ilvl w:val="0"/>
          <w:numId w:val="2"/>
        </w:numPr>
      </w:pPr>
      <w:r w:rsidRPr="00045416">
        <w:t>Collaborated with warehouse and dispatch teams to enhance shipment tracking accuracy by 35%.</w:t>
      </w:r>
    </w:p>
    <w:p w14:paraId="5436E68E" w14:textId="77777777" w:rsidR="00045416" w:rsidRPr="00045416" w:rsidRDefault="00045416" w:rsidP="00045416">
      <w:pPr>
        <w:numPr>
          <w:ilvl w:val="0"/>
          <w:numId w:val="2"/>
        </w:numPr>
      </w:pPr>
      <w:r w:rsidRPr="00045416">
        <w:t>Supported the successful rollout of a new ERP system with zero disruption to day-to-day operations.</w:t>
      </w:r>
    </w:p>
    <w:p w14:paraId="5937BF02" w14:textId="77777777" w:rsidR="00045416" w:rsidRPr="00045416" w:rsidRDefault="00045416" w:rsidP="00045416">
      <w:r w:rsidRPr="00045416">
        <w:rPr>
          <w:b/>
          <w:bCs/>
        </w:rPr>
        <w:lastRenderedPageBreak/>
        <w:t>Project Coordinator</w:t>
      </w:r>
      <w:r w:rsidRPr="00045416">
        <w:br/>
        <w:t>Riverside Consulting — Remote</w:t>
      </w:r>
      <w:r w:rsidRPr="00045416">
        <w:br/>
      </w:r>
      <w:r w:rsidRPr="00045416">
        <w:rPr>
          <w:i/>
          <w:iCs/>
        </w:rPr>
        <w:t>August 2016 – February 2020</w:t>
      </w:r>
    </w:p>
    <w:p w14:paraId="4AA79F5F" w14:textId="77777777" w:rsidR="00045416" w:rsidRPr="00045416" w:rsidRDefault="00045416" w:rsidP="00045416">
      <w:pPr>
        <w:numPr>
          <w:ilvl w:val="0"/>
          <w:numId w:val="3"/>
        </w:numPr>
      </w:pPr>
      <w:r w:rsidRPr="00045416">
        <w:t>Managed timelines, budgets, and scope for 15+ internal improvement projects across marketing and IT departments.</w:t>
      </w:r>
    </w:p>
    <w:p w14:paraId="1B99CBB7" w14:textId="77777777" w:rsidR="00045416" w:rsidRPr="00045416" w:rsidRDefault="00045416" w:rsidP="00045416">
      <w:pPr>
        <w:numPr>
          <w:ilvl w:val="0"/>
          <w:numId w:val="3"/>
        </w:numPr>
      </w:pPr>
      <w:r w:rsidRPr="00045416">
        <w:t>Developed standardized project documentation templates, reducing planning time by 25%.</w:t>
      </w:r>
    </w:p>
    <w:p w14:paraId="7628FAE7" w14:textId="77777777" w:rsidR="00045416" w:rsidRPr="00045416" w:rsidRDefault="00045416" w:rsidP="00045416">
      <w:pPr>
        <w:numPr>
          <w:ilvl w:val="0"/>
          <w:numId w:val="3"/>
        </w:numPr>
      </w:pPr>
      <w:r w:rsidRPr="00045416">
        <w:t>Acted as a liaison between clients and technical teams to ensure clear communication and deliverables.</w:t>
      </w:r>
    </w:p>
    <w:p w14:paraId="1D2E5E71" w14:textId="77777777" w:rsidR="00045416" w:rsidRPr="00045416" w:rsidRDefault="00045416" w:rsidP="00045416">
      <w:pPr>
        <w:numPr>
          <w:ilvl w:val="0"/>
          <w:numId w:val="3"/>
        </w:numPr>
      </w:pPr>
      <w:r w:rsidRPr="00045416">
        <w:t>Contributed to a 10% increase in client satisfaction scores through consistent project delivery and follow-up.</w:t>
      </w:r>
    </w:p>
    <w:p w14:paraId="16E9C588" w14:textId="77777777" w:rsidR="00045416" w:rsidRPr="00045416" w:rsidRDefault="00045416" w:rsidP="00045416">
      <w:r w:rsidRPr="00045416">
        <w:pict w14:anchorId="4DA78BED">
          <v:rect id="_x0000_i1064" style="width:0;height:1.5pt" o:hralign="center" o:hrstd="t" o:hr="t" fillcolor="#a0a0a0" stroked="f"/>
        </w:pict>
      </w:r>
    </w:p>
    <w:p w14:paraId="214BB9E4" w14:textId="77777777" w:rsidR="00045416" w:rsidRPr="00045416" w:rsidRDefault="00045416" w:rsidP="00045416">
      <w:pPr>
        <w:rPr>
          <w:b/>
          <w:bCs/>
        </w:rPr>
      </w:pPr>
      <w:r w:rsidRPr="00045416">
        <w:rPr>
          <w:b/>
          <w:bCs/>
        </w:rPr>
        <w:t>EDUCATION</w:t>
      </w:r>
    </w:p>
    <w:p w14:paraId="71271E3E" w14:textId="77777777" w:rsidR="00045416" w:rsidRPr="00045416" w:rsidRDefault="00045416" w:rsidP="00045416">
      <w:r w:rsidRPr="00045416">
        <w:rPr>
          <w:b/>
          <w:bCs/>
        </w:rPr>
        <w:t>Bachelor of Business Administration (BBA)</w:t>
      </w:r>
      <w:r w:rsidRPr="00045416">
        <w:br/>
        <w:t>University of Illinois at Urbana-Champaign</w:t>
      </w:r>
      <w:r w:rsidRPr="00045416">
        <w:br/>
      </w:r>
      <w:r w:rsidRPr="00045416">
        <w:rPr>
          <w:i/>
          <w:iCs/>
        </w:rPr>
        <w:t>2012 – 2016</w:t>
      </w:r>
    </w:p>
    <w:p w14:paraId="04C01621" w14:textId="77777777" w:rsidR="00045416" w:rsidRPr="00045416" w:rsidRDefault="00045416" w:rsidP="00045416">
      <w:r w:rsidRPr="00045416">
        <w:pict w14:anchorId="2FAFEC73">
          <v:rect id="_x0000_i1065" style="width:0;height:1.5pt" o:hralign="center" o:hrstd="t" o:hr="t" fillcolor="#a0a0a0" stroked="f"/>
        </w:pict>
      </w:r>
    </w:p>
    <w:p w14:paraId="581DAF27" w14:textId="77777777" w:rsidR="00045416" w:rsidRPr="00045416" w:rsidRDefault="00045416" w:rsidP="00045416">
      <w:pPr>
        <w:rPr>
          <w:b/>
          <w:bCs/>
        </w:rPr>
      </w:pPr>
      <w:r w:rsidRPr="00045416">
        <w:rPr>
          <w:b/>
          <w:bCs/>
        </w:rPr>
        <w:t>CERTIFICATIONS</w:t>
      </w:r>
    </w:p>
    <w:p w14:paraId="05D549BB" w14:textId="77777777" w:rsidR="00045416" w:rsidRPr="00045416" w:rsidRDefault="00045416" w:rsidP="00045416">
      <w:pPr>
        <w:numPr>
          <w:ilvl w:val="0"/>
          <w:numId w:val="4"/>
        </w:numPr>
      </w:pPr>
      <w:r w:rsidRPr="00045416">
        <w:t>Certified Associate in Project Management (CAPM) – PMI</w:t>
      </w:r>
    </w:p>
    <w:p w14:paraId="627A4740" w14:textId="77777777" w:rsidR="00045416" w:rsidRPr="00045416" w:rsidRDefault="00045416" w:rsidP="00045416">
      <w:pPr>
        <w:numPr>
          <w:ilvl w:val="0"/>
          <w:numId w:val="4"/>
        </w:numPr>
      </w:pPr>
      <w:r w:rsidRPr="00045416">
        <w:t>Lean Six Sigma Yellow Belt</w:t>
      </w:r>
    </w:p>
    <w:p w14:paraId="080C448F" w14:textId="77777777" w:rsidR="00045416" w:rsidRPr="00045416" w:rsidRDefault="00045416" w:rsidP="00045416">
      <w:pPr>
        <w:numPr>
          <w:ilvl w:val="0"/>
          <w:numId w:val="4"/>
        </w:numPr>
      </w:pPr>
      <w:r w:rsidRPr="00045416">
        <w:t>Microsoft Excel Advanced Certificate</w:t>
      </w:r>
    </w:p>
    <w:p w14:paraId="59AEE16A" w14:textId="77777777" w:rsidR="00045416" w:rsidRPr="00045416" w:rsidRDefault="00045416" w:rsidP="00045416">
      <w:r w:rsidRPr="00045416">
        <w:pict w14:anchorId="0B0EBA18">
          <v:rect id="_x0000_i1066" style="width:0;height:1.5pt" o:hralign="center" o:hrstd="t" o:hr="t" fillcolor="#a0a0a0" stroked="f"/>
        </w:pict>
      </w:r>
    </w:p>
    <w:p w14:paraId="250A7394" w14:textId="77777777" w:rsidR="00045416" w:rsidRPr="00045416" w:rsidRDefault="00045416" w:rsidP="00045416">
      <w:pPr>
        <w:rPr>
          <w:b/>
          <w:bCs/>
        </w:rPr>
      </w:pPr>
      <w:r w:rsidRPr="00045416">
        <w:rPr>
          <w:b/>
          <w:bCs/>
        </w:rPr>
        <w:t>OPTIONAL ADDITIONS</w:t>
      </w:r>
    </w:p>
    <w:p w14:paraId="1D00C6F7" w14:textId="77777777" w:rsidR="00045416" w:rsidRPr="00045416" w:rsidRDefault="00045416" w:rsidP="00045416">
      <w:r w:rsidRPr="00045416">
        <w:rPr>
          <w:b/>
          <w:bCs/>
        </w:rPr>
        <w:t>Languages:</w:t>
      </w:r>
      <w:r w:rsidRPr="00045416">
        <w:t xml:space="preserve"> English (Native), French (Intermediate)</w:t>
      </w:r>
      <w:r w:rsidRPr="00045416">
        <w:br/>
      </w:r>
      <w:r w:rsidRPr="00045416">
        <w:rPr>
          <w:b/>
          <w:bCs/>
        </w:rPr>
        <w:t>Technical Tools:</w:t>
      </w:r>
      <w:r w:rsidRPr="00045416">
        <w:t xml:space="preserve"> Trello, JIRA, Tableau, Slack</w:t>
      </w:r>
      <w:r w:rsidRPr="00045416">
        <w:br/>
      </w:r>
      <w:r w:rsidRPr="00045416">
        <w:rPr>
          <w:b/>
          <w:bCs/>
        </w:rPr>
        <w:t>Volunteer Work:</w:t>
      </w:r>
      <w:r w:rsidRPr="00045416">
        <w:t xml:space="preserve"> Operations Lead – Local Food Bank (2021–Present)</w:t>
      </w:r>
    </w:p>
    <w:p w14:paraId="0FC50901" w14:textId="77777777" w:rsidR="00E45E4F" w:rsidRDefault="00E45E4F"/>
    <w:sectPr w:rsidR="00E4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7489D"/>
    <w:multiLevelType w:val="multilevel"/>
    <w:tmpl w:val="D25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0B1A"/>
    <w:multiLevelType w:val="multilevel"/>
    <w:tmpl w:val="4BC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75F08"/>
    <w:multiLevelType w:val="multilevel"/>
    <w:tmpl w:val="F21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F79D5"/>
    <w:multiLevelType w:val="multilevel"/>
    <w:tmpl w:val="484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17331">
    <w:abstractNumId w:val="0"/>
  </w:num>
  <w:num w:numId="2" w16cid:durableId="226694326">
    <w:abstractNumId w:val="3"/>
  </w:num>
  <w:num w:numId="3" w16cid:durableId="1475870768">
    <w:abstractNumId w:val="1"/>
  </w:num>
  <w:num w:numId="4" w16cid:durableId="815801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16"/>
    <w:rsid w:val="00045416"/>
    <w:rsid w:val="00E45E4F"/>
    <w:rsid w:val="00E55DC4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EC95"/>
  <w15:chartTrackingRefBased/>
  <w15:docId w15:val="{34DE3A33-AC75-4B32-B6CA-59740D6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Tobing</dc:creator>
  <cp:keywords/>
  <dc:description/>
  <cp:lastModifiedBy>Aldo Tobing</cp:lastModifiedBy>
  <cp:revision>1</cp:revision>
  <dcterms:created xsi:type="dcterms:W3CDTF">2025-07-02T11:43:00Z</dcterms:created>
  <dcterms:modified xsi:type="dcterms:W3CDTF">2025-07-02T11:43:00Z</dcterms:modified>
</cp:coreProperties>
</file>