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ucida Console" w:eastAsiaTheme="majorEastAsia" w:hAnsi="Lucida Console" w:cstheme="majorBidi"/>
          <w:caps/>
          <w:lang w:eastAsia="en-US"/>
        </w:rPr>
        <w:id w:val="-11557559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049F5" w:rsidRPr="00F049F5">
            <w:trPr>
              <w:trHeight w:val="2880"/>
              <w:jc w:val="center"/>
            </w:trPr>
            <w:sdt>
              <w:sdtPr>
                <w:rPr>
                  <w:rFonts w:ascii="Lucida Console" w:eastAsiaTheme="majorEastAsia" w:hAnsi="Lucida Console" w:cstheme="majorBidi"/>
                  <w:caps/>
                  <w:lang w:eastAsia="en-US"/>
                </w:rPr>
                <w:alias w:val="Compañía"/>
                <w:id w:val="15524243"/>
                <w:placeholder>
                  <w:docPart w:val="67982DD6B54B45C1998377095A365433"/>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F049F5" w:rsidRPr="00F049F5" w:rsidRDefault="00F049F5" w:rsidP="00F049F5">
                    <w:pPr>
                      <w:pStyle w:val="NoSpacing"/>
                      <w:jc w:val="center"/>
                      <w:rPr>
                        <w:rFonts w:ascii="Lucida Console" w:eastAsiaTheme="majorEastAsia" w:hAnsi="Lucida Console" w:cs="Arial"/>
                        <w:caps/>
                      </w:rPr>
                    </w:pPr>
                    <w:r w:rsidRPr="00F049F5">
                      <w:rPr>
                        <w:rFonts w:ascii="Lucida Console" w:eastAsiaTheme="majorEastAsia" w:hAnsi="Lucida Console" w:cstheme="majorBidi"/>
                        <w:caps/>
                      </w:rPr>
                      <w:t>centro universitario de ciencias exáctas e ingenierías</w:t>
                    </w:r>
                  </w:p>
                </w:tc>
              </w:sdtContent>
            </w:sdt>
          </w:tr>
          <w:tr w:rsidR="00F049F5" w:rsidRPr="00F049F5">
            <w:trPr>
              <w:trHeight w:val="1440"/>
              <w:jc w:val="center"/>
            </w:trPr>
            <w:sdt>
              <w:sdtPr>
                <w:rPr>
                  <w:rFonts w:ascii="Lucida Console" w:eastAsiaTheme="majorEastAsia" w:hAnsi="Lucida Console" w:cstheme="majorBidi"/>
                  <w:sz w:val="80"/>
                  <w:szCs w:val="80"/>
                </w:rPr>
                <w:alias w:val="Título"/>
                <w:id w:val="15524250"/>
                <w:placeholder>
                  <w:docPart w:val="E8F0366E8E604F3887065E384666EA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049F5" w:rsidRPr="00F049F5" w:rsidRDefault="00B235E0" w:rsidP="00F049F5">
                    <w:pPr>
                      <w:pStyle w:val="NoSpacing"/>
                      <w:jc w:val="center"/>
                      <w:rPr>
                        <w:rFonts w:ascii="Lucida Console" w:eastAsiaTheme="majorEastAsia" w:hAnsi="Lucida Console" w:cstheme="majorBidi"/>
                        <w:sz w:val="80"/>
                        <w:szCs w:val="80"/>
                      </w:rPr>
                    </w:pPr>
                    <w:r>
                      <w:rPr>
                        <w:rFonts w:ascii="Lucida Console" w:eastAsiaTheme="majorEastAsia" w:hAnsi="Lucida Console" w:cstheme="majorBidi"/>
                        <w:sz w:val="80"/>
                        <w:szCs w:val="80"/>
                      </w:rPr>
                      <w:t xml:space="preserve">Reglas </w:t>
                    </w:r>
                    <w:proofErr w:type="spellStart"/>
                    <w:r>
                      <w:rPr>
                        <w:rFonts w:ascii="Lucida Console" w:eastAsiaTheme="majorEastAsia" w:hAnsi="Lucida Console" w:cstheme="majorBidi"/>
                        <w:sz w:val="80"/>
                        <w:szCs w:val="80"/>
                      </w:rPr>
                      <w:t>Misra</w:t>
                    </w:r>
                    <w:proofErr w:type="spellEnd"/>
                  </w:p>
                </w:tc>
              </w:sdtContent>
            </w:sdt>
          </w:tr>
          <w:tr w:rsidR="00F049F5" w:rsidRPr="00F049F5">
            <w:trPr>
              <w:trHeight w:val="720"/>
              <w:jc w:val="center"/>
            </w:trPr>
            <w:sdt>
              <w:sdtPr>
                <w:rPr>
                  <w:rFonts w:ascii="Lucida Console" w:eastAsiaTheme="majorEastAsia" w:hAnsi="Lucida Console" w:cstheme="majorBidi"/>
                  <w:sz w:val="44"/>
                  <w:szCs w:val="44"/>
                </w:rPr>
                <w:alias w:val="Subtítulo"/>
                <w:id w:val="15524255"/>
                <w:placeholder>
                  <w:docPart w:val="8E925D28F0314B4E800DD47FB77AA6B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49F5" w:rsidRPr="00F049F5" w:rsidRDefault="00B235E0" w:rsidP="00F049F5">
                    <w:pPr>
                      <w:pStyle w:val="NoSpacing"/>
                      <w:jc w:val="center"/>
                      <w:rPr>
                        <w:rFonts w:ascii="Lucida Console" w:eastAsiaTheme="majorEastAsia" w:hAnsi="Lucida Console" w:cstheme="majorBidi"/>
                        <w:sz w:val="44"/>
                        <w:szCs w:val="44"/>
                      </w:rPr>
                    </w:pPr>
                    <w:r>
                      <w:rPr>
                        <w:rFonts w:ascii="Lucida Console" w:eastAsiaTheme="majorEastAsia" w:hAnsi="Lucida Console" w:cstheme="majorBidi"/>
                        <w:sz w:val="44"/>
                        <w:szCs w:val="44"/>
                      </w:rPr>
                      <w:t>Tarea</w:t>
                    </w:r>
                    <w:r w:rsidR="00CB6CC8">
                      <w:rPr>
                        <w:rFonts w:ascii="Lucida Console" w:eastAsiaTheme="majorEastAsia" w:hAnsi="Lucida Console" w:cstheme="majorBidi"/>
                        <w:sz w:val="44"/>
                        <w:szCs w:val="44"/>
                      </w:rPr>
                      <w:t xml:space="preserve"> </w:t>
                    </w:r>
                    <w:r>
                      <w:rPr>
                        <w:rFonts w:ascii="Lucida Console" w:eastAsiaTheme="majorEastAsia" w:hAnsi="Lucida Console" w:cstheme="majorBidi"/>
                        <w:sz w:val="44"/>
                        <w:szCs w:val="44"/>
                      </w:rPr>
                      <w:t>01</w:t>
                    </w:r>
                    <w:r w:rsidR="00CB6CC8">
                      <w:rPr>
                        <w:rFonts w:ascii="Lucida Console" w:eastAsiaTheme="majorEastAsia" w:hAnsi="Lucida Console" w:cstheme="majorBidi"/>
                        <w:sz w:val="44"/>
                        <w:szCs w:val="44"/>
                      </w:rPr>
                      <w:t xml:space="preserve"> COMPLETADA</w:t>
                    </w:r>
                  </w:p>
                </w:tc>
              </w:sdtContent>
            </w:sdt>
          </w:tr>
          <w:tr w:rsidR="00F049F5" w:rsidRPr="00F049F5">
            <w:trPr>
              <w:trHeight w:val="360"/>
              <w:jc w:val="center"/>
            </w:trPr>
            <w:tc>
              <w:tcPr>
                <w:tcW w:w="5000" w:type="pct"/>
                <w:vAlign w:val="center"/>
              </w:tcPr>
              <w:p w:rsidR="00F049F5" w:rsidRPr="00F049F5" w:rsidRDefault="00F049F5">
                <w:pPr>
                  <w:pStyle w:val="NoSpacing"/>
                  <w:jc w:val="center"/>
                  <w:rPr>
                    <w:rFonts w:ascii="Lucida Console" w:hAnsi="Lucida Console"/>
                  </w:rPr>
                </w:pPr>
              </w:p>
            </w:tc>
          </w:tr>
          <w:tr w:rsidR="00F049F5" w:rsidRPr="00F049F5">
            <w:trPr>
              <w:trHeight w:val="360"/>
              <w:jc w:val="center"/>
            </w:trPr>
            <w:sdt>
              <w:sdtPr>
                <w:rPr>
                  <w:rFonts w:ascii="Lucida Console" w:hAnsi="Lucida Console"/>
                  <w:b/>
                  <w:bCs/>
                </w:rPr>
                <w:alias w:val="Autor"/>
                <w:id w:val="15524260"/>
                <w:placeholder>
                  <w:docPart w:val="61BA966856204AAB8B1050B18A79DFB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049F5" w:rsidRPr="00F049F5" w:rsidRDefault="00F049F5">
                    <w:pPr>
                      <w:pStyle w:val="NoSpacing"/>
                      <w:jc w:val="center"/>
                      <w:rPr>
                        <w:rFonts w:ascii="Lucida Console" w:hAnsi="Lucida Console"/>
                        <w:b/>
                        <w:bCs/>
                      </w:rPr>
                    </w:pPr>
                    <w:r w:rsidRPr="00F049F5">
                      <w:rPr>
                        <w:rFonts w:ascii="Lucida Console" w:hAnsi="Lucida Console"/>
                        <w:b/>
                        <w:bCs/>
                        <w:lang w:val="en-US"/>
                      </w:rPr>
                      <w:t>Aldo</w:t>
                    </w:r>
                    <w:r>
                      <w:rPr>
                        <w:rFonts w:ascii="Lucida Console" w:hAnsi="Lucida Console"/>
                        <w:b/>
                        <w:bCs/>
                        <w:lang w:val="en-US"/>
                      </w:rPr>
                      <w:t xml:space="preserve"> Alexandro Vargas Meza</w:t>
                    </w:r>
                  </w:p>
                </w:tc>
              </w:sdtContent>
            </w:sdt>
          </w:tr>
        </w:tbl>
        <w:p w:rsidR="00F049F5" w:rsidRDefault="00F049F5" w:rsidP="00F049F5">
          <w:pPr>
            <w:jc w:val="center"/>
          </w:pPr>
        </w:p>
        <w:p w:rsidR="00F049F5" w:rsidRDefault="00F049F5" w:rsidP="00F049F5">
          <w:pPr>
            <w:jc w:val="center"/>
          </w:pPr>
        </w:p>
        <w:p w:rsidR="00F049F5" w:rsidRDefault="00F049F5" w:rsidP="00F049F5">
          <w:pPr>
            <w:jc w:val="center"/>
          </w:pPr>
          <w:r>
            <w:rPr>
              <w:noProof/>
              <w:lang w:eastAsia="es-MX"/>
            </w:rPr>
            <w:drawing>
              <wp:inline distT="0" distB="0" distL="0" distR="0" wp14:anchorId="3BF28590" wp14:editId="61FAA96C">
                <wp:extent cx="1543792" cy="212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0455" cy="2129421"/>
                        </a:xfrm>
                        <a:prstGeom prst="rect">
                          <a:avLst/>
                        </a:prstGeom>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F049F5">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F049F5" w:rsidRDefault="00B235E0">
                    <w:pPr>
                      <w:pStyle w:val="NoSpacing"/>
                    </w:pPr>
                    <w:r>
                      <w:t xml:space="preserve"> </w:t>
                    </w:r>
                  </w:p>
                </w:tc>
              </w:sdtContent>
            </w:sdt>
          </w:tr>
        </w:tbl>
        <w:p w:rsidR="00F049F5" w:rsidRDefault="00F049F5"/>
        <w:p w:rsidR="00F049F5" w:rsidRDefault="00F049F5">
          <w:r>
            <w:br w:type="page"/>
          </w:r>
        </w:p>
      </w:sdtContent>
    </w:sdt>
    <w:p w:rsidR="000B5281" w:rsidRPr="000B5281" w:rsidRDefault="000B5281" w:rsidP="000B5281">
      <w:pPr>
        <w:rPr>
          <w:b/>
        </w:rPr>
      </w:pPr>
      <w:r>
        <w:rPr>
          <w:b/>
        </w:rPr>
        <w:lastRenderedPageBreak/>
        <w:t>Sistema Embebido</w:t>
      </w:r>
    </w:p>
    <w:p w:rsidR="000B5281" w:rsidRDefault="000B5281" w:rsidP="000B5281">
      <w:r>
        <w:t xml:space="preserve">Un sistema embebido (integrado, incrustado) es un sistema de computación diseñado para realizar una o algunas pocas funciones dedicadas, frecuentemente en un sistema de computación en tiempo real. Al contrario de lo que ocurre con los ordenadores de propósito general (como por ejemplo una computadora personal o PC) que están diseñados para cubrir un amplio rango de necesidades, los sistemas embebidos se diseñan para cubrir necesidades específicas. </w:t>
      </w:r>
    </w:p>
    <w:p w:rsidR="000B5281" w:rsidRDefault="000B5281" w:rsidP="000B5281">
      <w:pPr>
        <w:jc w:val="center"/>
      </w:pPr>
      <w:r>
        <w:rPr>
          <w:noProof/>
        </w:rPr>
        <w:drawing>
          <wp:inline distT="0" distB="0" distL="0" distR="0">
            <wp:extent cx="2740904" cy="1819275"/>
            <wp:effectExtent l="0" t="0" r="2540" b="0"/>
            <wp:docPr id="2" name="Picture 2" descr="Resultado de imagen para stm32f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tm32f4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888" cy="1825238"/>
                    </a:xfrm>
                    <a:prstGeom prst="rect">
                      <a:avLst/>
                    </a:prstGeom>
                    <a:noFill/>
                    <a:ln>
                      <a:noFill/>
                    </a:ln>
                  </pic:spPr>
                </pic:pic>
              </a:graphicData>
            </a:graphic>
          </wp:inline>
        </w:drawing>
      </w:r>
    </w:p>
    <w:p w:rsidR="000B5281" w:rsidRDefault="000B5281" w:rsidP="000B5281">
      <w:r>
        <w:t>En un sistema embebido la mayoría de los componentes se encuentran incluidos en la placa base (tarjeta de vídeo, audio, módem, etc.) y muchas veces los dispositivos resultantes no tienen el aspecto de lo que se suele asociar a una computadora. Algunos ejemplos de sistemas embebidos podrían ser dispositivos como un taxímetro, un sistema de control de acceso, la electrónica que controla una máquina expendedora o el sistema de control de una fotocopiadora entre otras múltiples aplicaciones.</w:t>
      </w:r>
    </w:p>
    <w:p w:rsidR="000B5281" w:rsidRPr="000B5281" w:rsidRDefault="000B5281" w:rsidP="000B5281">
      <w:pPr>
        <w:rPr>
          <w:b/>
        </w:rPr>
      </w:pPr>
      <w:proofErr w:type="spellStart"/>
      <w:r>
        <w:rPr>
          <w:b/>
        </w:rPr>
        <w:t>Misra</w:t>
      </w:r>
      <w:proofErr w:type="spellEnd"/>
      <w:r>
        <w:rPr>
          <w:b/>
        </w:rPr>
        <w:t xml:space="preserve"> </w:t>
      </w:r>
    </w:p>
    <w:p w:rsidR="000B5281" w:rsidRDefault="000B5281" w:rsidP="000B5281">
      <w:r>
        <w:t>MISRA C es un conjunto de recomendaciones o directrices para el desarrollo de software en lenguaje C desarrollado por MISRA (</w:t>
      </w:r>
      <w:proofErr w:type="spellStart"/>
      <w:r>
        <w:t>The</w:t>
      </w:r>
      <w:proofErr w:type="spellEnd"/>
      <w:r>
        <w:t xml:space="preserve"> Motor </w:t>
      </w:r>
      <w:proofErr w:type="spellStart"/>
      <w:r>
        <w:t>Industry</w:t>
      </w:r>
      <w:proofErr w:type="spellEnd"/>
      <w:r>
        <w:t xml:space="preserve"> Software </w:t>
      </w:r>
      <w:proofErr w:type="spellStart"/>
      <w:r>
        <w:t>Reliability</w:t>
      </w:r>
      <w:proofErr w:type="spellEnd"/>
      <w:r>
        <w:t xml:space="preserve"> </w:t>
      </w:r>
      <w:proofErr w:type="spellStart"/>
      <w:r>
        <w:t>Association</w:t>
      </w:r>
      <w:proofErr w:type="spellEnd"/>
      <w:r>
        <w:t>). Su finalidad es proveer portabilidad, seguridad y fiabilidad al código fuente en el contexto de software embebido.</w:t>
      </w:r>
    </w:p>
    <w:p w:rsidR="000B5281" w:rsidRDefault="000B5281" w:rsidP="000B5281">
      <w:r>
        <w:t>Es aceptado como conjunto de buenas prácticas en sectores como el automovilístico, ferroviario, aeroespacial, telecomunicaciones, equipos médicos y otros. También hay un conjunto de directrices para C++ conocido como MISRA C++. MISRA C no es un estándar abierto; los documentos con las directrices se adquieren mediante compra.</w:t>
      </w:r>
    </w:p>
    <w:p w:rsidR="000B5281" w:rsidRDefault="000B5281" w:rsidP="000B5281">
      <w:r>
        <w:t>Muchas de las reglas de MISRA C pueden ser efectivamente caracterizadas como recomendaciones o directrices ya que, bajo ciertas condiciones, el desarrollador puede desviarse de las reglas sin dejar su código de ser conforme con el estándar MISRA C. Dichas desviaciones deben ser documentadas o bien en el mismo código o bien en un archivo separado, indicando la regla incumplida y una argumentación al respecto. La desviación respecto a una regla no puede tener un efecto negativo en la seguridad del sistema.</w:t>
      </w:r>
    </w:p>
    <w:p w:rsidR="000B5281" w:rsidRDefault="000B5281" w:rsidP="000B5281">
      <w:r>
        <w:lastRenderedPageBreak/>
        <w:t>Las reglas se clasifican en tres categorías según su prioridad:</w:t>
      </w:r>
    </w:p>
    <w:p w:rsidR="000B5281" w:rsidRDefault="000B5281" w:rsidP="00A720ED">
      <w:pPr>
        <w:pStyle w:val="ListParagraph"/>
        <w:numPr>
          <w:ilvl w:val="0"/>
          <w:numId w:val="1"/>
        </w:numPr>
      </w:pPr>
      <w:r>
        <w:t>Reglas/directivas preceptivas (</w:t>
      </w:r>
      <w:proofErr w:type="spellStart"/>
      <w:r>
        <w:t>mandatory</w:t>
      </w:r>
      <w:proofErr w:type="spellEnd"/>
      <w:r>
        <w:t>): La regla debe ser cumplida. No se admiten desviaciones.</w:t>
      </w:r>
    </w:p>
    <w:p w:rsidR="000B5281" w:rsidRDefault="000B5281" w:rsidP="00A720ED">
      <w:pPr>
        <w:pStyle w:val="ListParagraph"/>
        <w:numPr>
          <w:ilvl w:val="0"/>
          <w:numId w:val="1"/>
        </w:numPr>
      </w:pPr>
      <w:r>
        <w:t>Reglas/directivas requeridas (</w:t>
      </w:r>
      <w:proofErr w:type="spellStart"/>
      <w:r>
        <w:t>required</w:t>
      </w:r>
      <w:proofErr w:type="spellEnd"/>
      <w:r>
        <w:t>): La regla debería ser cumplida. Las desviaciones respecto de la regla deben ser solicitadas mediante un proceso de desviación, deben ser justificadas técnicamente, comprobadas y documentadas.</w:t>
      </w:r>
    </w:p>
    <w:p w:rsidR="000B5281" w:rsidRDefault="000B5281" w:rsidP="00A720ED">
      <w:pPr>
        <w:pStyle w:val="ListParagraph"/>
        <w:numPr>
          <w:ilvl w:val="0"/>
          <w:numId w:val="1"/>
        </w:numPr>
      </w:pPr>
      <w:r>
        <w:t>Reglas/directivas recomendadas (</w:t>
      </w:r>
      <w:proofErr w:type="spellStart"/>
      <w:r>
        <w:t>advisory</w:t>
      </w:r>
      <w:proofErr w:type="spellEnd"/>
      <w:r>
        <w:t xml:space="preserve">): La regla debería ser cumplida. Las desviaciones respecto de la regla no deben ser </w:t>
      </w:r>
      <w:proofErr w:type="spellStart"/>
      <w:r>
        <w:t>solicitdas</w:t>
      </w:r>
      <w:proofErr w:type="spellEnd"/>
      <w:r>
        <w:t xml:space="preserve"> formalmente, pero sí deben ser documentadas.</w:t>
      </w:r>
    </w:p>
    <w:p w:rsidR="000B5281" w:rsidRDefault="000B5281" w:rsidP="000B5281">
      <w:r>
        <w:t xml:space="preserve">La clasificación de las normas es distinta según se escriba el código de manera manual o de manera automática (Anexo E: </w:t>
      </w:r>
      <w:proofErr w:type="spellStart"/>
      <w:r>
        <w:t>Applicability</w:t>
      </w:r>
      <w:proofErr w:type="spellEnd"/>
      <w:r>
        <w:t xml:space="preserve"> </w:t>
      </w:r>
      <w:proofErr w:type="spellStart"/>
      <w:r>
        <w:t>to</w:t>
      </w:r>
      <w:proofErr w:type="spellEnd"/>
      <w:r>
        <w:t xml:space="preserve"> </w:t>
      </w:r>
      <w:proofErr w:type="spellStart"/>
      <w:r>
        <w:t>automatically</w:t>
      </w:r>
      <w:proofErr w:type="spellEnd"/>
      <w:r>
        <w:t xml:space="preserve"> </w:t>
      </w:r>
      <w:proofErr w:type="spellStart"/>
      <w:r>
        <w:t>generated</w:t>
      </w:r>
      <w:proofErr w:type="spellEnd"/>
      <w:r>
        <w:t xml:space="preserve"> </w:t>
      </w:r>
      <w:proofErr w:type="spellStart"/>
      <w:r>
        <w:t>code</w:t>
      </w:r>
      <w:proofErr w:type="spellEnd"/>
      <w:r>
        <w:t>). La envergadura de las normas a aplicar no varía cuando se evalúa código generado automáticamente, sino que sólo varía el rigor con el que se aplican.</w:t>
      </w:r>
    </w:p>
    <w:p w:rsidR="000C2C8F" w:rsidRDefault="000C2C8F" w:rsidP="000C2C8F">
      <w:r>
        <w:t>La publicación más reciente de MISRA C contiene 143 reglas que pueden ser agrupadas en la</w:t>
      </w:r>
    </w:p>
    <w:p w:rsidR="000C2C8F" w:rsidRDefault="000C2C8F" w:rsidP="000C2C8F">
      <w:r>
        <w:t>siguientes categorías.</w:t>
      </w:r>
    </w:p>
    <w:p w:rsidR="000C2C8F" w:rsidRDefault="000C2C8F" w:rsidP="000C2C8F">
      <w:pPr>
        <w:ind w:firstLine="708"/>
      </w:pPr>
      <w:r>
        <w:t>● Límites de complejidad</w:t>
      </w:r>
    </w:p>
    <w:p w:rsidR="000C2C8F" w:rsidRDefault="000C2C8F" w:rsidP="000C2C8F">
      <w:pPr>
        <w:ind w:firstLine="708"/>
      </w:pPr>
      <w:r>
        <w:t>● Mejores prácticas</w:t>
      </w:r>
    </w:p>
    <w:p w:rsidR="000C2C8F" w:rsidRDefault="000C2C8F" w:rsidP="000C2C8F">
      <w:pPr>
        <w:ind w:firstLine="708"/>
      </w:pPr>
      <w:r>
        <w:t xml:space="preserve">● Producción de código </w:t>
      </w:r>
      <w:proofErr w:type="spellStart"/>
      <w:r>
        <w:t>mantenible</w:t>
      </w:r>
      <w:proofErr w:type="spellEnd"/>
    </w:p>
    <w:p w:rsidR="000C2C8F" w:rsidRDefault="000C2C8F" w:rsidP="000C2C8F">
      <w:pPr>
        <w:ind w:firstLine="708"/>
      </w:pPr>
      <w:r>
        <w:t>● Evitar el uso de funciones propensas a fallar</w:t>
      </w:r>
    </w:p>
    <w:p w:rsidR="000C2C8F" w:rsidRDefault="000C2C8F" w:rsidP="000C2C8F">
      <w:pPr>
        <w:ind w:firstLine="708"/>
      </w:pPr>
      <w:r>
        <w:t>● Evitar diferencias de ejecución entre compiladores</w:t>
      </w:r>
    </w:p>
    <w:p w:rsidR="00A720ED" w:rsidRDefault="00A720ED" w:rsidP="000B5281"/>
    <w:p w:rsidR="00A720ED" w:rsidRDefault="00A720ED" w:rsidP="000B5281">
      <w:pPr>
        <w:rPr>
          <w:b/>
        </w:rPr>
      </w:pPr>
      <w:r>
        <w:rPr>
          <w:b/>
        </w:rPr>
        <w:t xml:space="preserve">Ejemplos de reglas </w:t>
      </w:r>
      <w:proofErr w:type="spellStart"/>
      <w:r>
        <w:rPr>
          <w:b/>
        </w:rPr>
        <w:t>MisraC</w:t>
      </w:r>
      <w:proofErr w:type="spellEnd"/>
    </w:p>
    <w:p w:rsidR="009125D2" w:rsidRDefault="00FD058C" w:rsidP="009125D2">
      <w:pPr>
        <w:spacing w:line="360" w:lineRule="auto"/>
      </w:pPr>
      <w:r>
        <w:br/>
        <w:t>Directivas requeridas:</w:t>
      </w:r>
    </w:p>
    <w:p w:rsidR="00FD058C" w:rsidRDefault="00FD058C" w:rsidP="009125D2">
      <w:pPr>
        <w:spacing w:line="360" w:lineRule="auto"/>
        <w:rPr>
          <w:rFonts w:ascii="Lucida Console" w:hAnsi="Lucida Console" w:cs="Arial"/>
          <w:b/>
        </w:rPr>
      </w:pPr>
      <w:r>
        <w:rPr>
          <w:noProof/>
        </w:rPr>
        <w:drawing>
          <wp:inline distT="0" distB="0" distL="0" distR="0" wp14:anchorId="5686C1E3" wp14:editId="031C9607">
            <wp:extent cx="46386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657225"/>
                    </a:xfrm>
                    <a:prstGeom prst="rect">
                      <a:avLst/>
                    </a:prstGeom>
                  </pic:spPr>
                </pic:pic>
              </a:graphicData>
            </a:graphic>
          </wp:inline>
        </w:drawing>
      </w:r>
    </w:p>
    <w:p w:rsidR="00FD058C" w:rsidRDefault="00FD058C" w:rsidP="009125D2">
      <w:pPr>
        <w:spacing w:line="360" w:lineRule="auto"/>
        <w:rPr>
          <w:rFonts w:ascii="Lucida Console" w:hAnsi="Lucida Console" w:cs="Arial"/>
          <w:b/>
        </w:rPr>
      </w:pPr>
      <w:r>
        <w:rPr>
          <w:noProof/>
        </w:rPr>
        <w:drawing>
          <wp:inline distT="0" distB="0" distL="0" distR="0" wp14:anchorId="0F6AECC8" wp14:editId="4915ED00">
            <wp:extent cx="46005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409575"/>
                    </a:xfrm>
                    <a:prstGeom prst="rect">
                      <a:avLst/>
                    </a:prstGeom>
                  </pic:spPr>
                </pic:pic>
              </a:graphicData>
            </a:graphic>
          </wp:inline>
        </w:drawing>
      </w:r>
    </w:p>
    <w:p w:rsidR="00FD058C" w:rsidRDefault="00FD058C" w:rsidP="009125D2">
      <w:pPr>
        <w:spacing w:line="360" w:lineRule="auto"/>
        <w:rPr>
          <w:rFonts w:ascii="Lucida Console" w:hAnsi="Lucida Console" w:cs="Arial"/>
          <w:b/>
        </w:rPr>
      </w:pPr>
      <w:r>
        <w:rPr>
          <w:noProof/>
        </w:rPr>
        <w:lastRenderedPageBreak/>
        <w:drawing>
          <wp:inline distT="0" distB="0" distL="0" distR="0" wp14:anchorId="1BCF391A" wp14:editId="53A074F3">
            <wp:extent cx="39909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276225"/>
                    </a:xfrm>
                    <a:prstGeom prst="rect">
                      <a:avLst/>
                    </a:prstGeom>
                  </pic:spPr>
                </pic:pic>
              </a:graphicData>
            </a:graphic>
          </wp:inline>
        </w:drawing>
      </w:r>
    </w:p>
    <w:p w:rsidR="00FD058C" w:rsidRDefault="00FD058C" w:rsidP="009125D2">
      <w:pPr>
        <w:spacing w:line="360" w:lineRule="auto"/>
        <w:rPr>
          <w:rFonts w:ascii="Lucida Console" w:hAnsi="Lucida Console" w:cs="Arial"/>
          <w:b/>
        </w:rPr>
      </w:pPr>
      <w:r>
        <w:rPr>
          <w:noProof/>
        </w:rPr>
        <w:drawing>
          <wp:inline distT="0" distB="0" distL="0" distR="0" wp14:anchorId="5CC42CFA" wp14:editId="20A00AB4">
            <wp:extent cx="465772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552450"/>
                    </a:xfrm>
                    <a:prstGeom prst="rect">
                      <a:avLst/>
                    </a:prstGeom>
                  </pic:spPr>
                </pic:pic>
              </a:graphicData>
            </a:graphic>
          </wp:inline>
        </w:drawing>
      </w:r>
    </w:p>
    <w:p w:rsidR="00FD058C" w:rsidRDefault="00FD058C" w:rsidP="009125D2">
      <w:pPr>
        <w:spacing w:line="360" w:lineRule="auto"/>
        <w:rPr>
          <w:rFonts w:ascii="Lucida Console" w:hAnsi="Lucida Console" w:cs="Arial"/>
          <w:b/>
        </w:rPr>
      </w:pPr>
      <w:r>
        <w:rPr>
          <w:noProof/>
        </w:rPr>
        <w:drawing>
          <wp:inline distT="0" distB="0" distL="0" distR="0" wp14:anchorId="4DCC71EB" wp14:editId="2FE3B13E">
            <wp:extent cx="442912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81000"/>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64B62ADC" wp14:editId="2656FE9D">
            <wp:extent cx="46196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885825"/>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70C1E167" wp14:editId="56970D7D">
            <wp:extent cx="45720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523875"/>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1F192272" wp14:editId="46AA2C30">
            <wp:extent cx="465772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704850"/>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59D87113" wp14:editId="05359CBB">
            <wp:extent cx="4676775" cy="205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057400"/>
                    </a:xfrm>
                    <a:prstGeom prst="rect">
                      <a:avLst/>
                    </a:prstGeom>
                  </pic:spPr>
                </pic:pic>
              </a:graphicData>
            </a:graphic>
          </wp:inline>
        </w:drawing>
      </w:r>
      <w:r>
        <w:rPr>
          <w:noProof/>
        </w:rPr>
        <w:drawing>
          <wp:inline distT="0" distB="0" distL="0" distR="0" wp14:anchorId="034BEC28" wp14:editId="11EB3EA9">
            <wp:extent cx="46101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962025"/>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7B21AF29" wp14:editId="721606FE">
            <wp:extent cx="44862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38125"/>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lastRenderedPageBreak/>
        <w:drawing>
          <wp:inline distT="0" distB="0" distL="0" distR="0" wp14:anchorId="7721F1E4" wp14:editId="319BD6FF">
            <wp:extent cx="470535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733425"/>
                    </a:xfrm>
                    <a:prstGeom prst="rect">
                      <a:avLst/>
                    </a:prstGeom>
                  </pic:spPr>
                </pic:pic>
              </a:graphicData>
            </a:graphic>
          </wp:inline>
        </w:drawing>
      </w:r>
    </w:p>
    <w:p w:rsidR="000F2F09" w:rsidRDefault="000F2F09" w:rsidP="009125D2">
      <w:pPr>
        <w:spacing w:line="360" w:lineRule="auto"/>
        <w:rPr>
          <w:rFonts w:ascii="Lucida Console" w:hAnsi="Lucida Console" w:cs="Arial"/>
          <w:b/>
        </w:rPr>
      </w:pPr>
      <w:r>
        <w:rPr>
          <w:noProof/>
        </w:rPr>
        <w:drawing>
          <wp:inline distT="0" distB="0" distL="0" distR="0" wp14:anchorId="3C6A8FE9" wp14:editId="286102DF">
            <wp:extent cx="4600575" cy="695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695325"/>
                    </a:xfrm>
                    <a:prstGeom prst="rect">
                      <a:avLst/>
                    </a:prstGeom>
                  </pic:spPr>
                </pic:pic>
              </a:graphicData>
            </a:graphic>
          </wp:inline>
        </w:drawing>
      </w:r>
    </w:p>
    <w:p w:rsidR="009125D2" w:rsidRDefault="000F2F09" w:rsidP="009125D2">
      <w:pPr>
        <w:rPr>
          <w:rFonts w:cstheme="minorHAnsi"/>
          <w:sz w:val="20"/>
        </w:rPr>
      </w:pPr>
      <w:r w:rsidRPr="000F2F09">
        <w:rPr>
          <w:rFonts w:cstheme="minorHAnsi"/>
          <w:sz w:val="20"/>
        </w:rPr>
        <w:t>Directivas recomendadas</w:t>
      </w:r>
      <w:r>
        <w:rPr>
          <w:rFonts w:cstheme="minorHAnsi"/>
          <w:sz w:val="20"/>
        </w:rPr>
        <w:t>:</w:t>
      </w:r>
    </w:p>
    <w:p w:rsidR="009126CE" w:rsidRDefault="009126CE" w:rsidP="009125D2">
      <w:pPr>
        <w:rPr>
          <w:rFonts w:cstheme="minorHAnsi"/>
          <w:sz w:val="20"/>
        </w:rPr>
      </w:pPr>
      <w:r>
        <w:rPr>
          <w:noProof/>
        </w:rPr>
        <w:drawing>
          <wp:inline distT="0" distB="0" distL="0" distR="0" wp14:anchorId="24E7016C" wp14:editId="1C8FAE5E">
            <wp:extent cx="446722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447675"/>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04A71475" wp14:editId="604F4EA2">
            <wp:extent cx="389572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2286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45C3799C" wp14:editId="61587003">
            <wp:extent cx="4581525" cy="542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542925"/>
                    </a:xfrm>
                    <a:prstGeom prst="rect">
                      <a:avLst/>
                    </a:prstGeom>
                  </pic:spPr>
                </pic:pic>
              </a:graphicData>
            </a:graphic>
          </wp:inline>
        </w:drawing>
      </w:r>
    </w:p>
    <w:p w:rsidR="000F2F09" w:rsidRDefault="000F2F09" w:rsidP="009125D2">
      <w:pPr>
        <w:rPr>
          <w:rFonts w:cstheme="minorHAnsi"/>
          <w:sz w:val="20"/>
        </w:rPr>
      </w:pPr>
      <w:r>
        <w:rPr>
          <w:noProof/>
        </w:rPr>
        <w:drawing>
          <wp:inline distT="0" distB="0" distL="0" distR="0" wp14:anchorId="56566817" wp14:editId="0832507A">
            <wp:extent cx="43243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350" cy="3429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23A2CF5E" wp14:editId="28EC8E9D">
            <wp:extent cx="443865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542925"/>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0EEA077D" wp14:editId="2E181F2E">
            <wp:extent cx="3181350" cy="180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80975"/>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30F5EC76" wp14:editId="6A9382E8">
            <wp:extent cx="45720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409575"/>
                    </a:xfrm>
                    <a:prstGeom prst="rect">
                      <a:avLst/>
                    </a:prstGeom>
                  </pic:spPr>
                </pic:pic>
              </a:graphicData>
            </a:graphic>
          </wp:inline>
        </w:drawing>
      </w:r>
    </w:p>
    <w:p w:rsidR="000F2F09" w:rsidRDefault="009126CE" w:rsidP="009125D2">
      <w:pPr>
        <w:rPr>
          <w:rFonts w:cstheme="minorHAnsi"/>
          <w:sz w:val="20"/>
        </w:rPr>
      </w:pPr>
      <w:r>
        <w:rPr>
          <w:noProof/>
        </w:rPr>
        <w:drawing>
          <wp:inline distT="0" distB="0" distL="0" distR="0" wp14:anchorId="284506F9" wp14:editId="17F867D0">
            <wp:extent cx="4600575" cy="552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552450"/>
                    </a:xfrm>
                    <a:prstGeom prst="rect">
                      <a:avLst/>
                    </a:prstGeom>
                  </pic:spPr>
                </pic:pic>
              </a:graphicData>
            </a:graphic>
          </wp:inline>
        </w:drawing>
      </w:r>
    </w:p>
    <w:p w:rsidR="000F2F09" w:rsidRDefault="009126CE" w:rsidP="009125D2">
      <w:pPr>
        <w:rPr>
          <w:rFonts w:cstheme="minorHAnsi"/>
          <w:sz w:val="20"/>
        </w:rPr>
      </w:pPr>
      <w:r>
        <w:rPr>
          <w:noProof/>
        </w:rPr>
        <w:drawing>
          <wp:inline distT="0" distB="0" distL="0" distR="0" wp14:anchorId="0E8A404E" wp14:editId="224595E3">
            <wp:extent cx="4619625" cy="762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9625" cy="7620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722E30F3" wp14:editId="15C8E0BA">
            <wp:extent cx="4467225" cy="371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371475"/>
                    </a:xfrm>
                    <a:prstGeom prst="rect">
                      <a:avLst/>
                    </a:prstGeom>
                  </pic:spPr>
                </pic:pic>
              </a:graphicData>
            </a:graphic>
          </wp:inline>
        </w:drawing>
      </w:r>
    </w:p>
    <w:p w:rsidR="009126CE" w:rsidRDefault="009126CE" w:rsidP="009125D2">
      <w:pPr>
        <w:rPr>
          <w:rFonts w:cstheme="minorHAnsi"/>
          <w:sz w:val="20"/>
        </w:rPr>
      </w:pPr>
      <w:r>
        <w:rPr>
          <w:noProof/>
        </w:rPr>
        <w:lastRenderedPageBreak/>
        <w:drawing>
          <wp:inline distT="0" distB="0" distL="0" distR="0" wp14:anchorId="6637DA0A" wp14:editId="38A46119">
            <wp:extent cx="4495800" cy="38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5800" cy="3810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6C2A0930" wp14:editId="219AA9DB">
            <wp:extent cx="4486275" cy="314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275" cy="314325"/>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71419835" wp14:editId="59DC14EC">
            <wp:extent cx="4543425" cy="485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425" cy="485775"/>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76B5F9BF" wp14:editId="1EACA2AB">
            <wp:extent cx="4600575" cy="381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00575" cy="3810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45C67096" wp14:editId="0C839DF9">
            <wp:extent cx="4533900" cy="342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3900" cy="342900"/>
                    </a:xfrm>
                    <a:prstGeom prst="rect">
                      <a:avLst/>
                    </a:prstGeom>
                  </pic:spPr>
                </pic:pic>
              </a:graphicData>
            </a:graphic>
          </wp:inline>
        </w:drawing>
      </w:r>
    </w:p>
    <w:p w:rsidR="009126CE" w:rsidRDefault="009126CE" w:rsidP="009125D2">
      <w:pPr>
        <w:rPr>
          <w:rFonts w:cstheme="minorHAnsi"/>
          <w:sz w:val="20"/>
        </w:rPr>
      </w:pPr>
      <w:r>
        <w:rPr>
          <w:noProof/>
        </w:rPr>
        <w:drawing>
          <wp:inline distT="0" distB="0" distL="0" distR="0" wp14:anchorId="1C76FB88" wp14:editId="726DE8BD">
            <wp:extent cx="4667250" cy="523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23875"/>
                    </a:xfrm>
                    <a:prstGeom prst="rect">
                      <a:avLst/>
                    </a:prstGeom>
                  </pic:spPr>
                </pic:pic>
              </a:graphicData>
            </a:graphic>
          </wp:inline>
        </w:drawing>
      </w:r>
    </w:p>
    <w:p w:rsidR="000F2F09" w:rsidRDefault="000F2F09" w:rsidP="009125D2">
      <w:pPr>
        <w:rPr>
          <w:rFonts w:cstheme="minorHAnsi"/>
          <w:sz w:val="20"/>
        </w:rPr>
      </w:pPr>
    </w:p>
    <w:p w:rsidR="000F2F09" w:rsidRDefault="000F2F09" w:rsidP="009125D2">
      <w:pPr>
        <w:rPr>
          <w:rFonts w:cstheme="minorHAnsi"/>
          <w:sz w:val="20"/>
        </w:rPr>
      </w:pPr>
    </w:p>
    <w:p w:rsidR="000F2F09" w:rsidRDefault="000F2F09" w:rsidP="009125D2">
      <w:pPr>
        <w:rPr>
          <w:rFonts w:cstheme="minorHAnsi"/>
          <w:sz w:val="20"/>
        </w:rPr>
      </w:pPr>
    </w:p>
    <w:p w:rsidR="000F2F09" w:rsidRPr="000F2F09" w:rsidRDefault="000F2F09" w:rsidP="009125D2">
      <w:pPr>
        <w:rPr>
          <w:rFonts w:cstheme="minorHAnsi"/>
          <w:sz w:val="20"/>
        </w:rPr>
      </w:pPr>
    </w:p>
    <w:p w:rsidR="009125D2" w:rsidRPr="009125D2" w:rsidRDefault="009125D2" w:rsidP="009125D2">
      <w:pPr>
        <w:rPr>
          <w:rFonts w:ascii="Lucida Console" w:hAnsi="Lucida Console" w:cs="Arial"/>
          <w:b/>
        </w:rPr>
      </w:pPr>
      <w:r w:rsidRPr="009125D2">
        <w:rPr>
          <w:rFonts w:ascii="Lucida Console" w:hAnsi="Lucida Console" w:cs="Arial"/>
          <w:b/>
        </w:rPr>
        <w:t>Bibliografía:</w:t>
      </w:r>
    </w:p>
    <w:p w:rsidR="00DE4917" w:rsidRDefault="009126CE" w:rsidP="00F8489D">
      <w:pPr>
        <w:pStyle w:val="ListParagraph"/>
        <w:numPr>
          <w:ilvl w:val="0"/>
          <w:numId w:val="2"/>
        </w:numPr>
        <w:rPr>
          <w:lang w:val="en-US"/>
        </w:rPr>
      </w:pPr>
      <w:r w:rsidRPr="009126CE">
        <w:rPr>
          <w:lang w:val="en-US"/>
        </w:rPr>
        <w:t xml:space="preserve">MISRAC 2004 Guidelines for the use of the </w:t>
      </w:r>
      <w:r>
        <w:rPr>
          <w:lang w:val="en-US"/>
        </w:rPr>
        <w:t>C language in critical systems.</w:t>
      </w:r>
    </w:p>
    <w:p w:rsidR="009126CE" w:rsidRPr="009126CE" w:rsidRDefault="009126CE" w:rsidP="009126CE">
      <w:pPr>
        <w:pStyle w:val="ListParagraph"/>
        <w:rPr>
          <w:lang w:val="en-US"/>
        </w:rPr>
      </w:pPr>
    </w:p>
    <w:sectPr w:rsidR="009126CE" w:rsidRPr="009126CE" w:rsidSect="00F049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5058"/>
    <w:multiLevelType w:val="hybridMultilevel"/>
    <w:tmpl w:val="EA9CE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D852F1D"/>
    <w:multiLevelType w:val="hybridMultilevel"/>
    <w:tmpl w:val="B63CB4B6"/>
    <w:lvl w:ilvl="0" w:tplc="AD506E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9F5"/>
    <w:rsid w:val="000146D0"/>
    <w:rsid w:val="000215B0"/>
    <w:rsid w:val="00042450"/>
    <w:rsid w:val="000B5281"/>
    <w:rsid w:val="000C2C8F"/>
    <w:rsid w:val="000F2F09"/>
    <w:rsid w:val="00146E1A"/>
    <w:rsid w:val="00160246"/>
    <w:rsid w:val="001F690B"/>
    <w:rsid w:val="00202033"/>
    <w:rsid w:val="00212E61"/>
    <w:rsid w:val="002146F9"/>
    <w:rsid w:val="00216B72"/>
    <w:rsid w:val="00240E0B"/>
    <w:rsid w:val="00295382"/>
    <w:rsid w:val="002E3A88"/>
    <w:rsid w:val="00327E96"/>
    <w:rsid w:val="00342A48"/>
    <w:rsid w:val="0038531F"/>
    <w:rsid w:val="003A498B"/>
    <w:rsid w:val="003E5CF6"/>
    <w:rsid w:val="0040104F"/>
    <w:rsid w:val="004842DF"/>
    <w:rsid w:val="004A2209"/>
    <w:rsid w:val="004B5A4C"/>
    <w:rsid w:val="004E70B6"/>
    <w:rsid w:val="00565AB3"/>
    <w:rsid w:val="00570E9E"/>
    <w:rsid w:val="00586C71"/>
    <w:rsid w:val="005941E0"/>
    <w:rsid w:val="005D360A"/>
    <w:rsid w:val="005D63E9"/>
    <w:rsid w:val="00605D81"/>
    <w:rsid w:val="00610A1D"/>
    <w:rsid w:val="0064454D"/>
    <w:rsid w:val="00662DE2"/>
    <w:rsid w:val="00674FC3"/>
    <w:rsid w:val="006937A3"/>
    <w:rsid w:val="006D1F2D"/>
    <w:rsid w:val="006F0A7D"/>
    <w:rsid w:val="006F1767"/>
    <w:rsid w:val="00744D45"/>
    <w:rsid w:val="00784156"/>
    <w:rsid w:val="00801E44"/>
    <w:rsid w:val="00810A0C"/>
    <w:rsid w:val="00814FEB"/>
    <w:rsid w:val="00836217"/>
    <w:rsid w:val="00887615"/>
    <w:rsid w:val="008903DE"/>
    <w:rsid w:val="008B2884"/>
    <w:rsid w:val="008C06A3"/>
    <w:rsid w:val="008D4913"/>
    <w:rsid w:val="008E2918"/>
    <w:rsid w:val="008F1780"/>
    <w:rsid w:val="008F33AD"/>
    <w:rsid w:val="009125D2"/>
    <w:rsid w:val="009126CE"/>
    <w:rsid w:val="00937109"/>
    <w:rsid w:val="00957F1E"/>
    <w:rsid w:val="009917DF"/>
    <w:rsid w:val="009B191A"/>
    <w:rsid w:val="009F3850"/>
    <w:rsid w:val="009F6232"/>
    <w:rsid w:val="00A00C39"/>
    <w:rsid w:val="00A02AF0"/>
    <w:rsid w:val="00A46221"/>
    <w:rsid w:val="00A720ED"/>
    <w:rsid w:val="00AF27CC"/>
    <w:rsid w:val="00B235E0"/>
    <w:rsid w:val="00B87966"/>
    <w:rsid w:val="00BB2939"/>
    <w:rsid w:val="00C121D7"/>
    <w:rsid w:val="00CB3B72"/>
    <w:rsid w:val="00CB6CC8"/>
    <w:rsid w:val="00CE26F8"/>
    <w:rsid w:val="00DE4917"/>
    <w:rsid w:val="00E350E8"/>
    <w:rsid w:val="00E53102"/>
    <w:rsid w:val="00E74F45"/>
    <w:rsid w:val="00EA1F41"/>
    <w:rsid w:val="00EB7C3A"/>
    <w:rsid w:val="00ED2492"/>
    <w:rsid w:val="00F049F5"/>
    <w:rsid w:val="00F25EDD"/>
    <w:rsid w:val="00F30B7F"/>
    <w:rsid w:val="00FC7BA2"/>
    <w:rsid w:val="00FD0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2212"/>
  <w15:docId w15:val="{2FC54421-BE19-4062-837F-3D1FB277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9F5"/>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F049F5"/>
    <w:rPr>
      <w:rFonts w:eastAsiaTheme="minorEastAsia"/>
      <w:lang w:eastAsia="es-MX"/>
    </w:rPr>
  </w:style>
  <w:style w:type="paragraph" w:styleId="BalloonText">
    <w:name w:val="Balloon Text"/>
    <w:basedOn w:val="Normal"/>
    <w:link w:val="BalloonTextChar"/>
    <w:uiPriority w:val="99"/>
    <w:semiHidden/>
    <w:unhideWhenUsed/>
    <w:rsid w:val="00F04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F5"/>
    <w:rPr>
      <w:rFonts w:ascii="Tahoma" w:hAnsi="Tahoma" w:cs="Tahoma"/>
      <w:sz w:val="16"/>
      <w:szCs w:val="16"/>
    </w:rPr>
  </w:style>
  <w:style w:type="paragraph" w:styleId="ListParagraph">
    <w:name w:val="List Paragraph"/>
    <w:basedOn w:val="Normal"/>
    <w:uiPriority w:val="34"/>
    <w:qFormat/>
    <w:rsid w:val="00A7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982DD6B54B45C1998377095A365433"/>
        <w:category>
          <w:name w:val="General"/>
          <w:gallery w:val="placeholder"/>
        </w:category>
        <w:types>
          <w:type w:val="bbPlcHdr"/>
        </w:types>
        <w:behaviors>
          <w:behavior w:val="content"/>
        </w:behaviors>
        <w:guid w:val="{21F6CC8B-9D4B-4D80-8135-5A28CA0EF2BF}"/>
      </w:docPartPr>
      <w:docPartBody>
        <w:p w:rsidR="00304004" w:rsidRDefault="004C030F" w:rsidP="004C030F">
          <w:pPr>
            <w:pStyle w:val="67982DD6B54B45C1998377095A365433"/>
          </w:pPr>
          <w:r>
            <w:rPr>
              <w:rFonts w:asciiTheme="majorHAnsi" w:eastAsiaTheme="majorEastAsia" w:hAnsiTheme="majorHAnsi" w:cstheme="majorBidi"/>
              <w:caps/>
              <w:lang w:val="es-ES"/>
            </w:rPr>
            <w:t>[Escriba el nombre de la compañía]</w:t>
          </w:r>
        </w:p>
      </w:docPartBody>
    </w:docPart>
    <w:docPart>
      <w:docPartPr>
        <w:name w:val="E8F0366E8E604F3887065E384666EA6C"/>
        <w:category>
          <w:name w:val="General"/>
          <w:gallery w:val="placeholder"/>
        </w:category>
        <w:types>
          <w:type w:val="bbPlcHdr"/>
        </w:types>
        <w:behaviors>
          <w:behavior w:val="content"/>
        </w:behaviors>
        <w:guid w:val="{15B07CCA-C4C8-4C8B-B54D-5A32CBA275A6}"/>
      </w:docPartPr>
      <w:docPartBody>
        <w:p w:rsidR="00304004" w:rsidRDefault="004C030F" w:rsidP="004C030F">
          <w:pPr>
            <w:pStyle w:val="E8F0366E8E604F3887065E384666EA6C"/>
          </w:pPr>
          <w:r>
            <w:rPr>
              <w:rFonts w:asciiTheme="majorHAnsi" w:eastAsiaTheme="majorEastAsia" w:hAnsiTheme="majorHAnsi" w:cstheme="majorBidi"/>
              <w:sz w:val="80"/>
              <w:szCs w:val="80"/>
              <w:lang w:val="es-ES"/>
            </w:rPr>
            <w:t>[Escriba el título del documento]</w:t>
          </w:r>
        </w:p>
      </w:docPartBody>
    </w:docPart>
    <w:docPart>
      <w:docPartPr>
        <w:name w:val="8E925D28F0314B4E800DD47FB77AA6B2"/>
        <w:category>
          <w:name w:val="General"/>
          <w:gallery w:val="placeholder"/>
        </w:category>
        <w:types>
          <w:type w:val="bbPlcHdr"/>
        </w:types>
        <w:behaviors>
          <w:behavior w:val="content"/>
        </w:behaviors>
        <w:guid w:val="{3EFD9435-AF9D-4D91-A03C-0974B713CFD1}"/>
      </w:docPartPr>
      <w:docPartBody>
        <w:p w:rsidR="00304004" w:rsidRDefault="004C030F" w:rsidP="004C030F">
          <w:pPr>
            <w:pStyle w:val="8E925D28F0314B4E800DD47FB77AA6B2"/>
          </w:pPr>
          <w:r>
            <w:rPr>
              <w:rFonts w:asciiTheme="majorHAnsi" w:eastAsiaTheme="majorEastAsia" w:hAnsiTheme="majorHAnsi" w:cstheme="majorBidi"/>
              <w:sz w:val="44"/>
              <w:szCs w:val="44"/>
              <w:lang w:val="es-ES"/>
            </w:rPr>
            <w:t>[Escriba el subtítulo del documento]</w:t>
          </w:r>
        </w:p>
      </w:docPartBody>
    </w:docPart>
    <w:docPart>
      <w:docPartPr>
        <w:name w:val="61BA966856204AAB8B1050B18A79DFB4"/>
        <w:category>
          <w:name w:val="General"/>
          <w:gallery w:val="placeholder"/>
        </w:category>
        <w:types>
          <w:type w:val="bbPlcHdr"/>
        </w:types>
        <w:behaviors>
          <w:behavior w:val="content"/>
        </w:behaviors>
        <w:guid w:val="{016629A3-3049-470F-A4D8-56236F230317}"/>
      </w:docPartPr>
      <w:docPartBody>
        <w:p w:rsidR="00304004" w:rsidRDefault="004C030F" w:rsidP="004C030F">
          <w:pPr>
            <w:pStyle w:val="61BA966856204AAB8B1050B18A79DFB4"/>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30F"/>
    <w:rsid w:val="00304004"/>
    <w:rsid w:val="004020D1"/>
    <w:rsid w:val="00415828"/>
    <w:rsid w:val="004C030F"/>
    <w:rsid w:val="008E39F1"/>
    <w:rsid w:val="009241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82DD6B54B45C1998377095A365433">
    <w:name w:val="67982DD6B54B45C1998377095A365433"/>
    <w:rsid w:val="004C030F"/>
  </w:style>
  <w:style w:type="paragraph" w:customStyle="1" w:styleId="E8F0366E8E604F3887065E384666EA6C">
    <w:name w:val="E8F0366E8E604F3887065E384666EA6C"/>
    <w:rsid w:val="004C030F"/>
  </w:style>
  <w:style w:type="paragraph" w:customStyle="1" w:styleId="8E925D28F0314B4E800DD47FB77AA6B2">
    <w:name w:val="8E925D28F0314B4E800DD47FB77AA6B2"/>
    <w:rsid w:val="004C030F"/>
  </w:style>
  <w:style w:type="paragraph" w:customStyle="1" w:styleId="61BA966856204AAB8B1050B18A79DFB4">
    <w:name w:val="61BA966856204AAB8B1050B18A79DFB4"/>
    <w:rsid w:val="004C030F"/>
  </w:style>
  <w:style w:type="paragraph" w:customStyle="1" w:styleId="788EBE1352BE44A89B6EB13F7750D3F6">
    <w:name w:val="788EBE1352BE44A89B6EB13F7750D3F6"/>
    <w:rsid w:val="004C030F"/>
  </w:style>
  <w:style w:type="paragraph" w:customStyle="1" w:styleId="DB1CCDAD05DA4F48A1A00CF9611D8AC1">
    <w:name w:val="DB1CCDAD05DA4F48A1A00CF9611D8AC1"/>
    <w:rsid w:val="004C0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86B28-095F-44D2-83B3-8BBE4D0F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563</Words>
  <Characters>3097</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proyecto</vt:lpstr>
      <vt:lpstr/>
    </vt:vector>
  </TitlesOfParts>
  <Company>centro universitario de ciencias exáctas e ingenierías</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Misra</dc:title>
  <dc:subject>Tarea 01 COMPLETADA</dc:subject>
  <dc:creator>Aldo Alexandro Vargas Meza</dc:creator>
  <cp:lastModifiedBy>Aldo Vargas</cp:lastModifiedBy>
  <cp:revision>7</cp:revision>
  <dcterms:created xsi:type="dcterms:W3CDTF">2017-01-24T03:11:00Z</dcterms:created>
  <dcterms:modified xsi:type="dcterms:W3CDTF">2017-12-02T17:56:00Z</dcterms:modified>
</cp:coreProperties>
</file>