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Evaluación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Comentar el programa de QT-Arduino-3    30-pts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Tutorial para crear el proyecto desde 0, a partir de un proyecto nuevo, con imagenes e instrucciones: 70 pts.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Diagrama de flujo del programa: punto extra, 1/100 para la calificación final.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