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FD2" w:rsidRDefault="006E5FB0">
      <w:r>
        <w:t>12.09.2014 (Pe taskul CRUD roluri)</w:t>
      </w:r>
    </w:p>
    <w:p w:rsidR="00FB62D6" w:rsidRDefault="00FB62D6" w:rsidP="006E5FB0">
      <w:pPr>
        <w:pStyle w:val="ListParagraph"/>
        <w:numPr>
          <w:ilvl w:val="0"/>
          <w:numId w:val="1"/>
        </w:numPr>
      </w:pPr>
      <w:r>
        <w:t>Am fixat lungimea maxima a campului name din tabela Role la 30 de caractere.</w:t>
      </w:r>
    </w:p>
    <w:p w:rsidR="004D30E9" w:rsidRDefault="004D30E9" w:rsidP="006E5FB0">
      <w:pPr>
        <w:pStyle w:val="ListParagraph"/>
        <w:numPr>
          <w:ilvl w:val="0"/>
          <w:numId w:val="1"/>
        </w:numPr>
      </w:pPr>
      <w:r>
        <w:t>Pentru unicitate nu exista support in Entity Framework asa ca am facut verificarile din cod pentru campul name din tabela Role.</w:t>
      </w:r>
    </w:p>
    <w:p w:rsidR="00802046" w:rsidRDefault="001659AE" w:rsidP="009C7E18">
      <w:pPr>
        <w:pStyle w:val="ListParagraph"/>
        <w:numPr>
          <w:ilvl w:val="0"/>
          <w:numId w:val="1"/>
        </w:numPr>
      </w:pPr>
      <w:r>
        <w:t>Am adaugat pachetul exception si clasele (AuctionException,</w:t>
      </w:r>
      <w:r w:rsidR="00BA6119">
        <w:t>DuplicateException</w:t>
      </w:r>
      <w:r w:rsidR="005620C6">
        <w:t>) in DataMapper.</w:t>
      </w:r>
    </w:p>
    <w:p w:rsidR="009C7E18" w:rsidRDefault="009C7E18" w:rsidP="009C7E18">
      <w:pPr>
        <w:pStyle w:val="ListParagraph"/>
        <w:numPr>
          <w:ilvl w:val="0"/>
          <w:numId w:val="1"/>
        </w:numPr>
      </w:pPr>
      <w:r>
        <w:t xml:space="preserve">Pentru a putea face validarile am scos AutionModel.tt din DataMapper in DomainModel (cf. </w:t>
      </w:r>
      <w:r>
        <w:t xml:space="preserve"> </w:t>
      </w:r>
      <w:hyperlink r:id="rId6" w:history="1">
        <w:r w:rsidRPr="00AF62FC">
          <w:rPr>
            <w:rStyle w:val="Hyperlink"/>
          </w:rPr>
          <w:t>http://www.allenconway.net/2013/01/separating-entity-framework-poco.html</w:t>
        </w:r>
      </w:hyperlink>
      <w:r>
        <w:t xml:space="preserve"> din lab. 7.1)</w:t>
      </w:r>
      <w:r w:rsidR="00802046">
        <w:t>. Pentru a face update pe clasele model right click pe AuctionModel.tt -&gt; Run Custom Tool.</w:t>
      </w:r>
      <w:bookmarkStart w:id="0" w:name="_GoBack"/>
      <w:bookmarkEnd w:id="0"/>
    </w:p>
    <w:sectPr w:rsidR="009C7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A2F23"/>
    <w:multiLevelType w:val="hybridMultilevel"/>
    <w:tmpl w:val="37A40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A1C"/>
    <w:rsid w:val="00046FD2"/>
    <w:rsid w:val="001659AE"/>
    <w:rsid w:val="004D30E9"/>
    <w:rsid w:val="005620C6"/>
    <w:rsid w:val="006E5FB0"/>
    <w:rsid w:val="00802046"/>
    <w:rsid w:val="009C7E18"/>
    <w:rsid w:val="00BA6119"/>
    <w:rsid w:val="00C95BD9"/>
    <w:rsid w:val="00CF57D6"/>
    <w:rsid w:val="00E02A1C"/>
    <w:rsid w:val="00FB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FB0"/>
    <w:pPr>
      <w:ind w:left="720"/>
      <w:contextualSpacing/>
    </w:pPr>
  </w:style>
  <w:style w:type="paragraph" w:customStyle="1" w:styleId="Default">
    <w:name w:val="Default"/>
    <w:rsid w:val="009C7E1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C7E1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FB0"/>
    <w:pPr>
      <w:ind w:left="720"/>
      <w:contextualSpacing/>
    </w:pPr>
  </w:style>
  <w:style w:type="paragraph" w:customStyle="1" w:styleId="Default">
    <w:name w:val="Default"/>
    <w:rsid w:val="009C7E1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C7E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llenconway.net/2013/01/separating-entity-framework-poco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</dc:creator>
  <cp:keywords/>
  <dc:description/>
  <cp:lastModifiedBy>Cristi</cp:lastModifiedBy>
  <cp:revision>11</cp:revision>
  <dcterms:created xsi:type="dcterms:W3CDTF">2014-12-19T09:06:00Z</dcterms:created>
  <dcterms:modified xsi:type="dcterms:W3CDTF">2014-12-21T10:22:00Z</dcterms:modified>
</cp:coreProperties>
</file>