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Propuesta de valor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Mi negocio es un centro de estética que implementamos con dos amigas en Pichilemu. En este desarrollamos servicios de depilacion </w:t>
      </w:r>
      <w:r w:rsidDel="00000000" w:rsidR="00000000" w:rsidRPr="00000000">
        <w:rPr>
          <w:rtl w:val="0"/>
        </w:rPr>
        <w:t xml:space="preserve">trilaser</w:t>
      </w:r>
      <w:r w:rsidDel="00000000" w:rsidR="00000000" w:rsidRPr="00000000">
        <w:rPr>
          <w:rtl w:val="0"/>
        </w:rPr>
        <w:t xml:space="preserve">, reductivos con aparatologia, limpiezas faciales, drenajes, reductivos con SLIM. Llevamos 3 meses funcionando y se nos presentan diversos desafíos comerciales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Nuestra propuesta de valor apunta a entregar un servicio de excelencia a los clientes, que sientan nuestra preocupación por sus necesidades y que entreguemos soluciones efectivas para estas necesidades, intentando resolver sus problemáticas estéticas, siendo super transparentes y realistas en los objetivos que se pueden o no concretar.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