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CB6C7F">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CB6C7F">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CB6C7F">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CB6C7F">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CB6C7F">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CB6C7F">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CB6C7F">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CB6C7F">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CB6C7F">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CB6C7F">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CB6C7F">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CB6C7F">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CB6C7F">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CB6C7F">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CB6C7F">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CB6C7F">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CB6C7F">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CB6C7F">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CB6C7F">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CB6C7F">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CB6C7F">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CB6C7F">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CB6C7F">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CB6C7F">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CB6C7F">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CB6C7F">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CB6C7F">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CB6C7F">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CB6C7F">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CB6C7F">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CB6C7F">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quello di realizzare un sito di e-commerce per la gestione di un negozio online specializzato nella vendita di capi di abbigliamento.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8" w:name="_Toc22320896"/>
      <w:bookmarkStart w:id="9" w:name="_Toc27132656"/>
      <w:r>
        <w:t xml:space="preserve">1.3 </w:t>
      </w:r>
      <w:r w:rsidR="00AF3265" w:rsidRPr="00AF3265">
        <w:t>Obiettivi e criteri di successo del progetto</w:t>
      </w:r>
      <w:bookmarkEnd w:id="8"/>
      <w:bookmarkEnd w:id="9"/>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1" w:name="_Toc27132657"/>
      <w:r w:rsidRPr="00AF3265">
        <w:t>2</w:t>
      </w:r>
      <w:r w:rsidR="00963F32">
        <w:t>.</w:t>
      </w:r>
      <w:r w:rsidRPr="00AF3265">
        <w:t xml:space="preserve"> </w:t>
      </w:r>
      <w:r w:rsidRPr="009B6A00">
        <w:t>Sistema</w:t>
      </w:r>
      <w:r w:rsidRPr="00AF3265">
        <w:t xml:space="preserve"> corrente</w:t>
      </w:r>
      <w:bookmarkEnd w:id="10"/>
      <w:bookmarkEnd w:id="11"/>
    </w:p>
    <w:p w14:paraId="37B57E42" w14:textId="77777777" w:rsidR="009B6A00" w:rsidRDefault="00AF3265" w:rsidP="009B6A00">
      <w:pPr>
        <w:pStyle w:val="Nessunaspaziatura"/>
      </w:pPr>
      <w:r w:rsidRPr="009B6A00">
        <w:t xml:space="preserve">Il progetto </w:t>
      </w:r>
      <w:proofErr w:type="spellStart"/>
      <w:r w:rsidRPr="009B6A00">
        <w:t>Dress-Store</w:t>
      </w:r>
      <w:proofErr w:type="spellEnd"/>
      <w:r w:rsidRPr="009B6A00">
        <w:t xml:space="preserve"> è un progetto “</w:t>
      </w:r>
      <w:proofErr w:type="spellStart"/>
      <w:r w:rsidRPr="009B6A00">
        <w:t>greenfield</w:t>
      </w:r>
      <w:proofErr w:type="spellEnd"/>
      <w:r w:rsidRPr="009B6A00">
        <w:t xml:space="preserve"> </w:t>
      </w:r>
      <w:proofErr w:type="spellStart"/>
      <w:r w:rsidRPr="009B6A00">
        <w:t>engineering</w:t>
      </w:r>
      <w:proofErr w:type="spellEnd"/>
      <w:r w:rsidRPr="009B6A00">
        <w:t>”. Il sistema non sostituirà nessun sistema precedente</w:t>
      </w:r>
      <w:r w:rsidR="00A33AEA" w:rsidRPr="009B6A00">
        <w:t>.</w:t>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End w:id="12"/>
      <w:bookmarkEnd w:id="13"/>
      <w:bookmarkEnd w:id="14"/>
      <w:bookmarkEnd w:id="15"/>
      <w:bookmarkEnd w:id="16"/>
      <w:bookmarkEnd w:id="17"/>
      <w:bookmarkEnd w:id="18"/>
      <w:bookmarkEnd w:id="19"/>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1" w:name="_Toc27132658"/>
      <w:r w:rsidRPr="009B6A00">
        <w:rPr>
          <w:rStyle w:val="Titolo1Carattere"/>
          <w:b/>
        </w:rPr>
        <w:lastRenderedPageBreak/>
        <w:t>3. Sistema proposto</w:t>
      </w:r>
      <w:bookmarkEnd w:id="20"/>
      <w:bookmarkEnd w:id="21"/>
    </w:p>
    <w:p w14:paraId="276790DB" w14:textId="4D6CE37B" w:rsidR="00AF3265" w:rsidRPr="00963F32" w:rsidRDefault="00AF3265" w:rsidP="00963F32">
      <w:pPr>
        <w:pStyle w:val="Titolo2"/>
      </w:pPr>
      <w:bookmarkStart w:id="22" w:name="_Toc22320901"/>
      <w:bookmarkStart w:id="23" w:name="_Toc27132659"/>
      <w:r w:rsidRPr="00AF3265">
        <w:t>3.1 Descrizione del sistema</w:t>
      </w:r>
      <w:bookmarkEnd w:id="22"/>
      <w:bookmarkEnd w:id="23"/>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proofErr w:type="spellStart"/>
      <w:r w:rsidRPr="00AF3265">
        <w:rPr>
          <w:rFonts w:ascii="Century Gothic" w:hAnsi="Century Gothic"/>
          <w:b/>
          <w:bCs/>
          <w:color w:val="000000" w:themeColor="text1"/>
          <w:sz w:val="24"/>
        </w:rPr>
        <w:t>Dress-Store</w:t>
      </w:r>
      <w:proofErr w:type="spellEnd"/>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4" w:name="_Toc22320902"/>
      <w:bookmarkStart w:id="25" w:name="_Toc27132660"/>
      <w:r w:rsidRPr="00963F32">
        <w:t>3.2 Requisiti funzionali</w:t>
      </w:r>
      <w:bookmarkEnd w:id="24"/>
      <w:bookmarkEnd w:id="25"/>
    </w:p>
    <w:p w14:paraId="7FFAA914" w14:textId="28CC53C0" w:rsidR="00AF3265" w:rsidRPr="00963F32" w:rsidRDefault="00AF3265" w:rsidP="00963F32">
      <w:pPr>
        <w:pStyle w:val="Titolo3"/>
        <w:rPr>
          <w:b w:val="0"/>
        </w:rPr>
      </w:pPr>
      <w:bookmarkStart w:id="26" w:name="_Toc22320903"/>
      <w:bookmarkStart w:id="27" w:name="_Toc27132661"/>
      <w:r w:rsidRPr="00963F32">
        <w:t xml:space="preserve">3.2.1 </w:t>
      </w:r>
      <w:bookmarkStart w:id="28" w:name="_Toc21364785"/>
      <w:r w:rsidRPr="00963F32">
        <w:t>Gestione dell’autenticazione</w:t>
      </w:r>
      <w:bookmarkEnd w:id="26"/>
      <w:bookmarkEnd w:id="27"/>
      <w:bookmarkEnd w:id="28"/>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29" w:name="_Toc21364786"/>
    </w:p>
    <w:p w14:paraId="0944D73F" w14:textId="4A1F8B63" w:rsidR="00AF3265" w:rsidRPr="00963F32" w:rsidRDefault="00963F32" w:rsidP="009B6A00">
      <w:pPr>
        <w:pStyle w:val="Titolo3"/>
      </w:pPr>
      <w:bookmarkStart w:id="30" w:name="_Toc22320904"/>
      <w:bookmarkStart w:id="31" w:name="_Toc27132662"/>
      <w:r w:rsidRPr="00963F32">
        <w:t xml:space="preserve">3.2.2 </w:t>
      </w:r>
      <w:r w:rsidR="00AF3265" w:rsidRPr="00963F32">
        <w:t>Gestione dell’acquisto</w:t>
      </w:r>
      <w:bookmarkEnd w:id="29"/>
      <w:bookmarkEnd w:id="30"/>
      <w:bookmarkEnd w:id="31"/>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2" w:name="_Toc21364787"/>
      <w:bookmarkStart w:id="33" w:name="_Toc22320905"/>
      <w:bookmarkStart w:id="34" w:name="_Toc27132663"/>
      <w:r>
        <w:t xml:space="preserve">3.2.3 </w:t>
      </w:r>
      <w:r w:rsidR="00AF3265" w:rsidRPr="00AF3265">
        <w:t>Gestione del carrello</w:t>
      </w:r>
      <w:bookmarkEnd w:id="32"/>
      <w:bookmarkEnd w:id="33"/>
      <w:bookmarkEnd w:id="34"/>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5" w:name="_Toc21364788"/>
      <w:bookmarkStart w:id="36" w:name="_Toc22320906"/>
      <w:bookmarkStart w:id="37" w:name="_Toc27132664"/>
      <w:r>
        <w:t xml:space="preserve">3.2.4 </w:t>
      </w:r>
      <w:r w:rsidR="00AF3265" w:rsidRPr="00AF3265">
        <w:t>Gestione del cliente</w:t>
      </w:r>
      <w:bookmarkEnd w:id="35"/>
      <w:bookmarkEnd w:id="36"/>
      <w:bookmarkEnd w:id="37"/>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8" w:name="_Toc21364789"/>
      <w:bookmarkStart w:id="39"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0" w:name="_Toc27132665"/>
      <w:r>
        <w:lastRenderedPageBreak/>
        <w:t xml:space="preserve">3.2.5 </w:t>
      </w:r>
      <w:r w:rsidR="00AF3265" w:rsidRPr="00AF3265">
        <w:t>Gestione del magazzino</w:t>
      </w:r>
      <w:bookmarkEnd w:id="38"/>
      <w:bookmarkEnd w:id="39"/>
      <w:bookmarkEnd w:id="40"/>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1" w:name="_Toc22320908"/>
      <w:bookmarkStart w:id="42" w:name="_Toc27132666"/>
      <w:r>
        <w:t xml:space="preserve">3.2.6 </w:t>
      </w:r>
      <w:r w:rsidR="00AF3265" w:rsidRPr="00AF3265">
        <w:t>Gestione marketing</w:t>
      </w:r>
      <w:bookmarkEnd w:id="41"/>
      <w:bookmarkEnd w:id="42"/>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3" w:name="_Toc22320910"/>
      <w:bookmarkStart w:id="44" w:name="_Toc27132667"/>
      <w:r>
        <w:t xml:space="preserve">3.2.7 </w:t>
      </w:r>
      <w:r w:rsidR="00AF3265" w:rsidRPr="00AF3265">
        <w:t xml:space="preserve">Gestione </w:t>
      </w:r>
      <w:bookmarkEnd w:id="43"/>
      <w:r w:rsidR="00944975">
        <w:t>amministra</w:t>
      </w:r>
      <w:r w:rsidR="00DD1D0A">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5" w:name="_Toc27132668"/>
      <w:r w:rsidRPr="00963F32">
        <w:t>3.3 Requisiti non funzionali</w:t>
      </w:r>
      <w:bookmarkEnd w:id="45"/>
    </w:p>
    <w:p w14:paraId="76EEFA65" w14:textId="4FE2B351" w:rsidR="00AF3265" w:rsidRPr="00AF3265" w:rsidRDefault="00AF3265" w:rsidP="009B6A00">
      <w:pPr>
        <w:pStyle w:val="Titolo3"/>
      </w:pPr>
      <w:bookmarkStart w:id="46" w:name="_Toc27132669"/>
      <w:r w:rsidRPr="00AF3265">
        <w:t xml:space="preserve">3.3.1 </w:t>
      </w:r>
      <w:proofErr w:type="spellStart"/>
      <w:r w:rsidRPr="00AF3265">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7" w:name="_Toc27132670"/>
      <w:r w:rsidRPr="00AF3265">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8" w:name="_Toc27132671"/>
      <w:r w:rsidRPr="00AF3265">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49" w:name="_Toc27132672"/>
      <w:r w:rsidRPr="00AF3265">
        <w:t xml:space="preserve">3.3.4 </w:t>
      </w:r>
      <w:bookmarkStart w:id="50" w:name="_Toc21364798"/>
      <w:proofErr w:type="spellStart"/>
      <w:r w:rsidRPr="00AF3265">
        <w:t>Supportability</w:t>
      </w:r>
      <w:bookmarkEnd w:id="49"/>
      <w:bookmarkEnd w:id="50"/>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1" w:name="_Toc27132673"/>
      <w:r w:rsidRPr="00AF3265">
        <w:t xml:space="preserve">3.3.5 </w:t>
      </w:r>
      <w:proofErr w:type="spellStart"/>
      <w:r w:rsidRPr="00AF3265">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2"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proofErr w:type="spellStart"/>
      <w:r w:rsidR="00963F32" w:rsidRPr="009B6A00">
        <w:t>Models</w:t>
      </w:r>
      <w:bookmarkEnd w:id="52"/>
      <w:proofErr w:type="spellEnd"/>
    </w:p>
    <w:p w14:paraId="34A28504" w14:textId="77AAFD26" w:rsidR="003B002B" w:rsidRPr="00695FD2" w:rsidRDefault="003B002B" w:rsidP="009B6A00">
      <w:pPr>
        <w:pStyle w:val="Titolo3"/>
        <w:rPr>
          <w:rFonts w:eastAsia="Century Gothic"/>
          <w:bCs/>
        </w:rPr>
      </w:pPr>
      <w:bookmarkStart w:id="53" w:name="_Toc27132675"/>
      <w:r w:rsidRPr="00695FD2">
        <w:rPr>
          <w:rFonts w:eastAsia="Century Gothic"/>
        </w:rPr>
        <w:t>3.4.1 Scenari</w:t>
      </w:r>
      <w:bookmarkEnd w:id="53"/>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 xml:space="preserve">Il collo relativo all’ordine viene affidato al corriere e a questo punto Carlo riceve una e-mail che conferma l’avvenuta spedizione e che contiene un link al sito web del corriere per il </w:t>
            </w:r>
            <w:proofErr w:type="spellStart"/>
            <w:r w:rsidRPr="009B6A00">
              <w:t>tracking</w:t>
            </w:r>
            <w:proofErr w:type="spellEnd"/>
            <w:r w:rsidRPr="009B6A00">
              <w:t>;</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 xml:space="preserve">dopo aver scelto l’articolo, Carlo ha a disposizione l’opzione per il reso dove deve specificare il motivo dello stesso e a tal proposito seleziona “Taglia </w:t>
            </w:r>
            <w:proofErr w:type="gramStart"/>
            <w:r w:rsidRPr="009B6A00">
              <w:t>errata”</w:t>
            </w:r>
            <w:r w:rsidR="00700935" w:rsidRPr="009B6A00">
              <w:t xml:space="preserve"> </w:t>
            </w:r>
            <w:r w:rsidRPr="009B6A00">
              <w:t xml:space="preserve"> proseguendo</w:t>
            </w:r>
            <w:proofErr w:type="gramEnd"/>
            <w:r w:rsidRPr="009B6A00">
              <w:t xml:space="preserve">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 xml:space="preserve">codice prodotto, descrizione, marca, modello, taglia, colore, quantità, </w:t>
            </w:r>
            <w:proofErr w:type="gramStart"/>
            <w:r w:rsidRPr="00600225">
              <w:rPr>
                <w:i/>
              </w:rPr>
              <w:t>categoria</w:t>
            </w:r>
            <w:r>
              <w:rPr>
                <w:i/>
              </w:rPr>
              <w:t>(</w:t>
            </w:r>
            <w:proofErr w:type="gramEnd"/>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4" w:name="_Hlk24442848"/>
      <w:bookmarkStart w:id="55" w:name="_Toc27132676"/>
      <w:r>
        <w:rPr>
          <w:rFonts w:eastAsia="Century Gothic"/>
        </w:rPr>
        <w:lastRenderedPageBreak/>
        <w:t>3.4.2</w:t>
      </w:r>
      <w:r w:rsidRPr="00695FD2">
        <w:rPr>
          <w:rFonts w:eastAsia="Century Gothic"/>
        </w:rPr>
        <w:t xml:space="preserve"> </w:t>
      </w:r>
      <w:r>
        <w:rPr>
          <w:rFonts w:eastAsia="Century Gothic"/>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Use case </w:t>
            </w:r>
            <w:proofErr w:type="spellStart"/>
            <w:r w:rsidRPr="009E45A4">
              <w:rPr>
                <w:rFonts w:ascii="Calibri" w:eastAsia="Calibri" w:hAnsi="Calibri" w:cs="Times New Roman"/>
                <w:color w:val="FFFFFF"/>
              </w:rPr>
              <w:t>name</w:t>
            </w:r>
            <w:proofErr w:type="spellEnd"/>
            <w:r w:rsidRPr="009E45A4">
              <w:rPr>
                <w:rFonts w:ascii="Calibri" w:eastAsia="Calibri" w:hAnsi="Calibri" w:cs="Times New Roman"/>
                <w:color w:val="FFFFFF"/>
              </w:rPr>
              <w:t>:</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Flow of </w:t>
            </w:r>
            <w:proofErr w:type="spellStart"/>
            <w:r w:rsidRPr="009E45A4">
              <w:rPr>
                <w:rFonts w:ascii="Calibri" w:eastAsia="Calibri" w:hAnsi="Calibri" w:cs="Times New Roman"/>
                <w:color w:val="FFFFFF"/>
              </w:rPr>
              <w:t>events</w:t>
            </w:r>
            <w:proofErr w:type="spellEnd"/>
            <w:r w:rsidRPr="009E45A4">
              <w:rPr>
                <w:rFonts w:ascii="Calibri" w:eastAsia="Calibri" w:hAnsi="Calibri" w:cs="Times New Roman"/>
                <w:color w:val="FFFFFF"/>
              </w:rPr>
              <w:t>:</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 xml:space="preserve">L’utente è registrato al sito </w:t>
            </w:r>
            <w:proofErr w:type="spellStart"/>
            <w:r>
              <w:t>Dress-Store</w:t>
            </w:r>
            <w:proofErr w:type="spellEnd"/>
            <w:r>
              <w:t>.</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 xml:space="preserve">Un utente registrato a </w:t>
            </w:r>
            <w:proofErr w:type="spellStart"/>
            <w:r>
              <w:t>Dress-Store</w:t>
            </w:r>
            <w:proofErr w:type="spellEnd"/>
            <w:r>
              <w:t xml:space="preserv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1" w:name="_Toc27132677"/>
      <w:r>
        <w:rPr>
          <w:rFonts w:eastAsia="Century Gothic"/>
        </w:rPr>
        <w:lastRenderedPageBreak/>
        <w:t>3.4.3</w:t>
      </w:r>
      <w:r w:rsidRPr="00695FD2">
        <w:rPr>
          <w:rFonts w:eastAsia="Century Gothic"/>
        </w:rPr>
        <w:t xml:space="preserve"> </w:t>
      </w:r>
      <w:r>
        <w:rPr>
          <w:rFonts w:eastAsia="Century Gothic"/>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5"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5"/>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CB6C7F" w:rsidP="0098018A">
      <w:pPr>
        <w:pStyle w:val="Titolo3"/>
      </w:pPr>
      <w:bookmarkStart w:id="66"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6"/>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7"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7"/>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737B63" w:rsidP="0098018A">
      <w:pPr>
        <w:rPr>
          <w:b/>
          <w:bCs/>
          <w:caps/>
        </w:rPr>
      </w:pPr>
      <w:r>
        <w:rPr>
          <w:b/>
          <w:bCs/>
          <w:caps/>
        </w:rPr>
        <w:pict w14:anchorId="14901980">
          <v:shape id="_x0000_i1025" type="#_x0000_t75" style="width:481.5pt;height:207.75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737B63">
      <w:pPr>
        <w:rPr>
          <w:b/>
          <w:bCs/>
          <w:caps/>
        </w:rPr>
      </w:pPr>
      <w:r>
        <w:rPr>
          <w:b/>
          <w:bCs/>
          <w:caps/>
        </w:rPr>
        <w:pict w14:anchorId="57E8AFDD">
          <v:shape id="_x0000_i1026" type="#_x0000_t75" style="width:481.5pt;height:268.5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737B63" w:rsidP="0098018A">
      <w:r>
        <w:pict w14:anchorId="74274144">
          <v:shape id="_x0000_i1027" type="#_x0000_t75" style="width:481.5pt;height:203.25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737B63" w:rsidP="00501B50">
      <w:r>
        <w:pict w14:anchorId="13AE76D8">
          <v:shape id="_x0000_i1028" type="#_x0000_t75" style="width:481.5pt;height:228pt">
            <v:imagedata r:id="rId14" o:title="Aggiungi prodotto al carrello"/>
          </v:shape>
        </w:pict>
      </w:r>
    </w:p>
    <w:p w14:paraId="7420E899" w14:textId="77777777" w:rsidR="00501B50" w:rsidRDefault="00501B50">
      <w:r>
        <w:br w:type="page"/>
      </w:r>
    </w:p>
    <w:p w14:paraId="4501BBC4" w14:textId="565DBDA8" w:rsidR="00501B50" w:rsidRPr="0098018A" w:rsidRDefault="00CB6C7F"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737B63" w:rsidP="00501B50">
      <w:r>
        <w:pict w14:anchorId="52255612">
          <v:shape id="_x0000_i1029" type="#_x0000_t75" style="width:481.5pt;height:251.25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737B63" w:rsidP="0098018A">
      <w:r>
        <w:pict w14:anchorId="31D14ACB">
          <v:shape id="_x0000_i1030" type="#_x0000_t75" style="width:481.5pt;height:222.75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737B63" w:rsidP="00C05DF4">
      <w:r>
        <w:pict w14:anchorId="75950EAA">
          <v:shape id="_x0000_i1031" type="#_x0000_t75" style="width:481.5pt;height:162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737B63" w:rsidP="00C05DF4">
      <w:r>
        <w:pict w14:anchorId="0A20017A">
          <v:shape id="_x0000_i1032" type="#_x0000_t75" style="width:481.5pt;height:207.75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737B63" w:rsidP="008D6237">
      <w:r>
        <w:pict w14:anchorId="684EAC3C">
          <v:shape id="_x0000_i1033" type="#_x0000_t75" style="width:481.5pt;height:256.5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737B63" w:rsidP="008D6237">
      <w:r>
        <w:pict w14:anchorId="57C3E01F">
          <v:shape id="_x0000_i1034" type="#_x0000_t75" style="width:481.5pt;height:183.75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737B63">
      <w:r>
        <w:pict w14:anchorId="470E416E">
          <v:shape id="_x0000_i1035" type="#_x0000_t75" style="width:481.5pt;height:168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737B63">
      <w:r>
        <w:pict w14:anchorId="5B67BF0B">
          <v:shape id="_x0000_i1036" type="#_x0000_t75" style="width:484.5pt;height:150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bookmarkStart w:id="68" w:name="_GoBack"/>
      <w:bookmarkEnd w:id="68"/>
    </w:p>
    <w:p w14:paraId="7E675BE2" w14:textId="097C5ED4" w:rsidR="003F5863" w:rsidRPr="003F5863" w:rsidRDefault="00737B63" w:rsidP="003F5863">
      <w:r>
        <w:rPr>
          <w:noProof/>
          <w:lang w:eastAsia="it-IT"/>
        </w:rPr>
        <w:drawing>
          <wp:inline distT="0" distB="0" distL="0" distR="0" wp14:anchorId="034E9248" wp14:editId="01206335">
            <wp:extent cx="6120130" cy="2100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za scorte in esauriment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74F0A9AC" w14:textId="65B6FF1C" w:rsidR="003F5863" w:rsidRDefault="003F5863" w:rsidP="0098018A">
      <w:pPr>
        <w:pStyle w:val="Sottotitolo"/>
      </w:pPr>
      <w:r>
        <w:t>Comunica completamento reso</w:t>
      </w:r>
    </w:p>
    <w:p w14:paraId="18A64E0C" w14:textId="5AC253A7" w:rsidR="003F5863" w:rsidRDefault="00737B63" w:rsidP="0098018A">
      <w:r>
        <w:pict w14:anchorId="4794F13B">
          <v:shape id="_x0000_i1038" type="#_x0000_t75" style="width:480.75pt;height:212.25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737B63">
      <w:r>
        <w:pict w14:anchorId="67072488">
          <v:shape id="_x0000_i1039" type="#_x0000_t75" style="width:479.25pt;height:155.25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737B63" w:rsidP="0098018A">
      <w:r>
        <w:pict w14:anchorId="22FE6BD4">
          <v:shape id="_x0000_i1040" type="#_x0000_t75" style="width:481.5pt;height:227.25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737B63" w:rsidP="003F5863">
      <w:r>
        <w:pict w14:anchorId="48EA34C7">
          <v:shape id="_x0000_i1041" type="#_x0000_t75" style="width:481.5pt;height:275.25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9" w:name="_Toc27132681"/>
      <w:r w:rsidRPr="00F44886">
        <w:lastRenderedPageBreak/>
        <w:t>3.</w:t>
      </w:r>
      <w:r w:rsidR="0098018A">
        <w:t>4.</w:t>
      </w:r>
      <w:r>
        <w:t>7</w:t>
      </w:r>
      <w:r w:rsidRPr="00F44886">
        <w:t xml:space="preserve"> </w:t>
      </w:r>
      <w:r>
        <w:t xml:space="preserve">Activity </w:t>
      </w:r>
      <w:proofErr w:type="spellStart"/>
      <w:r>
        <w:t>Diagram</w:t>
      </w:r>
      <w:bookmarkEnd w:id="69"/>
      <w:proofErr w:type="spellEnd"/>
    </w:p>
    <w:p w14:paraId="246D1300" w14:textId="77777777" w:rsidR="00FF7836" w:rsidRPr="00FF7836" w:rsidRDefault="00FF7836" w:rsidP="00FF7836"/>
    <w:p w14:paraId="13D269BD" w14:textId="77777777" w:rsidR="00FF7836" w:rsidRDefault="00737B63">
      <w:r>
        <w:pict w14:anchorId="61C21F7E">
          <v:shape id="_x0000_i1042" type="#_x0000_t75" style="width:480.75pt;height:266.25pt">
            <v:imagedata r:id="rId29" o:title="Activity Diagram1"/>
          </v:shape>
        </w:pict>
      </w:r>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 xml:space="preserve">8 </w:t>
      </w:r>
      <w:proofErr w:type="spellStart"/>
      <w:r w:rsidRPr="004043B9">
        <w:t>Mockups</w:t>
      </w:r>
      <w:bookmarkEnd w:id="70"/>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proofErr w:type="spellStart"/>
            <w:r w:rsidRPr="00AE5851">
              <w:rPr>
                <w:rFonts w:ascii="Century Gothic" w:hAnsi="Century Gothic"/>
                <w:b w:val="0"/>
                <w:sz w:val="24"/>
                <w:szCs w:val="24"/>
              </w:rPr>
              <w:t>Dress-store</w:t>
            </w:r>
            <w:proofErr w:type="spellEnd"/>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w:t>
            </w:r>
            <w:proofErr w:type="spellStart"/>
            <w:r w:rsidRPr="00AE5851">
              <w:rPr>
                <w:rFonts w:ascii="Century Gothic" w:hAnsi="Century Gothic"/>
                <w:b w:val="0"/>
                <w:sz w:val="24"/>
                <w:szCs w:val="24"/>
              </w:rPr>
              <w:t>engineering</w:t>
            </w:r>
            <w:proofErr w:type="spellEnd"/>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05C28" w14:textId="77777777" w:rsidR="00CB6C7F" w:rsidRDefault="00CB6C7F" w:rsidP="005B5E32">
      <w:pPr>
        <w:spacing w:after="0" w:line="240" w:lineRule="auto"/>
      </w:pPr>
      <w:r>
        <w:separator/>
      </w:r>
    </w:p>
  </w:endnote>
  <w:endnote w:type="continuationSeparator" w:id="0">
    <w:p w14:paraId="34A58A34" w14:textId="77777777" w:rsidR="00CB6C7F" w:rsidRDefault="00CB6C7F"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EndPr/>
    <w:sdtContent>
      <w:p w14:paraId="79A3C0E4" w14:textId="48E0E968" w:rsidR="00DD62DE" w:rsidRDefault="00DD62DE">
        <w:pPr>
          <w:pStyle w:val="Pidipagina"/>
          <w:jc w:val="right"/>
        </w:pPr>
        <w:r>
          <w:fldChar w:fldCharType="begin"/>
        </w:r>
        <w:r>
          <w:instrText>PAGE   \* MERGEFORMAT</w:instrText>
        </w:r>
        <w:r>
          <w:fldChar w:fldCharType="separate"/>
        </w:r>
        <w:r w:rsidR="00737B63">
          <w:rPr>
            <w:noProof/>
          </w:rPr>
          <w:t>67</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BE630" w14:textId="77777777" w:rsidR="00CB6C7F" w:rsidRDefault="00CB6C7F" w:rsidP="005B5E32">
      <w:pPr>
        <w:spacing w:after="0" w:line="240" w:lineRule="auto"/>
      </w:pPr>
      <w:r>
        <w:separator/>
      </w:r>
    </w:p>
  </w:footnote>
  <w:footnote w:type="continuationSeparator" w:id="0">
    <w:p w14:paraId="0653488C" w14:textId="77777777" w:rsidR="00CB6C7F" w:rsidRDefault="00CB6C7F"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7749E"/>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4D1A"/>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37B63"/>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B6C7F"/>
    <w:rsid w:val="00CE37C7"/>
    <w:rsid w:val="00D07A3E"/>
    <w:rsid w:val="00D26BB4"/>
    <w:rsid w:val="00D31A92"/>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602D4-03F6-415C-92CB-5B884577D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68</Pages>
  <Words>9312</Words>
  <Characters>53080</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135</cp:revision>
  <dcterms:created xsi:type="dcterms:W3CDTF">2019-11-09T16:54:00Z</dcterms:created>
  <dcterms:modified xsi:type="dcterms:W3CDTF">2019-12-17T15:06:00Z</dcterms:modified>
</cp:coreProperties>
</file>