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B1" w:rsidRDefault="0086692D" w:rsidP="0086692D">
      <w:pPr>
        <w:pStyle w:val="Titolo1"/>
      </w:pPr>
      <w:r>
        <w:t>4. Funzionalità da testare e non testare</w:t>
      </w:r>
    </w:p>
    <w:p w:rsidR="0086692D" w:rsidRDefault="00AE2CF5" w:rsidP="0086692D">
      <w:pPr>
        <w:pStyle w:val="Nessunaspaziatura"/>
      </w:pPr>
      <w:r>
        <w:t>Di seguito sono elencate tutte le funzionalità da testare in relazione ai sottosistemi a cui appartengono:</w:t>
      </w:r>
    </w:p>
    <w:p w:rsidR="004411E0" w:rsidRDefault="004411E0" w:rsidP="0086692D">
      <w:pPr>
        <w:pStyle w:val="Nessunaspaziatura"/>
      </w:pPr>
    </w:p>
    <w:p w:rsidR="00AE2CF5" w:rsidRDefault="00AE2CF5" w:rsidP="00AE2CF5">
      <w:pPr>
        <w:pStyle w:val="Nessunaspaziatura"/>
        <w:numPr>
          <w:ilvl w:val="0"/>
          <w:numId w:val="3"/>
        </w:numPr>
      </w:pPr>
      <w:r>
        <w:t>Package Utente:</w:t>
      </w:r>
    </w:p>
    <w:p w:rsidR="00AE2CF5" w:rsidRDefault="002B1F6B" w:rsidP="00AE2CF5">
      <w:pPr>
        <w:pStyle w:val="Nessunaspaziatura"/>
        <w:numPr>
          <w:ilvl w:val="1"/>
          <w:numId w:val="3"/>
        </w:numPr>
      </w:pPr>
      <w:r>
        <w:t>LoginControl.java</w:t>
      </w:r>
    </w:p>
    <w:p w:rsidR="00AE2CF5" w:rsidRDefault="002B1F6B" w:rsidP="00AE2CF5">
      <w:pPr>
        <w:pStyle w:val="Nessunaspaziatura"/>
        <w:numPr>
          <w:ilvl w:val="1"/>
          <w:numId w:val="3"/>
        </w:numPr>
      </w:pPr>
      <w:r>
        <w:t>PasswordControl.java</w:t>
      </w:r>
    </w:p>
    <w:p w:rsidR="007D2F5F" w:rsidRDefault="007D2F5F" w:rsidP="00AE2CF5">
      <w:pPr>
        <w:pStyle w:val="Nessunaspaziatura"/>
        <w:numPr>
          <w:ilvl w:val="1"/>
          <w:numId w:val="3"/>
        </w:numPr>
      </w:pPr>
      <w:r>
        <w:t>RegistrationControl.java</w:t>
      </w:r>
    </w:p>
    <w:p w:rsidR="004411E0" w:rsidRDefault="004411E0" w:rsidP="004411E0">
      <w:pPr>
        <w:pStyle w:val="Nessunaspaziatura"/>
        <w:ind w:left="1440"/>
      </w:pPr>
    </w:p>
    <w:p w:rsidR="004411E0" w:rsidRDefault="004411E0" w:rsidP="004411E0">
      <w:pPr>
        <w:pStyle w:val="Nessunaspaziatura"/>
        <w:numPr>
          <w:ilvl w:val="0"/>
          <w:numId w:val="3"/>
        </w:numPr>
      </w:pPr>
      <w:proofErr w:type="spellStart"/>
      <w:r>
        <w:t>PackageGestoremarketing</w:t>
      </w:r>
      <w:proofErr w:type="spellEnd"/>
      <w:r>
        <w:t>:</w:t>
      </w:r>
    </w:p>
    <w:p w:rsidR="004411E0" w:rsidRDefault="004411E0" w:rsidP="004411E0">
      <w:pPr>
        <w:pStyle w:val="Nessunaspaziatura"/>
        <w:numPr>
          <w:ilvl w:val="1"/>
          <w:numId w:val="3"/>
        </w:numPr>
      </w:pPr>
      <w:r>
        <w:t>InsPrezzoControl.java</w:t>
      </w:r>
    </w:p>
    <w:p w:rsidR="004411E0" w:rsidRDefault="004411E0" w:rsidP="004411E0">
      <w:pPr>
        <w:pStyle w:val="Nessunaspaziatura"/>
        <w:ind w:left="1440"/>
      </w:pPr>
    </w:p>
    <w:p w:rsidR="004411E0" w:rsidRDefault="004411E0" w:rsidP="004411E0">
      <w:pPr>
        <w:pStyle w:val="Nessunaspaziatura"/>
        <w:numPr>
          <w:ilvl w:val="0"/>
          <w:numId w:val="3"/>
        </w:numPr>
      </w:pPr>
      <w:proofErr w:type="spellStart"/>
      <w:r>
        <w:t>PackageMagazziniere</w:t>
      </w:r>
      <w:proofErr w:type="spellEnd"/>
      <w:r>
        <w:t>:</w:t>
      </w:r>
    </w:p>
    <w:p w:rsidR="004411E0" w:rsidRDefault="004411E0" w:rsidP="004411E0">
      <w:pPr>
        <w:pStyle w:val="Nessunaspaziatura"/>
        <w:numPr>
          <w:ilvl w:val="1"/>
          <w:numId w:val="3"/>
        </w:numPr>
      </w:pPr>
      <w:r>
        <w:t>MagazziniereControl.java</w:t>
      </w:r>
    </w:p>
    <w:p w:rsidR="004411E0" w:rsidRDefault="004411E0" w:rsidP="004411E0">
      <w:pPr>
        <w:pStyle w:val="Nessunaspaziatura"/>
        <w:ind w:left="1440"/>
      </w:pPr>
    </w:p>
    <w:p w:rsidR="004411E0" w:rsidRDefault="004411E0" w:rsidP="004411E0">
      <w:pPr>
        <w:pStyle w:val="Nessunaspaziatura"/>
        <w:numPr>
          <w:ilvl w:val="0"/>
          <w:numId w:val="3"/>
        </w:numPr>
      </w:pPr>
      <w:proofErr w:type="spellStart"/>
      <w:r>
        <w:t>PackageProprietario</w:t>
      </w:r>
      <w:proofErr w:type="spellEnd"/>
      <w:r>
        <w:t>:</w:t>
      </w:r>
    </w:p>
    <w:p w:rsidR="004411E0" w:rsidRDefault="004411E0" w:rsidP="004411E0">
      <w:pPr>
        <w:pStyle w:val="Nessunaspaziatura"/>
        <w:numPr>
          <w:ilvl w:val="1"/>
          <w:numId w:val="3"/>
        </w:numPr>
      </w:pPr>
      <w:r>
        <w:t>AdminControl.java</w:t>
      </w:r>
    </w:p>
    <w:p w:rsidR="004411E0" w:rsidRDefault="004411E0" w:rsidP="004411E0">
      <w:pPr>
        <w:pStyle w:val="Nessunaspaziatura"/>
        <w:ind w:left="1440"/>
      </w:pPr>
    </w:p>
    <w:p w:rsidR="004411E0" w:rsidRDefault="004411E0" w:rsidP="004411E0">
      <w:pPr>
        <w:pStyle w:val="Nessunaspaziatura"/>
        <w:numPr>
          <w:ilvl w:val="0"/>
          <w:numId w:val="3"/>
        </w:numPr>
      </w:pPr>
      <w:proofErr w:type="spellStart"/>
      <w:r>
        <w:t>PacakgeAcquisto</w:t>
      </w:r>
      <w:proofErr w:type="spellEnd"/>
      <w:r>
        <w:t>:</w:t>
      </w:r>
    </w:p>
    <w:p w:rsidR="004411E0" w:rsidRDefault="004411E0" w:rsidP="004411E0">
      <w:pPr>
        <w:pStyle w:val="Nessunaspaziatura"/>
        <w:numPr>
          <w:ilvl w:val="1"/>
          <w:numId w:val="3"/>
        </w:numPr>
      </w:pPr>
      <w:r>
        <w:t>CartControl.java</w:t>
      </w:r>
    </w:p>
    <w:p w:rsidR="004411E0" w:rsidRDefault="004411E0" w:rsidP="004411E0">
      <w:pPr>
        <w:pStyle w:val="Nessunaspaziatura"/>
        <w:ind w:left="1440"/>
      </w:pPr>
    </w:p>
    <w:p w:rsidR="007D2F5F" w:rsidRDefault="007D2F5F" w:rsidP="007D2F5F">
      <w:pPr>
        <w:pStyle w:val="Nessunaspaziatura"/>
        <w:numPr>
          <w:ilvl w:val="0"/>
          <w:numId w:val="3"/>
        </w:numPr>
      </w:pPr>
      <w:r>
        <w:t xml:space="preserve">Package </w:t>
      </w:r>
      <w:proofErr w:type="spellStart"/>
      <w:r>
        <w:t>Cata</w:t>
      </w:r>
      <w:proofErr w:type="spellEnd"/>
      <w:r>
        <w:t>:</w:t>
      </w:r>
    </w:p>
    <w:p w:rsidR="007D2F5F" w:rsidRDefault="007D2F5F" w:rsidP="007D2F5F">
      <w:pPr>
        <w:pStyle w:val="Nessunaspaziatura"/>
        <w:numPr>
          <w:ilvl w:val="1"/>
          <w:numId w:val="3"/>
        </w:numPr>
      </w:pPr>
      <w:r>
        <w:t>AggiungiCarta.java</w:t>
      </w:r>
    </w:p>
    <w:p w:rsidR="004411E0" w:rsidRDefault="004411E0" w:rsidP="004411E0">
      <w:pPr>
        <w:pStyle w:val="Nessunaspaziatura"/>
        <w:ind w:left="1440"/>
      </w:pPr>
    </w:p>
    <w:p w:rsidR="007D2F5F" w:rsidRDefault="007D2F5F" w:rsidP="007D2F5F">
      <w:pPr>
        <w:pStyle w:val="Nessunaspaziatura"/>
        <w:numPr>
          <w:ilvl w:val="0"/>
          <w:numId w:val="3"/>
        </w:numPr>
      </w:pPr>
      <w:proofErr w:type="spellStart"/>
      <w:r>
        <w:t>PackageIndirizzo</w:t>
      </w:r>
      <w:proofErr w:type="spellEnd"/>
      <w:r>
        <w:t>:</w:t>
      </w:r>
    </w:p>
    <w:p w:rsidR="007D2F5F" w:rsidRDefault="007D2F5F" w:rsidP="007D2F5F">
      <w:pPr>
        <w:pStyle w:val="Nessunaspaziatura"/>
        <w:numPr>
          <w:ilvl w:val="1"/>
          <w:numId w:val="3"/>
        </w:numPr>
      </w:pPr>
      <w:r>
        <w:t>AggiungiIndirizzo.java</w:t>
      </w:r>
    </w:p>
    <w:p w:rsidR="004411E0" w:rsidRDefault="004411E0" w:rsidP="004411E0">
      <w:pPr>
        <w:pStyle w:val="Nessunaspaziatura"/>
        <w:ind w:left="1440"/>
      </w:pPr>
    </w:p>
    <w:p w:rsidR="007D2F5F" w:rsidRDefault="007D2F5F" w:rsidP="007D2F5F">
      <w:pPr>
        <w:pStyle w:val="Nessunaspaziatura"/>
        <w:numPr>
          <w:ilvl w:val="0"/>
          <w:numId w:val="3"/>
        </w:numPr>
      </w:pPr>
      <w:proofErr w:type="spellStart"/>
      <w:r>
        <w:t>Package</w:t>
      </w:r>
      <w:r w:rsidR="00971632">
        <w:t>Prodotto</w:t>
      </w:r>
      <w:proofErr w:type="spellEnd"/>
      <w:r>
        <w:t>:</w:t>
      </w:r>
    </w:p>
    <w:p w:rsidR="0095428A" w:rsidRDefault="00971632" w:rsidP="00971632">
      <w:pPr>
        <w:pStyle w:val="Nessunaspaziatura"/>
        <w:numPr>
          <w:ilvl w:val="1"/>
          <w:numId w:val="3"/>
        </w:numPr>
      </w:pPr>
      <w:r>
        <w:t>ProductControl.java</w:t>
      </w:r>
    </w:p>
    <w:p w:rsidR="0095428A" w:rsidRDefault="0095428A" w:rsidP="0095428A">
      <w:pPr>
        <w:rPr>
          <w:rFonts w:ascii="Century Gothic" w:eastAsiaTheme="minorEastAsia" w:hAnsi="Century Gothic"/>
          <w:sz w:val="24"/>
        </w:rPr>
      </w:pPr>
      <w:r>
        <w:br w:type="page"/>
      </w:r>
    </w:p>
    <w:p w:rsidR="00971632" w:rsidRDefault="0095428A" w:rsidP="0095428A">
      <w:pPr>
        <w:pStyle w:val="Titolo1"/>
      </w:pPr>
      <w:r>
        <w:lastRenderedPageBreak/>
        <w:t>10. Pianificazione dei test</w:t>
      </w:r>
    </w:p>
    <w:p w:rsidR="002A3440" w:rsidRDefault="0095428A" w:rsidP="0095428A">
      <w:pPr>
        <w:pStyle w:val="Nessunaspaziatura"/>
      </w:pPr>
      <w:r>
        <w:t xml:space="preserve">Il team </w:t>
      </w:r>
      <w:r w:rsidR="002A3440">
        <w:t>dedito alla compilazione de</w:t>
      </w:r>
      <w:r>
        <w:t xml:space="preserve">l </w:t>
      </w:r>
      <w:proofErr w:type="spellStart"/>
      <w:r>
        <w:t>testing</w:t>
      </w:r>
      <w:proofErr w:type="spellEnd"/>
      <w:r>
        <w:t xml:space="preserve"> deve essere composto da persone che hanno una completa</w:t>
      </w:r>
      <w:r w:rsidR="00803EDD">
        <w:t xml:space="preserve"> </w:t>
      </w:r>
      <w:r>
        <w:t>conoscenza del dominio applicativo e del dominio delle soluzio</w:t>
      </w:r>
      <w:r>
        <w:t xml:space="preserve">ni del sistema. Inoltre, devono </w:t>
      </w:r>
      <w:r w:rsidR="002A3440">
        <w:t>conoscere</w:t>
      </w:r>
      <w:r>
        <w:t xml:space="preserve"> in maniera completa tutte le tecniche di </w:t>
      </w:r>
      <w:proofErr w:type="spellStart"/>
      <w:r>
        <w:t>testing</w:t>
      </w:r>
      <w:proofErr w:type="spellEnd"/>
      <w:r>
        <w:t xml:space="preserve"> utilizzate e nominate all’</w:t>
      </w:r>
      <w:r>
        <w:t xml:space="preserve">interno del </w:t>
      </w:r>
      <w:r>
        <w:t>Test Plan e</w:t>
      </w:r>
      <w:r w:rsidR="002A3440">
        <w:t xml:space="preserve"> del</w:t>
      </w:r>
      <w:r>
        <w:t xml:space="preserve"> Test case </w:t>
      </w:r>
      <w:proofErr w:type="spellStart"/>
      <w:r>
        <w:t>specification</w:t>
      </w:r>
      <w:proofErr w:type="spellEnd"/>
      <w:r>
        <w:t>. Le attività che comportan</w:t>
      </w:r>
      <w:r>
        <w:t xml:space="preserve">o tale fase </w:t>
      </w:r>
      <w:r w:rsidR="002A3440">
        <w:t>dovranno</w:t>
      </w:r>
      <w:r>
        <w:t xml:space="preserve"> essere fatte </w:t>
      </w:r>
      <w:r>
        <w:t xml:space="preserve">nei tempi, nei costi e nei </w:t>
      </w:r>
      <w:r w:rsidR="002A3440">
        <w:t>vincoli di qualità specificati.</w:t>
      </w:r>
    </w:p>
    <w:p w:rsidR="0095428A" w:rsidRDefault="0095428A" w:rsidP="0095428A">
      <w:pPr>
        <w:pStyle w:val="Nessunaspaziatura"/>
      </w:pPr>
      <w:r>
        <w:t>Il sistema revisionato dovrà, successivamente all</w:t>
      </w:r>
      <w:r>
        <w:t xml:space="preserve">a correzione, essere verificato </w:t>
      </w:r>
      <w:r>
        <w:t>attraverso altri casi di test per consentire di assicurarsi che l</w:t>
      </w:r>
      <w:r>
        <w:t xml:space="preserve">e modifiche sono state compiute </w:t>
      </w:r>
      <w:r>
        <w:t>in maniera corretta e verificare se tali cambiamenti hanno introdo</w:t>
      </w:r>
      <w:r>
        <w:t xml:space="preserve">tto nuovi errori. L’attività di </w:t>
      </w:r>
      <w:proofErr w:type="spellStart"/>
      <w:r>
        <w:t>testing</w:t>
      </w:r>
      <w:proofErr w:type="spellEnd"/>
      <w:r>
        <w:t xml:space="preserve"> è fondamentale nello </w:t>
      </w:r>
      <w:r>
        <w:t xml:space="preserve">sviluppo di un sistema software in quanto </w:t>
      </w:r>
      <w:r>
        <w:t xml:space="preserve">la mancanza di tale </w:t>
      </w:r>
      <w:r>
        <w:t>att</w:t>
      </w:r>
      <w:r w:rsidR="002A3440">
        <w:t xml:space="preserve">ività o una cattiva gestione della stessa </w:t>
      </w:r>
      <w:r>
        <w:t>può portare al comple</w:t>
      </w:r>
      <w:r>
        <w:t xml:space="preserve">to fallimento del sistema e, in </w:t>
      </w:r>
      <w:r>
        <w:t>casi</w:t>
      </w:r>
      <w:r w:rsidR="002A3440">
        <w:t xml:space="preserve"> estremi, dell’intero progetto. </w:t>
      </w:r>
      <w:r>
        <w:t xml:space="preserve">Data l’importanza del </w:t>
      </w:r>
      <w:proofErr w:type="spellStart"/>
      <w:r>
        <w:t>test</w:t>
      </w:r>
      <w:r w:rsidR="002A3440">
        <w:t>ing</w:t>
      </w:r>
      <w:proofErr w:type="spellEnd"/>
      <w:r w:rsidR="002A3440">
        <w:t xml:space="preserve">, la schedulazione delle sue </w:t>
      </w:r>
      <w:r>
        <w:t>attività sono fondamentali.</w:t>
      </w:r>
    </w:p>
    <w:p w:rsidR="002A3440" w:rsidRDefault="002A3440" w:rsidP="002A3440">
      <w:pPr>
        <w:pStyle w:val="Titolo2"/>
      </w:pPr>
    </w:p>
    <w:p w:rsidR="002A3440" w:rsidRDefault="002A3440" w:rsidP="002A3440">
      <w:pPr>
        <w:pStyle w:val="Titolo2"/>
      </w:pPr>
      <w:r>
        <w:t>10.1 Determinazione dei ruoli</w:t>
      </w:r>
    </w:p>
    <w:p w:rsidR="002A3440" w:rsidRDefault="002A3440" w:rsidP="002A3440">
      <w:pPr>
        <w:pStyle w:val="Nessunaspaziatura"/>
      </w:pPr>
      <w:r>
        <w:t xml:space="preserve">Tutta l’attività di </w:t>
      </w:r>
      <w:proofErr w:type="spellStart"/>
      <w:r>
        <w:t>te</w:t>
      </w:r>
      <w:r>
        <w:t>sting</w:t>
      </w:r>
      <w:proofErr w:type="spellEnd"/>
      <w:r>
        <w:t xml:space="preserve"> viene es</w:t>
      </w:r>
      <w:r>
        <w:t xml:space="preserve">eguita da </w:t>
      </w:r>
      <w:r w:rsidR="00927EA7">
        <w:t>Giuseppe Caiazzo</w:t>
      </w:r>
      <w:r>
        <w:t>. Le attivi</w:t>
      </w:r>
      <w:r>
        <w:t xml:space="preserve">tà relative al </w:t>
      </w:r>
      <w:proofErr w:type="spellStart"/>
      <w:r>
        <w:t>testing</w:t>
      </w:r>
      <w:proofErr w:type="spellEnd"/>
      <w:r>
        <w:t xml:space="preserve"> di unità </w:t>
      </w:r>
      <w:r>
        <w:t xml:space="preserve">come correzioni e cambiamenti verranno delegate agli </w:t>
      </w:r>
      <w:r>
        <w:t xml:space="preserve">sviluppatori che si occuperanno delle modifiche a livello </w:t>
      </w:r>
      <w:r>
        <w:t>implementativo. Tale organizz</w:t>
      </w:r>
      <w:r>
        <w:t xml:space="preserve">azione serve principalmente per </w:t>
      </w:r>
      <w:r>
        <w:t>alleg</w:t>
      </w:r>
      <w:r>
        <w:t>g</w:t>
      </w:r>
      <w:r>
        <w:t>erire il caric</w:t>
      </w:r>
      <w:r>
        <w:t xml:space="preserve">o di lavoro da parte del tester </w:t>
      </w:r>
      <w:r>
        <w:t>che potrà de</w:t>
      </w:r>
      <w:r>
        <w:t xml:space="preserve">dicarsi maggiormente sul lavoro </w:t>
      </w:r>
      <w:r>
        <w:t xml:space="preserve">di </w:t>
      </w:r>
      <w:proofErr w:type="spellStart"/>
      <w:r>
        <w:t>testing</w:t>
      </w:r>
      <w:proofErr w:type="spellEnd"/>
      <w:r>
        <w:t xml:space="preserve"> funzionale.</w:t>
      </w:r>
    </w:p>
    <w:p w:rsidR="00927EA7" w:rsidRDefault="00927EA7" w:rsidP="002A3440">
      <w:pPr>
        <w:pStyle w:val="Nessunaspaziatura"/>
      </w:pPr>
    </w:p>
    <w:p w:rsidR="00927EA7" w:rsidRDefault="00927EA7" w:rsidP="00927EA7">
      <w:pPr>
        <w:pStyle w:val="Titolo2"/>
      </w:pPr>
      <w:r>
        <w:t>10.2 Determinazione dei rischi</w:t>
      </w:r>
    </w:p>
    <w:p w:rsidR="00927EA7" w:rsidRDefault="00927EA7" w:rsidP="00927EA7">
      <w:pPr>
        <w:pStyle w:val="Nessunaspaziatura"/>
      </w:pPr>
      <w:r>
        <w:t>Nel vaso in cui vi sia un’elevata quantità di errori, il sistema rischia di essere consegnato in ritardo. Per sovvenire a questa situazione, nel caso in cui si verifichi, si è deciso di effettuare una pianificazione verticale dei testi funzionale. Tale approccio consente di rilasciare un numero minore di funzionalità nei tempi previsti, ma in maniera completa e funzionale.</w:t>
      </w:r>
    </w:p>
    <w:p w:rsidR="00927EA7" w:rsidRDefault="00927EA7" w:rsidP="00927EA7">
      <w:pPr>
        <w:pStyle w:val="Nessunaspaziatura"/>
      </w:pPr>
    </w:p>
    <w:p w:rsidR="0004145A" w:rsidRDefault="0004145A">
      <w:pPr>
        <w:rPr>
          <w:rFonts w:ascii="Century Gothic" w:eastAsiaTheme="majorEastAsia" w:hAnsi="Century Gothic" w:cstheme="majorBidi"/>
          <w:b/>
          <w:bCs/>
          <w:sz w:val="32"/>
          <w:szCs w:val="28"/>
        </w:rPr>
      </w:pPr>
      <w:r>
        <w:br w:type="page"/>
      </w:r>
    </w:p>
    <w:p w:rsidR="00927EA7" w:rsidRDefault="00927EA7" w:rsidP="00927EA7">
      <w:pPr>
        <w:pStyle w:val="Titolo2"/>
      </w:pPr>
      <w:r>
        <w:lastRenderedPageBreak/>
        <w:t>10.3 Decomposizione gerarchica del sistema</w:t>
      </w:r>
    </w:p>
    <w:p w:rsidR="001D4719" w:rsidRDefault="0004145A" w:rsidP="00927EA7">
      <w:pPr>
        <w:pStyle w:val="Nessunaspaziatura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22F6DA9" wp14:editId="308EB53A">
            <wp:simplePos x="0" y="0"/>
            <wp:positionH relativeFrom="column">
              <wp:posOffset>622935</wp:posOffset>
            </wp:positionH>
            <wp:positionV relativeFrom="paragraph">
              <wp:posOffset>457835</wp:posOffset>
            </wp:positionV>
            <wp:extent cx="4874895" cy="4695825"/>
            <wp:effectExtent l="0" t="0" r="190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EA7" w:rsidRPr="00927EA7">
        <w:t>La divisione gerarchica del sistema è stata mappata in 3 livelli gerarchici come nel seguente</w:t>
      </w:r>
      <w:r w:rsidR="00927EA7">
        <w:t xml:space="preserve"> </w:t>
      </w:r>
      <w:r w:rsidR="00927EA7" w:rsidRPr="00927EA7">
        <w:t>diagram</w:t>
      </w:r>
      <w:bookmarkStart w:id="0" w:name="_GoBack"/>
      <w:bookmarkEnd w:id="0"/>
      <w:r w:rsidR="00927EA7" w:rsidRPr="00927EA7">
        <w:t>ma:</w:t>
      </w:r>
    </w:p>
    <w:p w:rsidR="0004145A" w:rsidRDefault="0004145A" w:rsidP="001D4719">
      <w:pPr>
        <w:pStyle w:val="Titolo2"/>
      </w:pPr>
    </w:p>
    <w:p w:rsidR="001D4719" w:rsidRDefault="001D4719" w:rsidP="001D4719">
      <w:pPr>
        <w:pStyle w:val="Titolo2"/>
      </w:pPr>
      <w:r>
        <w:t xml:space="preserve">10.4 Organizzazione delle attività di </w:t>
      </w:r>
      <w:proofErr w:type="spellStart"/>
      <w:r>
        <w:t>testing</w:t>
      </w:r>
      <w:proofErr w:type="spellEnd"/>
    </w:p>
    <w:p w:rsidR="001D4719" w:rsidRPr="001D4719" w:rsidRDefault="001D4719" w:rsidP="001D4719">
      <w:pPr>
        <w:pStyle w:val="Nessunaspaziatura"/>
      </w:pPr>
      <w:r>
        <w:t xml:space="preserve">Le attività di </w:t>
      </w:r>
      <w:proofErr w:type="spellStart"/>
      <w:r>
        <w:t>testing</w:t>
      </w:r>
      <w:proofErr w:type="spellEnd"/>
      <w:r>
        <w:t xml:space="preserve"> verranno organizzate secondo uno sch</w:t>
      </w:r>
      <w:r>
        <w:t xml:space="preserve">ema che effettuerà una divisone </w:t>
      </w:r>
      <w:r>
        <w:t>funzionale di tipo verticale. In questo modo al termine di ogni at</w:t>
      </w:r>
      <w:r>
        <w:t xml:space="preserve">tività si avrà una funzionalità </w:t>
      </w:r>
      <w:r>
        <w:t>completamente testata nei suoi livelli gerarchici. I vantaggi</w:t>
      </w:r>
      <w:r>
        <w:t xml:space="preserve"> principali sono che, in caso di </w:t>
      </w:r>
      <w:r>
        <w:t xml:space="preserve">ritardi dovuti al ritrovamento di numerosi </w:t>
      </w:r>
      <w:proofErr w:type="spellStart"/>
      <w:r>
        <w:t>failure</w:t>
      </w:r>
      <w:proofErr w:type="spellEnd"/>
      <w:r>
        <w:t>,</w:t>
      </w:r>
      <w:r>
        <w:t xml:space="preserve"> il s</w:t>
      </w:r>
      <w:r>
        <w:t xml:space="preserve">istema verrà rilasciato con meno </w:t>
      </w:r>
      <w:r>
        <w:t>componenti, ma interamente testate e funzionanti.</w:t>
      </w:r>
    </w:p>
    <w:sectPr w:rsidR="001D4719" w:rsidRPr="001D4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A140C"/>
    <w:multiLevelType w:val="multilevel"/>
    <w:tmpl w:val="AB4C2C62"/>
    <w:lvl w:ilvl="0">
      <w:start w:val="1"/>
      <w:numFmt w:val="decimal"/>
      <w:pStyle w:val="Sottotito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57954"/>
    <w:multiLevelType w:val="hybridMultilevel"/>
    <w:tmpl w:val="B49693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0F8"/>
    <w:multiLevelType w:val="hybridMultilevel"/>
    <w:tmpl w:val="C15C883C"/>
    <w:lvl w:ilvl="0" w:tplc="8D94D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63"/>
    <w:rsid w:val="0004145A"/>
    <w:rsid w:val="00112AEF"/>
    <w:rsid w:val="00125F74"/>
    <w:rsid w:val="001D4719"/>
    <w:rsid w:val="002A3440"/>
    <w:rsid w:val="002B1F6B"/>
    <w:rsid w:val="004411E0"/>
    <w:rsid w:val="00642E34"/>
    <w:rsid w:val="006F2963"/>
    <w:rsid w:val="007D2F5F"/>
    <w:rsid w:val="00803EDD"/>
    <w:rsid w:val="0086692D"/>
    <w:rsid w:val="008858D3"/>
    <w:rsid w:val="00927EA7"/>
    <w:rsid w:val="0095428A"/>
    <w:rsid w:val="00971632"/>
    <w:rsid w:val="00AE2CF5"/>
    <w:rsid w:val="00D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1172"/>
  <w15:chartTrackingRefBased/>
  <w15:docId w15:val="{BE58494A-D365-4F43-B18F-3E050DF7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2E34"/>
    <w:pPr>
      <w:keepNext/>
      <w:keepLines/>
      <w:spacing w:before="320" w:after="40" w:line="252" w:lineRule="auto"/>
      <w:ind w:left="-397"/>
      <w:jc w:val="both"/>
      <w:outlineLvl w:val="0"/>
    </w:pPr>
    <w:rPr>
      <w:rFonts w:ascii="Century Gothic" w:eastAsiaTheme="majorEastAsia" w:hAnsi="Century Gothic" w:cstheme="majorBidi"/>
      <w:b/>
      <w:bCs/>
      <w:spacing w:val="4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2E34"/>
    <w:pPr>
      <w:keepNext/>
      <w:keepLines/>
      <w:spacing w:before="120" w:after="0" w:line="252" w:lineRule="auto"/>
      <w:jc w:val="both"/>
      <w:outlineLvl w:val="1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2E34"/>
    <w:pPr>
      <w:keepNext/>
      <w:keepLines/>
      <w:spacing w:before="120" w:after="0" w:line="252" w:lineRule="auto"/>
      <w:jc w:val="both"/>
      <w:outlineLvl w:val="2"/>
    </w:pPr>
    <w:rPr>
      <w:rFonts w:ascii="Century Gothic" w:eastAsiaTheme="majorEastAsia" w:hAnsi="Century Gothic" w:cstheme="majorBidi"/>
      <w:b/>
      <w:i/>
      <w:spacing w:val="4"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2E34"/>
    <w:rPr>
      <w:rFonts w:ascii="Century Gothic" w:eastAsiaTheme="majorEastAsia" w:hAnsi="Century Gothic" w:cstheme="majorBidi"/>
      <w:b/>
      <w:bCs/>
      <w:spacing w:val="4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2E34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2E34"/>
    <w:rPr>
      <w:rFonts w:ascii="Century Gothic" w:eastAsiaTheme="majorEastAsia" w:hAnsi="Century Gothic" w:cstheme="majorBidi"/>
      <w:b/>
      <w:i/>
      <w:spacing w:val="4"/>
      <w:sz w:val="28"/>
      <w:szCs w:val="24"/>
    </w:rPr>
  </w:style>
  <w:style w:type="paragraph" w:styleId="Nessunaspaziatura">
    <w:name w:val="No Spacing"/>
    <w:uiPriority w:val="1"/>
    <w:qFormat/>
    <w:rsid w:val="00642E34"/>
    <w:pPr>
      <w:spacing w:after="0" w:line="240" w:lineRule="auto"/>
      <w:jc w:val="both"/>
    </w:pPr>
    <w:rPr>
      <w:rFonts w:ascii="Century Gothic" w:eastAsiaTheme="minorEastAsia" w:hAnsi="Century Gothic"/>
      <w:sz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2E34"/>
    <w:pPr>
      <w:numPr>
        <w:numId w:val="2"/>
      </w:numPr>
      <w:spacing w:before="360" w:after="120" w:line="252" w:lineRule="auto"/>
      <w:ind w:left="641" w:hanging="357"/>
    </w:pPr>
    <w:rPr>
      <w:rFonts w:ascii="Century Gothic" w:eastAsiaTheme="majorEastAsia" w:hAnsi="Century Gothic" w:cstheme="majorBidi"/>
      <w:i/>
      <w:sz w:val="28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2E34"/>
    <w:rPr>
      <w:rFonts w:ascii="Century Gothic" w:eastAsiaTheme="majorEastAsia" w:hAnsi="Century Gothic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Caiazzo</dc:creator>
  <cp:keywords/>
  <dc:description/>
  <cp:lastModifiedBy>Giuseppe Caiazzo</cp:lastModifiedBy>
  <cp:revision>8</cp:revision>
  <dcterms:created xsi:type="dcterms:W3CDTF">2019-12-20T08:29:00Z</dcterms:created>
  <dcterms:modified xsi:type="dcterms:W3CDTF">2019-12-20T10:13:00Z</dcterms:modified>
</cp:coreProperties>
</file>