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C62" w:rsidRDefault="00B06B99">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2C0C62" w:rsidRDefault="002C0C62">
      <w:pPr>
        <w:jc w:val="both"/>
        <w:rPr>
          <w:rFonts w:ascii="Century Gothic" w:hAnsi="Century Gothic"/>
          <w:b/>
          <w:i/>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SISTEMA ESISTENTE</w:t>
      </w:r>
    </w:p>
    <w:p w:rsidR="002C0C62" w:rsidRDefault="00B06B99" w:rsidP="00000FB7">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BD0890">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 dirige e narra gli eventi dell’avventura e di </w:t>
      </w:r>
      <w:r w:rsidRPr="00BD0890">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2C0C62" w:rsidRDefault="00B06B99" w:rsidP="00000FB7">
      <w:pPr>
        <w:jc w:val="both"/>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w:t>
      </w:r>
      <w:r w:rsidR="00000FB7">
        <w:rPr>
          <w:rFonts w:ascii="Century Gothic" w:hAnsi="Century Gothic" w:cs="Times New Roman"/>
          <w:sz w:val="24"/>
          <w:szCs w:val="24"/>
        </w:rPr>
        <w:t xml:space="preserve">n mondo immaginario e la </w:t>
      </w:r>
      <w:r>
        <w:rPr>
          <w:rFonts w:ascii="Century Gothic" w:hAnsi="Century Gothic" w:cs="Times New Roman"/>
          <w:sz w:val="24"/>
          <w:szCs w:val="24"/>
        </w:rPr>
        <w:t xml:space="preserve">mansione di essere mentore, arbitro e motore di </w:t>
      </w:r>
      <w:r w:rsidR="00BD0890">
        <w:rPr>
          <w:rFonts w:ascii="Century Gothic" w:hAnsi="Century Gothic" w:cs="Times New Roman"/>
          <w:sz w:val="24"/>
          <w:szCs w:val="24"/>
        </w:rPr>
        <w:t>ogni avventura. Il suo compito s</w:t>
      </w:r>
      <w:r>
        <w:rPr>
          <w:rFonts w:ascii="Century Gothic" w:hAnsi="Century Gothic" w:cs="Times New Roman"/>
          <w:sz w:val="24"/>
          <w:szCs w:val="24"/>
        </w:rPr>
        <w:t>i discos</w:t>
      </w:r>
      <w:r w:rsidR="00000FB7">
        <w:rPr>
          <w:rFonts w:ascii="Century Gothic" w:hAnsi="Century Gothic" w:cs="Times New Roman"/>
          <w:sz w:val="24"/>
          <w:szCs w:val="24"/>
        </w:rPr>
        <w:t>ta molto da quello degli altri g</w:t>
      </w:r>
      <w:r>
        <w:rPr>
          <w:rFonts w:ascii="Century Gothic" w:hAnsi="Century Gothic" w:cs="Times New Roman"/>
          <w:sz w:val="24"/>
          <w:szCs w:val="24"/>
        </w:rPr>
        <w:t xml:space="preserve">iocatori che si dovranno calare </w:t>
      </w:r>
      <w:r w:rsidR="00000FB7">
        <w:rPr>
          <w:rFonts w:ascii="Century Gothic" w:hAnsi="Century Gothic" w:cs="Times New Roman"/>
          <w:sz w:val="24"/>
          <w:szCs w:val="24"/>
        </w:rPr>
        <w:t>solamente nella parte del loro p</w:t>
      </w:r>
      <w:r>
        <w:rPr>
          <w:rFonts w:ascii="Century Gothic" w:hAnsi="Century Gothic" w:cs="Times New Roman"/>
          <w:sz w:val="24"/>
          <w:szCs w:val="24"/>
        </w:rPr>
        <w:t xml:space="preserve">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sidRPr="00000FB7">
        <w:rPr>
          <w:rFonts w:ascii="Century Gothic" w:hAnsi="Century Gothic" w:cs="Times New Roman"/>
          <w:b/>
          <w:sz w:val="24"/>
          <w:szCs w:val="24"/>
        </w:rPr>
        <w:t>“Personaggi Non Giocanti” (PNG)</w:t>
      </w:r>
      <w:r>
        <w:rPr>
          <w:rFonts w:ascii="Century Gothic" w:hAnsi="Century Gothic" w:cs="Times New Roman"/>
          <w:sz w:val="24"/>
          <w:szCs w:val="24"/>
        </w:rPr>
        <w:t>. Il Cartomante dunq</w:t>
      </w:r>
      <w:r w:rsidR="00000FB7">
        <w:rPr>
          <w:rFonts w:ascii="Century Gothic" w:hAnsi="Century Gothic" w:cs="Times New Roman"/>
          <w:sz w:val="24"/>
          <w:szCs w:val="24"/>
        </w:rPr>
        <w:t>ue non interpreterà un singolo p</w:t>
      </w:r>
      <w:r>
        <w:rPr>
          <w:rFonts w:ascii="Century Gothic" w:hAnsi="Century Gothic" w:cs="Times New Roman"/>
          <w:sz w:val="24"/>
          <w:szCs w:val="24"/>
        </w:rPr>
        <w:t>ersonaggio ma l’intera scena.</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Il Cartomante ha un impatto</w:t>
      </w:r>
      <w:r w:rsidR="00000FB7">
        <w:rPr>
          <w:rFonts w:ascii="Century Gothic" w:hAnsi="Century Gothic" w:cs="Times New Roman"/>
          <w:sz w:val="24"/>
          <w:szCs w:val="24"/>
        </w:rPr>
        <w:t xml:space="preserve"> enorme sul gioco ed è </w:t>
      </w:r>
      <w:r>
        <w:rPr>
          <w:rFonts w:ascii="Century Gothic" w:hAnsi="Century Gothic" w:cs="Times New Roman"/>
          <w:sz w:val="24"/>
          <w:szCs w:val="24"/>
        </w:rPr>
        <w:t>onnipotente, potendo descrivere tutto ciò che ritiene opportuno, interpret</w:t>
      </w:r>
      <w:r w:rsidR="00000FB7">
        <w:rPr>
          <w:rFonts w:ascii="Century Gothic" w:hAnsi="Century Gothic" w:cs="Times New Roman"/>
          <w:sz w:val="24"/>
          <w:szCs w:val="24"/>
        </w:rPr>
        <w:t>ando alleati e antagonisti dei p</w:t>
      </w:r>
      <w:r>
        <w:rPr>
          <w:rFonts w:ascii="Century Gothic" w:hAnsi="Century Gothic" w:cs="Times New Roman"/>
          <w:sz w:val="24"/>
          <w:szCs w:val="24"/>
        </w:rPr>
        <w:t xml:space="preserve">ersonaggi, ma anche il regolamento stesso, fungendo da arbitro imparziale della storia. </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2C0C62" w:rsidRDefault="00B06B99" w:rsidP="00000FB7">
      <w:pPr>
        <w:jc w:val="both"/>
        <w:rPr>
          <w:rFonts w:ascii="Century Gothic" w:hAnsi="Century Gothic" w:cs="Times New Roman"/>
          <w:sz w:val="24"/>
          <w:szCs w:val="24"/>
        </w:rPr>
      </w:pPr>
      <w:r w:rsidRPr="00000FB7">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w:t>
      </w:r>
      <w:r w:rsidR="00BD0890">
        <w:rPr>
          <w:rFonts w:ascii="Century Gothic" w:hAnsi="Century Gothic" w:cs="Times New Roman"/>
          <w:sz w:val="24"/>
          <w:szCs w:val="24"/>
        </w:rPr>
        <w:t>l</w:t>
      </w:r>
      <w:r>
        <w:rPr>
          <w:rFonts w:ascii="Century Gothic" w:hAnsi="Century Gothic" w:cs="Times New Roman"/>
          <w:sz w:val="24"/>
          <w:szCs w:val="24"/>
        </w:rPr>
        <w:t xml:space="preserve"> Cartomante, superarne gli osta</w:t>
      </w:r>
      <w:r w:rsidR="00000FB7">
        <w:rPr>
          <w:rFonts w:ascii="Century Gothic" w:hAnsi="Century Gothic" w:cs="Times New Roman"/>
          <w:sz w:val="24"/>
          <w:szCs w:val="24"/>
        </w:rPr>
        <w:t>coli e uscirne vincitori. Ogni g</w:t>
      </w:r>
      <w:r>
        <w:rPr>
          <w:rFonts w:ascii="Century Gothic" w:hAnsi="Century Gothic" w:cs="Times New Roman"/>
          <w:sz w:val="24"/>
          <w:szCs w:val="24"/>
        </w:rPr>
        <w:t>iocatore pot</w:t>
      </w:r>
      <w:r w:rsidR="00BD0890">
        <w:rPr>
          <w:rFonts w:ascii="Century Gothic" w:hAnsi="Century Gothic" w:cs="Times New Roman"/>
          <w:sz w:val="24"/>
          <w:szCs w:val="24"/>
        </w:rPr>
        <w:t>rà descrivere le proprie azioni</w:t>
      </w:r>
      <w:r>
        <w:rPr>
          <w:rFonts w:ascii="Century Gothic" w:hAnsi="Century Gothic" w:cs="Times New Roman"/>
          <w:sz w:val="24"/>
          <w:szCs w:val="24"/>
        </w:rPr>
        <w:t xml:space="preserve"> ma</w:t>
      </w:r>
      <w:r w:rsidR="00BD0890">
        <w:rPr>
          <w:rFonts w:ascii="Century Gothic" w:hAnsi="Century Gothic" w:cs="Times New Roman"/>
          <w:sz w:val="24"/>
          <w:szCs w:val="24"/>
        </w:rPr>
        <w:t>,</w:t>
      </w:r>
      <w:r>
        <w:rPr>
          <w:rFonts w:ascii="Century Gothic" w:hAnsi="Century Gothic" w:cs="Times New Roman"/>
          <w:sz w:val="24"/>
          <w:szCs w:val="24"/>
        </w:rPr>
        <w:t xml:space="preserve"> solo le proprie. I PG possono interagire con tutto ciò che li circonda, ma sarà il Cartomante a descrivere gli effetti di ogni azione.</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C0C62" w:rsidRDefault="002C0C62">
      <w:pPr>
        <w:jc w:val="both"/>
        <w:rPr>
          <w:rFonts w:ascii="Century Gothic" w:hAnsi="Century Gothic" w:cs="Times New Roman"/>
          <w:sz w:val="24"/>
          <w:szCs w:val="24"/>
        </w:rPr>
      </w:pPr>
    </w:p>
    <w:p w:rsidR="002C0C62" w:rsidRDefault="00B06B99">
      <w:pPr>
        <w:jc w:val="both"/>
        <w:rPr>
          <w:rFonts w:ascii="Century Gothic" w:hAnsi="Century Gothic" w:cs="Times New Roman"/>
          <w:b/>
          <w:sz w:val="28"/>
          <w:szCs w:val="24"/>
        </w:rPr>
      </w:pPr>
      <w:r>
        <w:rPr>
          <w:rFonts w:ascii="Century Gothic" w:hAnsi="Century Gothic" w:cs="Times New Roman"/>
          <w:b/>
          <w:sz w:val="28"/>
          <w:szCs w:val="24"/>
        </w:rPr>
        <w:t>SCHEDE PERSONAGGIO</w:t>
      </w:r>
    </w:p>
    <w:p w:rsidR="002C0C62" w:rsidRDefault="00B06B99">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C0C62" w:rsidRDefault="00B06B99">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C0C62" w:rsidRDefault="002C0C62">
      <w:pPr>
        <w:pBdr>
          <w:bottom w:val="single" w:sz="12" w:space="1" w:color="000000"/>
        </w:pBdr>
        <w:jc w:val="both"/>
        <w:rPr>
          <w:rFonts w:ascii="Century Gothic" w:hAnsi="Century Gothic" w:cs="Times New Roman"/>
          <w:sz w:val="24"/>
          <w:szCs w:val="24"/>
        </w:rPr>
      </w:pPr>
    </w:p>
    <w:p w:rsidR="002C0C62" w:rsidRDefault="002C0C62">
      <w:pPr>
        <w:jc w:val="both"/>
        <w:rPr>
          <w:rFonts w:ascii="Century Gothic" w:hAnsi="Century Gothic"/>
          <w:b/>
          <w:i/>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2C0C62" w:rsidRDefault="00B06B99">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C0C62" w:rsidRDefault="00B06B99">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C0C62" w:rsidRDefault="00B06B99">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2C0C62" w:rsidRDefault="002C0C62">
      <w:pPr>
        <w:pStyle w:val="PreformattedText"/>
        <w:jc w:val="both"/>
        <w:rPr>
          <w:rFonts w:ascii="Century Gothic" w:hAnsi="Century Gothic" w:cstheme="minorHAnsi"/>
          <w:sz w:val="24"/>
          <w:szCs w:val="24"/>
          <w:lang w:val="it-IT"/>
        </w:rPr>
      </w:pPr>
    </w:p>
    <w:p w:rsidR="002C0C62" w:rsidRDefault="002C0C62">
      <w:pPr>
        <w:pStyle w:val="PreformattedText"/>
        <w:jc w:val="both"/>
        <w:rPr>
          <w:rFonts w:ascii="Century Gothic" w:hAnsi="Century Gothic" w:cstheme="minorHAnsi"/>
          <w:sz w:val="28"/>
          <w:szCs w:val="24"/>
          <w:lang w:val="it-IT"/>
        </w:rPr>
      </w:pPr>
    </w:p>
    <w:p w:rsidR="002C0C62" w:rsidRDefault="00B06B99">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2C0C62" w:rsidRDefault="00B06B99">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2C0C62" w:rsidRDefault="00B06B99">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2C0C62" w:rsidRDefault="002C0C62">
      <w:pPr>
        <w:pStyle w:val="PreformattedText"/>
        <w:jc w:val="both"/>
        <w:rPr>
          <w:rFonts w:ascii="Century Gothic" w:hAnsi="Century Gothic" w:cstheme="minorHAnsi"/>
          <w:sz w:val="24"/>
          <w:szCs w:val="24"/>
          <w:lang w:val="it-IT"/>
        </w:rPr>
      </w:pPr>
    </w:p>
    <w:p w:rsidR="002C0C62" w:rsidRDefault="002C0C62">
      <w:pPr>
        <w:pBdr>
          <w:bottom w:val="single" w:sz="6" w:space="3" w:color="000000"/>
        </w:pBdr>
        <w:jc w:val="both"/>
        <w:rPr>
          <w:rFonts w:ascii="Century Gothic" w:hAnsi="Century Gothic"/>
          <w:sz w:val="24"/>
          <w:szCs w:val="24"/>
        </w:rPr>
      </w:pPr>
    </w:p>
    <w:p w:rsidR="002C0C62" w:rsidRDefault="002C0C62">
      <w:pPr>
        <w:pBdr>
          <w:bottom w:val="single" w:sz="6" w:space="3" w:color="000000"/>
        </w:pBd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2C0C62" w:rsidRDefault="002C0C62">
      <w:pPr>
        <w:pStyle w:val="Paragrafoelenco"/>
        <w:ind w:left="0"/>
        <w:jc w:val="both"/>
        <w:rPr>
          <w:rFonts w:ascii="Century Gothic" w:hAnsi="Century Gothic" w:cs="Times New Roman"/>
          <w:sz w:val="24"/>
          <w:szCs w:val="24"/>
        </w:rPr>
      </w:pPr>
    </w:p>
    <w:p w:rsidR="005666DC" w:rsidRDefault="005666DC" w:rsidP="005666DC">
      <w:pPr>
        <w:jc w:val="both"/>
        <w:rPr>
          <w:b/>
          <w:sz w:val="36"/>
        </w:rPr>
      </w:pPr>
    </w:p>
    <w:p w:rsidR="005666DC" w:rsidRDefault="005666DC" w:rsidP="005666DC">
      <w:pPr>
        <w:jc w:val="both"/>
        <w:rPr>
          <w:sz w:val="28"/>
        </w:rPr>
      </w:pPr>
      <w:r>
        <w:rPr>
          <w:noProof/>
          <w:sz w:val="28"/>
          <w:lang w:eastAsia="it-IT"/>
        </w:rPr>
        <w:drawing>
          <wp:anchor distT="0" distB="0" distL="114300" distR="114300" simplePos="0" relativeHeight="251659264" behindDoc="1" locked="0" layoutInCell="1" allowOverlap="1" wp14:anchorId="4A614924" wp14:editId="113FB7B5">
            <wp:simplePos x="0" y="0"/>
            <wp:positionH relativeFrom="margin">
              <wp:align>center</wp:align>
            </wp:positionH>
            <wp:positionV relativeFrom="paragraph">
              <wp:posOffset>629979</wp:posOffset>
            </wp:positionV>
            <wp:extent cx="2705100" cy="1009650"/>
            <wp:effectExtent l="0" t="0" r="0" b="0"/>
            <wp:wrapTopAndBottom/>
            <wp:docPr id="10" name="Immagine 10" descr="Immagine che contiene ogget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ori.jpg"/>
                    <pic:cNvPicPr/>
                  </pic:nvPicPr>
                  <pic:blipFill>
                    <a:blip r:embed="rId6">
                      <a:extLst>
                        <a:ext uri="{28A0092B-C50C-407E-A947-70E740481C1C}">
                          <a14:useLocalDpi xmlns:a14="http://schemas.microsoft.com/office/drawing/2010/main" val="0"/>
                        </a:ext>
                      </a:extLst>
                    </a:blip>
                    <a:stretch>
                      <a:fillRect/>
                    </a:stretch>
                  </pic:blipFill>
                  <pic:spPr>
                    <a:xfrm>
                      <a:off x="0" y="0"/>
                      <a:ext cx="2705100" cy="1009650"/>
                    </a:xfrm>
                    <a:prstGeom prst="rect">
                      <a:avLst/>
                    </a:prstGeom>
                  </pic:spPr>
                </pic:pic>
              </a:graphicData>
            </a:graphic>
          </wp:anchor>
        </w:drawing>
      </w:r>
      <w:r>
        <w:rPr>
          <w:sz w:val="28"/>
        </w:rPr>
        <w:t>Sine Charta presenta tre tipi di attori: utenteModeratore, utenteGiocatore e Amministratore.</w:t>
      </w:r>
    </w:p>
    <w:p w:rsidR="005666DC" w:rsidRDefault="005666DC" w:rsidP="005666DC">
      <w:pPr>
        <w:jc w:val="both"/>
        <w:rPr>
          <w:sz w:val="28"/>
        </w:rPr>
      </w:pPr>
    </w:p>
    <w:p w:rsidR="005666DC" w:rsidRDefault="005666DC" w:rsidP="005666DC">
      <w:pPr>
        <w:jc w:val="both"/>
        <w:rPr>
          <w:sz w:val="28"/>
        </w:rPr>
      </w:pPr>
      <w:r>
        <w:rPr>
          <w:sz w:val="28"/>
        </w:rPr>
        <w:t>Possiamo definire dei macro-requisiti funzionali, che poi verranno spiegati in dettaglio per ogni attore.</w:t>
      </w:r>
    </w:p>
    <w:p w:rsidR="005666DC" w:rsidRDefault="005666DC">
      <w:pPr>
        <w:spacing w:after="0" w:line="240" w:lineRule="auto"/>
        <w:rPr>
          <w:sz w:val="28"/>
        </w:rPr>
      </w:pPr>
      <w:r>
        <w:rPr>
          <w:sz w:val="28"/>
        </w:rPr>
        <w:br w:type="page"/>
      </w: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Default="005666DC" w:rsidP="00063A2A">
            <w:pPr>
              <w:rPr>
                <w:sz w:val="28"/>
              </w:rPr>
            </w:pPr>
            <w:r>
              <w:rPr>
                <w:sz w:val="28"/>
              </w:rPr>
              <w:t>Gestione autenticazione</w:t>
            </w:r>
          </w:p>
        </w:tc>
        <w:tc>
          <w:tcPr>
            <w:tcW w:w="4814" w:type="dxa"/>
          </w:tcPr>
          <w:p w:rsidR="005666DC" w:rsidRDefault="005666DC" w:rsidP="00063A2A">
            <w:pPr>
              <w:jc w:val="both"/>
              <w:rPr>
                <w:sz w:val="28"/>
              </w:rPr>
            </w:pPr>
            <w:r>
              <w:rPr>
                <w:sz w:val="28"/>
              </w:rPr>
              <w:t>RF_1</w:t>
            </w:r>
          </w:p>
        </w:tc>
      </w:tr>
      <w:tr w:rsidR="005666DC" w:rsidTr="00063A2A">
        <w:tc>
          <w:tcPr>
            <w:tcW w:w="4814" w:type="dxa"/>
          </w:tcPr>
          <w:p w:rsidR="005666DC" w:rsidRDefault="005666DC" w:rsidP="00063A2A">
            <w:pPr>
              <w:rPr>
                <w:sz w:val="28"/>
              </w:rPr>
            </w:pPr>
            <w:r>
              <w:rPr>
                <w:sz w:val="28"/>
              </w:rPr>
              <w:t>Gestione registrazione</w:t>
            </w:r>
          </w:p>
        </w:tc>
        <w:tc>
          <w:tcPr>
            <w:tcW w:w="4814" w:type="dxa"/>
          </w:tcPr>
          <w:p w:rsidR="005666DC" w:rsidRDefault="005666DC" w:rsidP="00063A2A">
            <w:pPr>
              <w:jc w:val="both"/>
              <w:rPr>
                <w:sz w:val="28"/>
              </w:rPr>
            </w:pPr>
            <w:r>
              <w:rPr>
                <w:sz w:val="28"/>
              </w:rPr>
              <w:t>RF_2</w:t>
            </w:r>
          </w:p>
        </w:tc>
      </w:tr>
      <w:tr w:rsidR="005666DC" w:rsidTr="00063A2A">
        <w:tc>
          <w:tcPr>
            <w:tcW w:w="4814" w:type="dxa"/>
          </w:tcPr>
          <w:p w:rsidR="005666DC" w:rsidRDefault="005666DC" w:rsidP="00063A2A">
            <w:pPr>
              <w:rPr>
                <w:sz w:val="28"/>
              </w:rPr>
            </w:pPr>
            <w:r>
              <w:rPr>
                <w:sz w:val="28"/>
              </w:rPr>
              <w:t>Gestione bacheca</w:t>
            </w:r>
          </w:p>
        </w:tc>
        <w:tc>
          <w:tcPr>
            <w:tcW w:w="4814" w:type="dxa"/>
          </w:tcPr>
          <w:p w:rsidR="005666DC" w:rsidRDefault="005666DC" w:rsidP="00063A2A">
            <w:pPr>
              <w:jc w:val="both"/>
              <w:rPr>
                <w:sz w:val="28"/>
              </w:rPr>
            </w:pPr>
            <w:r>
              <w:rPr>
                <w:sz w:val="28"/>
              </w:rPr>
              <w:t>RF_3</w:t>
            </w:r>
          </w:p>
        </w:tc>
      </w:tr>
      <w:tr w:rsidR="005666DC" w:rsidTr="00063A2A">
        <w:tc>
          <w:tcPr>
            <w:tcW w:w="4814" w:type="dxa"/>
          </w:tcPr>
          <w:p w:rsidR="005666DC" w:rsidRDefault="005666DC" w:rsidP="00063A2A">
            <w:pPr>
              <w:rPr>
                <w:sz w:val="28"/>
              </w:rPr>
            </w:pPr>
            <w:r>
              <w:rPr>
                <w:sz w:val="28"/>
              </w:rPr>
              <w:t>Gestione storia/e</w:t>
            </w:r>
          </w:p>
        </w:tc>
        <w:tc>
          <w:tcPr>
            <w:tcW w:w="4814" w:type="dxa"/>
          </w:tcPr>
          <w:p w:rsidR="005666DC" w:rsidRDefault="005666DC" w:rsidP="00063A2A">
            <w:pPr>
              <w:jc w:val="both"/>
              <w:rPr>
                <w:sz w:val="28"/>
              </w:rPr>
            </w:pPr>
            <w:r>
              <w:rPr>
                <w:sz w:val="28"/>
              </w:rPr>
              <w:t>RF_4</w:t>
            </w:r>
          </w:p>
        </w:tc>
      </w:tr>
      <w:tr w:rsidR="005666DC" w:rsidTr="00063A2A">
        <w:tc>
          <w:tcPr>
            <w:tcW w:w="4814" w:type="dxa"/>
          </w:tcPr>
          <w:p w:rsidR="005666DC" w:rsidRDefault="005666DC" w:rsidP="00063A2A">
            <w:pPr>
              <w:rPr>
                <w:sz w:val="28"/>
              </w:rPr>
            </w:pPr>
            <w:r>
              <w:rPr>
                <w:sz w:val="28"/>
              </w:rPr>
              <w:t>Gestione sessioni</w:t>
            </w:r>
          </w:p>
        </w:tc>
        <w:tc>
          <w:tcPr>
            <w:tcW w:w="4814" w:type="dxa"/>
          </w:tcPr>
          <w:p w:rsidR="005666DC" w:rsidRDefault="005666DC" w:rsidP="00063A2A">
            <w:pPr>
              <w:jc w:val="both"/>
              <w:rPr>
                <w:sz w:val="28"/>
              </w:rPr>
            </w:pPr>
            <w:r>
              <w:rPr>
                <w:sz w:val="28"/>
              </w:rPr>
              <w:t>RF_5</w:t>
            </w:r>
          </w:p>
        </w:tc>
      </w:tr>
      <w:tr w:rsidR="005666DC" w:rsidTr="00063A2A">
        <w:tc>
          <w:tcPr>
            <w:tcW w:w="4814" w:type="dxa"/>
          </w:tcPr>
          <w:p w:rsidR="005666DC" w:rsidRDefault="005666DC" w:rsidP="00063A2A">
            <w:pPr>
              <w:rPr>
                <w:sz w:val="28"/>
              </w:rPr>
            </w:pPr>
            <w:r>
              <w:rPr>
                <w:sz w:val="28"/>
              </w:rPr>
              <w:t>Gestione amministratore</w:t>
            </w:r>
          </w:p>
        </w:tc>
        <w:tc>
          <w:tcPr>
            <w:tcW w:w="4814" w:type="dxa"/>
          </w:tcPr>
          <w:p w:rsidR="005666DC" w:rsidRDefault="005666DC" w:rsidP="00063A2A">
            <w:pPr>
              <w:jc w:val="both"/>
              <w:rPr>
                <w:sz w:val="28"/>
              </w:rPr>
            </w:pPr>
            <w:r>
              <w:rPr>
                <w:sz w:val="28"/>
              </w:rPr>
              <w:t>RF_6</w:t>
            </w:r>
          </w:p>
        </w:tc>
      </w:tr>
    </w:tbl>
    <w:p w:rsidR="005666DC" w:rsidRDefault="005666DC" w:rsidP="005666DC">
      <w:pPr>
        <w:jc w:val="both"/>
        <w:rPr>
          <w:sz w:val="28"/>
        </w:rPr>
      </w:pPr>
    </w:p>
    <w:p w:rsidR="005666DC" w:rsidRDefault="005666DC" w:rsidP="005666DC">
      <w:pPr>
        <w:jc w:val="both"/>
        <w:rPr>
          <w:sz w:val="28"/>
        </w:rPr>
      </w:pPr>
      <w:r>
        <w:rPr>
          <w:sz w:val="28"/>
        </w:rPr>
        <w:t>Spiegazione di macro-requisiti in dettaglio per ogni attore.</w:t>
      </w: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RF_1 – Gestione autenticazione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jc w:val="both"/>
              <w:rPr>
                <w:sz w:val="28"/>
              </w:rPr>
            </w:pPr>
            <w:r>
              <w:rPr>
                <w:sz w:val="28"/>
              </w:rPr>
              <w:t>Attore: utenteModeratore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5666DC">
            <w:pPr>
              <w:pStyle w:val="Paragrafoelenco"/>
              <w:numPr>
                <w:ilvl w:val="0"/>
                <w:numId w:val="6"/>
              </w:numPr>
              <w:spacing w:after="0" w:line="240" w:lineRule="auto"/>
              <w:jc w:val="both"/>
              <w:rPr>
                <w:sz w:val="28"/>
              </w:rPr>
            </w:pPr>
            <w:r>
              <w:rPr>
                <w:sz w:val="28"/>
              </w:rPr>
              <w:t>Modificare informazioni personali</w:t>
            </w:r>
          </w:p>
          <w:p w:rsidR="005666DC" w:rsidRDefault="005666DC" w:rsidP="005666DC">
            <w:pPr>
              <w:pStyle w:val="Paragrafoelenco"/>
              <w:numPr>
                <w:ilvl w:val="0"/>
                <w:numId w:val="6"/>
              </w:numPr>
              <w:spacing w:after="0" w:line="240" w:lineRule="auto"/>
              <w:jc w:val="both"/>
              <w:rPr>
                <w:sz w:val="28"/>
              </w:rPr>
            </w:pPr>
            <w:r>
              <w:rPr>
                <w:sz w:val="28"/>
              </w:rPr>
              <w:t>Eliminare account</w:t>
            </w:r>
          </w:p>
          <w:p w:rsidR="005666DC" w:rsidRPr="006F43C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Attore: 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5666DC">
            <w:pPr>
              <w:pStyle w:val="Paragrafoelenco"/>
              <w:numPr>
                <w:ilvl w:val="0"/>
                <w:numId w:val="6"/>
              </w:numPr>
              <w:spacing w:after="0" w:line="240" w:lineRule="auto"/>
              <w:jc w:val="both"/>
              <w:rPr>
                <w:sz w:val="28"/>
              </w:rPr>
            </w:pPr>
            <w:r>
              <w:rPr>
                <w:sz w:val="28"/>
              </w:rPr>
              <w:t>Modificare informazioni personali</w:t>
            </w:r>
          </w:p>
          <w:p w:rsidR="005666DC" w:rsidRDefault="005666DC" w:rsidP="005666DC">
            <w:pPr>
              <w:pStyle w:val="Paragrafoelenco"/>
              <w:numPr>
                <w:ilvl w:val="0"/>
                <w:numId w:val="6"/>
              </w:numPr>
              <w:spacing w:after="0" w:line="240" w:lineRule="auto"/>
              <w:jc w:val="both"/>
              <w:rPr>
                <w:sz w:val="28"/>
              </w:rPr>
            </w:pPr>
            <w:r>
              <w:rPr>
                <w:sz w:val="28"/>
              </w:rPr>
              <w:t>Eliminare account</w:t>
            </w:r>
          </w:p>
          <w:p w:rsidR="005666DC" w:rsidRDefault="005666DC" w:rsidP="005666DC">
            <w:pPr>
              <w:pStyle w:val="Paragrafoelenco"/>
              <w:numPr>
                <w:ilvl w:val="0"/>
                <w:numId w:val="6"/>
              </w:numPr>
              <w:spacing w:after="0" w:line="240" w:lineRule="auto"/>
              <w:jc w:val="both"/>
              <w:rPr>
                <w:sz w:val="28"/>
              </w:rPr>
            </w:pPr>
            <w:r>
              <w:rPr>
                <w:sz w:val="28"/>
              </w:rPr>
              <w:t>Upgrade a Moderatore</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Attore: Amministratore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Effettua log-in</w:t>
            </w:r>
          </w:p>
          <w:p w:rsidR="005666DC" w:rsidRDefault="005666DC" w:rsidP="005666DC">
            <w:pPr>
              <w:pStyle w:val="Paragrafoelenco"/>
              <w:numPr>
                <w:ilvl w:val="0"/>
                <w:numId w:val="6"/>
              </w:numPr>
              <w:spacing w:after="0" w:line="240" w:lineRule="auto"/>
              <w:jc w:val="both"/>
              <w:rPr>
                <w:sz w:val="28"/>
              </w:rPr>
            </w:pPr>
            <w:r>
              <w:rPr>
                <w:sz w:val="28"/>
              </w:rPr>
              <w:t>Recupero credenziali</w:t>
            </w: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rPr>
                <w:b/>
                <w:sz w:val="28"/>
              </w:rPr>
            </w:pPr>
            <w:r w:rsidRPr="00C96AAC">
              <w:rPr>
                <w:b/>
                <w:sz w:val="28"/>
              </w:rPr>
              <w:t>RF_2 - Gestione registrazione</w:t>
            </w:r>
          </w:p>
          <w:p w:rsidR="005666DC" w:rsidRDefault="005666DC" w:rsidP="00063A2A"/>
        </w:tc>
        <w:tc>
          <w:tcPr>
            <w:tcW w:w="4814" w:type="dxa"/>
          </w:tcPr>
          <w:p w:rsidR="005666DC" w:rsidRDefault="005666DC" w:rsidP="00063A2A"/>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Pr="006F43CC" w:rsidRDefault="005666DC" w:rsidP="005666DC">
            <w:pPr>
              <w:pStyle w:val="Paragrafoelenco"/>
              <w:numPr>
                <w:ilvl w:val="0"/>
                <w:numId w:val="6"/>
              </w:numPr>
              <w:spacing w:after="0" w:line="240" w:lineRule="auto"/>
              <w:jc w:val="both"/>
              <w:rPr>
                <w:sz w:val="28"/>
              </w:rPr>
            </w:pPr>
            <w:r>
              <w:rPr>
                <w:sz w:val="28"/>
              </w:rPr>
              <w:t>Registrazione al sistema</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Registrazione al sistema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RF_3 - Gestione bacheca</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Pr="006F43CC" w:rsidRDefault="005666DC" w:rsidP="005666DC">
            <w:pPr>
              <w:pStyle w:val="Paragrafoelenco"/>
              <w:numPr>
                <w:ilvl w:val="0"/>
                <w:numId w:val="6"/>
              </w:numPr>
              <w:spacing w:after="0" w:line="240" w:lineRule="auto"/>
              <w:jc w:val="both"/>
              <w:rPr>
                <w:sz w:val="28"/>
              </w:rPr>
            </w:pPr>
            <w:r>
              <w:rPr>
                <w:sz w:val="28"/>
              </w:rPr>
              <w:t>Creare un annuncio in bacheca</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Rispondere ad un annuncio in bacheca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Pr="008339B0" w:rsidRDefault="005666DC" w:rsidP="00063A2A">
            <w:pPr>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jc w:val="both"/>
        <w:rPr>
          <w:sz w:val="28"/>
        </w:rPr>
      </w:pP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RF_4 - Gestione storia/e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Default="005666DC" w:rsidP="005666DC">
            <w:pPr>
              <w:pStyle w:val="Paragrafoelenco"/>
              <w:numPr>
                <w:ilvl w:val="0"/>
                <w:numId w:val="6"/>
              </w:numPr>
              <w:spacing w:after="0" w:line="240" w:lineRule="auto"/>
              <w:jc w:val="both"/>
              <w:rPr>
                <w:sz w:val="28"/>
              </w:rPr>
            </w:pPr>
            <w:r>
              <w:rPr>
                <w:sz w:val="28"/>
              </w:rPr>
              <w:t>Scrivere una storia</w:t>
            </w:r>
          </w:p>
          <w:p w:rsidR="005666DC" w:rsidRDefault="005666DC" w:rsidP="005666DC">
            <w:pPr>
              <w:pStyle w:val="Paragrafoelenco"/>
              <w:numPr>
                <w:ilvl w:val="0"/>
                <w:numId w:val="6"/>
              </w:numPr>
              <w:spacing w:after="0" w:line="240" w:lineRule="auto"/>
              <w:jc w:val="both"/>
              <w:rPr>
                <w:sz w:val="28"/>
              </w:rPr>
            </w:pPr>
            <w:r>
              <w:rPr>
                <w:sz w:val="28"/>
              </w:rPr>
              <w:t>Creare gli npc che parteciperanno alla storia</w:t>
            </w:r>
          </w:p>
          <w:p w:rsidR="005666DC" w:rsidRDefault="005666DC" w:rsidP="005666DC">
            <w:pPr>
              <w:pStyle w:val="Paragrafoelenco"/>
              <w:numPr>
                <w:ilvl w:val="0"/>
                <w:numId w:val="6"/>
              </w:numPr>
              <w:spacing w:after="0" w:line="240" w:lineRule="auto"/>
              <w:jc w:val="both"/>
              <w:rPr>
                <w:sz w:val="28"/>
              </w:rPr>
            </w:pPr>
            <w:r>
              <w:rPr>
                <w:sz w:val="28"/>
              </w:rPr>
              <w:t>Creare le keyword per la storia</w:t>
            </w:r>
          </w:p>
          <w:p w:rsidR="005666DC" w:rsidRDefault="005666DC" w:rsidP="005666DC">
            <w:pPr>
              <w:pStyle w:val="Paragrafoelenco"/>
              <w:numPr>
                <w:ilvl w:val="0"/>
                <w:numId w:val="6"/>
              </w:numPr>
              <w:spacing w:after="0" w:line="240" w:lineRule="auto"/>
              <w:jc w:val="both"/>
              <w:rPr>
                <w:sz w:val="28"/>
              </w:rPr>
            </w:pPr>
            <w:r>
              <w:rPr>
                <w:sz w:val="28"/>
              </w:rPr>
              <w:t xml:space="preserve">Invitare utentiGiocatori alla storia </w:t>
            </w:r>
          </w:p>
          <w:p w:rsidR="005666DC" w:rsidRPr="006F43C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Partecipare ad una storia</w:t>
            </w:r>
          </w:p>
          <w:p w:rsidR="005666DC" w:rsidRDefault="005666DC" w:rsidP="005666DC">
            <w:pPr>
              <w:pStyle w:val="Paragrafoelenco"/>
              <w:numPr>
                <w:ilvl w:val="0"/>
                <w:numId w:val="6"/>
              </w:numPr>
              <w:spacing w:after="0" w:line="240" w:lineRule="auto"/>
              <w:jc w:val="both"/>
              <w:rPr>
                <w:sz w:val="28"/>
              </w:rPr>
            </w:pPr>
            <w:r>
              <w:rPr>
                <w:sz w:val="28"/>
              </w:rPr>
              <w:t>Creare personaggio per la storia</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pPr>
        <w:spacing w:after="0" w:line="240" w:lineRule="auto"/>
        <w:rPr>
          <w:sz w:val="28"/>
        </w:rPr>
      </w:pPr>
      <w:r>
        <w:rPr>
          <w:sz w:val="28"/>
        </w:rPr>
        <w:br w:type="page"/>
      </w:r>
    </w:p>
    <w:p w:rsidR="005666DC" w:rsidRDefault="005666DC" w:rsidP="005666DC">
      <w:pPr>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RF_5 - Gestione sessione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RPr="006F43CC" w:rsidTr="00063A2A">
        <w:tc>
          <w:tcPr>
            <w:tcW w:w="4814" w:type="dxa"/>
          </w:tcPr>
          <w:p w:rsidR="005666DC" w:rsidRDefault="005666DC" w:rsidP="00063A2A">
            <w:pPr>
              <w:rPr>
                <w:sz w:val="28"/>
              </w:rPr>
            </w:pPr>
            <w:r>
              <w:rPr>
                <w:sz w:val="28"/>
              </w:rPr>
              <w:t>utenteModeratore</w:t>
            </w:r>
          </w:p>
          <w:p w:rsidR="005666DC" w:rsidRDefault="005666DC" w:rsidP="00063A2A">
            <w:pPr>
              <w:rPr>
                <w:sz w:val="28"/>
              </w:rPr>
            </w:pPr>
          </w:p>
        </w:tc>
        <w:tc>
          <w:tcPr>
            <w:tcW w:w="4814" w:type="dxa"/>
          </w:tcPr>
          <w:p w:rsidR="005666DC" w:rsidRDefault="005666DC" w:rsidP="005666DC">
            <w:pPr>
              <w:pStyle w:val="Paragrafoelenco"/>
              <w:numPr>
                <w:ilvl w:val="0"/>
                <w:numId w:val="6"/>
              </w:numPr>
              <w:spacing w:after="0" w:line="240" w:lineRule="auto"/>
              <w:jc w:val="both"/>
              <w:rPr>
                <w:sz w:val="28"/>
              </w:rPr>
            </w:pPr>
            <w:r>
              <w:rPr>
                <w:sz w:val="28"/>
              </w:rPr>
              <w:t>Creare le sessioni</w:t>
            </w:r>
          </w:p>
          <w:p w:rsidR="005666DC" w:rsidRDefault="005666DC" w:rsidP="005666DC">
            <w:pPr>
              <w:pStyle w:val="Paragrafoelenco"/>
              <w:numPr>
                <w:ilvl w:val="0"/>
                <w:numId w:val="6"/>
              </w:numPr>
              <w:spacing w:after="0" w:line="240" w:lineRule="auto"/>
              <w:jc w:val="both"/>
              <w:rPr>
                <w:sz w:val="28"/>
              </w:rPr>
            </w:pPr>
            <w:r>
              <w:rPr>
                <w:sz w:val="28"/>
              </w:rPr>
              <w:t>Avviare le sessioni</w:t>
            </w:r>
          </w:p>
          <w:p w:rsidR="005666DC" w:rsidRPr="008339B0" w:rsidRDefault="005666DC" w:rsidP="005666DC">
            <w:pPr>
              <w:pStyle w:val="Paragrafoelenco"/>
              <w:numPr>
                <w:ilvl w:val="0"/>
                <w:numId w:val="6"/>
              </w:numPr>
              <w:spacing w:after="0" w:line="240" w:lineRule="auto"/>
              <w:jc w:val="both"/>
              <w:rPr>
                <w:sz w:val="28"/>
              </w:rPr>
            </w:pPr>
            <w:r>
              <w:rPr>
                <w:sz w:val="28"/>
              </w:rPr>
              <w:t>Consultare la sessione attiva</w:t>
            </w:r>
          </w:p>
          <w:p w:rsidR="005666DC" w:rsidRDefault="005666DC" w:rsidP="005666DC">
            <w:pPr>
              <w:pStyle w:val="Paragrafoelenco"/>
              <w:numPr>
                <w:ilvl w:val="0"/>
                <w:numId w:val="6"/>
              </w:numPr>
              <w:spacing w:after="0" w:line="240" w:lineRule="auto"/>
              <w:jc w:val="both"/>
              <w:rPr>
                <w:sz w:val="28"/>
              </w:rPr>
            </w:pPr>
            <w:r>
              <w:rPr>
                <w:sz w:val="28"/>
              </w:rPr>
              <w:t>Leggere della storia scritta in precedenza</w:t>
            </w:r>
          </w:p>
          <w:p w:rsidR="005666DC" w:rsidRPr="008339B0" w:rsidRDefault="005666DC" w:rsidP="005666DC">
            <w:pPr>
              <w:pStyle w:val="Paragrafoelenco"/>
              <w:numPr>
                <w:ilvl w:val="0"/>
                <w:numId w:val="6"/>
              </w:numPr>
              <w:spacing w:after="0" w:line="240" w:lineRule="auto"/>
              <w:jc w:val="both"/>
              <w:rPr>
                <w:sz w:val="28"/>
              </w:rPr>
            </w:pPr>
            <w:r>
              <w:rPr>
                <w:sz w:val="28"/>
              </w:rPr>
              <w:t>Visualizzare descrizione delle keyword</w:t>
            </w:r>
          </w:p>
          <w:p w:rsidR="005666DC" w:rsidRDefault="005666DC" w:rsidP="005666DC">
            <w:pPr>
              <w:pStyle w:val="Paragrafoelenco"/>
              <w:numPr>
                <w:ilvl w:val="0"/>
                <w:numId w:val="6"/>
              </w:numPr>
              <w:spacing w:after="0" w:line="240" w:lineRule="auto"/>
              <w:jc w:val="both"/>
              <w:rPr>
                <w:sz w:val="28"/>
              </w:rPr>
            </w:pPr>
            <w:r>
              <w:rPr>
                <w:sz w:val="28"/>
              </w:rPr>
              <w:t>Possibilità di modificare la storia real-time</w:t>
            </w:r>
          </w:p>
          <w:p w:rsidR="005666DC" w:rsidRPr="004C3DE8" w:rsidRDefault="005666DC" w:rsidP="005666DC">
            <w:pPr>
              <w:pStyle w:val="Paragrafoelenco"/>
              <w:numPr>
                <w:ilvl w:val="0"/>
                <w:numId w:val="6"/>
              </w:numPr>
              <w:spacing w:after="0" w:line="240" w:lineRule="auto"/>
              <w:jc w:val="both"/>
              <w:rPr>
                <w:sz w:val="28"/>
              </w:rPr>
            </w:pPr>
            <w:r w:rsidRPr="004C3DE8">
              <w:rPr>
                <w:sz w:val="28"/>
              </w:rPr>
              <w:t>Estrarre i tarocchi</w:t>
            </w:r>
          </w:p>
          <w:p w:rsidR="005666DC" w:rsidRDefault="005666DC" w:rsidP="005666DC">
            <w:pPr>
              <w:pStyle w:val="Paragrafoelenco"/>
              <w:numPr>
                <w:ilvl w:val="0"/>
                <w:numId w:val="6"/>
              </w:numPr>
              <w:spacing w:after="0" w:line="240" w:lineRule="auto"/>
              <w:jc w:val="both"/>
              <w:rPr>
                <w:sz w:val="28"/>
              </w:rPr>
            </w:pPr>
            <w:r>
              <w:rPr>
                <w:sz w:val="28"/>
              </w:rPr>
              <w:t>Visualizzare l’ordine di chiamata in combattimento</w:t>
            </w:r>
          </w:p>
          <w:p w:rsidR="005666DC" w:rsidRDefault="005666DC" w:rsidP="005666DC">
            <w:pPr>
              <w:pStyle w:val="Paragrafoelenco"/>
              <w:numPr>
                <w:ilvl w:val="0"/>
                <w:numId w:val="6"/>
              </w:numPr>
              <w:spacing w:after="0" w:line="240" w:lineRule="auto"/>
              <w:jc w:val="both"/>
              <w:rPr>
                <w:sz w:val="28"/>
              </w:rPr>
            </w:pPr>
            <w:r>
              <w:rPr>
                <w:sz w:val="28"/>
              </w:rPr>
              <w:t>Visualizzare le caratteristiche degli npc che partecipano allo scontro</w:t>
            </w:r>
          </w:p>
          <w:p w:rsidR="005666DC" w:rsidRDefault="005666DC" w:rsidP="005666DC">
            <w:pPr>
              <w:pStyle w:val="Paragrafoelenco"/>
              <w:numPr>
                <w:ilvl w:val="0"/>
                <w:numId w:val="6"/>
              </w:numPr>
              <w:spacing w:after="0" w:line="240" w:lineRule="auto"/>
              <w:jc w:val="both"/>
              <w:rPr>
                <w:sz w:val="28"/>
              </w:rPr>
            </w:pPr>
            <w:r>
              <w:rPr>
                <w:sz w:val="28"/>
              </w:rPr>
              <w:t>Aggiungere ferite agli npc in combattimento</w:t>
            </w:r>
          </w:p>
          <w:p w:rsidR="005666DC" w:rsidRPr="00771286" w:rsidRDefault="005666DC" w:rsidP="00063A2A">
            <w:pPr>
              <w:pStyle w:val="Paragrafoelenco"/>
              <w:jc w:val="both"/>
              <w:rPr>
                <w:sz w:val="28"/>
              </w:rPr>
            </w:pPr>
            <w:r>
              <w:rPr>
                <w:sz w:val="28"/>
              </w:rPr>
              <w:t xml:space="preserve"> </w:t>
            </w:r>
          </w:p>
        </w:tc>
      </w:tr>
      <w:tr w:rsidR="005666DC" w:rsidTr="00063A2A">
        <w:tc>
          <w:tcPr>
            <w:tcW w:w="4814" w:type="dxa"/>
          </w:tcPr>
          <w:p w:rsidR="005666DC" w:rsidRDefault="005666DC" w:rsidP="00063A2A">
            <w:pPr>
              <w:jc w:val="both"/>
              <w:rPr>
                <w:sz w:val="28"/>
              </w:rPr>
            </w:pPr>
            <w:r>
              <w:rPr>
                <w:sz w:val="28"/>
              </w:rPr>
              <w:t>utenteGiocatore</w:t>
            </w:r>
          </w:p>
        </w:tc>
        <w:tc>
          <w:tcPr>
            <w:tcW w:w="4814" w:type="dxa"/>
          </w:tcPr>
          <w:p w:rsidR="005666DC" w:rsidRDefault="005666DC" w:rsidP="005666DC">
            <w:pPr>
              <w:pStyle w:val="Paragrafoelenco"/>
              <w:numPr>
                <w:ilvl w:val="0"/>
                <w:numId w:val="6"/>
              </w:numPr>
              <w:spacing w:after="0" w:line="240" w:lineRule="auto"/>
              <w:jc w:val="both"/>
              <w:rPr>
                <w:sz w:val="28"/>
              </w:rPr>
            </w:pPr>
            <w:r>
              <w:rPr>
                <w:sz w:val="28"/>
              </w:rPr>
              <w:t>Partecipare ad una sessione</w:t>
            </w:r>
          </w:p>
          <w:p w:rsidR="005666DC" w:rsidRDefault="005666DC" w:rsidP="005666DC">
            <w:pPr>
              <w:pStyle w:val="Paragrafoelenco"/>
              <w:numPr>
                <w:ilvl w:val="0"/>
                <w:numId w:val="6"/>
              </w:numPr>
              <w:spacing w:after="0" w:line="240" w:lineRule="auto"/>
              <w:jc w:val="both"/>
              <w:rPr>
                <w:sz w:val="28"/>
              </w:rPr>
            </w:pPr>
            <w:r>
              <w:rPr>
                <w:sz w:val="28"/>
              </w:rPr>
              <w:t>Visionare schede pg</w:t>
            </w:r>
          </w:p>
          <w:p w:rsidR="005666DC" w:rsidRDefault="005666DC" w:rsidP="005666DC">
            <w:pPr>
              <w:pStyle w:val="Paragrafoelenco"/>
              <w:numPr>
                <w:ilvl w:val="0"/>
                <w:numId w:val="6"/>
              </w:numPr>
              <w:spacing w:after="0" w:line="240" w:lineRule="auto"/>
              <w:jc w:val="both"/>
              <w:rPr>
                <w:sz w:val="28"/>
              </w:rPr>
            </w:pPr>
            <w:r>
              <w:rPr>
                <w:sz w:val="28"/>
              </w:rPr>
              <w:t>Aggiornare schede pg</w:t>
            </w:r>
          </w:p>
          <w:p w:rsidR="005666DC" w:rsidRDefault="005666DC" w:rsidP="005666DC">
            <w:pPr>
              <w:pStyle w:val="Paragrafoelenco"/>
              <w:numPr>
                <w:ilvl w:val="0"/>
                <w:numId w:val="6"/>
              </w:numPr>
              <w:spacing w:after="0" w:line="240" w:lineRule="auto"/>
              <w:jc w:val="both"/>
              <w:rPr>
                <w:sz w:val="28"/>
              </w:rPr>
            </w:pPr>
            <w:r>
              <w:rPr>
                <w:sz w:val="28"/>
              </w:rPr>
              <w:t>Gestire inventario</w:t>
            </w:r>
          </w:p>
          <w:p w:rsidR="005666DC" w:rsidRPr="008F59A2" w:rsidRDefault="005666DC" w:rsidP="005666DC">
            <w:pPr>
              <w:pStyle w:val="Paragrafoelenco"/>
              <w:numPr>
                <w:ilvl w:val="0"/>
                <w:numId w:val="6"/>
              </w:numPr>
              <w:spacing w:after="0" w:line="240" w:lineRule="auto"/>
              <w:jc w:val="both"/>
              <w:rPr>
                <w:sz w:val="28"/>
              </w:rPr>
            </w:pPr>
            <w:r>
              <w:rPr>
                <w:sz w:val="28"/>
              </w:rPr>
              <w:t>Estrarre i tarocchi</w:t>
            </w:r>
          </w:p>
          <w:p w:rsidR="005666DC" w:rsidRDefault="005666DC" w:rsidP="00063A2A">
            <w:pPr>
              <w:pStyle w:val="Paragrafoelenco"/>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063A2A">
            <w:pPr>
              <w:pStyle w:val="Paragrafoelenco"/>
              <w:jc w:val="both"/>
              <w:rPr>
                <w:sz w:val="28"/>
              </w:rPr>
            </w:pPr>
          </w:p>
          <w:p w:rsidR="005666DC" w:rsidRDefault="005666DC" w:rsidP="00063A2A">
            <w:pPr>
              <w:pStyle w:val="Paragrafoelenco"/>
              <w:jc w:val="both"/>
              <w:rPr>
                <w:sz w:val="28"/>
              </w:rPr>
            </w:pPr>
          </w:p>
        </w:tc>
      </w:tr>
    </w:tbl>
    <w:p w:rsidR="005666DC" w:rsidRDefault="005666DC" w:rsidP="005666DC">
      <w:pPr>
        <w:jc w:val="both"/>
        <w:rPr>
          <w:sz w:val="28"/>
        </w:rPr>
      </w:pPr>
    </w:p>
    <w:p w:rsidR="005666DC" w:rsidRDefault="005666DC" w:rsidP="005666DC">
      <w:pPr>
        <w:rPr>
          <w:sz w:val="28"/>
        </w:rPr>
      </w:pPr>
      <w:r>
        <w:rPr>
          <w:sz w:val="28"/>
        </w:rPr>
        <w:br w:type="page"/>
      </w:r>
    </w:p>
    <w:p w:rsidR="005666DC" w:rsidRDefault="005666DC" w:rsidP="005666DC">
      <w:pPr>
        <w:jc w:val="both"/>
        <w:rPr>
          <w:sz w:val="28"/>
        </w:rPr>
      </w:pPr>
    </w:p>
    <w:tbl>
      <w:tblPr>
        <w:tblStyle w:val="Grigliatabella"/>
        <w:tblW w:w="0" w:type="auto"/>
        <w:tblLook w:val="04A0" w:firstRow="1" w:lastRow="0" w:firstColumn="1" w:lastColumn="0" w:noHBand="0" w:noVBand="1"/>
      </w:tblPr>
      <w:tblGrid>
        <w:gridCol w:w="4814"/>
        <w:gridCol w:w="4814"/>
      </w:tblGrid>
      <w:tr w:rsidR="005666DC" w:rsidTr="00063A2A">
        <w:tc>
          <w:tcPr>
            <w:tcW w:w="4814" w:type="dxa"/>
          </w:tcPr>
          <w:p w:rsidR="005666DC" w:rsidRPr="00C96AAC" w:rsidRDefault="005666DC" w:rsidP="00063A2A">
            <w:pPr>
              <w:jc w:val="both"/>
              <w:rPr>
                <w:b/>
                <w:sz w:val="28"/>
              </w:rPr>
            </w:pPr>
            <w:r w:rsidRPr="00C96AAC">
              <w:rPr>
                <w:b/>
                <w:sz w:val="28"/>
              </w:rPr>
              <w:t>RF_6 - Gestione amministratore</w:t>
            </w:r>
          </w:p>
          <w:p w:rsidR="005666DC" w:rsidRDefault="005666DC" w:rsidP="00063A2A">
            <w:pPr>
              <w:jc w:val="both"/>
              <w:rPr>
                <w:sz w:val="28"/>
              </w:rPr>
            </w:pPr>
          </w:p>
        </w:tc>
        <w:tc>
          <w:tcPr>
            <w:tcW w:w="4814" w:type="dxa"/>
          </w:tcPr>
          <w:p w:rsidR="005666DC" w:rsidRDefault="005666DC" w:rsidP="00063A2A">
            <w:pPr>
              <w:jc w:val="both"/>
              <w:rPr>
                <w:sz w:val="28"/>
              </w:rPr>
            </w:pPr>
          </w:p>
        </w:tc>
      </w:tr>
      <w:tr w:rsidR="005666DC" w:rsidTr="00063A2A">
        <w:tc>
          <w:tcPr>
            <w:tcW w:w="4814" w:type="dxa"/>
          </w:tcPr>
          <w:p w:rsidR="005666DC" w:rsidRDefault="005666DC" w:rsidP="00063A2A">
            <w:pPr>
              <w:jc w:val="both"/>
              <w:rPr>
                <w:sz w:val="28"/>
              </w:rPr>
            </w:pPr>
            <w:r>
              <w:rPr>
                <w:sz w:val="28"/>
              </w:rPr>
              <w:t>Amministratore</w:t>
            </w:r>
          </w:p>
        </w:tc>
        <w:tc>
          <w:tcPr>
            <w:tcW w:w="4814" w:type="dxa"/>
          </w:tcPr>
          <w:p w:rsidR="005666DC" w:rsidRDefault="005666DC" w:rsidP="005666DC">
            <w:pPr>
              <w:pStyle w:val="Paragrafoelenco"/>
              <w:numPr>
                <w:ilvl w:val="0"/>
                <w:numId w:val="7"/>
              </w:numPr>
              <w:spacing w:after="0" w:line="240" w:lineRule="auto"/>
              <w:jc w:val="both"/>
              <w:rPr>
                <w:sz w:val="28"/>
              </w:rPr>
            </w:pPr>
            <w:r>
              <w:rPr>
                <w:sz w:val="28"/>
              </w:rPr>
              <w:t>Controllare gli annunci scritti in bacheca</w:t>
            </w:r>
          </w:p>
          <w:p w:rsidR="005666DC" w:rsidRDefault="005666DC" w:rsidP="005666DC">
            <w:pPr>
              <w:pStyle w:val="Paragrafoelenco"/>
              <w:numPr>
                <w:ilvl w:val="0"/>
                <w:numId w:val="7"/>
              </w:numPr>
              <w:spacing w:after="0" w:line="240" w:lineRule="auto"/>
              <w:jc w:val="both"/>
              <w:rPr>
                <w:sz w:val="28"/>
              </w:rPr>
            </w:pPr>
            <w:r>
              <w:rPr>
                <w:sz w:val="28"/>
              </w:rPr>
              <w:t>Può sospendere un utenteModeratore, se necessario</w:t>
            </w:r>
          </w:p>
          <w:p w:rsidR="005666DC" w:rsidRPr="00A84DED" w:rsidRDefault="005666DC" w:rsidP="005666DC">
            <w:pPr>
              <w:pStyle w:val="Paragrafoelenco"/>
              <w:numPr>
                <w:ilvl w:val="0"/>
                <w:numId w:val="7"/>
              </w:numPr>
              <w:spacing w:after="0" w:line="240" w:lineRule="auto"/>
              <w:jc w:val="both"/>
              <w:rPr>
                <w:sz w:val="28"/>
              </w:rPr>
            </w:pPr>
            <w:r>
              <w:rPr>
                <w:sz w:val="28"/>
              </w:rPr>
              <w:t>Può sospendere un utenteGiocatore, se necessario</w:t>
            </w:r>
          </w:p>
          <w:p w:rsidR="005666DC" w:rsidRDefault="005666DC" w:rsidP="005666DC">
            <w:pPr>
              <w:pStyle w:val="Paragrafoelenco"/>
              <w:numPr>
                <w:ilvl w:val="0"/>
                <w:numId w:val="7"/>
              </w:numPr>
              <w:spacing w:after="0" w:line="240" w:lineRule="auto"/>
              <w:jc w:val="both"/>
              <w:rPr>
                <w:sz w:val="28"/>
              </w:rPr>
            </w:pPr>
            <w:r>
              <w:rPr>
                <w:sz w:val="28"/>
              </w:rPr>
              <w:t>Può bannare definitivamente un utenteModeratore, se necessario</w:t>
            </w:r>
          </w:p>
          <w:p w:rsidR="005666DC" w:rsidRPr="00A84DED" w:rsidRDefault="005666DC" w:rsidP="005666DC">
            <w:pPr>
              <w:pStyle w:val="Paragrafoelenco"/>
              <w:numPr>
                <w:ilvl w:val="0"/>
                <w:numId w:val="7"/>
              </w:numPr>
              <w:spacing w:after="0" w:line="240" w:lineRule="auto"/>
              <w:jc w:val="both"/>
              <w:rPr>
                <w:sz w:val="28"/>
              </w:rPr>
            </w:pPr>
            <w:r>
              <w:rPr>
                <w:sz w:val="28"/>
              </w:rPr>
              <w:t>Può bannare definitivamente un utenteGiocatore, se necessario</w:t>
            </w:r>
          </w:p>
          <w:p w:rsidR="005666DC" w:rsidRDefault="005666DC" w:rsidP="005666DC">
            <w:pPr>
              <w:pStyle w:val="Paragrafoelenco"/>
              <w:numPr>
                <w:ilvl w:val="0"/>
                <w:numId w:val="7"/>
              </w:numPr>
              <w:spacing w:after="0" w:line="240" w:lineRule="auto"/>
              <w:jc w:val="both"/>
              <w:rPr>
                <w:sz w:val="28"/>
              </w:rPr>
            </w:pPr>
            <w:r>
              <w:rPr>
                <w:sz w:val="28"/>
              </w:rPr>
              <w:t>Aggiornare la sezione news</w:t>
            </w:r>
          </w:p>
          <w:p w:rsidR="005666DC" w:rsidRDefault="005666DC" w:rsidP="005666DC">
            <w:pPr>
              <w:pStyle w:val="Paragrafoelenco"/>
              <w:numPr>
                <w:ilvl w:val="0"/>
                <w:numId w:val="7"/>
              </w:numPr>
              <w:spacing w:after="0" w:line="240" w:lineRule="auto"/>
              <w:jc w:val="both"/>
              <w:rPr>
                <w:sz w:val="28"/>
              </w:rPr>
            </w:pPr>
            <w:r>
              <w:rPr>
                <w:sz w:val="28"/>
              </w:rPr>
              <w:t>Leggere i feedback</w:t>
            </w:r>
          </w:p>
          <w:p w:rsidR="005666DC" w:rsidRPr="00A84DED" w:rsidRDefault="005666DC" w:rsidP="005666DC">
            <w:pPr>
              <w:pStyle w:val="Paragrafoelenco"/>
              <w:numPr>
                <w:ilvl w:val="0"/>
                <w:numId w:val="7"/>
              </w:numPr>
              <w:spacing w:after="0" w:line="240" w:lineRule="auto"/>
              <w:jc w:val="both"/>
              <w:rPr>
                <w:sz w:val="28"/>
              </w:rPr>
            </w:pPr>
            <w:r>
              <w:rPr>
                <w:sz w:val="28"/>
              </w:rPr>
              <w:t>Contattare i developers per aggiornamenti al sistema</w:t>
            </w:r>
          </w:p>
          <w:p w:rsidR="005666DC" w:rsidRDefault="005666DC" w:rsidP="00063A2A">
            <w:pPr>
              <w:pStyle w:val="Paragrafoelenco"/>
              <w:jc w:val="both"/>
              <w:rPr>
                <w:sz w:val="28"/>
              </w:rPr>
            </w:pPr>
          </w:p>
        </w:tc>
      </w:tr>
    </w:tbl>
    <w:p w:rsidR="005666DC" w:rsidRDefault="005666DC" w:rsidP="005666DC">
      <w:pPr>
        <w:jc w:val="both"/>
        <w:rPr>
          <w:sz w:val="28"/>
        </w:rPr>
      </w:pPr>
    </w:p>
    <w:p w:rsidR="005666DC" w:rsidRPr="00E77EA9" w:rsidRDefault="005666DC" w:rsidP="005666DC">
      <w:pPr>
        <w:jc w:val="both"/>
        <w:rPr>
          <w:sz w:val="28"/>
        </w:rPr>
      </w:pPr>
    </w:p>
    <w:p w:rsidR="005666DC" w:rsidRDefault="005666DC">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2C0C62">
      <w:pPr>
        <w:pStyle w:val="Paragrafoelenco"/>
        <w:ind w:left="0"/>
        <w:jc w:val="both"/>
        <w:rPr>
          <w:rFonts w:ascii="Century Gothic" w:hAnsi="Century Gothic" w:cs="Times New Roman"/>
          <w:sz w:val="24"/>
          <w:szCs w:val="24"/>
        </w:rPr>
      </w:pP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pBdr>
          <w:bottom w:val="single" w:sz="6" w:space="1" w:color="000000"/>
        </w:pBdr>
        <w:ind w:left="-360"/>
        <w:jc w:val="both"/>
        <w:rPr>
          <w:rFonts w:ascii="Century Gothic" w:hAnsi="Century Gothic" w:cs="Times New Roman"/>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5666DC" w:rsidRDefault="005666DC">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2C0C62" w:rsidRDefault="002C0C62">
      <w:pPr>
        <w:pStyle w:val="Paragrafoelenco"/>
        <w:ind w:left="0"/>
        <w:jc w:val="both"/>
        <w:rPr>
          <w:rFonts w:ascii="Century Gothic" w:hAnsi="Century Gothic"/>
          <w:b/>
          <w:sz w:val="28"/>
          <w:szCs w:val="24"/>
        </w:rPr>
      </w:pP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Il sistema rende l'esperienza di gioco più godibile attraverso un'interfaccia poco invadente e facilmente interpretabile. Inoltre, l'utente sarà guidato dal sistema durante la creazione </w:t>
      </w:r>
      <w:r>
        <w:rPr>
          <w:rFonts w:ascii="Century Gothic" w:hAnsi="Century Gothic" w:cs="Times New Roman"/>
          <w:sz w:val="24"/>
          <w:szCs w:val="24"/>
        </w:rPr>
        <w:lastRenderedPageBreak/>
        <w:t>del proprio personaggio attraverso delle guidelines immediate, estratte dal manuale di gioco.</w:t>
      </w:r>
    </w:p>
    <w:p w:rsidR="002C0C62" w:rsidRDefault="00B06B99" w:rsidP="00096294">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mette a disposizione di tutti i giocatori una guida step by step durante la creazione del personaggio. </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2C0C62" w:rsidRDefault="00B06B9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2C0C62" w:rsidRDefault="00B06B99">
      <w:pPr>
        <w:pStyle w:val="Paragrafoelenco"/>
        <w:numPr>
          <w:ilvl w:val="0"/>
          <w:numId w:val="3"/>
        </w:numPr>
        <w:pBdr>
          <w:bottom w:val="single" w:sz="6" w:space="1" w:color="000000"/>
        </w:pBdr>
        <w:ind w:left="0"/>
        <w:jc w:val="both"/>
        <w:rPr>
          <w:rFonts w:ascii="Century Gothic" w:hAnsi="Century Gothic"/>
          <w:sz w:val="24"/>
          <w:szCs w:val="24"/>
        </w:rPr>
      </w:pPr>
      <w:r>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Pr="00096294" w:rsidRDefault="00B06B99">
      <w:pPr>
        <w:pStyle w:val="Paragrafoelenco"/>
        <w:numPr>
          <w:ilvl w:val="0"/>
          <w:numId w:val="1"/>
        </w:numPr>
        <w:ind w:left="0"/>
        <w:jc w:val="both"/>
        <w:rPr>
          <w:rFonts w:ascii="Century Gothic" w:hAnsi="Century Gothic"/>
          <w:sz w:val="28"/>
          <w:szCs w:val="24"/>
        </w:rPr>
      </w:pPr>
      <w:r w:rsidRPr="00096294">
        <w:rPr>
          <w:rFonts w:ascii="Century Gothic" w:hAnsi="Century Gothic"/>
          <w:b/>
          <w:sz w:val="28"/>
          <w:szCs w:val="24"/>
        </w:rPr>
        <w:t xml:space="preserve">Target </w:t>
      </w:r>
      <w:r w:rsidR="00C96AAC">
        <w:rPr>
          <w:rFonts w:ascii="Century Gothic" w:hAnsi="Century Gothic" w:cstheme="minorHAnsi"/>
          <w:b/>
          <w:bCs/>
          <w:sz w:val="28"/>
          <w:szCs w:val="24"/>
        </w:rPr>
        <w:t>E</w:t>
      </w:r>
      <w:r w:rsidRPr="00096294">
        <w:rPr>
          <w:rFonts w:ascii="Century Gothic" w:hAnsi="Century Gothic" w:cstheme="minorHAnsi"/>
          <w:b/>
          <w:bCs/>
          <w:sz w:val="28"/>
          <w:szCs w:val="24"/>
        </w:rPr>
        <w:t>nvironment</w:t>
      </w:r>
    </w:p>
    <w:p w:rsidR="002C0C62" w:rsidRPr="00096294" w:rsidRDefault="00B06B99">
      <w:pPr>
        <w:pBdr>
          <w:bottom w:val="single" w:sz="6" w:space="1" w:color="000000"/>
        </w:pBdr>
        <w:jc w:val="both"/>
        <w:rPr>
          <w:rFonts w:ascii="Century Gothic" w:hAnsi="Century Gothic" w:cs="Times New Roman"/>
          <w:sz w:val="24"/>
          <w:szCs w:val="24"/>
        </w:rPr>
      </w:pPr>
      <w:r w:rsidRPr="00096294">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2C0C62" w:rsidRDefault="00B06B99">
      <w:pPr>
        <w:pBdr>
          <w:bottom w:val="single" w:sz="6" w:space="1" w:color="000000"/>
        </w:pBdr>
        <w:jc w:val="both"/>
        <w:rPr>
          <w:rFonts w:ascii="Century Gothic" w:hAnsi="Century Gothic" w:cs="Times New Roman"/>
          <w:color w:val="FF0000"/>
          <w:sz w:val="24"/>
          <w:szCs w:val="24"/>
        </w:rPr>
      </w:pPr>
      <w:r w:rsidRPr="00096294">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Pr>
          <w:rFonts w:ascii="Century Gothic" w:hAnsi="Century Gothic" w:cs="Times New Roman"/>
          <w:color w:val="FF0000"/>
          <w:sz w:val="24"/>
          <w:szCs w:val="24"/>
        </w:rPr>
        <w:t>.</w:t>
      </w:r>
    </w:p>
    <w:p w:rsidR="002C0C62" w:rsidRDefault="00B06B99">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2C0C62" w:rsidRDefault="00B06B99">
      <w:pPr>
        <w:spacing w:after="0" w:line="240" w:lineRule="auto"/>
        <w:jc w:val="both"/>
        <w:rPr>
          <w:rFonts w:ascii="Century Gothic" w:hAnsi="Century Gothic" w:cs="Times New Roman"/>
          <w:sz w:val="24"/>
          <w:szCs w:val="24"/>
        </w:rPr>
      </w:pPr>
      <w:r>
        <w:br w:type="page"/>
      </w:r>
    </w:p>
    <w:p w:rsidR="002C0C62" w:rsidRDefault="00B06B99">
      <w:pPr>
        <w:jc w:val="both"/>
        <w:rPr>
          <w:rFonts w:ascii="Century Gothic" w:hAnsi="Century Gothic"/>
          <w:b/>
          <w:sz w:val="32"/>
          <w:szCs w:val="24"/>
        </w:rPr>
      </w:pPr>
      <w:r>
        <w:rPr>
          <w:rFonts w:ascii="Century Gothic" w:hAnsi="Century Gothic"/>
          <w:b/>
          <w:sz w:val="32"/>
          <w:szCs w:val="24"/>
        </w:rPr>
        <w:lastRenderedPageBreak/>
        <w:t>SCENARI</w:t>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2C0C62" w:rsidRDefault="00B06B99">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2C0C62" w:rsidRDefault="00B06B99">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2C0C62" w:rsidRDefault="00B06B99">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1</w:t>
      </w:r>
    </w:p>
    <w:p w:rsidR="002C0C62" w:rsidRDefault="00B06B99">
      <w:pPr>
        <w:jc w:val="both"/>
        <w:rPr>
          <w:rFonts w:ascii="Century Gothic" w:hAnsi="Century Gothic"/>
          <w:color w:val="FF0000"/>
          <w:sz w:val="24"/>
          <w:szCs w:val="24"/>
        </w:rPr>
      </w:pPr>
      <w:r>
        <w:rPr>
          <w:noProof/>
          <w:lang w:eastAsia="it-IT"/>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w:t>
      </w:r>
      <w:r w:rsidR="00000FB7">
        <w:rPr>
          <w:rFonts w:ascii="Century Gothic" w:hAnsi="Century Gothic"/>
          <w:sz w:val="24"/>
          <w:szCs w:val="24"/>
        </w:rPr>
        <w:t xml:space="preserve"> </w:t>
      </w:r>
      <w:r>
        <w:rPr>
          <w:rFonts w:ascii="Century Gothic" w:hAnsi="Century Gothic"/>
          <w:sz w:val="24"/>
          <w:szCs w:val="24"/>
        </w:rPr>
        <w:t>(figura 2).</w:t>
      </w:r>
    </w:p>
    <w:p w:rsidR="002C0C62" w:rsidRDefault="002C0C62">
      <w:pPr>
        <w:jc w:val="both"/>
        <w:rPr>
          <w:rFonts w:ascii="Century Gothic" w:hAnsi="Century Gothic"/>
          <w:sz w:val="24"/>
          <w:szCs w:val="24"/>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2C0C62">
      <w:pPr>
        <w:jc w:val="both"/>
        <w:rPr>
          <w:rFonts w:ascii="Century Gothic" w:hAnsi="Century Gothic"/>
          <w:i/>
          <w:sz w:val="24"/>
          <w:szCs w:val="24"/>
          <w:u w:val="single"/>
        </w:rPr>
      </w:pPr>
    </w:p>
    <w:p w:rsidR="002C0C62" w:rsidRDefault="00B06B99">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2C0C62" w:rsidRDefault="00B06B99">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Upgrade a Moderatore</w:t>
      </w:r>
    </w:p>
    <w:p w:rsidR="002C0C62" w:rsidRDefault="00B06B99">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 Andre dunque effettua il login in Sine Charta, e dalla pagina Home clicca su “Visualizza Profilo”. Raggiunge la sua pagina personale, in cui sono presenti tutte le informazioni personali, tra cui le storie attive e i suoi PG (</w:t>
      </w:r>
      <w:proofErr w:type="spellStart"/>
      <w:r>
        <w:rPr>
          <w:rFonts w:ascii="Century Gothic" w:hAnsi="Century Gothic"/>
          <w:sz w:val="24"/>
          <w:szCs w:val="24"/>
        </w:rPr>
        <w:t>rif</w:t>
      </w:r>
      <w:proofErr w:type="spellEnd"/>
      <w:r>
        <w:rPr>
          <w:rFonts w:ascii="Century Gothic" w:hAnsi="Century Gothic"/>
          <w:sz w:val="24"/>
          <w:szCs w:val="24"/>
        </w:rPr>
        <w:t xml:space="preserve"> Figura 3) e clicca sul link “diventa un Moderatore”.</w:t>
      </w: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noProof/>
          <w:sz w:val="24"/>
          <w:szCs w:val="24"/>
          <w:lang w:eastAsia="it-IT"/>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9"/>
                    <a:stretch>
                      <a:fillRect/>
                    </a:stretch>
                  </pic:blipFill>
                  <pic:spPr bwMode="auto">
                    <a:xfrm>
                      <a:off x="0" y="0"/>
                      <a:ext cx="3533140" cy="314071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2C0C62" w:rsidRDefault="00B06B99">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 (figura 4).</w:t>
      </w:r>
    </w:p>
    <w:p w:rsidR="002C0C62" w:rsidRDefault="00B06B99">
      <w:pPr>
        <w:pBdr>
          <w:bottom w:val="single" w:sz="12" w:space="1" w:color="000000"/>
        </w:pBdr>
        <w:ind w:left="360"/>
        <w:jc w:val="both"/>
        <w:rPr>
          <w:rFonts w:ascii="Century Gothic" w:hAnsi="Century Gothic"/>
          <w:b/>
          <w:sz w:val="24"/>
          <w:szCs w:val="24"/>
        </w:rPr>
      </w:pPr>
      <w:r>
        <w:rPr>
          <w:rFonts w:ascii="Century Gothic" w:hAnsi="Century Gothic"/>
          <w:b/>
          <w:noProof/>
          <w:sz w:val="24"/>
          <w:szCs w:val="24"/>
          <w:lang w:eastAsia="it-IT"/>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10"/>
                    <a:stretch>
                      <a:fillRect/>
                    </a:stretch>
                  </pic:blipFill>
                  <pic:spPr bwMode="auto">
                    <a:xfrm>
                      <a:off x="0" y="0"/>
                      <a:ext cx="3542665" cy="3105150"/>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2C0C62">
      <w:pPr>
        <w:pBdr>
          <w:bottom w:val="single" w:sz="12" w:space="1" w:color="000000"/>
        </w:pBdr>
        <w:ind w:left="360"/>
        <w:jc w:val="both"/>
        <w:rPr>
          <w:rFonts w:ascii="Century Gothic" w:hAnsi="Century Gothic"/>
          <w:sz w:val="24"/>
          <w:szCs w:val="24"/>
        </w:rPr>
      </w:pPr>
    </w:p>
    <w:p w:rsidR="002C0C62" w:rsidRDefault="00B06B99">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2C0C62" w:rsidRDefault="00B06B99">
      <w:pPr>
        <w:pBdr>
          <w:bottom w:val="single" w:sz="12" w:space="1" w:color="000000"/>
        </w:pBdr>
        <w:ind w:left="360"/>
        <w:jc w:val="both"/>
      </w:pPr>
      <w:r>
        <w:rPr>
          <w:rFonts w:ascii="Century Gothic" w:hAnsi="Century Gothic"/>
          <w:sz w:val="24"/>
          <w:szCs w:val="24"/>
        </w:rPr>
        <w:lastRenderedPageBreak/>
        <w:t xml:space="preserve">Gli viene visualizzato un form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della carta. Quando ha finito di riempire tutti i campi, clicca su “paga ora” (figura 5) e conferma il pagamento e dopo qualche ora Andrea diventa Moderatore e può usufruire finalmente di tutte le funzionalità di Sine Charta.  </w:t>
      </w: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both"/>
        <w:rPr>
          <w:rFonts w:ascii="Century Gothic" w:hAnsi="Century Gothic"/>
          <w:sz w:val="28"/>
          <w:szCs w:val="24"/>
        </w:rPr>
      </w:pPr>
      <w:r>
        <w:rPr>
          <w:rFonts w:ascii="Century Gothic" w:hAnsi="Century Gothic"/>
          <w:noProof/>
          <w:sz w:val="28"/>
          <w:szCs w:val="24"/>
          <w:lang w:eastAsia="it-IT"/>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1"/>
                    <a:stretch>
                      <a:fillRect/>
                    </a:stretch>
                  </pic:blipFill>
                  <pic:spPr bwMode="auto">
                    <a:xfrm>
                      <a:off x="0" y="0"/>
                      <a:ext cx="3543300" cy="3114675"/>
                    </a:xfrm>
                    <a:prstGeom prst="rect">
                      <a:avLst/>
                    </a:prstGeom>
                  </pic:spPr>
                </pic:pic>
              </a:graphicData>
            </a:graphic>
          </wp:anchor>
        </w:drawing>
      </w: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2C0C62">
      <w:pPr>
        <w:pBdr>
          <w:bottom w:val="single" w:sz="12" w:space="1" w:color="000000"/>
        </w:pBdr>
        <w:ind w:left="360"/>
        <w:jc w:val="both"/>
        <w:rPr>
          <w:rFonts w:ascii="Century Gothic" w:hAnsi="Century Gothic"/>
          <w:sz w:val="28"/>
          <w:szCs w:val="24"/>
        </w:rPr>
      </w:pPr>
    </w:p>
    <w:p w:rsidR="002C0C62" w:rsidRDefault="00B06B99">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2C0C62" w:rsidRDefault="00B06B99">
      <w:pPr>
        <w:spacing w:after="0" w:line="240" w:lineRule="auto"/>
        <w:jc w:val="both"/>
        <w:rPr>
          <w:rFonts w:ascii="Century Gothic" w:hAnsi="Century Gothic"/>
          <w:sz w:val="24"/>
          <w:szCs w:val="24"/>
        </w:rPr>
      </w:pPr>
      <w:r>
        <w:br w:type="page"/>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di una storia e del gruppo di gioco</w:t>
      </w:r>
    </w:p>
    <w:p w:rsidR="002C0C62" w:rsidRDefault="00B06B99">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2C0C62" w:rsidRDefault="00B06B99">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2"/>
                    <a:stretch>
                      <a:fillRect/>
                    </a:stretch>
                  </pic:blipFill>
                  <pic:spPr bwMode="auto">
                    <a:xfrm>
                      <a:off x="0" y="0"/>
                      <a:ext cx="3583305" cy="294513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center"/>
        <w:rPr>
          <w:rFonts w:ascii="Century Gothic" w:hAnsi="Century Gothic"/>
          <w:sz w:val="24"/>
          <w:szCs w:val="24"/>
        </w:rPr>
      </w:pPr>
      <w:r>
        <w:rPr>
          <w:rFonts w:ascii="Century Gothic" w:hAnsi="Century Gothic"/>
          <w:sz w:val="24"/>
          <w:szCs w:val="24"/>
        </w:rPr>
        <w:t>Figura 6</w:t>
      </w:r>
    </w:p>
    <w:p w:rsidR="002C0C62" w:rsidRDefault="00B06B99">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3"/>
                    <a:stretch>
                      <a:fillRect/>
                    </a:stretch>
                  </pic:blipFill>
                  <pic:spPr bwMode="auto">
                    <a:xfrm>
                      <a:off x="0" y="0"/>
                      <a:ext cx="5848350" cy="3582670"/>
                    </a:xfrm>
                    <a:prstGeom prst="rect">
                      <a:avLst/>
                    </a:prstGeom>
                  </pic:spPr>
                </pic:pic>
              </a:graphicData>
            </a:graphic>
          </wp:anchor>
        </w:drawing>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2C0C62" w:rsidRDefault="002C0C62">
      <w:pPr>
        <w:jc w:val="both"/>
        <w:rPr>
          <w:rFonts w:ascii="Century Gothic" w:hAnsi="Century Gothic"/>
          <w:sz w:val="24"/>
          <w:szCs w:val="24"/>
        </w:rPr>
      </w:pPr>
    </w:p>
    <w:p w:rsidR="002C0C62" w:rsidRDefault="00B06B99">
      <w:pPr>
        <w:pStyle w:val="Paragrafoelenco"/>
        <w:numPr>
          <w:ilvl w:val="0"/>
          <w:numId w:val="4"/>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2C0C62" w:rsidRDefault="00B06B99">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2C0C62" w:rsidRDefault="00B06B99">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8"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 descr="Immagine che contiene testo&#10;&#10;Descrizione generata con affidabilità elevata"/>
                    <pic:cNvPicPr>
                      <a:picLocks noChangeAspect="1" noChangeArrowheads="1"/>
                    </pic:cNvPicPr>
                  </pic:nvPicPr>
                  <pic:blipFill>
                    <a:blip r:embed="rId14"/>
                    <a:stretch>
                      <a:fillRect/>
                    </a:stretch>
                  </pic:blipFill>
                  <pic:spPr bwMode="auto">
                    <a:xfrm>
                      <a:off x="0" y="0"/>
                      <a:ext cx="5443855" cy="6022340"/>
                    </a:xfrm>
                    <a:prstGeom prst="rect">
                      <a:avLst/>
                    </a:prstGeom>
                  </pic:spPr>
                </pic:pic>
              </a:graphicData>
            </a:graphic>
          </wp:anchor>
        </w:drawing>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center"/>
        <w:rPr>
          <w:rFonts w:ascii="Century Gothic" w:hAnsi="Century Gothic"/>
          <w:sz w:val="24"/>
          <w:szCs w:val="24"/>
        </w:rPr>
      </w:pPr>
      <w:r>
        <w:rPr>
          <w:rFonts w:ascii="Century Gothic" w:hAnsi="Century Gothic"/>
          <w:sz w:val="24"/>
          <w:szCs w:val="24"/>
        </w:rPr>
        <w:t>Figura 8</w:t>
      </w: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2C0C62">
      <w:pPr>
        <w:spacing w:after="0" w:line="240" w:lineRule="auto"/>
        <w:jc w:val="both"/>
        <w:rPr>
          <w:rFonts w:ascii="Century Gothic" w:hAnsi="Century Gothic"/>
          <w:sz w:val="24"/>
          <w:szCs w:val="24"/>
        </w:rPr>
      </w:pPr>
    </w:p>
    <w:p w:rsidR="002C0C62" w:rsidRDefault="00B06B99">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2C0C62" w:rsidRDefault="00B06B99">
      <w:pPr>
        <w:jc w:val="both"/>
        <w:rPr>
          <w:rFonts w:ascii="Century Gothic" w:hAnsi="Century Gothic"/>
          <w:sz w:val="24"/>
          <w:szCs w:val="24"/>
        </w:rPr>
      </w:pPr>
      <w:r>
        <w:rPr>
          <w:noProof/>
          <w:lang w:eastAsia="it-IT"/>
        </w:rPr>
        <w:lastRenderedPageBreak/>
        <w:drawing>
          <wp:inline distT="0" distB="0" distL="0" distR="0">
            <wp:extent cx="6645910" cy="647509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2"/>
                    <pic:cNvPicPr>
                      <a:picLocks noChangeAspect="1" noChangeArrowheads="1"/>
                    </pic:cNvPicPr>
                  </pic:nvPicPr>
                  <pic:blipFill>
                    <a:blip r:embed="rId15"/>
                    <a:stretch>
                      <a:fillRect/>
                    </a:stretch>
                  </pic:blipFill>
                  <pic:spPr bwMode="auto">
                    <a:xfrm>
                      <a:off x="0" y="0"/>
                      <a:ext cx="6645910" cy="6475095"/>
                    </a:xfrm>
                    <a:prstGeom prst="rect">
                      <a:avLst/>
                    </a:prstGeom>
                  </pic:spPr>
                </pic:pic>
              </a:graphicData>
            </a:graphic>
          </wp:inline>
        </w:drawing>
      </w:r>
    </w:p>
    <w:p w:rsidR="002C0C62" w:rsidRDefault="00B06B99">
      <w:pPr>
        <w:jc w:val="both"/>
        <w:rPr>
          <w:rFonts w:ascii="Century Gothic" w:hAnsi="Century Gothic"/>
          <w:sz w:val="24"/>
          <w:szCs w:val="24"/>
        </w:rPr>
      </w:pPr>
      <w:r>
        <w:rPr>
          <w:rFonts w:ascii="Century Gothic" w:hAnsi="Century Gothic"/>
          <w:sz w:val="24"/>
          <w:szCs w:val="24"/>
        </w:rPr>
        <w:t>Figura 9</w:t>
      </w:r>
    </w:p>
    <w:p w:rsidR="002C0C62" w:rsidRDefault="00B06B99">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2C0C62" w:rsidRDefault="00B06B99">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pPr>
      <w:r>
        <w:rPr>
          <w:rFonts w:ascii="Century Gothic" w:hAnsi="Century Gothic"/>
          <w:b/>
          <w:sz w:val="28"/>
          <w:szCs w:val="24"/>
        </w:rPr>
        <w:t>Sessione di gioco (lato moderatore)</w:t>
      </w:r>
    </w:p>
    <w:p w:rsidR="002C0C62" w:rsidRDefault="00B06B99">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w:t>
      </w:r>
      <w:proofErr w:type="spellStart"/>
      <w:r>
        <w:rPr>
          <w:rFonts w:ascii="Century Gothic" w:hAnsi="Century Gothic"/>
          <w:sz w:val="24"/>
          <w:szCs w:val="24"/>
        </w:rPr>
        <w:t>pg</w:t>
      </w:r>
      <w:proofErr w:type="spellEnd"/>
      <w:r>
        <w:rPr>
          <w:rFonts w:ascii="Century Gothic" w:hAnsi="Century Gothic"/>
          <w:sz w:val="24"/>
          <w:szCs w:val="24"/>
        </w:rPr>
        <w:t xml:space="preserve">: per farlo le basterà cliccare sul pulsante </w:t>
      </w:r>
      <w:r w:rsidR="009B461A">
        <w:rPr>
          <w:rFonts w:ascii="Century Gothic" w:hAnsi="Century Gothic"/>
          <w:b/>
          <w:bCs/>
          <w:sz w:val="24"/>
          <w:szCs w:val="24"/>
        </w:rPr>
        <w:t>“</w:t>
      </w:r>
      <w:r w:rsidR="009B461A">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r w:rsidR="009B461A">
        <w:rPr>
          <w:rFonts w:ascii="Century Gothic" w:hAnsi="Century Gothic"/>
          <w:sz w:val="24"/>
          <w:szCs w:val="24"/>
        </w:rPr>
        <w:t>(</w:t>
      </w:r>
      <w:proofErr w:type="gramEnd"/>
      <w:r w:rsidR="009B461A">
        <w:rPr>
          <w:rFonts w:ascii="Century Gothic" w:hAnsi="Century Gothic"/>
          <w:sz w:val="24"/>
          <w:szCs w:val="24"/>
        </w:rPr>
        <w:t>figura 10)</w:t>
      </w:r>
    </w:p>
    <w:p w:rsidR="009B461A" w:rsidRDefault="009B461A">
      <w:pPr>
        <w:jc w:val="both"/>
        <w:rPr>
          <w:rFonts w:ascii="Century Gothic" w:hAnsi="Century Gothic"/>
          <w:b/>
          <w:bCs/>
          <w:sz w:val="24"/>
          <w:szCs w:val="24"/>
        </w:rPr>
      </w:pPr>
      <w:r>
        <w:rPr>
          <w:rFonts w:ascii="Century Gothic" w:hAnsi="Century Gothic"/>
          <w:b/>
          <w:bCs/>
          <w:noProof/>
          <w:sz w:val="24"/>
          <w:szCs w:val="24"/>
          <w:lang w:eastAsia="it-IT"/>
        </w:rPr>
        <w:drawing>
          <wp:inline distT="0" distB="0" distL="0" distR="0">
            <wp:extent cx="6645910" cy="4001135"/>
            <wp:effectExtent l="0" t="0" r="254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ssione - mod1.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001135"/>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10.</w:t>
      </w:r>
    </w:p>
    <w:p w:rsidR="002C0C62" w:rsidRDefault="00B06B99">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r w:rsidR="009B461A">
        <w:rPr>
          <w:rFonts w:ascii="Century Gothic" w:hAnsi="Century Gothic"/>
          <w:sz w:val="24"/>
          <w:szCs w:val="24"/>
        </w:rPr>
        <w:t>(</w:t>
      </w:r>
      <w:proofErr w:type="gramEnd"/>
      <w:r w:rsidR="009B461A">
        <w:rPr>
          <w:rFonts w:ascii="Century Gothic" w:hAnsi="Century Gothic"/>
          <w:sz w:val="24"/>
          <w:szCs w:val="24"/>
        </w:rPr>
        <w:t>figura 11)</w:t>
      </w:r>
    </w:p>
    <w:p w:rsidR="009B461A" w:rsidRDefault="009B461A">
      <w:pPr>
        <w:jc w:val="both"/>
      </w:pPr>
      <w:r>
        <w:rPr>
          <w:noProof/>
          <w:lang w:eastAsia="it-IT"/>
        </w:rPr>
        <w:lastRenderedPageBreak/>
        <w:drawing>
          <wp:inline distT="0" distB="0" distL="0" distR="0">
            <wp:extent cx="6645910" cy="3843655"/>
            <wp:effectExtent l="0" t="0" r="2540" b="4445"/>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e - mod2.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843655"/>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11</w:t>
      </w:r>
    </w:p>
    <w:p w:rsidR="002C0C62" w:rsidRDefault="00B06B99">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2C0C62" w:rsidRDefault="00B06B99">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r w:rsidR="009B461A">
        <w:rPr>
          <w:rFonts w:ascii="Century Gothic" w:hAnsi="Century Gothic"/>
          <w:sz w:val="24"/>
          <w:szCs w:val="24"/>
        </w:rPr>
        <w:t>(</w:t>
      </w:r>
      <w:proofErr w:type="gramEnd"/>
      <w:r w:rsidR="009B461A">
        <w:rPr>
          <w:rFonts w:ascii="Century Gothic" w:hAnsi="Century Gothic"/>
          <w:sz w:val="24"/>
          <w:szCs w:val="24"/>
        </w:rPr>
        <w:t>figura 12)</w:t>
      </w:r>
    </w:p>
    <w:p w:rsidR="009B461A" w:rsidRDefault="009B461A">
      <w:pPr>
        <w:jc w:val="both"/>
      </w:pPr>
      <w:r>
        <w:rPr>
          <w:noProof/>
          <w:lang w:eastAsia="it-IT"/>
        </w:rPr>
        <w:lastRenderedPageBreak/>
        <w:drawing>
          <wp:inline distT="0" distB="0" distL="0" distR="0">
            <wp:extent cx="6645910" cy="3987800"/>
            <wp:effectExtent l="0" t="0" r="254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ssione - mod3.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rsidR="009B461A" w:rsidRDefault="009B461A" w:rsidP="009B461A">
      <w:pPr>
        <w:jc w:val="center"/>
        <w:rPr>
          <w:rFonts w:ascii="Century Gothic" w:hAnsi="Century Gothic"/>
          <w:sz w:val="24"/>
          <w:szCs w:val="24"/>
        </w:rPr>
      </w:pPr>
      <w:r>
        <w:rPr>
          <w:rFonts w:ascii="Century Gothic" w:hAnsi="Century Gothic"/>
          <w:sz w:val="24"/>
          <w:szCs w:val="24"/>
        </w:rPr>
        <w:t>Figura 12</w:t>
      </w:r>
    </w:p>
    <w:p w:rsidR="002C0C62" w:rsidRDefault="00B06B99">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2C0C62" w:rsidRDefault="00B06B99">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D3273A" w:rsidRDefault="00D3273A">
      <w:pPr>
        <w:spacing w:after="0" w:line="240" w:lineRule="auto"/>
        <w:rPr>
          <w:rFonts w:ascii="Century Gothic" w:hAnsi="Century Gothic"/>
          <w:sz w:val="24"/>
          <w:szCs w:val="24"/>
        </w:rPr>
      </w:pPr>
      <w:r>
        <w:rPr>
          <w:rFonts w:ascii="Century Gothic" w:hAnsi="Century Gothic"/>
          <w:sz w:val="24"/>
          <w:szCs w:val="24"/>
        </w:rPr>
        <w:br w:type="page"/>
      </w:r>
    </w:p>
    <w:p w:rsidR="002C0C62" w:rsidRDefault="002C0C62">
      <w:pPr>
        <w:jc w:val="both"/>
        <w:rPr>
          <w:rFonts w:ascii="Century Gothic" w:hAnsi="Century Gothic"/>
          <w:sz w:val="24"/>
          <w:szCs w:val="24"/>
        </w:rPr>
      </w:pPr>
    </w:p>
    <w:p w:rsidR="002C0C62" w:rsidRDefault="00B06B99">
      <w:pPr>
        <w:pStyle w:val="Paragrafoelenco"/>
        <w:numPr>
          <w:ilvl w:val="0"/>
          <w:numId w:val="4"/>
        </w:numPr>
        <w:jc w:val="both"/>
        <w:rPr>
          <w:b/>
          <w:bCs/>
          <w:sz w:val="28"/>
          <w:szCs w:val="28"/>
        </w:rPr>
      </w:pPr>
      <w:r>
        <w:rPr>
          <w:rFonts w:ascii="Century Gothic" w:hAnsi="Century Gothic"/>
          <w:b/>
          <w:bCs/>
          <w:sz w:val="28"/>
          <w:szCs w:val="28"/>
        </w:rPr>
        <w:t>Sessione di gioco (lato giocatore)</w:t>
      </w:r>
    </w:p>
    <w:p w:rsidR="002C0C62" w:rsidRDefault="00B06B99">
      <w:pPr>
        <w:pStyle w:val="Paragrafoelenco"/>
        <w:jc w:val="both"/>
        <w:rPr>
          <w:rFonts w:ascii="Century Gothic" w:hAnsi="Century Gothic"/>
          <w:sz w:val="24"/>
          <w:szCs w:val="24"/>
        </w:rPr>
      </w:pPr>
      <w:r>
        <w:rPr>
          <w:rFonts w:ascii="Century Gothic" w:hAnsi="Century Gothic"/>
          <w:sz w:val="24"/>
          <w:szCs w:val="24"/>
        </w:rPr>
        <w:t xml:space="preserve">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w:t>
      </w:r>
      <w:r w:rsidR="009B461A">
        <w:rPr>
          <w:rFonts w:ascii="Century Gothic" w:hAnsi="Century Gothic"/>
          <w:sz w:val="24"/>
          <w:szCs w:val="24"/>
        </w:rPr>
        <w:t>(figura 13)</w:t>
      </w:r>
    </w:p>
    <w:p w:rsidR="00D3273A" w:rsidRDefault="00D3273A">
      <w:pPr>
        <w:pStyle w:val="Paragrafoelenco"/>
        <w:jc w:val="both"/>
        <w:rPr>
          <w:rFonts w:ascii="Century Gothic" w:hAnsi="Century Gothic"/>
          <w:sz w:val="24"/>
          <w:szCs w:val="24"/>
        </w:rPr>
      </w:pPr>
    </w:p>
    <w:p w:rsidR="00D3273A" w:rsidRDefault="00D3273A">
      <w:pPr>
        <w:pStyle w:val="Paragrafoelenco"/>
        <w:jc w:val="both"/>
      </w:pPr>
      <w:r>
        <w:rPr>
          <w:noProof/>
          <w:lang w:eastAsia="it-IT"/>
        </w:rPr>
        <w:drawing>
          <wp:inline distT="0" distB="0" distL="0" distR="0">
            <wp:extent cx="5607050" cy="3303917"/>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page-giocatore.png"/>
                    <pic:cNvPicPr/>
                  </pic:nvPicPr>
                  <pic:blipFill>
                    <a:blip r:embed="rId19">
                      <a:extLst>
                        <a:ext uri="{28A0092B-C50C-407E-A947-70E740481C1C}">
                          <a14:useLocalDpi xmlns:a14="http://schemas.microsoft.com/office/drawing/2010/main" val="0"/>
                        </a:ext>
                      </a:extLst>
                    </a:blip>
                    <a:stretch>
                      <a:fillRect/>
                    </a:stretch>
                  </pic:blipFill>
                  <pic:spPr>
                    <a:xfrm>
                      <a:off x="0" y="0"/>
                      <a:ext cx="5623098" cy="3313373"/>
                    </a:xfrm>
                    <a:prstGeom prst="rect">
                      <a:avLst/>
                    </a:prstGeom>
                  </pic:spPr>
                </pic:pic>
              </a:graphicData>
            </a:graphic>
          </wp:inline>
        </w:drawing>
      </w:r>
    </w:p>
    <w:p w:rsidR="009B461A" w:rsidRDefault="009B461A" w:rsidP="009B461A">
      <w:pPr>
        <w:pStyle w:val="Paragrafoelenco"/>
        <w:jc w:val="center"/>
        <w:rPr>
          <w:rFonts w:ascii="Century Gothic" w:hAnsi="Century Gothic"/>
          <w:sz w:val="24"/>
          <w:szCs w:val="24"/>
        </w:rPr>
      </w:pPr>
      <w:r>
        <w:rPr>
          <w:rFonts w:ascii="Century Gothic" w:hAnsi="Century Gothic"/>
          <w:sz w:val="24"/>
          <w:szCs w:val="24"/>
        </w:rPr>
        <w:t>Figura 13</w:t>
      </w:r>
    </w:p>
    <w:p w:rsidR="009B461A" w:rsidRDefault="009B461A">
      <w:pPr>
        <w:pStyle w:val="Paragrafoelenco"/>
        <w:jc w:val="both"/>
        <w:rPr>
          <w:rFonts w:ascii="Century Gothic" w:hAnsi="Century Gothic"/>
          <w:sz w:val="24"/>
          <w:szCs w:val="24"/>
        </w:rPr>
      </w:pPr>
    </w:p>
    <w:p w:rsidR="002C0C62" w:rsidRDefault="00B06B99">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w:t>
      </w:r>
      <w:r w:rsidR="009B461A">
        <w:rPr>
          <w:rFonts w:ascii="Century Gothic" w:hAnsi="Century Gothic"/>
          <w:sz w:val="24"/>
          <w:szCs w:val="24"/>
        </w:rPr>
        <w:t xml:space="preserve"> (figura 14)</w:t>
      </w:r>
    </w:p>
    <w:p w:rsidR="009B461A" w:rsidRDefault="009B461A">
      <w:pPr>
        <w:pStyle w:val="Paragrafoelenco"/>
        <w:jc w:val="both"/>
        <w:rPr>
          <w:rFonts w:ascii="Century Gothic" w:hAnsi="Century Gothic"/>
          <w:sz w:val="24"/>
          <w:szCs w:val="24"/>
        </w:rPr>
      </w:pPr>
      <w:r>
        <w:rPr>
          <w:rFonts w:ascii="Century Gothic" w:hAnsi="Century Gothic"/>
          <w:noProof/>
          <w:sz w:val="24"/>
          <w:szCs w:val="24"/>
          <w:lang w:eastAsia="it-IT"/>
        </w:rPr>
        <w:lastRenderedPageBreak/>
        <w:drawing>
          <wp:inline distT="0" distB="0" distL="0" distR="0">
            <wp:extent cx="6645910" cy="3987800"/>
            <wp:effectExtent l="0" t="0" r="254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ssione giocatore - mazzi.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rsidR="009B461A" w:rsidRDefault="009B461A" w:rsidP="009B461A">
      <w:pPr>
        <w:pStyle w:val="Paragrafoelenco"/>
        <w:jc w:val="center"/>
        <w:rPr>
          <w:rFonts w:ascii="Century Gothic" w:hAnsi="Century Gothic"/>
          <w:sz w:val="24"/>
          <w:szCs w:val="24"/>
        </w:rPr>
      </w:pPr>
      <w:r>
        <w:rPr>
          <w:rFonts w:ascii="Century Gothic" w:hAnsi="Century Gothic"/>
          <w:sz w:val="24"/>
          <w:szCs w:val="24"/>
        </w:rPr>
        <w:t>Figura 14</w:t>
      </w:r>
    </w:p>
    <w:p w:rsidR="009B461A" w:rsidRDefault="009B461A" w:rsidP="009B461A">
      <w:pPr>
        <w:pStyle w:val="Paragrafoelenco"/>
        <w:jc w:val="center"/>
        <w:rPr>
          <w:rFonts w:ascii="Century Gothic" w:hAnsi="Century Gothic"/>
          <w:sz w:val="24"/>
          <w:szCs w:val="24"/>
        </w:rPr>
      </w:pPr>
    </w:p>
    <w:p w:rsidR="009B461A" w:rsidRPr="009B461A" w:rsidRDefault="00B06B99" w:rsidP="009B461A">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2C0C62" w:rsidRDefault="00B06B99">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2C0C62" w:rsidRDefault="002C0C62">
      <w:pPr>
        <w:jc w:val="both"/>
        <w:rPr>
          <w:rFonts w:ascii="Century Gothic" w:hAnsi="Century Gothic"/>
          <w:sz w:val="24"/>
          <w:szCs w:val="24"/>
        </w:rPr>
      </w:pPr>
    </w:p>
    <w:p w:rsidR="002C0C62" w:rsidRDefault="00B06B99">
      <w:pPr>
        <w:spacing w:after="0" w:line="240" w:lineRule="auto"/>
        <w:jc w:val="both"/>
        <w:rPr>
          <w:rFonts w:ascii="Century Gothic" w:hAnsi="Century Gothic"/>
          <w:sz w:val="24"/>
          <w:szCs w:val="24"/>
        </w:rPr>
      </w:pPr>
      <w:r>
        <w:br w:type="page"/>
      </w:r>
    </w:p>
    <w:p w:rsidR="002C0C62" w:rsidRDefault="00B06B99">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2C0C62" w:rsidRDefault="00B06B99">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Utente scrive feedback</w:t>
      </w:r>
    </w:p>
    <w:p w:rsidR="002C0C62" w:rsidRDefault="00B06B99">
      <w:pPr>
        <w:pStyle w:val="Paragrafoelenco"/>
        <w:jc w:val="both"/>
        <w:rPr>
          <w:rFonts w:ascii="Century Gothic" w:hAnsi="Century Gothic"/>
          <w:sz w:val="24"/>
          <w:szCs w:val="24"/>
        </w:rPr>
      </w:pPr>
      <w:r>
        <w:rPr>
          <w:rFonts w:ascii="Century Gothic" w:hAnsi="Century Gothic"/>
          <w:sz w:val="24"/>
          <w:szCs w:val="24"/>
        </w:rPr>
        <w:t>Gennaro, un giocatore di Sine Charta, dopo aver effettuato diverse giocate e dopo aver avuto diverse esperienze con il sistema, vuole lasciare un feedback di valutazione al sistema di gioco di Sine Charta. Gennaro quindi accede alla Home del sistema e tramite il form effettua il login. Viene indirizzato alla sua pagina personale, dove sono presenti tutte le sue informazioni, dal menù presente sulla parte superiore clicca quindi sul link “lascia un feedback”. Gennaro quindi viene indirizzato in una pagina in cui è presente una breve descrizione della pagina, un text editor in cui poter scrivere commenti e una valutazione da poter dare al sistema, si ha la possibilità di lasciare una votazione, da 0 a 5, infine è presente il pulsante per sottomettere la valutazione. Gennaro dunque utilizza il text editor per scrivere quello che pensa di Sine Charta, sia le cose che gli piacciono, sia quelle che non gli piacciono; scrive dei suggerimenti che secondo lui vanno inseriti nel sistema, inoltre scrive quali cose secondo lui non vanno eliminate dal sistema e quelle che vanno migliorate. Dopo aver terminato di scrivere, lascia un voto: 4/5, e clicca sul pulsante “lascia feedback”. Dopo qualche istante gli viene mostrata una pagina in cui si ringrazia l’utente per aver lasciato una recensione al sito e subito dopo viene reindirizzato alla home. Gennaro ha terminato di lasciare un feedback per Sine Charta.</w:t>
      </w:r>
    </w:p>
    <w:p w:rsidR="002C0C62" w:rsidRDefault="002C0C62">
      <w:pPr>
        <w:pStyle w:val="Paragrafoelenco"/>
        <w:jc w:val="both"/>
        <w:rPr>
          <w:rFonts w:ascii="Century Gothic" w:hAnsi="Century Gothic"/>
          <w:sz w:val="24"/>
          <w:szCs w:val="24"/>
        </w:rPr>
      </w:pPr>
    </w:p>
    <w:p w:rsidR="002C0C62" w:rsidRDefault="00B06B99">
      <w:pPr>
        <w:pStyle w:val="Paragrafoelenco"/>
        <w:numPr>
          <w:ilvl w:val="0"/>
          <w:numId w:val="4"/>
        </w:numPr>
        <w:jc w:val="both"/>
        <w:rPr>
          <w:rFonts w:ascii="Century Gothic" w:hAnsi="Century Gothic"/>
          <w:sz w:val="24"/>
          <w:szCs w:val="24"/>
        </w:rPr>
      </w:pPr>
      <w:r>
        <w:rPr>
          <w:rFonts w:ascii="Century Gothic" w:hAnsi="Century Gothic"/>
          <w:b/>
          <w:sz w:val="28"/>
          <w:szCs w:val="24"/>
        </w:rPr>
        <w:t>Moderatore scrive annuncio in bacheca</w:t>
      </w:r>
    </w:p>
    <w:p w:rsidR="002C0C62" w:rsidRDefault="00B06B99">
      <w:pPr>
        <w:ind w:left="708"/>
        <w:jc w:val="both"/>
        <w:rPr>
          <w:rFonts w:ascii="Century Gothic" w:hAnsi="Century Gothic"/>
          <w:sz w:val="24"/>
          <w:szCs w:val="24"/>
        </w:rPr>
      </w:pPr>
      <w:r>
        <w:rPr>
          <w:rFonts w:ascii="Century Gothic" w:hAnsi="Century Gothic"/>
          <w:sz w:val="24"/>
          <w:szCs w:val="24"/>
        </w:rPr>
        <w:t xml:space="preserve">Raffaele, un moderatore di Sine Charta, non riesce a trovare un gruppo per poter usufruire delle sue storie e giocare in compagnia. Quindi, essendo a conoscenza della bacheca, che gli dà la possibilità di scrivere un annuncio e cercare giocatori sia nella sua zona sia geograficamente lontani da lui. Raffaele dunque accede a Sine Charta, dalla Home effettua il login, viene indirizzato alla sua area personale. Qui sulla parte superiore è presente una navbar su cui è presente una sezione “Bacheca”. Raffaele clicca sul pulsante “Bacheca”, viene indirizzato dunque in una sezione del sito in cui è presente una lista di annunci creati da altri Moderatori, Al di sopra di questa lista è presente un pulsante con scritto “Crea annuncio”, Raffaele lo preme, viene quindi indirizzato in una parte del sito in cui c’è un text editor su cui poter scrivere il suo annuncio. Raffaele scrive il suo annuncio per cercare giocatori, quando ha finito clicca sul bottone “scrivi annuncio”.  Raffaele </w:t>
      </w:r>
      <w:r w:rsidR="00643E29">
        <w:rPr>
          <w:rFonts w:ascii="Century Gothic" w:hAnsi="Century Gothic"/>
          <w:sz w:val="24"/>
          <w:szCs w:val="24"/>
        </w:rPr>
        <w:t>viene reindirizzato</w:t>
      </w:r>
      <w:r>
        <w:rPr>
          <w:rFonts w:ascii="Century Gothic" w:hAnsi="Century Gothic"/>
          <w:sz w:val="24"/>
          <w:szCs w:val="24"/>
        </w:rPr>
        <w:t xml:space="preserve"> si trova sulla parte del sito in cui c’è una lista con tutte gli annunci creati e quello che lui ha appena creato è in cima alla lista.</w:t>
      </w:r>
    </w:p>
    <w:p w:rsidR="002C0C62" w:rsidRDefault="00B06B99">
      <w:pPr>
        <w:spacing w:after="0" w:line="240" w:lineRule="auto"/>
        <w:jc w:val="both"/>
        <w:rPr>
          <w:rFonts w:ascii="Century Gothic" w:hAnsi="Century Gothic"/>
          <w:sz w:val="24"/>
          <w:szCs w:val="24"/>
        </w:rPr>
      </w:pPr>
      <w:r>
        <w:br w:type="page"/>
      </w:r>
    </w:p>
    <w:p w:rsidR="002C0C62" w:rsidRDefault="00BA6718">
      <w:pPr>
        <w:pStyle w:val="Paragrafoelenco"/>
        <w:numPr>
          <w:ilvl w:val="0"/>
          <w:numId w:val="4"/>
        </w:numPr>
        <w:jc w:val="both"/>
        <w:rPr>
          <w:rFonts w:ascii="Century Gothic" w:hAnsi="Century Gothic"/>
          <w:sz w:val="24"/>
          <w:szCs w:val="24"/>
        </w:rPr>
      </w:pPr>
      <w:r>
        <w:rPr>
          <w:rFonts w:ascii="Century Gothic" w:hAnsi="Century Gothic"/>
          <w:b/>
          <w:sz w:val="28"/>
          <w:szCs w:val="24"/>
        </w:rPr>
        <w:lastRenderedPageBreak/>
        <w:t xml:space="preserve"> </w:t>
      </w:r>
      <w:r w:rsidR="00B06B99">
        <w:rPr>
          <w:rFonts w:ascii="Century Gothic" w:hAnsi="Century Gothic"/>
          <w:b/>
          <w:sz w:val="28"/>
          <w:szCs w:val="24"/>
        </w:rPr>
        <w:t>Giocatore risponde ad un annuncio in Bacheca</w:t>
      </w:r>
    </w:p>
    <w:p w:rsidR="002C0C62" w:rsidRDefault="002C0C62">
      <w:pPr>
        <w:pStyle w:val="Paragrafoelenco"/>
        <w:jc w:val="both"/>
        <w:rPr>
          <w:rFonts w:ascii="Century Gothic" w:hAnsi="Century Gothic"/>
          <w:sz w:val="24"/>
          <w:szCs w:val="24"/>
        </w:rPr>
      </w:pPr>
    </w:p>
    <w:p w:rsidR="002C0C62" w:rsidRDefault="00B06B99">
      <w:pPr>
        <w:pStyle w:val="Paragrafoelenco"/>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 compilando il form apposito, clicca sul tasto “login”, il sistema accetta i dati e cosi Daniele raggiunge la sua area personale. Dalla navbar presente sulla parte superiore clicca su “Bacheca” e viene indirizzato in una area in cui è presente una lista di annunci ordinati per ordine di creazione, ne legge attentamente qualcuno, sceglie dunque quella che è più vicina a lui, sia geograficamente, sia perché la storia è quella che più gli aggrada e secondo il suo giudizio quella più interessante. Clicca sulla storia scelta, gli viene mostrata più in dettaglio e con la possibilità di commentare l’annuncio, legge con attenzione la storia, dopodiché scrive una risposta alla storia tramite l’apposito spazio posto al di sott della storia scritta, quindi clicca su “rispondi a questo annuncio”. Gli viene mostrato un messaggio di avvenuta risposta; viene indirizzato alla pagina degli annunci.</w:t>
      </w:r>
    </w:p>
    <w:p w:rsidR="002C0C62" w:rsidRDefault="002C0C62">
      <w:pPr>
        <w:pStyle w:val="Paragrafoelenco"/>
        <w:jc w:val="both"/>
        <w:rPr>
          <w:rFonts w:ascii="Century Gothic" w:hAnsi="Century Gothic"/>
          <w:sz w:val="24"/>
          <w:szCs w:val="24"/>
        </w:rPr>
      </w:pPr>
    </w:p>
    <w:p w:rsidR="002C0C62" w:rsidRDefault="00B06B99">
      <w:pPr>
        <w:jc w:val="both"/>
        <w:rPr>
          <w:rFonts w:ascii="Century Gothic" w:hAnsi="Century Gothic"/>
          <w:b/>
          <w:sz w:val="32"/>
          <w:szCs w:val="24"/>
        </w:rPr>
      </w:pPr>
      <w:r>
        <w:rPr>
          <w:rFonts w:ascii="Century Gothic" w:hAnsi="Century Gothic"/>
          <w:b/>
          <w:sz w:val="28"/>
          <w:szCs w:val="24"/>
        </w:rPr>
        <w:t xml:space="preserve">    1</w:t>
      </w:r>
      <w:r w:rsidR="00BA6718">
        <w:rPr>
          <w:rFonts w:ascii="Century Gothic" w:hAnsi="Century Gothic"/>
          <w:b/>
          <w:sz w:val="28"/>
          <w:szCs w:val="24"/>
        </w:rPr>
        <w:t>1</w:t>
      </w:r>
      <w:r>
        <w:rPr>
          <w:rFonts w:ascii="Century Gothic" w:hAnsi="Century Gothic"/>
          <w:b/>
          <w:sz w:val="28"/>
          <w:szCs w:val="24"/>
        </w:rPr>
        <w:t xml:space="preserve">)  </w:t>
      </w:r>
      <w:r>
        <w:rPr>
          <w:rFonts w:ascii="Century Gothic" w:hAnsi="Century Gothic"/>
          <w:b/>
          <w:sz w:val="32"/>
          <w:szCs w:val="24"/>
        </w:rPr>
        <w:t>Amministratore sospende un utente</w:t>
      </w:r>
    </w:p>
    <w:p w:rsidR="002C0C62" w:rsidRDefault="00B06B99">
      <w:pPr>
        <w:ind w:left="705"/>
        <w:jc w:val="both"/>
        <w:rPr>
          <w:rFonts w:ascii="Century Gothic" w:hAnsi="Century Gothic"/>
          <w:sz w:val="24"/>
          <w:szCs w:val="24"/>
        </w:rPr>
      </w:pPr>
      <w:r>
        <w:rPr>
          <w:rFonts w:ascii="Century Gothic" w:hAnsi="Century Gothic"/>
          <w:sz w:val="24"/>
          <w:szCs w:val="24"/>
        </w:rPr>
        <w:t>Armando è un amministratore di Sine Charta. Il suo compito è dunque quello di monitorare tutto quello succede nel sistema, dalla sezione bacheca, a quella dei feedback e fare da ponte tra gli utenti e i developers del sistema per eventuali suggerimenti da parte degli utenti. Armando raggiunge il sito di Sine Charta, dalla Home effettua il login compilando i campi con username e password e accede cosi alla sua area personale. Armando dalla navbar presente sulla parte superiore clicca su “Bacheca” e cosi raggiunge l’area dedicata alla sezione bacheca. Ad Armando viene mostrata una lista con tutti gli annunci presenti all’interno di Sine Charta, ordinati in ordine di creazione. Armando passa parecchio tempo a leggere gli annunci in cerca di eventuali violazioni al regolamento e per ogni messaggio che apre Armando vede dei pulsanti che gli danno la possibilità di cancellare il messaggio e di sospendere l’utente per un certo periodo di tempo oppure, dopo che l’utente ha avuto già una sospensione, di bannarlo definitivamente dal Sistema. Ad un certo punto, Armando trova un annuncio in cui c’è una pesante trasgressione da parte di un utente che ha scritto l’annuncio. Cosi lui preme il pulsante “sospendi utente” posto in alto e a destra rispetto al messaggio; dopodiché gli viene mostrato un alert</w:t>
      </w:r>
      <w:bookmarkStart w:id="1" w:name="_GoBack"/>
      <w:bookmarkEnd w:id="1"/>
      <w:r>
        <w:rPr>
          <w:rFonts w:ascii="Century Gothic" w:hAnsi="Century Gothic"/>
          <w:sz w:val="24"/>
          <w:szCs w:val="24"/>
        </w:rPr>
        <w:t xml:space="preserve"> box in cui c’è scritto “motivazione della sospensione” e una text-area per scrivere il motivo della sospensione. Armando scrive il chiarimento della sospensione e clicca su “conferma sospensione”, dopo gli viene mostrato un messaggio “sei sicuro di voler sospendere questo utente”, Armando clicca si e il Sistema provvede a sospendere l’utente per 48 ore, mostrando ad Armando un messaggio di avvenuta sospensione. Dopodiché Armando clicca sul pulsante “elimina massaggio”, gli viene mostrato un messaggio di conferma, Armando clicca su conferma, il messaggio viene eliminato e Armando viene reindirizzato alla bacheca. Armando può cos</w:t>
      </w:r>
      <w:r w:rsidR="004C5BEF">
        <w:rPr>
          <w:rFonts w:ascii="Century Gothic" w:hAnsi="Century Gothic"/>
          <w:sz w:val="24"/>
          <w:szCs w:val="24"/>
        </w:rPr>
        <w:t xml:space="preserve">ì </w:t>
      </w:r>
      <w:r>
        <w:rPr>
          <w:rFonts w:ascii="Century Gothic" w:hAnsi="Century Gothic"/>
          <w:sz w:val="24"/>
          <w:szCs w:val="24"/>
        </w:rPr>
        <w:t>continuare a svolgere il suo lavoro come amministratore.</w:t>
      </w:r>
    </w:p>
    <w:p w:rsidR="002C0C62" w:rsidRDefault="002C0C62">
      <w:pPr>
        <w:pStyle w:val="Paragrafoelenco"/>
        <w:jc w:val="both"/>
        <w:rPr>
          <w:rFonts w:ascii="Century Gothic" w:hAnsi="Century Gothic"/>
          <w:sz w:val="28"/>
          <w:szCs w:val="24"/>
        </w:rPr>
      </w:pPr>
    </w:p>
    <w:p w:rsidR="002C0C62" w:rsidRDefault="002C0C62">
      <w:pPr>
        <w:jc w:val="both"/>
      </w:pPr>
    </w:p>
    <w:sectPr w:rsidR="002C0C62">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A3048"/>
    <w:multiLevelType w:val="multilevel"/>
    <w:tmpl w:val="0C2AE276"/>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
    <w:nsid w:val="30AA1D45"/>
    <w:multiLevelType w:val="multilevel"/>
    <w:tmpl w:val="3CBA2272"/>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45B3A3B"/>
    <w:multiLevelType w:val="multilevel"/>
    <w:tmpl w:val="59E2CAB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
    <w:nsid w:val="3EA63635"/>
    <w:multiLevelType w:val="multilevel"/>
    <w:tmpl w:val="9FB2025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5F6F7A1B"/>
    <w:multiLevelType w:val="hybridMultilevel"/>
    <w:tmpl w:val="085AA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60987C5E"/>
    <w:multiLevelType w:val="hybridMultilevel"/>
    <w:tmpl w:val="EDB85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7DE87624"/>
    <w:multiLevelType w:val="multilevel"/>
    <w:tmpl w:val="35AA21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0"/>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C62"/>
    <w:rsid w:val="00000FB7"/>
    <w:rsid w:val="00096294"/>
    <w:rsid w:val="002C0C62"/>
    <w:rsid w:val="00383F8E"/>
    <w:rsid w:val="004C5BEF"/>
    <w:rsid w:val="005666DC"/>
    <w:rsid w:val="005F4349"/>
    <w:rsid w:val="00643E29"/>
    <w:rsid w:val="009B461A"/>
    <w:rsid w:val="00B06B99"/>
    <w:rsid w:val="00BA6718"/>
    <w:rsid w:val="00BD0890"/>
    <w:rsid w:val="00C96AAC"/>
    <w:rsid w:val="00D3273A"/>
    <w:rsid w:val="00EE1520"/>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9BD486-4C1F-4BD0-BF12-0BD21702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72C32-286A-41A3-8A94-9086CD0E8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23</Pages>
  <Words>4261</Words>
  <Characters>24291</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utente</cp:lastModifiedBy>
  <cp:revision>57</cp:revision>
  <dcterms:created xsi:type="dcterms:W3CDTF">2018-10-06T18:50:00Z</dcterms:created>
  <dcterms:modified xsi:type="dcterms:W3CDTF">2018-11-15T18:39:00Z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