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97" w:rsidRPr="00B865F0" w:rsidRDefault="00AA072C">
      <w:pPr>
        <w:jc w:val="both"/>
        <w:rPr>
          <w:rFonts w:ascii="Century Gothic" w:hAnsi="Century Gothic"/>
          <w:b/>
          <w:i/>
          <w:sz w:val="40"/>
        </w:rPr>
      </w:pPr>
      <w:proofErr w:type="spellStart"/>
      <w:r w:rsidRPr="00B865F0">
        <w:rPr>
          <w:rFonts w:ascii="Century Gothic" w:hAnsi="Century Gothic"/>
          <w:b/>
          <w:i/>
          <w:sz w:val="40"/>
        </w:rPr>
        <w:t>Sine_Charta</w:t>
      </w:r>
      <w:proofErr w:type="spellEnd"/>
      <w:r w:rsidRPr="00B865F0">
        <w:rPr>
          <w:rFonts w:ascii="Century Gothic" w:hAnsi="Century Gothic"/>
          <w:b/>
          <w:i/>
          <w:sz w:val="40"/>
        </w:rPr>
        <w:t xml:space="preserve"> </w:t>
      </w:r>
      <w:proofErr w:type="spellStart"/>
      <w:r w:rsidRPr="00B865F0">
        <w:rPr>
          <w:rFonts w:ascii="Century Gothic" w:hAnsi="Century Gothic"/>
          <w:b/>
          <w:i/>
          <w:sz w:val="40"/>
        </w:rPr>
        <w:t>Problem</w:t>
      </w:r>
      <w:proofErr w:type="spellEnd"/>
      <w:r w:rsidRPr="00B865F0">
        <w:rPr>
          <w:rFonts w:ascii="Century Gothic" w:hAnsi="Century Gothic"/>
          <w:b/>
          <w:i/>
          <w:sz w:val="40"/>
        </w:rPr>
        <w:t xml:space="preserve"> Statement</w:t>
      </w:r>
    </w:p>
    <w:p w:rsidR="00660F46" w:rsidRPr="00B865F0" w:rsidRDefault="00660F46" w:rsidP="00660F46">
      <w:pPr>
        <w:rPr>
          <w:rFonts w:ascii="Century Gothic" w:hAnsi="Century Gothic"/>
          <w:b/>
          <w:i/>
        </w:rPr>
      </w:pPr>
    </w:p>
    <w:p w:rsidR="00660F46" w:rsidRPr="00B865F0" w:rsidRDefault="00660F46" w:rsidP="00660F46">
      <w:pPr>
        <w:rPr>
          <w:rFonts w:ascii="Century Gothic" w:hAnsi="Century Gothic" w:cs="Times New Roman"/>
          <w:b/>
          <w:sz w:val="32"/>
        </w:rPr>
      </w:pPr>
      <w:r w:rsidRPr="00B865F0">
        <w:rPr>
          <w:rFonts w:ascii="Century Gothic" w:hAnsi="Century Gothic" w:cs="Times New Roman"/>
          <w:b/>
          <w:sz w:val="32"/>
        </w:rPr>
        <w:t>Sistema esistente.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raccontando cosa vuole o meno fare e come desidera farlo, e interagendo con i Personaggi degli altri Giocatori e con il mondo di Sine Requie, reso vivo e coerente da un Giocatore speciale, chiamato Cartomante. </w:t>
      </w:r>
    </w:p>
    <w:p w:rsidR="00660F46" w:rsidRPr="00B865F0" w:rsidRDefault="00660F46" w:rsidP="00660F46">
      <w:pPr>
        <w:rPr>
          <w:rFonts w:ascii="Century Gothic" w:hAnsi="Century Gothic" w:cs="Times New Roman"/>
          <w:sz w:val="24"/>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DEL CARTOMANTE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DEI PERSONAGGI</w:t>
      </w:r>
    </w:p>
    <w:p w:rsidR="00660F46" w:rsidRPr="00B865F0" w:rsidRDefault="00660F46" w:rsidP="00660F46">
      <w:pPr>
        <w:ind w:firstLine="708"/>
        <w:rPr>
          <w:rFonts w:ascii="Century Gothic" w:hAnsi="Century Gothic" w:cs="Times New Roman"/>
        </w:rPr>
      </w:pPr>
      <w:r w:rsidRPr="00B865F0">
        <w:rPr>
          <w:rFonts w:ascii="Century Gothic" w:hAnsi="Century Gothic" w:cs="Times New Roman"/>
          <w:sz w:val="24"/>
        </w:rPr>
        <w:t xml:space="preserve">I Personaggi </w:t>
      </w:r>
      <w:proofErr w:type="gramStart"/>
      <w:r w:rsidRPr="00B865F0">
        <w:rPr>
          <w:rFonts w:ascii="Century Gothic" w:hAnsi="Century Gothic" w:cs="Times New Roman"/>
          <w:sz w:val="24"/>
        </w:rPr>
        <w:t>Giocanti(</w:t>
      </w:r>
      <w:proofErr w:type="gramEnd"/>
      <w:r w:rsidRPr="00B865F0">
        <w:rPr>
          <w:rFonts w:ascii="Century Gothic" w:hAnsi="Century Gothic" w:cs="Times New Roman"/>
          <w:sz w:val="24"/>
        </w:rPr>
        <w:t>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lastRenderedPageBreak/>
        <w:t>RUOLO E FUNZIONI DELLE CARTE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 xml:space="preserve">Le Carte muovono tutto il </w:t>
      </w:r>
      <w:proofErr w:type="spellStart"/>
      <w:r w:rsidRPr="00B865F0">
        <w:rPr>
          <w:rFonts w:ascii="Century Gothic" w:hAnsi="Century Gothic" w:cs="Times New Roman"/>
          <w:sz w:val="24"/>
        </w:rPr>
        <w:t>regomalento</w:t>
      </w:r>
      <w:proofErr w:type="spellEnd"/>
      <w:r w:rsidRPr="00B865F0">
        <w:rPr>
          <w:rFonts w:ascii="Century Gothic" w:hAnsi="Century Gothic" w:cs="Times New Roman"/>
          <w:sz w:val="24"/>
        </w:rPr>
        <w:t xml:space="preserve"> di Sine Requie e decidono l’esito delle azioni di tutti i Personaggi, dei PNG, e di tutte le altre creature che si incontrano nelle avventure.</w:t>
      </w:r>
    </w:p>
    <w:p w:rsidR="00660F46" w:rsidRPr="00B865F0" w:rsidRDefault="00660F46" w:rsidP="00660F46">
      <w:pPr>
        <w:rPr>
          <w:rFonts w:ascii="Century Gothic" w:hAnsi="Century Gothic" w:cs="Times New Roman"/>
        </w:rPr>
      </w:pPr>
      <w:r w:rsidRPr="00B865F0">
        <w:rPr>
          <w:rFonts w:ascii="Century Gothic" w:hAnsi="Century Gothic" w:cs="Times New Roman"/>
          <w:sz w:val="24"/>
        </w:rPr>
        <w:t xml:space="preserve">Le carte necessarie per giocare a Sine Requie sono divise in due mazzi: arcani </w:t>
      </w:r>
      <w:proofErr w:type="gramStart"/>
      <w:r w:rsidRPr="00B865F0">
        <w:rPr>
          <w:rFonts w:ascii="Century Gothic" w:hAnsi="Century Gothic" w:cs="Times New Roman"/>
          <w:sz w:val="24"/>
        </w:rPr>
        <w:t>minori(</w:t>
      </w:r>
      <w:proofErr w:type="gramEnd"/>
      <w:r w:rsidRPr="00B865F0">
        <w:rPr>
          <w:rFonts w:ascii="Century Gothic" w:hAnsi="Century Gothic" w:cs="Times New Roman"/>
          <w:sz w:val="24"/>
        </w:rPr>
        <w:t>le normali carte da gioco) e Arcani Maggiori o Trionfi (i Tarocchi veri e propri). Per giocare serviranno (almeno) due mazzi di arcani minori e due di Arcani Maggiori: una coppia di mazzi per il Cartomante e l’altra per il resto dei Giocatori</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SCHEDE PERSONAGGIO</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Per annotarsi i propri punteggi, ma non solo, i Giocatori possono adoperare le “Schede del Personaggio” (da fotocopiare).</w:t>
      </w:r>
    </w:p>
    <w:p w:rsidR="00660F46" w:rsidRDefault="00660F46" w:rsidP="00660F46">
      <w:pPr>
        <w:pBdr>
          <w:bottom w:val="single" w:sz="12" w:space="1" w:color="auto"/>
        </w:pBdr>
        <w:rPr>
          <w:rFonts w:ascii="Century Gothic" w:hAnsi="Century Gothic" w:cs="Times New Roman"/>
          <w:sz w:val="24"/>
        </w:rPr>
      </w:pPr>
      <w:r w:rsidRPr="00B865F0">
        <w:rPr>
          <w:rFonts w:ascii="Century Gothic" w:hAnsi="Century Gothic" w:cs="Times New Roman"/>
          <w:sz w:val="24"/>
        </w:rPr>
        <w:t>In queste schede, oltre a inserire i dati dei Personaggi, sarà importante descriverne l’equipaggiamento, le caratteristiche salienti e tutto il resto. Altri fogli possono servire per appuntarsi degli appunti, disegnare delle mappe, prendere nota di nomi e fatti che potrebbero tornare utili nel proseguimento dell’avventura.</w:t>
      </w:r>
    </w:p>
    <w:p w:rsidR="00A66B0B" w:rsidRPr="00B865F0" w:rsidRDefault="00A66B0B" w:rsidP="00660F46">
      <w:pPr>
        <w:pBdr>
          <w:bottom w:val="single" w:sz="12" w:space="1" w:color="auto"/>
        </w:pBdr>
        <w:rPr>
          <w:rFonts w:ascii="Century Gothic" w:hAnsi="Century Gothic" w:cs="Times New Roman"/>
          <w:sz w:val="24"/>
        </w:rPr>
      </w:pPr>
    </w:p>
    <w:p w:rsidR="00A66B0B" w:rsidRPr="00B865F0" w:rsidRDefault="00A66B0B">
      <w:pPr>
        <w:jc w:val="both"/>
        <w:rPr>
          <w:rFonts w:ascii="Century Gothic" w:hAnsi="Century Gothic"/>
          <w:b/>
          <w:i/>
        </w:rPr>
      </w:pPr>
    </w:p>
    <w:p w:rsidR="00726197" w:rsidRPr="00B865F0" w:rsidRDefault="00AA072C" w:rsidP="00A66B0B">
      <w:pPr>
        <w:pStyle w:val="Paragrafoelenco"/>
        <w:numPr>
          <w:ilvl w:val="0"/>
          <w:numId w:val="1"/>
        </w:numPr>
        <w:ind w:left="0"/>
        <w:jc w:val="both"/>
        <w:rPr>
          <w:rFonts w:ascii="Century Gothic" w:hAnsi="Century Gothic"/>
          <w:b/>
          <w:sz w:val="32"/>
        </w:rPr>
      </w:pPr>
      <w:r w:rsidRPr="00B865F0">
        <w:rPr>
          <w:rFonts w:ascii="Century Gothic" w:hAnsi="Century Gothic"/>
          <w:b/>
          <w:sz w:val="32"/>
        </w:rPr>
        <w:t>Problema</w:t>
      </w:r>
    </w:p>
    <w:p w:rsidR="00726197" w:rsidRPr="00B865F0" w:rsidRDefault="00AA072C" w:rsidP="00A66B0B">
      <w:pPr>
        <w:ind w:firstLine="696"/>
        <w:jc w:val="both"/>
        <w:rPr>
          <w:rFonts w:ascii="Century Gothic" w:hAnsi="Century Gothic" w:cs="Times New Roman"/>
          <w:sz w:val="28"/>
        </w:rPr>
      </w:pPr>
      <w:r w:rsidRPr="00B865F0">
        <w:rPr>
          <w:rFonts w:ascii="Century Gothic" w:hAnsi="Century Gothic" w:cs="Times New Roman"/>
          <w:sz w:val="28"/>
        </w:rPr>
        <w:t>Nei giochi di ruolo cartacei uno dei maggiori problemi per chi dirige il gioco è quello di dover appuntare con carta e penna ogni variazione che avviene durante lo sviluppo del gioco.</w:t>
      </w:r>
    </w:p>
    <w:p w:rsidR="00AD5A16" w:rsidRPr="00B865F0" w:rsidRDefault="00AA072C" w:rsidP="00A66B0B">
      <w:pPr>
        <w:jc w:val="both"/>
        <w:rPr>
          <w:rFonts w:ascii="Century Gothic" w:hAnsi="Century Gothic" w:cs="Times New Roman"/>
          <w:sz w:val="28"/>
        </w:rPr>
      </w:pPr>
      <w:r w:rsidRPr="00B865F0">
        <w:rPr>
          <w:rFonts w:ascii="Century Gothic" w:hAnsi="Century Gothic" w:cs="Times New Roman"/>
          <w:sz w:val="28"/>
        </w:rP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w:t>
      </w:r>
      <w:r w:rsidR="00CF3638" w:rsidRPr="00B865F0">
        <w:rPr>
          <w:rFonts w:ascii="Century Gothic" w:hAnsi="Century Gothic" w:cs="Times New Roman"/>
          <w:sz w:val="28"/>
        </w:rPr>
        <w:t>la</w:t>
      </w:r>
      <w:r w:rsidRPr="00B865F0">
        <w:rPr>
          <w:rFonts w:ascii="Century Gothic" w:hAnsi="Century Gothic" w:cs="Times New Roman"/>
          <w:sz w:val="28"/>
        </w:rPr>
        <w:t xml:space="preserve"> prosecutio della storia.</w:t>
      </w:r>
      <w:r w:rsidR="006773C0" w:rsidRPr="00B865F0">
        <w:rPr>
          <w:rFonts w:ascii="Century Gothic" w:hAnsi="Century Gothic" w:cs="Times New Roman"/>
          <w:sz w:val="28"/>
        </w:rPr>
        <w:t xml:space="preserve"> Di fatti spesso le sessioni di gioco vengono interrotte per poi essere riprese anche a giorni di distanza.</w:t>
      </w:r>
      <w:r w:rsidRPr="00B865F0">
        <w:rPr>
          <w:rFonts w:ascii="Century Gothic" w:hAnsi="Century Gothic" w:cs="Times New Roman"/>
          <w:sz w:val="28"/>
        </w:rPr>
        <w:t xml:space="preserve"> Altro problema è la gestione dei numerosi personaggi non giocanti, la loro storia, le loro abilità eccetera.</w:t>
      </w:r>
    </w:p>
    <w:p w:rsidR="00726197" w:rsidRPr="00B865F0" w:rsidRDefault="00AA072C" w:rsidP="00A66B0B">
      <w:pPr>
        <w:pBdr>
          <w:bottom w:val="single" w:sz="6" w:space="1" w:color="000000"/>
        </w:pBdr>
        <w:jc w:val="both"/>
        <w:rPr>
          <w:rFonts w:ascii="Century Gothic" w:hAnsi="Century Gothic" w:cs="Times New Roman"/>
          <w:sz w:val="28"/>
        </w:rPr>
      </w:pPr>
      <w:r w:rsidRPr="00B865F0">
        <w:rPr>
          <w:rFonts w:ascii="Century Gothic" w:hAnsi="Century Gothic" w:cs="Times New Roman"/>
          <w:sz w:val="28"/>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Pr="00B865F0" w:rsidRDefault="00AA072C" w:rsidP="00A66B0B">
      <w:pPr>
        <w:pBdr>
          <w:bottom w:val="single" w:sz="6" w:space="1" w:color="000000"/>
        </w:pBdr>
        <w:jc w:val="both"/>
        <w:rPr>
          <w:rFonts w:ascii="Century Gothic" w:hAnsi="Century Gothic" w:cs="Times New Roman"/>
          <w:sz w:val="28"/>
        </w:rPr>
      </w:pPr>
      <w:r w:rsidRPr="00B865F0">
        <w:rPr>
          <w:rFonts w:ascii="Century Gothic" w:hAnsi="Century Gothic" w:cs="Times New Roman"/>
          <w:sz w:val="28"/>
        </w:rPr>
        <w:lastRenderedPageBreak/>
        <w:t>Per i giocatori novizi, la difficoltà maggiore è il primo approccio con la scheda del personaggio, in quanto è complicato capire intuitivamente come compilare la scheda sia la prima volta, sia per le successive.</w:t>
      </w:r>
    </w:p>
    <w:p w:rsidR="00726197" w:rsidRPr="00B865F0" w:rsidRDefault="00726197" w:rsidP="00A66B0B">
      <w:pPr>
        <w:pBdr>
          <w:bottom w:val="single" w:sz="6" w:space="1" w:color="000000"/>
        </w:pBdr>
        <w:jc w:val="both"/>
        <w:rPr>
          <w:rFonts w:ascii="Century Gothic" w:hAnsi="Century Gothic"/>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CF3638" w:rsidRPr="00B865F0" w:rsidRDefault="00CF3638" w:rsidP="00A66B0B">
      <w:pPr>
        <w:pStyle w:val="PreformattedText"/>
        <w:rPr>
          <w:rFonts w:ascii="Century Gothic" w:hAnsi="Century Gothic" w:cstheme="minorHAnsi"/>
          <w:lang w:val="it-IT"/>
        </w:rPr>
      </w:pPr>
    </w:p>
    <w:p w:rsidR="00070E2D" w:rsidRPr="00B865F0" w:rsidRDefault="00070E2D" w:rsidP="00A66B0B">
      <w:pPr>
        <w:pStyle w:val="PreformattedText"/>
        <w:numPr>
          <w:ilvl w:val="0"/>
          <w:numId w:val="1"/>
        </w:numPr>
        <w:ind w:left="0"/>
        <w:rPr>
          <w:rFonts w:ascii="Century Gothic" w:hAnsi="Century Gothic" w:cstheme="minorHAnsi"/>
          <w:sz w:val="22"/>
          <w:lang w:val="it-IT"/>
        </w:rPr>
      </w:pPr>
      <w:r w:rsidRPr="00B865F0">
        <w:rPr>
          <w:rFonts w:ascii="Century Gothic" w:hAnsi="Century Gothic" w:cstheme="minorHAnsi"/>
          <w:b/>
          <w:sz w:val="36"/>
          <w:lang w:val="it-IT"/>
        </w:rPr>
        <w:t>Obiettivi</w:t>
      </w:r>
    </w:p>
    <w:p w:rsidR="00070E2D" w:rsidRPr="00B865F0" w:rsidRDefault="00070E2D" w:rsidP="00A66B0B">
      <w:pPr>
        <w:pStyle w:val="PreformattedText"/>
        <w:ind w:firstLine="708"/>
        <w:jc w:val="both"/>
        <w:rPr>
          <w:rFonts w:ascii="Century Gothic" w:hAnsi="Century Gothic" w:cs="Times New Roman"/>
          <w:sz w:val="28"/>
          <w:lang w:val="it-IT"/>
        </w:rPr>
      </w:pPr>
      <w:r w:rsidRPr="00B865F0">
        <w:rPr>
          <w:rFonts w:ascii="Century Gothic" w:hAnsi="Century Gothic" w:cs="Times New Roman"/>
          <w:sz w:val="28"/>
          <w:lang w:val="it-IT"/>
        </w:rPr>
        <w:t xml:space="preserve">Sine Charta vuole offrire alle sue diverse categorie di utenti un sistema in cui si ha la possibilità di archiviare i dati relativi allo sviluppo costante del </w:t>
      </w:r>
      <w:r w:rsidR="00C4197D" w:rsidRPr="00B865F0">
        <w:rPr>
          <w:rFonts w:ascii="Century Gothic" w:hAnsi="Century Gothic" w:cs="Times New Roman"/>
          <w:sz w:val="28"/>
          <w:lang w:val="it-IT"/>
        </w:rPr>
        <w:t>gioco (</w:t>
      </w:r>
      <w:r w:rsidR="00F73FDC" w:rsidRPr="00B865F0">
        <w:rPr>
          <w:rFonts w:ascii="Century Gothic" w:hAnsi="Century Gothic" w:cs="Times New Roman"/>
          <w:sz w:val="28"/>
          <w:lang w:val="it-IT"/>
        </w:rPr>
        <w:t xml:space="preserve">schede </w:t>
      </w:r>
      <w:proofErr w:type="spellStart"/>
      <w:r w:rsidR="00F73FDC" w:rsidRPr="00B865F0">
        <w:rPr>
          <w:rFonts w:ascii="Century Gothic" w:hAnsi="Century Gothic" w:cs="Times New Roman"/>
          <w:sz w:val="28"/>
          <w:lang w:val="it-IT"/>
        </w:rPr>
        <w:t>pg</w:t>
      </w:r>
      <w:proofErr w:type="spellEnd"/>
      <w:r w:rsidR="00F73FDC" w:rsidRPr="00B865F0">
        <w:rPr>
          <w:rFonts w:ascii="Century Gothic" w:hAnsi="Century Gothic" w:cs="Times New Roman"/>
          <w:sz w:val="28"/>
          <w:lang w:val="it-IT"/>
        </w:rPr>
        <w:t xml:space="preserve">, appunti, </w:t>
      </w:r>
      <w:proofErr w:type="spellStart"/>
      <w:r w:rsidR="00F73FDC" w:rsidRPr="00B865F0">
        <w:rPr>
          <w:rFonts w:ascii="Century Gothic" w:hAnsi="Century Gothic" w:cs="Times New Roman"/>
          <w:sz w:val="28"/>
          <w:lang w:val="it-IT"/>
        </w:rPr>
        <w:t>ecc</w:t>
      </w:r>
      <w:proofErr w:type="spellEnd"/>
      <w:r w:rsidR="00F73FDC"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vogliono </w:t>
      </w:r>
      <w:r w:rsidR="00C4197D">
        <w:rPr>
          <w:rFonts w:ascii="Century Gothic" w:hAnsi="Century Gothic" w:cs="Times New Roman"/>
          <w:sz w:val="28"/>
          <w:lang w:val="it-IT"/>
        </w:rPr>
        <w:t>realizzare</w:t>
      </w:r>
      <w:r w:rsidRPr="00B865F0">
        <w:rPr>
          <w:rFonts w:ascii="Century Gothic" w:hAnsi="Century Gothic" w:cs="Times New Roman"/>
          <w:sz w:val="28"/>
          <w:lang w:val="it-IT"/>
        </w:rPr>
        <w:t xml:space="preserve"> strumenti di supporto sia per il Moderatore, nel gestire le sessioni di gioco, e sia per i Giocatori per supportarli in maniera costante durante tutte le fasi di gioco.</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 xml:space="preserve">In particolare, il Moderatore ha a disposizione una un'interfaccia unica per poter visualizzare: PG, PNG, eventi, incontri casuali o speciali e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 xml:space="preserve">consenta di estrarre facilmente gli Arcani. È anche fornito di una serie di utility con cui può memorizzare in maniera consistente tutte le informazioni sul </w:t>
      </w:r>
      <w:r w:rsidR="00D751D8" w:rsidRPr="00B865F0">
        <w:rPr>
          <w:rFonts w:ascii="Century Gothic" w:hAnsi="Century Gothic" w:cs="Times New Roman"/>
          <w:sz w:val="28"/>
          <w:lang w:val="it-IT"/>
        </w:rPr>
        <w:t xml:space="preserve">suo </w:t>
      </w:r>
      <w:r w:rsidRPr="00B865F0">
        <w:rPr>
          <w:rFonts w:ascii="Century Gothic" w:hAnsi="Century Gothic" w:cs="Times New Roman"/>
          <w:sz w:val="28"/>
          <w:lang w:val="it-IT"/>
        </w:rPr>
        <w:t>mondo di gioco.</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Inoltre</w:t>
      </w:r>
      <w:r w:rsidR="00D751D8"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vuole offrire un tool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permetta di scrivere annotazioni e modificare run-time quello che è in memoria nel sistema.</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 xml:space="preserve">Nel caso in cui non conosca abbastanza persone </w:t>
      </w:r>
      <w:r w:rsidR="00D751D8" w:rsidRPr="00B865F0">
        <w:rPr>
          <w:rFonts w:ascii="Century Gothic" w:hAnsi="Century Gothic" w:cs="Times New Roman"/>
          <w:sz w:val="28"/>
          <w:lang w:val="it-IT"/>
        </w:rPr>
        <w:t>con cui intraprendere una stori</w:t>
      </w:r>
      <w:r w:rsidR="00F73FDC" w:rsidRPr="00B865F0">
        <w:rPr>
          <w:rFonts w:ascii="Century Gothic" w:hAnsi="Century Gothic" w:cs="Times New Roman"/>
          <w:sz w:val="28"/>
          <w:lang w:val="it-IT"/>
        </w:rPr>
        <w:t>a</w:t>
      </w:r>
      <w:r w:rsidR="00D751D8" w:rsidRPr="00B865F0">
        <w:rPr>
          <w:rFonts w:ascii="Century Gothic" w:hAnsi="Century Gothic" w:cs="Times New Roman"/>
          <w:sz w:val="28"/>
          <w:lang w:val="it-IT"/>
        </w:rPr>
        <w:t xml:space="preserve"> con le relative sessioni di gioco</w:t>
      </w:r>
      <w:r w:rsidRPr="00B865F0">
        <w:rPr>
          <w:rFonts w:ascii="Century Gothic" w:hAnsi="Century Gothic" w:cs="Times New Roman"/>
          <w:sz w:val="28"/>
          <w:lang w:val="it-IT"/>
        </w:rPr>
        <w:t>, potrà cercare nuovi giocatori nei pressi della sua località geografica, attraverso una bacheca pubblica per gli annunci.</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w:t>
      </w:r>
      <w:r w:rsidR="00F73FDC" w:rsidRPr="00B865F0">
        <w:rPr>
          <w:rFonts w:ascii="Century Gothic" w:hAnsi="Century Gothic" w:cs="Times New Roman"/>
          <w:sz w:val="28"/>
          <w:lang w:val="it-IT"/>
        </w:rPr>
        <w:t xml:space="preserve"> Tale scheda, dalla sua creazione alla modifica durante le giocate, verrà archiviata e sarà sempre consultabile e a portat</w:t>
      </w:r>
      <w:r w:rsidR="00C4197D">
        <w:rPr>
          <w:rFonts w:ascii="Century Gothic" w:hAnsi="Century Gothic" w:cs="Times New Roman"/>
          <w:sz w:val="28"/>
          <w:lang w:val="it-IT"/>
        </w:rPr>
        <w:t>a</w:t>
      </w:r>
      <w:r w:rsidR="00F73FDC" w:rsidRPr="00B865F0">
        <w:rPr>
          <w:rFonts w:ascii="Century Gothic" w:hAnsi="Century Gothic" w:cs="Times New Roman"/>
          <w:sz w:val="28"/>
          <w:lang w:val="it-IT"/>
        </w:rPr>
        <w:t xml:space="preserve"> di mano, senza il rischio di dimenticarla, perderla o distruggerla. </w:t>
      </w:r>
      <w:r w:rsidRPr="00B865F0">
        <w:rPr>
          <w:rFonts w:ascii="Century Gothic" w:hAnsi="Century Gothic" w:cs="Times New Roman"/>
          <w:sz w:val="28"/>
          <w:lang w:val="it-IT"/>
        </w:rPr>
        <w:t>Durante le sessioni</w:t>
      </w:r>
      <w:r w:rsidR="00F73FDC" w:rsidRPr="00B865F0">
        <w:rPr>
          <w:rFonts w:ascii="Century Gothic" w:hAnsi="Century Gothic" w:cs="Times New Roman"/>
          <w:sz w:val="28"/>
          <w:lang w:val="it-IT"/>
        </w:rPr>
        <w:t xml:space="preserve"> di gioco</w:t>
      </w:r>
      <w:r w:rsidRPr="00B865F0">
        <w:rPr>
          <w:rFonts w:ascii="Century Gothic" w:hAnsi="Century Gothic" w:cs="Times New Roman"/>
          <w:sz w:val="28"/>
          <w:lang w:val="it-IT"/>
        </w:rPr>
        <w:t xml:space="preserve"> sarà possibile visualizzare la propria scheda e, quando necessario, modificare le caratteri</w:t>
      </w:r>
      <w:r w:rsidR="00CF3638" w:rsidRPr="00B865F0">
        <w:rPr>
          <w:rFonts w:ascii="Century Gothic" w:hAnsi="Century Gothic" w:cs="Times New Roman"/>
          <w:sz w:val="28"/>
          <w:lang w:val="it-IT"/>
        </w:rPr>
        <w:t>s</w:t>
      </w:r>
      <w:r w:rsidRPr="00B865F0">
        <w:rPr>
          <w:rFonts w:ascii="Century Gothic" w:hAnsi="Century Gothic" w:cs="Times New Roman"/>
          <w:sz w:val="28"/>
          <w:lang w:val="it-IT"/>
        </w:rPr>
        <w:t>tiche o abilità del personaggio. In particolare sarà semplificata la gestione dell'inventario, armi e protezioni.</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 xml:space="preserve">Attraverso la bacheca pubblica </w:t>
      </w:r>
      <w:r w:rsidR="00F73FDC" w:rsidRPr="00B865F0">
        <w:rPr>
          <w:rFonts w:ascii="Century Gothic" w:hAnsi="Century Gothic" w:cs="Times New Roman"/>
          <w:sz w:val="28"/>
          <w:lang w:val="it-IT"/>
        </w:rPr>
        <w:t xml:space="preserve">il Giocatore </w:t>
      </w:r>
      <w:r w:rsidRPr="00B865F0">
        <w:rPr>
          <w:rFonts w:ascii="Century Gothic" w:hAnsi="Century Gothic" w:cs="Times New Roman"/>
          <w:sz w:val="28"/>
          <w:lang w:val="it-IT"/>
        </w:rPr>
        <w:t>potrà mettersi in contatto con i moderatori della sua zona che sono in cerca di giocatori.</w:t>
      </w:r>
    </w:p>
    <w:p w:rsidR="00F73FDC" w:rsidRPr="00B865F0" w:rsidRDefault="00F73FDC" w:rsidP="00A66B0B">
      <w:pPr>
        <w:pStyle w:val="PreformattedText"/>
        <w:rPr>
          <w:rFonts w:ascii="Century Gothic" w:hAnsi="Century Gothic" w:cstheme="minorHAnsi"/>
          <w:sz w:val="22"/>
          <w:lang w:val="it-IT"/>
        </w:rPr>
      </w:pPr>
    </w:p>
    <w:p w:rsidR="00070E2D" w:rsidRPr="00B865F0" w:rsidRDefault="00070E2D" w:rsidP="00A66B0B">
      <w:pPr>
        <w:pBdr>
          <w:bottom w:val="single" w:sz="6" w:space="3" w:color="000000"/>
        </w:pBdr>
        <w:jc w:val="both"/>
        <w:rPr>
          <w:rFonts w:ascii="Century Gothic" w:hAnsi="Century Gothic"/>
        </w:rPr>
      </w:pPr>
    </w:p>
    <w:p w:rsidR="00070E2D" w:rsidRPr="00B865F0" w:rsidRDefault="00070E2D" w:rsidP="00A66B0B">
      <w:pPr>
        <w:pBdr>
          <w:bottom w:val="single" w:sz="6" w:space="3" w:color="000000"/>
        </w:pBdr>
        <w:jc w:val="both"/>
        <w:rPr>
          <w:rFonts w:ascii="Century Gothic" w:hAnsi="Century Gothic"/>
        </w:rPr>
      </w:pPr>
    </w:p>
    <w:p w:rsidR="00726197" w:rsidRDefault="00726197" w:rsidP="00A66B0B">
      <w:pPr>
        <w:jc w:val="both"/>
        <w:rPr>
          <w:rFonts w:ascii="Century Gothic" w:hAnsi="Century Gothic"/>
        </w:rPr>
      </w:pPr>
    </w:p>
    <w:p w:rsidR="00C4197D" w:rsidRDefault="00C4197D" w:rsidP="00A66B0B">
      <w:pPr>
        <w:jc w:val="both"/>
        <w:rPr>
          <w:rFonts w:ascii="Century Gothic" w:hAnsi="Century Gothic"/>
        </w:rPr>
      </w:pPr>
    </w:p>
    <w:p w:rsidR="00A66B0B" w:rsidRDefault="00A66B0B" w:rsidP="00A66B0B">
      <w:pPr>
        <w:jc w:val="both"/>
        <w:rPr>
          <w:rFonts w:ascii="Century Gothic" w:hAnsi="Century Gothic"/>
        </w:rPr>
      </w:pPr>
    </w:p>
    <w:p w:rsidR="00A66B0B" w:rsidRPr="00B865F0" w:rsidRDefault="00A66B0B" w:rsidP="00A66B0B">
      <w:pPr>
        <w:jc w:val="both"/>
        <w:rPr>
          <w:rFonts w:ascii="Century Gothic" w:hAnsi="Century Gothic"/>
        </w:rPr>
      </w:pPr>
    </w:p>
    <w:p w:rsidR="00726197" w:rsidRPr="00C4197D" w:rsidRDefault="00AA072C" w:rsidP="00A66B0B">
      <w:pPr>
        <w:pStyle w:val="Paragrafoelenco"/>
        <w:numPr>
          <w:ilvl w:val="0"/>
          <w:numId w:val="1"/>
        </w:numPr>
        <w:ind w:left="0"/>
        <w:jc w:val="both"/>
        <w:rPr>
          <w:rFonts w:ascii="Century Gothic" w:hAnsi="Century Gothic"/>
          <w:b/>
          <w:sz w:val="32"/>
        </w:rPr>
      </w:pPr>
      <w:r w:rsidRPr="00C4197D">
        <w:rPr>
          <w:rFonts w:ascii="Century Gothic" w:hAnsi="Century Gothic"/>
          <w:b/>
          <w:sz w:val="32"/>
        </w:rPr>
        <w:lastRenderedPageBreak/>
        <w:t>Requisiti funzionali</w:t>
      </w:r>
    </w:p>
    <w:p w:rsidR="00726197" w:rsidRPr="00B865F0" w:rsidRDefault="00AA072C" w:rsidP="00A66B0B">
      <w:pPr>
        <w:pStyle w:val="Paragrafoelenco"/>
        <w:ind w:left="0"/>
        <w:jc w:val="both"/>
        <w:rPr>
          <w:rFonts w:ascii="Century Gothic" w:hAnsi="Century Gothic" w:cs="Times New Roman"/>
          <w:sz w:val="28"/>
        </w:rPr>
      </w:pPr>
      <w:r w:rsidRPr="00B865F0">
        <w:rPr>
          <w:rFonts w:ascii="Century Gothic" w:hAnsi="Century Gothic" w:cs="Times New Roman"/>
          <w:sz w:val="28"/>
        </w:rPr>
        <w:t>Sine Charta presenta 3 tipi di utenti diversi:</w:t>
      </w:r>
    </w:p>
    <w:p w:rsidR="00726197" w:rsidRPr="00B865F0" w:rsidRDefault="00AA072C" w:rsidP="00A66B0B">
      <w:pPr>
        <w:pStyle w:val="Paragrafoelenco"/>
        <w:numPr>
          <w:ilvl w:val="0"/>
          <w:numId w:val="5"/>
        </w:numPr>
        <w:ind w:left="0"/>
        <w:jc w:val="both"/>
        <w:rPr>
          <w:rFonts w:ascii="Century Gothic" w:hAnsi="Century Gothic" w:cs="Times New Roman"/>
          <w:sz w:val="28"/>
        </w:rPr>
      </w:pPr>
      <w:r w:rsidRPr="00B865F0">
        <w:rPr>
          <w:rFonts w:ascii="Century Gothic" w:hAnsi="Century Gothic" w:cs="Times New Roman"/>
          <w:sz w:val="28"/>
        </w:rPr>
        <w:t>Amministratore/i: Gestisce la sezione news e la bacheca per la ricerca di Giocatori; funge da mediatore tra utenti e developers del sistema tramite la valutazione di feedback.</w:t>
      </w:r>
    </w:p>
    <w:p w:rsidR="00726197" w:rsidRPr="00B865F0" w:rsidRDefault="00AA072C" w:rsidP="00A66B0B">
      <w:pPr>
        <w:pStyle w:val="Paragrafoelenco"/>
        <w:numPr>
          <w:ilvl w:val="0"/>
          <w:numId w:val="5"/>
        </w:numPr>
        <w:ind w:left="0"/>
        <w:jc w:val="both"/>
        <w:rPr>
          <w:rFonts w:ascii="Century Gothic" w:hAnsi="Century Gothic" w:cs="Times New Roman"/>
          <w:sz w:val="28"/>
        </w:rPr>
      </w:pPr>
      <w:r w:rsidRPr="00B865F0">
        <w:rPr>
          <w:rFonts w:ascii="Century Gothic" w:hAnsi="Century Gothic" w:cs="Times New Roman"/>
          <w:sz w:val="28"/>
        </w:rP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726197" w:rsidRDefault="00AA072C" w:rsidP="00A66B0B">
      <w:pPr>
        <w:pStyle w:val="Paragrafoelenco"/>
        <w:numPr>
          <w:ilvl w:val="0"/>
          <w:numId w:val="5"/>
        </w:numPr>
        <w:pBdr>
          <w:bottom w:val="single" w:sz="6" w:space="1" w:color="000000"/>
        </w:pBdr>
        <w:ind w:left="0"/>
        <w:jc w:val="both"/>
        <w:rPr>
          <w:rFonts w:ascii="Century Gothic" w:hAnsi="Century Gothic" w:cs="Times New Roman"/>
          <w:sz w:val="28"/>
        </w:rPr>
      </w:pPr>
      <w:r w:rsidRPr="00B865F0">
        <w:rPr>
          <w:rFonts w:ascii="Century Gothic" w:hAnsi="Century Gothic" w:cs="Times New Roman"/>
          <w:sz w:val="28"/>
        </w:rPr>
        <w:t xml:space="preserve">Giocatore: accede alle sessioni a cui è invitato, crea il suo personaggio e gestisce la sua scheda personale; risponde agli annunci in bacheca. Il giocatore inoltre ha la possibilità di </w:t>
      </w:r>
      <w:r w:rsidR="00CF3638" w:rsidRPr="00B865F0">
        <w:rPr>
          <w:rFonts w:ascii="Century Gothic" w:hAnsi="Century Gothic" w:cs="Times New Roman"/>
          <w:sz w:val="28"/>
        </w:rPr>
        <w:t>pagare un abbonamento annuale per poter</w:t>
      </w:r>
      <w:r w:rsidRPr="00B865F0">
        <w:rPr>
          <w:rFonts w:ascii="Century Gothic" w:hAnsi="Century Gothic" w:cs="Times New Roman"/>
          <w:sz w:val="28"/>
        </w:rPr>
        <w:t xml:space="preserve"> abilitare le opzioni da Moderatore offerte dal sistema.</w:t>
      </w:r>
    </w:p>
    <w:p w:rsidR="00A66B0B" w:rsidRPr="00B865F0" w:rsidRDefault="00A66B0B" w:rsidP="00A66B0B">
      <w:pPr>
        <w:pStyle w:val="Paragrafoelenco"/>
        <w:numPr>
          <w:ilvl w:val="0"/>
          <w:numId w:val="5"/>
        </w:numPr>
        <w:pBdr>
          <w:bottom w:val="single" w:sz="6" w:space="1" w:color="000000"/>
        </w:pBdr>
        <w:ind w:left="0"/>
        <w:jc w:val="both"/>
        <w:rPr>
          <w:rFonts w:ascii="Century Gothic" w:hAnsi="Century Gothic" w:cs="Times New Roman"/>
          <w:sz w:val="28"/>
        </w:rPr>
      </w:pPr>
    </w:p>
    <w:p w:rsidR="00726197" w:rsidRPr="00B865F0" w:rsidRDefault="00726197" w:rsidP="00A66B0B">
      <w:pPr>
        <w:jc w:val="both"/>
        <w:rPr>
          <w:rFonts w:ascii="Century Gothic" w:hAnsi="Century Gothic"/>
        </w:rPr>
      </w:pPr>
    </w:p>
    <w:p w:rsidR="00726197" w:rsidRPr="00B865F0" w:rsidRDefault="00AA072C" w:rsidP="00A66B0B">
      <w:pPr>
        <w:pStyle w:val="Paragrafoelenco"/>
        <w:numPr>
          <w:ilvl w:val="0"/>
          <w:numId w:val="1"/>
        </w:numPr>
        <w:ind w:left="0"/>
        <w:jc w:val="both"/>
        <w:rPr>
          <w:rFonts w:ascii="Century Gothic" w:hAnsi="Century Gothic"/>
          <w:b/>
          <w:sz w:val="32"/>
        </w:rPr>
      </w:pPr>
      <w:r w:rsidRPr="00B865F0">
        <w:rPr>
          <w:rFonts w:ascii="Century Gothic" w:hAnsi="Century Gothic"/>
          <w:b/>
          <w:sz w:val="32"/>
        </w:rPr>
        <w:t>Requisiti non funzionali</w:t>
      </w:r>
    </w:p>
    <w:p w:rsidR="00726197" w:rsidRPr="00B865F0" w:rsidRDefault="00011C78" w:rsidP="00A66B0B">
      <w:pPr>
        <w:pStyle w:val="Paragrafoelenco"/>
        <w:numPr>
          <w:ilvl w:val="0"/>
          <w:numId w:val="6"/>
        </w:numPr>
        <w:ind w:left="0"/>
        <w:jc w:val="both"/>
        <w:rPr>
          <w:rFonts w:ascii="Century Gothic" w:hAnsi="Century Gothic" w:cs="Times New Roman"/>
          <w:sz w:val="28"/>
        </w:rPr>
      </w:pPr>
      <w:r>
        <w:rPr>
          <w:rFonts w:ascii="Century Gothic" w:hAnsi="Century Gothic" w:cs="Times New Roman"/>
          <w:sz w:val="28"/>
        </w:rPr>
        <w:t>I</w:t>
      </w:r>
      <w:r w:rsidR="00AA072C" w:rsidRPr="00B865F0">
        <w:rPr>
          <w:rFonts w:ascii="Century Gothic" w:hAnsi="Century Gothic" w:cs="Times New Roman"/>
          <w:sz w:val="28"/>
        </w:rPr>
        <w:t>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011C78" w:rsidRDefault="00AA072C" w:rsidP="00011C78">
      <w:pPr>
        <w:pStyle w:val="Paragrafoelenco"/>
        <w:numPr>
          <w:ilvl w:val="0"/>
          <w:numId w:val="6"/>
        </w:numPr>
        <w:ind w:left="0"/>
        <w:jc w:val="both"/>
        <w:rPr>
          <w:rFonts w:ascii="Century Gothic" w:hAnsi="Century Gothic" w:cs="Times New Roman"/>
          <w:sz w:val="28"/>
        </w:rPr>
      </w:pPr>
      <w:r w:rsidRPr="00011C78">
        <w:rPr>
          <w:rFonts w:ascii="Century Gothic" w:hAnsi="Century Gothic" w:cs="Times New Roman"/>
          <w:sz w:val="28"/>
        </w:rPr>
        <w:t xml:space="preserve">Sine </w:t>
      </w:r>
      <w:proofErr w:type="spellStart"/>
      <w:r w:rsidRPr="00011C78">
        <w:rPr>
          <w:rFonts w:ascii="Century Gothic" w:hAnsi="Century Gothic" w:cs="Times New Roman"/>
          <w:sz w:val="28"/>
        </w:rPr>
        <w:t>Charta</w:t>
      </w:r>
      <w:proofErr w:type="spellEnd"/>
      <w:r w:rsidRPr="00011C78">
        <w:rPr>
          <w:rFonts w:ascii="Century Gothic" w:hAnsi="Century Gothic" w:cs="Times New Roman"/>
          <w:sz w:val="28"/>
        </w:rPr>
        <w:t xml:space="preserve"> mette a disposizione di ogni utente un'area riservata a cui è possibile accedere tramite autenticazione.</w:t>
      </w:r>
    </w:p>
    <w:p w:rsidR="00011C78" w:rsidRDefault="00011C78" w:rsidP="00011C78">
      <w:pPr>
        <w:pStyle w:val="Paragrafoelenco"/>
        <w:numPr>
          <w:ilvl w:val="0"/>
          <w:numId w:val="6"/>
        </w:numPr>
        <w:ind w:left="0"/>
        <w:jc w:val="both"/>
        <w:rPr>
          <w:rFonts w:ascii="Century Gothic" w:hAnsi="Century Gothic" w:cs="Times New Roman"/>
          <w:sz w:val="28"/>
        </w:rPr>
      </w:pPr>
      <w:r w:rsidRPr="00B865F0">
        <w:rPr>
          <w:rFonts w:ascii="Century Gothic" w:hAnsi="Century Gothic" w:cs="Times New Roman"/>
          <w:sz w:val="28"/>
        </w:rPr>
        <w:t>In caso di crash improvvisi del sistema, è possibile recuperare i dati della sessione attraverso un backup automatico.</w:t>
      </w:r>
    </w:p>
    <w:p w:rsidR="00726197" w:rsidRPr="00011C78" w:rsidRDefault="00AA072C" w:rsidP="00011C78">
      <w:pPr>
        <w:pStyle w:val="Paragrafoelenco"/>
        <w:numPr>
          <w:ilvl w:val="0"/>
          <w:numId w:val="6"/>
        </w:numPr>
        <w:ind w:left="0"/>
        <w:jc w:val="both"/>
        <w:rPr>
          <w:rFonts w:ascii="Century Gothic" w:hAnsi="Century Gothic" w:cs="Times New Roman"/>
          <w:sz w:val="28"/>
        </w:rPr>
      </w:pPr>
      <w:r w:rsidRPr="00011C78">
        <w:rPr>
          <w:rFonts w:ascii="Century Gothic" w:hAnsi="Century Gothic" w:cs="Times New Roman"/>
          <w:sz w:val="28"/>
        </w:rPr>
        <w:t>Sine Charta permette a tutti i giocatori di consultare la propria scheda in ogni momento. Ogni operazione vede il suo completamento in tempi inferiori al secondo.</w:t>
      </w:r>
    </w:p>
    <w:p w:rsidR="00726197" w:rsidRPr="00B865F0" w:rsidRDefault="00011C78" w:rsidP="00A66B0B">
      <w:pPr>
        <w:pStyle w:val="Paragrafoelenco"/>
        <w:numPr>
          <w:ilvl w:val="0"/>
          <w:numId w:val="6"/>
        </w:numPr>
        <w:ind w:left="0"/>
        <w:jc w:val="both"/>
        <w:rPr>
          <w:rFonts w:ascii="Century Gothic" w:hAnsi="Century Gothic" w:cs="Times New Roman"/>
          <w:sz w:val="28"/>
        </w:rPr>
      </w:pPr>
      <w:r>
        <w:rPr>
          <w:rFonts w:ascii="Century Gothic" w:hAnsi="Century Gothic" w:cs="Times New Roman"/>
          <w:sz w:val="28"/>
        </w:rPr>
        <w:t>L</w:t>
      </w:r>
      <w:r w:rsidR="00AA072C" w:rsidRPr="00B865F0">
        <w:rPr>
          <w:rFonts w:ascii="Century Gothic" w:hAnsi="Century Gothic" w:cs="Times New Roman"/>
          <w:sz w:val="28"/>
        </w:rPr>
        <w:t>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rsidR="00726197" w:rsidRPr="00B865F0" w:rsidRDefault="00011C78" w:rsidP="00A66B0B">
      <w:pPr>
        <w:pStyle w:val="Paragrafoelenco"/>
        <w:numPr>
          <w:ilvl w:val="0"/>
          <w:numId w:val="6"/>
        </w:numPr>
        <w:ind w:left="0"/>
        <w:jc w:val="both"/>
        <w:rPr>
          <w:rFonts w:ascii="Century Gothic" w:hAnsi="Century Gothic" w:cs="Times New Roman"/>
          <w:sz w:val="28"/>
        </w:rPr>
      </w:pPr>
      <w:r>
        <w:rPr>
          <w:rFonts w:ascii="Century Gothic" w:hAnsi="Century Gothic" w:cs="Times New Roman"/>
          <w:sz w:val="28"/>
        </w:rPr>
        <w:t>T</w:t>
      </w:r>
      <w:r w:rsidR="00AA072C" w:rsidRPr="00B865F0">
        <w:rPr>
          <w:rFonts w:ascii="Century Gothic" w:hAnsi="Century Gothic" w:cs="Times New Roman"/>
          <w:sz w:val="28"/>
        </w:rPr>
        <w:t>utto il software necessario al funzionamento del sistema è scritto in Java e JavaScript.</w:t>
      </w:r>
    </w:p>
    <w:p w:rsidR="00011C78" w:rsidRPr="00011C78" w:rsidRDefault="00011C78" w:rsidP="00011C78">
      <w:pPr>
        <w:pStyle w:val="Paragrafoelenco"/>
        <w:numPr>
          <w:ilvl w:val="0"/>
          <w:numId w:val="6"/>
        </w:numPr>
        <w:pBdr>
          <w:bottom w:val="single" w:sz="6" w:space="1" w:color="000000"/>
        </w:pBdr>
        <w:ind w:left="0"/>
        <w:jc w:val="both"/>
        <w:rPr>
          <w:rFonts w:ascii="Century Gothic" w:hAnsi="Century Gothic" w:cs="Times New Roman"/>
          <w:sz w:val="28"/>
        </w:rPr>
      </w:pPr>
      <w:proofErr w:type="gramStart"/>
      <w:r>
        <w:rPr>
          <w:rFonts w:ascii="Century Gothic" w:hAnsi="Century Gothic" w:cs="Times New Roman"/>
          <w:sz w:val="28"/>
        </w:rPr>
        <w:t>E’</w:t>
      </w:r>
      <w:proofErr w:type="gramEnd"/>
      <w:r w:rsidR="00AA072C" w:rsidRPr="00B865F0">
        <w:rPr>
          <w:rFonts w:ascii="Century Gothic" w:hAnsi="Century Gothic" w:cs="Times New Roman"/>
          <w:sz w:val="28"/>
        </w:rPr>
        <w:t xml:space="preserve"> necessaria l'installazione del software su una macchina che supporti le librerie offerte da Apache Tomcat; inoltre c'è bisogno di un database che supporti il linguaggio SQL.</w:t>
      </w:r>
    </w:p>
    <w:p w:rsidR="00726197" w:rsidRDefault="00726197" w:rsidP="00A66B0B">
      <w:pPr>
        <w:jc w:val="both"/>
        <w:rPr>
          <w:rFonts w:ascii="Century Gothic" w:hAnsi="Century Gothic"/>
        </w:rPr>
      </w:pPr>
    </w:p>
    <w:p w:rsidR="00011C78" w:rsidRPr="00B865F0" w:rsidRDefault="00011C78" w:rsidP="00A66B0B">
      <w:pPr>
        <w:jc w:val="both"/>
        <w:rPr>
          <w:rFonts w:ascii="Century Gothic" w:hAnsi="Century Gothic"/>
        </w:rPr>
      </w:pPr>
    </w:p>
    <w:p w:rsidR="00726197" w:rsidRPr="00B865F0" w:rsidRDefault="00AA072C" w:rsidP="00A66B0B">
      <w:pPr>
        <w:pStyle w:val="Paragrafoelenco"/>
        <w:numPr>
          <w:ilvl w:val="0"/>
          <w:numId w:val="1"/>
        </w:numPr>
        <w:ind w:left="0"/>
        <w:jc w:val="both"/>
        <w:rPr>
          <w:rFonts w:ascii="Century Gothic" w:hAnsi="Century Gothic"/>
          <w:sz w:val="24"/>
        </w:rPr>
      </w:pPr>
      <w:bookmarkStart w:id="0" w:name="_GoBack"/>
      <w:bookmarkEnd w:id="0"/>
      <w:r w:rsidRPr="00B865F0">
        <w:rPr>
          <w:rFonts w:ascii="Century Gothic" w:hAnsi="Century Gothic"/>
          <w:b/>
          <w:sz w:val="32"/>
        </w:rPr>
        <w:lastRenderedPageBreak/>
        <w:t xml:space="preserve">Target </w:t>
      </w:r>
      <w:r w:rsidRPr="00B865F0">
        <w:rPr>
          <w:rFonts w:ascii="Century Gothic" w:hAnsi="Century Gothic" w:cstheme="minorHAnsi"/>
          <w:b/>
          <w:bCs/>
          <w:sz w:val="32"/>
          <w:szCs w:val="16"/>
        </w:rPr>
        <w:t>environment</w:t>
      </w:r>
    </w:p>
    <w:p w:rsidR="00726197" w:rsidRPr="00B865F0" w:rsidRDefault="00726197" w:rsidP="00A66B0B">
      <w:pPr>
        <w:pStyle w:val="Paragrafoelenco"/>
        <w:ind w:left="0" w:hanging="360"/>
        <w:jc w:val="both"/>
        <w:rPr>
          <w:rFonts w:ascii="Century Gothic" w:hAnsi="Century Gothic"/>
        </w:rPr>
      </w:pPr>
    </w:p>
    <w:p w:rsidR="00726197" w:rsidRPr="00B865F0" w:rsidRDefault="00AA072C" w:rsidP="00A66B0B">
      <w:pPr>
        <w:pStyle w:val="Paragrafoelenco"/>
        <w:ind w:left="0"/>
        <w:jc w:val="both"/>
        <w:rPr>
          <w:rFonts w:ascii="Century Gothic" w:hAnsi="Century Gothic" w:cs="Times New Roman"/>
          <w:sz w:val="28"/>
        </w:rPr>
      </w:pPr>
      <w:r w:rsidRPr="00B865F0">
        <w:rPr>
          <w:rFonts w:ascii="Century Gothic" w:hAnsi="Century Gothic" w:cs="Times New Roman"/>
          <w:sz w:val="28"/>
        </w:rPr>
        <w:t>Sine Charta è accessibile nella sua interezza attraverso ogni dispositivo che può collegarsi alla rete (PC, smartphone, tablet, eccetera), su cui è installato un web browser che supporti cookies, JavaScript e Java</w:t>
      </w:r>
      <w:r w:rsidR="00AB0F7B" w:rsidRPr="00B865F0">
        <w:rPr>
          <w:rFonts w:ascii="Century Gothic" w:hAnsi="Century Gothic" w:cs="Times New Roman"/>
          <w:sz w:val="28"/>
        </w:rPr>
        <w:t>.</w:t>
      </w:r>
    </w:p>
    <w:sectPr w:rsidR="00726197" w:rsidRPr="00B865F0" w:rsidSect="00660F46">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15:restartNumberingAfterBreak="0">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6" w15:restartNumberingAfterBreak="0">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97"/>
    <w:rsid w:val="00011C78"/>
    <w:rsid w:val="00070E2D"/>
    <w:rsid w:val="002A6932"/>
    <w:rsid w:val="00660F46"/>
    <w:rsid w:val="006773C0"/>
    <w:rsid w:val="00717867"/>
    <w:rsid w:val="00726197"/>
    <w:rsid w:val="009F0F1D"/>
    <w:rsid w:val="00A13B74"/>
    <w:rsid w:val="00A66B0B"/>
    <w:rsid w:val="00AA072C"/>
    <w:rsid w:val="00AB0F7B"/>
    <w:rsid w:val="00AB3857"/>
    <w:rsid w:val="00AD5A16"/>
    <w:rsid w:val="00B865F0"/>
    <w:rsid w:val="00C4197D"/>
    <w:rsid w:val="00CF3638"/>
    <w:rsid w:val="00D751D8"/>
    <w:rsid w:val="00F73FD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7E4E"/>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 w:type="paragraph" w:customStyle="1" w:styleId="PreformattedText">
    <w:name w:val="Preformatted Text"/>
    <w:basedOn w:val="Normale"/>
    <w:qFormat/>
    <w:rsid w:val="00070E2D"/>
    <w:pPr>
      <w:widowControl w:val="0"/>
      <w:spacing w:after="0" w:line="240" w:lineRule="auto"/>
    </w:pPr>
    <w:rPr>
      <w:rFonts w:ascii="Liberation Mono" w:eastAsia="DejaVu Sans Mono"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1442</Words>
  <Characters>8221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utente</cp:lastModifiedBy>
  <cp:revision>23</cp:revision>
  <dcterms:created xsi:type="dcterms:W3CDTF">2018-10-06T18:50:00Z</dcterms:created>
  <dcterms:modified xsi:type="dcterms:W3CDTF">2018-10-26T07:40:00Z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