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7602FF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Circuitos: RC, RL e RLC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</w:t>
      </w:r>
      <w:r w:rsidR="007B5BDE">
        <w:rPr>
          <w:rFonts w:ascii="Times New Roman" w:hAnsi="Times New Roman" w:cs="Times New Roman"/>
          <w:sz w:val="24"/>
        </w:rPr>
        <w:t xml:space="preserve"> dos </w:t>
      </w:r>
      <w:r w:rsidR="007602FF">
        <w:rPr>
          <w:rFonts w:ascii="Times New Roman" w:hAnsi="Times New Roman" w:cs="Times New Roman"/>
          <w:sz w:val="24"/>
        </w:rPr>
        <w:t>circuitos RC, RL e RLC, alterando os valores de frequência e comparar as fases em relação a fonte, resistor e capacitor a medida que ocorre a alteração da frequência e através do cálculo teórico comprovar os resultados obtidos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50158F" w:rsidRPr="007602FF" w:rsidRDefault="007602FF" w:rsidP="0050158F">
      <w:pPr>
        <w:spacing w:after="0"/>
        <w:rPr>
          <w:rFonts w:ascii="Times New Roman" w:hAnsi="Times New Roman" w:cs="Times New Roman"/>
          <w:color w:val="FF0000"/>
          <w:sz w:val="20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</w:rPr>
        <w:t>TRABALHAR TEORIA!!!</w:t>
      </w:r>
    </w:p>
    <w:p w:rsidR="00F73703" w:rsidRPr="00B271D2" w:rsidRDefault="00F73703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>Etapa 1: Circuito RC.</w:t>
      </w:r>
    </w:p>
    <w:p w:rsidR="00C1031F" w:rsidRPr="00B271D2" w:rsidRDefault="00C1031F" w:rsidP="0050158F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5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71D2">
        <w:rPr>
          <w:rFonts w:ascii="Times New Roman" w:hAnsi="Times New Roman" w:cs="Times New Roman"/>
          <w:color w:val="000000" w:themeColor="text1"/>
          <w:sz w:val="24"/>
        </w:rPr>
        <w:t>V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>rms</w:t>
      </w:r>
      <w:proofErr w:type="spellEnd"/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, frequência 100 Hz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 xml:space="preserve"> e 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>u</w:t>
      </w:r>
      <w:r w:rsidR="007602FF" w:rsidRPr="00B271D2">
        <w:rPr>
          <w:rFonts w:ascii="Times New Roman" w:hAnsi="Times New Roman" w:cs="Times New Roman"/>
          <w:color w:val="000000" w:themeColor="text1"/>
          <w:sz w:val="24"/>
        </w:rPr>
        <w:t xml:space="preserve">sando os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 xml:space="preserve">componentes 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resistor de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33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k (Ω) e capacitor de 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0.01</w:t>
      </w:r>
      <w:r w:rsidR="00FC1DD3" w:rsidRPr="00B271D2">
        <w:rPr>
          <w:rFonts w:ascii="Times New Roman" w:hAnsi="Times New Roman" w:cs="Times New Roman"/>
          <w:color w:val="000000" w:themeColor="text1"/>
          <w:sz w:val="24"/>
        </w:rPr>
        <w:t xml:space="preserve"> (µF)</w:t>
      </w:r>
      <w:r w:rsidR="00F73703" w:rsidRPr="00B271D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Pr="00B271D2" w:rsidRDefault="008C01B9" w:rsidP="0041356A">
      <w:pPr>
        <w:keepNext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Pr="00B271D2" w:rsidRDefault="007602FF" w:rsidP="00F73703">
      <w:pPr>
        <w:keepNext/>
        <w:rPr>
          <w:color w:val="000000" w:themeColor="text1"/>
        </w:rPr>
      </w:pPr>
      <w:r w:rsidRPr="00B271D2">
        <w:rPr>
          <w:noProof/>
          <w:color w:val="000000" w:themeColor="text1"/>
          <w:lang w:eastAsia="ja-JP"/>
        </w:rPr>
        <w:drawing>
          <wp:inline distT="0" distB="0" distL="0" distR="0" wp14:anchorId="0921B8AD" wp14:editId="0A1F11C1">
            <wp:extent cx="4610100" cy="306254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139" cy="30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FF" w:rsidRPr="00B271D2" w:rsidRDefault="00F73703" w:rsidP="00F73703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color w:val="000000" w:themeColor="text1"/>
        </w:rPr>
        <w:t xml:space="preserve">Figura </w:t>
      </w:r>
      <w:r w:rsidR="009D66DD" w:rsidRPr="00B271D2">
        <w:rPr>
          <w:noProof/>
          <w:color w:val="000000" w:themeColor="text1"/>
        </w:rPr>
        <w:fldChar w:fldCharType="begin"/>
      </w:r>
      <w:r w:rsidR="009D66DD" w:rsidRPr="00B271D2">
        <w:rPr>
          <w:noProof/>
          <w:color w:val="000000" w:themeColor="text1"/>
        </w:rPr>
        <w:instrText xml:space="preserve"> SEQ Figura \* ARABIC </w:instrText>
      </w:r>
      <w:r w:rsidR="009D66DD" w:rsidRPr="00B271D2">
        <w:rPr>
          <w:noProof/>
          <w:color w:val="000000" w:themeColor="text1"/>
        </w:rPr>
        <w:fldChar w:fldCharType="separate"/>
      </w:r>
      <w:r w:rsidR="00B271D2" w:rsidRPr="00B271D2">
        <w:rPr>
          <w:noProof/>
          <w:color w:val="000000" w:themeColor="text1"/>
        </w:rPr>
        <w:t>1</w:t>
      </w:r>
      <w:r w:rsidR="009D66DD" w:rsidRPr="00B271D2">
        <w:rPr>
          <w:noProof/>
          <w:color w:val="000000" w:themeColor="text1"/>
        </w:rPr>
        <w:fldChar w:fldCharType="end"/>
      </w:r>
      <w:r w:rsidRPr="00B271D2">
        <w:rPr>
          <w:color w:val="000000" w:themeColor="text1"/>
        </w:rPr>
        <w:t>: Circuito RC.</w:t>
      </w:r>
    </w:p>
    <w:p w:rsidR="00095DE9" w:rsidRPr="00B271D2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B271D2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B271D2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B271D2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 w:rsidRPr="00B271D2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 w:rsidRPr="00B271D2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 w:rsidRPr="00B271D2">
        <w:rPr>
          <w:rFonts w:ascii="Times New Roman" w:hAnsi="Times New Roman" w:cs="Times New Roman"/>
          <w:color w:val="000000" w:themeColor="text1"/>
          <w:sz w:val="24"/>
        </w:rPr>
        <w:t>s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 xml:space="preserve">e a simulação realizada no </w:t>
      </w:r>
      <w:proofErr w:type="spellStart"/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B271D2">
        <w:rPr>
          <w:rFonts w:ascii="Times New Roman" w:hAnsi="Times New Roman" w:cs="Times New Roman"/>
          <w:color w:val="000000" w:themeColor="text1"/>
          <w:sz w:val="24"/>
        </w:rPr>
        <w:t xml:space="preserve">para um circuito </w:t>
      </w:r>
      <w:r w:rsidR="004F59F2" w:rsidRPr="00B271D2">
        <w:rPr>
          <w:rFonts w:ascii="Times New Roman" w:hAnsi="Times New Roman" w:cs="Times New Roman"/>
          <w:color w:val="000000" w:themeColor="text1"/>
          <w:sz w:val="24"/>
        </w:rPr>
        <w:t>RC.</w:t>
      </w: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283"/>
        <w:gridCol w:w="1985"/>
        <w:gridCol w:w="1134"/>
        <w:gridCol w:w="1134"/>
      </w:tblGrid>
      <w:tr w:rsidR="00B271D2" w:rsidRPr="00B271D2" w:rsidTr="004F59F2">
        <w:tc>
          <w:tcPr>
            <w:tcW w:w="4112" w:type="dxa"/>
            <w:gridSpan w:val="3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Calculado</w:t>
            </w:r>
          </w:p>
        </w:tc>
        <w:tc>
          <w:tcPr>
            <w:tcW w:w="283" w:type="dxa"/>
            <w:vMerge w:val="restart"/>
          </w:tcPr>
          <w:p w:rsidR="004F59F2" w:rsidRPr="00B271D2" w:rsidRDefault="004F59F2" w:rsidP="001C46C7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4253" w:type="dxa"/>
            <w:gridSpan w:val="3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Multisim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Vcap (V)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Frequência </w:t>
            </w: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(</w:t>
            </w: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Hz)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Vcap (V)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6,923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1,436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6,891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1,433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6,531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2,709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6,492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2,712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5,442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4,514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5,405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4,242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4,430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5,511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4,307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5,500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3,650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6,055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3,624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5,962</w:t>
            </w:r>
          </w:p>
        </w:tc>
      </w:tr>
      <w:tr w:rsidR="00B271D2" w:rsidRPr="00B271D2" w:rsidTr="004F59F2">
        <w:tc>
          <w:tcPr>
            <w:tcW w:w="184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3,071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6,364</w:t>
            </w:r>
          </w:p>
        </w:tc>
        <w:tc>
          <w:tcPr>
            <w:tcW w:w="283" w:type="dxa"/>
            <w:vMerge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3,022</w:t>
            </w:r>
          </w:p>
        </w:tc>
        <w:tc>
          <w:tcPr>
            <w:tcW w:w="1134" w:type="dxa"/>
          </w:tcPr>
          <w:p w:rsidR="004F59F2" w:rsidRPr="00B271D2" w:rsidRDefault="004F59F2" w:rsidP="004F59F2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 w:rsidRPr="00B271D2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6,340</w:t>
            </w:r>
          </w:p>
        </w:tc>
      </w:tr>
    </w:tbl>
    <w:p w:rsidR="001C46C7" w:rsidRPr="00B271D2" w:rsidRDefault="004F59F2" w:rsidP="004F59F2">
      <w:pPr>
        <w:pStyle w:val="Legenda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B271D2">
        <w:rPr>
          <w:color w:val="000000" w:themeColor="text1"/>
        </w:rPr>
        <w:t xml:space="preserve">Tabela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Tabela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1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>: Valores do Cálculo teórico e simulado para o Circuito RC.</w:t>
      </w:r>
    </w:p>
    <w:p w:rsidR="00C1031F" w:rsidRPr="00B271D2" w:rsidRDefault="001C46C7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31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com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2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10000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31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com2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3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20000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2535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com4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4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40000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495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com6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5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60000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53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Ccom8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6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80000 Hz.</w:t>
      </w:r>
    </w:p>
    <w:p w:rsidR="00B271D2" w:rsidRPr="00B271D2" w:rsidRDefault="004F59F2" w:rsidP="00B271D2">
      <w:pPr>
        <w:keepNext/>
        <w:rPr>
          <w:color w:val="000000" w:themeColor="text1"/>
        </w:rPr>
      </w:pPr>
      <w:r w:rsidRPr="00B271D2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25355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com1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2" w:rsidRPr="00B271D2" w:rsidRDefault="00B271D2" w:rsidP="00B271D2">
      <w:pPr>
        <w:pStyle w:val="Legenda"/>
        <w:rPr>
          <w:color w:val="000000" w:themeColor="text1"/>
        </w:rPr>
      </w:pPr>
      <w:r w:rsidRPr="00B271D2">
        <w:rPr>
          <w:color w:val="000000" w:themeColor="text1"/>
        </w:rPr>
        <w:t xml:space="preserve">Figura </w:t>
      </w:r>
      <w:r w:rsidRPr="00B271D2">
        <w:rPr>
          <w:color w:val="000000" w:themeColor="text1"/>
        </w:rPr>
        <w:fldChar w:fldCharType="begin"/>
      </w:r>
      <w:r w:rsidRPr="00B271D2">
        <w:rPr>
          <w:color w:val="000000" w:themeColor="text1"/>
        </w:rPr>
        <w:instrText xml:space="preserve"> SEQ Figura \* ARABIC </w:instrText>
      </w:r>
      <w:r w:rsidRPr="00B271D2">
        <w:rPr>
          <w:color w:val="000000" w:themeColor="text1"/>
        </w:rPr>
        <w:fldChar w:fldCharType="separate"/>
      </w:r>
      <w:r w:rsidRPr="00B271D2">
        <w:rPr>
          <w:noProof/>
          <w:color w:val="000000" w:themeColor="text1"/>
        </w:rPr>
        <w:t>7</w:t>
      </w:r>
      <w:r w:rsidRPr="00B271D2">
        <w:rPr>
          <w:color w:val="000000" w:themeColor="text1"/>
        </w:rPr>
        <w:fldChar w:fldCharType="end"/>
      </w:r>
      <w:r w:rsidRPr="00B271D2">
        <w:rPr>
          <w:color w:val="000000" w:themeColor="text1"/>
        </w:rPr>
        <w:t xml:space="preserve">: Figura de </w:t>
      </w:r>
      <w:proofErr w:type="spellStart"/>
      <w:r w:rsidRPr="00B271D2">
        <w:rPr>
          <w:color w:val="000000" w:themeColor="text1"/>
        </w:rPr>
        <w:t>Lissajous</w:t>
      </w:r>
      <w:proofErr w:type="spellEnd"/>
      <w:r w:rsidRPr="00B271D2">
        <w:rPr>
          <w:color w:val="000000" w:themeColor="text1"/>
        </w:rPr>
        <w:t xml:space="preserve"> p/ 100000 Hz.</w:t>
      </w:r>
    </w:p>
    <w:p w:rsidR="004F59F2" w:rsidRPr="00B271D2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F73703" w:rsidRPr="00B271D2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  <w:r w:rsidRPr="00B271D2">
        <w:rPr>
          <w:rFonts w:ascii="Times New Roman" w:hAnsi="Times New Roman" w:cs="Times New Roman"/>
          <w:color w:val="000000" w:themeColor="text1"/>
          <w:sz w:val="24"/>
        </w:rPr>
        <w:t>Etapa 2: Circuito RL.</w:t>
      </w:r>
    </w:p>
    <w:p w:rsidR="00F73703" w:rsidRDefault="00F73703" w:rsidP="00F73703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este experimento é de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10 kHz e usando os componentes resistor de 4.7k (Ω) e indutor de 10 (mH).</w:t>
      </w:r>
    </w:p>
    <w:p w:rsidR="00F73703" w:rsidRDefault="00F73703" w:rsidP="00F73703">
      <w:pPr>
        <w:keepNext/>
      </w:pPr>
      <w:r>
        <w:rPr>
          <w:noProof/>
          <w:lang w:eastAsia="ja-JP"/>
        </w:rPr>
        <w:drawing>
          <wp:inline distT="0" distB="0" distL="0" distR="0" wp14:anchorId="4857D07F" wp14:editId="291D3002">
            <wp:extent cx="5000625" cy="3619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3" w:rsidRDefault="00F73703" w:rsidP="00F73703">
      <w:pPr>
        <w:pStyle w:val="Legenda"/>
      </w:pPr>
      <w:r>
        <w:t xml:space="preserve">Figura </w:t>
      </w:r>
      <w:r w:rsidR="009D66DD">
        <w:rPr>
          <w:noProof/>
        </w:rPr>
        <w:fldChar w:fldCharType="begin"/>
      </w:r>
      <w:r w:rsidR="009D66DD">
        <w:rPr>
          <w:noProof/>
        </w:rPr>
        <w:instrText xml:space="preserve"> SEQ Figura \* ARABIC </w:instrText>
      </w:r>
      <w:r w:rsidR="009D66DD">
        <w:rPr>
          <w:noProof/>
        </w:rPr>
        <w:fldChar w:fldCharType="separate"/>
      </w:r>
      <w:r w:rsidR="00B271D2">
        <w:rPr>
          <w:noProof/>
        </w:rPr>
        <w:t>8</w:t>
      </w:r>
      <w:r w:rsidR="009D66DD">
        <w:rPr>
          <w:noProof/>
        </w:rPr>
        <w:fldChar w:fldCharType="end"/>
      </w:r>
      <w:r>
        <w:t>: Circuito RL.</w:t>
      </w:r>
    </w:p>
    <w:p w:rsidR="00F73703" w:rsidRDefault="00F73703" w:rsidP="00C1031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031F" w:rsidRDefault="00C1031F" w:rsidP="00F73703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4F59F2">
        <w:rPr>
          <w:rFonts w:ascii="Times New Roman" w:hAnsi="Times New Roman" w:cs="Times New Roman"/>
          <w:i/>
          <w:color w:val="000000" w:themeColor="text1"/>
          <w:sz w:val="24"/>
        </w:rPr>
        <w:t>2</w:t>
      </w:r>
      <w:r w:rsidR="007B5B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>
        <w:rPr>
          <w:rFonts w:ascii="Times New Roman" w:hAnsi="Times New Roman" w:cs="Times New Roman"/>
          <w:color w:val="000000" w:themeColor="text1"/>
          <w:sz w:val="24"/>
        </w:rPr>
        <w:t xml:space="preserve">indica os valores dos cálculos teóricos e a simulação realizada no </w:t>
      </w:r>
      <w:proofErr w:type="spellStart"/>
      <w:r w:rsidR="004F59F2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>
        <w:rPr>
          <w:rFonts w:ascii="Times New Roman" w:hAnsi="Times New Roman" w:cs="Times New Roman"/>
          <w:color w:val="000000" w:themeColor="text1"/>
          <w:sz w:val="24"/>
        </w:rPr>
        <w:t>, para um circuito R</w:t>
      </w:r>
      <w:r w:rsidR="004F59F2">
        <w:rPr>
          <w:rFonts w:ascii="Times New Roman" w:hAnsi="Times New Roman" w:cs="Times New Roman"/>
          <w:color w:val="000000" w:themeColor="text1"/>
          <w:sz w:val="24"/>
        </w:rPr>
        <w:t>L</w:t>
      </w:r>
      <w:r w:rsidR="004F59F2">
        <w:rPr>
          <w:rFonts w:ascii="Times New Roman" w:hAnsi="Times New Roman" w:cs="Times New Roman"/>
          <w:color w:val="000000" w:themeColor="text1"/>
          <w:sz w:val="24"/>
        </w:rPr>
        <w:t>.</w:t>
      </w: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283"/>
        <w:gridCol w:w="1985"/>
        <w:gridCol w:w="1134"/>
        <w:gridCol w:w="1134"/>
      </w:tblGrid>
      <w:tr w:rsidR="004F59F2" w:rsidTr="006E15D6">
        <w:tc>
          <w:tcPr>
            <w:tcW w:w="4112" w:type="dxa"/>
            <w:gridSpan w:val="3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lastRenderedPageBreak/>
              <w:t>Calculado</w:t>
            </w:r>
          </w:p>
        </w:tc>
        <w:tc>
          <w:tcPr>
            <w:tcW w:w="283" w:type="dxa"/>
            <w:vMerge w:val="restart"/>
          </w:tcPr>
          <w:p w:rsidR="004F59F2" w:rsidRDefault="004F59F2" w:rsidP="006E15D6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4253" w:type="dxa"/>
            <w:gridSpan w:val="3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Multisim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(V)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Frequência (Hz)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(V)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Vres (V)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0,936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7,008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0,938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6,984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1,826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6,831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1,830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6,822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3,334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6,236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3,339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6,209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4,424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5,515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4,401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5,492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5,165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4,829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5,104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4,801</w:t>
            </w:r>
          </w:p>
        </w:tc>
      </w:tr>
      <w:tr w:rsidR="004F59F2" w:rsidTr="006E15D6">
        <w:tc>
          <w:tcPr>
            <w:tcW w:w="184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5,622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4,236</w:t>
            </w:r>
          </w:p>
        </w:tc>
        <w:tc>
          <w:tcPr>
            <w:tcW w:w="283" w:type="dxa"/>
            <w:vMerge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</w:p>
        </w:tc>
        <w:tc>
          <w:tcPr>
            <w:tcW w:w="1985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100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000</w:t>
            </w:r>
          </w:p>
        </w:tc>
        <w:tc>
          <w:tcPr>
            <w:tcW w:w="1134" w:type="dxa"/>
          </w:tcPr>
          <w:p w:rsidR="004F59F2" w:rsidRDefault="004F59F2" w:rsidP="006E15D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5,601</w:t>
            </w:r>
          </w:p>
        </w:tc>
        <w:tc>
          <w:tcPr>
            <w:tcW w:w="1134" w:type="dxa"/>
          </w:tcPr>
          <w:p w:rsidR="004F59F2" w:rsidRDefault="004F59F2" w:rsidP="004F59F2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4,211</w:t>
            </w:r>
          </w:p>
        </w:tc>
      </w:tr>
    </w:tbl>
    <w:p w:rsidR="00C1031F" w:rsidRDefault="004F59F2" w:rsidP="004F59F2">
      <w:pPr>
        <w:pStyle w:val="Legenda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: </w:t>
      </w:r>
      <w:r w:rsidRPr="00A35158">
        <w:t>Valores d</w:t>
      </w:r>
      <w:r>
        <w:t>o</w:t>
      </w:r>
      <w:r w:rsidRPr="00A35158">
        <w:t xml:space="preserve"> Cálculo teórico e simulado para o Circuito R</w:t>
      </w:r>
      <w:r>
        <w:t>L</w:t>
      </w:r>
      <w:r w:rsidRPr="00A35158">
        <w:t>.</w:t>
      </w:r>
    </w:p>
    <w:p w:rsidR="00F16368" w:rsidRDefault="007A116A" w:rsidP="00F7370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Etapa 3: Circuito RLC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tensão de entrada para este experimento é de 10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Vrms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frequência de 2 kHz a 30kHz e usando os componentes resistor de 1k (Ω), capacitor 10n (F) e indutor de 10 (mH).</w:t>
      </w:r>
    </w:p>
    <w:p w:rsidR="007A116A" w:rsidRDefault="007A116A" w:rsidP="007A116A">
      <w:pPr>
        <w:keepNext/>
      </w:pPr>
      <w:r>
        <w:rPr>
          <w:noProof/>
          <w:lang w:eastAsia="ja-JP"/>
        </w:rPr>
        <w:drawing>
          <wp:inline distT="0" distB="0" distL="0" distR="0" wp14:anchorId="5333FDFD" wp14:editId="02294542">
            <wp:extent cx="4391025" cy="382620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15" cy="3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A" w:rsidRDefault="007A116A" w:rsidP="007A116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9F50FF">
        <w:rPr>
          <w:noProof/>
        </w:rPr>
        <w:fldChar w:fldCharType="begin"/>
      </w:r>
      <w:r w:rsidR="009F50FF">
        <w:rPr>
          <w:noProof/>
        </w:rPr>
        <w:instrText xml:space="preserve"> SEQ Figura \* ARABIC </w:instrText>
      </w:r>
      <w:r w:rsidR="009F50FF">
        <w:rPr>
          <w:noProof/>
        </w:rPr>
        <w:fldChar w:fldCharType="separate"/>
      </w:r>
      <w:r w:rsidR="00B271D2">
        <w:rPr>
          <w:noProof/>
        </w:rPr>
        <w:t>9</w:t>
      </w:r>
      <w:r w:rsidR="009F50FF">
        <w:rPr>
          <w:noProof/>
        </w:rPr>
        <w:fldChar w:fldCharType="end"/>
      </w:r>
      <w:r>
        <w:t>: Circuito RLC em série</w:t>
      </w:r>
    </w:p>
    <w:p w:rsidR="007A116A" w:rsidRDefault="007A116A" w:rsidP="007A116A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9D66DD">
        <w:rPr>
          <w:rFonts w:ascii="Times New Roman" w:hAnsi="Times New Roman" w:cs="Times New Roman"/>
          <w:i/>
          <w:color w:val="000000" w:themeColor="text1"/>
          <w:sz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 os valores dos cálculos teóricos para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circuito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D66DD">
        <w:rPr>
          <w:rFonts w:ascii="Times New Roman" w:hAnsi="Times New Roman" w:cs="Times New Roman"/>
          <w:color w:val="000000" w:themeColor="text1"/>
          <w:sz w:val="24"/>
        </w:rPr>
        <w:t>figura 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 w:rsidR="009D66DD">
        <w:rPr>
          <w:rFonts w:ascii="Times New Roman" w:hAnsi="Times New Roman" w:cs="Times New Roman"/>
          <w:i/>
          <w:color w:val="000000" w:themeColor="text1"/>
          <w:sz w:val="24"/>
        </w:rPr>
        <w:t>6</w:t>
      </w:r>
      <w:r>
        <w:rPr>
          <w:rFonts w:ascii="Times New Roman" w:hAnsi="Times New Roman" w:cs="Times New Roman"/>
          <w:i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9D66DD" w:rsidRDefault="009D66DD" w:rsidP="009D66DD">
      <w:pPr>
        <w:pStyle w:val="Legenda"/>
        <w:keepNext/>
      </w:pPr>
      <w:r>
        <w:t>Tabela 5: Cálculo Teórico p/ o circuito RLC da figura 3.</w:t>
      </w:r>
    </w:p>
    <w:tbl>
      <w:tblPr>
        <w:tblW w:w="8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1407"/>
        <w:gridCol w:w="1407"/>
        <w:gridCol w:w="1407"/>
        <w:gridCol w:w="1407"/>
        <w:gridCol w:w="1579"/>
      </w:tblGrid>
      <w:tr w:rsidR="009D66DD" w:rsidRPr="009D66DD" w:rsidTr="009D66DD">
        <w:trPr>
          <w:trHeight w:val="60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0,159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1,267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7.895,665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2,591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3.859,352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1,517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4,023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2.485,622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2,805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5,581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1.791,793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7,202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1.388,457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6,544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8,679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1.152,188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11,010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9,685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1.032,540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9,947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10,053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1.000,056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8,584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10,980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1.030,000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9,082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1.101,088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6,041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8,350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1.197,543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5,066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7,639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1.309,091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6,995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1.429,493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11,313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6,431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1.555,056</w:t>
            </w:r>
          </w:p>
        </w:tc>
      </w:tr>
      <w:tr w:rsidR="009D66DD" w:rsidRPr="009D66DD" w:rsidTr="009D66DD">
        <w:trPr>
          <w:trHeight w:val="30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5,940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1.683,599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9D66DD" w:rsidRDefault="009D66DD" w:rsidP="009D66DD">
      <w:pPr>
        <w:pStyle w:val="Legenda"/>
        <w:keepNext/>
      </w:pPr>
      <w:r>
        <w:t xml:space="preserve">Tabela 6: </w:t>
      </w:r>
      <w:r w:rsidRPr="00C37FFE">
        <w:t>Valores extraíd</w:t>
      </w:r>
      <w:r>
        <w:t xml:space="preserve">os da Simulação no </w:t>
      </w:r>
      <w:proofErr w:type="spellStart"/>
      <w:r>
        <w:t>Multisim</w:t>
      </w:r>
      <w:proofErr w:type="spellEnd"/>
      <w:r>
        <w:t xml:space="preserve"> p/ c</w:t>
      </w:r>
      <w:r w:rsidRPr="00C37FFE">
        <w:t xml:space="preserve">ircuito </w:t>
      </w:r>
      <w:r>
        <w:t>RLC da figura 3</w:t>
      </w:r>
      <w:r w:rsidRPr="00C37FFE">
        <w:t>.</w:t>
      </w:r>
    </w:p>
    <w:tbl>
      <w:tblPr>
        <w:tblW w:w="8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  <w:gridCol w:w="1403"/>
      </w:tblGrid>
      <w:tr w:rsidR="009D66DD" w:rsidRPr="009D66DD" w:rsidTr="009D66DD">
        <w:trPr>
          <w:trHeight w:val="559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 (k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Hz)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Vcap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Vind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Vres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(V)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</w:t>
            </w: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spellStart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Ztotal</w:t>
            </w:r>
            <w:proofErr w:type="spellEnd"/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(k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Ω</w:t>
            </w: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10,079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0,160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1,271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7,896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10,312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0,656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2,600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3,859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10,676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1,527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4,038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2,486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11,109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2,825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5,602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1,792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4,556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1,388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6,584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8,704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9,700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1,032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10,084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9,998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1,000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10,999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9,694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1,030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7,186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9,059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1,101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6,003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8,324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1,197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5,032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7,613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1,309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4,253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11,423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6,970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1,429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3,630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11,308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6,407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1,155</w:t>
            </w:r>
          </w:p>
        </w:tc>
      </w:tr>
      <w:tr w:rsidR="009D66DD" w:rsidRPr="009D66DD" w:rsidTr="009D66DD">
        <w:trPr>
          <w:trHeight w:val="279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3,129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11,190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5,918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6DD" w:rsidRPr="009D66DD" w:rsidRDefault="009D66DD" w:rsidP="009D66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9D6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1,684</w:t>
            </w:r>
          </w:p>
        </w:tc>
      </w:tr>
    </w:tbl>
    <w:p w:rsidR="009D66DD" w:rsidRDefault="009D66DD" w:rsidP="007A116A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271D2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CIRCUITO RC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14" w:history="1">
        <w:r w:rsidRPr="00B271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https://pt.wikipedia.org/wiki/Circuito_RC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 w:rsidR="00E00C63">
        <w:rPr>
          <w:rFonts w:ascii="Times New Roman" w:hAnsi="Times New Roman" w:cs="Times New Roman"/>
          <w:color w:val="000000" w:themeColor="text1"/>
          <w:sz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CIRCUITO RL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B271D2">
        <w:t>https://pt.wikipedia.org/wiki/</w:t>
      </w:r>
      <w:proofErr w:type="spellStart"/>
      <w:r w:rsidRPr="00B271D2">
        <w:t>Circuito_RL</w:t>
      </w:r>
      <w:proofErr w:type="spellEnd"/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 w:rsidR="00E00C63">
        <w:rPr>
          <w:rFonts w:ascii="Times New Roman" w:hAnsi="Times New Roman" w:cs="Times New Roman"/>
          <w:color w:val="000000" w:themeColor="text1"/>
          <w:sz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</w:rPr>
        <w:t>1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B271D2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CIRCUITO RLC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B271D2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https://pt.wikipedia.org/wiki/</w:t>
      </w:r>
      <w:proofErr w:type="spellStart"/>
      <w:r w:rsidRPr="00B271D2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Circuito_RLC</w:t>
      </w:r>
      <w:proofErr w:type="spellEnd"/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 w:rsidR="00E00C63"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out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FF6C17" w:rsidRPr="00E00C63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95DE9"/>
    <w:rsid w:val="000F0B9F"/>
    <w:rsid w:val="000F7E93"/>
    <w:rsid w:val="00156160"/>
    <w:rsid w:val="001A5CF5"/>
    <w:rsid w:val="001C46C7"/>
    <w:rsid w:val="001E6F3A"/>
    <w:rsid w:val="00210391"/>
    <w:rsid w:val="002643E8"/>
    <w:rsid w:val="002C34D2"/>
    <w:rsid w:val="003A2488"/>
    <w:rsid w:val="0041356A"/>
    <w:rsid w:val="0042511B"/>
    <w:rsid w:val="00455EB1"/>
    <w:rsid w:val="00492672"/>
    <w:rsid w:val="004C095F"/>
    <w:rsid w:val="004C1651"/>
    <w:rsid w:val="004F59F2"/>
    <w:rsid w:val="0050158F"/>
    <w:rsid w:val="00524395"/>
    <w:rsid w:val="00593282"/>
    <w:rsid w:val="006155B8"/>
    <w:rsid w:val="006942E4"/>
    <w:rsid w:val="006D2E63"/>
    <w:rsid w:val="00750B7A"/>
    <w:rsid w:val="007602FF"/>
    <w:rsid w:val="007A116A"/>
    <w:rsid w:val="007B5BDE"/>
    <w:rsid w:val="007E7F43"/>
    <w:rsid w:val="008077E6"/>
    <w:rsid w:val="00863D37"/>
    <w:rsid w:val="00867521"/>
    <w:rsid w:val="008C01B9"/>
    <w:rsid w:val="00945967"/>
    <w:rsid w:val="009A25F4"/>
    <w:rsid w:val="009C3556"/>
    <w:rsid w:val="009C7024"/>
    <w:rsid w:val="009D66DD"/>
    <w:rsid w:val="009F50FF"/>
    <w:rsid w:val="00A05CE4"/>
    <w:rsid w:val="00A90844"/>
    <w:rsid w:val="00B271D2"/>
    <w:rsid w:val="00B43E8A"/>
    <w:rsid w:val="00B63C87"/>
    <w:rsid w:val="00C06B3C"/>
    <w:rsid w:val="00C1031F"/>
    <w:rsid w:val="00C10A6E"/>
    <w:rsid w:val="00C62FB5"/>
    <w:rsid w:val="00C72095"/>
    <w:rsid w:val="00C736E0"/>
    <w:rsid w:val="00D0199F"/>
    <w:rsid w:val="00D916F1"/>
    <w:rsid w:val="00E00C63"/>
    <w:rsid w:val="00EE081F"/>
    <w:rsid w:val="00EE39BF"/>
    <w:rsid w:val="00EE6110"/>
    <w:rsid w:val="00F16368"/>
    <w:rsid w:val="00F24C7F"/>
    <w:rsid w:val="00F31F46"/>
    <w:rsid w:val="00F540AA"/>
    <w:rsid w:val="00F73703"/>
    <w:rsid w:val="00FC1DD3"/>
    <w:rsid w:val="00FD38B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DA17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alculoimc.com.br/tabela-de-imc/%3e.%20Aces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18EB1-DFB6-4AD1-9376-CA1984A4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19</cp:revision>
  <dcterms:created xsi:type="dcterms:W3CDTF">2018-08-27T18:33:00Z</dcterms:created>
  <dcterms:modified xsi:type="dcterms:W3CDTF">2018-10-06T00:29:00Z</dcterms:modified>
</cp:coreProperties>
</file>