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REPRESENTAÇÃO COMERCIAL AUTÔNOMA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2: Negócios e Serviços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Regulamenta o percentual de comissões e zona de atuação de vendedores autônomos e representantes.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REPRESENTADA: [EMPRESA].</w:t>
        <w:br/>
        <w:t>REPRESENTANTE: [PROFISSIONAL COM CORE].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ZONA DE ATUAÇÃO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Atuação delimitada no território de [ESTADO OU REGIÃO], sem exclusividade territorial.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DAS COMISSÕES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Comissão de [XX%] sobre os pedidos faturados e quitados pelos clientes intermediados.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