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COMUNICAÇÃO FORMAL DE ADVERTÊNCIA DISCIPLINAR POR FALTA FUNCIONAL COM ADVERTÊNCIA DE JUSTA CAUSA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Expedida nos Termos do Poder Diretivo do Empregador e Artigo 482 da Consolidação das Leis do Trabalho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advertência formal constrói o histórico da gradação pedagógica da sanção disciplinar (advertência escrita, suspensão e demissão por justa causa). A recusa do empregado em assinar o ciente pode ser suprida pela assinatura de 2 testemunhas que presenciaram a leitura.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AO(À) COLABORADOR(A):</w:t>
        <w:br/>
        <w:t>Nome: [NOME COMPLETO DO EMPREGADO]</w:t>
        <w:br/>
        <w:t>Cargo: [FUNÇÃO] | CTPS/CPF: [DOCUMENTO]</w:t>
        <w:br/>
        <w:br/>
        <w:t>EMPREGADOR:</w:t>
        <w:br/>
        <w:t>[RAZÃO SOCIAL DA EMPRESA], CNPJ nº [CNPJ];</w:t>
        <w:br/>
        <w:br/>
        <w:t>Serve a presente notificação disciplinar para registrar o que segue: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DA CONDUTA FALTOSA E DESCRIÇÃO DO FATO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Vimos pela presente aplicar-lhe a sanção disciplinar de ADVERTÊNCIA ESCRITA pelo seguinte fato ocorrido no dia [DATA] às [HORÁRIO]: [DESCREVER OBJETIVAMENTE A FALTA: atrasos reiterados injustificados / desídia / insubordinação / descumprimento de procedimento interno de segurança].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DA GRADAÇÃO DA PENA E ADVERTÊNCIA DE JUSTA CAUSA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Fica V. Sa. formalmente advertido(a) de que a reiteração da conduta faltosa ensejará a aplicação de penas disciplinares mais severas (suspensão de até 30 dias sem remuneração) e a rescisão do contrato de trabalho por Demissão com Justa Causa, nos termos do artigo 482 da CLT.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