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LOCAÇÃO DE IMÓVEL RESIDENCIAL PARA FINS DE TEMPORADA COM PAGAMENTO ANTECIPADO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pelos Artigos 48 a 50 da Lei Federal nº 8.245/1991 (Prazo Máximo de 90 Dias)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locação por temporada destina-se a lazer, férias ou cursos por prazo não superior a 90 dias. É a ÚNICA modalidade de locação imobiliária em que a lei permite exigir o pagamento integral do aluguel antecipado.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Locação por Temporada, celebram:</w:t>
        <w:br/>
        <w:br/>
        <w:t>LOCADOR: [NOME COMPLETO], CPF nº [CPF], residente na [ENDEREÇO];</w:t>
        <w:br/>
        <w:br/>
        <w:t>LOCATÁRIO: [NOME COMPLETO], CPF nº [CPF], residente na [ENDEREÇO];</w:t>
        <w:br/>
        <w:br/>
        <w:t>Ajustam as cláusulas seguintes: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IMÓVEL E PRAZO IMPRORROGÁVEL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LOCADOR cede em locação para fins exclusivamente de TEMPORADA (lazer/férias) o imóvel mobiliado situado na [ENDEREÇO COMPLETO COM CEP], pelo prazo de [XX] dias, iniciando-se em [DATA/HORA CHECK-IN] e encerrando-se impreterivelmente em [DATA/HORA CHECK-OUT], quando o locatário desocupará o bem sem necessidade de aviso prévio.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PAGAMENTO ADIANTADO E CAUÇÃO DE DANOS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Em estrita conformidade com o art. 49 da Lei 8.245/91, o valor total do aluguel no montante de R$ [VALOR] é pago integralmente de forma antecipada pelo LOCATÁRIO.</w:t>
        <w:br/>
        <w:br/>
        <w:t>2.2. É prestada caução de R$ [VALOR] para garantia de eventuais avarias no mobiliário ou utensílios listados no laudo de vistoria.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