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2803CE" w:rsidRDefault="002803CE" w:rsidP="002803CE">
      <w:pPr>
        <w:pStyle w:val="Ttulo1"/>
        <w:rPr>
          <w:rFonts w:ascii="Times New Roman" w:hAnsi="Times New Roman" w:cs="Times New Roman"/>
        </w:rPr>
      </w:pPr>
      <w:r w:rsidRPr="002803CE">
        <w:rPr>
          <w:rFonts w:ascii="Times New Roman" w:hAnsi="Times New Roman" w:cs="Times New Roman"/>
        </w:rPr>
        <w:t>Objetivo da Ação</w:t>
      </w:r>
    </w:p>
    <w:p w:rsidR="002803CE" w:rsidRPr="002803CE" w:rsidRDefault="002803CE" w:rsidP="002803CE"/>
    <w:p w:rsidR="00C1281C" w:rsidRPr="00C1281C" w:rsidRDefault="00C1281C" w:rsidP="002803CE">
      <w:pPr>
        <w:rPr>
          <w:rFonts w:ascii="Times New Roman" w:hAnsi="Times New Roman" w:cs="Times New Roman"/>
        </w:rPr>
      </w:pPr>
      <w:r w:rsidRPr="00C1281C">
        <w:rPr>
          <w:rFonts w:ascii="Times New Roman" w:hAnsi="Times New Roman" w:cs="Times New Roman"/>
          <w:b/>
        </w:rPr>
        <w:t>Definição de 1ª ação off-line:</w:t>
      </w:r>
      <w:r w:rsidRPr="00C1281C">
        <w:rPr>
          <w:rFonts w:ascii="Times New Roman" w:hAnsi="Times New Roman" w:cs="Times New Roman"/>
        </w:rPr>
        <w:t xml:space="preserve"> </w:t>
      </w:r>
      <w:r w:rsidRPr="00C1281C">
        <w:rPr>
          <w:rFonts w:ascii="Times New Roman" w:hAnsi="Times New Roman" w:cs="Times New Roman"/>
        </w:rPr>
        <w:t>Informar a população, de maneira direta e acessível, sobre as táticas mais comuns de estelionato em ambientes de consumo e meios digitais, reduzindo a vulnerabilidade financeira dos cidadãos através da educação preventiva.</w:t>
      </w:r>
    </w:p>
    <w:p w:rsidR="002803CE" w:rsidRPr="00C1281C" w:rsidRDefault="002803CE" w:rsidP="002803CE">
      <w:pPr>
        <w:rPr>
          <w:rFonts w:ascii="Times New Roman" w:hAnsi="Times New Roman" w:cs="Times New Roman"/>
          <w:b/>
        </w:rPr>
      </w:pPr>
      <w:r w:rsidRPr="00C1281C">
        <w:rPr>
          <w:rFonts w:ascii="Times New Roman" w:hAnsi="Times New Roman" w:cs="Times New Roman"/>
          <w:b/>
          <w:bCs/>
        </w:rPr>
        <w:t xml:space="preserve">Planejamento dia </w:t>
      </w:r>
      <w:r w:rsidR="00C1281C" w:rsidRPr="00C1281C">
        <w:rPr>
          <w:rFonts w:ascii="Times New Roman" w:hAnsi="Times New Roman" w:cs="Times New Roman"/>
          <w:b/>
          <w:bCs/>
        </w:rPr>
        <w:t>27</w:t>
      </w:r>
      <w:r w:rsidRPr="00C1281C">
        <w:rPr>
          <w:rFonts w:ascii="Times New Roman" w:hAnsi="Times New Roman" w:cs="Times New Roman"/>
          <w:b/>
          <w:bCs/>
        </w:rPr>
        <w:t xml:space="preserve">/03: </w:t>
      </w:r>
      <w:r w:rsidRPr="00C1281C">
        <w:rPr>
          <w:rFonts w:ascii="Times New Roman" w:hAnsi="Times New Roman" w:cs="Times New Roman"/>
        </w:rPr>
        <w:t>Finalização do design do panfleto e escolha do local, assim como organização do grupo em relação ao horário que será realizada a ação</w:t>
      </w:r>
      <w:r w:rsidR="00C1281C" w:rsidRPr="00C1281C">
        <w:rPr>
          <w:rFonts w:ascii="Times New Roman" w:hAnsi="Times New Roman" w:cs="Times New Roman"/>
        </w:rPr>
        <w:t xml:space="preserve">. </w:t>
      </w:r>
      <w:r w:rsidR="00C1281C" w:rsidRPr="00C1281C">
        <w:rPr>
          <w:rFonts w:ascii="Times New Roman" w:hAnsi="Times New Roman" w:cs="Times New Roman"/>
          <w:b/>
        </w:rPr>
        <w:t xml:space="preserve">Ação será realizada dia 18/04 </w:t>
      </w:r>
    </w:p>
    <w:p w:rsidR="00C1281C" w:rsidRPr="00C1281C" w:rsidRDefault="00C1281C" w:rsidP="00C1281C">
      <w:pPr>
        <w:rPr>
          <w:rFonts w:ascii="Times New Roman" w:hAnsi="Times New Roman" w:cs="Times New Roman"/>
          <w:b/>
        </w:rPr>
      </w:pPr>
      <w:r w:rsidRPr="00C1281C">
        <w:rPr>
          <w:rFonts w:ascii="Times New Roman" w:hAnsi="Times New Roman" w:cs="Times New Roman"/>
          <w:b/>
        </w:rPr>
        <w:t>Definição de 2</w:t>
      </w:r>
      <w:r w:rsidRPr="00C1281C">
        <w:rPr>
          <w:rFonts w:ascii="Times New Roman" w:hAnsi="Times New Roman" w:cs="Times New Roman"/>
          <w:b/>
        </w:rPr>
        <w:t>ª ação off-line:</w:t>
      </w:r>
      <w:r w:rsidRPr="00C1281C">
        <w:rPr>
          <w:rFonts w:ascii="Times New Roman" w:hAnsi="Times New Roman" w:cs="Times New Roman"/>
        </w:rPr>
        <w:t xml:space="preserve"> </w:t>
      </w:r>
      <w:r w:rsidRPr="00C1281C">
        <w:rPr>
          <w:rFonts w:ascii="Times New Roman" w:hAnsi="Times New Roman" w:cs="Times New Roman"/>
        </w:rPr>
        <w:t>Segurança no WhatsApp (Clonagem, pedido de dinheiro e Verificação em 2 etapas).</w:t>
      </w:r>
    </w:p>
    <w:p w:rsidR="00C1281C" w:rsidRPr="00C1281C" w:rsidRDefault="00C1281C" w:rsidP="00C1281C">
      <w:pPr>
        <w:rPr>
          <w:rFonts w:ascii="Times New Roman" w:hAnsi="Times New Roman" w:cs="Times New Roman"/>
          <w:u w:val="single"/>
        </w:rPr>
      </w:pPr>
      <w:r w:rsidRPr="00C1281C">
        <w:rPr>
          <w:rFonts w:ascii="Times New Roman" w:hAnsi="Times New Roman" w:cs="Times New Roman"/>
          <w:b/>
        </w:rPr>
        <w:t>Definição de 3</w:t>
      </w:r>
      <w:r w:rsidRPr="00C1281C">
        <w:rPr>
          <w:rFonts w:ascii="Times New Roman" w:hAnsi="Times New Roman" w:cs="Times New Roman"/>
          <w:b/>
        </w:rPr>
        <w:t>ª ação off-line:</w:t>
      </w:r>
      <w:r w:rsidRPr="00C1281C">
        <w:rPr>
          <w:rFonts w:ascii="Times New Roman" w:hAnsi="Times New Roman" w:cs="Times New Roman"/>
        </w:rPr>
        <w:t xml:space="preserve"> </w:t>
      </w:r>
      <w:r w:rsidRPr="00C1281C">
        <w:rPr>
          <w:rFonts w:ascii="Times New Roman" w:hAnsi="Times New Roman" w:cs="Times New Roman"/>
        </w:rPr>
        <w:t>Falso Funcionário e Centrais Bancárias (Ligações e SMS falsos).</w:t>
      </w:r>
    </w:p>
    <w:p w:rsidR="002803CE" w:rsidRDefault="002803CE" w:rsidP="002803CE">
      <w:pPr>
        <w:rPr>
          <w:rFonts w:ascii="Times New Roman" w:hAnsi="Times New Roman" w:cs="Times New Roman"/>
        </w:rPr>
      </w:pPr>
    </w:p>
    <w:p w:rsidR="00B44873" w:rsidRDefault="00B44873" w:rsidP="002803CE">
      <w:pPr>
        <w:rPr>
          <w:rFonts w:ascii="Times New Roman" w:hAnsi="Times New Roman" w:cs="Times New Roman"/>
        </w:rPr>
      </w:pPr>
      <w:r w:rsidRPr="00C1281C">
        <w:rPr>
          <w:rFonts w:ascii="Times New Roman" w:hAnsi="Times New Roman" w:cs="Times New Roman"/>
          <w:b/>
        </w:rPr>
        <w:t xml:space="preserve">Definição </w:t>
      </w:r>
      <w:r>
        <w:rPr>
          <w:rFonts w:ascii="Times New Roman" w:hAnsi="Times New Roman" w:cs="Times New Roman"/>
          <w:b/>
        </w:rPr>
        <w:t>de 1</w:t>
      </w:r>
      <w:r w:rsidRPr="00C1281C">
        <w:rPr>
          <w:rFonts w:ascii="Times New Roman" w:hAnsi="Times New Roman" w:cs="Times New Roman"/>
          <w:b/>
        </w:rPr>
        <w:t xml:space="preserve">ª ação </w:t>
      </w:r>
      <w:r>
        <w:rPr>
          <w:rFonts w:ascii="Times New Roman" w:hAnsi="Times New Roman" w:cs="Times New Roman"/>
          <w:b/>
        </w:rPr>
        <w:t>on</w:t>
      </w:r>
      <w:r w:rsidRPr="00C1281C">
        <w:rPr>
          <w:rFonts w:ascii="Times New Roman" w:hAnsi="Times New Roman" w:cs="Times New Roman"/>
          <w:b/>
        </w:rPr>
        <w:t>line</w:t>
      </w:r>
      <w:r>
        <w:rPr>
          <w:rFonts w:ascii="Times New Roman" w:hAnsi="Times New Roman" w:cs="Times New Roman"/>
          <w:b/>
        </w:rPr>
        <w:t xml:space="preserve">: </w:t>
      </w:r>
      <w:r>
        <w:rPr>
          <w:rFonts w:ascii="Times New Roman" w:hAnsi="Times New Roman" w:cs="Times New Roman"/>
        </w:rPr>
        <w:t>Ví</w:t>
      </w:r>
      <w:r w:rsidRPr="00B44873">
        <w:rPr>
          <w:rFonts w:ascii="Times New Roman" w:hAnsi="Times New Roman" w:cs="Times New Roman"/>
        </w:rPr>
        <w:t>deo sobre LGPD</w:t>
      </w:r>
    </w:p>
    <w:p w:rsidR="00B44873" w:rsidRDefault="00B44873" w:rsidP="00B44873">
      <w:pPr>
        <w:rPr>
          <w:rFonts w:ascii="Times New Roman" w:hAnsi="Times New Roman" w:cs="Times New Roman"/>
        </w:rPr>
      </w:pPr>
      <w:r w:rsidRPr="00C1281C">
        <w:rPr>
          <w:rFonts w:ascii="Times New Roman" w:hAnsi="Times New Roman" w:cs="Times New Roman"/>
          <w:b/>
        </w:rPr>
        <w:t xml:space="preserve">Definição </w:t>
      </w:r>
      <w:r>
        <w:rPr>
          <w:rFonts w:ascii="Times New Roman" w:hAnsi="Times New Roman" w:cs="Times New Roman"/>
          <w:b/>
        </w:rPr>
        <w:t>de 2</w:t>
      </w:r>
      <w:r w:rsidRPr="00C1281C">
        <w:rPr>
          <w:rFonts w:ascii="Times New Roman" w:hAnsi="Times New Roman" w:cs="Times New Roman"/>
          <w:b/>
        </w:rPr>
        <w:t xml:space="preserve">ª ação </w:t>
      </w:r>
      <w:r>
        <w:rPr>
          <w:rFonts w:ascii="Times New Roman" w:hAnsi="Times New Roman" w:cs="Times New Roman"/>
          <w:b/>
        </w:rPr>
        <w:t>on</w:t>
      </w:r>
      <w:r w:rsidRPr="00C1281C">
        <w:rPr>
          <w:rFonts w:ascii="Times New Roman" w:hAnsi="Times New Roman" w:cs="Times New Roman"/>
          <w:b/>
        </w:rPr>
        <w:t>line</w:t>
      </w:r>
      <w:r>
        <w:rPr>
          <w:rFonts w:ascii="Times New Roman" w:hAnsi="Times New Roman" w:cs="Times New Roman"/>
          <w:b/>
        </w:rPr>
        <w:t>:</w:t>
      </w:r>
      <w:r>
        <w:rPr>
          <w:rFonts w:ascii="Times New Roman" w:hAnsi="Times New Roman" w:cs="Times New Roman"/>
          <w:b/>
        </w:rPr>
        <w:t xml:space="preserve"> </w:t>
      </w:r>
      <w:r w:rsidRPr="00B44873">
        <w:rPr>
          <w:rFonts w:ascii="Times New Roman" w:hAnsi="Times New Roman" w:cs="Times New Roman"/>
        </w:rPr>
        <w:t>Vídeo sobre</w:t>
      </w:r>
      <w:r>
        <w:rPr>
          <w:rFonts w:ascii="Times New Roman" w:hAnsi="Times New Roman" w:cs="Times New Roman"/>
          <w:b/>
        </w:rPr>
        <w:t xml:space="preserve"> </w:t>
      </w:r>
      <w:r>
        <w:rPr>
          <w:rFonts w:ascii="Times New Roman" w:hAnsi="Times New Roman" w:cs="Times New Roman"/>
        </w:rPr>
        <w:t>c</w:t>
      </w:r>
      <w:r w:rsidRPr="00B44873">
        <w:rPr>
          <w:rFonts w:ascii="Times New Roman" w:hAnsi="Times New Roman" w:cs="Times New Roman"/>
        </w:rPr>
        <w:t>ontrole parental e segurança infantil</w:t>
      </w:r>
      <w:r>
        <w:rPr>
          <w:rFonts w:ascii="Times New Roman" w:hAnsi="Times New Roman" w:cs="Times New Roman"/>
        </w:rPr>
        <w:t>.</w:t>
      </w:r>
    </w:p>
    <w:p w:rsidR="00B44873" w:rsidRPr="00B44873" w:rsidRDefault="00B44873" w:rsidP="00B44873">
      <w:pPr>
        <w:rPr>
          <w:rFonts w:ascii="Times New Roman" w:hAnsi="Times New Roman" w:cs="Times New Roman"/>
          <w:u w:val="single"/>
        </w:rPr>
      </w:pPr>
      <w:r w:rsidRPr="00C1281C">
        <w:rPr>
          <w:rFonts w:ascii="Times New Roman" w:hAnsi="Times New Roman" w:cs="Times New Roman"/>
          <w:b/>
        </w:rPr>
        <w:t xml:space="preserve">Definição </w:t>
      </w:r>
      <w:r>
        <w:rPr>
          <w:rFonts w:ascii="Times New Roman" w:hAnsi="Times New Roman" w:cs="Times New Roman"/>
          <w:b/>
        </w:rPr>
        <w:t>de 3</w:t>
      </w:r>
      <w:r w:rsidRPr="00C1281C">
        <w:rPr>
          <w:rFonts w:ascii="Times New Roman" w:hAnsi="Times New Roman" w:cs="Times New Roman"/>
          <w:b/>
        </w:rPr>
        <w:t xml:space="preserve">ª ação </w:t>
      </w:r>
      <w:r>
        <w:rPr>
          <w:rFonts w:ascii="Times New Roman" w:hAnsi="Times New Roman" w:cs="Times New Roman"/>
          <w:b/>
        </w:rPr>
        <w:t>on</w:t>
      </w:r>
      <w:r w:rsidRPr="00C1281C">
        <w:rPr>
          <w:rFonts w:ascii="Times New Roman" w:hAnsi="Times New Roman" w:cs="Times New Roman"/>
          <w:b/>
        </w:rPr>
        <w:t>line</w:t>
      </w:r>
      <w:r>
        <w:rPr>
          <w:rFonts w:ascii="Times New Roman" w:hAnsi="Times New Roman" w:cs="Times New Roman"/>
          <w:b/>
        </w:rPr>
        <w:t>:</w:t>
      </w:r>
      <w:r>
        <w:rPr>
          <w:rFonts w:ascii="Times New Roman" w:hAnsi="Times New Roman" w:cs="Times New Roman"/>
          <w:b/>
        </w:rPr>
        <w:t xml:space="preserve"> </w:t>
      </w:r>
      <w:r>
        <w:rPr>
          <w:rFonts w:ascii="Times New Roman" w:hAnsi="Times New Roman" w:cs="Times New Roman"/>
        </w:rPr>
        <w:t xml:space="preserve">Post sobre </w:t>
      </w:r>
      <w:proofErr w:type="spellStart"/>
      <w:r>
        <w:rPr>
          <w:rFonts w:ascii="Times New Roman" w:hAnsi="Times New Roman" w:cs="Times New Roman"/>
        </w:rPr>
        <w:t>fake</w:t>
      </w:r>
      <w:proofErr w:type="spellEnd"/>
      <w:r>
        <w:rPr>
          <w:rFonts w:ascii="Times New Roman" w:hAnsi="Times New Roman" w:cs="Times New Roman"/>
        </w:rPr>
        <w:t xml:space="preserve"> </w:t>
      </w:r>
      <w:bookmarkStart w:id="0" w:name="_GoBack"/>
      <w:bookmarkEnd w:id="0"/>
      <w:proofErr w:type="spellStart"/>
      <w:r>
        <w:rPr>
          <w:rFonts w:ascii="Times New Roman" w:hAnsi="Times New Roman" w:cs="Times New Roman"/>
        </w:rPr>
        <w:t>news</w:t>
      </w:r>
      <w:proofErr w:type="spellEnd"/>
    </w:p>
    <w:p w:rsidR="002803CE" w:rsidRPr="002803CE" w:rsidRDefault="002803CE" w:rsidP="002803CE">
      <w:pPr>
        <w:rPr>
          <w:rFonts w:ascii="Times New Roman" w:hAnsi="Times New Roman" w:cs="Times New Roman"/>
        </w:rPr>
      </w:pPr>
    </w:p>
    <w:sectPr w:rsidR="002803CE" w:rsidRPr="002803CE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activeWritingStyle w:appName="MSWord" w:lang="pt-BR" w:vendorID="64" w:dllVersion="131078" w:nlCheck="1" w:checkStyle="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803CE"/>
    <w:rsid w:val="002803CE"/>
    <w:rsid w:val="007E1760"/>
    <w:rsid w:val="00B44873"/>
    <w:rsid w:val="00C1281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ADFB68B"/>
  <w15:chartTrackingRefBased/>
  <w15:docId w15:val="{7B76FE72-8845-4803-AB9C-6076267735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B44873"/>
  </w:style>
  <w:style w:type="paragraph" w:styleId="Ttulo1">
    <w:name w:val="heading 1"/>
    <w:basedOn w:val="Normal"/>
    <w:next w:val="Normal"/>
    <w:link w:val="Ttulo1Char"/>
    <w:uiPriority w:val="9"/>
    <w:qFormat/>
    <w:rsid w:val="002803CE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2803CE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202867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</TotalTime>
  <Pages>1</Pages>
  <Words>132</Words>
  <Characters>715</Characters>
  <Application>Microsoft Office Word</Application>
  <DocSecurity>0</DocSecurity>
  <Lines>5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Unicesumar</dc:creator>
  <cp:keywords/>
  <dc:description/>
  <cp:lastModifiedBy>Unicesumar</cp:lastModifiedBy>
  <cp:revision>2</cp:revision>
  <dcterms:created xsi:type="dcterms:W3CDTF">2026-03-27T23:18:00Z</dcterms:created>
  <dcterms:modified xsi:type="dcterms:W3CDTF">2026-03-27T23:47:00Z</dcterms:modified>
</cp:coreProperties>
</file>