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 xml:space="preserve">Evaluación Fase 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Nombre: Autoevaluación Informe avance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Ponderación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semana 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Resultado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Pr>
                <w:rFonts w:ascii="Calibri" w:hAnsi="Calibri" w:eastAsia="" w:cs="" w:asciiTheme="minorAscii" w:hAnsiTheme="minorAscii" w:eastAsiaTheme="minorEastAsia" w:cstheme="minorBidi"/>
                <w:b w:val="0"/>
                <w:bCs w:val="0"/>
                <w:color w:val="000000" w:themeColor="text1" w:themeTint="FF" w:themeShade="FF"/>
              </w:rPr>
              <w:t xml:space="preserve">8. </w:t>
            </w:r>
            <w:r>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 xml:space="preserve">Esta es una evaluación que corresponde a una </w:t>
            </w:r>
            <w:r>
              <w:rPr>
                <w:rFonts w:asciiTheme="minorHAnsi" w:hAnsiTheme="minorHAnsi" w:eastAsiaTheme="minorEastAsia" w:cstheme="minorBidi"/>
                <w:color w:val="000000" w:themeColor="text1"/>
                <w:sz w:val="22"/>
                <w:szCs w:val="22"/>
              </w:rPr>
              <w:t>autoevaluación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 xml:space="preserve">y es </w:t>
            </w:r>
            <w:r>
              <w:rPr>
                <w:rFonts w:asciiTheme="minorHAnsi" w:hAnsiTheme="minorHAnsi" w:eastAsiaTheme="minorEastAsia" w:cstheme="minorBidi"/>
                <w:color w:val="000000" w:themeColor="text1"/>
                <w:sz w:val="22"/>
                <w:szCs w:val="22"/>
              </w:rPr>
              <w:t>de carácter formativo, por lo que no tiene</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ponderación</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El </w:t>
            </w:r>
            <w:r>
              <w:rPr>
                <w:rFonts w:asciiTheme="minorHAnsi" w:hAnsiTheme="minorHAnsi" w:eastAsiaTheme="minorEastAsia" w:cstheme="minorBidi"/>
                <w:b/>
                <w:bCs/>
                <w:color w:val="000000" w:themeColor="text1"/>
                <w:sz w:val="22"/>
                <w:szCs w:val="22"/>
              </w:rPr>
              <w:t>tiempo</w:t>
            </w:r>
            <w:r>
              <w:rPr>
                <w:rFonts w:asciiTheme="minorHAnsi" w:hAnsiTheme="minorHAnsi" w:eastAsiaTheme="minorEastAsia" w:cstheme="minorBidi"/>
                <w:color w:val="000000" w:themeColor="text1"/>
                <w:sz w:val="22"/>
                <w:szCs w:val="22"/>
              </w:rPr>
              <w:t xml:space="preserve"> que puedes destinar</w:t>
            </w:r>
            <w:r>
              <w:rPr>
                <w:rFonts w:asciiTheme="minorHAnsi" w:hAnsiTheme="minorHAnsi" w:eastAsiaTheme="minorEastAsia" w:cstheme="minorBidi"/>
                <w:i/>
                <w:iCs/>
                <w:color w:val="000000" w:themeColor="text1"/>
                <w:sz w:val="22"/>
                <w:szCs w:val="22"/>
              </w:rPr>
              <w:t xml:space="preserve"> </w:t>
            </w:r>
            <w:r>
              <w:rPr>
                <w:rFonts w:asciiTheme="minorHAnsi" w:hAnsiTheme="minorHAnsi" w:eastAsiaTheme="minorEastAsia" w:cstheme="minorBidi"/>
                <w:color w:val="000000" w:themeColor="text1"/>
                <w:sz w:val="22"/>
                <w:szCs w:val="22"/>
              </w:rPr>
              <w:t xml:space="preserve">para desarrollar esta evaluación es de 20 minutos y se realiza en la semana 9 de manera</w:t>
            </w:r>
            <w:r>
              <w:rPr>
                <w:rFonts w:asciiTheme="minorHAnsi" w:hAnsiTheme="minorHAnsi" w:eastAsiaTheme="minorEastAsia" w:cstheme="minorBidi"/>
                <w:b/>
                <w:bCs/>
                <w:color w:val="000000" w:themeColor="text1"/>
                <w:sz w:val="22"/>
                <w:szCs w:val="22"/>
              </w:rPr>
              <w:t xml:space="preserve"> individual</w:t>
            </w:r>
            <w:r>
              <w:rPr>
                <w:rFonts w:asciiTheme="minorHAnsi" w:hAnsiTheme="minorHAnsi" w:eastAsiaTheme="minorEastAsia" w:cstheme="minorBidi"/>
                <w:color w:val="000000" w:themeColor="text1"/>
                <w:sz w:val="22"/>
                <w:szCs w:val="22"/>
              </w:rPr>
              <w:t xml:space="preserve"> en 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themeTint="FF" w:themeShade="FF"/>
                <w:sz w:val="22"/>
                <w:szCs w:val="22"/>
              </w:rPr>
              <w:t xml:space="preserve">Formato informe técnico: Portada, índice, abstract,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lastRenderedPageBreak/>
              <w:t xml:space="preserve">Tener un referente que oriente el proceso de avance de tu informe del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Reflexionar sobre el avance de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el “Desarrollo 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Revisa con tu docente todos los indicadores que serán incluidos en la evaluación de esta experiencia (fase2).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Descarga la pauta (en AVA) para que puedas autoevaluar la definición de tu </w:t>
            </w:r>
            <w:r>
              <w:rPr>
                <w:rFonts w:asciiTheme="minorHAnsi" w:hAnsiTheme="minorHAnsi" w:eastAsiaTheme="minorEastAsia" w:cstheme="minorBidi"/>
                <w:b/>
                <w:bCs/>
                <w:color w:val="000000" w:themeColor="text1"/>
                <w:sz w:val="22"/>
                <w:szCs w:val="22"/>
              </w:rPr>
              <w:t xml:space="preserve">Proyecto APT. </w:t>
            </w:r>
            <w:r>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Pr>
                <w:rFonts w:ascii="Calibri" w:hAnsi="Calibri" w:eastAsia="" w:cs="" w:asciiTheme="minorAscii" w:hAnsiTheme="minorAscii" w:eastAsiaTheme="minorEastAsia" w:cstheme="minorBidi"/>
                <w:color w:val="000000" w:themeColor="text1" w:themeTint="FF" w:themeShade="FF"/>
              </w:rPr>
              <w:t xml:space="preserve">2.1 Planifica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 logro destacado en todos los aspectos evaluados en el indicador. 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Demuestra  logro en los elementos básicos del indicador, las  omisiones, dificultades o errores le permiten ser considerado competente.</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n-US"/>
              </w:rPr>
              <w:t xml:space="preserve">Presenta importantes omisiones, dificultades o errores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n-US"/>
              </w:rPr>
              <w:t xml:space="preserve">Presenta ausencia o incorrecto 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 xml:space="preserve">Categorías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Completamente Logrado</w:t>
            </w:r>
            <w:r>
              <w:rPr>
                <w:rFonts w:asciiTheme="minorHAnsi" w:hAnsiTheme="minorHAnsi" w:eastAsiaTheme="minorEastAsia" w:cstheme="minorBidi"/>
                <w:b/>
                <w:bCs/>
                <w:color w:val="FFFFFF" w:themeColor="background1"/>
                <w:lang w:eastAsia="es-CL"/>
              </w:rPr>
              <w:t xml:space="preserve">  (100%)</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sz w:val="22"/>
                <w:szCs w:val="22"/>
              </w:rPr>
              <w:t>Logrado</w:t>
            </w:r>
            <w:r>
              <w:rPr>
                <w:rFonts w:asciiTheme="minorHAnsi" w:hAnsiTheme="minorHAnsi" w:eastAsiaTheme="minorEastAsia" w:cstheme="minorBidi"/>
                <w:b/>
                <w:bCs/>
                <w:color w:val="FFFFFF" w:themeColor="background1"/>
                <w:lang w:eastAsia="es-CL"/>
              </w:rPr>
              <w:t xml:space="preserve">  (60%)</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(30%)</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No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Pr>
                <w:rFonts w:asciiTheme="minorHAnsi" w:hAnsiTheme="minorHAnsi" w:eastAsiaTheme="minorEastAsia" w:cstheme="minorBidi"/>
                <w:b/>
                <w:bCs/>
                <w:color w:val="FFFFFF" w:themeColor="background1"/>
                <w:lang w:eastAsia="es-CL"/>
              </w:rPr>
              <w:t>(0%)</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y los justifiqué considerando las dificultades, facilitadores y retroalimentación del docente.</w:t>
            </w:r>
            <w:r>
              <w:rPr>
                <w:b/>
                <w:bCs/>
              </w:rPr>
              <w:t xml:space="preserve"> X</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y los  justifiqué 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Señalé los ajustes que  realicé o  realizaré , pero no los  justifiqué.</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incluí ajustes ni  justifiqué por qué mantuve el 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de acuerdo a los estándares de la disciplina, alcanzando los objetivos propuestos para el avance del proyecto. </w:t>
            </w:r>
            <w:r>
              <w:rPr>
                <w:b/>
                <w:bCs/>
              </w:rPr>
              <w:t xml:space="preserve"> X</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Apliqué 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requieren ajustes menores de acuerdo a los estándares de la disciplina. </w:t>
            </w:r>
            <w:r>
              <w:rPr>
                <w:b/>
                <w:bCs/>
              </w:rPr>
              <w:t xml:space="preserve"> X</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Presenté 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siempre de manera precisa. </w:t>
            </w:r>
            <w:r>
              <w:rPr>
                <w:b/>
                <w:bCs/>
              </w:rPr>
              <w:t xml:space="preserve"> X</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Utilicé lenguaje técnico de mi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utilicé de manera precisa el lenguaje técnico de mi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cumple con las reglas ortografía y de redacción en todos sus apartados.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Utilicé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1 a 5 errores de ortografía, redacción o en las citas y referencias del informe.</w:t>
            </w:r>
            <w:r>
              <w:rPr>
                <w:b/>
                <w:bCs/>
              </w:rPr>
              <w:t xml:space="preserve"> X</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6 a 10 errores de ortografía, redacción o en las citas y referencias del informe.</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más de 10 errores de ortografía, redacción o en las citas y referencias del informe.</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todos los aspectos del formato establecido por la disciplina.</w:t>
            </w:r>
            <w:r>
              <w:rPr>
                <w:b/>
                <w:bCs/>
              </w:rPr>
              <w:t xml:space="preserve"> X</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más de la mitad de los aspectos del formato establecido por la disciplina.</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la mitad de los aspectos del formato establecido por la disciplina.</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de avance cumple con menos de la mitad de los aspectos del formato establecido por la disciplina.</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7. Cumple con los indicadores de calidad requeridos en la presentación del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r>
              <w:rPr>
                <w:b/>
                <w:bCs/>
              </w:rPr>
              <w:t xml:space="preserve"> X</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8.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b/>
                <w:bCs/>
              </w:rPr>
              <w:t xml:space="preserve"> X</w:t>
            </w: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