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body>
    <w:p w:rsidR="00673F0A" w:rsidP="005018C2" w:rsidRDefault="009B627C" w14:paraId="175C7001" w14:textId="057AF844">
      <w:pPr>
        <w:pStyle w:val="Default"/>
        <w:jc w:val="both"/>
        <w:rPr>
          <w:rFonts w:ascii="Times New Roman" w:hAnsi="Times New Roman" w:cs="Times New Roman"/>
          <w:b/>
          <w:bCs/>
          <w:color w:val="auto"/>
          <w:lang w:val="es-MX"/>
        </w:rPr>
      </w:pPr>
      <w:r>
        <w:rPr>
          <w:noProof/>
        </w:rPr>
        <mc:AlternateContent>
          <mc:Choice Requires="wps">
            <w:drawing>
              <wp:anchor distT="0" distB="0" distL="114300" distR="114300" simplePos="0" relativeHeight="251659264" behindDoc="0" locked="0" layoutInCell="1" hidden="0" allowOverlap="1" wp14:anchorId="79CDB978" wp14:editId="64A68482">
                <wp:simplePos x="0" y="0"/>
                <wp:positionH relativeFrom="page">
                  <wp:posOffset>149860</wp:posOffset>
                </wp:positionH>
                <wp:positionV relativeFrom="page">
                  <wp:posOffset>161290</wp:posOffset>
                </wp:positionV>
                <wp:extent cx="5267325" cy="9667875"/>
                <wp:effectExtent l="0" t="0" r="9525" b="9525"/>
                <wp:wrapNone/>
                <wp:docPr id="1079904271" name="Rectangle 1079904271"/>
                <wp:cNvGraphicFramePr/>
                <a:graphic xmlns:a="http://schemas.openxmlformats.org/drawingml/2006/main">
                  <a:graphicData uri="http://schemas.microsoft.com/office/word/2010/wordprocessingShape">
                    <wps:wsp>
                      <wps:cNvSpPr/>
                      <wps:spPr>
                        <a:xfrm>
                          <a:off x="0" y="0"/>
                          <a:ext cx="5267325" cy="9667875"/>
                        </a:xfrm>
                        <a:prstGeom prst="rect">
                          <a:avLst/>
                        </a:prstGeom>
                        <a:solidFill>
                          <a:srgbClr val="D7B710"/>
                        </a:solidFill>
                        <a:ln>
                          <a:noFill/>
                        </a:ln>
                      </wps:spPr>
                      <wps:txbx>
                        <w:txbxContent>
                          <w:p w:rsidR="00225796" w:rsidP="00673F0A" w:rsidRDefault="00225796" w14:paraId="5BD24647" w14:textId="1CAE3711">
                            <w:pPr>
                              <w:spacing w:before="240" w:line="258" w:lineRule="auto"/>
                              <w:ind w:left="1008" w:firstLine="3023"/>
                              <w:jc w:val="right"/>
                              <w:textDirection w:val="btLr"/>
                            </w:pPr>
                            <w:r>
                              <w:rPr>
                                <w:b/>
                                <w:color w:val="FFFFFF"/>
                                <w:sz w:val="48"/>
                              </w:rPr>
                              <w:t xml:space="preserve">PRODUCTO 3 </w:t>
                            </w:r>
                          </w:p>
                          <w:p w:rsidR="00225796" w:rsidP="00673F0A" w:rsidRDefault="00225796" w14:paraId="2CDEED22" w14:textId="77777777">
                            <w:pPr>
                              <w:spacing w:before="240" w:line="258" w:lineRule="auto"/>
                              <w:ind w:left="1008" w:firstLine="3023"/>
                              <w:jc w:val="right"/>
                              <w:textDirection w:val="btLr"/>
                            </w:pPr>
                            <w:r>
                              <w:rPr>
                                <w:b/>
                                <w:color w:val="FFFFFF"/>
                                <w:sz w:val="44"/>
                              </w:rPr>
                              <w:t xml:space="preserve"> </w:t>
                            </w:r>
                          </w:p>
                          <w:p w:rsidR="00225796" w:rsidP="00673F0A" w:rsidRDefault="00225796" w14:paraId="7F3BF4EF" w14:textId="77777777">
                            <w:pPr>
                              <w:spacing w:before="240" w:line="258" w:lineRule="auto"/>
                              <w:ind w:left="1008" w:firstLine="3023"/>
                              <w:jc w:val="right"/>
                              <w:textDirection w:val="btLr"/>
                            </w:pPr>
                            <w:r>
                              <w:rPr>
                                <w:b/>
                                <w:color w:val="FFFFFF"/>
                                <w:sz w:val="44"/>
                              </w:rPr>
                              <w:t>“Estudio para la identificación de desigualdades y barreras de acceso y permanencia en la educación superior universitaria con enfoque de género”</w:t>
                            </w:r>
                          </w:p>
                          <w:p w:rsidR="00225796" w:rsidP="00673F0A" w:rsidRDefault="00225796" w14:paraId="3A306EE2" w14:textId="77777777">
                            <w:pPr>
                              <w:spacing w:before="240" w:line="258" w:lineRule="auto"/>
                              <w:ind w:left="1008" w:firstLine="3023"/>
                              <w:jc w:val="right"/>
                              <w:textDirection w:val="btLr"/>
                            </w:pPr>
                          </w:p>
                        </w:txbxContent>
                      </wps:txbx>
                      <wps:bodyPr spcFirstLastPara="1" wrap="square" lIns="274300" tIns="914400" rIns="274300" bIns="45700" anchor="ctr" anchorCtr="0">
                        <a:noAutofit/>
                      </wps:bodyPr>
                    </wps:wsp>
                  </a:graphicData>
                </a:graphic>
                <wp14:sizeRelH relativeFrom="margin">
                  <wp14:pctWidth>0</wp14:pctWidth>
                </wp14:sizeRelH>
                <wp14:sizeRelV relativeFrom="margin">
                  <wp14:pctHeight>0</wp14:pctHeight>
                </wp14:sizeRelV>
              </wp:anchor>
            </w:drawing>
          </mc:Choice>
          <mc:Fallback>
            <w:pict w14:anchorId="012D6F31">
              <v:rect id="Rectangle 1079904271" style="position:absolute;left:0;text-align:left;margin-left:11.8pt;margin-top:12.7pt;width:414.75pt;height:761.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d7b710" stroked="f" w14:anchorId="79CDB9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">
                <v:textbox inset="7.61944mm,1in,7.61944mm,1.2694mm">
                  <w:txbxContent>
                    <w:p w:rsidR="00225796" w:rsidP="00673F0A" w:rsidRDefault="00225796" w14:paraId="632BB531" w14:textId="1CAE3711">
                      <w:pPr>
                        <w:spacing w:before="240" w:line="258" w:lineRule="auto"/>
                        <w:ind w:left="1008" w:firstLine="3023"/>
                        <w:jc w:val="right"/>
                        <w:textDirection w:val="btLr"/>
                      </w:pPr>
                      <w:r>
                        <w:rPr>
                          <w:b/>
                          <w:color w:val="FFFFFF"/>
                          <w:sz w:val="48"/>
                        </w:rPr>
                        <w:t xml:space="preserve">PRODUCTO 3 </w:t>
                      </w:r>
                    </w:p>
                    <w:p w:rsidR="00225796" w:rsidP="00673F0A" w:rsidRDefault="00225796" w14:paraId="29D6B04F" w14:textId="77777777">
                      <w:pPr>
                        <w:spacing w:before="240" w:line="258" w:lineRule="auto"/>
                        <w:ind w:left="1008" w:firstLine="3023"/>
                        <w:jc w:val="right"/>
                        <w:textDirection w:val="btLr"/>
                      </w:pPr>
                      <w:r>
                        <w:rPr>
                          <w:b/>
                          <w:color w:val="FFFFFF"/>
                          <w:sz w:val="44"/>
                        </w:rPr>
                        <w:t xml:space="preserve"> </w:t>
                      </w:r>
                    </w:p>
                    <w:p w:rsidR="00225796" w:rsidP="00673F0A" w:rsidRDefault="00225796" w14:paraId="455238C5" w14:textId="77777777">
                      <w:pPr>
                        <w:spacing w:before="240" w:line="258" w:lineRule="auto"/>
                        <w:ind w:left="1008" w:firstLine="3023"/>
                        <w:jc w:val="right"/>
                        <w:textDirection w:val="btLr"/>
                      </w:pPr>
                      <w:r>
                        <w:rPr>
                          <w:b/>
                          <w:color w:val="FFFFFF"/>
                          <w:sz w:val="44"/>
                        </w:rPr>
                        <w:t>“Estudio para la identificación de desigualdades y barreras de acceso y permanencia en la educación superior universitaria con enfoque de género”</w:t>
                      </w:r>
                    </w:p>
                    <w:p w:rsidR="00225796" w:rsidP="00673F0A" w:rsidRDefault="00225796" w14:paraId="672A6659" w14:textId="77777777">
                      <w:pPr>
                        <w:spacing w:before="240" w:line="258" w:lineRule="auto"/>
                        <w:ind w:left="1008" w:firstLine="3023"/>
                        <w:jc w:val="right"/>
                        <w:textDirection w:val="btLr"/>
                      </w:pPr>
                    </w:p>
                  </w:txbxContent>
                </v:textbox>
                <w10:wrap anchorx="page" anchory="page"/>
              </v:rect>
            </w:pict>
          </mc:Fallback>
        </mc:AlternateContent>
      </w:r>
      <w:r w:rsidR="00673F0A">
        <w:rPr>
          <w:noProof/>
        </w:rPr>
        <mc:AlternateContent>
          <mc:Choice Requires="wps">
            <w:drawing>
              <wp:anchor distT="0" distB="0" distL="114300" distR="114300" simplePos="0" relativeHeight="251660288" behindDoc="0" locked="0" layoutInCell="1" hidden="0" allowOverlap="1" wp14:anchorId="182906B0" wp14:editId="39EEAF94">
                <wp:simplePos x="0" y="0"/>
                <wp:positionH relativeFrom="page">
                  <wp:posOffset>5419725</wp:posOffset>
                </wp:positionH>
                <wp:positionV relativeFrom="page">
                  <wp:posOffset>161925</wp:posOffset>
                </wp:positionV>
                <wp:extent cx="2105025" cy="9667875"/>
                <wp:effectExtent l="0" t="0" r="9525" b="9525"/>
                <wp:wrapNone/>
                <wp:docPr id="1050379720" name="Rectangle 1050379720"/>
                <wp:cNvGraphicFramePr/>
                <a:graphic xmlns:a="http://schemas.openxmlformats.org/drawingml/2006/main">
                  <a:graphicData uri="http://schemas.microsoft.com/office/word/2010/wordprocessingShape">
                    <wps:wsp>
                      <wps:cNvSpPr/>
                      <wps:spPr>
                        <a:xfrm>
                          <a:off x="0" y="0"/>
                          <a:ext cx="2105025" cy="9667875"/>
                        </a:xfrm>
                        <a:prstGeom prst="rect">
                          <a:avLst/>
                        </a:prstGeom>
                        <a:solidFill>
                          <a:srgbClr val="596021"/>
                        </a:solidFill>
                        <a:ln>
                          <a:noFill/>
                        </a:ln>
                      </wps:spPr>
                      <wps:txbx>
                        <w:txbxContent>
                          <w:p w:rsidR="00225796" w:rsidP="009B627C" w:rsidRDefault="00225796" w14:paraId="6557F7A2" w14:textId="77777777">
                            <w:pPr>
                              <w:spacing w:line="240" w:lineRule="auto"/>
                              <w:textDirection w:val="btLr"/>
                              <w:rPr>
                                <w:b/>
                                <w:color w:val="FFFFFF"/>
                                <w:sz w:val="24"/>
                              </w:rPr>
                            </w:pPr>
                          </w:p>
                          <w:p w:rsidR="00225796" w:rsidP="009B627C" w:rsidRDefault="00225796" w14:paraId="47E6BA6E" w14:textId="77777777">
                            <w:pPr>
                              <w:spacing w:line="240" w:lineRule="auto"/>
                              <w:textDirection w:val="btLr"/>
                              <w:rPr>
                                <w:b/>
                                <w:color w:val="FFFFFF"/>
                                <w:sz w:val="24"/>
                              </w:rPr>
                            </w:pPr>
                          </w:p>
                          <w:p w:rsidR="00225796" w:rsidP="009B627C" w:rsidRDefault="00225796" w14:paraId="686E7DCE" w14:textId="7AC3E2F5">
                            <w:pPr>
                              <w:spacing w:line="240" w:lineRule="auto"/>
                              <w:textDirection w:val="btLr"/>
                            </w:pPr>
                            <w:r>
                              <w:rPr>
                                <w:b/>
                                <w:color w:val="FFFFFF"/>
                                <w:sz w:val="24"/>
                              </w:rPr>
                              <w:t>ELABORADO POR:</w:t>
                            </w:r>
                          </w:p>
                          <w:p w:rsidR="00225796" w:rsidP="009B627C" w:rsidRDefault="00225796" w14:paraId="71DD2A37" w14:textId="77777777">
                            <w:pPr>
                              <w:spacing w:line="240" w:lineRule="auto"/>
                              <w:textDirection w:val="btLr"/>
                              <w:rPr>
                                <w:b/>
                                <w:color w:val="FFFFFF"/>
                                <w:sz w:val="24"/>
                              </w:rPr>
                            </w:pPr>
                            <w:r>
                              <w:rPr>
                                <w:b/>
                                <w:color w:val="FFFFFF"/>
                                <w:sz w:val="24"/>
                              </w:rPr>
                              <w:t>GRUPO DE ANÁLISIS PARA EL DESARROLLO (GRADE)</w:t>
                            </w:r>
                          </w:p>
                          <w:p w:rsidR="00225796" w:rsidP="009B627C" w:rsidRDefault="00225796" w14:paraId="1CCFFCFE" w14:textId="77777777">
                            <w:pPr>
                              <w:spacing w:line="240" w:lineRule="auto"/>
                              <w:textDirection w:val="btLr"/>
                            </w:pPr>
                          </w:p>
                          <w:p w:rsidR="00225796" w:rsidP="009B627C" w:rsidRDefault="00225796" w14:paraId="0363FA89" w14:textId="77777777">
                            <w:pPr>
                              <w:spacing w:line="240" w:lineRule="auto"/>
                              <w:textDirection w:val="btLr"/>
                            </w:pPr>
                          </w:p>
                          <w:p w:rsidR="00225796" w:rsidP="009B627C" w:rsidRDefault="00225796" w14:paraId="7D06ACFB" w14:textId="77777777">
                            <w:pPr>
                              <w:spacing w:line="240" w:lineRule="auto"/>
                              <w:textDirection w:val="btLr"/>
                            </w:pPr>
                            <w:r>
                              <w:rPr>
                                <w:b/>
                                <w:color w:val="FFFFFF"/>
                                <w:sz w:val="24"/>
                              </w:rPr>
                              <w:t>PARA:</w:t>
                            </w:r>
                          </w:p>
                          <w:p w:rsidR="00225796" w:rsidP="009B627C" w:rsidRDefault="00225796" w14:paraId="04270529" w14:textId="77777777">
                            <w:pPr>
                              <w:spacing w:line="240" w:lineRule="auto"/>
                              <w:textDirection w:val="btLr"/>
                            </w:pPr>
                            <w:r>
                              <w:rPr>
                                <w:b/>
                                <w:color w:val="FFFFFF"/>
                                <w:sz w:val="24"/>
                              </w:rPr>
                              <w:t>UNIDAD EJECUTORA 118 - MEJORAMIENTO DE LA CALIDAD DE LA EDUCACIÓN BÁSICA Y SUPERIOR</w:t>
                            </w:r>
                          </w:p>
                          <w:p w:rsidR="00225796" w:rsidP="009B627C" w:rsidRDefault="00225796" w14:paraId="6C54199F" w14:textId="77777777">
                            <w:pPr>
                              <w:spacing w:line="240" w:lineRule="auto"/>
                              <w:textDirection w:val="btLr"/>
                              <w:rPr>
                                <w:b/>
                                <w:color w:val="FFFFFF"/>
                                <w:sz w:val="24"/>
                              </w:rPr>
                            </w:pPr>
                          </w:p>
                          <w:p w:rsidR="00225796" w:rsidP="009B627C" w:rsidRDefault="00225796" w14:paraId="65A2888C" w14:textId="77777777">
                            <w:pPr>
                              <w:spacing w:line="240" w:lineRule="auto"/>
                              <w:textDirection w:val="btLr"/>
                              <w:rPr>
                                <w:b/>
                                <w:color w:val="FFFFFF"/>
                                <w:sz w:val="24"/>
                              </w:rPr>
                            </w:pPr>
                          </w:p>
                          <w:p w:rsidR="00225796" w:rsidP="009B627C" w:rsidRDefault="00225796" w14:paraId="26C9AC2E" w14:textId="0B77F5F7">
                            <w:pPr>
                              <w:spacing w:line="240" w:lineRule="auto"/>
                              <w:textDirection w:val="btLr"/>
                              <w:rPr>
                                <w:b/>
                                <w:color w:val="FFFFFF"/>
                                <w:sz w:val="24"/>
                              </w:rPr>
                            </w:pPr>
                            <w:r>
                              <w:rPr>
                                <w:b/>
                                <w:color w:val="FFFFFF"/>
                                <w:sz w:val="24"/>
                              </w:rPr>
                              <w:t>Programa para la Mejora de la Calidad y Pertinencia de los Servicios de Educación Superior Universitaria y Tecnológica (PMESUT)</w:t>
                            </w:r>
                          </w:p>
                          <w:p w:rsidR="00225796" w:rsidP="009B627C" w:rsidRDefault="00225796" w14:paraId="4010C3A3" w14:textId="77777777">
                            <w:pPr>
                              <w:spacing w:line="240" w:lineRule="auto"/>
                              <w:textDirection w:val="btLr"/>
                            </w:pPr>
                          </w:p>
                          <w:p w:rsidR="00225796" w:rsidP="009B627C" w:rsidRDefault="00225796" w14:paraId="21DF16F6" w14:textId="77777777">
                            <w:pPr>
                              <w:spacing w:line="240" w:lineRule="auto"/>
                              <w:textDirection w:val="btLr"/>
                              <w:rPr>
                                <w:b/>
                                <w:color w:val="FFFFFF"/>
                                <w:sz w:val="24"/>
                              </w:rPr>
                            </w:pPr>
                            <w:r>
                              <w:rPr>
                                <w:b/>
                                <w:color w:val="FFFFFF"/>
                                <w:sz w:val="24"/>
                              </w:rPr>
                              <w:t>CONTRATO PRÉSTAMO BID No 4555/OC-PE</w:t>
                            </w:r>
                          </w:p>
                          <w:p w:rsidR="00225796" w:rsidP="009B627C" w:rsidRDefault="00225796" w14:paraId="06A354EA" w14:textId="77777777">
                            <w:pPr>
                              <w:spacing w:line="240" w:lineRule="auto"/>
                              <w:textDirection w:val="btLr"/>
                              <w:rPr>
                                <w:b/>
                                <w:color w:val="FFFFFF"/>
                                <w:sz w:val="24"/>
                              </w:rPr>
                            </w:pPr>
                          </w:p>
                          <w:p w:rsidR="00225796" w:rsidP="009B627C" w:rsidRDefault="00225796" w14:paraId="7CD56ECD" w14:textId="77777777">
                            <w:pPr>
                              <w:spacing w:line="240" w:lineRule="auto"/>
                              <w:textDirection w:val="btLr"/>
                              <w:rPr>
                                <w:b/>
                                <w:color w:val="FFFFFF"/>
                                <w:sz w:val="24"/>
                              </w:rPr>
                            </w:pPr>
                          </w:p>
                          <w:p w:rsidR="00225796" w:rsidP="009B627C" w:rsidRDefault="00225796" w14:paraId="7C009E52" w14:textId="77777777">
                            <w:pPr>
                              <w:spacing w:line="240" w:lineRule="auto"/>
                              <w:textDirection w:val="btLr"/>
                              <w:rPr>
                                <w:b/>
                                <w:color w:val="FFFFFF"/>
                                <w:sz w:val="24"/>
                              </w:rPr>
                            </w:pPr>
                          </w:p>
                          <w:p w:rsidR="00225796" w:rsidP="009B627C" w:rsidRDefault="00225796" w14:paraId="208F043F" w14:textId="77777777">
                            <w:pPr>
                              <w:spacing w:line="240" w:lineRule="auto"/>
                              <w:textDirection w:val="btLr"/>
                            </w:pPr>
                          </w:p>
                          <w:p w:rsidR="00225796" w:rsidP="009B627C" w:rsidRDefault="00225796" w14:paraId="2CC9AF09" w14:textId="77777777">
                            <w:pPr>
                              <w:spacing w:line="240" w:lineRule="auto"/>
                              <w:textDirection w:val="btLr"/>
                            </w:pPr>
                            <w:r>
                              <w:rPr>
                                <w:b/>
                                <w:color w:val="FFFFFF"/>
                                <w:sz w:val="24"/>
                              </w:rPr>
                              <w:t>FECHA Y LUGAR</w:t>
                            </w:r>
                          </w:p>
                          <w:p w:rsidR="00225796" w:rsidP="009B627C" w:rsidRDefault="00225796" w14:paraId="504CAF8E" w14:textId="67A334A6">
                            <w:pPr>
                              <w:spacing w:line="240" w:lineRule="auto"/>
                              <w:textDirection w:val="btLr"/>
                            </w:pPr>
                            <w:r>
                              <w:rPr>
                                <w:b/>
                                <w:color w:val="FFFFFF"/>
                                <w:sz w:val="24"/>
                              </w:rPr>
                              <w:t xml:space="preserve">LIMA, </w:t>
                            </w:r>
                            <w:r w:rsidR="0086375D">
                              <w:rPr>
                                <w:b/>
                                <w:color w:val="FFFFFF"/>
                                <w:sz w:val="24"/>
                              </w:rPr>
                              <w:t>17</w:t>
                            </w:r>
                            <w:r>
                              <w:rPr>
                                <w:b/>
                                <w:color w:val="FFFFFF"/>
                                <w:sz w:val="24"/>
                              </w:rPr>
                              <w:t xml:space="preserve"> DE </w:t>
                            </w:r>
                            <w:r w:rsidR="00124B83">
                              <w:rPr>
                                <w:b/>
                                <w:color w:val="FFFFFF"/>
                                <w:sz w:val="24"/>
                              </w:rPr>
                              <w:t xml:space="preserve">MAYO DEL </w:t>
                            </w:r>
                            <w:r>
                              <w:rPr>
                                <w:b/>
                                <w:color w:val="FFFFFF"/>
                                <w:sz w:val="24"/>
                              </w:rPr>
                              <w:t>2024</w:t>
                            </w:r>
                          </w:p>
                          <w:p w:rsidR="00225796" w:rsidP="00673F0A" w:rsidRDefault="00225796" w14:paraId="6CF48F34" w14:textId="4B4F408F">
                            <w:pPr>
                              <w:spacing w:before="480" w:after="1000" w:line="240" w:lineRule="auto"/>
                              <w:textDirection w:val="btLr"/>
                            </w:pPr>
                          </w:p>
                        </w:txbxContent>
                      </wps:txbx>
                      <wps:bodyPr spcFirstLastPara="1" wrap="square" lIns="182875" tIns="45700" rIns="182875" bIns="45700" anchor="ctr" anchorCtr="0">
                        <a:noAutofit/>
                      </wps:bodyPr>
                    </wps:wsp>
                  </a:graphicData>
                </a:graphic>
                <wp14:sizeRelH relativeFrom="margin">
                  <wp14:pctWidth>0</wp14:pctWidth>
                </wp14:sizeRelH>
                <wp14:sizeRelV relativeFrom="margin">
                  <wp14:pctHeight>0</wp14:pctHeight>
                </wp14:sizeRelV>
              </wp:anchor>
            </w:drawing>
          </mc:Choice>
          <mc:Fallback>
            <w:pict w14:anchorId="5DFAF418">
              <v:rect id="Rectangle 1050379720" style="position:absolute;left:0;text-align:left;margin-left:426.75pt;margin-top:12.75pt;width:165.75pt;height:761.2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7" fillcolor="#596021" stroked="f" w14:anchorId="182906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">
                <v:textbox inset="5.07986mm,1.2694mm,5.07986mm,1.2694mm">
                  <w:txbxContent>
                    <w:p w:rsidR="00225796" w:rsidP="009B627C" w:rsidRDefault="00225796" w14:paraId="0A37501D" w14:textId="77777777">
                      <w:pPr>
                        <w:spacing w:line="240" w:lineRule="auto"/>
                        <w:textDirection w:val="btLr"/>
                        <w:rPr>
                          <w:b/>
                          <w:color w:val="FFFFFF"/>
                          <w:sz w:val="24"/>
                        </w:rPr>
                      </w:pPr>
                    </w:p>
                    <w:p w:rsidR="00225796" w:rsidP="009B627C" w:rsidRDefault="00225796" w14:paraId="5DAB6C7B" w14:textId="77777777">
                      <w:pPr>
                        <w:spacing w:line="240" w:lineRule="auto"/>
                        <w:textDirection w:val="btLr"/>
                        <w:rPr>
                          <w:b/>
                          <w:color w:val="FFFFFF"/>
                          <w:sz w:val="24"/>
                        </w:rPr>
                      </w:pPr>
                    </w:p>
                    <w:p w:rsidR="00225796" w:rsidP="009B627C" w:rsidRDefault="00225796" w14:paraId="501ECD82" w14:textId="7AC3E2F5">
                      <w:pPr>
                        <w:spacing w:line="240" w:lineRule="auto"/>
                        <w:textDirection w:val="btLr"/>
                      </w:pPr>
                      <w:r>
                        <w:rPr>
                          <w:b/>
                          <w:color w:val="FFFFFF"/>
                          <w:sz w:val="24"/>
                        </w:rPr>
                        <w:t>ELABORADO POR:</w:t>
                      </w:r>
                    </w:p>
                    <w:p w:rsidR="00225796" w:rsidP="009B627C" w:rsidRDefault="00225796" w14:paraId="18198A17" w14:textId="77777777">
                      <w:pPr>
                        <w:spacing w:line="240" w:lineRule="auto"/>
                        <w:textDirection w:val="btLr"/>
                        <w:rPr>
                          <w:b/>
                          <w:color w:val="FFFFFF"/>
                          <w:sz w:val="24"/>
                        </w:rPr>
                      </w:pPr>
                      <w:r>
                        <w:rPr>
                          <w:b/>
                          <w:color w:val="FFFFFF"/>
                          <w:sz w:val="24"/>
                        </w:rPr>
                        <w:t>GRUPO DE ANÁLISIS PARA EL DESARROLLO (GRADE)</w:t>
                      </w:r>
                    </w:p>
                    <w:p w:rsidR="00225796" w:rsidP="009B627C" w:rsidRDefault="00225796" w14:paraId="02EB378F" w14:textId="77777777">
                      <w:pPr>
                        <w:spacing w:line="240" w:lineRule="auto"/>
                        <w:textDirection w:val="btLr"/>
                      </w:pPr>
                    </w:p>
                    <w:p w:rsidR="00225796" w:rsidP="009B627C" w:rsidRDefault="00225796" w14:paraId="6A05A809" w14:textId="77777777">
                      <w:pPr>
                        <w:spacing w:line="240" w:lineRule="auto"/>
                        <w:textDirection w:val="btLr"/>
                      </w:pPr>
                    </w:p>
                    <w:p w:rsidR="00225796" w:rsidP="009B627C" w:rsidRDefault="00225796" w14:paraId="3EE8170D" w14:textId="77777777">
                      <w:pPr>
                        <w:spacing w:line="240" w:lineRule="auto"/>
                        <w:textDirection w:val="btLr"/>
                      </w:pPr>
                      <w:r>
                        <w:rPr>
                          <w:b/>
                          <w:color w:val="FFFFFF"/>
                          <w:sz w:val="24"/>
                        </w:rPr>
                        <w:t>PARA:</w:t>
                      </w:r>
                    </w:p>
                    <w:p w:rsidR="00225796" w:rsidP="009B627C" w:rsidRDefault="00225796" w14:paraId="71CCD771" w14:textId="77777777">
                      <w:pPr>
                        <w:spacing w:line="240" w:lineRule="auto"/>
                        <w:textDirection w:val="btLr"/>
                      </w:pPr>
                      <w:r>
                        <w:rPr>
                          <w:b/>
                          <w:color w:val="FFFFFF"/>
                          <w:sz w:val="24"/>
                        </w:rPr>
                        <w:t>UNIDAD EJECUTORA 118 - MEJORAMIENTO DE LA CALIDAD DE LA EDUCACIÓN BÁSICA Y SUPERIOR</w:t>
                      </w:r>
                    </w:p>
                    <w:p w:rsidR="00225796" w:rsidP="009B627C" w:rsidRDefault="00225796" w14:paraId="5A39BBE3" w14:textId="77777777">
                      <w:pPr>
                        <w:spacing w:line="240" w:lineRule="auto"/>
                        <w:textDirection w:val="btLr"/>
                        <w:rPr>
                          <w:b/>
                          <w:color w:val="FFFFFF"/>
                          <w:sz w:val="24"/>
                        </w:rPr>
                      </w:pPr>
                    </w:p>
                    <w:p w:rsidR="00225796" w:rsidP="009B627C" w:rsidRDefault="00225796" w14:paraId="41C8F396" w14:textId="77777777">
                      <w:pPr>
                        <w:spacing w:line="240" w:lineRule="auto"/>
                        <w:textDirection w:val="btLr"/>
                        <w:rPr>
                          <w:b/>
                          <w:color w:val="FFFFFF"/>
                          <w:sz w:val="24"/>
                        </w:rPr>
                      </w:pPr>
                    </w:p>
                    <w:p w:rsidR="00225796" w:rsidP="009B627C" w:rsidRDefault="00225796" w14:paraId="1C25B59B" w14:textId="0B77F5F7">
                      <w:pPr>
                        <w:spacing w:line="240" w:lineRule="auto"/>
                        <w:textDirection w:val="btLr"/>
                        <w:rPr>
                          <w:b/>
                          <w:color w:val="FFFFFF"/>
                          <w:sz w:val="24"/>
                        </w:rPr>
                      </w:pPr>
                      <w:r>
                        <w:rPr>
                          <w:b/>
                          <w:color w:val="FFFFFF"/>
                          <w:sz w:val="24"/>
                        </w:rPr>
                        <w:t>Programa para la Mejora de la Calidad y Pertinencia de los Servicios de Educación Superior Universitaria y Tecnológica (PMESUT)</w:t>
                      </w:r>
                    </w:p>
                    <w:p w:rsidR="00225796" w:rsidP="009B627C" w:rsidRDefault="00225796" w14:paraId="72A3D3EC" w14:textId="77777777">
                      <w:pPr>
                        <w:spacing w:line="240" w:lineRule="auto"/>
                        <w:textDirection w:val="btLr"/>
                      </w:pPr>
                    </w:p>
                    <w:p w:rsidR="00225796" w:rsidP="009B627C" w:rsidRDefault="00225796" w14:paraId="68E33E3C" w14:textId="77777777">
                      <w:pPr>
                        <w:spacing w:line="240" w:lineRule="auto"/>
                        <w:textDirection w:val="btLr"/>
                        <w:rPr>
                          <w:b/>
                          <w:color w:val="FFFFFF"/>
                          <w:sz w:val="24"/>
                        </w:rPr>
                      </w:pPr>
                      <w:r>
                        <w:rPr>
                          <w:b/>
                          <w:color w:val="FFFFFF"/>
                          <w:sz w:val="24"/>
                        </w:rPr>
                        <w:t>CONTRATO PRÉSTAMO BID No 4555/OC-PE</w:t>
                      </w:r>
                    </w:p>
                    <w:p w:rsidR="00225796" w:rsidP="009B627C" w:rsidRDefault="00225796" w14:paraId="0D0B940D" w14:textId="77777777">
                      <w:pPr>
                        <w:spacing w:line="240" w:lineRule="auto"/>
                        <w:textDirection w:val="btLr"/>
                        <w:rPr>
                          <w:b/>
                          <w:color w:val="FFFFFF"/>
                          <w:sz w:val="24"/>
                        </w:rPr>
                      </w:pPr>
                    </w:p>
                    <w:p w:rsidR="00225796" w:rsidP="009B627C" w:rsidRDefault="00225796" w14:paraId="0E27B00A" w14:textId="77777777">
                      <w:pPr>
                        <w:spacing w:line="240" w:lineRule="auto"/>
                        <w:textDirection w:val="btLr"/>
                        <w:rPr>
                          <w:b/>
                          <w:color w:val="FFFFFF"/>
                          <w:sz w:val="24"/>
                        </w:rPr>
                      </w:pPr>
                    </w:p>
                    <w:p w:rsidR="00225796" w:rsidP="009B627C" w:rsidRDefault="00225796" w14:paraId="60061E4C" w14:textId="77777777">
                      <w:pPr>
                        <w:spacing w:line="240" w:lineRule="auto"/>
                        <w:textDirection w:val="btLr"/>
                        <w:rPr>
                          <w:b/>
                          <w:color w:val="FFFFFF"/>
                          <w:sz w:val="24"/>
                        </w:rPr>
                      </w:pPr>
                    </w:p>
                    <w:p w:rsidR="00225796" w:rsidP="009B627C" w:rsidRDefault="00225796" w14:paraId="44EAFD9C" w14:textId="77777777">
                      <w:pPr>
                        <w:spacing w:line="240" w:lineRule="auto"/>
                        <w:textDirection w:val="btLr"/>
                      </w:pPr>
                    </w:p>
                    <w:p w:rsidR="00225796" w:rsidP="009B627C" w:rsidRDefault="00225796" w14:paraId="5629AEC9" w14:textId="77777777">
                      <w:pPr>
                        <w:spacing w:line="240" w:lineRule="auto"/>
                        <w:textDirection w:val="btLr"/>
                      </w:pPr>
                      <w:r>
                        <w:rPr>
                          <w:b/>
                          <w:color w:val="FFFFFF"/>
                          <w:sz w:val="24"/>
                        </w:rPr>
                        <w:t>FECHA Y LUGAR</w:t>
                      </w:r>
                    </w:p>
                    <w:p w:rsidR="00225796" w:rsidP="009B627C" w:rsidRDefault="00225796" w14:paraId="1A093582" w14:textId="67A334A6">
                      <w:pPr>
                        <w:spacing w:line="240" w:lineRule="auto"/>
                        <w:textDirection w:val="btLr"/>
                      </w:pPr>
                      <w:r>
                        <w:rPr>
                          <w:b/>
                          <w:color w:val="FFFFFF"/>
                          <w:sz w:val="24"/>
                        </w:rPr>
                        <w:t xml:space="preserve">LIMA, </w:t>
                      </w:r>
                      <w:r w:rsidR="0086375D">
                        <w:rPr>
                          <w:b/>
                          <w:color w:val="FFFFFF"/>
                          <w:sz w:val="24"/>
                        </w:rPr>
                        <w:t>17</w:t>
                      </w:r>
                      <w:r>
                        <w:rPr>
                          <w:b/>
                          <w:color w:val="FFFFFF"/>
                          <w:sz w:val="24"/>
                        </w:rPr>
                        <w:t xml:space="preserve"> DE </w:t>
                      </w:r>
                      <w:r w:rsidR="00124B83">
                        <w:rPr>
                          <w:b/>
                          <w:color w:val="FFFFFF"/>
                          <w:sz w:val="24"/>
                        </w:rPr>
                        <w:t xml:space="preserve">MAYO DEL </w:t>
                      </w:r>
                      <w:r>
                        <w:rPr>
                          <w:b/>
                          <w:color w:val="FFFFFF"/>
                          <w:sz w:val="24"/>
                        </w:rPr>
                        <w:t>2024</w:t>
                      </w:r>
                    </w:p>
                    <w:p w:rsidR="00225796" w:rsidP="00673F0A" w:rsidRDefault="00225796" w14:paraId="4B94D5A5" w14:textId="4B4F408F">
                      <w:pPr>
                        <w:spacing w:before="480" w:after="1000" w:line="240" w:lineRule="auto"/>
                        <w:textDirection w:val="btLr"/>
                      </w:pPr>
                    </w:p>
                  </w:txbxContent>
                </v:textbox>
                <w10:wrap anchorx="page" anchory="page"/>
              </v:rect>
            </w:pict>
          </mc:Fallback>
        </mc:AlternateContent>
      </w:r>
    </w:p>
    <w:p w:rsidR="00673F0A" w:rsidRDefault="00673F0A" w14:paraId="000C4F5B" w14:textId="56E0B48A">
      <w:pPr>
        <w:rPr>
          <w:rFonts w:ascii="Times New Roman" w:hAnsi="Times New Roman" w:cs="Times New Roman" w:eastAsiaTheme="minorHAnsi"/>
          <w:b/>
          <w:bCs/>
          <w:sz w:val="24"/>
          <w:szCs w:val="24"/>
          <w:lang w:val="es-MX"/>
        </w:rPr>
      </w:pPr>
      <w:r>
        <w:rPr>
          <w:rFonts w:ascii="Times New Roman" w:hAnsi="Times New Roman" w:cs="Times New Roman"/>
          <w:b/>
          <w:bCs/>
          <w:lang w:val="es-MX"/>
        </w:rPr>
        <w:br w:type="page"/>
      </w:r>
    </w:p>
    <w:p w:rsidRPr="009B627C" w:rsidR="009B627C" w:rsidP="009B627C" w:rsidRDefault="009B627C" w14:paraId="048CFA76" w14:textId="25FBCE85">
      <w:pPr>
        <w:spacing w:after="0" w:line="240" w:lineRule="auto"/>
        <w:jc w:val="center"/>
        <w:rPr>
          <w:rFonts w:ascii="Times New Roman" w:hAnsi="Times New Roman" w:eastAsia="Arial" w:cs="Times New Roman"/>
          <w:b/>
          <w:bCs/>
          <w:sz w:val="24"/>
          <w:szCs w:val="24"/>
          <w:lang w:val="es-MX"/>
        </w:rPr>
      </w:pPr>
      <w:r w:rsidRPr="009B627C">
        <w:rPr>
          <w:rFonts w:ascii="Times New Roman" w:hAnsi="Times New Roman" w:eastAsia="Arial" w:cs="Times New Roman"/>
          <w:b/>
          <w:bCs/>
          <w:sz w:val="24"/>
          <w:szCs w:val="24"/>
          <w:lang w:val="es-MX"/>
        </w:rPr>
        <w:t xml:space="preserve">INFORME </w:t>
      </w:r>
      <w:r w:rsidR="003016B8">
        <w:rPr>
          <w:rFonts w:ascii="Times New Roman" w:hAnsi="Times New Roman" w:eastAsia="Arial" w:cs="Times New Roman"/>
          <w:b/>
          <w:bCs/>
          <w:sz w:val="24"/>
          <w:szCs w:val="24"/>
          <w:lang w:val="es-MX"/>
        </w:rPr>
        <w:t>3</w:t>
      </w:r>
    </w:p>
    <w:p w:rsidR="009B627C" w:rsidP="005018C2" w:rsidRDefault="009B627C" w14:paraId="452B7F3B" w14:textId="77777777">
      <w:pPr>
        <w:spacing w:after="0" w:line="240" w:lineRule="auto"/>
        <w:jc w:val="both"/>
        <w:rPr>
          <w:rFonts w:ascii="Times New Roman" w:hAnsi="Times New Roman" w:eastAsia="Arial" w:cs="Times New Roman"/>
          <w:sz w:val="24"/>
          <w:szCs w:val="24"/>
          <w:lang w:val="es-MX"/>
        </w:rPr>
      </w:pPr>
    </w:p>
    <w:sdt>
      <w:sdtPr>
        <w:rPr>
          <w:rFonts w:ascii="Times New Roman" w:hAnsi="Times New Roman" w:eastAsia="Calibri" w:cs="Times New Roman"/>
          <w:color w:val="auto"/>
          <w:sz w:val="24"/>
          <w:szCs w:val="24"/>
          <w:lang w:val="es-PE"/>
        </w:rPr>
        <w:id w:val="-888646507"/>
        <w:docPartObj>
          <w:docPartGallery w:val="Table of Contents"/>
          <w:docPartUnique/>
        </w:docPartObj>
      </w:sdtPr>
      <w:sdtEndPr>
        <w:rPr>
          <w:rFonts w:ascii="Times New Roman" w:hAnsi="Times New Roman" w:eastAsia="Calibri" w:cs="Times New Roman"/>
          <w:b w:val="1"/>
          <w:bCs w:val="1"/>
          <w:noProof/>
          <w:color w:val="auto"/>
          <w:sz w:val="22"/>
          <w:szCs w:val="22"/>
          <w:lang w:val="es-PE"/>
        </w:rPr>
      </w:sdtEndPr>
      <w:sdtContent>
        <w:p w:rsidRPr="0029244B" w:rsidR="00BF247E" w:rsidP="00D16701" w:rsidRDefault="009B627C" w14:paraId="5F2520C2" w14:textId="5519BE36">
          <w:pPr>
            <w:pStyle w:val="TtuloTDC"/>
            <w:numPr>
              <w:ilvl w:val="0"/>
              <w:numId w:val="0"/>
            </w:numPr>
            <w:spacing w:before="0" w:line="240" w:lineRule="auto"/>
            <w:ind w:left="432" w:hanging="432"/>
            <w:jc w:val="both"/>
            <w:rPr>
              <w:rFonts w:ascii="Times New Roman" w:hAnsi="Times New Roman" w:cs="Times New Roman"/>
              <w:b/>
              <w:bCs/>
              <w:color w:val="auto"/>
              <w:sz w:val="24"/>
              <w:szCs w:val="24"/>
              <w:lang w:val="es-PE"/>
            </w:rPr>
          </w:pPr>
          <w:r w:rsidRPr="0029244B">
            <w:rPr>
              <w:rFonts w:ascii="Times New Roman" w:hAnsi="Times New Roman" w:cs="Times New Roman"/>
              <w:b/>
              <w:bCs/>
              <w:color w:val="auto"/>
              <w:sz w:val="24"/>
              <w:szCs w:val="24"/>
              <w:lang w:val="es-PE"/>
            </w:rPr>
            <w:t>ÍNDICE</w:t>
          </w:r>
        </w:p>
        <w:p w:rsidRPr="00BD2CF5" w:rsidR="009B627C" w:rsidP="009B627C" w:rsidRDefault="009B627C" w14:paraId="234F45EB" w14:textId="77777777">
          <w:pPr>
            <w:rPr>
              <w:rFonts w:ascii="Times New Roman" w:hAnsi="Times New Roman" w:cs="Times New Roman"/>
              <w:sz w:val="24"/>
              <w:szCs w:val="24"/>
            </w:rPr>
          </w:pPr>
        </w:p>
        <w:p w:rsidR="009D1C9A" w:rsidRDefault="00BF247E" w14:paraId="48ED0E1E" w14:textId="13843657">
          <w:pPr>
            <w:pStyle w:val="TDC1"/>
            <w:rPr>
              <w:rFonts w:asciiTheme="minorHAnsi" w:hAnsiTheme="minorHAnsi" w:eastAsiaTheme="minorEastAsia" w:cstheme="minorBidi"/>
              <w:noProof/>
              <w:kern w:val="2"/>
              <w:sz w:val="24"/>
              <w:szCs w:val="24"/>
              <w:lang w:val="es-MX" w:eastAsia="es-MX"/>
              <w14:ligatures w14:val="standardContextual"/>
            </w:rPr>
          </w:pPr>
          <w:r w:rsidRPr="00BD2CF5">
            <w:rPr>
              <w:rFonts w:ascii="Times New Roman" w:hAnsi="Times New Roman" w:cs="Times New Roman"/>
              <w:sz w:val="24"/>
              <w:szCs w:val="24"/>
            </w:rPr>
            <w:fldChar w:fldCharType="begin"/>
          </w:r>
          <w:r w:rsidRPr="00BD2CF5">
            <w:rPr>
              <w:rFonts w:ascii="Times New Roman" w:hAnsi="Times New Roman" w:cs="Times New Roman"/>
              <w:sz w:val="24"/>
              <w:szCs w:val="24"/>
            </w:rPr>
            <w:instrText xml:space="preserve"> TOC \o "1-3" \h \z \u </w:instrText>
          </w:r>
          <w:r w:rsidRPr="00BD2CF5">
            <w:rPr>
              <w:rFonts w:ascii="Times New Roman" w:hAnsi="Times New Roman" w:cs="Times New Roman"/>
              <w:sz w:val="24"/>
              <w:szCs w:val="24"/>
            </w:rPr>
            <w:fldChar w:fldCharType="separate"/>
          </w:r>
          <w:hyperlink w:history="1" w:anchor="_Toc166837858">
            <w:r w:rsidRPr="00734E03" w:rsidR="009D1C9A">
              <w:rPr>
                <w:rStyle w:val="Hipervnculo"/>
                <w:rFonts w:ascii="Times New Roman" w:hAnsi="Times New Roman" w:cs="Times New Roman"/>
                <w:b/>
                <w:bCs/>
                <w:noProof/>
              </w:rPr>
              <w:t>I.</w:t>
            </w:r>
            <w:r w:rsidR="009D1C9A">
              <w:rPr>
                <w:rFonts w:asciiTheme="minorHAnsi" w:hAnsiTheme="minorHAnsi" w:eastAsiaTheme="minorEastAsia" w:cstheme="minorBidi"/>
                <w:noProof/>
                <w:kern w:val="2"/>
                <w:sz w:val="24"/>
                <w:szCs w:val="24"/>
                <w:lang w:val="es-MX" w:eastAsia="es-MX"/>
                <w14:ligatures w14:val="standardContextual"/>
              </w:rPr>
              <w:tab/>
            </w:r>
            <w:r w:rsidRPr="00734E03" w:rsidR="009D1C9A">
              <w:rPr>
                <w:rStyle w:val="Hipervnculo"/>
                <w:rFonts w:ascii="Times New Roman" w:hAnsi="Times New Roman" w:cs="Times New Roman"/>
                <w:b/>
                <w:bCs/>
                <w:noProof/>
              </w:rPr>
              <w:t>Antecedentes</w:t>
            </w:r>
            <w:r w:rsidR="009D1C9A">
              <w:rPr>
                <w:noProof/>
                <w:webHidden/>
              </w:rPr>
              <w:tab/>
            </w:r>
            <w:r w:rsidR="009D1C9A">
              <w:rPr>
                <w:noProof/>
                <w:webHidden/>
              </w:rPr>
              <w:fldChar w:fldCharType="begin"/>
            </w:r>
            <w:r w:rsidR="009D1C9A">
              <w:rPr>
                <w:noProof/>
                <w:webHidden/>
              </w:rPr>
              <w:instrText xml:space="preserve"> PAGEREF _Toc166837858 \h </w:instrText>
            </w:r>
            <w:r w:rsidR="009D1C9A">
              <w:rPr>
                <w:noProof/>
                <w:webHidden/>
              </w:rPr>
            </w:r>
            <w:r w:rsidR="009D1C9A">
              <w:rPr>
                <w:noProof/>
                <w:webHidden/>
              </w:rPr>
              <w:fldChar w:fldCharType="separate"/>
            </w:r>
            <w:r w:rsidR="002819EA">
              <w:rPr>
                <w:noProof/>
                <w:webHidden/>
              </w:rPr>
              <w:t>5</w:t>
            </w:r>
            <w:r w:rsidR="009D1C9A">
              <w:rPr>
                <w:noProof/>
                <w:webHidden/>
              </w:rPr>
              <w:fldChar w:fldCharType="end"/>
            </w:r>
          </w:hyperlink>
        </w:p>
        <w:p w:rsidR="009D1C9A" w:rsidRDefault="00000000" w14:paraId="494378ED" w14:textId="01CFFC04">
          <w:pPr>
            <w:pStyle w:val="TDC2"/>
            <w:tabs>
              <w:tab w:val="left" w:pos="960"/>
              <w:tab w:val="right" w:leader="dot" w:pos="9350"/>
            </w:tabs>
            <w:rPr>
              <w:rFonts w:asciiTheme="minorHAnsi" w:hAnsiTheme="minorHAnsi" w:eastAsiaTheme="minorEastAsia" w:cstheme="minorBidi"/>
              <w:noProof/>
              <w:kern w:val="2"/>
              <w:sz w:val="24"/>
              <w:szCs w:val="24"/>
              <w:lang w:val="es-MX" w:eastAsia="es-MX"/>
              <w14:ligatures w14:val="standardContextual"/>
            </w:rPr>
          </w:pPr>
          <w:hyperlink w:history="1" w:anchor="_Toc166837859">
            <w:r w:rsidRPr="00734E03" w:rsidR="009D1C9A">
              <w:rPr>
                <w:rStyle w:val="Hipervnculo"/>
                <w:rFonts w:ascii="Times New Roman" w:hAnsi="Times New Roman" w:cs="Times New Roman"/>
                <w:b/>
                <w:bCs/>
                <w:noProof/>
              </w:rPr>
              <w:t>1.1.</w:t>
            </w:r>
            <w:r w:rsidR="009D1C9A">
              <w:rPr>
                <w:rFonts w:asciiTheme="minorHAnsi" w:hAnsiTheme="minorHAnsi" w:eastAsiaTheme="minorEastAsia" w:cstheme="minorBidi"/>
                <w:noProof/>
                <w:kern w:val="2"/>
                <w:sz w:val="24"/>
                <w:szCs w:val="24"/>
                <w:lang w:val="es-MX" w:eastAsia="es-MX"/>
                <w14:ligatures w14:val="standardContextual"/>
              </w:rPr>
              <w:tab/>
            </w:r>
            <w:r w:rsidRPr="00734E03" w:rsidR="009D1C9A">
              <w:rPr>
                <w:rStyle w:val="Hipervnculo"/>
                <w:rFonts w:ascii="Times New Roman" w:hAnsi="Times New Roman" w:cs="Times New Roman"/>
                <w:b/>
                <w:bCs/>
                <w:noProof/>
              </w:rPr>
              <w:t>Contexto y revisión de literatura</w:t>
            </w:r>
            <w:r w:rsidR="009D1C9A">
              <w:rPr>
                <w:noProof/>
                <w:webHidden/>
              </w:rPr>
              <w:tab/>
            </w:r>
            <w:r w:rsidR="009D1C9A">
              <w:rPr>
                <w:noProof/>
                <w:webHidden/>
              </w:rPr>
              <w:fldChar w:fldCharType="begin"/>
            </w:r>
            <w:r w:rsidR="009D1C9A">
              <w:rPr>
                <w:noProof/>
                <w:webHidden/>
              </w:rPr>
              <w:instrText xml:space="preserve"> PAGEREF _Toc166837859 \h </w:instrText>
            </w:r>
            <w:r w:rsidR="009D1C9A">
              <w:rPr>
                <w:noProof/>
                <w:webHidden/>
              </w:rPr>
            </w:r>
            <w:r w:rsidR="009D1C9A">
              <w:rPr>
                <w:noProof/>
                <w:webHidden/>
              </w:rPr>
              <w:fldChar w:fldCharType="separate"/>
            </w:r>
            <w:r w:rsidR="002819EA">
              <w:rPr>
                <w:noProof/>
                <w:webHidden/>
              </w:rPr>
              <w:t>5</w:t>
            </w:r>
            <w:r w:rsidR="009D1C9A">
              <w:rPr>
                <w:noProof/>
                <w:webHidden/>
              </w:rPr>
              <w:fldChar w:fldCharType="end"/>
            </w:r>
          </w:hyperlink>
        </w:p>
        <w:p w:rsidR="009D1C9A" w:rsidRDefault="00000000" w14:paraId="3C8308BF" w14:textId="64D9DD51">
          <w:pPr>
            <w:pStyle w:val="TDC2"/>
            <w:tabs>
              <w:tab w:val="left" w:pos="960"/>
              <w:tab w:val="right" w:leader="dot" w:pos="9350"/>
            </w:tabs>
            <w:rPr>
              <w:rFonts w:asciiTheme="minorHAnsi" w:hAnsiTheme="minorHAnsi" w:eastAsiaTheme="minorEastAsia" w:cstheme="minorBidi"/>
              <w:noProof/>
              <w:kern w:val="2"/>
              <w:sz w:val="24"/>
              <w:szCs w:val="24"/>
              <w:lang w:val="es-MX" w:eastAsia="es-MX"/>
              <w14:ligatures w14:val="standardContextual"/>
            </w:rPr>
          </w:pPr>
          <w:hyperlink w:history="1" w:anchor="_Toc166837860">
            <w:r w:rsidRPr="00734E03" w:rsidR="009D1C9A">
              <w:rPr>
                <w:rStyle w:val="Hipervnculo"/>
                <w:rFonts w:ascii="Times New Roman" w:hAnsi="Times New Roman" w:cs="Times New Roman"/>
                <w:b/>
                <w:bCs/>
                <w:noProof/>
              </w:rPr>
              <w:t>1.2.</w:t>
            </w:r>
            <w:r w:rsidR="009D1C9A">
              <w:rPr>
                <w:rFonts w:asciiTheme="minorHAnsi" w:hAnsiTheme="minorHAnsi" w:eastAsiaTheme="minorEastAsia" w:cstheme="minorBidi"/>
                <w:noProof/>
                <w:kern w:val="2"/>
                <w:sz w:val="24"/>
                <w:szCs w:val="24"/>
                <w:lang w:val="es-MX" w:eastAsia="es-MX"/>
                <w14:ligatures w14:val="standardContextual"/>
              </w:rPr>
              <w:tab/>
            </w:r>
            <w:r w:rsidRPr="00734E03" w:rsidR="009D1C9A">
              <w:rPr>
                <w:rStyle w:val="Hipervnculo"/>
                <w:rFonts w:ascii="Times New Roman" w:hAnsi="Times New Roman" w:cs="Times New Roman"/>
                <w:b/>
                <w:bCs/>
                <w:noProof/>
              </w:rPr>
              <w:t>Análisis de contexto</w:t>
            </w:r>
            <w:r w:rsidR="009D1C9A">
              <w:rPr>
                <w:noProof/>
                <w:webHidden/>
              </w:rPr>
              <w:tab/>
            </w:r>
            <w:r w:rsidR="009D1C9A">
              <w:rPr>
                <w:noProof/>
                <w:webHidden/>
              </w:rPr>
              <w:fldChar w:fldCharType="begin"/>
            </w:r>
            <w:r w:rsidR="009D1C9A">
              <w:rPr>
                <w:noProof/>
                <w:webHidden/>
              </w:rPr>
              <w:instrText xml:space="preserve"> PAGEREF _Toc166837860 \h </w:instrText>
            </w:r>
            <w:r w:rsidR="009D1C9A">
              <w:rPr>
                <w:noProof/>
                <w:webHidden/>
              </w:rPr>
            </w:r>
            <w:r w:rsidR="009D1C9A">
              <w:rPr>
                <w:noProof/>
                <w:webHidden/>
              </w:rPr>
              <w:fldChar w:fldCharType="separate"/>
            </w:r>
            <w:r w:rsidR="002819EA">
              <w:rPr>
                <w:noProof/>
                <w:webHidden/>
              </w:rPr>
              <w:t>7</w:t>
            </w:r>
            <w:r w:rsidR="009D1C9A">
              <w:rPr>
                <w:noProof/>
                <w:webHidden/>
              </w:rPr>
              <w:fldChar w:fldCharType="end"/>
            </w:r>
          </w:hyperlink>
        </w:p>
        <w:p w:rsidR="009D1C9A" w:rsidRDefault="00000000" w14:paraId="09F34967" w14:textId="142CA227">
          <w:pPr>
            <w:pStyle w:val="TDC1"/>
            <w:rPr>
              <w:rFonts w:asciiTheme="minorHAnsi" w:hAnsiTheme="minorHAnsi" w:eastAsiaTheme="minorEastAsia" w:cstheme="minorBidi"/>
              <w:noProof/>
              <w:kern w:val="2"/>
              <w:sz w:val="24"/>
              <w:szCs w:val="24"/>
              <w:lang w:val="es-MX" w:eastAsia="es-MX"/>
              <w14:ligatures w14:val="standardContextual"/>
            </w:rPr>
          </w:pPr>
          <w:hyperlink w:history="1" w:anchor="_Toc166837861">
            <w:r w:rsidRPr="00734E03" w:rsidR="009D1C9A">
              <w:rPr>
                <w:rStyle w:val="Hipervnculo"/>
                <w:rFonts w:ascii="Times New Roman" w:hAnsi="Times New Roman" w:cs="Times New Roman"/>
                <w:b/>
                <w:bCs/>
                <w:noProof/>
              </w:rPr>
              <w:t>II.</w:t>
            </w:r>
            <w:r w:rsidR="009D1C9A">
              <w:rPr>
                <w:rFonts w:asciiTheme="minorHAnsi" w:hAnsiTheme="minorHAnsi" w:eastAsiaTheme="minorEastAsia" w:cstheme="minorBidi"/>
                <w:noProof/>
                <w:kern w:val="2"/>
                <w:sz w:val="24"/>
                <w:szCs w:val="24"/>
                <w:lang w:val="es-MX" w:eastAsia="es-MX"/>
                <w14:ligatures w14:val="standardContextual"/>
              </w:rPr>
              <w:tab/>
            </w:r>
            <w:r w:rsidRPr="00734E03" w:rsidR="009D1C9A">
              <w:rPr>
                <w:rStyle w:val="Hipervnculo"/>
                <w:rFonts w:ascii="Times New Roman" w:hAnsi="Times New Roman" w:cs="Times New Roman"/>
                <w:b/>
                <w:bCs/>
                <w:noProof/>
              </w:rPr>
              <w:t>Plan de evaluación</w:t>
            </w:r>
            <w:r w:rsidR="009D1C9A">
              <w:rPr>
                <w:noProof/>
                <w:webHidden/>
              </w:rPr>
              <w:tab/>
            </w:r>
            <w:r w:rsidR="009D1C9A">
              <w:rPr>
                <w:noProof/>
                <w:webHidden/>
              </w:rPr>
              <w:fldChar w:fldCharType="begin"/>
            </w:r>
            <w:r w:rsidR="009D1C9A">
              <w:rPr>
                <w:noProof/>
                <w:webHidden/>
              </w:rPr>
              <w:instrText xml:space="preserve"> PAGEREF _Toc166837861 \h </w:instrText>
            </w:r>
            <w:r w:rsidR="009D1C9A">
              <w:rPr>
                <w:noProof/>
                <w:webHidden/>
              </w:rPr>
            </w:r>
            <w:r w:rsidR="009D1C9A">
              <w:rPr>
                <w:noProof/>
                <w:webHidden/>
              </w:rPr>
              <w:fldChar w:fldCharType="separate"/>
            </w:r>
            <w:r w:rsidR="002819EA">
              <w:rPr>
                <w:noProof/>
                <w:webHidden/>
              </w:rPr>
              <w:t>10</w:t>
            </w:r>
            <w:r w:rsidR="009D1C9A">
              <w:rPr>
                <w:noProof/>
                <w:webHidden/>
              </w:rPr>
              <w:fldChar w:fldCharType="end"/>
            </w:r>
          </w:hyperlink>
        </w:p>
        <w:p w:rsidR="009D1C9A" w:rsidRDefault="00000000" w14:paraId="5553A8DE" w14:textId="5B26313B">
          <w:pPr>
            <w:pStyle w:val="TDC3"/>
            <w:tabs>
              <w:tab w:val="left" w:pos="960"/>
            </w:tabs>
            <w:rPr>
              <w:rFonts w:asciiTheme="minorHAnsi" w:hAnsiTheme="minorHAnsi" w:eastAsiaTheme="minorEastAsia" w:cstheme="minorBidi"/>
              <w:noProof/>
              <w:kern w:val="2"/>
              <w:sz w:val="24"/>
              <w:szCs w:val="24"/>
              <w:lang w:val="es-MX" w:eastAsia="es-MX"/>
              <w14:ligatures w14:val="standardContextual"/>
            </w:rPr>
          </w:pPr>
          <w:hyperlink w:history="1" w:anchor="_Toc166837862">
            <w:r w:rsidRPr="00734E03" w:rsidR="009D1C9A">
              <w:rPr>
                <w:rStyle w:val="Hipervnculo"/>
                <w:rFonts w:ascii="Times New Roman" w:hAnsi="Times New Roman" w:cs="Times New Roman"/>
                <w:b/>
                <w:bCs/>
                <w:noProof/>
              </w:rPr>
              <w:t>1.</w:t>
            </w:r>
            <w:r w:rsidR="009D1C9A">
              <w:rPr>
                <w:rFonts w:asciiTheme="minorHAnsi" w:hAnsiTheme="minorHAnsi" w:eastAsiaTheme="minorEastAsia" w:cstheme="minorBidi"/>
                <w:noProof/>
                <w:kern w:val="2"/>
                <w:sz w:val="24"/>
                <w:szCs w:val="24"/>
                <w:lang w:val="es-MX" w:eastAsia="es-MX"/>
                <w14:ligatures w14:val="standardContextual"/>
              </w:rPr>
              <w:tab/>
            </w:r>
            <w:r w:rsidRPr="00734E03" w:rsidR="009D1C9A">
              <w:rPr>
                <w:rStyle w:val="Hipervnculo"/>
                <w:rFonts w:ascii="Times New Roman" w:hAnsi="Times New Roman" w:cs="Times New Roman"/>
                <w:b/>
                <w:bCs/>
                <w:noProof/>
              </w:rPr>
              <w:t>Objetivos de investigación</w:t>
            </w:r>
            <w:r w:rsidR="009D1C9A">
              <w:rPr>
                <w:noProof/>
                <w:webHidden/>
              </w:rPr>
              <w:tab/>
            </w:r>
            <w:r w:rsidR="009D1C9A">
              <w:rPr>
                <w:noProof/>
                <w:webHidden/>
              </w:rPr>
              <w:fldChar w:fldCharType="begin"/>
            </w:r>
            <w:r w:rsidR="009D1C9A">
              <w:rPr>
                <w:noProof/>
                <w:webHidden/>
              </w:rPr>
              <w:instrText xml:space="preserve"> PAGEREF _Toc166837862 \h </w:instrText>
            </w:r>
            <w:r w:rsidR="009D1C9A">
              <w:rPr>
                <w:noProof/>
                <w:webHidden/>
              </w:rPr>
            </w:r>
            <w:r w:rsidR="009D1C9A">
              <w:rPr>
                <w:noProof/>
                <w:webHidden/>
              </w:rPr>
              <w:fldChar w:fldCharType="separate"/>
            </w:r>
            <w:r w:rsidR="002819EA">
              <w:rPr>
                <w:noProof/>
                <w:webHidden/>
              </w:rPr>
              <w:t>10</w:t>
            </w:r>
            <w:r w:rsidR="009D1C9A">
              <w:rPr>
                <w:noProof/>
                <w:webHidden/>
              </w:rPr>
              <w:fldChar w:fldCharType="end"/>
            </w:r>
          </w:hyperlink>
        </w:p>
        <w:p w:rsidR="009D1C9A" w:rsidRDefault="00000000" w14:paraId="05822C30" w14:textId="7F7BB1AA">
          <w:pPr>
            <w:pStyle w:val="TDC3"/>
            <w:tabs>
              <w:tab w:val="left" w:pos="960"/>
            </w:tabs>
            <w:rPr>
              <w:rFonts w:asciiTheme="minorHAnsi" w:hAnsiTheme="minorHAnsi" w:eastAsiaTheme="minorEastAsia" w:cstheme="minorBidi"/>
              <w:noProof/>
              <w:kern w:val="2"/>
              <w:sz w:val="24"/>
              <w:szCs w:val="24"/>
              <w:lang w:val="es-MX" w:eastAsia="es-MX"/>
              <w14:ligatures w14:val="standardContextual"/>
            </w:rPr>
          </w:pPr>
          <w:hyperlink w:history="1" w:anchor="_Toc166837863">
            <w:r w:rsidRPr="00734E03" w:rsidR="009D1C9A">
              <w:rPr>
                <w:rStyle w:val="Hipervnculo"/>
                <w:rFonts w:ascii="Times New Roman" w:hAnsi="Times New Roman" w:cs="Times New Roman"/>
                <w:b/>
                <w:bCs/>
                <w:noProof/>
              </w:rPr>
              <w:t>2.</w:t>
            </w:r>
            <w:r w:rsidR="009D1C9A">
              <w:rPr>
                <w:rFonts w:asciiTheme="minorHAnsi" w:hAnsiTheme="minorHAnsi" w:eastAsiaTheme="minorEastAsia" w:cstheme="minorBidi"/>
                <w:noProof/>
                <w:kern w:val="2"/>
                <w:sz w:val="24"/>
                <w:szCs w:val="24"/>
                <w:lang w:val="es-MX" w:eastAsia="es-MX"/>
                <w14:ligatures w14:val="standardContextual"/>
              </w:rPr>
              <w:tab/>
            </w:r>
            <w:r w:rsidRPr="00734E03" w:rsidR="009D1C9A">
              <w:rPr>
                <w:rStyle w:val="Hipervnculo"/>
                <w:rFonts w:ascii="Times New Roman" w:hAnsi="Times New Roman" w:cs="Times New Roman"/>
                <w:b/>
                <w:bCs/>
                <w:noProof/>
              </w:rPr>
              <w:t>Propósitos</w:t>
            </w:r>
            <w:r w:rsidR="009D1C9A">
              <w:rPr>
                <w:noProof/>
                <w:webHidden/>
              </w:rPr>
              <w:tab/>
            </w:r>
            <w:r w:rsidR="009D1C9A">
              <w:rPr>
                <w:noProof/>
                <w:webHidden/>
              </w:rPr>
              <w:fldChar w:fldCharType="begin"/>
            </w:r>
            <w:r w:rsidR="009D1C9A">
              <w:rPr>
                <w:noProof/>
                <w:webHidden/>
              </w:rPr>
              <w:instrText xml:space="preserve"> PAGEREF _Toc166837863 \h </w:instrText>
            </w:r>
            <w:r w:rsidR="009D1C9A">
              <w:rPr>
                <w:noProof/>
                <w:webHidden/>
              </w:rPr>
            </w:r>
            <w:r w:rsidR="009D1C9A">
              <w:rPr>
                <w:noProof/>
                <w:webHidden/>
              </w:rPr>
              <w:fldChar w:fldCharType="separate"/>
            </w:r>
            <w:r w:rsidR="002819EA">
              <w:rPr>
                <w:noProof/>
                <w:webHidden/>
              </w:rPr>
              <w:t>10</w:t>
            </w:r>
            <w:r w:rsidR="009D1C9A">
              <w:rPr>
                <w:noProof/>
                <w:webHidden/>
              </w:rPr>
              <w:fldChar w:fldCharType="end"/>
            </w:r>
          </w:hyperlink>
        </w:p>
        <w:p w:rsidR="009D1C9A" w:rsidRDefault="00000000" w14:paraId="6DE5D140" w14:textId="245D3A9A">
          <w:pPr>
            <w:pStyle w:val="TDC3"/>
            <w:tabs>
              <w:tab w:val="left" w:pos="960"/>
            </w:tabs>
            <w:rPr>
              <w:rFonts w:asciiTheme="minorHAnsi" w:hAnsiTheme="minorHAnsi" w:eastAsiaTheme="minorEastAsia" w:cstheme="minorBidi"/>
              <w:noProof/>
              <w:kern w:val="2"/>
              <w:sz w:val="24"/>
              <w:szCs w:val="24"/>
              <w:lang w:val="es-MX" w:eastAsia="es-MX"/>
              <w14:ligatures w14:val="standardContextual"/>
            </w:rPr>
          </w:pPr>
          <w:hyperlink w:history="1" w:anchor="_Toc166837864">
            <w:r w:rsidRPr="00734E03" w:rsidR="009D1C9A">
              <w:rPr>
                <w:rStyle w:val="Hipervnculo"/>
                <w:rFonts w:ascii="Times New Roman" w:hAnsi="Times New Roman" w:cs="Times New Roman"/>
                <w:b/>
                <w:bCs/>
                <w:noProof/>
              </w:rPr>
              <w:t>3.</w:t>
            </w:r>
            <w:r w:rsidR="009D1C9A">
              <w:rPr>
                <w:rFonts w:asciiTheme="minorHAnsi" w:hAnsiTheme="minorHAnsi" w:eastAsiaTheme="minorEastAsia" w:cstheme="minorBidi"/>
                <w:noProof/>
                <w:kern w:val="2"/>
                <w:sz w:val="24"/>
                <w:szCs w:val="24"/>
                <w:lang w:val="es-MX" w:eastAsia="es-MX"/>
                <w14:ligatures w14:val="standardContextual"/>
              </w:rPr>
              <w:tab/>
            </w:r>
            <w:r w:rsidRPr="00734E03" w:rsidR="009D1C9A">
              <w:rPr>
                <w:rStyle w:val="Hipervnculo"/>
                <w:rFonts w:ascii="Times New Roman" w:hAnsi="Times New Roman" w:cs="Times New Roman"/>
                <w:b/>
                <w:bCs/>
                <w:noProof/>
              </w:rPr>
              <w:t>Identificación de usuarios, necesidades y usos de la evaluación</w:t>
            </w:r>
            <w:r w:rsidR="009D1C9A">
              <w:rPr>
                <w:noProof/>
                <w:webHidden/>
              </w:rPr>
              <w:tab/>
            </w:r>
            <w:r w:rsidR="009D1C9A">
              <w:rPr>
                <w:noProof/>
                <w:webHidden/>
              </w:rPr>
              <w:fldChar w:fldCharType="begin"/>
            </w:r>
            <w:r w:rsidR="009D1C9A">
              <w:rPr>
                <w:noProof/>
                <w:webHidden/>
              </w:rPr>
              <w:instrText xml:space="preserve"> PAGEREF _Toc166837864 \h </w:instrText>
            </w:r>
            <w:r w:rsidR="009D1C9A">
              <w:rPr>
                <w:noProof/>
                <w:webHidden/>
              </w:rPr>
            </w:r>
            <w:r w:rsidR="009D1C9A">
              <w:rPr>
                <w:noProof/>
                <w:webHidden/>
              </w:rPr>
              <w:fldChar w:fldCharType="separate"/>
            </w:r>
            <w:r w:rsidR="002819EA">
              <w:rPr>
                <w:noProof/>
                <w:webHidden/>
              </w:rPr>
              <w:t>11</w:t>
            </w:r>
            <w:r w:rsidR="009D1C9A">
              <w:rPr>
                <w:noProof/>
                <w:webHidden/>
              </w:rPr>
              <w:fldChar w:fldCharType="end"/>
            </w:r>
          </w:hyperlink>
        </w:p>
        <w:p w:rsidR="009D1C9A" w:rsidRDefault="00000000" w14:paraId="24997DB6" w14:textId="71794A10">
          <w:pPr>
            <w:pStyle w:val="TDC3"/>
            <w:tabs>
              <w:tab w:val="left" w:pos="960"/>
            </w:tabs>
            <w:rPr>
              <w:rFonts w:asciiTheme="minorHAnsi" w:hAnsiTheme="minorHAnsi" w:eastAsiaTheme="minorEastAsia" w:cstheme="minorBidi"/>
              <w:noProof/>
              <w:kern w:val="2"/>
              <w:sz w:val="24"/>
              <w:szCs w:val="24"/>
              <w:lang w:val="es-MX" w:eastAsia="es-MX"/>
              <w14:ligatures w14:val="standardContextual"/>
            </w:rPr>
          </w:pPr>
          <w:hyperlink w:history="1" w:anchor="_Toc166837865">
            <w:r w:rsidRPr="00734E03" w:rsidR="009D1C9A">
              <w:rPr>
                <w:rStyle w:val="Hipervnculo"/>
                <w:rFonts w:ascii="Times New Roman" w:hAnsi="Times New Roman" w:cs="Times New Roman"/>
                <w:b/>
                <w:bCs/>
                <w:noProof/>
              </w:rPr>
              <w:t>4.</w:t>
            </w:r>
            <w:r w:rsidR="009D1C9A">
              <w:rPr>
                <w:rFonts w:asciiTheme="minorHAnsi" w:hAnsiTheme="minorHAnsi" w:eastAsiaTheme="minorEastAsia" w:cstheme="minorBidi"/>
                <w:noProof/>
                <w:kern w:val="2"/>
                <w:sz w:val="24"/>
                <w:szCs w:val="24"/>
                <w:lang w:val="es-MX" w:eastAsia="es-MX"/>
                <w14:ligatures w14:val="standardContextual"/>
              </w:rPr>
              <w:tab/>
            </w:r>
            <w:r w:rsidRPr="00734E03" w:rsidR="009D1C9A">
              <w:rPr>
                <w:rStyle w:val="Hipervnculo"/>
                <w:rFonts w:ascii="Times New Roman" w:hAnsi="Times New Roman" w:cs="Times New Roman"/>
                <w:b/>
                <w:bCs/>
                <w:noProof/>
              </w:rPr>
              <w:t>Tipo de evaluación</w:t>
            </w:r>
            <w:r w:rsidR="009D1C9A">
              <w:rPr>
                <w:noProof/>
                <w:webHidden/>
              </w:rPr>
              <w:tab/>
            </w:r>
            <w:r w:rsidR="009D1C9A">
              <w:rPr>
                <w:noProof/>
                <w:webHidden/>
              </w:rPr>
              <w:fldChar w:fldCharType="begin"/>
            </w:r>
            <w:r w:rsidR="009D1C9A">
              <w:rPr>
                <w:noProof/>
                <w:webHidden/>
              </w:rPr>
              <w:instrText xml:space="preserve"> PAGEREF _Toc166837865 \h </w:instrText>
            </w:r>
            <w:r w:rsidR="009D1C9A">
              <w:rPr>
                <w:noProof/>
                <w:webHidden/>
              </w:rPr>
            </w:r>
            <w:r w:rsidR="009D1C9A">
              <w:rPr>
                <w:noProof/>
                <w:webHidden/>
              </w:rPr>
              <w:fldChar w:fldCharType="separate"/>
            </w:r>
            <w:r w:rsidR="002819EA">
              <w:rPr>
                <w:noProof/>
                <w:webHidden/>
              </w:rPr>
              <w:t>17</w:t>
            </w:r>
            <w:r w:rsidR="009D1C9A">
              <w:rPr>
                <w:noProof/>
                <w:webHidden/>
              </w:rPr>
              <w:fldChar w:fldCharType="end"/>
            </w:r>
          </w:hyperlink>
        </w:p>
        <w:p w:rsidR="009D1C9A" w:rsidRDefault="00000000" w14:paraId="2F787387" w14:textId="10310F73">
          <w:pPr>
            <w:pStyle w:val="TDC3"/>
            <w:tabs>
              <w:tab w:val="left" w:pos="960"/>
            </w:tabs>
            <w:rPr>
              <w:rFonts w:asciiTheme="minorHAnsi" w:hAnsiTheme="minorHAnsi" w:eastAsiaTheme="minorEastAsia" w:cstheme="minorBidi"/>
              <w:noProof/>
              <w:kern w:val="2"/>
              <w:sz w:val="24"/>
              <w:szCs w:val="24"/>
              <w:lang w:val="es-MX" w:eastAsia="es-MX"/>
              <w14:ligatures w14:val="standardContextual"/>
            </w:rPr>
          </w:pPr>
          <w:hyperlink w:history="1" w:anchor="_Toc166837866">
            <w:r w:rsidRPr="00734E03" w:rsidR="009D1C9A">
              <w:rPr>
                <w:rStyle w:val="Hipervnculo"/>
                <w:rFonts w:ascii="Times New Roman" w:hAnsi="Times New Roman" w:cs="Times New Roman"/>
                <w:b/>
                <w:bCs/>
                <w:noProof/>
              </w:rPr>
              <w:t>5.</w:t>
            </w:r>
            <w:r w:rsidR="009D1C9A">
              <w:rPr>
                <w:rFonts w:asciiTheme="minorHAnsi" w:hAnsiTheme="minorHAnsi" w:eastAsiaTheme="minorEastAsia" w:cstheme="minorBidi"/>
                <w:noProof/>
                <w:kern w:val="2"/>
                <w:sz w:val="24"/>
                <w:szCs w:val="24"/>
                <w:lang w:val="es-MX" w:eastAsia="es-MX"/>
                <w14:ligatures w14:val="standardContextual"/>
              </w:rPr>
              <w:tab/>
            </w:r>
            <w:r w:rsidRPr="00734E03" w:rsidR="009D1C9A">
              <w:rPr>
                <w:rStyle w:val="Hipervnculo"/>
                <w:rFonts w:ascii="Times New Roman" w:hAnsi="Times New Roman" w:cs="Times New Roman"/>
                <w:b/>
                <w:bCs/>
                <w:noProof/>
              </w:rPr>
              <w:t>Preguntas de investigación</w:t>
            </w:r>
            <w:r w:rsidR="009D1C9A">
              <w:rPr>
                <w:noProof/>
                <w:webHidden/>
              </w:rPr>
              <w:tab/>
            </w:r>
            <w:r w:rsidR="009D1C9A">
              <w:rPr>
                <w:noProof/>
                <w:webHidden/>
              </w:rPr>
              <w:fldChar w:fldCharType="begin"/>
            </w:r>
            <w:r w:rsidR="009D1C9A">
              <w:rPr>
                <w:noProof/>
                <w:webHidden/>
              </w:rPr>
              <w:instrText xml:space="preserve"> PAGEREF _Toc166837866 \h </w:instrText>
            </w:r>
            <w:r w:rsidR="009D1C9A">
              <w:rPr>
                <w:noProof/>
                <w:webHidden/>
              </w:rPr>
            </w:r>
            <w:r w:rsidR="009D1C9A">
              <w:rPr>
                <w:noProof/>
                <w:webHidden/>
              </w:rPr>
              <w:fldChar w:fldCharType="separate"/>
            </w:r>
            <w:r w:rsidR="002819EA">
              <w:rPr>
                <w:noProof/>
                <w:webHidden/>
              </w:rPr>
              <w:t>18</w:t>
            </w:r>
            <w:r w:rsidR="009D1C9A">
              <w:rPr>
                <w:noProof/>
                <w:webHidden/>
              </w:rPr>
              <w:fldChar w:fldCharType="end"/>
            </w:r>
          </w:hyperlink>
        </w:p>
        <w:p w:rsidR="009D1C9A" w:rsidRDefault="00000000" w14:paraId="3AF4D5AA" w14:textId="08FC2747">
          <w:pPr>
            <w:pStyle w:val="TDC2"/>
            <w:tabs>
              <w:tab w:val="right" w:leader="dot" w:pos="9350"/>
            </w:tabs>
            <w:rPr>
              <w:rFonts w:asciiTheme="minorHAnsi" w:hAnsiTheme="minorHAnsi" w:eastAsiaTheme="minorEastAsia" w:cstheme="minorBidi"/>
              <w:noProof/>
              <w:kern w:val="2"/>
              <w:sz w:val="24"/>
              <w:szCs w:val="24"/>
              <w:lang w:val="es-MX" w:eastAsia="es-MX"/>
              <w14:ligatures w14:val="standardContextual"/>
            </w:rPr>
          </w:pPr>
          <w:hyperlink w:history="1" w:anchor="_Toc166837867">
            <w:r w:rsidRPr="00734E03" w:rsidR="009D1C9A">
              <w:rPr>
                <w:rStyle w:val="Hipervnculo"/>
                <w:rFonts w:ascii="Times New Roman" w:hAnsi="Times New Roman" w:cs="Times New Roman"/>
                <w:b/>
                <w:bCs/>
                <w:noProof/>
              </w:rPr>
              <w:t>II.1. Enfoque y diseño metodológico</w:t>
            </w:r>
            <w:r w:rsidR="009D1C9A">
              <w:rPr>
                <w:noProof/>
                <w:webHidden/>
              </w:rPr>
              <w:tab/>
            </w:r>
            <w:r w:rsidR="009D1C9A">
              <w:rPr>
                <w:noProof/>
                <w:webHidden/>
              </w:rPr>
              <w:fldChar w:fldCharType="begin"/>
            </w:r>
            <w:r w:rsidR="009D1C9A">
              <w:rPr>
                <w:noProof/>
                <w:webHidden/>
              </w:rPr>
              <w:instrText xml:space="preserve"> PAGEREF _Toc166837867 \h </w:instrText>
            </w:r>
            <w:r w:rsidR="009D1C9A">
              <w:rPr>
                <w:noProof/>
                <w:webHidden/>
              </w:rPr>
            </w:r>
            <w:r w:rsidR="009D1C9A">
              <w:rPr>
                <w:noProof/>
                <w:webHidden/>
              </w:rPr>
              <w:fldChar w:fldCharType="separate"/>
            </w:r>
            <w:r w:rsidR="002819EA">
              <w:rPr>
                <w:noProof/>
                <w:webHidden/>
              </w:rPr>
              <w:t>18</w:t>
            </w:r>
            <w:r w:rsidR="009D1C9A">
              <w:rPr>
                <w:noProof/>
                <w:webHidden/>
              </w:rPr>
              <w:fldChar w:fldCharType="end"/>
            </w:r>
          </w:hyperlink>
        </w:p>
        <w:p w:rsidR="009D1C9A" w:rsidRDefault="00000000" w14:paraId="5DB5A982" w14:textId="37BD5433">
          <w:pPr>
            <w:pStyle w:val="TDC3"/>
            <w:tabs>
              <w:tab w:val="left" w:pos="960"/>
            </w:tabs>
            <w:rPr>
              <w:rFonts w:asciiTheme="minorHAnsi" w:hAnsiTheme="minorHAnsi" w:eastAsiaTheme="minorEastAsia" w:cstheme="minorBidi"/>
              <w:noProof/>
              <w:kern w:val="2"/>
              <w:sz w:val="24"/>
              <w:szCs w:val="24"/>
              <w:lang w:val="es-MX" w:eastAsia="es-MX"/>
              <w14:ligatures w14:val="standardContextual"/>
            </w:rPr>
          </w:pPr>
          <w:hyperlink w:history="1" w:anchor="_Toc166837868">
            <w:r w:rsidRPr="00734E03" w:rsidR="009D1C9A">
              <w:rPr>
                <w:rStyle w:val="Hipervnculo"/>
                <w:rFonts w:ascii="Times New Roman" w:hAnsi="Times New Roman" w:cs="Times New Roman"/>
                <w:b/>
                <w:bCs/>
                <w:noProof/>
              </w:rPr>
              <w:t>1.</w:t>
            </w:r>
            <w:r w:rsidR="009D1C9A">
              <w:rPr>
                <w:rFonts w:asciiTheme="minorHAnsi" w:hAnsiTheme="minorHAnsi" w:eastAsiaTheme="minorEastAsia" w:cstheme="minorBidi"/>
                <w:noProof/>
                <w:kern w:val="2"/>
                <w:sz w:val="24"/>
                <w:szCs w:val="24"/>
                <w:lang w:val="es-MX" w:eastAsia="es-MX"/>
                <w14:ligatures w14:val="standardContextual"/>
              </w:rPr>
              <w:tab/>
            </w:r>
            <w:r w:rsidRPr="00734E03" w:rsidR="009D1C9A">
              <w:rPr>
                <w:rStyle w:val="Hipervnculo"/>
                <w:rFonts w:ascii="Times New Roman" w:hAnsi="Times New Roman" w:cs="Times New Roman"/>
                <w:b/>
                <w:bCs/>
                <w:noProof/>
              </w:rPr>
              <w:t>Técnicas utilizadas y triangulación de métodos a efectos de lograr los objetivos generales y específicos de la evaluación</w:t>
            </w:r>
            <w:r w:rsidR="009D1C9A">
              <w:rPr>
                <w:noProof/>
                <w:webHidden/>
              </w:rPr>
              <w:tab/>
            </w:r>
            <w:r w:rsidR="009D1C9A">
              <w:rPr>
                <w:noProof/>
                <w:webHidden/>
              </w:rPr>
              <w:fldChar w:fldCharType="begin"/>
            </w:r>
            <w:r w:rsidR="009D1C9A">
              <w:rPr>
                <w:noProof/>
                <w:webHidden/>
              </w:rPr>
              <w:instrText xml:space="preserve"> PAGEREF _Toc166837868 \h </w:instrText>
            </w:r>
            <w:r w:rsidR="009D1C9A">
              <w:rPr>
                <w:noProof/>
                <w:webHidden/>
              </w:rPr>
            </w:r>
            <w:r w:rsidR="009D1C9A">
              <w:rPr>
                <w:noProof/>
                <w:webHidden/>
              </w:rPr>
              <w:fldChar w:fldCharType="separate"/>
            </w:r>
            <w:r w:rsidR="002819EA">
              <w:rPr>
                <w:noProof/>
                <w:webHidden/>
              </w:rPr>
              <w:t>18</w:t>
            </w:r>
            <w:r w:rsidR="009D1C9A">
              <w:rPr>
                <w:noProof/>
                <w:webHidden/>
              </w:rPr>
              <w:fldChar w:fldCharType="end"/>
            </w:r>
          </w:hyperlink>
        </w:p>
        <w:p w:rsidR="009D1C9A" w:rsidRDefault="00000000" w14:paraId="1D34B666" w14:textId="2FFD6393">
          <w:pPr>
            <w:pStyle w:val="TDC3"/>
            <w:tabs>
              <w:tab w:val="left" w:pos="960"/>
            </w:tabs>
            <w:rPr>
              <w:rFonts w:asciiTheme="minorHAnsi" w:hAnsiTheme="minorHAnsi" w:eastAsiaTheme="minorEastAsia" w:cstheme="minorBidi"/>
              <w:noProof/>
              <w:kern w:val="2"/>
              <w:sz w:val="24"/>
              <w:szCs w:val="24"/>
              <w:lang w:val="es-MX" w:eastAsia="es-MX"/>
              <w14:ligatures w14:val="standardContextual"/>
            </w:rPr>
          </w:pPr>
          <w:hyperlink w:history="1" w:anchor="_Toc166837869">
            <w:r w:rsidRPr="00734E03" w:rsidR="009D1C9A">
              <w:rPr>
                <w:rStyle w:val="Hipervnculo"/>
                <w:rFonts w:ascii="Times New Roman" w:hAnsi="Times New Roman" w:cs="Times New Roman"/>
                <w:b/>
                <w:bCs/>
                <w:noProof/>
              </w:rPr>
              <w:t>2.</w:t>
            </w:r>
            <w:r w:rsidR="009D1C9A">
              <w:rPr>
                <w:rFonts w:asciiTheme="minorHAnsi" w:hAnsiTheme="minorHAnsi" w:eastAsiaTheme="minorEastAsia" w:cstheme="minorBidi"/>
                <w:noProof/>
                <w:kern w:val="2"/>
                <w:sz w:val="24"/>
                <w:szCs w:val="24"/>
                <w:lang w:val="es-MX" w:eastAsia="es-MX"/>
                <w14:ligatures w14:val="standardContextual"/>
              </w:rPr>
              <w:tab/>
            </w:r>
            <w:r w:rsidRPr="00734E03" w:rsidR="009D1C9A">
              <w:rPr>
                <w:rStyle w:val="Hipervnculo"/>
                <w:rFonts w:ascii="Times New Roman" w:hAnsi="Times New Roman" w:cs="Times New Roman"/>
                <w:b/>
                <w:bCs/>
                <w:noProof/>
              </w:rPr>
              <w:t>Matriz de evaluación que precise dimensiones, factores, variables, indicadores que se van a evaluar</w:t>
            </w:r>
            <w:r w:rsidR="009D1C9A">
              <w:rPr>
                <w:noProof/>
                <w:webHidden/>
              </w:rPr>
              <w:tab/>
            </w:r>
            <w:r w:rsidR="009D1C9A">
              <w:rPr>
                <w:noProof/>
                <w:webHidden/>
              </w:rPr>
              <w:fldChar w:fldCharType="begin"/>
            </w:r>
            <w:r w:rsidR="009D1C9A">
              <w:rPr>
                <w:noProof/>
                <w:webHidden/>
              </w:rPr>
              <w:instrText xml:space="preserve"> PAGEREF _Toc166837869 \h </w:instrText>
            </w:r>
            <w:r w:rsidR="009D1C9A">
              <w:rPr>
                <w:noProof/>
                <w:webHidden/>
              </w:rPr>
            </w:r>
            <w:r w:rsidR="009D1C9A">
              <w:rPr>
                <w:noProof/>
                <w:webHidden/>
              </w:rPr>
              <w:fldChar w:fldCharType="separate"/>
            </w:r>
            <w:r w:rsidR="002819EA">
              <w:rPr>
                <w:noProof/>
                <w:webHidden/>
              </w:rPr>
              <w:t>20</w:t>
            </w:r>
            <w:r w:rsidR="009D1C9A">
              <w:rPr>
                <w:noProof/>
                <w:webHidden/>
              </w:rPr>
              <w:fldChar w:fldCharType="end"/>
            </w:r>
          </w:hyperlink>
        </w:p>
        <w:p w:rsidR="009D1C9A" w:rsidRDefault="00000000" w14:paraId="0A461630" w14:textId="4159D263">
          <w:pPr>
            <w:pStyle w:val="TDC3"/>
            <w:tabs>
              <w:tab w:val="left" w:pos="960"/>
            </w:tabs>
            <w:rPr>
              <w:rFonts w:asciiTheme="minorHAnsi" w:hAnsiTheme="minorHAnsi" w:eastAsiaTheme="minorEastAsia" w:cstheme="minorBidi"/>
              <w:noProof/>
              <w:kern w:val="2"/>
              <w:sz w:val="24"/>
              <w:szCs w:val="24"/>
              <w:lang w:val="es-MX" w:eastAsia="es-MX"/>
              <w14:ligatures w14:val="standardContextual"/>
            </w:rPr>
          </w:pPr>
          <w:hyperlink w:history="1" w:anchor="_Toc166837870">
            <w:r w:rsidRPr="00734E03" w:rsidR="009D1C9A">
              <w:rPr>
                <w:rStyle w:val="Hipervnculo"/>
                <w:rFonts w:ascii="Times New Roman" w:hAnsi="Times New Roman" w:cs="Times New Roman"/>
                <w:b/>
                <w:bCs/>
                <w:noProof/>
              </w:rPr>
              <w:t>3.</w:t>
            </w:r>
            <w:r w:rsidR="009D1C9A">
              <w:rPr>
                <w:rFonts w:asciiTheme="minorHAnsi" w:hAnsiTheme="minorHAnsi" w:eastAsiaTheme="minorEastAsia" w:cstheme="minorBidi"/>
                <w:noProof/>
                <w:kern w:val="2"/>
                <w:sz w:val="24"/>
                <w:szCs w:val="24"/>
                <w:lang w:val="es-MX" w:eastAsia="es-MX"/>
                <w14:ligatures w14:val="standardContextual"/>
              </w:rPr>
              <w:tab/>
            </w:r>
            <w:r w:rsidRPr="00734E03" w:rsidR="009D1C9A">
              <w:rPr>
                <w:rStyle w:val="Hipervnculo"/>
                <w:rFonts w:ascii="Times New Roman" w:hAnsi="Times New Roman" w:cs="Times New Roman"/>
                <w:b/>
                <w:bCs/>
                <w:noProof/>
              </w:rPr>
              <w:t>Muestra de la que se va a recoger la información primaria para la evaluación o diagnóstico</w:t>
            </w:r>
            <w:r w:rsidR="009D1C9A">
              <w:rPr>
                <w:noProof/>
                <w:webHidden/>
              </w:rPr>
              <w:tab/>
            </w:r>
            <w:r w:rsidR="009D1C9A">
              <w:rPr>
                <w:noProof/>
                <w:webHidden/>
              </w:rPr>
              <w:fldChar w:fldCharType="begin"/>
            </w:r>
            <w:r w:rsidR="009D1C9A">
              <w:rPr>
                <w:noProof/>
                <w:webHidden/>
              </w:rPr>
              <w:instrText xml:space="preserve"> PAGEREF _Toc166837870 \h </w:instrText>
            </w:r>
            <w:r w:rsidR="009D1C9A">
              <w:rPr>
                <w:noProof/>
                <w:webHidden/>
              </w:rPr>
            </w:r>
            <w:r w:rsidR="009D1C9A">
              <w:rPr>
                <w:noProof/>
                <w:webHidden/>
              </w:rPr>
              <w:fldChar w:fldCharType="separate"/>
            </w:r>
            <w:r w:rsidR="002819EA">
              <w:rPr>
                <w:noProof/>
                <w:webHidden/>
              </w:rPr>
              <w:t>42</w:t>
            </w:r>
            <w:r w:rsidR="009D1C9A">
              <w:rPr>
                <w:noProof/>
                <w:webHidden/>
              </w:rPr>
              <w:fldChar w:fldCharType="end"/>
            </w:r>
          </w:hyperlink>
        </w:p>
        <w:p w:rsidR="009D1C9A" w:rsidRDefault="00000000" w14:paraId="3DCDEC94" w14:textId="5ACD47A6">
          <w:pPr>
            <w:pStyle w:val="TDC3"/>
            <w:tabs>
              <w:tab w:val="left" w:pos="960"/>
            </w:tabs>
            <w:rPr>
              <w:rFonts w:asciiTheme="minorHAnsi" w:hAnsiTheme="minorHAnsi" w:eastAsiaTheme="minorEastAsia" w:cstheme="minorBidi"/>
              <w:noProof/>
              <w:kern w:val="2"/>
              <w:sz w:val="24"/>
              <w:szCs w:val="24"/>
              <w:lang w:val="es-MX" w:eastAsia="es-MX"/>
              <w14:ligatures w14:val="standardContextual"/>
            </w:rPr>
          </w:pPr>
          <w:hyperlink w:history="1" w:anchor="_Toc166837871">
            <w:r w:rsidRPr="00734E03" w:rsidR="009D1C9A">
              <w:rPr>
                <w:rStyle w:val="Hipervnculo"/>
                <w:rFonts w:ascii="Times New Roman" w:hAnsi="Times New Roman" w:cs="Times New Roman"/>
                <w:b/>
                <w:bCs/>
                <w:noProof/>
              </w:rPr>
              <w:t>4.</w:t>
            </w:r>
            <w:r w:rsidR="009D1C9A">
              <w:rPr>
                <w:rFonts w:asciiTheme="minorHAnsi" w:hAnsiTheme="minorHAnsi" w:eastAsiaTheme="minorEastAsia" w:cstheme="minorBidi"/>
                <w:noProof/>
                <w:kern w:val="2"/>
                <w:sz w:val="24"/>
                <w:szCs w:val="24"/>
                <w:lang w:val="es-MX" w:eastAsia="es-MX"/>
                <w14:ligatures w14:val="standardContextual"/>
              </w:rPr>
              <w:tab/>
            </w:r>
            <w:r w:rsidRPr="00734E03" w:rsidR="009D1C9A">
              <w:rPr>
                <w:rStyle w:val="Hipervnculo"/>
                <w:rFonts w:ascii="Times New Roman" w:hAnsi="Times New Roman" w:cs="Times New Roman"/>
                <w:b/>
                <w:bCs/>
                <w:noProof/>
              </w:rPr>
              <w:t>Instrumentos necesarios para recoger información de los diferentes actores</w:t>
            </w:r>
            <w:r w:rsidR="009D1C9A">
              <w:rPr>
                <w:noProof/>
                <w:webHidden/>
              </w:rPr>
              <w:tab/>
            </w:r>
            <w:r w:rsidR="009D1C9A">
              <w:rPr>
                <w:noProof/>
                <w:webHidden/>
              </w:rPr>
              <w:fldChar w:fldCharType="begin"/>
            </w:r>
            <w:r w:rsidR="009D1C9A">
              <w:rPr>
                <w:noProof/>
                <w:webHidden/>
              </w:rPr>
              <w:instrText xml:space="preserve"> PAGEREF _Toc166837871 \h </w:instrText>
            </w:r>
            <w:r w:rsidR="009D1C9A">
              <w:rPr>
                <w:noProof/>
                <w:webHidden/>
              </w:rPr>
            </w:r>
            <w:r w:rsidR="009D1C9A">
              <w:rPr>
                <w:noProof/>
                <w:webHidden/>
              </w:rPr>
              <w:fldChar w:fldCharType="separate"/>
            </w:r>
            <w:r w:rsidR="002819EA">
              <w:rPr>
                <w:noProof/>
                <w:webHidden/>
              </w:rPr>
              <w:t>54</w:t>
            </w:r>
            <w:r w:rsidR="009D1C9A">
              <w:rPr>
                <w:noProof/>
                <w:webHidden/>
              </w:rPr>
              <w:fldChar w:fldCharType="end"/>
            </w:r>
          </w:hyperlink>
        </w:p>
        <w:p w:rsidR="009D1C9A" w:rsidRDefault="00000000" w14:paraId="1FF9CC00" w14:textId="64FA5717">
          <w:pPr>
            <w:pStyle w:val="TDC3"/>
            <w:tabs>
              <w:tab w:val="left" w:pos="960"/>
            </w:tabs>
            <w:rPr>
              <w:rFonts w:asciiTheme="minorHAnsi" w:hAnsiTheme="minorHAnsi" w:eastAsiaTheme="minorEastAsia" w:cstheme="minorBidi"/>
              <w:noProof/>
              <w:kern w:val="2"/>
              <w:sz w:val="24"/>
              <w:szCs w:val="24"/>
              <w:lang w:val="es-MX" w:eastAsia="es-MX"/>
              <w14:ligatures w14:val="standardContextual"/>
            </w:rPr>
          </w:pPr>
          <w:hyperlink w:history="1" w:anchor="_Toc166837872">
            <w:r w:rsidRPr="00734E03" w:rsidR="009D1C9A">
              <w:rPr>
                <w:rStyle w:val="Hipervnculo"/>
                <w:rFonts w:ascii="Times New Roman" w:hAnsi="Times New Roman" w:cs="Times New Roman"/>
                <w:b/>
                <w:bCs/>
                <w:noProof/>
              </w:rPr>
              <w:t>5.</w:t>
            </w:r>
            <w:r w:rsidR="009D1C9A">
              <w:rPr>
                <w:rFonts w:asciiTheme="minorHAnsi" w:hAnsiTheme="minorHAnsi" w:eastAsiaTheme="minorEastAsia" w:cstheme="minorBidi"/>
                <w:noProof/>
                <w:kern w:val="2"/>
                <w:sz w:val="24"/>
                <w:szCs w:val="24"/>
                <w:lang w:val="es-MX" w:eastAsia="es-MX"/>
                <w14:ligatures w14:val="standardContextual"/>
              </w:rPr>
              <w:tab/>
            </w:r>
            <w:r w:rsidRPr="00734E03" w:rsidR="009D1C9A">
              <w:rPr>
                <w:rStyle w:val="Hipervnculo"/>
                <w:rFonts w:ascii="Times New Roman" w:hAnsi="Times New Roman" w:cs="Times New Roman"/>
                <w:b/>
                <w:bCs/>
                <w:noProof/>
              </w:rPr>
              <w:t>Formatos/bases de datos de sistematización de la información que recoja en campo</w:t>
            </w:r>
            <w:r w:rsidR="009D1C9A">
              <w:rPr>
                <w:noProof/>
                <w:webHidden/>
              </w:rPr>
              <w:tab/>
            </w:r>
            <w:r w:rsidR="009D1C9A">
              <w:rPr>
                <w:noProof/>
                <w:webHidden/>
              </w:rPr>
              <w:fldChar w:fldCharType="begin"/>
            </w:r>
            <w:r w:rsidR="009D1C9A">
              <w:rPr>
                <w:noProof/>
                <w:webHidden/>
              </w:rPr>
              <w:instrText xml:space="preserve"> PAGEREF _Toc166837872 \h </w:instrText>
            </w:r>
            <w:r w:rsidR="009D1C9A">
              <w:rPr>
                <w:noProof/>
                <w:webHidden/>
              </w:rPr>
            </w:r>
            <w:r w:rsidR="009D1C9A">
              <w:rPr>
                <w:noProof/>
                <w:webHidden/>
              </w:rPr>
              <w:fldChar w:fldCharType="separate"/>
            </w:r>
            <w:r w:rsidR="002819EA">
              <w:rPr>
                <w:noProof/>
                <w:webHidden/>
              </w:rPr>
              <w:t>64</w:t>
            </w:r>
            <w:r w:rsidR="009D1C9A">
              <w:rPr>
                <w:noProof/>
                <w:webHidden/>
              </w:rPr>
              <w:fldChar w:fldCharType="end"/>
            </w:r>
          </w:hyperlink>
        </w:p>
        <w:p w:rsidR="009D1C9A" w:rsidRDefault="00000000" w14:paraId="4D13D47F" w14:textId="640D816A">
          <w:pPr>
            <w:pStyle w:val="TDC3"/>
            <w:tabs>
              <w:tab w:val="left" w:pos="960"/>
            </w:tabs>
            <w:rPr>
              <w:rFonts w:asciiTheme="minorHAnsi" w:hAnsiTheme="minorHAnsi" w:eastAsiaTheme="minorEastAsia" w:cstheme="minorBidi"/>
              <w:noProof/>
              <w:kern w:val="2"/>
              <w:sz w:val="24"/>
              <w:szCs w:val="24"/>
              <w:lang w:val="es-MX" w:eastAsia="es-MX"/>
              <w14:ligatures w14:val="standardContextual"/>
            </w:rPr>
          </w:pPr>
          <w:hyperlink w:history="1" w:anchor="_Toc166837873">
            <w:r w:rsidRPr="00734E03" w:rsidR="009D1C9A">
              <w:rPr>
                <w:rStyle w:val="Hipervnculo"/>
                <w:rFonts w:ascii="Times New Roman" w:hAnsi="Times New Roman" w:cs="Times New Roman"/>
                <w:b/>
                <w:bCs/>
                <w:noProof/>
              </w:rPr>
              <w:t>6.</w:t>
            </w:r>
            <w:r w:rsidR="009D1C9A">
              <w:rPr>
                <w:rFonts w:asciiTheme="minorHAnsi" w:hAnsiTheme="minorHAnsi" w:eastAsiaTheme="minorEastAsia" w:cstheme="minorBidi"/>
                <w:noProof/>
                <w:kern w:val="2"/>
                <w:sz w:val="24"/>
                <w:szCs w:val="24"/>
                <w:lang w:val="es-MX" w:eastAsia="es-MX"/>
                <w14:ligatures w14:val="standardContextual"/>
              </w:rPr>
              <w:tab/>
            </w:r>
            <w:r w:rsidRPr="00734E03" w:rsidR="009D1C9A">
              <w:rPr>
                <w:rStyle w:val="Hipervnculo"/>
                <w:rFonts w:ascii="Times New Roman" w:hAnsi="Times New Roman" w:cs="Times New Roman"/>
                <w:b/>
                <w:bCs/>
                <w:noProof/>
              </w:rPr>
              <w:t>Revisión y Análisis de Documentos de Gestión</w:t>
            </w:r>
            <w:r w:rsidR="009D1C9A">
              <w:rPr>
                <w:noProof/>
                <w:webHidden/>
              </w:rPr>
              <w:tab/>
            </w:r>
            <w:r w:rsidR="009D1C9A">
              <w:rPr>
                <w:noProof/>
                <w:webHidden/>
              </w:rPr>
              <w:fldChar w:fldCharType="begin"/>
            </w:r>
            <w:r w:rsidR="009D1C9A">
              <w:rPr>
                <w:noProof/>
                <w:webHidden/>
              </w:rPr>
              <w:instrText xml:space="preserve"> PAGEREF _Toc166837873 \h </w:instrText>
            </w:r>
            <w:r w:rsidR="009D1C9A">
              <w:rPr>
                <w:noProof/>
                <w:webHidden/>
              </w:rPr>
            </w:r>
            <w:r w:rsidR="009D1C9A">
              <w:rPr>
                <w:noProof/>
                <w:webHidden/>
              </w:rPr>
              <w:fldChar w:fldCharType="separate"/>
            </w:r>
            <w:r w:rsidR="002819EA">
              <w:rPr>
                <w:noProof/>
                <w:webHidden/>
              </w:rPr>
              <w:t>64</w:t>
            </w:r>
            <w:r w:rsidR="009D1C9A">
              <w:rPr>
                <w:noProof/>
                <w:webHidden/>
              </w:rPr>
              <w:fldChar w:fldCharType="end"/>
            </w:r>
          </w:hyperlink>
        </w:p>
        <w:p w:rsidR="009D1C9A" w:rsidRDefault="00000000" w14:paraId="0CCBE455" w14:textId="7FFEA958">
          <w:pPr>
            <w:pStyle w:val="TDC2"/>
            <w:tabs>
              <w:tab w:val="right" w:leader="dot" w:pos="9350"/>
            </w:tabs>
            <w:rPr>
              <w:rFonts w:asciiTheme="minorHAnsi" w:hAnsiTheme="minorHAnsi" w:eastAsiaTheme="minorEastAsia" w:cstheme="minorBidi"/>
              <w:noProof/>
              <w:kern w:val="2"/>
              <w:sz w:val="24"/>
              <w:szCs w:val="24"/>
              <w:lang w:val="es-MX" w:eastAsia="es-MX"/>
              <w14:ligatures w14:val="standardContextual"/>
            </w:rPr>
          </w:pPr>
          <w:hyperlink w:history="1" w:anchor="_Toc166837874">
            <w:r w:rsidRPr="00734E03" w:rsidR="009D1C9A">
              <w:rPr>
                <w:rStyle w:val="Hipervnculo"/>
                <w:rFonts w:ascii="Times New Roman" w:hAnsi="Times New Roman" w:cs="Times New Roman"/>
                <w:b/>
                <w:bCs/>
                <w:noProof/>
              </w:rPr>
              <w:t>II.2. Planificación de actividades</w:t>
            </w:r>
            <w:r w:rsidR="009D1C9A">
              <w:rPr>
                <w:noProof/>
                <w:webHidden/>
              </w:rPr>
              <w:tab/>
            </w:r>
            <w:r w:rsidR="009D1C9A">
              <w:rPr>
                <w:noProof/>
                <w:webHidden/>
              </w:rPr>
              <w:fldChar w:fldCharType="begin"/>
            </w:r>
            <w:r w:rsidR="009D1C9A">
              <w:rPr>
                <w:noProof/>
                <w:webHidden/>
              </w:rPr>
              <w:instrText xml:space="preserve"> PAGEREF _Toc166837874 \h </w:instrText>
            </w:r>
            <w:r w:rsidR="009D1C9A">
              <w:rPr>
                <w:noProof/>
                <w:webHidden/>
              </w:rPr>
            </w:r>
            <w:r w:rsidR="009D1C9A">
              <w:rPr>
                <w:noProof/>
                <w:webHidden/>
              </w:rPr>
              <w:fldChar w:fldCharType="separate"/>
            </w:r>
            <w:r w:rsidR="002819EA">
              <w:rPr>
                <w:noProof/>
                <w:webHidden/>
              </w:rPr>
              <w:t>66</w:t>
            </w:r>
            <w:r w:rsidR="009D1C9A">
              <w:rPr>
                <w:noProof/>
                <w:webHidden/>
              </w:rPr>
              <w:fldChar w:fldCharType="end"/>
            </w:r>
          </w:hyperlink>
        </w:p>
        <w:p w:rsidR="009D1C9A" w:rsidRDefault="00000000" w14:paraId="05033C57" w14:textId="6D8020F9">
          <w:pPr>
            <w:pStyle w:val="TDC3"/>
            <w:rPr>
              <w:rFonts w:asciiTheme="minorHAnsi" w:hAnsiTheme="minorHAnsi" w:eastAsiaTheme="minorEastAsia" w:cstheme="minorBidi"/>
              <w:noProof/>
              <w:kern w:val="2"/>
              <w:sz w:val="24"/>
              <w:szCs w:val="24"/>
              <w:lang w:val="es-MX" w:eastAsia="es-MX"/>
              <w14:ligatures w14:val="standardContextual"/>
            </w:rPr>
          </w:pPr>
          <w:hyperlink w:history="1" w:anchor="_Toc166837875">
            <w:r w:rsidRPr="00734E03" w:rsidR="009D1C9A">
              <w:rPr>
                <w:rStyle w:val="Hipervnculo"/>
                <w:rFonts w:ascii="Times New Roman" w:hAnsi="Times New Roman" w:cs="Times New Roman"/>
                <w:b/>
                <w:bCs/>
                <w:noProof/>
              </w:rPr>
              <w:t>1. Consideraciones éticas</w:t>
            </w:r>
            <w:r w:rsidR="009D1C9A">
              <w:rPr>
                <w:noProof/>
                <w:webHidden/>
              </w:rPr>
              <w:tab/>
            </w:r>
            <w:r w:rsidR="009D1C9A">
              <w:rPr>
                <w:noProof/>
                <w:webHidden/>
              </w:rPr>
              <w:fldChar w:fldCharType="begin"/>
            </w:r>
            <w:r w:rsidR="009D1C9A">
              <w:rPr>
                <w:noProof/>
                <w:webHidden/>
              </w:rPr>
              <w:instrText xml:space="preserve"> PAGEREF _Toc166837875 \h </w:instrText>
            </w:r>
            <w:r w:rsidR="009D1C9A">
              <w:rPr>
                <w:noProof/>
                <w:webHidden/>
              </w:rPr>
            </w:r>
            <w:r w:rsidR="009D1C9A">
              <w:rPr>
                <w:noProof/>
                <w:webHidden/>
              </w:rPr>
              <w:fldChar w:fldCharType="separate"/>
            </w:r>
            <w:r w:rsidR="002819EA">
              <w:rPr>
                <w:noProof/>
                <w:webHidden/>
              </w:rPr>
              <w:t>66</w:t>
            </w:r>
            <w:r w:rsidR="009D1C9A">
              <w:rPr>
                <w:noProof/>
                <w:webHidden/>
              </w:rPr>
              <w:fldChar w:fldCharType="end"/>
            </w:r>
          </w:hyperlink>
        </w:p>
        <w:p w:rsidR="009D1C9A" w:rsidRDefault="00000000" w14:paraId="682E9691" w14:textId="637E0C9F">
          <w:pPr>
            <w:pStyle w:val="TDC3"/>
            <w:tabs>
              <w:tab w:val="left" w:pos="960"/>
            </w:tabs>
            <w:rPr>
              <w:rFonts w:asciiTheme="minorHAnsi" w:hAnsiTheme="minorHAnsi" w:eastAsiaTheme="minorEastAsia" w:cstheme="minorBidi"/>
              <w:noProof/>
              <w:kern w:val="2"/>
              <w:sz w:val="24"/>
              <w:szCs w:val="24"/>
              <w:lang w:val="es-MX" w:eastAsia="es-MX"/>
              <w14:ligatures w14:val="standardContextual"/>
            </w:rPr>
          </w:pPr>
          <w:hyperlink w:history="1" w:anchor="_Toc166837876">
            <w:r w:rsidRPr="00734E03" w:rsidR="009D1C9A">
              <w:rPr>
                <w:rStyle w:val="Hipervnculo"/>
                <w:rFonts w:ascii="Times New Roman" w:hAnsi="Times New Roman" w:cs="Times New Roman"/>
                <w:b/>
                <w:bCs/>
                <w:noProof/>
              </w:rPr>
              <w:t>2.</w:t>
            </w:r>
            <w:r w:rsidR="009D1C9A">
              <w:rPr>
                <w:rFonts w:asciiTheme="minorHAnsi" w:hAnsiTheme="minorHAnsi" w:eastAsiaTheme="minorEastAsia" w:cstheme="minorBidi"/>
                <w:noProof/>
                <w:kern w:val="2"/>
                <w:sz w:val="24"/>
                <w:szCs w:val="24"/>
                <w:lang w:val="es-MX" w:eastAsia="es-MX"/>
                <w14:ligatures w14:val="standardContextual"/>
              </w:rPr>
              <w:tab/>
            </w:r>
            <w:r w:rsidRPr="00734E03" w:rsidR="009D1C9A">
              <w:rPr>
                <w:rStyle w:val="Hipervnculo"/>
                <w:rFonts w:ascii="Times New Roman" w:hAnsi="Times New Roman" w:cs="Times New Roman"/>
                <w:b/>
                <w:bCs/>
                <w:noProof/>
              </w:rPr>
              <w:t>Conformación del equipo que estará a cargo del recojo de información, defiriendo las funciones que tendrá cada uno</w:t>
            </w:r>
            <w:r w:rsidR="009D1C9A">
              <w:rPr>
                <w:noProof/>
                <w:webHidden/>
              </w:rPr>
              <w:tab/>
            </w:r>
            <w:r w:rsidR="009D1C9A">
              <w:rPr>
                <w:noProof/>
                <w:webHidden/>
              </w:rPr>
              <w:fldChar w:fldCharType="begin"/>
            </w:r>
            <w:r w:rsidR="009D1C9A">
              <w:rPr>
                <w:noProof/>
                <w:webHidden/>
              </w:rPr>
              <w:instrText xml:space="preserve"> PAGEREF _Toc166837876 \h </w:instrText>
            </w:r>
            <w:r w:rsidR="009D1C9A">
              <w:rPr>
                <w:noProof/>
                <w:webHidden/>
              </w:rPr>
            </w:r>
            <w:r w:rsidR="009D1C9A">
              <w:rPr>
                <w:noProof/>
                <w:webHidden/>
              </w:rPr>
              <w:fldChar w:fldCharType="separate"/>
            </w:r>
            <w:r w:rsidR="002819EA">
              <w:rPr>
                <w:noProof/>
                <w:webHidden/>
              </w:rPr>
              <w:t>67</w:t>
            </w:r>
            <w:r w:rsidR="009D1C9A">
              <w:rPr>
                <w:noProof/>
                <w:webHidden/>
              </w:rPr>
              <w:fldChar w:fldCharType="end"/>
            </w:r>
          </w:hyperlink>
        </w:p>
        <w:p w:rsidR="009D1C9A" w:rsidRDefault="00000000" w14:paraId="5E532505" w14:textId="0E8A15FC">
          <w:pPr>
            <w:pStyle w:val="TDC3"/>
            <w:tabs>
              <w:tab w:val="left" w:pos="960"/>
            </w:tabs>
            <w:rPr>
              <w:rFonts w:asciiTheme="minorHAnsi" w:hAnsiTheme="minorHAnsi" w:eastAsiaTheme="minorEastAsia" w:cstheme="minorBidi"/>
              <w:noProof/>
              <w:kern w:val="2"/>
              <w:sz w:val="24"/>
              <w:szCs w:val="24"/>
              <w:lang w:val="es-MX" w:eastAsia="es-MX"/>
              <w14:ligatures w14:val="standardContextual"/>
            </w:rPr>
          </w:pPr>
          <w:hyperlink w:history="1" w:anchor="_Toc166837877">
            <w:r w:rsidRPr="00734E03" w:rsidR="009D1C9A">
              <w:rPr>
                <w:rStyle w:val="Hipervnculo"/>
                <w:rFonts w:ascii="Times New Roman" w:hAnsi="Times New Roman" w:cs="Times New Roman"/>
                <w:b/>
                <w:bCs/>
                <w:noProof/>
              </w:rPr>
              <w:t>3.</w:t>
            </w:r>
            <w:r w:rsidR="009D1C9A">
              <w:rPr>
                <w:rFonts w:asciiTheme="minorHAnsi" w:hAnsiTheme="minorHAnsi" w:eastAsiaTheme="minorEastAsia" w:cstheme="minorBidi"/>
                <w:noProof/>
                <w:kern w:val="2"/>
                <w:sz w:val="24"/>
                <w:szCs w:val="24"/>
                <w:lang w:val="es-MX" w:eastAsia="es-MX"/>
                <w14:ligatures w14:val="standardContextual"/>
              </w:rPr>
              <w:tab/>
            </w:r>
            <w:r w:rsidRPr="00734E03" w:rsidR="009D1C9A">
              <w:rPr>
                <w:rStyle w:val="Hipervnculo"/>
                <w:rFonts w:ascii="Times New Roman" w:hAnsi="Times New Roman" w:cs="Times New Roman"/>
                <w:b/>
                <w:bCs/>
                <w:noProof/>
              </w:rPr>
              <w:t>Cronograma del plan de evaluación que refleje las principales fases de la evaluación</w:t>
            </w:r>
            <w:r w:rsidR="009D1C9A">
              <w:rPr>
                <w:noProof/>
                <w:webHidden/>
              </w:rPr>
              <w:tab/>
            </w:r>
            <w:r w:rsidR="009D1C9A">
              <w:rPr>
                <w:noProof/>
                <w:webHidden/>
              </w:rPr>
              <w:fldChar w:fldCharType="begin"/>
            </w:r>
            <w:r w:rsidR="009D1C9A">
              <w:rPr>
                <w:noProof/>
                <w:webHidden/>
              </w:rPr>
              <w:instrText xml:space="preserve"> PAGEREF _Toc166837877 \h </w:instrText>
            </w:r>
            <w:r w:rsidR="009D1C9A">
              <w:rPr>
                <w:noProof/>
                <w:webHidden/>
              </w:rPr>
            </w:r>
            <w:r w:rsidR="009D1C9A">
              <w:rPr>
                <w:noProof/>
                <w:webHidden/>
              </w:rPr>
              <w:fldChar w:fldCharType="separate"/>
            </w:r>
            <w:r w:rsidR="002819EA">
              <w:rPr>
                <w:noProof/>
                <w:webHidden/>
              </w:rPr>
              <w:t>69</w:t>
            </w:r>
            <w:r w:rsidR="009D1C9A">
              <w:rPr>
                <w:noProof/>
                <w:webHidden/>
              </w:rPr>
              <w:fldChar w:fldCharType="end"/>
            </w:r>
          </w:hyperlink>
        </w:p>
        <w:p w:rsidR="009D1C9A" w:rsidRDefault="00000000" w14:paraId="36C023AF" w14:textId="02851E02">
          <w:pPr>
            <w:pStyle w:val="TDC1"/>
            <w:rPr>
              <w:rFonts w:asciiTheme="minorHAnsi" w:hAnsiTheme="minorHAnsi" w:eastAsiaTheme="minorEastAsia" w:cstheme="minorBidi"/>
              <w:noProof/>
              <w:kern w:val="2"/>
              <w:sz w:val="24"/>
              <w:szCs w:val="24"/>
              <w:lang w:val="es-MX" w:eastAsia="es-MX"/>
              <w14:ligatures w14:val="standardContextual"/>
            </w:rPr>
          </w:pPr>
          <w:hyperlink w:history="1" w:anchor="_Toc166837878">
            <w:r w:rsidRPr="00734E03" w:rsidR="009D1C9A">
              <w:rPr>
                <w:rStyle w:val="Hipervnculo"/>
                <w:rFonts w:ascii="Times New Roman" w:hAnsi="Times New Roman" w:cs="Times New Roman"/>
                <w:b/>
                <w:bCs/>
                <w:noProof/>
              </w:rPr>
              <w:t>Bibliografía</w:t>
            </w:r>
            <w:r w:rsidR="009D1C9A">
              <w:rPr>
                <w:noProof/>
                <w:webHidden/>
              </w:rPr>
              <w:tab/>
            </w:r>
            <w:r w:rsidR="009D1C9A">
              <w:rPr>
                <w:noProof/>
                <w:webHidden/>
              </w:rPr>
              <w:fldChar w:fldCharType="begin"/>
            </w:r>
            <w:r w:rsidR="009D1C9A">
              <w:rPr>
                <w:noProof/>
                <w:webHidden/>
              </w:rPr>
              <w:instrText xml:space="preserve"> PAGEREF _Toc166837878 \h </w:instrText>
            </w:r>
            <w:r w:rsidR="009D1C9A">
              <w:rPr>
                <w:noProof/>
                <w:webHidden/>
              </w:rPr>
            </w:r>
            <w:r w:rsidR="009D1C9A">
              <w:rPr>
                <w:noProof/>
                <w:webHidden/>
              </w:rPr>
              <w:fldChar w:fldCharType="separate"/>
            </w:r>
            <w:r w:rsidR="002819EA">
              <w:rPr>
                <w:noProof/>
                <w:webHidden/>
              </w:rPr>
              <w:t>77</w:t>
            </w:r>
            <w:r w:rsidR="009D1C9A">
              <w:rPr>
                <w:noProof/>
                <w:webHidden/>
              </w:rPr>
              <w:fldChar w:fldCharType="end"/>
            </w:r>
          </w:hyperlink>
        </w:p>
        <w:p w:rsidR="009D1C9A" w:rsidRDefault="00000000" w14:paraId="0425B583" w14:textId="01699FB5">
          <w:pPr>
            <w:pStyle w:val="TDC1"/>
            <w:rPr>
              <w:rFonts w:asciiTheme="minorHAnsi" w:hAnsiTheme="minorHAnsi" w:eastAsiaTheme="minorEastAsia" w:cstheme="minorBidi"/>
              <w:noProof/>
              <w:kern w:val="2"/>
              <w:sz w:val="24"/>
              <w:szCs w:val="24"/>
              <w:lang w:val="es-MX" w:eastAsia="es-MX"/>
              <w14:ligatures w14:val="standardContextual"/>
            </w:rPr>
          </w:pPr>
          <w:hyperlink w:history="1" w:anchor="_Toc166837879">
            <w:r w:rsidRPr="00734E03" w:rsidR="009D1C9A">
              <w:rPr>
                <w:rStyle w:val="Hipervnculo"/>
                <w:rFonts w:ascii="Times New Roman" w:hAnsi="Times New Roman" w:cs="Times New Roman"/>
                <w:b/>
                <w:bCs/>
                <w:noProof/>
              </w:rPr>
              <w:t>Anexo 1. Selección de universidades públicas para cálculo de la muestra</w:t>
            </w:r>
            <w:r w:rsidR="009D1C9A">
              <w:rPr>
                <w:noProof/>
                <w:webHidden/>
              </w:rPr>
              <w:tab/>
            </w:r>
            <w:r w:rsidR="009D1C9A">
              <w:rPr>
                <w:noProof/>
                <w:webHidden/>
              </w:rPr>
              <w:fldChar w:fldCharType="begin"/>
            </w:r>
            <w:r w:rsidR="009D1C9A">
              <w:rPr>
                <w:noProof/>
                <w:webHidden/>
              </w:rPr>
              <w:instrText xml:space="preserve"> PAGEREF _Toc166837879 \h </w:instrText>
            </w:r>
            <w:r w:rsidR="009D1C9A">
              <w:rPr>
                <w:noProof/>
                <w:webHidden/>
              </w:rPr>
            </w:r>
            <w:r w:rsidR="009D1C9A">
              <w:rPr>
                <w:noProof/>
                <w:webHidden/>
              </w:rPr>
              <w:fldChar w:fldCharType="separate"/>
            </w:r>
            <w:r w:rsidR="002819EA">
              <w:rPr>
                <w:noProof/>
                <w:webHidden/>
              </w:rPr>
              <w:t>89</w:t>
            </w:r>
            <w:r w:rsidR="009D1C9A">
              <w:rPr>
                <w:noProof/>
                <w:webHidden/>
              </w:rPr>
              <w:fldChar w:fldCharType="end"/>
            </w:r>
          </w:hyperlink>
        </w:p>
        <w:p w:rsidR="009D1C9A" w:rsidRDefault="00000000" w14:paraId="35B11A43" w14:textId="16AF23F3">
          <w:pPr>
            <w:pStyle w:val="TDC1"/>
            <w:rPr>
              <w:rFonts w:asciiTheme="minorHAnsi" w:hAnsiTheme="minorHAnsi" w:eastAsiaTheme="minorEastAsia" w:cstheme="minorBidi"/>
              <w:noProof/>
              <w:kern w:val="2"/>
              <w:sz w:val="24"/>
              <w:szCs w:val="24"/>
              <w:lang w:val="es-MX" w:eastAsia="es-MX"/>
              <w14:ligatures w14:val="standardContextual"/>
            </w:rPr>
          </w:pPr>
          <w:hyperlink w:history="1" w:anchor="_Toc166837880">
            <w:r w:rsidRPr="00734E03" w:rsidR="009D1C9A">
              <w:rPr>
                <w:rStyle w:val="Hipervnculo"/>
                <w:rFonts w:ascii="Times New Roman" w:hAnsi="Times New Roman" w:cs="Times New Roman"/>
                <w:b/>
                <w:bCs/>
                <w:noProof/>
              </w:rPr>
              <w:t>Anexo 2. Universidades con indicadores de variables sobre los que se tiene información</w:t>
            </w:r>
            <w:r w:rsidR="009D1C9A">
              <w:rPr>
                <w:noProof/>
                <w:webHidden/>
              </w:rPr>
              <w:tab/>
            </w:r>
            <w:r w:rsidR="009D1C9A">
              <w:rPr>
                <w:noProof/>
                <w:webHidden/>
              </w:rPr>
              <w:fldChar w:fldCharType="begin"/>
            </w:r>
            <w:r w:rsidR="009D1C9A">
              <w:rPr>
                <w:noProof/>
                <w:webHidden/>
              </w:rPr>
              <w:instrText xml:space="preserve"> PAGEREF _Toc166837880 \h </w:instrText>
            </w:r>
            <w:r w:rsidR="009D1C9A">
              <w:rPr>
                <w:noProof/>
                <w:webHidden/>
              </w:rPr>
            </w:r>
            <w:r w:rsidR="009D1C9A">
              <w:rPr>
                <w:noProof/>
                <w:webHidden/>
              </w:rPr>
              <w:fldChar w:fldCharType="separate"/>
            </w:r>
            <w:r w:rsidR="002819EA">
              <w:rPr>
                <w:noProof/>
                <w:webHidden/>
              </w:rPr>
              <w:t>90</w:t>
            </w:r>
            <w:r w:rsidR="009D1C9A">
              <w:rPr>
                <w:noProof/>
                <w:webHidden/>
              </w:rPr>
              <w:fldChar w:fldCharType="end"/>
            </w:r>
          </w:hyperlink>
        </w:p>
        <w:p w:rsidR="009D1C9A" w:rsidRDefault="00000000" w14:paraId="6649549A" w14:textId="010D31C1">
          <w:pPr>
            <w:pStyle w:val="TDC1"/>
            <w:rPr>
              <w:rFonts w:asciiTheme="minorHAnsi" w:hAnsiTheme="minorHAnsi" w:eastAsiaTheme="minorEastAsia" w:cstheme="minorBidi"/>
              <w:noProof/>
              <w:kern w:val="2"/>
              <w:sz w:val="24"/>
              <w:szCs w:val="24"/>
              <w:lang w:val="es-MX" w:eastAsia="es-MX"/>
              <w14:ligatures w14:val="standardContextual"/>
            </w:rPr>
          </w:pPr>
          <w:hyperlink w:history="1" w:anchor="_Toc166837881">
            <w:r w:rsidRPr="00734E03" w:rsidR="009D1C9A">
              <w:rPr>
                <w:rStyle w:val="Hipervnculo"/>
                <w:rFonts w:ascii="Times New Roman" w:hAnsi="Times New Roman" w:cs="Times New Roman"/>
                <w:b/>
                <w:bCs/>
                <w:noProof/>
              </w:rPr>
              <w:t>Anexo 3. Entrevista a autoridades universitarias: Rectorado</w:t>
            </w:r>
            <w:r w:rsidR="009D1C9A">
              <w:rPr>
                <w:noProof/>
                <w:webHidden/>
              </w:rPr>
              <w:tab/>
            </w:r>
            <w:r w:rsidR="009D1C9A">
              <w:rPr>
                <w:noProof/>
                <w:webHidden/>
              </w:rPr>
              <w:fldChar w:fldCharType="begin"/>
            </w:r>
            <w:r w:rsidR="009D1C9A">
              <w:rPr>
                <w:noProof/>
                <w:webHidden/>
              </w:rPr>
              <w:instrText xml:space="preserve"> PAGEREF _Toc166837881 \h </w:instrText>
            </w:r>
            <w:r w:rsidR="009D1C9A">
              <w:rPr>
                <w:noProof/>
                <w:webHidden/>
              </w:rPr>
            </w:r>
            <w:r w:rsidR="009D1C9A">
              <w:rPr>
                <w:noProof/>
                <w:webHidden/>
              </w:rPr>
              <w:fldChar w:fldCharType="separate"/>
            </w:r>
            <w:r w:rsidR="002819EA">
              <w:rPr>
                <w:noProof/>
                <w:webHidden/>
              </w:rPr>
              <w:t>99</w:t>
            </w:r>
            <w:r w:rsidR="009D1C9A">
              <w:rPr>
                <w:noProof/>
                <w:webHidden/>
              </w:rPr>
              <w:fldChar w:fldCharType="end"/>
            </w:r>
          </w:hyperlink>
        </w:p>
        <w:p w:rsidR="009D1C9A" w:rsidRDefault="00000000" w14:paraId="263F971A" w14:textId="447C0484">
          <w:pPr>
            <w:pStyle w:val="TDC1"/>
            <w:rPr>
              <w:rFonts w:asciiTheme="minorHAnsi" w:hAnsiTheme="minorHAnsi" w:eastAsiaTheme="minorEastAsia" w:cstheme="minorBidi"/>
              <w:noProof/>
              <w:kern w:val="2"/>
              <w:sz w:val="24"/>
              <w:szCs w:val="24"/>
              <w:lang w:val="es-MX" w:eastAsia="es-MX"/>
              <w14:ligatures w14:val="standardContextual"/>
            </w:rPr>
          </w:pPr>
          <w:hyperlink w:history="1" w:anchor="_Toc166837882">
            <w:r w:rsidRPr="00734E03" w:rsidR="009D1C9A">
              <w:rPr>
                <w:rStyle w:val="Hipervnculo"/>
                <w:rFonts w:ascii="Times New Roman" w:hAnsi="Times New Roman" w:cs="Times New Roman"/>
                <w:b/>
                <w:bCs/>
                <w:noProof/>
              </w:rPr>
              <w:t>Anexo 4. Entrevista a decanos</w:t>
            </w:r>
            <w:r w:rsidR="009D1C9A">
              <w:rPr>
                <w:noProof/>
                <w:webHidden/>
              </w:rPr>
              <w:tab/>
            </w:r>
            <w:r w:rsidR="009D1C9A">
              <w:rPr>
                <w:noProof/>
                <w:webHidden/>
              </w:rPr>
              <w:fldChar w:fldCharType="begin"/>
            </w:r>
            <w:r w:rsidR="009D1C9A">
              <w:rPr>
                <w:noProof/>
                <w:webHidden/>
              </w:rPr>
              <w:instrText xml:space="preserve"> PAGEREF _Toc166837882 \h </w:instrText>
            </w:r>
            <w:r w:rsidR="009D1C9A">
              <w:rPr>
                <w:noProof/>
                <w:webHidden/>
              </w:rPr>
            </w:r>
            <w:r w:rsidR="009D1C9A">
              <w:rPr>
                <w:noProof/>
                <w:webHidden/>
              </w:rPr>
              <w:fldChar w:fldCharType="separate"/>
            </w:r>
            <w:r w:rsidR="002819EA">
              <w:rPr>
                <w:noProof/>
                <w:webHidden/>
              </w:rPr>
              <w:t>101</w:t>
            </w:r>
            <w:r w:rsidR="009D1C9A">
              <w:rPr>
                <w:noProof/>
                <w:webHidden/>
              </w:rPr>
              <w:fldChar w:fldCharType="end"/>
            </w:r>
          </w:hyperlink>
        </w:p>
        <w:p w:rsidR="009D1C9A" w:rsidRDefault="00000000" w14:paraId="70947D49" w14:textId="1BA9BC2A">
          <w:pPr>
            <w:pStyle w:val="TDC1"/>
            <w:rPr>
              <w:rFonts w:asciiTheme="minorHAnsi" w:hAnsiTheme="minorHAnsi" w:eastAsiaTheme="minorEastAsia" w:cstheme="minorBidi"/>
              <w:noProof/>
              <w:kern w:val="2"/>
              <w:sz w:val="24"/>
              <w:szCs w:val="24"/>
              <w:lang w:val="es-MX" w:eastAsia="es-MX"/>
              <w14:ligatures w14:val="standardContextual"/>
            </w:rPr>
          </w:pPr>
          <w:hyperlink w:history="1" w:anchor="_Toc166837883">
            <w:r w:rsidRPr="00734E03" w:rsidR="009D1C9A">
              <w:rPr>
                <w:rStyle w:val="Hipervnculo"/>
                <w:rFonts w:ascii="Times New Roman" w:hAnsi="Times New Roman" w:cs="Times New Roman"/>
                <w:b/>
                <w:bCs/>
                <w:noProof/>
              </w:rPr>
              <w:t>Anexo 5. Guía de entrevista a gestores universitarios (Hostigamiento y Defensoría Universitaria)</w:t>
            </w:r>
            <w:r w:rsidR="009D1C9A">
              <w:rPr>
                <w:noProof/>
                <w:webHidden/>
              </w:rPr>
              <w:tab/>
            </w:r>
            <w:r w:rsidR="009D1C9A">
              <w:rPr>
                <w:noProof/>
                <w:webHidden/>
              </w:rPr>
              <w:fldChar w:fldCharType="begin"/>
            </w:r>
            <w:r w:rsidR="009D1C9A">
              <w:rPr>
                <w:noProof/>
                <w:webHidden/>
              </w:rPr>
              <w:instrText xml:space="preserve"> PAGEREF _Toc166837883 \h </w:instrText>
            </w:r>
            <w:r w:rsidR="009D1C9A">
              <w:rPr>
                <w:noProof/>
                <w:webHidden/>
              </w:rPr>
            </w:r>
            <w:r w:rsidR="009D1C9A">
              <w:rPr>
                <w:noProof/>
                <w:webHidden/>
              </w:rPr>
              <w:fldChar w:fldCharType="separate"/>
            </w:r>
            <w:r w:rsidR="002819EA">
              <w:rPr>
                <w:noProof/>
                <w:webHidden/>
              </w:rPr>
              <w:t>104</w:t>
            </w:r>
            <w:r w:rsidR="009D1C9A">
              <w:rPr>
                <w:noProof/>
                <w:webHidden/>
              </w:rPr>
              <w:fldChar w:fldCharType="end"/>
            </w:r>
          </w:hyperlink>
        </w:p>
        <w:p w:rsidR="009D1C9A" w:rsidRDefault="00000000" w14:paraId="0B97463E" w14:textId="12D331EF">
          <w:pPr>
            <w:pStyle w:val="TDC1"/>
            <w:rPr>
              <w:rFonts w:asciiTheme="minorHAnsi" w:hAnsiTheme="minorHAnsi" w:eastAsiaTheme="minorEastAsia" w:cstheme="minorBidi"/>
              <w:noProof/>
              <w:kern w:val="2"/>
              <w:sz w:val="24"/>
              <w:szCs w:val="24"/>
              <w:lang w:val="es-MX" w:eastAsia="es-MX"/>
              <w14:ligatures w14:val="standardContextual"/>
            </w:rPr>
          </w:pPr>
          <w:hyperlink w:history="1" w:anchor="_Toc166837884">
            <w:r w:rsidRPr="00734E03" w:rsidR="009D1C9A">
              <w:rPr>
                <w:rStyle w:val="Hipervnculo"/>
                <w:rFonts w:ascii="Times New Roman" w:hAnsi="Times New Roman" w:cs="Times New Roman"/>
                <w:b/>
                <w:bCs/>
                <w:noProof/>
              </w:rPr>
              <w:t>Anexo 6. Guía de entrevista con Jefes de Oficina de Bienestar</w:t>
            </w:r>
            <w:r w:rsidR="009D1C9A">
              <w:rPr>
                <w:noProof/>
                <w:webHidden/>
              </w:rPr>
              <w:tab/>
            </w:r>
            <w:r w:rsidR="009D1C9A">
              <w:rPr>
                <w:noProof/>
                <w:webHidden/>
              </w:rPr>
              <w:fldChar w:fldCharType="begin"/>
            </w:r>
            <w:r w:rsidR="009D1C9A">
              <w:rPr>
                <w:noProof/>
                <w:webHidden/>
              </w:rPr>
              <w:instrText xml:space="preserve"> PAGEREF _Toc166837884 \h </w:instrText>
            </w:r>
            <w:r w:rsidR="009D1C9A">
              <w:rPr>
                <w:noProof/>
                <w:webHidden/>
              </w:rPr>
            </w:r>
            <w:r w:rsidR="009D1C9A">
              <w:rPr>
                <w:noProof/>
                <w:webHidden/>
              </w:rPr>
              <w:fldChar w:fldCharType="separate"/>
            </w:r>
            <w:r w:rsidR="002819EA">
              <w:rPr>
                <w:noProof/>
                <w:webHidden/>
              </w:rPr>
              <w:t>107</w:t>
            </w:r>
            <w:r w:rsidR="009D1C9A">
              <w:rPr>
                <w:noProof/>
                <w:webHidden/>
              </w:rPr>
              <w:fldChar w:fldCharType="end"/>
            </w:r>
          </w:hyperlink>
        </w:p>
        <w:p w:rsidR="009D1C9A" w:rsidRDefault="00000000" w14:paraId="456E8194" w14:textId="6FD91974">
          <w:pPr>
            <w:pStyle w:val="TDC1"/>
            <w:rPr>
              <w:rFonts w:asciiTheme="minorHAnsi" w:hAnsiTheme="minorHAnsi" w:eastAsiaTheme="minorEastAsia" w:cstheme="minorBidi"/>
              <w:noProof/>
              <w:kern w:val="2"/>
              <w:sz w:val="24"/>
              <w:szCs w:val="24"/>
              <w:lang w:val="es-MX" w:eastAsia="es-MX"/>
              <w14:ligatures w14:val="standardContextual"/>
            </w:rPr>
          </w:pPr>
          <w:hyperlink w:history="1" w:anchor="_Toc166837885">
            <w:r w:rsidRPr="00734E03" w:rsidR="009D1C9A">
              <w:rPr>
                <w:rStyle w:val="Hipervnculo"/>
                <w:rFonts w:ascii="Times New Roman" w:hAnsi="Times New Roman" w:cs="Times New Roman"/>
                <w:b/>
                <w:bCs/>
                <w:noProof/>
              </w:rPr>
              <w:t>Anexo 7. Entrevista a docentes universitarios</w:t>
            </w:r>
            <w:r w:rsidR="009D1C9A">
              <w:rPr>
                <w:noProof/>
                <w:webHidden/>
              </w:rPr>
              <w:tab/>
            </w:r>
            <w:r w:rsidR="009D1C9A">
              <w:rPr>
                <w:noProof/>
                <w:webHidden/>
              </w:rPr>
              <w:fldChar w:fldCharType="begin"/>
            </w:r>
            <w:r w:rsidR="009D1C9A">
              <w:rPr>
                <w:noProof/>
                <w:webHidden/>
              </w:rPr>
              <w:instrText xml:space="preserve"> PAGEREF _Toc166837885 \h </w:instrText>
            </w:r>
            <w:r w:rsidR="009D1C9A">
              <w:rPr>
                <w:noProof/>
                <w:webHidden/>
              </w:rPr>
            </w:r>
            <w:r w:rsidR="009D1C9A">
              <w:rPr>
                <w:noProof/>
                <w:webHidden/>
              </w:rPr>
              <w:fldChar w:fldCharType="separate"/>
            </w:r>
            <w:r w:rsidR="002819EA">
              <w:rPr>
                <w:noProof/>
                <w:webHidden/>
              </w:rPr>
              <w:t>109</w:t>
            </w:r>
            <w:r w:rsidR="009D1C9A">
              <w:rPr>
                <w:noProof/>
                <w:webHidden/>
              </w:rPr>
              <w:fldChar w:fldCharType="end"/>
            </w:r>
          </w:hyperlink>
        </w:p>
        <w:p w:rsidR="009D1C9A" w:rsidRDefault="00000000" w14:paraId="3B6DE86D" w14:textId="37543FD2">
          <w:pPr>
            <w:pStyle w:val="TDC1"/>
            <w:rPr>
              <w:rFonts w:asciiTheme="minorHAnsi" w:hAnsiTheme="minorHAnsi" w:eastAsiaTheme="minorEastAsia" w:cstheme="minorBidi"/>
              <w:noProof/>
              <w:kern w:val="2"/>
              <w:sz w:val="24"/>
              <w:szCs w:val="24"/>
              <w:lang w:val="es-MX" w:eastAsia="es-MX"/>
              <w14:ligatures w14:val="standardContextual"/>
            </w:rPr>
          </w:pPr>
          <w:hyperlink w:history="1" w:anchor="_Toc166837886">
            <w:r w:rsidRPr="00734E03" w:rsidR="009D1C9A">
              <w:rPr>
                <w:rStyle w:val="Hipervnculo"/>
                <w:rFonts w:ascii="Times New Roman" w:hAnsi="Times New Roman" w:cs="Times New Roman"/>
                <w:b/>
                <w:bCs/>
                <w:noProof/>
              </w:rPr>
              <w:t>Anexo 8. Grupo focal con Jefes de Bienestar</w:t>
            </w:r>
            <w:r w:rsidR="009D1C9A">
              <w:rPr>
                <w:noProof/>
                <w:webHidden/>
              </w:rPr>
              <w:tab/>
            </w:r>
            <w:r w:rsidR="009D1C9A">
              <w:rPr>
                <w:noProof/>
                <w:webHidden/>
              </w:rPr>
              <w:fldChar w:fldCharType="begin"/>
            </w:r>
            <w:r w:rsidR="009D1C9A">
              <w:rPr>
                <w:noProof/>
                <w:webHidden/>
              </w:rPr>
              <w:instrText xml:space="preserve"> PAGEREF _Toc166837886 \h </w:instrText>
            </w:r>
            <w:r w:rsidR="009D1C9A">
              <w:rPr>
                <w:noProof/>
                <w:webHidden/>
              </w:rPr>
            </w:r>
            <w:r w:rsidR="009D1C9A">
              <w:rPr>
                <w:noProof/>
                <w:webHidden/>
              </w:rPr>
              <w:fldChar w:fldCharType="separate"/>
            </w:r>
            <w:r w:rsidR="002819EA">
              <w:rPr>
                <w:noProof/>
                <w:webHidden/>
              </w:rPr>
              <w:t>112</w:t>
            </w:r>
            <w:r w:rsidR="009D1C9A">
              <w:rPr>
                <w:noProof/>
                <w:webHidden/>
              </w:rPr>
              <w:fldChar w:fldCharType="end"/>
            </w:r>
          </w:hyperlink>
        </w:p>
        <w:p w:rsidR="009D1C9A" w:rsidRDefault="00000000" w14:paraId="027A7964" w14:textId="31901537">
          <w:pPr>
            <w:pStyle w:val="TDC1"/>
            <w:rPr>
              <w:rFonts w:asciiTheme="minorHAnsi" w:hAnsiTheme="minorHAnsi" w:eastAsiaTheme="minorEastAsia" w:cstheme="minorBidi"/>
              <w:noProof/>
              <w:kern w:val="2"/>
              <w:sz w:val="24"/>
              <w:szCs w:val="24"/>
              <w:lang w:val="es-MX" w:eastAsia="es-MX"/>
              <w14:ligatures w14:val="standardContextual"/>
            </w:rPr>
          </w:pPr>
          <w:hyperlink w:history="1" w:anchor="_Toc166837887">
            <w:r w:rsidRPr="00734E03" w:rsidR="009D1C9A">
              <w:rPr>
                <w:rStyle w:val="Hipervnculo"/>
                <w:rFonts w:ascii="Times New Roman" w:hAnsi="Times New Roman" w:cs="Times New Roman"/>
                <w:b/>
                <w:bCs/>
                <w:noProof/>
              </w:rPr>
              <w:t>Anexo 9. Entrevista a universitarios</w:t>
            </w:r>
            <w:r w:rsidR="009D1C9A">
              <w:rPr>
                <w:noProof/>
                <w:webHidden/>
              </w:rPr>
              <w:tab/>
            </w:r>
            <w:r w:rsidR="009D1C9A">
              <w:rPr>
                <w:noProof/>
                <w:webHidden/>
              </w:rPr>
              <w:fldChar w:fldCharType="begin"/>
            </w:r>
            <w:r w:rsidR="009D1C9A">
              <w:rPr>
                <w:noProof/>
                <w:webHidden/>
              </w:rPr>
              <w:instrText xml:space="preserve"> PAGEREF _Toc166837887 \h </w:instrText>
            </w:r>
            <w:r w:rsidR="009D1C9A">
              <w:rPr>
                <w:noProof/>
                <w:webHidden/>
              </w:rPr>
            </w:r>
            <w:r w:rsidR="009D1C9A">
              <w:rPr>
                <w:noProof/>
                <w:webHidden/>
              </w:rPr>
              <w:fldChar w:fldCharType="separate"/>
            </w:r>
            <w:r w:rsidR="002819EA">
              <w:rPr>
                <w:noProof/>
                <w:webHidden/>
              </w:rPr>
              <w:t>114</w:t>
            </w:r>
            <w:r w:rsidR="009D1C9A">
              <w:rPr>
                <w:noProof/>
                <w:webHidden/>
              </w:rPr>
              <w:fldChar w:fldCharType="end"/>
            </w:r>
          </w:hyperlink>
        </w:p>
        <w:p w:rsidR="009D1C9A" w:rsidRDefault="00000000" w14:paraId="2F8F9200" w14:textId="065FF34B">
          <w:pPr>
            <w:pStyle w:val="TDC1"/>
            <w:rPr>
              <w:rFonts w:asciiTheme="minorHAnsi" w:hAnsiTheme="minorHAnsi" w:eastAsiaTheme="minorEastAsia" w:cstheme="minorBidi"/>
              <w:noProof/>
              <w:kern w:val="2"/>
              <w:sz w:val="24"/>
              <w:szCs w:val="24"/>
              <w:lang w:val="es-MX" w:eastAsia="es-MX"/>
              <w14:ligatures w14:val="standardContextual"/>
            </w:rPr>
          </w:pPr>
          <w:hyperlink w:history="1" w:anchor="_Toc166837888">
            <w:r w:rsidRPr="00734E03" w:rsidR="009D1C9A">
              <w:rPr>
                <w:rStyle w:val="Hipervnculo"/>
                <w:rFonts w:ascii="Times New Roman" w:hAnsi="Times New Roman" w:cs="Times New Roman"/>
                <w:b/>
                <w:bCs/>
                <w:noProof/>
              </w:rPr>
              <w:t>Anexo 10. Guía de Grupo focal con universitarios</w:t>
            </w:r>
            <w:r w:rsidR="009D1C9A">
              <w:rPr>
                <w:noProof/>
                <w:webHidden/>
              </w:rPr>
              <w:tab/>
            </w:r>
            <w:r w:rsidR="009D1C9A">
              <w:rPr>
                <w:noProof/>
                <w:webHidden/>
              </w:rPr>
              <w:fldChar w:fldCharType="begin"/>
            </w:r>
            <w:r w:rsidR="009D1C9A">
              <w:rPr>
                <w:noProof/>
                <w:webHidden/>
              </w:rPr>
              <w:instrText xml:space="preserve"> PAGEREF _Toc166837888 \h </w:instrText>
            </w:r>
            <w:r w:rsidR="009D1C9A">
              <w:rPr>
                <w:noProof/>
                <w:webHidden/>
              </w:rPr>
            </w:r>
            <w:r w:rsidR="009D1C9A">
              <w:rPr>
                <w:noProof/>
                <w:webHidden/>
              </w:rPr>
              <w:fldChar w:fldCharType="separate"/>
            </w:r>
            <w:r w:rsidR="002819EA">
              <w:rPr>
                <w:noProof/>
                <w:webHidden/>
              </w:rPr>
              <w:t>118</w:t>
            </w:r>
            <w:r w:rsidR="009D1C9A">
              <w:rPr>
                <w:noProof/>
                <w:webHidden/>
              </w:rPr>
              <w:fldChar w:fldCharType="end"/>
            </w:r>
          </w:hyperlink>
        </w:p>
        <w:p w:rsidR="009D1C9A" w:rsidRDefault="00000000" w14:paraId="31E0C4F9" w14:textId="276AEC88">
          <w:pPr>
            <w:pStyle w:val="TDC1"/>
            <w:rPr>
              <w:rFonts w:asciiTheme="minorHAnsi" w:hAnsiTheme="minorHAnsi" w:eastAsiaTheme="minorEastAsia" w:cstheme="minorBidi"/>
              <w:noProof/>
              <w:kern w:val="2"/>
              <w:sz w:val="24"/>
              <w:szCs w:val="24"/>
              <w:lang w:val="es-MX" w:eastAsia="es-MX"/>
              <w14:ligatures w14:val="standardContextual"/>
            </w:rPr>
          </w:pPr>
          <w:hyperlink w:history="1" w:anchor="_Toc166837889">
            <w:r w:rsidRPr="00734E03" w:rsidR="009D1C9A">
              <w:rPr>
                <w:rStyle w:val="Hipervnculo"/>
                <w:rFonts w:ascii="Times New Roman" w:hAnsi="Times New Roman" w:cs="Times New Roman"/>
                <w:b/>
                <w:bCs/>
                <w:noProof/>
              </w:rPr>
              <w:t>Anexo 11. Guía de entrevista a escolares de 5° de secundaria</w:t>
            </w:r>
            <w:r w:rsidR="009D1C9A">
              <w:rPr>
                <w:noProof/>
                <w:webHidden/>
              </w:rPr>
              <w:tab/>
            </w:r>
            <w:r w:rsidR="009D1C9A">
              <w:rPr>
                <w:noProof/>
                <w:webHidden/>
              </w:rPr>
              <w:fldChar w:fldCharType="begin"/>
            </w:r>
            <w:r w:rsidR="009D1C9A">
              <w:rPr>
                <w:noProof/>
                <w:webHidden/>
              </w:rPr>
              <w:instrText xml:space="preserve"> PAGEREF _Toc166837889 \h </w:instrText>
            </w:r>
            <w:r w:rsidR="009D1C9A">
              <w:rPr>
                <w:noProof/>
                <w:webHidden/>
              </w:rPr>
            </w:r>
            <w:r w:rsidR="009D1C9A">
              <w:rPr>
                <w:noProof/>
                <w:webHidden/>
              </w:rPr>
              <w:fldChar w:fldCharType="separate"/>
            </w:r>
            <w:r w:rsidR="002819EA">
              <w:rPr>
                <w:noProof/>
                <w:webHidden/>
              </w:rPr>
              <w:t>121</w:t>
            </w:r>
            <w:r w:rsidR="009D1C9A">
              <w:rPr>
                <w:noProof/>
                <w:webHidden/>
              </w:rPr>
              <w:fldChar w:fldCharType="end"/>
            </w:r>
          </w:hyperlink>
        </w:p>
        <w:p w:rsidR="009D1C9A" w:rsidRDefault="00000000" w14:paraId="16F14D11" w14:textId="5BB841F4">
          <w:pPr>
            <w:pStyle w:val="TDC1"/>
            <w:rPr>
              <w:rFonts w:asciiTheme="minorHAnsi" w:hAnsiTheme="minorHAnsi" w:eastAsiaTheme="minorEastAsia" w:cstheme="minorBidi"/>
              <w:noProof/>
              <w:kern w:val="2"/>
              <w:sz w:val="24"/>
              <w:szCs w:val="24"/>
              <w:lang w:val="es-MX" w:eastAsia="es-MX"/>
              <w14:ligatures w14:val="standardContextual"/>
            </w:rPr>
          </w:pPr>
          <w:hyperlink w:history="1" w:anchor="_Toc166837890">
            <w:r w:rsidRPr="00734E03" w:rsidR="009D1C9A">
              <w:rPr>
                <w:rStyle w:val="Hipervnculo"/>
                <w:rFonts w:ascii="Times New Roman" w:hAnsi="Times New Roman" w:cs="Times New Roman"/>
                <w:b/>
                <w:bCs/>
                <w:noProof/>
              </w:rPr>
              <w:t>Anexo 12. Guía de grupo focal con estudiantes escolares</w:t>
            </w:r>
            <w:r w:rsidR="009D1C9A">
              <w:rPr>
                <w:noProof/>
                <w:webHidden/>
              </w:rPr>
              <w:tab/>
            </w:r>
            <w:r w:rsidR="009D1C9A">
              <w:rPr>
                <w:noProof/>
                <w:webHidden/>
              </w:rPr>
              <w:fldChar w:fldCharType="begin"/>
            </w:r>
            <w:r w:rsidR="009D1C9A">
              <w:rPr>
                <w:noProof/>
                <w:webHidden/>
              </w:rPr>
              <w:instrText xml:space="preserve"> PAGEREF _Toc166837890 \h </w:instrText>
            </w:r>
            <w:r w:rsidR="009D1C9A">
              <w:rPr>
                <w:noProof/>
                <w:webHidden/>
              </w:rPr>
            </w:r>
            <w:r w:rsidR="009D1C9A">
              <w:rPr>
                <w:noProof/>
                <w:webHidden/>
              </w:rPr>
              <w:fldChar w:fldCharType="separate"/>
            </w:r>
            <w:r w:rsidR="002819EA">
              <w:rPr>
                <w:noProof/>
                <w:webHidden/>
              </w:rPr>
              <w:t>123</w:t>
            </w:r>
            <w:r w:rsidR="009D1C9A">
              <w:rPr>
                <w:noProof/>
                <w:webHidden/>
              </w:rPr>
              <w:fldChar w:fldCharType="end"/>
            </w:r>
          </w:hyperlink>
        </w:p>
        <w:p w:rsidR="009D1C9A" w:rsidRDefault="00000000" w14:paraId="42263907" w14:textId="6025A0EF">
          <w:pPr>
            <w:pStyle w:val="TDC1"/>
            <w:rPr>
              <w:rFonts w:asciiTheme="minorHAnsi" w:hAnsiTheme="minorHAnsi" w:eastAsiaTheme="minorEastAsia" w:cstheme="minorBidi"/>
              <w:noProof/>
              <w:kern w:val="2"/>
              <w:sz w:val="24"/>
              <w:szCs w:val="24"/>
              <w:lang w:val="es-MX" w:eastAsia="es-MX"/>
              <w14:ligatures w14:val="standardContextual"/>
            </w:rPr>
          </w:pPr>
          <w:hyperlink w:history="1" w:anchor="_Toc166837891">
            <w:r w:rsidRPr="00734E03" w:rsidR="009D1C9A">
              <w:rPr>
                <w:rStyle w:val="Hipervnculo"/>
                <w:rFonts w:ascii="Times New Roman" w:hAnsi="Times New Roman" w:cs="Times New Roman"/>
                <w:b/>
                <w:bCs/>
                <w:noProof/>
              </w:rPr>
              <w:t xml:space="preserve">Anexo 13. </w:t>
            </w:r>
            <w:r w:rsidRPr="00734E03" w:rsidR="009D1C9A">
              <w:rPr>
                <w:rStyle w:val="Hipervnculo"/>
                <w:rFonts w:ascii="Times New Roman" w:hAnsi="Times New Roman" w:eastAsia="Arial" w:cs="Times New Roman"/>
                <w:b/>
                <w:bCs/>
                <w:noProof/>
              </w:rPr>
              <w:t>Guía de entrevista con escolares no ingresantes a la universidad</w:t>
            </w:r>
            <w:r w:rsidR="009D1C9A">
              <w:rPr>
                <w:noProof/>
                <w:webHidden/>
              </w:rPr>
              <w:tab/>
            </w:r>
            <w:r w:rsidR="009D1C9A">
              <w:rPr>
                <w:noProof/>
                <w:webHidden/>
              </w:rPr>
              <w:fldChar w:fldCharType="begin"/>
            </w:r>
            <w:r w:rsidR="009D1C9A">
              <w:rPr>
                <w:noProof/>
                <w:webHidden/>
              </w:rPr>
              <w:instrText xml:space="preserve"> PAGEREF _Toc166837891 \h </w:instrText>
            </w:r>
            <w:r w:rsidR="009D1C9A">
              <w:rPr>
                <w:noProof/>
                <w:webHidden/>
              </w:rPr>
            </w:r>
            <w:r w:rsidR="009D1C9A">
              <w:rPr>
                <w:noProof/>
                <w:webHidden/>
              </w:rPr>
              <w:fldChar w:fldCharType="separate"/>
            </w:r>
            <w:r w:rsidR="002819EA">
              <w:rPr>
                <w:noProof/>
                <w:webHidden/>
              </w:rPr>
              <w:t>125</w:t>
            </w:r>
            <w:r w:rsidR="009D1C9A">
              <w:rPr>
                <w:noProof/>
                <w:webHidden/>
              </w:rPr>
              <w:fldChar w:fldCharType="end"/>
            </w:r>
          </w:hyperlink>
        </w:p>
        <w:p w:rsidR="009D1C9A" w:rsidRDefault="00000000" w14:paraId="4F668FB1" w14:textId="5E103B82">
          <w:pPr>
            <w:pStyle w:val="TDC1"/>
            <w:rPr>
              <w:rFonts w:asciiTheme="minorHAnsi" w:hAnsiTheme="minorHAnsi" w:eastAsiaTheme="minorEastAsia" w:cstheme="minorBidi"/>
              <w:noProof/>
              <w:kern w:val="2"/>
              <w:sz w:val="24"/>
              <w:szCs w:val="24"/>
              <w:lang w:val="es-MX" w:eastAsia="es-MX"/>
              <w14:ligatures w14:val="standardContextual"/>
            </w:rPr>
          </w:pPr>
          <w:hyperlink w:history="1" w:anchor="_Toc166837892">
            <w:r w:rsidRPr="00734E03" w:rsidR="009D1C9A">
              <w:rPr>
                <w:rStyle w:val="Hipervnculo"/>
                <w:rFonts w:ascii="Times New Roman" w:hAnsi="Times New Roman" w:cs="Times New Roman"/>
                <w:b/>
                <w:bCs/>
                <w:noProof/>
              </w:rPr>
              <w:t>Anexo 14. Encuesta a estudiantes universitarios</w:t>
            </w:r>
            <w:r w:rsidR="009D1C9A">
              <w:rPr>
                <w:noProof/>
                <w:webHidden/>
              </w:rPr>
              <w:tab/>
            </w:r>
            <w:r w:rsidR="009D1C9A">
              <w:rPr>
                <w:noProof/>
                <w:webHidden/>
              </w:rPr>
              <w:fldChar w:fldCharType="begin"/>
            </w:r>
            <w:r w:rsidR="009D1C9A">
              <w:rPr>
                <w:noProof/>
                <w:webHidden/>
              </w:rPr>
              <w:instrText xml:space="preserve"> PAGEREF _Toc166837892 \h </w:instrText>
            </w:r>
            <w:r w:rsidR="009D1C9A">
              <w:rPr>
                <w:noProof/>
                <w:webHidden/>
              </w:rPr>
            </w:r>
            <w:r w:rsidR="009D1C9A">
              <w:rPr>
                <w:noProof/>
                <w:webHidden/>
              </w:rPr>
              <w:fldChar w:fldCharType="separate"/>
            </w:r>
            <w:r w:rsidR="002819EA">
              <w:rPr>
                <w:noProof/>
                <w:webHidden/>
              </w:rPr>
              <w:t>127</w:t>
            </w:r>
            <w:r w:rsidR="009D1C9A">
              <w:rPr>
                <w:noProof/>
                <w:webHidden/>
              </w:rPr>
              <w:fldChar w:fldCharType="end"/>
            </w:r>
          </w:hyperlink>
        </w:p>
        <w:p w:rsidR="009D1C9A" w:rsidRDefault="00000000" w14:paraId="2CA36473" w14:textId="20BBEF31">
          <w:pPr>
            <w:pStyle w:val="TDC1"/>
            <w:rPr>
              <w:rFonts w:asciiTheme="minorHAnsi" w:hAnsiTheme="minorHAnsi" w:eastAsiaTheme="minorEastAsia" w:cstheme="minorBidi"/>
              <w:noProof/>
              <w:kern w:val="2"/>
              <w:sz w:val="24"/>
              <w:szCs w:val="24"/>
              <w:lang w:val="es-MX" w:eastAsia="es-MX"/>
              <w14:ligatures w14:val="standardContextual"/>
            </w:rPr>
          </w:pPr>
          <w:hyperlink w:history="1" w:anchor="_Toc166837893">
            <w:r w:rsidRPr="00734E03" w:rsidR="009D1C9A">
              <w:rPr>
                <w:rStyle w:val="Hipervnculo"/>
                <w:rFonts w:ascii="Times New Roman" w:hAnsi="Times New Roman" w:cs="Times New Roman"/>
                <w:b/>
                <w:bCs/>
                <w:noProof/>
              </w:rPr>
              <w:t>Anexo 15. Encuesta a escolares de 5° de secundaria</w:t>
            </w:r>
            <w:r w:rsidR="009D1C9A">
              <w:rPr>
                <w:noProof/>
                <w:webHidden/>
              </w:rPr>
              <w:tab/>
            </w:r>
            <w:r w:rsidR="009D1C9A">
              <w:rPr>
                <w:noProof/>
                <w:webHidden/>
              </w:rPr>
              <w:fldChar w:fldCharType="begin"/>
            </w:r>
            <w:r w:rsidR="009D1C9A">
              <w:rPr>
                <w:noProof/>
                <w:webHidden/>
              </w:rPr>
              <w:instrText xml:space="preserve"> PAGEREF _Toc166837893 \h </w:instrText>
            </w:r>
            <w:r w:rsidR="009D1C9A">
              <w:rPr>
                <w:noProof/>
                <w:webHidden/>
              </w:rPr>
            </w:r>
            <w:r w:rsidR="009D1C9A">
              <w:rPr>
                <w:noProof/>
                <w:webHidden/>
              </w:rPr>
              <w:fldChar w:fldCharType="separate"/>
            </w:r>
            <w:r w:rsidR="002819EA">
              <w:rPr>
                <w:noProof/>
                <w:webHidden/>
              </w:rPr>
              <w:t>134</w:t>
            </w:r>
            <w:r w:rsidR="009D1C9A">
              <w:rPr>
                <w:noProof/>
                <w:webHidden/>
              </w:rPr>
              <w:fldChar w:fldCharType="end"/>
            </w:r>
          </w:hyperlink>
        </w:p>
        <w:p w:rsidR="009D1C9A" w:rsidRDefault="00000000" w14:paraId="13515FE1" w14:textId="30284E46">
          <w:pPr>
            <w:pStyle w:val="TDC1"/>
            <w:rPr>
              <w:rFonts w:asciiTheme="minorHAnsi" w:hAnsiTheme="minorHAnsi" w:eastAsiaTheme="minorEastAsia" w:cstheme="minorBidi"/>
              <w:noProof/>
              <w:kern w:val="2"/>
              <w:sz w:val="24"/>
              <w:szCs w:val="24"/>
              <w:lang w:val="es-MX" w:eastAsia="es-MX"/>
              <w14:ligatures w14:val="standardContextual"/>
            </w:rPr>
          </w:pPr>
          <w:hyperlink w:history="1" w:anchor="_Toc166837894">
            <w:r w:rsidRPr="00734E03" w:rsidR="009D1C9A">
              <w:rPr>
                <w:rStyle w:val="Hipervnculo"/>
                <w:rFonts w:ascii="Times New Roman" w:hAnsi="Times New Roman" w:cs="Times New Roman"/>
                <w:b/>
                <w:bCs/>
                <w:noProof/>
              </w:rPr>
              <w:t>Anexo 16. Guía para la implementación del trabajo de campo</w:t>
            </w:r>
            <w:r w:rsidR="009D1C9A">
              <w:rPr>
                <w:noProof/>
                <w:webHidden/>
              </w:rPr>
              <w:tab/>
            </w:r>
            <w:r w:rsidR="009D1C9A">
              <w:rPr>
                <w:noProof/>
                <w:webHidden/>
              </w:rPr>
              <w:fldChar w:fldCharType="begin"/>
            </w:r>
            <w:r w:rsidR="009D1C9A">
              <w:rPr>
                <w:noProof/>
                <w:webHidden/>
              </w:rPr>
              <w:instrText xml:space="preserve"> PAGEREF _Toc166837894 \h </w:instrText>
            </w:r>
            <w:r w:rsidR="009D1C9A">
              <w:rPr>
                <w:noProof/>
                <w:webHidden/>
              </w:rPr>
            </w:r>
            <w:r w:rsidR="009D1C9A">
              <w:rPr>
                <w:noProof/>
                <w:webHidden/>
              </w:rPr>
              <w:fldChar w:fldCharType="separate"/>
            </w:r>
            <w:r w:rsidR="002819EA">
              <w:rPr>
                <w:noProof/>
                <w:webHidden/>
              </w:rPr>
              <w:t>138</w:t>
            </w:r>
            <w:r w:rsidR="009D1C9A">
              <w:rPr>
                <w:noProof/>
                <w:webHidden/>
              </w:rPr>
              <w:fldChar w:fldCharType="end"/>
            </w:r>
          </w:hyperlink>
        </w:p>
        <w:p w:rsidRPr="0029244B" w:rsidR="00917E09" w:rsidP="005018C2" w:rsidRDefault="00BF247E" w14:paraId="5F2F3071" w14:textId="33D7F4E2">
          <w:pPr>
            <w:spacing w:after="0" w:line="240" w:lineRule="auto"/>
            <w:jc w:val="both"/>
            <w:rPr>
              <w:rFonts w:ascii="Times New Roman" w:hAnsi="Times New Roman" w:cs="Times New Roman"/>
              <w:b/>
              <w:bCs/>
              <w:noProof/>
            </w:rPr>
          </w:pPr>
          <w:r w:rsidRPr="00BD2CF5">
            <w:rPr>
              <w:rFonts w:ascii="Times New Roman" w:hAnsi="Times New Roman" w:cs="Times New Roman"/>
              <w:noProof/>
              <w:sz w:val="24"/>
              <w:szCs w:val="24"/>
            </w:rPr>
            <w:fldChar w:fldCharType="end"/>
          </w:r>
        </w:p>
      </w:sdtContent>
    </w:sdt>
    <w:p w:rsidRPr="0029244B" w:rsidR="0029244B" w:rsidP="005018C2" w:rsidRDefault="0029244B" w14:paraId="7836A6A3" w14:textId="77777777">
      <w:pPr>
        <w:spacing w:after="0" w:line="240" w:lineRule="auto"/>
        <w:jc w:val="both"/>
        <w:rPr>
          <w:rFonts w:ascii="Times New Roman" w:hAnsi="Times New Roman" w:eastAsia="Arial" w:cs="Times New Roman"/>
          <w:sz w:val="24"/>
          <w:szCs w:val="24"/>
          <w:lang w:val="es-MX"/>
        </w:rPr>
      </w:pPr>
    </w:p>
    <w:p w:rsidR="00094D06" w:rsidP="00124B83" w:rsidRDefault="0029244B" w14:paraId="6851F50C" w14:textId="77777777">
      <w:pPr>
        <w:rPr>
          <w:noProof/>
        </w:rPr>
      </w:pPr>
      <w:r w:rsidRPr="0029244B">
        <w:rPr>
          <w:rFonts w:ascii="Times New Roman" w:hAnsi="Times New Roman" w:eastAsia="Arial" w:cs="Times New Roman"/>
          <w:sz w:val="24"/>
          <w:szCs w:val="24"/>
          <w:lang w:val="es-MX"/>
        </w:rPr>
        <w:br w:type="page"/>
      </w:r>
      <w:r w:rsidR="00FA3437">
        <w:rPr>
          <w:rFonts w:ascii="Times New Roman" w:hAnsi="Times New Roman" w:eastAsia="Arial" w:cs="Times New Roman"/>
          <w:b/>
          <w:bCs/>
          <w:sz w:val="24"/>
          <w:szCs w:val="24"/>
          <w:lang w:val="es-MX"/>
        </w:rPr>
        <w:t>LISTA DE TABLAS</w:t>
      </w:r>
      <w:r w:rsidRPr="009B627C" w:rsidR="00FA3437">
        <w:rPr>
          <w:rFonts w:ascii="Times New Roman" w:hAnsi="Times New Roman" w:eastAsia="Arial" w:cs="Times New Roman"/>
          <w:b/>
          <w:bCs/>
          <w:sz w:val="24"/>
          <w:szCs w:val="24"/>
          <w:lang w:val="es-MX"/>
        </w:rPr>
        <w:t xml:space="preserve"> </w:t>
      </w:r>
      <w:r w:rsidRPr="00FA3437" w:rsidR="00FA3437">
        <w:rPr>
          <w:rFonts w:ascii="Times New Roman" w:hAnsi="Times New Roman" w:eastAsia="Arial" w:cs="Times New Roman"/>
          <w:lang w:val="es-MX"/>
        </w:rPr>
        <w:fldChar w:fldCharType="begin"/>
      </w:r>
      <w:r w:rsidRPr="00FA3437" w:rsidR="00FA3437">
        <w:rPr>
          <w:rFonts w:ascii="Times New Roman" w:hAnsi="Times New Roman" w:eastAsia="Arial" w:cs="Times New Roman"/>
          <w:lang w:val="es-MX"/>
        </w:rPr>
        <w:instrText xml:space="preserve"> TOC \h \z \c "Tabla" </w:instrText>
      </w:r>
      <w:r w:rsidRPr="00FA3437" w:rsidR="00FA3437">
        <w:rPr>
          <w:rFonts w:ascii="Times New Roman" w:hAnsi="Times New Roman" w:eastAsia="Arial" w:cs="Times New Roman"/>
          <w:lang w:val="es-MX"/>
        </w:rPr>
        <w:fldChar w:fldCharType="separate"/>
      </w:r>
    </w:p>
    <w:p w:rsidRPr="00094D06" w:rsidR="00094D06" w:rsidRDefault="00000000" w14:paraId="2B32CCD0" w14:textId="2CE4FFAC">
      <w:pPr>
        <w:pStyle w:val="Tabladeilustraciones"/>
        <w:tabs>
          <w:tab w:val="right" w:leader="dot" w:pos="9350"/>
        </w:tabs>
        <w:rPr>
          <w:rFonts w:ascii="Times New Roman" w:hAnsi="Times New Roman" w:cs="Times New Roman" w:eastAsiaTheme="minorEastAsia"/>
          <w:noProof/>
          <w:kern w:val="2"/>
          <w:sz w:val="24"/>
          <w:szCs w:val="24"/>
          <w:lang w:val="es-MX" w:eastAsia="es-MX"/>
          <w14:ligatures w14:val="standardContextual"/>
        </w:rPr>
      </w:pPr>
      <w:hyperlink w:history="1" w:anchor="_Toc167095334">
        <w:r w:rsidRPr="00094D06" w:rsidR="00094D06">
          <w:rPr>
            <w:rStyle w:val="Hipervnculo"/>
            <w:rFonts w:ascii="Times New Roman" w:hAnsi="Times New Roman" w:cs="Times New Roman"/>
            <w:noProof/>
          </w:rPr>
          <w:t>Tabla 1. Etapas Dimensión Instrumental</w:t>
        </w:r>
        <w:r w:rsidRPr="00094D06" w:rsidR="00094D06">
          <w:rPr>
            <w:rFonts w:ascii="Times New Roman" w:hAnsi="Times New Roman" w:cs="Times New Roman"/>
            <w:noProof/>
            <w:webHidden/>
          </w:rPr>
          <w:tab/>
        </w:r>
        <w:r w:rsidRPr="00094D06" w:rsidR="00094D06">
          <w:rPr>
            <w:rFonts w:ascii="Times New Roman" w:hAnsi="Times New Roman" w:cs="Times New Roman"/>
            <w:noProof/>
            <w:webHidden/>
          </w:rPr>
          <w:fldChar w:fldCharType="begin"/>
        </w:r>
        <w:r w:rsidRPr="00094D06" w:rsidR="00094D06">
          <w:rPr>
            <w:rFonts w:ascii="Times New Roman" w:hAnsi="Times New Roman" w:cs="Times New Roman"/>
            <w:noProof/>
            <w:webHidden/>
          </w:rPr>
          <w:instrText xml:space="preserve"> PAGEREF _Toc167095334 \h </w:instrText>
        </w:r>
        <w:r w:rsidRPr="00094D06" w:rsidR="00094D06">
          <w:rPr>
            <w:rFonts w:ascii="Times New Roman" w:hAnsi="Times New Roman" w:cs="Times New Roman"/>
            <w:noProof/>
            <w:webHidden/>
          </w:rPr>
        </w:r>
        <w:r w:rsidRPr="00094D06" w:rsidR="00094D06">
          <w:rPr>
            <w:rFonts w:ascii="Times New Roman" w:hAnsi="Times New Roman" w:cs="Times New Roman"/>
            <w:noProof/>
            <w:webHidden/>
          </w:rPr>
          <w:fldChar w:fldCharType="separate"/>
        </w:r>
        <w:r w:rsidR="002819EA">
          <w:rPr>
            <w:rFonts w:ascii="Times New Roman" w:hAnsi="Times New Roman" w:cs="Times New Roman"/>
            <w:noProof/>
            <w:webHidden/>
          </w:rPr>
          <w:t>21</w:t>
        </w:r>
        <w:r w:rsidRPr="00094D06" w:rsidR="00094D06">
          <w:rPr>
            <w:rFonts w:ascii="Times New Roman" w:hAnsi="Times New Roman" w:cs="Times New Roman"/>
            <w:noProof/>
            <w:webHidden/>
          </w:rPr>
          <w:fldChar w:fldCharType="end"/>
        </w:r>
      </w:hyperlink>
    </w:p>
    <w:p w:rsidRPr="00094D06" w:rsidR="00094D06" w:rsidRDefault="00000000" w14:paraId="56E82047" w14:textId="40BD8931">
      <w:pPr>
        <w:pStyle w:val="Tabladeilustraciones"/>
        <w:tabs>
          <w:tab w:val="right" w:leader="dot" w:pos="9350"/>
        </w:tabs>
        <w:rPr>
          <w:rFonts w:ascii="Times New Roman" w:hAnsi="Times New Roman" w:cs="Times New Roman" w:eastAsiaTheme="minorEastAsia"/>
          <w:noProof/>
          <w:kern w:val="2"/>
          <w:sz w:val="24"/>
          <w:szCs w:val="24"/>
          <w:lang w:val="es-MX" w:eastAsia="es-MX"/>
          <w14:ligatures w14:val="standardContextual"/>
        </w:rPr>
      </w:pPr>
      <w:hyperlink w:history="1" w:anchor="_Toc167095335">
        <w:r w:rsidRPr="00094D06" w:rsidR="00094D06">
          <w:rPr>
            <w:rStyle w:val="Hipervnculo"/>
            <w:rFonts w:ascii="Times New Roman" w:hAnsi="Times New Roman" w:cs="Times New Roman"/>
            <w:noProof/>
          </w:rPr>
          <w:t>Tabla 2. Variables de observación y sus definiciones</w:t>
        </w:r>
        <w:r w:rsidRPr="00094D06" w:rsidR="00094D06">
          <w:rPr>
            <w:rFonts w:ascii="Times New Roman" w:hAnsi="Times New Roman" w:cs="Times New Roman"/>
            <w:noProof/>
            <w:webHidden/>
          </w:rPr>
          <w:tab/>
        </w:r>
        <w:r w:rsidRPr="00094D06" w:rsidR="00094D06">
          <w:rPr>
            <w:rFonts w:ascii="Times New Roman" w:hAnsi="Times New Roman" w:cs="Times New Roman"/>
            <w:noProof/>
            <w:webHidden/>
          </w:rPr>
          <w:fldChar w:fldCharType="begin"/>
        </w:r>
        <w:r w:rsidRPr="00094D06" w:rsidR="00094D06">
          <w:rPr>
            <w:rFonts w:ascii="Times New Roman" w:hAnsi="Times New Roman" w:cs="Times New Roman"/>
            <w:noProof/>
            <w:webHidden/>
          </w:rPr>
          <w:instrText xml:space="preserve"> PAGEREF _Toc167095335 \h </w:instrText>
        </w:r>
        <w:r w:rsidRPr="00094D06" w:rsidR="00094D06">
          <w:rPr>
            <w:rFonts w:ascii="Times New Roman" w:hAnsi="Times New Roman" w:cs="Times New Roman"/>
            <w:noProof/>
            <w:webHidden/>
          </w:rPr>
        </w:r>
        <w:r w:rsidRPr="00094D06" w:rsidR="00094D06">
          <w:rPr>
            <w:rFonts w:ascii="Times New Roman" w:hAnsi="Times New Roman" w:cs="Times New Roman"/>
            <w:noProof/>
            <w:webHidden/>
          </w:rPr>
          <w:fldChar w:fldCharType="separate"/>
        </w:r>
        <w:r w:rsidR="002819EA">
          <w:rPr>
            <w:rFonts w:ascii="Times New Roman" w:hAnsi="Times New Roman" w:cs="Times New Roman"/>
            <w:noProof/>
            <w:webHidden/>
          </w:rPr>
          <w:t>25</w:t>
        </w:r>
        <w:r w:rsidRPr="00094D06" w:rsidR="00094D06">
          <w:rPr>
            <w:rFonts w:ascii="Times New Roman" w:hAnsi="Times New Roman" w:cs="Times New Roman"/>
            <w:noProof/>
            <w:webHidden/>
          </w:rPr>
          <w:fldChar w:fldCharType="end"/>
        </w:r>
      </w:hyperlink>
    </w:p>
    <w:p w:rsidRPr="00094D06" w:rsidR="00094D06" w:rsidRDefault="00000000" w14:paraId="222B2008" w14:textId="6BA83862">
      <w:pPr>
        <w:pStyle w:val="Tabladeilustraciones"/>
        <w:tabs>
          <w:tab w:val="right" w:leader="dot" w:pos="9350"/>
        </w:tabs>
        <w:rPr>
          <w:rFonts w:ascii="Times New Roman" w:hAnsi="Times New Roman" w:cs="Times New Roman" w:eastAsiaTheme="minorEastAsia"/>
          <w:noProof/>
          <w:kern w:val="2"/>
          <w:sz w:val="24"/>
          <w:szCs w:val="24"/>
          <w:lang w:val="es-MX" w:eastAsia="es-MX"/>
          <w14:ligatures w14:val="standardContextual"/>
        </w:rPr>
      </w:pPr>
      <w:hyperlink w:history="1" w:anchor="_Toc167095336">
        <w:r w:rsidRPr="00094D06" w:rsidR="00094D06">
          <w:rPr>
            <w:rStyle w:val="Hipervnculo"/>
            <w:rFonts w:ascii="Times New Roman" w:hAnsi="Times New Roman" w:cs="Times New Roman"/>
            <w:noProof/>
          </w:rPr>
          <w:t>Tabla 3. Variables para el análisis de trayectorias: Etapa Acceso</w:t>
        </w:r>
        <w:r w:rsidRPr="00094D06" w:rsidR="00094D06">
          <w:rPr>
            <w:rFonts w:ascii="Times New Roman" w:hAnsi="Times New Roman" w:cs="Times New Roman"/>
            <w:noProof/>
            <w:webHidden/>
          </w:rPr>
          <w:tab/>
        </w:r>
        <w:r w:rsidRPr="00094D06" w:rsidR="00094D06">
          <w:rPr>
            <w:rFonts w:ascii="Times New Roman" w:hAnsi="Times New Roman" w:cs="Times New Roman"/>
            <w:noProof/>
            <w:webHidden/>
          </w:rPr>
          <w:fldChar w:fldCharType="begin"/>
        </w:r>
        <w:r w:rsidRPr="00094D06" w:rsidR="00094D06">
          <w:rPr>
            <w:rFonts w:ascii="Times New Roman" w:hAnsi="Times New Roman" w:cs="Times New Roman"/>
            <w:noProof/>
            <w:webHidden/>
          </w:rPr>
          <w:instrText xml:space="preserve"> PAGEREF _Toc167095336 \h </w:instrText>
        </w:r>
        <w:r w:rsidRPr="00094D06" w:rsidR="00094D06">
          <w:rPr>
            <w:rFonts w:ascii="Times New Roman" w:hAnsi="Times New Roman" w:cs="Times New Roman"/>
            <w:noProof/>
            <w:webHidden/>
          </w:rPr>
        </w:r>
        <w:r w:rsidRPr="00094D06" w:rsidR="00094D06">
          <w:rPr>
            <w:rFonts w:ascii="Times New Roman" w:hAnsi="Times New Roman" w:cs="Times New Roman"/>
            <w:noProof/>
            <w:webHidden/>
          </w:rPr>
          <w:fldChar w:fldCharType="separate"/>
        </w:r>
        <w:r w:rsidR="002819EA">
          <w:rPr>
            <w:rFonts w:ascii="Times New Roman" w:hAnsi="Times New Roman" w:cs="Times New Roman"/>
            <w:noProof/>
            <w:webHidden/>
          </w:rPr>
          <w:t>33</w:t>
        </w:r>
        <w:r w:rsidRPr="00094D06" w:rsidR="00094D06">
          <w:rPr>
            <w:rFonts w:ascii="Times New Roman" w:hAnsi="Times New Roman" w:cs="Times New Roman"/>
            <w:noProof/>
            <w:webHidden/>
          </w:rPr>
          <w:fldChar w:fldCharType="end"/>
        </w:r>
      </w:hyperlink>
    </w:p>
    <w:p w:rsidRPr="00094D06" w:rsidR="00094D06" w:rsidRDefault="00000000" w14:paraId="6B789D62" w14:textId="106C7DEA">
      <w:pPr>
        <w:pStyle w:val="Tabladeilustraciones"/>
        <w:tabs>
          <w:tab w:val="right" w:leader="dot" w:pos="9350"/>
        </w:tabs>
        <w:rPr>
          <w:rFonts w:ascii="Times New Roman" w:hAnsi="Times New Roman" w:cs="Times New Roman" w:eastAsiaTheme="minorEastAsia"/>
          <w:noProof/>
          <w:kern w:val="2"/>
          <w:sz w:val="24"/>
          <w:szCs w:val="24"/>
          <w:lang w:val="es-MX" w:eastAsia="es-MX"/>
          <w14:ligatures w14:val="standardContextual"/>
        </w:rPr>
      </w:pPr>
      <w:hyperlink w:history="1" w:anchor="_Toc167095337">
        <w:r w:rsidRPr="00094D06" w:rsidR="00094D06">
          <w:rPr>
            <w:rStyle w:val="Hipervnculo"/>
            <w:rFonts w:ascii="Times New Roman" w:hAnsi="Times New Roman" w:cs="Times New Roman"/>
            <w:noProof/>
          </w:rPr>
          <w:t>Tabla 4. Variables para el análisis de trayectorias: Etapa Permanencia</w:t>
        </w:r>
        <w:r w:rsidRPr="00094D06" w:rsidR="00094D06">
          <w:rPr>
            <w:rFonts w:ascii="Times New Roman" w:hAnsi="Times New Roman" w:cs="Times New Roman"/>
            <w:noProof/>
            <w:webHidden/>
          </w:rPr>
          <w:tab/>
        </w:r>
        <w:r w:rsidRPr="00094D06" w:rsidR="00094D06">
          <w:rPr>
            <w:rFonts w:ascii="Times New Roman" w:hAnsi="Times New Roman" w:cs="Times New Roman"/>
            <w:noProof/>
            <w:webHidden/>
          </w:rPr>
          <w:fldChar w:fldCharType="begin"/>
        </w:r>
        <w:r w:rsidRPr="00094D06" w:rsidR="00094D06">
          <w:rPr>
            <w:rFonts w:ascii="Times New Roman" w:hAnsi="Times New Roman" w:cs="Times New Roman"/>
            <w:noProof/>
            <w:webHidden/>
          </w:rPr>
          <w:instrText xml:space="preserve"> PAGEREF _Toc167095337 \h </w:instrText>
        </w:r>
        <w:r w:rsidRPr="00094D06" w:rsidR="00094D06">
          <w:rPr>
            <w:rFonts w:ascii="Times New Roman" w:hAnsi="Times New Roman" w:cs="Times New Roman"/>
            <w:noProof/>
            <w:webHidden/>
          </w:rPr>
        </w:r>
        <w:r w:rsidRPr="00094D06" w:rsidR="00094D06">
          <w:rPr>
            <w:rFonts w:ascii="Times New Roman" w:hAnsi="Times New Roman" w:cs="Times New Roman"/>
            <w:noProof/>
            <w:webHidden/>
          </w:rPr>
          <w:fldChar w:fldCharType="separate"/>
        </w:r>
        <w:r w:rsidR="002819EA">
          <w:rPr>
            <w:rFonts w:ascii="Times New Roman" w:hAnsi="Times New Roman" w:cs="Times New Roman"/>
            <w:noProof/>
            <w:webHidden/>
          </w:rPr>
          <w:t>37</w:t>
        </w:r>
        <w:r w:rsidRPr="00094D06" w:rsidR="00094D06">
          <w:rPr>
            <w:rFonts w:ascii="Times New Roman" w:hAnsi="Times New Roman" w:cs="Times New Roman"/>
            <w:noProof/>
            <w:webHidden/>
          </w:rPr>
          <w:fldChar w:fldCharType="end"/>
        </w:r>
      </w:hyperlink>
    </w:p>
    <w:p w:rsidRPr="00094D06" w:rsidR="00094D06" w:rsidRDefault="00000000" w14:paraId="0D3AA793" w14:textId="53A118DD">
      <w:pPr>
        <w:pStyle w:val="Tabladeilustraciones"/>
        <w:tabs>
          <w:tab w:val="right" w:leader="dot" w:pos="9350"/>
        </w:tabs>
        <w:rPr>
          <w:rFonts w:ascii="Times New Roman" w:hAnsi="Times New Roman" w:cs="Times New Roman" w:eastAsiaTheme="minorEastAsia"/>
          <w:noProof/>
          <w:kern w:val="2"/>
          <w:sz w:val="24"/>
          <w:szCs w:val="24"/>
          <w:lang w:val="es-MX" w:eastAsia="es-MX"/>
          <w14:ligatures w14:val="standardContextual"/>
        </w:rPr>
      </w:pPr>
      <w:hyperlink w:history="1" w:anchor="_Toc167095338">
        <w:r w:rsidRPr="00094D06" w:rsidR="00094D06">
          <w:rPr>
            <w:rStyle w:val="Hipervnculo"/>
            <w:rFonts w:ascii="Times New Roman" w:hAnsi="Times New Roman" w:cs="Times New Roman"/>
            <w:noProof/>
          </w:rPr>
          <w:t>Tabla 5. Variables para el análisis de trayectorias: Etapa Egreso</w:t>
        </w:r>
        <w:r w:rsidRPr="00094D06" w:rsidR="00094D06">
          <w:rPr>
            <w:rFonts w:ascii="Times New Roman" w:hAnsi="Times New Roman" w:cs="Times New Roman"/>
            <w:noProof/>
            <w:webHidden/>
          </w:rPr>
          <w:tab/>
        </w:r>
        <w:r w:rsidRPr="00094D06" w:rsidR="00094D06">
          <w:rPr>
            <w:rFonts w:ascii="Times New Roman" w:hAnsi="Times New Roman" w:cs="Times New Roman"/>
            <w:noProof/>
            <w:webHidden/>
          </w:rPr>
          <w:fldChar w:fldCharType="begin"/>
        </w:r>
        <w:r w:rsidRPr="00094D06" w:rsidR="00094D06">
          <w:rPr>
            <w:rFonts w:ascii="Times New Roman" w:hAnsi="Times New Roman" w:cs="Times New Roman"/>
            <w:noProof/>
            <w:webHidden/>
          </w:rPr>
          <w:instrText xml:space="preserve"> PAGEREF _Toc167095338 \h </w:instrText>
        </w:r>
        <w:r w:rsidRPr="00094D06" w:rsidR="00094D06">
          <w:rPr>
            <w:rFonts w:ascii="Times New Roman" w:hAnsi="Times New Roman" w:cs="Times New Roman"/>
            <w:noProof/>
            <w:webHidden/>
          </w:rPr>
        </w:r>
        <w:r w:rsidRPr="00094D06" w:rsidR="00094D06">
          <w:rPr>
            <w:rFonts w:ascii="Times New Roman" w:hAnsi="Times New Roman" w:cs="Times New Roman"/>
            <w:noProof/>
            <w:webHidden/>
          </w:rPr>
          <w:fldChar w:fldCharType="separate"/>
        </w:r>
        <w:r w:rsidR="002819EA">
          <w:rPr>
            <w:rFonts w:ascii="Times New Roman" w:hAnsi="Times New Roman" w:cs="Times New Roman"/>
            <w:noProof/>
            <w:webHidden/>
          </w:rPr>
          <w:t>39</w:t>
        </w:r>
        <w:r w:rsidRPr="00094D06" w:rsidR="00094D06">
          <w:rPr>
            <w:rFonts w:ascii="Times New Roman" w:hAnsi="Times New Roman" w:cs="Times New Roman"/>
            <w:noProof/>
            <w:webHidden/>
          </w:rPr>
          <w:fldChar w:fldCharType="end"/>
        </w:r>
      </w:hyperlink>
    </w:p>
    <w:p w:rsidRPr="00094D06" w:rsidR="00094D06" w:rsidRDefault="00000000" w14:paraId="1E3B6654" w14:textId="4F7A99C5">
      <w:pPr>
        <w:pStyle w:val="Tabladeilustraciones"/>
        <w:tabs>
          <w:tab w:val="right" w:leader="dot" w:pos="9350"/>
        </w:tabs>
        <w:rPr>
          <w:rFonts w:ascii="Times New Roman" w:hAnsi="Times New Roman" w:cs="Times New Roman" w:eastAsiaTheme="minorEastAsia"/>
          <w:noProof/>
          <w:kern w:val="2"/>
          <w:sz w:val="24"/>
          <w:szCs w:val="24"/>
          <w:lang w:val="es-MX" w:eastAsia="es-MX"/>
          <w14:ligatures w14:val="standardContextual"/>
        </w:rPr>
      </w:pPr>
      <w:hyperlink w:history="1" w:anchor="_Toc167095339">
        <w:r w:rsidRPr="00094D06" w:rsidR="00094D06">
          <w:rPr>
            <w:rStyle w:val="Hipervnculo"/>
            <w:rFonts w:ascii="Times New Roman" w:hAnsi="Times New Roman" w:cs="Times New Roman"/>
            <w:noProof/>
          </w:rPr>
          <w:t>Tabla 6. Variables e indicadores de la evaluación diagnóstica</w:t>
        </w:r>
        <w:r w:rsidRPr="00094D06" w:rsidR="00094D06">
          <w:rPr>
            <w:rFonts w:ascii="Times New Roman" w:hAnsi="Times New Roman" w:cs="Times New Roman"/>
            <w:noProof/>
            <w:webHidden/>
          </w:rPr>
          <w:tab/>
        </w:r>
        <w:r w:rsidRPr="00094D06" w:rsidR="00094D06">
          <w:rPr>
            <w:rFonts w:ascii="Times New Roman" w:hAnsi="Times New Roman" w:cs="Times New Roman"/>
            <w:noProof/>
            <w:webHidden/>
          </w:rPr>
          <w:fldChar w:fldCharType="begin"/>
        </w:r>
        <w:r w:rsidRPr="00094D06" w:rsidR="00094D06">
          <w:rPr>
            <w:rFonts w:ascii="Times New Roman" w:hAnsi="Times New Roman" w:cs="Times New Roman"/>
            <w:noProof/>
            <w:webHidden/>
          </w:rPr>
          <w:instrText xml:space="preserve"> PAGEREF _Toc167095339 \h </w:instrText>
        </w:r>
        <w:r w:rsidRPr="00094D06" w:rsidR="00094D06">
          <w:rPr>
            <w:rFonts w:ascii="Times New Roman" w:hAnsi="Times New Roman" w:cs="Times New Roman"/>
            <w:noProof/>
            <w:webHidden/>
          </w:rPr>
        </w:r>
        <w:r w:rsidRPr="00094D06" w:rsidR="00094D06">
          <w:rPr>
            <w:rFonts w:ascii="Times New Roman" w:hAnsi="Times New Roman" w:cs="Times New Roman"/>
            <w:noProof/>
            <w:webHidden/>
          </w:rPr>
          <w:fldChar w:fldCharType="separate"/>
        </w:r>
        <w:r w:rsidR="002819EA">
          <w:rPr>
            <w:rFonts w:ascii="Times New Roman" w:hAnsi="Times New Roman" w:cs="Times New Roman"/>
            <w:noProof/>
            <w:webHidden/>
          </w:rPr>
          <w:t>40</w:t>
        </w:r>
        <w:r w:rsidRPr="00094D06" w:rsidR="00094D06">
          <w:rPr>
            <w:rFonts w:ascii="Times New Roman" w:hAnsi="Times New Roman" w:cs="Times New Roman"/>
            <w:noProof/>
            <w:webHidden/>
          </w:rPr>
          <w:fldChar w:fldCharType="end"/>
        </w:r>
      </w:hyperlink>
    </w:p>
    <w:p w:rsidRPr="00094D06" w:rsidR="00094D06" w:rsidRDefault="00000000" w14:paraId="67D179A2" w14:textId="537BFAD8">
      <w:pPr>
        <w:pStyle w:val="Tabladeilustraciones"/>
        <w:tabs>
          <w:tab w:val="right" w:leader="dot" w:pos="9350"/>
        </w:tabs>
        <w:rPr>
          <w:rFonts w:ascii="Times New Roman" w:hAnsi="Times New Roman" w:cs="Times New Roman" w:eastAsiaTheme="minorEastAsia"/>
          <w:noProof/>
          <w:kern w:val="2"/>
          <w:sz w:val="24"/>
          <w:szCs w:val="24"/>
          <w:lang w:val="es-MX" w:eastAsia="es-MX"/>
          <w14:ligatures w14:val="standardContextual"/>
        </w:rPr>
      </w:pPr>
      <w:hyperlink w:history="1" w:anchor="_Toc167095340">
        <w:r w:rsidRPr="00094D06" w:rsidR="00094D06">
          <w:rPr>
            <w:rStyle w:val="Hipervnculo"/>
            <w:rFonts w:ascii="Times New Roman" w:hAnsi="Times New Roman" w:cs="Times New Roman"/>
            <w:noProof/>
          </w:rPr>
          <w:t>Tabla 7. Variables e Indicadores para selección de muestra de universidades</w:t>
        </w:r>
        <w:r w:rsidRPr="00094D06" w:rsidR="00094D06">
          <w:rPr>
            <w:rFonts w:ascii="Times New Roman" w:hAnsi="Times New Roman" w:cs="Times New Roman"/>
            <w:noProof/>
            <w:webHidden/>
          </w:rPr>
          <w:tab/>
        </w:r>
        <w:r w:rsidRPr="00094D06" w:rsidR="00094D06">
          <w:rPr>
            <w:rFonts w:ascii="Times New Roman" w:hAnsi="Times New Roman" w:cs="Times New Roman"/>
            <w:noProof/>
            <w:webHidden/>
          </w:rPr>
          <w:fldChar w:fldCharType="begin"/>
        </w:r>
        <w:r w:rsidRPr="00094D06" w:rsidR="00094D06">
          <w:rPr>
            <w:rFonts w:ascii="Times New Roman" w:hAnsi="Times New Roman" w:cs="Times New Roman"/>
            <w:noProof/>
            <w:webHidden/>
          </w:rPr>
          <w:instrText xml:space="preserve"> PAGEREF _Toc167095340 \h </w:instrText>
        </w:r>
        <w:r w:rsidRPr="00094D06" w:rsidR="00094D06">
          <w:rPr>
            <w:rFonts w:ascii="Times New Roman" w:hAnsi="Times New Roman" w:cs="Times New Roman"/>
            <w:noProof/>
            <w:webHidden/>
          </w:rPr>
        </w:r>
        <w:r w:rsidRPr="00094D06" w:rsidR="00094D06">
          <w:rPr>
            <w:rFonts w:ascii="Times New Roman" w:hAnsi="Times New Roman" w:cs="Times New Roman"/>
            <w:noProof/>
            <w:webHidden/>
          </w:rPr>
          <w:fldChar w:fldCharType="separate"/>
        </w:r>
        <w:r w:rsidR="002819EA">
          <w:rPr>
            <w:rFonts w:ascii="Times New Roman" w:hAnsi="Times New Roman" w:cs="Times New Roman"/>
            <w:noProof/>
            <w:webHidden/>
          </w:rPr>
          <w:t>43</w:t>
        </w:r>
        <w:r w:rsidRPr="00094D06" w:rsidR="00094D06">
          <w:rPr>
            <w:rFonts w:ascii="Times New Roman" w:hAnsi="Times New Roman" w:cs="Times New Roman"/>
            <w:noProof/>
            <w:webHidden/>
          </w:rPr>
          <w:fldChar w:fldCharType="end"/>
        </w:r>
      </w:hyperlink>
    </w:p>
    <w:p w:rsidRPr="00094D06" w:rsidR="00094D06" w:rsidRDefault="00000000" w14:paraId="6A3422E0" w14:textId="496EF980">
      <w:pPr>
        <w:pStyle w:val="Tabladeilustraciones"/>
        <w:tabs>
          <w:tab w:val="right" w:leader="dot" w:pos="9350"/>
        </w:tabs>
        <w:rPr>
          <w:rFonts w:ascii="Times New Roman" w:hAnsi="Times New Roman" w:cs="Times New Roman" w:eastAsiaTheme="minorEastAsia"/>
          <w:noProof/>
          <w:kern w:val="2"/>
          <w:sz w:val="24"/>
          <w:szCs w:val="24"/>
          <w:lang w:val="es-MX" w:eastAsia="es-MX"/>
          <w14:ligatures w14:val="standardContextual"/>
        </w:rPr>
      </w:pPr>
      <w:hyperlink w:history="1" w:anchor="_Toc167095341">
        <w:r w:rsidRPr="00094D06" w:rsidR="00094D06">
          <w:rPr>
            <w:rStyle w:val="Hipervnculo"/>
            <w:rFonts w:ascii="Times New Roman" w:hAnsi="Times New Roman" w:cs="Times New Roman"/>
            <w:noProof/>
          </w:rPr>
          <w:t>Tabla 8. Muestra de universidades públicas</w:t>
        </w:r>
        <w:r w:rsidRPr="00094D06" w:rsidR="00094D06">
          <w:rPr>
            <w:rFonts w:ascii="Times New Roman" w:hAnsi="Times New Roman" w:cs="Times New Roman"/>
            <w:noProof/>
            <w:webHidden/>
          </w:rPr>
          <w:tab/>
        </w:r>
        <w:r w:rsidRPr="00094D06" w:rsidR="00094D06">
          <w:rPr>
            <w:rFonts w:ascii="Times New Roman" w:hAnsi="Times New Roman" w:cs="Times New Roman"/>
            <w:noProof/>
            <w:webHidden/>
          </w:rPr>
          <w:fldChar w:fldCharType="begin"/>
        </w:r>
        <w:r w:rsidRPr="00094D06" w:rsidR="00094D06">
          <w:rPr>
            <w:rFonts w:ascii="Times New Roman" w:hAnsi="Times New Roman" w:cs="Times New Roman"/>
            <w:noProof/>
            <w:webHidden/>
          </w:rPr>
          <w:instrText xml:space="preserve"> PAGEREF _Toc167095341 \h </w:instrText>
        </w:r>
        <w:r w:rsidRPr="00094D06" w:rsidR="00094D06">
          <w:rPr>
            <w:rFonts w:ascii="Times New Roman" w:hAnsi="Times New Roman" w:cs="Times New Roman"/>
            <w:noProof/>
            <w:webHidden/>
          </w:rPr>
        </w:r>
        <w:r w:rsidRPr="00094D06" w:rsidR="00094D06">
          <w:rPr>
            <w:rFonts w:ascii="Times New Roman" w:hAnsi="Times New Roman" w:cs="Times New Roman"/>
            <w:noProof/>
            <w:webHidden/>
          </w:rPr>
          <w:fldChar w:fldCharType="separate"/>
        </w:r>
        <w:r w:rsidR="002819EA">
          <w:rPr>
            <w:rFonts w:ascii="Times New Roman" w:hAnsi="Times New Roman" w:cs="Times New Roman"/>
            <w:noProof/>
            <w:webHidden/>
          </w:rPr>
          <w:t>44</w:t>
        </w:r>
        <w:r w:rsidRPr="00094D06" w:rsidR="00094D06">
          <w:rPr>
            <w:rFonts w:ascii="Times New Roman" w:hAnsi="Times New Roman" w:cs="Times New Roman"/>
            <w:noProof/>
            <w:webHidden/>
          </w:rPr>
          <w:fldChar w:fldCharType="end"/>
        </w:r>
      </w:hyperlink>
    </w:p>
    <w:p w:rsidRPr="00094D06" w:rsidR="00094D06" w:rsidRDefault="00000000" w14:paraId="6D2AE235" w14:textId="17167F6C">
      <w:pPr>
        <w:pStyle w:val="Tabladeilustraciones"/>
        <w:tabs>
          <w:tab w:val="right" w:leader="dot" w:pos="9350"/>
        </w:tabs>
        <w:rPr>
          <w:rFonts w:ascii="Times New Roman" w:hAnsi="Times New Roman" w:cs="Times New Roman" w:eastAsiaTheme="minorEastAsia"/>
          <w:noProof/>
          <w:kern w:val="2"/>
          <w:sz w:val="24"/>
          <w:szCs w:val="24"/>
          <w:lang w:val="es-MX" w:eastAsia="es-MX"/>
          <w14:ligatures w14:val="standardContextual"/>
        </w:rPr>
      </w:pPr>
      <w:hyperlink w:history="1" w:anchor="_Toc167095342">
        <w:r w:rsidRPr="00094D06" w:rsidR="00094D06">
          <w:rPr>
            <w:rStyle w:val="Hipervnculo"/>
            <w:rFonts w:ascii="Times New Roman" w:hAnsi="Times New Roman" w:cs="Times New Roman"/>
            <w:noProof/>
          </w:rPr>
          <w:t>Tabla 9. Muestra de universidades privadas</w:t>
        </w:r>
        <w:r w:rsidRPr="00094D06" w:rsidR="00094D06">
          <w:rPr>
            <w:rFonts w:ascii="Times New Roman" w:hAnsi="Times New Roman" w:cs="Times New Roman"/>
            <w:noProof/>
            <w:webHidden/>
          </w:rPr>
          <w:tab/>
        </w:r>
        <w:r w:rsidRPr="00094D06" w:rsidR="00094D06">
          <w:rPr>
            <w:rFonts w:ascii="Times New Roman" w:hAnsi="Times New Roman" w:cs="Times New Roman"/>
            <w:noProof/>
            <w:webHidden/>
          </w:rPr>
          <w:fldChar w:fldCharType="begin"/>
        </w:r>
        <w:r w:rsidRPr="00094D06" w:rsidR="00094D06">
          <w:rPr>
            <w:rFonts w:ascii="Times New Roman" w:hAnsi="Times New Roman" w:cs="Times New Roman"/>
            <w:noProof/>
            <w:webHidden/>
          </w:rPr>
          <w:instrText xml:space="preserve"> PAGEREF _Toc167095342 \h </w:instrText>
        </w:r>
        <w:r w:rsidRPr="00094D06" w:rsidR="00094D06">
          <w:rPr>
            <w:rFonts w:ascii="Times New Roman" w:hAnsi="Times New Roman" w:cs="Times New Roman"/>
            <w:noProof/>
            <w:webHidden/>
          </w:rPr>
        </w:r>
        <w:r w:rsidRPr="00094D06" w:rsidR="00094D06">
          <w:rPr>
            <w:rFonts w:ascii="Times New Roman" w:hAnsi="Times New Roman" w:cs="Times New Roman"/>
            <w:noProof/>
            <w:webHidden/>
          </w:rPr>
          <w:fldChar w:fldCharType="separate"/>
        </w:r>
        <w:r w:rsidR="002819EA">
          <w:rPr>
            <w:rFonts w:ascii="Times New Roman" w:hAnsi="Times New Roman" w:cs="Times New Roman"/>
            <w:noProof/>
            <w:webHidden/>
          </w:rPr>
          <w:t>46</w:t>
        </w:r>
        <w:r w:rsidRPr="00094D06" w:rsidR="00094D06">
          <w:rPr>
            <w:rFonts w:ascii="Times New Roman" w:hAnsi="Times New Roman" w:cs="Times New Roman"/>
            <w:noProof/>
            <w:webHidden/>
          </w:rPr>
          <w:fldChar w:fldCharType="end"/>
        </w:r>
      </w:hyperlink>
    </w:p>
    <w:p w:rsidRPr="00094D06" w:rsidR="00094D06" w:rsidRDefault="00000000" w14:paraId="21350E9B" w14:textId="3DC3F017">
      <w:pPr>
        <w:pStyle w:val="Tabladeilustraciones"/>
        <w:tabs>
          <w:tab w:val="right" w:leader="dot" w:pos="9350"/>
        </w:tabs>
        <w:rPr>
          <w:rFonts w:ascii="Times New Roman" w:hAnsi="Times New Roman" w:cs="Times New Roman" w:eastAsiaTheme="minorEastAsia"/>
          <w:noProof/>
          <w:kern w:val="2"/>
          <w:sz w:val="24"/>
          <w:szCs w:val="24"/>
          <w:lang w:val="es-MX" w:eastAsia="es-MX"/>
          <w14:ligatures w14:val="standardContextual"/>
        </w:rPr>
      </w:pPr>
      <w:hyperlink w:history="1" w:anchor="_Toc167095343">
        <w:r w:rsidRPr="00094D06" w:rsidR="00094D06">
          <w:rPr>
            <w:rStyle w:val="Hipervnculo"/>
            <w:rFonts w:ascii="Times New Roman" w:hAnsi="Times New Roman" w:cs="Times New Roman"/>
            <w:noProof/>
          </w:rPr>
          <w:t>Tabla 10. Muestra institucional</w:t>
        </w:r>
        <w:r w:rsidRPr="00094D06" w:rsidR="00094D06">
          <w:rPr>
            <w:rFonts w:ascii="Times New Roman" w:hAnsi="Times New Roman" w:cs="Times New Roman"/>
            <w:noProof/>
            <w:webHidden/>
          </w:rPr>
          <w:tab/>
        </w:r>
        <w:r w:rsidRPr="00094D06" w:rsidR="00094D06">
          <w:rPr>
            <w:rFonts w:ascii="Times New Roman" w:hAnsi="Times New Roman" w:cs="Times New Roman"/>
            <w:noProof/>
            <w:webHidden/>
          </w:rPr>
          <w:fldChar w:fldCharType="begin"/>
        </w:r>
        <w:r w:rsidRPr="00094D06" w:rsidR="00094D06">
          <w:rPr>
            <w:rFonts w:ascii="Times New Roman" w:hAnsi="Times New Roman" w:cs="Times New Roman"/>
            <w:noProof/>
            <w:webHidden/>
          </w:rPr>
          <w:instrText xml:space="preserve"> PAGEREF _Toc167095343 \h </w:instrText>
        </w:r>
        <w:r w:rsidRPr="00094D06" w:rsidR="00094D06">
          <w:rPr>
            <w:rFonts w:ascii="Times New Roman" w:hAnsi="Times New Roman" w:cs="Times New Roman"/>
            <w:noProof/>
            <w:webHidden/>
          </w:rPr>
        </w:r>
        <w:r w:rsidRPr="00094D06" w:rsidR="00094D06">
          <w:rPr>
            <w:rFonts w:ascii="Times New Roman" w:hAnsi="Times New Roman" w:cs="Times New Roman"/>
            <w:noProof/>
            <w:webHidden/>
          </w:rPr>
          <w:fldChar w:fldCharType="separate"/>
        </w:r>
        <w:r w:rsidR="002819EA">
          <w:rPr>
            <w:rFonts w:ascii="Times New Roman" w:hAnsi="Times New Roman" w:cs="Times New Roman"/>
            <w:noProof/>
            <w:webHidden/>
          </w:rPr>
          <w:t>46</w:t>
        </w:r>
        <w:r w:rsidRPr="00094D06" w:rsidR="00094D06">
          <w:rPr>
            <w:rFonts w:ascii="Times New Roman" w:hAnsi="Times New Roman" w:cs="Times New Roman"/>
            <w:noProof/>
            <w:webHidden/>
          </w:rPr>
          <w:fldChar w:fldCharType="end"/>
        </w:r>
      </w:hyperlink>
    </w:p>
    <w:p w:rsidRPr="00094D06" w:rsidR="00094D06" w:rsidRDefault="00000000" w14:paraId="0B7E13D3" w14:textId="0F445EE3">
      <w:pPr>
        <w:pStyle w:val="Tabladeilustraciones"/>
        <w:tabs>
          <w:tab w:val="right" w:leader="dot" w:pos="9350"/>
        </w:tabs>
        <w:rPr>
          <w:rFonts w:ascii="Times New Roman" w:hAnsi="Times New Roman" w:cs="Times New Roman" w:eastAsiaTheme="minorEastAsia"/>
          <w:noProof/>
          <w:kern w:val="2"/>
          <w:sz w:val="24"/>
          <w:szCs w:val="24"/>
          <w:lang w:val="es-MX" w:eastAsia="es-MX"/>
          <w14:ligatures w14:val="standardContextual"/>
        </w:rPr>
      </w:pPr>
      <w:hyperlink w:history="1" w:anchor="_Toc167095344">
        <w:r w:rsidRPr="00094D06" w:rsidR="00094D06">
          <w:rPr>
            <w:rStyle w:val="Hipervnculo"/>
            <w:rFonts w:ascii="Times New Roman" w:hAnsi="Times New Roman" w:cs="Times New Roman"/>
            <w:noProof/>
          </w:rPr>
          <w:t>Tabla 11. Muestra de instituciones educativas referentes por universidades de Lima y provincias</w:t>
        </w:r>
        <w:r w:rsidRPr="00094D06" w:rsidR="00094D06">
          <w:rPr>
            <w:rFonts w:ascii="Times New Roman" w:hAnsi="Times New Roman" w:cs="Times New Roman"/>
            <w:noProof/>
            <w:webHidden/>
          </w:rPr>
          <w:tab/>
        </w:r>
        <w:r w:rsidRPr="00094D06" w:rsidR="00094D06">
          <w:rPr>
            <w:rFonts w:ascii="Times New Roman" w:hAnsi="Times New Roman" w:cs="Times New Roman"/>
            <w:noProof/>
            <w:webHidden/>
          </w:rPr>
          <w:fldChar w:fldCharType="begin"/>
        </w:r>
        <w:r w:rsidRPr="00094D06" w:rsidR="00094D06">
          <w:rPr>
            <w:rFonts w:ascii="Times New Roman" w:hAnsi="Times New Roman" w:cs="Times New Roman"/>
            <w:noProof/>
            <w:webHidden/>
          </w:rPr>
          <w:instrText xml:space="preserve"> PAGEREF _Toc167095344 \h </w:instrText>
        </w:r>
        <w:r w:rsidRPr="00094D06" w:rsidR="00094D06">
          <w:rPr>
            <w:rFonts w:ascii="Times New Roman" w:hAnsi="Times New Roman" w:cs="Times New Roman"/>
            <w:noProof/>
            <w:webHidden/>
          </w:rPr>
        </w:r>
        <w:r w:rsidRPr="00094D06" w:rsidR="00094D06">
          <w:rPr>
            <w:rFonts w:ascii="Times New Roman" w:hAnsi="Times New Roman" w:cs="Times New Roman"/>
            <w:noProof/>
            <w:webHidden/>
          </w:rPr>
          <w:fldChar w:fldCharType="separate"/>
        </w:r>
        <w:r w:rsidR="002819EA">
          <w:rPr>
            <w:rFonts w:ascii="Times New Roman" w:hAnsi="Times New Roman" w:cs="Times New Roman"/>
            <w:noProof/>
            <w:webHidden/>
          </w:rPr>
          <w:t>48</w:t>
        </w:r>
        <w:r w:rsidRPr="00094D06" w:rsidR="00094D06">
          <w:rPr>
            <w:rFonts w:ascii="Times New Roman" w:hAnsi="Times New Roman" w:cs="Times New Roman"/>
            <w:noProof/>
            <w:webHidden/>
          </w:rPr>
          <w:fldChar w:fldCharType="end"/>
        </w:r>
      </w:hyperlink>
    </w:p>
    <w:p w:rsidRPr="00094D06" w:rsidR="00094D06" w:rsidRDefault="00000000" w14:paraId="7ECB2C03" w14:textId="02F9D1A2">
      <w:pPr>
        <w:pStyle w:val="Tabladeilustraciones"/>
        <w:tabs>
          <w:tab w:val="right" w:leader="dot" w:pos="9350"/>
        </w:tabs>
        <w:rPr>
          <w:rFonts w:ascii="Times New Roman" w:hAnsi="Times New Roman" w:cs="Times New Roman" w:eastAsiaTheme="minorEastAsia"/>
          <w:noProof/>
          <w:kern w:val="2"/>
          <w:sz w:val="24"/>
          <w:szCs w:val="24"/>
          <w:lang w:val="es-MX" w:eastAsia="es-MX"/>
          <w14:ligatures w14:val="standardContextual"/>
        </w:rPr>
      </w:pPr>
      <w:hyperlink w:history="1" w:anchor="_Toc167095345">
        <w:r w:rsidRPr="00094D06" w:rsidR="00094D06">
          <w:rPr>
            <w:rStyle w:val="Hipervnculo"/>
            <w:rFonts w:ascii="Times New Roman" w:hAnsi="Times New Roman" w:cs="Times New Roman"/>
            <w:noProof/>
          </w:rPr>
          <w:t>Tabla 12. Muestra del enfoque cuantitativo</w:t>
        </w:r>
        <w:r w:rsidRPr="00094D06" w:rsidR="00094D06">
          <w:rPr>
            <w:rFonts w:ascii="Times New Roman" w:hAnsi="Times New Roman" w:cs="Times New Roman"/>
            <w:noProof/>
            <w:webHidden/>
          </w:rPr>
          <w:tab/>
        </w:r>
        <w:r w:rsidRPr="00094D06" w:rsidR="00094D06">
          <w:rPr>
            <w:rFonts w:ascii="Times New Roman" w:hAnsi="Times New Roman" w:cs="Times New Roman"/>
            <w:noProof/>
            <w:webHidden/>
          </w:rPr>
          <w:fldChar w:fldCharType="begin"/>
        </w:r>
        <w:r w:rsidRPr="00094D06" w:rsidR="00094D06">
          <w:rPr>
            <w:rFonts w:ascii="Times New Roman" w:hAnsi="Times New Roman" w:cs="Times New Roman"/>
            <w:noProof/>
            <w:webHidden/>
          </w:rPr>
          <w:instrText xml:space="preserve"> PAGEREF _Toc167095345 \h </w:instrText>
        </w:r>
        <w:r w:rsidRPr="00094D06" w:rsidR="00094D06">
          <w:rPr>
            <w:rFonts w:ascii="Times New Roman" w:hAnsi="Times New Roman" w:cs="Times New Roman"/>
            <w:noProof/>
            <w:webHidden/>
          </w:rPr>
        </w:r>
        <w:r w:rsidRPr="00094D06" w:rsidR="00094D06">
          <w:rPr>
            <w:rFonts w:ascii="Times New Roman" w:hAnsi="Times New Roman" w:cs="Times New Roman"/>
            <w:noProof/>
            <w:webHidden/>
          </w:rPr>
          <w:fldChar w:fldCharType="separate"/>
        </w:r>
        <w:r w:rsidR="002819EA">
          <w:rPr>
            <w:rFonts w:ascii="Times New Roman" w:hAnsi="Times New Roman" w:cs="Times New Roman"/>
            <w:noProof/>
            <w:webHidden/>
          </w:rPr>
          <w:t>53</w:t>
        </w:r>
        <w:r w:rsidRPr="00094D06" w:rsidR="00094D06">
          <w:rPr>
            <w:rFonts w:ascii="Times New Roman" w:hAnsi="Times New Roman" w:cs="Times New Roman"/>
            <w:noProof/>
            <w:webHidden/>
          </w:rPr>
          <w:fldChar w:fldCharType="end"/>
        </w:r>
      </w:hyperlink>
    </w:p>
    <w:p w:rsidRPr="00094D06" w:rsidR="00094D06" w:rsidRDefault="00000000" w14:paraId="53646F4B" w14:textId="2644D3A7">
      <w:pPr>
        <w:pStyle w:val="Tabladeilustraciones"/>
        <w:tabs>
          <w:tab w:val="right" w:leader="dot" w:pos="9350"/>
        </w:tabs>
        <w:rPr>
          <w:rFonts w:ascii="Times New Roman" w:hAnsi="Times New Roman" w:cs="Times New Roman" w:eastAsiaTheme="minorEastAsia"/>
          <w:noProof/>
          <w:kern w:val="2"/>
          <w:sz w:val="24"/>
          <w:szCs w:val="24"/>
          <w:lang w:val="es-MX" w:eastAsia="es-MX"/>
          <w14:ligatures w14:val="standardContextual"/>
        </w:rPr>
      </w:pPr>
      <w:hyperlink w:history="1" w:anchor="_Toc167095346">
        <w:r w:rsidRPr="00094D06" w:rsidR="00094D06">
          <w:rPr>
            <w:rStyle w:val="Hipervnculo"/>
            <w:rFonts w:ascii="Times New Roman" w:hAnsi="Times New Roman" w:cs="Times New Roman"/>
            <w:noProof/>
          </w:rPr>
          <w:t>Tabla 13. Actores y muestra por institución</w:t>
        </w:r>
        <w:r w:rsidRPr="00094D06" w:rsidR="00094D06">
          <w:rPr>
            <w:rFonts w:ascii="Times New Roman" w:hAnsi="Times New Roman" w:cs="Times New Roman"/>
            <w:noProof/>
            <w:webHidden/>
          </w:rPr>
          <w:tab/>
        </w:r>
        <w:r w:rsidRPr="00094D06" w:rsidR="00094D06">
          <w:rPr>
            <w:rFonts w:ascii="Times New Roman" w:hAnsi="Times New Roman" w:cs="Times New Roman"/>
            <w:noProof/>
            <w:webHidden/>
          </w:rPr>
          <w:fldChar w:fldCharType="begin"/>
        </w:r>
        <w:r w:rsidRPr="00094D06" w:rsidR="00094D06">
          <w:rPr>
            <w:rFonts w:ascii="Times New Roman" w:hAnsi="Times New Roman" w:cs="Times New Roman"/>
            <w:noProof/>
            <w:webHidden/>
          </w:rPr>
          <w:instrText xml:space="preserve"> PAGEREF _Toc167095346 \h </w:instrText>
        </w:r>
        <w:r w:rsidRPr="00094D06" w:rsidR="00094D06">
          <w:rPr>
            <w:rFonts w:ascii="Times New Roman" w:hAnsi="Times New Roman" w:cs="Times New Roman"/>
            <w:noProof/>
            <w:webHidden/>
          </w:rPr>
        </w:r>
        <w:r w:rsidRPr="00094D06" w:rsidR="00094D06">
          <w:rPr>
            <w:rFonts w:ascii="Times New Roman" w:hAnsi="Times New Roman" w:cs="Times New Roman"/>
            <w:noProof/>
            <w:webHidden/>
          </w:rPr>
          <w:fldChar w:fldCharType="separate"/>
        </w:r>
        <w:r w:rsidR="002819EA">
          <w:rPr>
            <w:rFonts w:ascii="Times New Roman" w:hAnsi="Times New Roman" w:cs="Times New Roman"/>
            <w:noProof/>
            <w:webHidden/>
          </w:rPr>
          <w:t>53</w:t>
        </w:r>
        <w:r w:rsidRPr="00094D06" w:rsidR="00094D06">
          <w:rPr>
            <w:rFonts w:ascii="Times New Roman" w:hAnsi="Times New Roman" w:cs="Times New Roman"/>
            <w:noProof/>
            <w:webHidden/>
          </w:rPr>
          <w:fldChar w:fldCharType="end"/>
        </w:r>
      </w:hyperlink>
    </w:p>
    <w:p w:rsidRPr="00094D06" w:rsidR="00094D06" w:rsidRDefault="00000000" w14:paraId="4F0E61FE" w14:textId="5D5E35A4">
      <w:pPr>
        <w:pStyle w:val="Tabladeilustraciones"/>
        <w:tabs>
          <w:tab w:val="right" w:leader="dot" w:pos="9350"/>
        </w:tabs>
        <w:rPr>
          <w:rFonts w:ascii="Times New Roman" w:hAnsi="Times New Roman" w:cs="Times New Roman" w:eastAsiaTheme="minorEastAsia"/>
          <w:noProof/>
          <w:kern w:val="2"/>
          <w:sz w:val="24"/>
          <w:szCs w:val="24"/>
          <w:lang w:val="es-MX" w:eastAsia="es-MX"/>
          <w14:ligatures w14:val="standardContextual"/>
        </w:rPr>
      </w:pPr>
      <w:hyperlink w:history="1" w:anchor="_Toc167095347">
        <w:r w:rsidRPr="00094D06" w:rsidR="00094D06">
          <w:rPr>
            <w:rStyle w:val="Hipervnculo"/>
            <w:rFonts w:ascii="Times New Roman" w:hAnsi="Times New Roman" w:cs="Times New Roman"/>
            <w:noProof/>
          </w:rPr>
          <w:t>Tabla 14. Distribución territorial de universidades</w:t>
        </w:r>
        <w:r w:rsidRPr="00094D06" w:rsidR="00094D06">
          <w:rPr>
            <w:rFonts w:ascii="Times New Roman" w:hAnsi="Times New Roman" w:cs="Times New Roman"/>
            <w:noProof/>
            <w:webHidden/>
          </w:rPr>
          <w:tab/>
        </w:r>
        <w:r w:rsidRPr="00094D06" w:rsidR="00094D06">
          <w:rPr>
            <w:rFonts w:ascii="Times New Roman" w:hAnsi="Times New Roman" w:cs="Times New Roman"/>
            <w:noProof/>
            <w:webHidden/>
          </w:rPr>
          <w:fldChar w:fldCharType="begin"/>
        </w:r>
        <w:r w:rsidRPr="00094D06" w:rsidR="00094D06">
          <w:rPr>
            <w:rFonts w:ascii="Times New Roman" w:hAnsi="Times New Roman" w:cs="Times New Roman"/>
            <w:noProof/>
            <w:webHidden/>
          </w:rPr>
          <w:instrText xml:space="preserve"> PAGEREF _Toc167095347 \h </w:instrText>
        </w:r>
        <w:r w:rsidRPr="00094D06" w:rsidR="00094D06">
          <w:rPr>
            <w:rFonts w:ascii="Times New Roman" w:hAnsi="Times New Roman" w:cs="Times New Roman"/>
            <w:noProof/>
            <w:webHidden/>
          </w:rPr>
        </w:r>
        <w:r w:rsidRPr="00094D06" w:rsidR="00094D06">
          <w:rPr>
            <w:rFonts w:ascii="Times New Roman" w:hAnsi="Times New Roman" w:cs="Times New Roman"/>
            <w:noProof/>
            <w:webHidden/>
          </w:rPr>
          <w:fldChar w:fldCharType="separate"/>
        </w:r>
        <w:r w:rsidR="002819EA">
          <w:rPr>
            <w:rFonts w:ascii="Times New Roman" w:hAnsi="Times New Roman" w:cs="Times New Roman"/>
            <w:noProof/>
            <w:webHidden/>
          </w:rPr>
          <w:t>69</w:t>
        </w:r>
        <w:r w:rsidRPr="00094D06" w:rsidR="00094D06">
          <w:rPr>
            <w:rFonts w:ascii="Times New Roman" w:hAnsi="Times New Roman" w:cs="Times New Roman"/>
            <w:noProof/>
            <w:webHidden/>
          </w:rPr>
          <w:fldChar w:fldCharType="end"/>
        </w:r>
      </w:hyperlink>
    </w:p>
    <w:p w:rsidRPr="00FA3437" w:rsidR="00FA3437" w:rsidP="00124B83" w:rsidRDefault="00FA3437" w14:paraId="509D2899" w14:textId="2E61AED3">
      <w:pPr>
        <w:rPr>
          <w:rFonts w:ascii="Times New Roman" w:hAnsi="Times New Roman" w:cs="Times New Roman"/>
          <w:noProof/>
        </w:rPr>
      </w:pPr>
      <w:r w:rsidRPr="00FA3437">
        <w:rPr>
          <w:rFonts w:ascii="Times New Roman" w:hAnsi="Times New Roman" w:eastAsia="Arial" w:cs="Times New Roman"/>
          <w:lang w:val="es-MX"/>
        </w:rPr>
        <w:fldChar w:fldCharType="end"/>
      </w:r>
      <w:r w:rsidRPr="00FA3437">
        <w:rPr>
          <w:rFonts w:ascii="Times New Roman" w:hAnsi="Times New Roman" w:eastAsia="Arial" w:cs="Times New Roman"/>
          <w:lang w:val="es-MX"/>
        </w:rPr>
        <w:fldChar w:fldCharType="begin"/>
      </w:r>
      <w:r w:rsidRPr="00FA3437">
        <w:rPr>
          <w:rFonts w:ascii="Times New Roman" w:hAnsi="Times New Roman" w:eastAsia="Arial" w:cs="Times New Roman"/>
          <w:lang w:val="es-MX"/>
        </w:rPr>
        <w:instrText xml:space="preserve"> TOC \h \z \c "Tabla" </w:instrText>
      </w:r>
      <w:r w:rsidRPr="00FA3437">
        <w:rPr>
          <w:rFonts w:ascii="Times New Roman" w:hAnsi="Times New Roman" w:eastAsia="Arial" w:cs="Times New Roman"/>
          <w:lang w:val="es-MX"/>
        </w:rPr>
        <w:fldChar w:fldCharType="separate"/>
      </w:r>
    </w:p>
    <w:p w:rsidRPr="00FA3437" w:rsidR="00FA3437" w:rsidP="00124B83" w:rsidRDefault="00FA3437" w14:paraId="5790714E" w14:textId="4A1CD9FF">
      <w:pPr>
        <w:rPr>
          <w:rFonts w:ascii="Times New Roman" w:hAnsi="Times New Roman" w:eastAsia="Arial" w:cs="Times New Roman"/>
          <w:lang w:val="es-MX"/>
        </w:rPr>
      </w:pPr>
      <w:r w:rsidRPr="00FA3437">
        <w:rPr>
          <w:rFonts w:ascii="Times New Roman" w:hAnsi="Times New Roman" w:eastAsia="Arial" w:cs="Times New Roman"/>
          <w:lang w:val="es-MX"/>
        </w:rPr>
        <w:fldChar w:fldCharType="end"/>
      </w:r>
    </w:p>
    <w:p w:rsidRPr="00FA3437" w:rsidR="00FA3437" w:rsidRDefault="00FA3437" w14:paraId="4FE3DDFB" w14:textId="77777777">
      <w:pPr>
        <w:rPr>
          <w:rFonts w:ascii="Times New Roman" w:hAnsi="Times New Roman" w:eastAsia="Arial" w:cs="Times New Roman"/>
          <w:lang w:val="es-MX"/>
        </w:rPr>
      </w:pPr>
      <w:r w:rsidRPr="00FA3437">
        <w:rPr>
          <w:rFonts w:ascii="Times New Roman" w:hAnsi="Times New Roman" w:eastAsia="Arial" w:cs="Times New Roman"/>
          <w:lang w:val="es-MX"/>
        </w:rPr>
        <w:br w:type="page"/>
      </w:r>
    </w:p>
    <w:p w:rsidR="00444158" w:rsidP="00444158" w:rsidRDefault="00124B83" w14:paraId="3EE62AC6" w14:textId="3C9D4B1B">
      <w:pPr>
        <w:pStyle w:val="Ttulo1"/>
        <w:spacing w:before="0" w:after="240"/>
        <w:rPr>
          <w:rFonts w:ascii="Times New Roman" w:hAnsi="Times New Roman" w:cs="Times New Roman"/>
          <w:b/>
          <w:bCs/>
          <w:color w:val="auto"/>
          <w:sz w:val="28"/>
          <w:szCs w:val="28"/>
        </w:rPr>
      </w:pPr>
      <w:bookmarkStart w:name="_Toc166837858" w:id="0"/>
      <w:r w:rsidRPr="00124B83">
        <w:rPr>
          <w:rFonts w:ascii="Times New Roman" w:hAnsi="Times New Roman" w:cs="Times New Roman"/>
          <w:b/>
          <w:bCs/>
          <w:color w:val="auto"/>
          <w:sz w:val="28"/>
          <w:szCs w:val="28"/>
        </w:rPr>
        <w:t>Antecedentes</w:t>
      </w:r>
      <w:bookmarkEnd w:id="0"/>
    </w:p>
    <w:p w:rsidRPr="00444158" w:rsidR="00444158" w:rsidP="00651C07" w:rsidRDefault="00444158" w14:paraId="4AEE9E18" w14:textId="77777777">
      <w:pPr>
        <w:pStyle w:val="Ttulo2"/>
        <w:numPr>
          <w:ilvl w:val="1"/>
          <w:numId w:val="1"/>
        </w:numPr>
        <w:spacing w:after="240"/>
        <w:ind w:left="426" w:hanging="426"/>
        <w:rPr>
          <w:rFonts w:ascii="Times New Roman" w:hAnsi="Times New Roman" w:cs="Times New Roman"/>
          <w:b/>
          <w:bCs/>
          <w:color w:val="auto"/>
        </w:rPr>
      </w:pPr>
      <w:bookmarkStart w:name="_Toc166837859" w:id="1"/>
      <w:r w:rsidRPr="00444158">
        <w:rPr>
          <w:rFonts w:ascii="Times New Roman" w:hAnsi="Times New Roman" w:cs="Times New Roman"/>
          <w:b/>
          <w:bCs/>
          <w:color w:val="auto"/>
          <w:sz w:val="24"/>
          <w:szCs w:val="24"/>
        </w:rPr>
        <w:t>Contexto y revisión de literatura</w:t>
      </w:r>
      <w:bookmarkEnd w:id="1"/>
      <w:r w:rsidRPr="00444158">
        <w:rPr>
          <w:rFonts w:ascii="Times New Roman" w:hAnsi="Times New Roman" w:cs="Times New Roman"/>
          <w:b/>
          <w:bCs/>
          <w:color w:val="auto"/>
          <w:sz w:val="24"/>
          <w:szCs w:val="24"/>
        </w:rPr>
        <w:t xml:space="preserve"> </w:t>
      </w:r>
    </w:p>
    <w:p w:rsidRPr="00651C07" w:rsidR="00651C07" w:rsidP="00651C07" w:rsidRDefault="00651C07" w14:paraId="1C1557B8" w14:textId="77777777">
      <w:pPr>
        <w:jc w:val="both"/>
        <w:rPr>
          <w:rFonts w:ascii="Times New Roman" w:hAnsi="Times New Roman" w:eastAsia="Arial" w:cs="Times New Roman"/>
          <w:color w:val="000000" w:themeColor="text1"/>
          <w:sz w:val="24"/>
          <w:szCs w:val="24"/>
        </w:rPr>
      </w:pPr>
      <w:r w:rsidRPr="00651C07">
        <w:rPr>
          <w:rFonts w:ascii="Times New Roman" w:hAnsi="Times New Roman" w:eastAsia="Arial" w:cs="Times New Roman"/>
          <w:color w:val="000000" w:themeColor="text1"/>
          <w:sz w:val="24"/>
          <w:szCs w:val="24"/>
        </w:rPr>
        <w:t>La educación superior cumple un rol clave en el desarrollo y la competitividad del Perú: mejorar las competencias de la ciudadanía y contribuir a su empleabilidad. Todo esto, favoreciendo el fortalecimiento de las instituciones democráticas, generando un mayor compromiso de las y los egresados para solucionar los problemas de su comunidad y contribuyendo al crecimiento de los sectores productivos. Sin embargo, las principales problemáticas identificadas son las barreras que afectan el acceso, permanencia y egreso de las mujeres en la educación superior universitaria.</w:t>
      </w:r>
    </w:p>
    <w:p w:rsidRPr="00651C07" w:rsidR="00651C07" w:rsidP="00651C07" w:rsidRDefault="00651C07" w14:paraId="79D2EBCE" w14:textId="77777777">
      <w:pPr>
        <w:jc w:val="both"/>
        <w:rPr>
          <w:rFonts w:ascii="Times New Roman" w:hAnsi="Times New Roman" w:eastAsia="Arial" w:cs="Times New Roman"/>
          <w:color w:val="000000" w:themeColor="text1"/>
          <w:sz w:val="24"/>
          <w:szCs w:val="24"/>
        </w:rPr>
      </w:pPr>
      <w:r w:rsidRPr="00651C07">
        <w:rPr>
          <w:rFonts w:ascii="Times New Roman" w:hAnsi="Times New Roman" w:eastAsia="Arial" w:cs="Times New Roman"/>
          <w:color w:val="000000" w:themeColor="text1"/>
          <w:sz w:val="24"/>
          <w:szCs w:val="24"/>
        </w:rPr>
        <w:t xml:space="preserve">Las brechas de género existentes no sólo están vinculadas a temas de empleo, ingresos, participación, sino también en la elección de carreras universitarias. De acuerdo con los resultados de la ENAHO (2017) sobre las preferencias de las carreras profesionales, el 30% de los hombres eligió la carrera de ingeniería frente al 8.6% en mujeres; el 7.6% de las mujeres estudian enfermería, en comparación con el 1.9% de hombres; mientras que la carrera de psicología es estudiada por el 9.4% de las mujeres y el 5.3% de los hombres. Por otra parte, la participación de las mujeres es menor a la de los hombres, por cada investigadora existen 2.1 investigadores en el Perú (CONCYTEC, 2016). </w:t>
      </w:r>
    </w:p>
    <w:p w:rsidRPr="00651C07" w:rsidR="00651C07" w:rsidP="00651C07" w:rsidRDefault="00651C07" w14:paraId="2BAD465B" w14:textId="77777777">
      <w:pPr>
        <w:jc w:val="both"/>
        <w:rPr>
          <w:rFonts w:ascii="Times New Roman" w:hAnsi="Times New Roman" w:eastAsia="Arial" w:cs="Times New Roman"/>
          <w:color w:val="000000" w:themeColor="text1"/>
          <w:sz w:val="24"/>
          <w:szCs w:val="24"/>
        </w:rPr>
      </w:pPr>
      <w:r w:rsidRPr="00651C07">
        <w:rPr>
          <w:rFonts w:ascii="Times New Roman" w:hAnsi="Times New Roman" w:eastAsia="Arial" w:cs="Times New Roman"/>
          <w:color w:val="000000" w:themeColor="text1"/>
          <w:sz w:val="24"/>
          <w:szCs w:val="24"/>
        </w:rPr>
        <w:t xml:space="preserve">En ese marco, en 2016 fue aprobada la Política Nacional de Igualdad de Género (PNIG), mediante Decreto Supremo Nº 008-2019-MIMP, que establece la necesidad de promocionar relaciones de igualdad de derechos entre mujeres y hombres. Uno de los objetivos prioritarios de la PNIG es garantizar el ejercicio de los derechos económicos y sociales de las mujeres (OP4), y como parte de este objetivo se busca fortalecer la inserción laboral formal de las mujeres, a través del fomento de la participación de mujeres en carreras tradicionalmente masculinizadas y/o mejor remuneradas, lo cual se expresa a través de los siguientes indicadores: 1. indicador 1: porcentaje de instituciones de educación superior productiva y superior, con enfoque de género que fomenta el acceso, permanencia y titulación de mujeres y, 2. indicador 2: índice de paridad entre estudiantes mujeres y hombres en carreras tradicionalmente masculinizadas y/o mejor remuneradas. Para lograr sus objetivos, el Programa para la Mejora de la Calidad y Pertinencia de los Servicios de Educación Superior Universitaria y Tecnológica a nivel nacional (PMESUT) desarolló un componente referido a la “Generación de conocimiento e información para un mejor diseño de políticas de fomento de la calidad y la pertinencia” con una actividad referida a la “Mejora de la política e instrumentos para la educación superior” que a su vez tiene la actividad “Mejora del acceso y permanencia en la educación superior”, vinculados a los objetivos prioritarios de la Política Nacional de Educación Superior y Técnico-Productiva (PNESTP) y a sus enfoques transversales, incluyendo el enfoque de género. </w:t>
      </w:r>
    </w:p>
    <w:p w:rsidRPr="00651C07" w:rsidR="00651C07" w:rsidP="00651C07" w:rsidRDefault="00651C07" w14:paraId="3170E91A" w14:textId="77777777">
      <w:pPr>
        <w:jc w:val="both"/>
        <w:rPr>
          <w:rFonts w:ascii="Times New Roman" w:hAnsi="Times New Roman" w:eastAsia="Arial" w:cs="Times New Roman"/>
          <w:color w:val="000000" w:themeColor="text1"/>
          <w:sz w:val="24"/>
          <w:szCs w:val="24"/>
        </w:rPr>
      </w:pPr>
      <w:r w:rsidRPr="00651C07">
        <w:rPr>
          <w:rFonts w:ascii="Times New Roman" w:hAnsi="Times New Roman" w:eastAsia="Arial" w:cs="Times New Roman"/>
          <w:color w:val="000000" w:themeColor="text1"/>
          <w:sz w:val="24"/>
          <w:szCs w:val="24"/>
        </w:rPr>
        <w:t xml:space="preserve">En ese contexto, se viene ejecutando el “Estudio para la identificación de desigualdades y barreras de acceso y permanencia en la Educación Superior Universitaria con enfoque de género”. Así, parte fundamental del estudio incluye una revisión de literatura, desde el enfoque de género como categoría analítica, que permite observar la existencia de las inequidades que se construyen entre lo que se espera de hombres y mujeres, construidas en función de sus diferencias sexuales, y que son naturalizadas en la división sexual de la vida social. En ese sentido, es fundamental entender </w:t>
      </w:r>
      <w:r w:rsidRPr="00651C07">
        <w:rPr>
          <w:rFonts w:ascii="Times New Roman" w:hAnsi="Times New Roman" w:eastAsia="Arial" w:cs="Times New Roman"/>
          <w:color w:val="000000" w:themeColor="text1"/>
          <w:sz w:val="24"/>
          <w:szCs w:val="24"/>
        </w:rPr>
        <w:t xml:space="preserve">el fenómeno del género como la construcción diferenciada de roles, responsabilidades, espacios y atributos (RAE´s en adelante) que se atribuyen a los sujetos según la distinción sexual tenida al nacer (hombre y mujer, básicamente); que se consolidan a lo largo del ciclo de vida y que generan visiones y expectativas frente al comportamiento que estos hombres y mujeres tienen en relación con sus características biológicas (AECID, 2017, pp. 10). </w:t>
      </w:r>
    </w:p>
    <w:p w:rsidRPr="00651C07" w:rsidR="00651C07" w:rsidP="00651C07" w:rsidRDefault="00651C07" w14:paraId="53AB4E54" w14:textId="77777777">
      <w:pPr>
        <w:jc w:val="both"/>
        <w:rPr>
          <w:rFonts w:ascii="Times New Roman" w:hAnsi="Times New Roman" w:eastAsia="Arial" w:cs="Times New Roman"/>
          <w:color w:val="000000" w:themeColor="text1"/>
          <w:sz w:val="24"/>
          <w:szCs w:val="24"/>
        </w:rPr>
      </w:pPr>
      <w:r w:rsidRPr="00651C07">
        <w:rPr>
          <w:rFonts w:ascii="Times New Roman" w:hAnsi="Times New Roman" w:eastAsia="Arial" w:cs="Times New Roman"/>
          <w:color w:val="000000" w:themeColor="text1"/>
          <w:sz w:val="24"/>
          <w:szCs w:val="24"/>
        </w:rPr>
        <w:t>Así, el fenómeno del género es especialmente importante para entender los procesos de elección de carrera, proceso en donde se entremezclan intereses, capacidades, valores y expectativas, tanto a nivel personal como familiar, y donde profesores escolares y otros referentes pedagógicos influyen (Kniveton, 2019, pp.1-2). Por ejemplo, en el caso de las mujeres, esta decisión está fuertemente influida por la vida familiar, que suele estar asociado a responsabilidades de cuidado y conciliación laboral, entre otros, que se asocia a la construcción social de lo que significa ser hombre y lo que significa ser mujer. Estas construcciones deben ser entendidas como productos socio culturales, enraizadas en un momento y contexto histórico, pero que son naturalizadas en las narrativas sociales como atributos “que no pueden cambiar” debido a una supuesta correspondencia intrínseca a la adscripción genital que determina el sexo de un ser humano. Sobre esta última, se construyen entonces narrativas de femineidad y masculinidad que son impuestas como referentes identitarios que se transmiten en expectativas sobre conductas sociales.</w:t>
      </w:r>
    </w:p>
    <w:p w:rsidRPr="00651C07" w:rsidR="00651C07" w:rsidP="00651C07" w:rsidRDefault="00651C07" w14:paraId="6DE8DC15" w14:textId="77777777">
      <w:pPr>
        <w:jc w:val="both"/>
        <w:rPr>
          <w:rFonts w:ascii="Times New Roman" w:hAnsi="Times New Roman" w:eastAsia="Arial" w:cs="Times New Roman"/>
          <w:color w:val="000000" w:themeColor="text1"/>
          <w:sz w:val="24"/>
          <w:szCs w:val="24"/>
        </w:rPr>
      </w:pPr>
      <w:r w:rsidRPr="00651C07">
        <w:rPr>
          <w:rFonts w:ascii="Times New Roman" w:hAnsi="Times New Roman" w:eastAsia="Arial" w:cs="Times New Roman"/>
          <w:color w:val="000000" w:themeColor="text1"/>
          <w:sz w:val="24"/>
          <w:szCs w:val="24"/>
        </w:rPr>
        <w:t xml:space="preserve">En el marco de estas narrativas, se encuentra la prevalencia de roles tradicionales asociados a la economía del cuidado, factor que refiere a la naturalización en rol de cuidadoras en las mujeres en relación con las tareas de atención de los miembros del hogar, la crianza de los niños, las tareas de cocina y limpieza, el mantenimiento general del hogar y el cuidado de los enfermos o discapacitados (Beltrán y Lavado, 2014). Así, por ejemplo, un aspecto fundamental a indagar en estas brechas es los limitados o inexistentes mecanismos de apoyo para el cuidado, en particular para las mujeres universitarias con carga de cuidado. No obstante, las mejoras en los índices de desarrollo humano han permitido notar un incremento de la presencia femenina en diferentes ámbitos laborales e institucionales.  Sin embargo, las tendencias socioculturales, ancladas a una concepción patriarcal tradicional sobre los roles, atributos y espacios que deben tener hombres y mujeres, han dado paso a la aparición de términos como brechas o sesgos de género, afectando la trayectoria de educativa desde el enfoque de género. </w:t>
      </w:r>
    </w:p>
    <w:p w:rsidRPr="00651C07" w:rsidR="00651C07" w:rsidP="00651C07" w:rsidRDefault="00651C07" w14:paraId="194FFD3B" w14:textId="77777777">
      <w:pPr>
        <w:jc w:val="both"/>
        <w:rPr>
          <w:rFonts w:ascii="Times New Roman" w:hAnsi="Times New Roman" w:eastAsia="Arial" w:cs="Times New Roman"/>
          <w:color w:val="000000" w:themeColor="text1"/>
          <w:sz w:val="24"/>
          <w:szCs w:val="24"/>
        </w:rPr>
      </w:pPr>
      <w:r w:rsidRPr="00651C07">
        <w:rPr>
          <w:rFonts w:ascii="Times New Roman" w:hAnsi="Times New Roman" w:eastAsia="Arial" w:cs="Times New Roman"/>
          <w:color w:val="000000" w:themeColor="text1"/>
          <w:sz w:val="24"/>
          <w:szCs w:val="24"/>
        </w:rPr>
        <w:t xml:space="preserve">Las trayectorias educativas constituyen un continuo en la vida de las personas y que serán caracterizados como acceso, permanencia y egreso (APE en adelante). En ese marco, se utilizaron tres conceptos claves que dan cuenta justamente de los fenómenos a lo largo del ciclo de vida. El primero es llamado suelo pegajoso (sticky floor), que da cuenta de las dificultades de las mujeres y otros grupos vulnerabilizados por elaborar proyectos de vida que vayan más allá de sus limitaciones estructurales. El segundo, llamado tubería con fugas (leaky pipeline), concepto que alude el proceso al fenómeno de pérdida de masa crítica de mujeres u otros grupos vulnerabilizados por su condición de género a lo largo de la trayectoria. Y finalmente, el llamado Techo de cristal (glass ceiling) alude las limitaciones a las que se enfrentan las mujeres en sus posibilidades de ascenso en el ámbito profesional debido a estereotipos y/o cargas vinculadas a la construcción de género. De forma complementaria, además de las dinámicas de exclusión a lo largo del ciclo de vida, estos tienen un impacto de segregación entre aquellos que permanecen en la tubería, tanto a </w:t>
      </w:r>
      <w:r w:rsidRPr="00651C07">
        <w:rPr>
          <w:rFonts w:ascii="Times New Roman" w:hAnsi="Times New Roman" w:eastAsia="Arial" w:cs="Times New Roman"/>
          <w:color w:val="000000" w:themeColor="text1"/>
          <w:sz w:val="24"/>
          <w:szCs w:val="24"/>
        </w:rPr>
        <w:t>nivel horizontal como vertical. La segregación horizontal se define como la concentración de hombres y mujeres en determinados espacios de trabajo o estudio, en donde las mujeres se concentran en los sectores laborales considerados “feminizados”; mientras que la presencia masculina predomina en el ámbito de la tecnología y las ingenierías. Por su parte, la segregación vertical está marcada por la falta de oportunidades para el ascenso o el progreso profesional de un género particular respecto a una carrera o ejercicio profesional. Esto trae como consecuencia no sólo una brecha salarial sino también riesgos ante escenarios de violencia de género y discriminación.</w:t>
      </w:r>
    </w:p>
    <w:p w:rsidRPr="00651C07" w:rsidR="00651C07" w:rsidP="00651C07" w:rsidRDefault="00651C07" w14:paraId="2CB26D9E" w14:textId="77777777">
      <w:pPr>
        <w:jc w:val="both"/>
        <w:rPr>
          <w:rFonts w:ascii="Times New Roman" w:hAnsi="Times New Roman" w:eastAsia="Arial" w:cs="Times New Roman"/>
          <w:color w:val="000000" w:themeColor="text1"/>
          <w:sz w:val="24"/>
          <w:szCs w:val="24"/>
        </w:rPr>
      </w:pPr>
      <w:r w:rsidRPr="00651C07">
        <w:rPr>
          <w:rFonts w:ascii="Times New Roman" w:hAnsi="Times New Roman" w:eastAsia="Arial" w:cs="Times New Roman"/>
          <w:color w:val="000000" w:themeColor="text1"/>
          <w:sz w:val="24"/>
          <w:szCs w:val="24"/>
        </w:rPr>
        <w:t xml:space="preserve">A todo esto suman otros conceptos claves para el análisis de género en educación. Uno de los vehículos más importantes para la transmisión cultural de estos imaginarios es el llamado “currículo oculto”, concepto que hace referencia a aprendizajes no formales en aula y que provienen de la práctica repetida “de comportamientos, del cumplimiento de determinadas normas, de las relaciones de poder, del uso de un determinado lenguaje verbal o no verbal, de las creencias que sostienen las practicas, de los supuestos que sostienen el diseño curricular, de las políticas institucionales, etc.” (Esteva y Ormart 2010, p. 304). Esto es que, si bien el currículo oculto está vinculado y se alimenta de la cultura institucional en términos de las visiones hegemónicas sobre las RAEs de género, se consolida en el ámbito de lo pedagógico. En práctica, abarca lo que se dice y lo que no se dice que no está normado en el currículo. En ese marco, cabe destacar que se ha demostrado la importancia de contar con liderazgos socioculturales que representen alternativas distintas a la reproducción “natural” de cómo se hacen las cosas en relación a los RAE´s en las que las mujeres son socializadas. Así, contar con referentes académicos -que se expresan en cosas como a quién leemos, a quiénes citamos, a quienes admiramos- y con personas que abran caminos no tradicionales y en posiciones de poder (Høigaard y Mathisen, 2009). Esto es particularmente importante en carreras altamente masculinizadas donde la mentoría cubre un rol no sólo de buscador de oportunidades, visibilidad y acceso a redes de contacto; sino que además genera un impacto psicosocial, siendo el mentor un modelo a seguir por su rol de formador de identidad y personalidad (Chandler, 1996, p. 81). </w:t>
      </w:r>
    </w:p>
    <w:p w:rsidR="00444158" w:rsidP="00651C07" w:rsidRDefault="00651C07" w14:paraId="2AD44939" w14:textId="54240E2E">
      <w:pPr>
        <w:jc w:val="both"/>
        <w:rPr>
          <w:rFonts w:ascii="Times New Roman" w:hAnsi="Times New Roman" w:eastAsia="Arial" w:cs="Times New Roman"/>
          <w:color w:val="000000" w:themeColor="text1"/>
          <w:sz w:val="24"/>
          <w:szCs w:val="24"/>
        </w:rPr>
      </w:pPr>
      <w:r w:rsidRPr="00651C07">
        <w:rPr>
          <w:rFonts w:ascii="Times New Roman" w:hAnsi="Times New Roman" w:eastAsia="Arial" w:cs="Times New Roman"/>
          <w:color w:val="000000" w:themeColor="text1"/>
          <w:sz w:val="24"/>
          <w:szCs w:val="24"/>
        </w:rPr>
        <w:t>Todas estas características evidencian las desigualdades de género, las cuales, desde una mirada interseccional, permite analizar cómo la experiencia de las mujeres y otros grupos vulnerabilizados por su condición de género, se ven también influidas por factores como su etnia, color, religión, opinión política o de otro tipo, origen nacional o social, patrimonio, estado civil, orientación sexual, condición de seropositiva, condición de migrante o refugiada, edad o discapacidad, entre otros.</w:t>
      </w:r>
    </w:p>
    <w:p w:rsidRPr="00444158" w:rsidR="00651C07" w:rsidP="00651C07" w:rsidRDefault="00651C07" w14:paraId="739AFC17" w14:textId="77777777">
      <w:pPr>
        <w:jc w:val="both"/>
        <w:rPr>
          <w:rFonts w:ascii="Times New Roman" w:hAnsi="Times New Roman" w:eastAsia="Arial" w:cs="Times New Roman"/>
          <w:sz w:val="24"/>
          <w:szCs w:val="24"/>
        </w:rPr>
      </w:pPr>
    </w:p>
    <w:p w:rsidRPr="00444158" w:rsidR="00444158" w:rsidP="00651C07" w:rsidRDefault="00444158" w14:paraId="6CF4668A" w14:textId="77777777">
      <w:pPr>
        <w:pStyle w:val="Ttulo2"/>
        <w:numPr>
          <w:ilvl w:val="1"/>
          <w:numId w:val="1"/>
        </w:numPr>
        <w:spacing w:after="240"/>
        <w:ind w:left="426" w:hanging="426"/>
        <w:rPr>
          <w:rFonts w:ascii="Times New Roman" w:hAnsi="Times New Roman" w:cs="Times New Roman"/>
          <w:b/>
          <w:bCs/>
          <w:color w:val="auto"/>
          <w:sz w:val="24"/>
          <w:szCs w:val="24"/>
        </w:rPr>
      </w:pPr>
      <w:bookmarkStart w:name="_Toc166837860" w:id="2"/>
      <w:r w:rsidRPr="00444158">
        <w:rPr>
          <w:rFonts w:ascii="Times New Roman" w:hAnsi="Times New Roman" w:cs="Times New Roman"/>
          <w:b/>
          <w:bCs/>
          <w:color w:val="auto"/>
          <w:sz w:val="24"/>
          <w:szCs w:val="24"/>
        </w:rPr>
        <w:t>Análisis de contexto</w:t>
      </w:r>
      <w:bookmarkEnd w:id="2"/>
    </w:p>
    <w:p w:rsidRPr="00651C07" w:rsidR="00651C07" w:rsidP="00651C07" w:rsidRDefault="00651C07" w14:paraId="535D49D7" w14:textId="77777777">
      <w:pPr>
        <w:jc w:val="both"/>
        <w:rPr>
          <w:rFonts w:ascii="Times New Roman" w:hAnsi="Times New Roman" w:cs="Times New Roman" w:eastAsiaTheme="minorHAnsi"/>
          <w:sz w:val="24"/>
          <w:szCs w:val="24"/>
        </w:rPr>
      </w:pPr>
      <w:r w:rsidRPr="00651C07">
        <w:rPr>
          <w:rFonts w:ascii="Times New Roman" w:hAnsi="Times New Roman" w:cs="Times New Roman" w:eastAsiaTheme="minorHAnsi"/>
          <w:sz w:val="24"/>
          <w:szCs w:val="24"/>
        </w:rPr>
        <w:t xml:space="preserve">Como se ha desarrollado a profundidad en el estado de la cuestión del Producto 2, el sistema de educación universitaria ha sufrido importantes transformaciones en los últimos 30 años, siendo las principales características el aumento de la matrícula estudiantil, así como de la oferta institucional de los proveedores de servicios (universidades). Este proceso es llamado por la literatura como proceso de masificación, término que da cuenta del aumento de la demanda de educación </w:t>
      </w:r>
      <w:r w:rsidRPr="00651C07">
        <w:rPr>
          <w:rFonts w:ascii="Times New Roman" w:hAnsi="Times New Roman" w:cs="Times New Roman" w:eastAsiaTheme="minorHAnsi"/>
          <w:sz w:val="24"/>
          <w:szCs w:val="24"/>
        </w:rPr>
        <w:t xml:space="preserve">postsecundaria (expresada en aumento de la matrícula) (Altbach, Reisberg y De Wit, 2017: 10), y que en países que han pasado por procesos de liberalización económica han llevado a un alto grado de heterogeneidad institucional (Bernasconi, 2008ª: 27-28), en donde universidades tradicionales conviven con universidades “modernas” que han implementado nuevas estructuras de autoridad y liderazgo, gobierno financiero y planificación estratégica (Shattock 2013: 219-220). </w:t>
      </w:r>
    </w:p>
    <w:p w:rsidRPr="00651C07" w:rsidR="00651C07" w:rsidP="00651C07" w:rsidRDefault="00651C07" w14:paraId="3CE698AB" w14:textId="6D8A244F">
      <w:pPr>
        <w:jc w:val="both"/>
        <w:rPr>
          <w:rFonts w:ascii="Times New Roman" w:hAnsi="Times New Roman" w:cs="Times New Roman" w:eastAsiaTheme="minorHAnsi"/>
          <w:sz w:val="24"/>
          <w:szCs w:val="24"/>
        </w:rPr>
      </w:pPr>
      <w:r w:rsidRPr="00651C07">
        <w:rPr>
          <w:rFonts w:ascii="Times New Roman" w:hAnsi="Times New Roman" w:cs="Times New Roman" w:eastAsiaTheme="minorHAnsi"/>
          <w:sz w:val="24"/>
          <w:szCs w:val="24"/>
        </w:rPr>
        <w:t>En el caso peruano, desde 1990 la oferta aumentó en casi un 180% (se crearon 95 universidades y 4 Escuelas de Postgrado), siendo un 76% de esta oferta privada (78, siendo 74 de carácter societario). Lo que trajo como consecuencia que para el 2015, un año antes de la implementación del procedimiento de licenciamiento de universidades llevado a cabo por SUNEDU, la oferta privada llegara a representar el 64% de la oferta educativa, siendo más de la mitad de ellas universidades societarias. Universidades que además congregaban a más del 60% de la matrícula total a nivel del pregrado. Estando casi en la media latinoamericana en cuanto a oferta privada que se estima en 70% (Brunner 2012: 137) pero por encima del promedio de matrícula en instituciones privadas, que se estima en 45% (Brunner 2012: 135). Así, para el 2015 año en que comienza el proceso de evaluación con fines de garantizar condiciones básicas de calidad en todas las universidades, las universidades con fines de lucro representaban el 36% de las universidades peruanas y el 56% de las universidades privadas</w:t>
      </w:r>
      <w:r w:rsidRPr="00444158">
        <w:rPr>
          <w:rStyle w:val="Refdenotaalpie"/>
          <w:rFonts w:ascii="Times New Roman" w:hAnsi="Times New Roman" w:cs="Times New Roman"/>
          <w:sz w:val="24"/>
          <w:szCs w:val="24"/>
        </w:rPr>
        <w:footnoteReference w:id="1"/>
      </w:r>
      <w:r w:rsidRPr="00651C07">
        <w:rPr>
          <w:rFonts w:ascii="Times New Roman" w:hAnsi="Times New Roman" w:cs="Times New Roman" w:eastAsiaTheme="minorHAnsi"/>
          <w:sz w:val="24"/>
          <w:szCs w:val="24"/>
        </w:rPr>
        <w:t xml:space="preserve">.  </w:t>
      </w:r>
    </w:p>
    <w:p w:rsidRPr="00651C07" w:rsidR="00651C07" w:rsidP="00651C07" w:rsidRDefault="00651C07" w14:paraId="25333E5E" w14:textId="77777777">
      <w:pPr>
        <w:jc w:val="both"/>
        <w:rPr>
          <w:rFonts w:ascii="Times New Roman" w:hAnsi="Times New Roman" w:cs="Times New Roman" w:eastAsiaTheme="minorHAnsi"/>
          <w:sz w:val="24"/>
          <w:szCs w:val="24"/>
        </w:rPr>
      </w:pPr>
      <w:r w:rsidRPr="00651C07">
        <w:rPr>
          <w:rFonts w:ascii="Times New Roman" w:hAnsi="Times New Roman" w:cs="Times New Roman" w:eastAsiaTheme="minorHAnsi"/>
          <w:sz w:val="24"/>
          <w:szCs w:val="24"/>
        </w:rPr>
        <w:t xml:space="preserve">Esta expansión se dio también en términos de la matrícula, habiendo una expansión de casi el 100% entre los años 2008 y 2019; pasando de cerca de 771 900 estudiantes de pregrado en el 2008 a casi 1 509 400 en el 2019; a una tasa de crecimiento anual promedio de 7,9% (Sunedu 2020: 33). Es decir, el Perú ha pasado muy rápidamente de tener un sistema universitario de élite, menos de 15% de matrícula, a uno en proceso de masificación (entre el 15% y el 35%) (Benavides, León, Haag y Cueva 2015: 78). Para el 2023, una vez culminada el proceso de evaluación de todas las universidades en el país, la cifra de matrícula se calcula en 1 155 813. </w:t>
      </w:r>
    </w:p>
    <w:p w:rsidRPr="00651C07" w:rsidR="00651C07" w:rsidP="00651C07" w:rsidRDefault="00651C07" w14:paraId="3F0441C1" w14:textId="77777777">
      <w:pPr>
        <w:jc w:val="both"/>
        <w:rPr>
          <w:rFonts w:ascii="Times New Roman" w:hAnsi="Times New Roman" w:cs="Times New Roman" w:eastAsiaTheme="minorHAnsi"/>
          <w:sz w:val="24"/>
          <w:szCs w:val="24"/>
        </w:rPr>
      </w:pPr>
      <w:r w:rsidRPr="00651C07">
        <w:rPr>
          <w:rFonts w:ascii="Times New Roman" w:hAnsi="Times New Roman" w:cs="Times New Roman" w:eastAsiaTheme="minorHAnsi"/>
          <w:sz w:val="24"/>
          <w:szCs w:val="24"/>
        </w:rPr>
        <w:t>En ese escenario, las mujeres han sido uno de los actores más importantes de esa transformación. Si bien desde los años 30 en el Perú comienza una progresiva incorporación de las mujeres a la educación básica, esta no fue igualitaria para hombres y mujeres, siendo que en 1960 las estudiantes universitarias representaban una cuarta parte del total y en el 2017 conformaban el 51,1% de la matrícula (Sunedu 2020). Paradójicamente, en países como el Perú ha sido la expansión del mercado, y no las acciones positivas desde la política pública, la que ha permitido el acceso de las mujeres a la educación superior; y que han llevado a que cerca del 51% de la matrícula sea femenina; y que casi el 35% de las docentes universitarias sean mujeres.</w:t>
      </w:r>
    </w:p>
    <w:p w:rsidRPr="00651C07" w:rsidR="00651C07" w:rsidP="00651C07" w:rsidRDefault="00651C07" w14:paraId="4B93A96E" w14:textId="1BC5E8AE">
      <w:pPr>
        <w:jc w:val="both"/>
        <w:rPr>
          <w:rFonts w:ascii="Times New Roman" w:hAnsi="Times New Roman" w:cs="Times New Roman" w:eastAsiaTheme="minorHAnsi"/>
          <w:sz w:val="24"/>
          <w:szCs w:val="24"/>
        </w:rPr>
      </w:pPr>
      <w:r w:rsidRPr="00651C07">
        <w:rPr>
          <w:rFonts w:ascii="Times New Roman" w:hAnsi="Times New Roman" w:cs="Times New Roman" w:eastAsiaTheme="minorHAnsi"/>
          <w:sz w:val="24"/>
          <w:szCs w:val="24"/>
        </w:rPr>
        <w:t>Si</w:t>
      </w:r>
      <w:r>
        <w:rPr>
          <w:rFonts w:ascii="Times New Roman" w:hAnsi="Times New Roman" w:cs="Times New Roman" w:eastAsiaTheme="minorHAnsi"/>
          <w:sz w:val="24"/>
          <w:szCs w:val="24"/>
        </w:rPr>
        <w:t>n</w:t>
      </w:r>
      <w:r w:rsidRPr="00651C07">
        <w:rPr>
          <w:rFonts w:ascii="Times New Roman" w:hAnsi="Times New Roman" w:cs="Times New Roman" w:eastAsiaTheme="minorHAnsi"/>
          <w:sz w:val="24"/>
          <w:szCs w:val="24"/>
        </w:rPr>
        <w:t xml:space="preserve"> embargo, como señala el II Informe bienal de Realidad Universitaria “si bien la expansión de la matrícula de las mujeres ha logrado que se alcance la paridad en el acceso al pregrado, </w:t>
      </w:r>
      <w:r w:rsidRPr="00651C07">
        <w:rPr>
          <w:rFonts w:ascii="Times New Roman" w:hAnsi="Times New Roman" w:cs="Times New Roman" w:eastAsiaTheme="minorHAnsi"/>
          <w:b/>
          <w:bCs/>
          <w:sz w:val="24"/>
          <w:szCs w:val="24"/>
        </w:rPr>
        <w:t>el género sigue siendo un determinante de los programas de estudio seguidos.</w:t>
      </w:r>
      <w:r w:rsidRPr="00651C07">
        <w:rPr>
          <w:rFonts w:ascii="Times New Roman" w:hAnsi="Times New Roman" w:cs="Times New Roman" w:eastAsiaTheme="minorHAnsi"/>
          <w:sz w:val="24"/>
          <w:szCs w:val="24"/>
        </w:rPr>
        <w:t xml:space="preserve"> Tendencias internacionales registran que hombres y mujeres siguen diferentes patrones de elección de carrera, generalmente orientados por roles sociales que asignan a las mujeres mayores aptitudes para actividades de cuidado de las personas; y a los hombres, para las ciencias “exactas” y la tecnología </w:t>
      </w:r>
      <w:r w:rsidRPr="00651C07">
        <w:rPr>
          <w:rFonts w:ascii="Times New Roman" w:hAnsi="Times New Roman" w:cs="Times New Roman" w:eastAsiaTheme="minorHAnsi"/>
          <w:sz w:val="24"/>
          <w:szCs w:val="24"/>
        </w:rPr>
        <w:t>(Duru-Bellat, 2004, Niederle y Vesterlund, 2010 en Sunedu 2020, p. 160).” Esto tiene además un impacto en las trayectorias post educativas, siendo los campos de conocimiento a los que se dirigen las mujeres, los peores remunerados del mercado.</w:t>
      </w:r>
    </w:p>
    <w:p w:rsidRPr="00651C07" w:rsidR="00651C07" w:rsidP="00651C07" w:rsidRDefault="00651C07" w14:paraId="42E687F8" w14:textId="77777777">
      <w:pPr>
        <w:jc w:val="both"/>
        <w:rPr>
          <w:rFonts w:ascii="Times New Roman" w:hAnsi="Times New Roman" w:cs="Times New Roman" w:eastAsiaTheme="minorHAnsi"/>
          <w:sz w:val="24"/>
          <w:szCs w:val="24"/>
        </w:rPr>
      </w:pPr>
      <w:r w:rsidRPr="00651C07">
        <w:rPr>
          <w:rFonts w:ascii="Times New Roman" w:hAnsi="Times New Roman" w:cs="Times New Roman" w:eastAsiaTheme="minorHAnsi"/>
          <w:sz w:val="24"/>
          <w:szCs w:val="24"/>
        </w:rPr>
        <w:t xml:space="preserve">Así mismo, existe evidencia de que las posibilidades de los hombres de acceder a la educación universitaria se reducen en relación con las de las mujeres si los padres no cuentan con educación superior completa; y que, en el caso de las mujeres, sus probabilidades de acceso se reducen si provienen de hogares con alta dependencia familiar (Sunedu, 2022, pp. 60-62). </w:t>
      </w:r>
    </w:p>
    <w:p w:rsidRPr="00651C07" w:rsidR="00651C07" w:rsidP="00651C07" w:rsidRDefault="00651C07" w14:paraId="5BD1A8FA" w14:textId="77777777">
      <w:pPr>
        <w:jc w:val="both"/>
        <w:rPr>
          <w:rFonts w:ascii="Times New Roman" w:hAnsi="Times New Roman" w:cs="Times New Roman" w:eastAsiaTheme="minorHAnsi"/>
          <w:sz w:val="24"/>
          <w:szCs w:val="24"/>
        </w:rPr>
      </w:pPr>
      <w:r w:rsidRPr="00651C07">
        <w:rPr>
          <w:rFonts w:ascii="Times New Roman" w:hAnsi="Times New Roman" w:cs="Times New Roman" w:eastAsiaTheme="minorHAnsi"/>
          <w:sz w:val="24"/>
          <w:szCs w:val="24"/>
        </w:rPr>
        <w:t xml:space="preserve">En el caso de las posibilidades </w:t>
      </w:r>
      <w:r w:rsidRPr="00651C07">
        <w:rPr>
          <w:rFonts w:ascii="Times New Roman" w:hAnsi="Times New Roman" w:cs="Times New Roman" w:eastAsiaTheme="minorHAnsi"/>
          <w:b/>
          <w:bCs/>
          <w:sz w:val="24"/>
          <w:szCs w:val="24"/>
        </w:rPr>
        <w:t>de interrupción entre hombres y mujeres</w:t>
      </w:r>
      <w:r w:rsidRPr="00651C07">
        <w:rPr>
          <w:rFonts w:ascii="Times New Roman" w:hAnsi="Times New Roman" w:cs="Times New Roman" w:eastAsiaTheme="minorHAnsi"/>
          <w:sz w:val="24"/>
          <w:szCs w:val="24"/>
        </w:rPr>
        <w:t xml:space="preserve"> se encontró que las mujeres indígenas tienen hasta 3 veces más de probabilidades de no volver a matricularse respecto al ciclo anterior que sus pares indígenas varones; mientras que a los varones les afecta más el provenir de hogares con poca capacidad de gasto (Sunedu, 2022, p.102). En el 2021, se observó que las mujeres de lengua materna nativa tuvieron una tasa de interrupción del 46,5%, mientras que, para las mujeres de lengua materna castellana, la tasa fue del 15,0%. Sumado a ello, la relación entre abandonar los estudios y el gasto familiar y la dependencia en el hogar fue significativa. De hecho, las estudiantes que no tienen familiares dependientes en casa tuvieron la mitad de las probabilidades de abandonar sus estudios en comparación con las que sí tenían. Además, aquellas que provienen de hogares con bajos ingresos tienen hasta cuatro veces más probabilidades de abandonar sus estudios en comparación con aquellas de hogares con mayores ingresos (SUNEDU, 2021). Según el mismo estudio, a los hombres les afecta más el contar o no con capitales económicos o educativos para asegurar su acceso y permanencia en el sistema; mientras que a las mujeres les afecta más el tener dependencia familiar y su propia condición de indígena. Esto último es aún una variable por explorar ya que habría que revisar qué de esta “condición” afecta la continuidad de incluso aquellas mujeres que ya han logrado acceder.</w:t>
      </w:r>
    </w:p>
    <w:p w:rsidR="00444158" w:rsidP="00651C07" w:rsidRDefault="00651C07" w14:paraId="79573115" w14:textId="7E076BED">
      <w:pPr>
        <w:jc w:val="both"/>
        <w:rPr>
          <w:rFonts w:ascii="Times New Roman" w:hAnsi="Times New Roman" w:cs="Times New Roman"/>
          <w:sz w:val="24"/>
          <w:szCs w:val="24"/>
          <w:lang w:val="es-MX"/>
        </w:rPr>
      </w:pPr>
      <w:r w:rsidRPr="00651C07">
        <w:rPr>
          <w:rFonts w:ascii="Times New Roman" w:hAnsi="Times New Roman" w:cs="Times New Roman" w:eastAsiaTheme="minorHAnsi"/>
          <w:sz w:val="24"/>
          <w:szCs w:val="24"/>
        </w:rPr>
        <w:t>En el caso del fenómeno del egreso, este es tal vez el momento de la trayectoria educativa menos estudiada en el caso peruano, siendo que no existe una tasa de egreso universitario pública, siendo que esta se calcula alrededor del 30%. Tasa que corresponde al porcentaje de jóvenes entre 25 y 29 años con estudios universitarios que culminaron sus estudios durante un determinado año</w:t>
      </w:r>
      <w:r w:rsidRPr="00444158">
        <w:rPr>
          <w:rStyle w:val="Refdenotaalpie"/>
          <w:rFonts w:ascii="Times New Roman" w:hAnsi="Times New Roman" w:eastAsia="Arial" w:cs="Times New Roman"/>
          <w:sz w:val="24"/>
          <w:szCs w:val="24"/>
        </w:rPr>
        <w:footnoteReference w:id="2"/>
      </w:r>
      <w:r w:rsidRPr="00651C07">
        <w:rPr>
          <w:rFonts w:ascii="Times New Roman" w:hAnsi="Times New Roman" w:cs="Times New Roman" w:eastAsiaTheme="minorHAnsi"/>
          <w:sz w:val="24"/>
          <w:szCs w:val="24"/>
        </w:rPr>
        <w:t>. La literatura en la materia evidencia pocos estudios y metodologías para el estudio del momento del egreso, esto porque en general es abordado desde el ámbito de la no interrupción hasta la finalización de un programa de estudio; siendo las variables que sostienen la permanencia educativa muy similares a aquellas que facilitan un egreso. Sin embargo, lo que sí se mide son los niveles de obtención de una credencial educativa, sea esta de carácter administrativo como una constancia de egreso; o académica, como la obtención de un grado o título académico. En ese sentido, es común ver indicadores que den cuenta de las tasas de egreso, graduación o titulación, según sea el caso.</w:t>
      </w:r>
      <w:r>
        <w:rPr>
          <w:rFonts w:ascii="Times New Roman" w:hAnsi="Times New Roman" w:cs="Times New Roman"/>
          <w:sz w:val="24"/>
          <w:szCs w:val="24"/>
          <w:lang w:val="es-MX"/>
        </w:rPr>
        <w:t xml:space="preserve"> </w:t>
      </w:r>
    </w:p>
    <w:p w:rsidR="00651C07" w:rsidP="00651C07" w:rsidRDefault="00651C07" w14:paraId="30E275C2" w14:textId="77777777">
      <w:pPr>
        <w:jc w:val="both"/>
        <w:rPr>
          <w:rFonts w:ascii="Times New Roman" w:hAnsi="Times New Roman" w:cs="Times New Roman"/>
          <w:sz w:val="24"/>
          <w:szCs w:val="24"/>
          <w:lang w:val="es-MX"/>
        </w:rPr>
      </w:pPr>
    </w:p>
    <w:p w:rsidR="00651C07" w:rsidP="00651C07" w:rsidRDefault="00651C07" w14:paraId="0B25660B" w14:textId="77777777">
      <w:pPr>
        <w:jc w:val="both"/>
        <w:rPr>
          <w:rFonts w:ascii="Times New Roman" w:hAnsi="Times New Roman" w:cs="Times New Roman"/>
          <w:sz w:val="24"/>
          <w:szCs w:val="24"/>
          <w:lang w:val="es-MX"/>
        </w:rPr>
      </w:pPr>
    </w:p>
    <w:p w:rsidR="00763199" w:rsidP="00763199" w:rsidRDefault="00124B83" w14:paraId="3CCAED07" w14:textId="5C9D93C4">
      <w:pPr>
        <w:pStyle w:val="Ttulo1"/>
        <w:spacing w:after="240"/>
        <w:rPr>
          <w:rFonts w:ascii="Times New Roman" w:hAnsi="Times New Roman" w:cs="Times New Roman"/>
          <w:b/>
          <w:bCs/>
          <w:color w:val="auto"/>
          <w:sz w:val="28"/>
          <w:szCs w:val="28"/>
        </w:rPr>
      </w:pPr>
      <w:bookmarkStart w:name="_Toc166837861" w:id="3"/>
      <w:r w:rsidRPr="00124B83">
        <w:rPr>
          <w:rFonts w:ascii="Times New Roman" w:hAnsi="Times New Roman" w:cs="Times New Roman"/>
          <w:b/>
          <w:bCs/>
          <w:color w:val="auto"/>
          <w:sz w:val="28"/>
          <w:szCs w:val="28"/>
        </w:rPr>
        <w:t>Plan de evaluación</w:t>
      </w:r>
      <w:bookmarkEnd w:id="3"/>
    </w:p>
    <w:p w:rsidRPr="002E5B85" w:rsidR="00763199" w:rsidRDefault="00763199" w14:paraId="432E7098" w14:textId="05F2868D">
      <w:pPr>
        <w:pStyle w:val="Ttulo3"/>
        <w:numPr>
          <w:ilvl w:val="0"/>
          <w:numId w:val="65"/>
        </w:numPr>
        <w:rPr>
          <w:rFonts w:ascii="Times New Roman" w:hAnsi="Times New Roman" w:cs="Times New Roman"/>
          <w:b/>
          <w:bCs/>
          <w:color w:val="auto"/>
        </w:rPr>
      </w:pPr>
      <w:bookmarkStart w:name="_Toc166837862" w:id="4"/>
      <w:r w:rsidRPr="002E5B85">
        <w:rPr>
          <w:rFonts w:ascii="Times New Roman" w:hAnsi="Times New Roman" w:cs="Times New Roman"/>
          <w:b/>
          <w:bCs/>
          <w:color w:val="auto"/>
        </w:rPr>
        <w:t>Objetivos de investigación</w:t>
      </w:r>
      <w:bookmarkEnd w:id="4"/>
    </w:p>
    <w:p w:rsidR="00763199" w:rsidP="00763199" w:rsidRDefault="00763199" w14:paraId="59151DBB" w14:textId="77777777">
      <w:pPr>
        <w:spacing w:before="240"/>
        <w:jc w:val="both"/>
        <w:rPr>
          <w:rFonts w:ascii="Times New Roman" w:hAnsi="Times New Roman" w:cs="Times New Roman"/>
          <w:sz w:val="24"/>
          <w:szCs w:val="24"/>
        </w:rPr>
      </w:pPr>
      <w:r w:rsidRPr="006407A8">
        <w:rPr>
          <w:rFonts w:ascii="Times New Roman" w:hAnsi="Times New Roman" w:cs="Times New Roman"/>
          <w:sz w:val="24"/>
          <w:szCs w:val="24"/>
        </w:rPr>
        <w:t>L</w:t>
      </w:r>
      <w:r w:rsidRPr="00DF1315">
        <w:rPr>
          <w:rFonts w:ascii="Times New Roman" w:hAnsi="Times New Roman" w:cs="Times New Roman"/>
          <w:sz w:val="24"/>
          <w:szCs w:val="24"/>
        </w:rPr>
        <w:t>a Dirección de Políticas para el Desarrollo y Aseguramiento de la Calidad de la Educación Superior Universitaria del Ministerio de Educación (DIPODA) y la Oficina de Calidad y Pertinencia del Programa (PMESUT) precisan realizar un análisis y una evaluación diagnóstica que permita el desarrollo de estrategias y políticas a nivel de educación superior universitaria</w:t>
      </w:r>
      <w:r w:rsidRPr="006407A8">
        <w:rPr>
          <w:rFonts w:ascii="Times New Roman" w:hAnsi="Times New Roman" w:cs="Times New Roman"/>
          <w:sz w:val="24"/>
          <w:szCs w:val="24"/>
        </w:rPr>
        <w:t xml:space="preserve"> (ESU en adelante)</w:t>
      </w:r>
      <w:r w:rsidRPr="00DF1315">
        <w:rPr>
          <w:rFonts w:ascii="Times New Roman" w:hAnsi="Times New Roman" w:cs="Times New Roman"/>
          <w:sz w:val="24"/>
          <w:szCs w:val="24"/>
        </w:rPr>
        <w:t>, que consideren como marco acciones con enfoque de género.</w:t>
      </w:r>
    </w:p>
    <w:p w:rsidR="00763199" w:rsidP="00763199" w:rsidRDefault="00763199" w14:paraId="2244391D" w14:textId="77777777">
      <w:pPr>
        <w:jc w:val="both"/>
        <w:rPr>
          <w:rFonts w:ascii="Times New Roman" w:hAnsi="Times New Roman" w:cs="Times New Roman"/>
          <w:sz w:val="24"/>
          <w:szCs w:val="24"/>
        </w:rPr>
      </w:pPr>
      <w:r w:rsidRPr="006407A8">
        <w:rPr>
          <w:rFonts w:ascii="Times New Roman" w:hAnsi="Times New Roman" w:cs="Times New Roman"/>
          <w:sz w:val="24"/>
          <w:szCs w:val="24"/>
        </w:rPr>
        <w:t>Así, el objetivo general de este estudio es brindar propuestas de política y de gestión para el fortalecimiento de la implementación del enfoque de género en las universidades públicas y privadas para el fomento del acceso y permanencia de las y los estudiantes</w:t>
      </w:r>
      <w:r>
        <w:rPr>
          <w:rFonts w:ascii="Times New Roman" w:hAnsi="Times New Roman" w:cs="Times New Roman"/>
          <w:sz w:val="24"/>
          <w:szCs w:val="24"/>
        </w:rPr>
        <w:t>.</w:t>
      </w:r>
    </w:p>
    <w:p w:rsidRPr="00763199" w:rsidR="00763199" w:rsidP="00763199" w:rsidRDefault="00763199" w14:paraId="2E4FDCBC" w14:textId="00C7F685">
      <w:pPr>
        <w:jc w:val="both"/>
        <w:rPr>
          <w:rFonts w:ascii="Times New Roman" w:hAnsi="Times New Roman" w:cs="Times New Roman"/>
          <w:sz w:val="24"/>
          <w:szCs w:val="24"/>
        </w:rPr>
      </w:pPr>
      <w:r>
        <w:rPr>
          <w:rFonts w:ascii="Times New Roman" w:hAnsi="Times New Roman" w:cs="Times New Roman"/>
          <w:sz w:val="24"/>
          <w:szCs w:val="24"/>
        </w:rPr>
        <w:t xml:space="preserve">En ese marco, </w:t>
      </w:r>
      <w:r w:rsidRPr="00763199">
        <w:rPr>
          <w:rFonts w:ascii="Times New Roman" w:hAnsi="Times New Roman" w:cs="Times New Roman"/>
          <w:sz w:val="24"/>
          <w:szCs w:val="24"/>
        </w:rPr>
        <w:t xml:space="preserve">el objetivo general de este producto es el presentar un diseño de evaluación que manifieste las causas, factores y barreras relacionadas con las desigualdades e inequidades de género en las etapas </w:t>
      </w:r>
      <w:r w:rsidR="004D6570">
        <w:rPr>
          <w:rFonts w:ascii="Times New Roman" w:hAnsi="Times New Roman" w:cs="Times New Roman"/>
          <w:sz w:val="24"/>
          <w:szCs w:val="24"/>
        </w:rPr>
        <w:t>APE</w:t>
      </w:r>
      <w:r w:rsidRPr="00763199">
        <w:rPr>
          <w:rFonts w:ascii="Times New Roman" w:hAnsi="Times New Roman" w:cs="Times New Roman"/>
          <w:sz w:val="24"/>
          <w:szCs w:val="24"/>
        </w:rPr>
        <w:t xml:space="preserve"> en el ámbito universitario. Para ello se plantean como objetivos específicos:</w:t>
      </w:r>
    </w:p>
    <w:p w:rsidRPr="00833AB6" w:rsidR="00833AB6" w:rsidP="00833AB6" w:rsidRDefault="00833AB6" w14:paraId="5299D4FF" w14:textId="77777777">
      <w:pPr>
        <w:pStyle w:val="Prrafodelista"/>
        <w:numPr>
          <w:ilvl w:val="0"/>
          <w:numId w:val="64"/>
        </w:numPr>
        <w:jc w:val="both"/>
        <w:rPr>
          <w:rFonts w:ascii="Times New Roman" w:hAnsi="Times New Roman" w:cs="Times New Roman"/>
          <w:sz w:val="24"/>
          <w:szCs w:val="24"/>
        </w:rPr>
      </w:pPr>
      <w:r w:rsidRPr="00833AB6">
        <w:rPr>
          <w:rFonts w:ascii="Times New Roman" w:hAnsi="Times New Roman" w:cs="Times New Roman"/>
          <w:sz w:val="24"/>
          <w:szCs w:val="24"/>
        </w:rPr>
        <w:t>Establecer los propósitos, tipo de evaluación, técnicas, herramientas e instrumentos de la evaluación, y el muestreo de espacios institucionales para la ejecución de la misma.</w:t>
      </w:r>
    </w:p>
    <w:p w:rsidRPr="00833AB6" w:rsidR="00833AB6" w:rsidP="00833AB6" w:rsidRDefault="00833AB6" w14:paraId="728D0A22" w14:textId="77777777">
      <w:pPr>
        <w:pStyle w:val="Prrafodelista"/>
        <w:numPr>
          <w:ilvl w:val="0"/>
          <w:numId w:val="64"/>
        </w:numPr>
        <w:jc w:val="both"/>
        <w:rPr>
          <w:rFonts w:ascii="Times New Roman" w:hAnsi="Times New Roman" w:cs="Times New Roman"/>
          <w:sz w:val="24"/>
          <w:szCs w:val="24"/>
        </w:rPr>
      </w:pPr>
      <w:r w:rsidRPr="00833AB6">
        <w:rPr>
          <w:rFonts w:ascii="Times New Roman" w:hAnsi="Times New Roman" w:cs="Times New Roman"/>
          <w:sz w:val="24"/>
          <w:szCs w:val="24"/>
        </w:rPr>
        <w:t>Elaborar una matriz de evaluación que precise dimensiones, factores, variables e indicadores que se van a evaluar</w:t>
      </w:r>
    </w:p>
    <w:p w:rsidRPr="00833AB6" w:rsidR="00833AB6" w:rsidP="00833AB6" w:rsidRDefault="00833AB6" w14:paraId="27CAAFD7" w14:textId="77777777">
      <w:pPr>
        <w:pStyle w:val="Prrafodelista"/>
        <w:numPr>
          <w:ilvl w:val="0"/>
          <w:numId w:val="64"/>
        </w:numPr>
        <w:jc w:val="both"/>
        <w:rPr>
          <w:rFonts w:ascii="Times New Roman" w:hAnsi="Times New Roman" w:cs="Times New Roman"/>
          <w:sz w:val="24"/>
          <w:szCs w:val="24"/>
        </w:rPr>
      </w:pPr>
      <w:r w:rsidRPr="00833AB6">
        <w:rPr>
          <w:rFonts w:ascii="Times New Roman" w:hAnsi="Times New Roman" w:cs="Times New Roman"/>
          <w:sz w:val="24"/>
          <w:szCs w:val="24"/>
        </w:rPr>
        <w:t>Desarrollar un plan de evaluación que exponga sus fases y los instrumentos de gestión, planificación y de análisis de las mismas.</w:t>
      </w:r>
    </w:p>
    <w:p w:rsidRPr="00763199" w:rsidR="00763199" w:rsidP="00763199" w:rsidRDefault="00763199" w14:paraId="57C364F9" w14:textId="77777777">
      <w:pPr>
        <w:jc w:val="both"/>
        <w:rPr>
          <w:rFonts w:ascii="Times New Roman" w:hAnsi="Times New Roman" w:cs="Times New Roman"/>
          <w:sz w:val="24"/>
          <w:szCs w:val="24"/>
        </w:rPr>
      </w:pPr>
    </w:p>
    <w:p w:rsidR="00763199" w:rsidRDefault="00763199" w14:paraId="52A37BDC" w14:textId="18383031">
      <w:pPr>
        <w:pStyle w:val="Ttulo3"/>
        <w:numPr>
          <w:ilvl w:val="0"/>
          <w:numId w:val="65"/>
        </w:numPr>
        <w:rPr>
          <w:rFonts w:ascii="Times New Roman" w:hAnsi="Times New Roman" w:cs="Times New Roman"/>
          <w:b/>
          <w:bCs/>
          <w:color w:val="auto"/>
        </w:rPr>
      </w:pPr>
      <w:bookmarkStart w:name="_Toc166837863" w:id="5"/>
      <w:r w:rsidRPr="00525292">
        <w:rPr>
          <w:rFonts w:ascii="Times New Roman" w:hAnsi="Times New Roman" w:cs="Times New Roman"/>
          <w:b/>
          <w:bCs/>
          <w:color w:val="auto"/>
        </w:rPr>
        <w:t>Propósitos</w:t>
      </w:r>
      <w:bookmarkEnd w:id="5"/>
    </w:p>
    <w:p w:rsidRPr="00525292" w:rsidR="00763199" w:rsidP="00763199" w:rsidRDefault="00763199" w14:paraId="1FB7D942" w14:textId="77777777">
      <w:pPr>
        <w:spacing w:before="240"/>
        <w:jc w:val="both"/>
        <w:rPr>
          <w:rFonts w:ascii="Times New Roman" w:hAnsi="Times New Roman" w:cs="Times New Roman"/>
          <w:sz w:val="24"/>
          <w:szCs w:val="24"/>
          <w:lang w:val="es-CL"/>
        </w:rPr>
      </w:pPr>
      <w:r>
        <w:rPr>
          <w:rFonts w:ascii="Times New Roman" w:hAnsi="Times New Roman" w:cs="Times New Roman"/>
          <w:sz w:val="24"/>
          <w:szCs w:val="24"/>
        </w:rPr>
        <w:t>El presente estudio tiene, según lo se</w:t>
      </w:r>
      <w:r>
        <w:rPr>
          <w:rFonts w:ascii="Times New Roman" w:hAnsi="Times New Roman" w:cs="Times New Roman"/>
          <w:sz w:val="24"/>
          <w:szCs w:val="24"/>
          <w:lang w:val="es-CL"/>
        </w:rPr>
        <w:t xml:space="preserve">ñalado en los Términos de Referencia, los siguientes propósitos específicos: </w:t>
      </w:r>
    </w:p>
    <w:p w:rsidRPr="006407A8" w:rsidR="00763199" w:rsidRDefault="00763199" w14:paraId="6B167571" w14:textId="77777777">
      <w:pPr>
        <w:pStyle w:val="Prrafodelista"/>
        <w:numPr>
          <w:ilvl w:val="0"/>
          <w:numId w:val="5"/>
        </w:numPr>
        <w:jc w:val="both"/>
        <w:rPr>
          <w:rFonts w:ascii="Times New Roman" w:hAnsi="Times New Roman" w:cs="Times New Roman"/>
          <w:sz w:val="24"/>
          <w:szCs w:val="24"/>
        </w:rPr>
      </w:pPr>
      <w:r w:rsidRPr="006407A8">
        <w:rPr>
          <w:rFonts w:ascii="Times New Roman" w:hAnsi="Times New Roman" w:cs="Times New Roman"/>
          <w:sz w:val="24"/>
          <w:szCs w:val="24"/>
        </w:rPr>
        <w:t>Fortalecer políticas públicas en educación y en materia de igualdad que aseguren la igualdad de oportunidades y resultados, así como una trayectoria libre de violencia de género entre mujeres y hombres en las universidades peruanas.</w:t>
      </w:r>
      <w:r w:rsidRPr="006407A8">
        <w:rPr>
          <w:rFonts w:ascii="Times New Roman" w:hAnsi="Times New Roman" w:cs="Times New Roman"/>
          <w:sz w:val="24"/>
          <w:szCs w:val="24"/>
        </w:rPr>
        <w:footnoteReference w:id="3"/>
      </w:r>
    </w:p>
    <w:p w:rsidRPr="006407A8" w:rsidR="00763199" w:rsidP="00763199" w:rsidRDefault="00763199" w14:paraId="57A4604B" w14:textId="77777777">
      <w:pPr>
        <w:pStyle w:val="Prrafodelista"/>
        <w:jc w:val="both"/>
        <w:rPr>
          <w:rFonts w:ascii="Times New Roman" w:hAnsi="Times New Roman" w:cs="Times New Roman"/>
          <w:sz w:val="24"/>
          <w:szCs w:val="24"/>
        </w:rPr>
      </w:pPr>
    </w:p>
    <w:p w:rsidRPr="006407A8" w:rsidR="00763199" w:rsidRDefault="00763199" w14:paraId="580EFAFB" w14:textId="77777777">
      <w:pPr>
        <w:pStyle w:val="Prrafodelista"/>
        <w:numPr>
          <w:ilvl w:val="0"/>
          <w:numId w:val="5"/>
        </w:numPr>
        <w:jc w:val="both"/>
        <w:rPr>
          <w:rFonts w:ascii="Times New Roman" w:hAnsi="Times New Roman" w:cs="Times New Roman"/>
          <w:sz w:val="24"/>
          <w:szCs w:val="24"/>
        </w:rPr>
      </w:pPr>
      <w:r w:rsidRPr="006407A8">
        <w:rPr>
          <w:rFonts w:ascii="Times New Roman" w:hAnsi="Times New Roman" w:cs="Times New Roman"/>
          <w:sz w:val="24"/>
          <w:szCs w:val="24"/>
        </w:rPr>
        <w:t>Generar evidencia sobre brechas y barreras en las trayectorias educativas en torno al APE entre mujeres y hombres en la educación universitaria que permitan el desarrollo de intervenciones desde el ámbito institucional universitario.</w:t>
      </w:r>
    </w:p>
    <w:p w:rsidRPr="006407A8" w:rsidR="00763199" w:rsidP="00763199" w:rsidRDefault="00763199" w14:paraId="51BF51F0" w14:textId="77777777">
      <w:pPr>
        <w:pStyle w:val="Prrafodelista"/>
        <w:rPr>
          <w:rFonts w:ascii="Times New Roman" w:hAnsi="Times New Roman" w:cs="Times New Roman"/>
          <w:sz w:val="24"/>
          <w:szCs w:val="24"/>
        </w:rPr>
      </w:pPr>
    </w:p>
    <w:p w:rsidRPr="006407A8" w:rsidR="00763199" w:rsidRDefault="00763199" w14:paraId="33B74D76" w14:textId="77777777">
      <w:pPr>
        <w:pStyle w:val="Prrafodelista"/>
        <w:numPr>
          <w:ilvl w:val="0"/>
          <w:numId w:val="5"/>
        </w:numPr>
        <w:jc w:val="both"/>
        <w:rPr>
          <w:rFonts w:ascii="Times New Roman" w:hAnsi="Times New Roman" w:cs="Times New Roman"/>
          <w:sz w:val="24"/>
          <w:szCs w:val="24"/>
        </w:rPr>
      </w:pPr>
      <w:r w:rsidRPr="006407A8">
        <w:rPr>
          <w:rFonts w:ascii="Times New Roman" w:hAnsi="Times New Roman" w:cs="Times New Roman"/>
          <w:sz w:val="24"/>
          <w:szCs w:val="24"/>
        </w:rPr>
        <w:t>Revisión de buenas prácticas nacionales e internacionales en políticas públicas e iniciativas institucionales para la reducción de brechas entre mujeres y hombres en la educación universitaria.</w:t>
      </w:r>
    </w:p>
    <w:p w:rsidRPr="006407A8" w:rsidR="00763199" w:rsidP="00763199" w:rsidRDefault="00763199" w14:paraId="1A238994" w14:textId="77777777">
      <w:pPr>
        <w:pStyle w:val="Prrafodelista"/>
        <w:rPr>
          <w:rFonts w:ascii="Times New Roman" w:hAnsi="Times New Roman" w:cs="Times New Roman"/>
          <w:sz w:val="24"/>
          <w:szCs w:val="24"/>
        </w:rPr>
      </w:pPr>
    </w:p>
    <w:p w:rsidRPr="00763199" w:rsidR="00763199" w:rsidRDefault="00763199" w14:paraId="6061A0D8" w14:textId="77777777">
      <w:pPr>
        <w:pStyle w:val="Prrafodelista"/>
        <w:numPr>
          <w:ilvl w:val="0"/>
          <w:numId w:val="5"/>
        </w:numPr>
        <w:jc w:val="both"/>
        <w:rPr>
          <w:rFonts w:ascii="Times New Roman" w:hAnsi="Times New Roman" w:cs="Times New Roman"/>
          <w:sz w:val="24"/>
          <w:szCs w:val="24"/>
        </w:rPr>
      </w:pPr>
      <w:r w:rsidRPr="00E31B65">
        <w:rPr>
          <w:rFonts w:ascii="Times New Roman" w:hAnsi="Times New Roman" w:cs="Times New Roman"/>
          <w:sz w:val="24"/>
          <w:szCs w:val="24"/>
        </w:rPr>
        <w:t>Proponer Lineamientos para la aplicación del enfoque de género en universidades como</w:t>
      </w:r>
      <w:r w:rsidRPr="00E31B65">
        <w:rPr>
          <w:rFonts w:ascii="Times New Roman" w:hAnsi="Times New Roman" w:cs="Times New Roman"/>
          <w:sz w:val="24"/>
          <w:szCs w:val="24"/>
          <w:lang w:val="es-MX"/>
        </w:rPr>
        <w:t xml:space="preserve"> propuesta de política en la materia, que contenga recomendaciones y orientaciones</w:t>
      </w:r>
      <w:r w:rsidRPr="00E31B65">
        <w:rPr>
          <w:rFonts w:ascii="Times New Roman" w:hAnsi="Times New Roman" w:cs="Times New Roman"/>
          <w:sz w:val="24"/>
          <w:szCs w:val="24"/>
        </w:rPr>
        <w:t xml:space="preserve"> para la eliminación de barreras de género en el APE. Se espera que este instrumento </w:t>
      </w:r>
      <w:r>
        <w:rPr>
          <w:rFonts w:ascii="Times New Roman" w:hAnsi="Times New Roman" w:cs="Times New Roman"/>
          <w:sz w:val="24"/>
          <w:szCs w:val="24"/>
        </w:rPr>
        <w:t>se</w:t>
      </w:r>
      <w:r w:rsidRPr="00E31B65">
        <w:rPr>
          <w:rFonts w:ascii="Times New Roman" w:hAnsi="Times New Roman" w:cs="Times New Roman"/>
          <w:sz w:val="24"/>
          <w:szCs w:val="24"/>
        </w:rPr>
        <w:t xml:space="preserve">a útil para que las universidades, en el marco de su autonomía, desarrollen </w:t>
      </w:r>
      <w:r w:rsidRPr="00E31B65">
        <w:rPr>
          <w:rFonts w:ascii="Times New Roman" w:hAnsi="Times New Roman" w:cs="Times New Roman"/>
          <w:sz w:val="24"/>
          <w:szCs w:val="24"/>
          <w:lang w:val="es-MX"/>
        </w:rPr>
        <w:t xml:space="preserve">planes estratégicos </w:t>
      </w:r>
      <w:r>
        <w:rPr>
          <w:rFonts w:ascii="Times New Roman" w:hAnsi="Times New Roman" w:cs="Times New Roman"/>
          <w:sz w:val="24"/>
          <w:szCs w:val="24"/>
          <w:lang w:val="es-MX"/>
        </w:rPr>
        <w:t>o políticas institucionales en la materia.</w:t>
      </w:r>
    </w:p>
    <w:p w:rsidRPr="00763199" w:rsidR="00763199" w:rsidP="00763199" w:rsidRDefault="00763199" w14:paraId="3EBBF7F4" w14:textId="77777777">
      <w:pPr>
        <w:jc w:val="both"/>
        <w:rPr>
          <w:rFonts w:ascii="Times New Roman" w:hAnsi="Times New Roman" w:cs="Times New Roman"/>
          <w:sz w:val="24"/>
          <w:szCs w:val="24"/>
        </w:rPr>
      </w:pPr>
    </w:p>
    <w:p w:rsidR="00C73F4F" w:rsidRDefault="00C73F4F" w14:paraId="1051B60D" w14:textId="3419A21C">
      <w:pPr>
        <w:pStyle w:val="Ttulo3"/>
        <w:numPr>
          <w:ilvl w:val="0"/>
          <w:numId w:val="65"/>
        </w:numPr>
        <w:rPr>
          <w:rFonts w:ascii="Times New Roman" w:hAnsi="Times New Roman" w:cs="Times New Roman"/>
          <w:b/>
          <w:bCs/>
          <w:color w:val="auto"/>
        </w:rPr>
      </w:pPr>
      <w:bookmarkStart w:name="_Toc166837864" w:id="6"/>
      <w:r>
        <w:rPr>
          <w:rFonts w:ascii="Times New Roman" w:hAnsi="Times New Roman" w:cs="Times New Roman"/>
          <w:b/>
          <w:bCs/>
          <w:color w:val="auto"/>
        </w:rPr>
        <w:t>Identificación de usuarios, necesidades y usos de la evaluación</w:t>
      </w:r>
      <w:bookmarkEnd w:id="6"/>
    </w:p>
    <w:p w:rsidRPr="00444158" w:rsidR="00C73F4F" w:rsidP="00C73F4F" w:rsidRDefault="00C73F4F" w14:paraId="76B97CC5" w14:textId="77777777">
      <w:pPr>
        <w:pStyle w:val="Default"/>
        <w:spacing w:before="240" w:after="48" w:line="276" w:lineRule="auto"/>
        <w:contextualSpacing/>
        <w:jc w:val="both"/>
        <w:rPr>
          <w:rFonts w:ascii="Times New Roman" w:hAnsi="Times New Roman" w:cs="Times New Roman"/>
          <w:lang w:val="es-MX"/>
        </w:rPr>
      </w:pPr>
      <w:r w:rsidRPr="00444158">
        <w:rPr>
          <w:rFonts w:ascii="Times New Roman" w:hAnsi="Times New Roman" w:cs="Times New Roman"/>
          <w:lang w:val="es-PE"/>
        </w:rPr>
        <w:t xml:space="preserve">El presente “Estudio para la identificación de desigualdades y barreras de acceso y permanencia en la educación superior universitaria con enfoque de género”, cuenta con 3 objetivos específicos que buscan brindar propuestas de política y de gestión para el fortalecimiento de la implementación del enfoque de género en las universidades públicas y privadas para el fomento del acceso y permanencia de las y los estudiantes: 1. </w:t>
      </w:r>
      <w:r w:rsidRPr="00444158">
        <w:rPr>
          <w:rFonts w:ascii="Times New Roman" w:hAnsi="Times New Roman" w:cs="Times New Roman"/>
          <w:lang w:val="es-MX"/>
        </w:rPr>
        <w:t>manifiestar las causas, factores y barreras relacionadas con las desigualdades e inequidades de género en APE en el ámbito universitario; 2. evaluar las desigualdades e inequidades de género en el acceso, permanencia y egreso en ámbito universitario, especialmente en carreras tradicionalmente masculinizadas y; 3. sugerir lineamientos para universidades y recomendaciones, orientaciones y propuestas de políticas y planes estratégicos para aminorar las desigualdades e inequidades de género que puedan ser implementadas por la DIGESU.</w:t>
      </w:r>
    </w:p>
    <w:p w:rsidRPr="00444158" w:rsidR="00C73F4F" w:rsidP="00C73F4F" w:rsidRDefault="00C73F4F" w14:paraId="44F48029" w14:textId="77777777">
      <w:pPr>
        <w:pStyle w:val="Default"/>
        <w:spacing w:before="240" w:after="48" w:line="276" w:lineRule="auto"/>
        <w:contextualSpacing/>
        <w:jc w:val="both"/>
        <w:rPr>
          <w:rFonts w:ascii="Times New Roman" w:hAnsi="Times New Roman" w:cs="Times New Roman"/>
          <w:lang w:val="es-MX"/>
        </w:rPr>
      </w:pPr>
    </w:p>
    <w:p w:rsidRPr="00444158" w:rsidR="00C73F4F" w:rsidP="00C73F4F" w:rsidRDefault="00C73F4F" w14:paraId="72E582A1" w14:textId="77777777">
      <w:pPr>
        <w:pStyle w:val="Default"/>
        <w:spacing w:before="240" w:after="48" w:line="276" w:lineRule="auto"/>
        <w:contextualSpacing/>
        <w:jc w:val="both"/>
        <w:rPr>
          <w:rFonts w:ascii="Times New Roman" w:hAnsi="Times New Roman" w:cs="Times New Roman"/>
          <w:lang w:val="es-MX"/>
        </w:rPr>
      </w:pPr>
      <w:r w:rsidRPr="00444158">
        <w:rPr>
          <w:rFonts w:ascii="Times New Roman" w:hAnsi="Times New Roman" w:cs="Times New Roman"/>
          <w:lang w:val="es-MX"/>
        </w:rPr>
        <w:t xml:space="preserve">En ese marco, la Dirección General de Educación Superior Universitaria (DIGESU) y el Programa para la Mejora de la Calidad y Pertinencia de los Servicios de Educación Superior Universitaria y Tecnológica a Nivel Nacional (PMESUT) constituyen las áreas usuarias clave para el desarrollo de estrategias y políticas a nivel de educación superior universitaria, con enfoque de género. </w:t>
      </w:r>
    </w:p>
    <w:p w:rsidRPr="00444158" w:rsidR="00C73F4F" w:rsidP="00C73F4F" w:rsidRDefault="00C73F4F" w14:paraId="69D13D3E" w14:textId="77777777">
      <w:pPr>
        <w:pStyle w:val="Default"/>
        <w:spacing w:after="48" w:line="276" w:lineRule="auto"/>
        <w:contextualSpacing/>
        <w:jc w:val="both"/>
        <w:rPr>
          <w:rFonts w:ascii="Times New Roman" w:hAnsi="Times New Roman" w:cs="Times New Roman"/>
          <w:lang w:val="es-MX"/>
        </w:rPr>
      </w:pPr>
    </w:p>
    <w:p w:rsidRPr="00444158" w:rsidR="00C73F4F" w:rsidP="00C73F4F" w:rsidRDefault="00C73F4F" w14:paraId="1B275CF3" w14:textId="77777777">
      <w:pPr>
        <w:pStyle w:val="Default"/>
        <w:spacing w:after="48" w:line="276" w:lineRule="auto"/>
        <w:contextualSpacing/>
        <w:jc w:val="both"/>
        <w:rPr>
          <w:rFonts w:ascii="Times New Roman" w:hAnsi="Times New Roman" w:cs="Times New Roman"/>
          <w:lang w:val="es-MX"/>
        </w:rPr>
      </w:pPr>
      <w:r w:rsidRPr="00444158">
        <w:rPr>
          <w:rFonts w:ascii="Times New Roman" w:hAnsi="Times New Roman" w:cs="Times New Roman"/>
          <w:lang w:val="es-MX"/>
        </w:rPr>
        <w:t>Primero, de acuerdo al Reglamento de Organización y Funciones (ROF), del Ministerio de Educación (2015)</w:t>
      </w:r>
      <w:r w:rsidRPr="00444158">
        <w:rPr>
          <w:rStyle w:val="Refdenotaalpie"/>
          <w:rFonts w:ascii="Times New Roman" w:hAnsi="Times New Roman" w:cs="Times New Roman"/>
          <w:lang w:val="es-MX"/>
        </w:rPr>
        <w:footnoteReference w:id="4"/>
      </w:r>
      <w:r w:rsidRPr="00444158">
        <w:rPr>
          <w:rFonts w:ascii="Times New Roman" w:hAnsi="Times New Roman" w:cs="Times New Roman"/>
          <w:lang w:val="es-MX"/>
        </w:rPr>
        <w:t>, la Dirección General de Educación Superior Universitaria es el órgano responsable de dirigir, coordinar, promover, efectuar el seguimiento y evaluar las políticas para el desarrollo y aseguramiento de la calidad de la educación superior universitaria, así como de proponer documentos normativos que regulen la vinculación del Ministerio con las universidades públicas y privadas, y que promuevan la mejora y el uso eficaz de los recursos públicos por las universidades, en el marco de su competencia. Es así que, en el marco de sus funciones tiene por competencias:</w:t>
      </w:r>
    </w:p>
    <w:p w:rsidRPr="00444158" w:rsidR="00C73F4F" w:rsidP="00C73F4F" w:rsidRDefault="00C73F4F" w14:paraId="50259F8E" w14:textId="77777777">
      <w:pPr>
        <w:pStyle w:val="Default"/>
        <w:spacing w:after="48" w:line="276" w:lineRule="auto"/>
        <w:contextualSpacing/>
        <w:jc w:val="both"/>
        <w:rPr>
          <w:rFonts w:ascii="Times New Roman" w:hAnsi="Times New Roman" w:cs="Times New Roman"/>
          <w:lang w:val="es-MX"/>
        </w:rPr>
      </w:pPr>
    </w:p>
    <w:p w:rsidRPr="00444158" w:rsidR="00C73F4F" w:rsidP="00C73F4F" w:rsidRDefault="00C73F4F" w14:paraId="4E66FD27" w14:textId="77777777">
      <w:pPr>
        <w:pStyle w:val="Default"/>
        <w:numPr>
          <w:ilvl w:val="0"/>
          <w:numId w:val="18"/>
        </w:numPr>
        <w:spacing w:after="48" w:line="276" w:lineRule="auto"/>
        <w:contextualSpacing/>
        <w:jc w:val="both"/>
        <w:rPr>
          <w:rFonts w:ascii="Times New Roman" w:hAnsi="Times New Roman" w:cs="Times New Roman"/>
          <w:lang w:val="es-MX"/>
        </w:rPr>
      </w:pPr>
      <w:r w:rsidRPr="00444158">
        <w:rPr>
          <w:rFonts w:ascii="Times New Roman" w:hAnsi="Times New Roman" w:cs="Times New Roman"/>
          <w:lang w:val="es-MX"/>
        </w:rPr>
        <w:t>Planificar, proponer, dirigir, coordinar, monitorear y evaluar la política y documentos normativos para el desarrollo y aseguramiento de la calidad de la educación superior universitaria, así como programas y proyectos en dicha materia.</w:t>
      </w:r>
    </w:p>
    <w:p w:rsidRPr="00444158" w:rsidR="00C73F4F" w:rsidP="00C73F4F" w:rsidRDefault="00C73F4F" w14:paraId="600A9097" w14:textId="77777777">
      <w:pPr>
        <w:pStyle w:val="Default"/>
        <w:numPr>
          <w:ilvl w:val="0"/>
          <w:numId w:val="18"/>
        </w:numPr>
        <w:spacing w:after="48" w:line="276" w:lineRule="auto"/>
        <w:contextualSpacing/>
        <w:jc w:val="both"/>
        <w:rPr>
          <w:rFonts w:ascii="Times New Roman" w:hAnsi="Times New Roman" w:cs="Times New Roman"/>
          <w:lang w:val="es-MX"/>
        </w:rPr>
      </w:pPr>
      <w:r w:rsidRPr="00444158">
        <w:rPr>
          <w:rFonts w:ascii="Times New Roman" w:hAnsi="Times New Roman" w:cs="Times New Roman"/>
          <w:lang w:val="es-MX"/>
        </w:rPr>
        <w:t>Dirigir y supervisar el proceso de diseño e implementación de mecanismos y herramientas técnicas que fomenten la mejora continua de la calidad de la educación superior universitaria.</w:t>
      </w:r>
    </w:p>
    <w:p w:rsidRPr="00444158" w:rsidR="00C73F4F" w:rsidP="00C73F4F" w:rsidRDefault="00C73F4F" w14:paraId="1059DF61" w14:textId="77777777">
      <w:pPr>
        <w:pStyle w:val="Default"/>
        <w:numPr>
          <w:ilvl w:val="0"/>
          <w:numId w:val="18"/>
        </w:numPr>
        <w:spacing w:after="48" w:line="276" w:lineRule="auto"/>
        <w:contextualSpacing/>
        <w:jc w:val="both"/>
        <w:rPr>
          <w:rFonts w:ascii="Times New Roman" w:hAnsi="Times New Roman" w:cs="Times New Roman"/>
          <w:lang w:val="es-MX"/>
        </w:rPr>
      </w:pPr>
      <w:r w:rsidRPr="00444158">
        <w:rPr>
          <w:rFonts w:ascii="Times New Roman" w:hAnsi="Times New Roman" w:cs="Times New Roman"/>
          <w:lang w:val="es-MX"/>
        </w:rPr>
        <w:t>Coordinar y articular, en el marco de su competencia, el diseño e implementación de incentivos para mejorar la calidad del servicio educativo.</w:t>
      </w:r>
    </w:p>
    <w:p w:rsidRPr="00444158" w:rsidR="00C73F4F" w:rsidP="00C73F4F" w:rsidRDefault="00C73F4F" w14:paraId="62DB3CA4" w14:textId="77777777">
      <w:pPr>
        <w:pStyle w:val="Default"/>
        <w:numPr>
          <w:ilvl w:val="0"/>
          <w:numId w:val="18"/>
        </w:numPr>
        <w:spacing w:after="48" w:line="276" w:lineRule="auto"/>
        <w:contextualSpacing/>
        <w:jc w:val="both"/>
        <w:rPr>
          <w:rFonts w:ascii="Times New Roman" w:hAnsi="Times New Roman" w:cs="Times New Roman"/>
          <w:lang w:val="es-MX"/>
        </w:rPr>
      </w:pPr>
      <w:r w:rsidRPr="00444158">
        <w:rPr>
          <w:rFonts w:ascii="Times New Roman" w:hAnsi="Times New Roman" w:cs="Times New Roman"/>
          <w:lang w:val="es-MX"/>
        </w:rPr>
        <w:t>Participar y coordinar en el diseño e implementación del sistema de información para el aseguramiento de la calidad de la educación superior universitaria, supervisar su funcionamiento y elevar reportes periódicos al Despacho Viceministerial de Gestión Pedagógica.</w:t>
      </w:r>
    </w:p>
    <w:p w:rsidRPr="00444158" w:rsidR="00C73F4F" w:rsidP="00C73F4F" w:rsidRDefault="00C73F4F" w14:paraId="0FB24675" w14:textId="77777777">
      <w:pPr>
        <w:pStyle w:val="Default"/>
        <w:numPr>
          <w:ilvl w:val="0"/>
          <w:numId w:val="18"/>
        </w:numPr>
        <w:spacing w:after="48" w:line="276" w:lineRule="auto"/>
        <w:contextualSpacing/>
        <w:jc w:val="both"/>
        <w:rPr>
          <w:rFonts w:ascii="Times New Roman" w:hAnsi="Times New Roman" w:cs="Times New Roman"/>
          <w:lang w:val="es-MX"/>
        </w:rPr>
      </w:pPr>
      <w:r w:rsidRPr="00444158">
        <w:rPr>
          <w:rFonts w:ascii="Times New Roman" w:hAnsi="Times New Roman" w:cs="Times New Roman"/>
          <w:lang w:val="es-MX"/>
        </w:rPr>
        <w:t>Proponer acciones y estrategias de articulación, asistencia técnica y colaboración dirigidas a las universidades, en las materias de su competencia.</w:t>
      </w:r>
    </w:p>
    <w:p w:rsidRPr="00444158" w:rsidR="00C73F4F" w:rsidP="00C73F4F" w:rsidRDefault="00C73F4F" w14:paraId="4545B90A" w14:textId="77777777">
      <w:pPr>
        <w:pStyle w:val="Default"/>
        <w:numPr>
          <w:ilvl w:val="0"/>
          <w:numId w:val="18"/>
        </w:numPr>
        <w:spacing w:after="48" w:line="276" w:lineRule="auto"/>
        <w:contextualSpacing/>
        <w:jc w:val="both"/>
        <w:rPr>
          <w:rFonts w:ascii="Times New Roman" w:hAnsi="Times New Roman" w:cs="Times New Roman"/>
          <w:lang w:val="es-MX"/>
        </w:rPr>
      </w:pPr>
      <w:r w:rsidRPr="00444158">
        <w:rPr>
          <w:rFonts w:ascii="Times New Roman" w:hAnsi="Times New Roman" w:cs="Times New Roman"/>
          <w:lang w:val="es-MX"/>
        </w:rPr>
        <w:t>Coordinar con los organismos públicos y privados relacionados con el ámbito de su competencia.</w:t>
      </w:r>
    </w:p>
    <w:p w:rsidRPr="00444158" w:rsidR="00C73F4F" w:rsidP="00C73F4F" w:rsidRDefault="00C73F4F" w14:paraId="1ED899DD" w14:textId="77777777">
      <w:pPr>
        <w:pStyle w:val="Default"/>
        <w:numPr>
          <w:ilvl w:val="0"/>
          <w:numId w:val="18"/>
        </w:numPr>
        <w:spacing w:after="48" w:line="276" w:lineRule="auto"/>
        <w:contextualSpacing/>
        <w:jc w:val="both"/>
        <w:rPr>
          <w:rFonts w:ascii="Times New Roman" w:hAnsi="Times New Roman" w:cs="Times New Roman"/>
          <w:lang w:val="es-MX"/>
        </w:rPr>
      </w:pPr>
      <w:r w:rsidRPr="00444158">
        <w:rPr>
          <w:rFonts w:ascii="Times New Roman" w:hAnsi="Times New Roman" w:cs="Times New Roman"/>
          <w:lang w:val="es-MX"/>
        </w:rPr>
        <w:t>Proponer los documentos normativos para la constitución y funcionamiento de las Comisiones Organizadoras de universidades públicas, así como proponer su conformación.</w:t>
      </w:r>
    </w:p>
    <w:p w:rsidRPr="00444158" w:rsidR="00C73F4F" w:rsidP="00C73F4F" w:rsidRDefault="00C73F4F" w14:paraId="769375F8" w14:textId="77777777">
      <w:pPr>
        <w:pStyle w:val="Default"/>
        <w:numPr>
          <w:ilvl w:val="0"/>
          <w:numId w:val="18"/>
        </w:numPr>
        <w:spacing w:after="48" w:line="276" w:lineRule="auto"/>
        <w:contextualSpacing/>
        <w:jc w:val="both"/>
        <w:rPr>
          <w:rFonts w:ascii="Times New Roman" w:hAnsi="Times New Roman" w:cs="Times New Roman"/>
          <w:lang w:val="es-MX"/>
        </w:rPr>
      </w:pPr>
      <w:r w:rsidRPr="00444158">
        <w:rPr>
          <w:rFonts w:ascii="Times New Roman" w:hAnsi="Times New Roman" w:cs="Times New Roman"/>
          <w:lang w:val="es-MX"/>
        </w:rPr>
        <w:t>Coadyuvar en la implementación de planes, programas y proyectos para una mejor integración entre la educación secundaria, la educación técnico-productiva, la educación superior y el sector productivo.</w:t>
      </w:r>
    </w:p>
    <w:p w:rsidRPr="00444158" w:rsidR="00C73F4F" w:rsidP="00C73F4F" w:rsidRDefault="00C73F4F" w14:paraId="12219E43" w14:textId="77777777">
      <w:pPr>
        <w:pStyle w:val="Default"/>
        <w:numPr>
          <w:ilvl w:val="0"/>
          <w:numId w:val="18"/>
        </w:numPr>
        <w:spacing w:after="48" w:line="276" w:lineRule="auto"/>
        <w:contextualSpacing/>
        <w:jc w:val="both"/>
        <w:rPr>
          <w:rFonts w:ascii="Times New Roman" w:hAnsi="Times New Roman" w:cs="Times New Roman"/>
          <w:lang w:val="es-MX"/>
        </w:rPr>
      </w:pPr>
      <w:r w:rsidRPr="00444158">
        <w:rPr>
          <w:rFonts w:ascii="Times New Roman" w:hAnsi="Times New Roman" w:cs="Times New Roman"/>
          <w:lang w:val="es-MX"/>
        </w:rPr>
        <w:t>Diseñar y proponer estrategias comunicacionales en el ámbito de su competencia, conforme a las disposiciones establecidas por el Ministerio.</w:t>
      </w:r>
    </w:p>
    <w:p w:rsidRPr="00444158" w:rsidR="00C73F4F" w:rsidP="00C73F4F" w:rsidRDefault="00C73F4F" w14:paraId="2EC12ADC" w14:textId="77777777">
      <w:pPr>
        <w:pStyle w:val="Default"/>
        <w:numPr>
          <w:ilvl w:val="0"/>
          <w:numId w:val="18"/>
        </w:numPr>
        <w:spacing w:after="48" w:line="276" w:lineRule="auto"/>
        <w:contextualSpacing/>
        <w:jc w:val="both"/>
        <w:rPr>
          <w:rFonts w:ascii="Times New Roman" w:hAnsi="Times New Roman" w:cs="Times New Roman"/>
          <w:lang w:val="es-MX"/>
        </w:rPr>
      </w:pPr>
      <w:r w:rsidRPr="00444158">
        <w:rPr>
          <w:rFonts w:ascii="Times New Roman" w:hAnsi="Times New Roman" w:cs="Times New Roman"/>
          <w:lang w:val="es-MX"/>
        </w:rPr>
        <w:t>Formular y realizar estudios e investigaciones en materias de su competencia.</w:t>
      </w:r>
    </w:p>
    <w:p w:rsidRPr="00444158" w:rsidR="00C73F4F" w:rsidP="00C73F4F" w:rsidRDefault="00C73F4F" w14:paraId="43960E71" w14:textId="77777777">
      <w:pPr>
        <w:pStyle w:val="Default"/>
        <w:numPr>
          <w:ilvl w:val="0"/>
          <w:numId w:val="18"/>
        </w:numPr>
        <w:spacing w:after="48" w:line="276" w:lineRule="auto"/>
        <w:contextualSpacing/>
        <w:jc w:val="both"/>
        <w:rPr>
          <w:rFonts w:ascii="Times New Roman" w:hAnsi="Times New Roman" w:cs="Times New Roman"/>
          <w:lang w:val="es-MX"/>
        </w:rPr>
      </w:pPr>
      <w:r w:rsidRPr="00444158">
        <w:rPr>
          <w:rFonts w:ascii="Times New Roman" w:hAnsi="Times New Roman" w:cs="Times New Roman"/>
          <w:lang w:val="es-MX"/>
        </w:rPr>
        <w:t>Elevar al Despacho Viceministerial de Gestión Pedagógica el informe anual sobre la implementación de la política de aseguramiento de la calidad de la educación superior universitaria.</w:t>
      </w:r>
    </w:p>
    <w:p w:rsidRPr="00444158" w:rsidR="00C73F4F" w:rsidP="00C73F4F" w:rsidRDefault="00C73F4F" w14:paraId="6EB4DAB1" w14:textId="77777777">
      <w:pPr>
        <w:pStyle w:val="Default"/>
        <w:numPr>
          <w:ilvl w:val="0"/>
          <w:numId w:val="18"/>
        </w:numPr>
        <w:spacing w:after="48" w:line="276" w:lineRule="auto"/>
        <w:contextualSpacing/>
        <w:jc w:val="both"/>
        <w:rPr>
          <w:rFonts w:ascii="Times New Roman" w:hAnsi="Times New Roman" w:cs="Times New Roman"/>
          <w:lang w:val="es-MX"/>
        </w:rPr>
      </w:pPr>
      <w:r w:rsidRPr="00444158">
        <w:rPr>
          <w:rFonts w:ascii="Times New Roman" w:hAnsi="Times New Roman" w:cs="Times New Roman"/>
          <w:lang w:val="es-MX"/>
        </w:rPr>
        <w:t>Supervisar el cumplimiento de funciones de las unidades orgánicas a su cargo, en el ámbito de su competencia.</w:t>
      </w:r>
    </w:p>
    <w:p w:rsidRPr="00444158" w:rsidR="00C73F4F" w:rsidP="00C73F4F" w:rsidRDefault="00C73F4F" w14:paraId="2B36A9BE" w14:textId="77777777">
      <w:pPr>
        <w:pStyle w:val="Default"/>
        <w:numPr>
          <w:ilvl w:val="0"/>
          <w:numId w:val="18"/>
        </w:numPr>
        <w:spacing w:after="48" w:line="276" w:lineRule="auto"/>
        <w:contextualSpacing/>
        <w:jc w:val="both"/>
        <w:rPr>
          <w:rFonts w:ascii="Times New Roman" w:hAnsi="Times New Roman" w:cs="Times New Roman"/>
          <w:lang w:val="es-MX"/>
        </w:rPr>
      </w:pPr>
      <w:r w:rsidRPr="00444158">
        <w:rPr>
          <w:rFonts w:ascii="Times New Roman" w:hAnsi="Times New Roman" w:cs="Times New Roman"/>
          <w:lang w:val="es-MX"/>
        </w:rPr>
        <w:t>Las demás funciones que, en el ámbito de su competencia, le encargue el Viceministro de Gestión Pedagógica.</w:t>
      </w:r>
    </w:p>
    <w:p w:rsidRPr="00444158" w:rsidR="00C73F4F" w:rsidP="00C73F4F" w:rsidRDefault="00C73F4F" w14:paraId="6B1AB829" w14:textId="77777777">
      <w:pPr>
        <w:pStyle w:val="Default"/>
        <w:spacing w:after="48" w:line="276" w:lineRule="auto"/>
        <w:ind w:left="720"/>
        <w:contextualSpacing/>
        <w:jc w:val="both"/>
        <w:rPr>
          <w:rFonts w:ascii="Times New Roman" w:hAnsi="Times New Roman" w:cs="Times New Roman"/>
          <w:lang w:val="es-MX"/>
        </w:rPr>
      </w:pPr>
    </w:p>
    <w:p w:rsidRPr="00444158" w:rsidR="00C73F4F" w:rsidP="00C73F4F" w:rsidRDefault="00C73F4F" w14:paraId="7B17EA70" w14:textId="77777777">
      <w:pPr>
        <w:spacing w:line="276" w:lineRule="auto"/>
        <w:jc w:val="both"/>
        <w:rPr>
          <w:rFonts w:ascii="Times New Roman" w:hAnsi="Times New Roman" w:cs="Times New Roman"/>
          <w:color w:val="000000"/>
          <w:sz w:val="24"/>
          <w:szCs w:val="24"/>
        </w:rPr>
      </w:pPr>
      <w:r w:rsidRPr="00444158">
        <w:rPr>
          <w:rFonts w:ascii="Times New Roman" w:hAnsi="Times New Roman" w:cs="Times New Roman"/>
          <w:color w:val="000000"/>
          <w:sz w:val="24"/>
          <w:szCs w:val="24"/>
        </w:rPr>
        <w:t>Segundo, de acuerdo al Manual de Operaciones del Programa (2023)</w:t>
      </w:r>
      <w:r w:rsidRPr="00444158">
        <w:rPr>
          <w:rStyle w:val="Refdenotaalpie"/>
          <w:rFonts w:ascii="Times New Roman" w:hAnsi="Times New Roman" w:cs="Times New Roman"/>
          <w:color w:val="000000"/>
          <w:sz w:val="24"/>
          <w:szCs w:val="24"/>
        </w:rPr>
        <w:footnoteReference w:id="5"/>
      </w:r>
      <w:r w:rsidRPr="00444158">
        <w:rPr>
          <w:rFonts w:ascii="Times New Roman" w:hAnsi="Times New Roman" w:cs="Times New Roman"/>
          <w:color w:val="000000"/>
          <w:sz w:val="24"/>
          <w:szCs w:val="24"/>
        </w:rPr>
        <w:t>, el objetivo general del mismo es lograr que los estudiantes de la educación superior universitaria y tecnológica del Perú, accedan a instituciones que brinden adecuados servicios educativos, pertinentes y de calidad a nivel nacional. Asimismo, el Programa tiene 3 objetivos específicos:</w:t>
      </w:r>
    </w:p>
    <w:p w:rsidRPr="00444158" w:rsidR="00C73F4F" w:rsidP="00C73F4F" w:rsidRDefault="00C73F4F" w14:paraId="5F89BA1B" w14:textId="77777777">
      <w:pPr>
        <w:pStyle w:val="Prrafodelista"/>
        <w:numPr>
          <w:ilvl w:val="0"/>
          <w:numId w:val="19"/>
        </w:numPr>
        <w:spacing w:line="276" w:lineRule="auto"/>
        <w:jc w:val="both"/>
        <w:rPr>
          <w:rFonts w:ascii="Times New Roman" w:hAnsi="Times New Roman" w:cs="Times New Roman" w:eastAsiaTheme="minorHAnsi"/>
          <w:color w:val="000000"/>
          <w:sz w:val="24"/>
          <w:szCs w:val="24"/>
        </w:rPr>
      </w:pPr>
      <w:r w:rsidRPr="00444158">
        <w:rPr>
          <w:rFonts w:ascii="Times New Roman" w:hAnsi="Times New Roman" w:cs="Times New Roman" w:eastAsiaTheme="minorHAnsi"/>
          <w:color w:val="000000"/>
          <w:sz w:val="24"/>
          <w:szCs w:val="24"/>
        </w:rPr>
        <w:t>Mejorar el conocimiento y la información para orientar las decisiones de política orientadas al aseguramiento de la calidad y la pertinencia de la educación superior</w:t>
      </w:r>
    </w:p>
    <w:p w:rsidRPr="00444158" w:rsidR="00C73F4F" w:rsidP="00C73F4F" w:rsidRDefault="00C73F4F" w14:paraId="41B57B8B" w14:textId="77777777">
      <w:pPr>
        <w:pStyle w:val="Prrafodelista"/>
        <w:numPr>
          <w:ilvl w:val="0"/>
          <w:numId w:val="19"/>
        </w:numPr>
        <w:spacing w:line="276" w:lineRule="auto"/>
        <w:jc w:val="both"/>
        <w:rPr>
          <w:rFonts w:ascii="Times New Roman" w:hAnsi="Times New Roman" w:cs="Times New Roman" w:eastAsiaTheme="minorHAnsi"/>
          <w:color w:val="000000"/>
          <w:sz w:val="24"/>
          <w:szCs w:val="24"/>
        </w:rPr>
      </w:pPr>
      <w:r w:rsidRPr="00444158">
        <w:rPr>
          <w:rFonts w:ascii="Times New Roman" w:hAnsi="Times New Roman" w:cs="Times New Roman" w:eastAsiaTheme="minorHAnsi"/>
          <w:color w:val="000000"/>
          <w:sz w:val="24"/>
          <w:szCs w:val="24"/>
        </w:rPr>
        <w:t>Fortalecer la institucionalidad de la educación superior universitaria y educación superior tecnológica, públicas para brindar servicios educativos pertinentes y de calidad</w:t>
      </w:r>
    </w:p>
    <w:p w:rsidRPr="00444158" w:rsidR="00C73F4F" w:rsidP="00C73F4F" w:rsidRDefault="00C73F4F" w14:paraId="6A516640" w14:textId="77777777">
      <w:pPr>
        <w:pStyle w:val="Prrafodelista"/>
        <w:numPr>
          <w:ilvl w:val="0"/>
          <w:numId w:val="19"/>
        </w:numPr>
        <w:spacing w:line="276" w:lineRule="auto"/>
        <w:jc w:val="both"/>
        <w:rPr>
          <w:rFonts w:ascii="Times New Roman" w:hAnsi="Times New Roman" w:cs="Times New Roman" w:eastAsiaTheme="minorHAnsi"/>
          <w:color w:val="000000"/>
          <w:sz w:val="24"/>
          <w:szCs w:val="24"/>
        </w:rPr>
      </w:pPr>
      <w:r w:rsidRPr="00444158">
        <w:rPr>
          <w:rFonts w:ascii="Times New Roman" w:hAnsi="Times New Roman" w:cs="Times New Roman" w:eastAsiaTheme="minorHAnsi"/>
          <w:color w:val="000000"/>
          <w:sz w:val="24"/>
          <w:szCs w:val="24"/>
        </w:rPr>
        <w:t xml:space="preserve">Asegurar una adecuada infraestructura y equipamiento de las instituciones de educación públicas. </w:t>
      </w:r>
    </w:p>
    <w:p w:rsidRPr="00444158" w:rsidR="00C73F4F" w:rsidP="00C73F4F" w:rsidRDefault="00C73F4F" w14:paraId="4FCC8E86" w14:textId="77777777">
      <w:pPr>
        <w:spacing w:line="276" w:lineRule="auto"/>
        <w:jc w:val="both"/>
        <w:rPr>
          <w:rFonts w:ascii="Times New Roman" w:hAnsi="Times New Roman" w:cs="Times New Roman"/>
          <w:color w:val="000000"/>
          <w:sz w:val="24"/>
          <w:szCs w:val="24"/>
        </w:rPr>
      </w:pPr>
      <w:r w:rsidRPr="00444158">
        <w:rPr>
          <w:rFonts w:ascii="Times New Roman" w:hAnsi="Times New Roman" w:cs="Times New Roman"/>
          <w:color w:val="000000"/>
          <w:sz w:val="24"/>
          <w:szCs w:val="24"/>
        </w:rPr>
        <w:t>Por tanto, tomando como referencia las funciones y los objetivos de la Dirección General y del Programa, respectivamente, se proponen los siguientes usos del Estudio, en el marco de las necesidades identificadas a partir de la revisión de literatura y buenas prácticas nacionales e internacionales:</w:t>
      </w:r>
    </w:p>
    <w:p w:rsidRPr="00444158" w:rsidR="00C73F4F" w:rsidP="00C73F4F" w:rsidRDefault="00C73F4F" w14:paraId="75848C62" w14:textId="77777777">
      <w:pPr>
        <w:pStyle w:val="Prrafodelista"/>
        <w:numPr>
          <w:ilvl w:val="0"/>
          <w:numId w:val="20"/>
        </w:numPr>
        <w:spacing w:line="276" w:lineRule="auto"/>
        <w:jc w:val="both"/>
        <w:rPr>
          <w:rFonts w:ascii="Times New Roman" w:hAnsi="Times New Roman" w:cs="Times New Roman" w:eastAsiaTheme="minorHAnsi"/>
          <w:color w:val="000000"/>
          <w:sz w:val="24"/>
          <w:szCs w:val="24"/>
        </w:rPr>
      </w:pPr>
      <w:r w:rsidRPr="00444158">
        <w:rPr>
          <w:rFonts w:ascii="Times New Roman" w:hAnsi="Times New Roman" w:cs="Times New Roman" w:eastAsiaTheme="minorHAnsi"/>
          <w:color w:val="000000"/>
          <w:sz w:val="24"/>
          <w:szCs w:val="24"/>
          <w:u w:val="single"/>
        </w:rPr>
        <w:t>Propuesta de política educativa:</w:t>
      </w:r>
      <w:r w:rsidRPr="00444158">
        <w:rPr>
          <w:rFonts w:ascii="Times New Roman" w:hAnsi="Times New Roman" w:cs="Times New Roman" w:eastAsiaTheme="minorHAnsi"/>
          <w:color w:val="000000"/>
          <w:sz w:val="24"/>
          <w:szCs w:val="24"/>
        </w:rPr>
        <w:t xml:space="preserve"> proporciona información crucial para el diseño e implementación de políticas educativas orientadas a reducir las desigualdades de género en el acceso, permanencia y egreso en la educación superior. Asimismo, de forma más específica, las políticas educativas, con enfoque de género, permiten:</w:t>
      </w:r>
    </w:p>
    <w:p w:rsidRPr="00444158" w:rsidR="00C73F4F" w:rsidP="00C73F4F" w:rsidRDefault="00C73F4F" w14:paraId="790A8668" w14:textId="77777777">
      <w:pPr>
        <w:pStyle w:val="Prrafodelista"/>
        <w:numPr>
          <w:ilvl w:val="0"/>
          <w:numId w:val="21"/>
        </w:numPr>
        <w:spacing w:line="276" w:lineRule="auto"/>
        <w:jc w:val="both"/>
        <w:rPr>
          <w:rFonts w:ascii="Times New Roman" w:hAnsi="Times New Roman" w:cs="Times New Roman" w:eastAsiaTheme="minorHAnsi"/>
          <w:color w:val="000000"/>
          <w:sz w:val="24"/>
          <w:szCs w:val="24"/>
        </w:rPr>
      </w:pPr>
      <w:r w:rsidRPr="00444158">
        <w:rPr>
          <w:rFonts w:ascii="Times New Roman" w:hAnsi="Times New Roman" w:cs="Times New Roman" w:eastAsiaTheme="minorHAnsi"/>
          <w:i/>
          <w:iCs/>
          <w:color w:val="000000"/>
          <w:sz w:val="24"/>
          <w:szCs w:val="24"/>
        </w:rPr>
        <w:t>Reducción de brechas de género:</w:t>
      </w:r>
      <w:r w:rsidRPr="00444158">
        <w:rPr>
          <w:rFonts w:ascii="Times New Roman" w:hAnsi="Times New Roman" w:cs="Times New Roman" w:eastAsiaTheme="minorHAnsi"/>
          <w:color w:val="000000"/>
          <w:sz w:val="24"/>
          <w:szCs w:val="24"/>
        </w:rPr>
        <w:t xml:space="preserve"> se diseñan para abordar las desigualdades de género existentes en el sistema educativo, como las disparidades en las tasas de matrícula, la participación en disciplinas específicas y el rendimiento académico, con el objetivo de reducir estas brechas y promover la igualdad de resultados entre hombres y mujeres.</w:t>
      </w:r>
    </w:p>
    <w:p w:rsidRPr="00444158" w:rsidR="00C73F4F" w:rsidP="00C73F4F" w:rsidRDefault="00C73F4F" w14:paraId="23D338E5" w14:textId="77777777">
      <w:pPr>
        <w:pStyle w:val="Prrafodelista"/>
        <w:numPr>
          <w:ilvl w:val="0"/>
          <w:numId w:val="21"/>
        </w:numPr>
        <w:spacing w:line="276" w:lineRule="auto"/>
        <w:jc w:val="both"/>
        <w:rPr>
          <w:rFonts w:ascii="Times New Roman" w:hAnsi="Times New Roman" w:cs="Times New Roman" w:eastAsiaTheme="minorHAnsi"/>
          <w:color w:val="000000"/>
          <w:sz w:val="24"/>
          <w:szCs w:val="24"/>
        </w:rPr>
      </w:pPr>
      <w:r w:rsidRPr="00444158">
        <w:rPr>
          <w:rFonts w:ascii="Times New Roman" w:hAnsi="Times New Roman" w:cs="Times New Roman" w:eastAsiaTheme="minorHAnsi"/>
          <w:i/>
          <w:iCs/>
          <w:color w:val="000000"/>
          <w:sz w:val="24"/>
          <w:szCs w:val="24"/>
        </w:rPr>
        <w:t>Prevención de la discriminación y el acoso:</w:t>
      </w:r>
      <w:r w:rsidRPr="00444158">
        <w:rPr>
          <w:rFonts w:ascii="Times New Roman" w:hAnsi="Times New Roman" w:cs="Times New Roman" w:eastAsiaTheme="minorHAnsi"/>
          <w:color w:val="000000"/>
          <w:sz w:val="24"/>
          <w:szCs w:val="24"/>
        </w:rPr>
        <w:t xml:space="preserve"> incluyen medidas para prevenir y abordar la discriminación y el acoso basados en el género en las instituciones educativas, creando entornos seguros y respetuosos para todos los estudiantes y el personal.</w:t>
      </w:r>
    </w:p>
    <w:p w:rsidRPr="00444158" w:rsidR="00C73F4F" w:rsidP="00C73F4F" w:rsidRDefault="00C73F4F" w14:paraId="793A7F6E" w14:textId="77777777">
      <w:pPr>
        <w:pStyle w:val="Prrafodelista"/>
        <w:numPr>
          <w:ilvl w:val="0"/>
          <w:numId w:val="21"/>
        </w:numPr>
        <w:spacing w:line="276" w:lineRule="auto"/>
        <w:jc w:val="both"/>
        <w:rPr>
          <w:rFonts w:ascii="Times New Roman" w:hAnsi="Times New Roman" w:cs="Times New Roman" w:eastAsiaTheme="minorHAnsi"/>
          <w:color w:val="000000"/>
          <w:sz w:val="24"/>
          <w:szCs w:val="24"/>
        </w:rPr>
      </w:pPr>
      <w:r w:rsidRPr="00444158">
        <w:rPr>
          <w:rFonts w:ascii="Times New Roman" w:hAnsi="Times New Roman" w:cs="Times New Roman" w:eastAsiaTheme="minorHAnsi"/>
          <w:i/>
          <w:iCs/>
          <w:color w:val="000000"/>
          <w:sz w:val="24"/>
          <w:szCs w:val="24"/>
        </w:rPr>
        <w:t>Fomento de la diversidad y la inclusión:</w:t>
      </w:r>
      <w:r w:rsidRPr="00444158">
        <w:rPr>
          <w:rFonts w:ascii="Times New Roman" w:hAnsi="Times New Roman" w:cs="Times New Roman" w:eastAsiaTheme="minorHAnsi"/>
          <w:color w:val="000000"/>
          <w:sz w:val="24"/>
          <w:szCs w:val="24"/>
        </w:rPr>
        <w:t xml:space="preserve"> reconocen y valoran la diversidad de género en el entorno educativo, promoviendo la inclusión de todas las identidades de género y garantizando que los programas y actividades educativas sean accesibles y relevantes para todos los estudiantes.</w:t>
      </w:r>
    </w:p>
    <w:p w:rsidRPr="00444158" w:rsidR="00C73F4F" w:rsidP="00C73F4F" w:rsidRDefault="00C73F4F" w14:paraId="5437A1C9" w14:textId="77777777">
      <w:pPr>
        <w:pStyle w:val="Prrafodelista"/>
        <w:numPr>
          <w:ilvl w:val="0"/>
          <w:numId w:val="21"/>
        </w:numPr>
        <w:spacing w:line="276" w:lineRule="auto"/>
        <w:jc w:val="both"/>
        <w:rPr>
          <w:rFonts w:ascii="Times New Roman" w:hAnsi="Times New Roman" w:cs="Times New Roman" w:eastAsiaTheme="minorHAnsi"/>
          <w:color w:val="000000"/>
          <w:sz w:val="24"/>
          <w:szCs w:val="24"/>
        </w:rPr>
      </w:pPr>
      <w:r w:rsidRPr="00444158">
        <w:rPr>
          <w:rFonts w:ascii="Times New Roman" w:hAnsi="Times New Roman" w:cs="Times New Roman" w:eastAsiaTheme="minorHAnsi"/>
          <w:i/>
          <w:iCs/>
          <w:color w:val="000000"/>
          <w:sz w:val="24"/>
          <w:szCs w:val="24"/>
        </w:rPr>
        <w:t>Promoción de la igualdad de género en el currículo:</w:t>
      </w:r>
      <w:r w:rsidRPr="00444158">
        <w:rPr>
          <w:rFonts w:ascii="Times New Roman" w:hAnsi="Times New Roman" w:cs="Times New Roman" w:eastAsiaTheme="minorHAnsi"/>
          <w:color w:val="000000"/>
          <w:sz w:val="24"/>
          <w:szCs w:val="24"/>
        </w:rPr>
        <w:t xml:space="preserve"> pueden incluir la integración de contenidos relacionados con la igualdad de género en el currículo escolar, lo que ayuda a sensibilizar a los estudiantes sobre cuestiones de género y a fomentar actitudes y comportamientos respetuosos y equitativos, en aras de incentivar la trayectoria educativa universitaria.</w:t>
      </w:r>
    </w:p>
    <w:p w:rsidRPr="00444158" w:rsidR="00C73F4F" w:rsidP="00C73F4F" w:rsidRDefault="00C73F4F" w14:paraId="75467B8D" w14:textId="77777777">
      <w:pPr>
        <w:pStyle w:val="Prrafodelista"/>
        <w:spacing w:line="276" w:lineRule="auto"/>
        <w:ind w:left="1440"/>
        <w:jc w:val="both"/>
        <w:rPr>
          <w:rFonts w:ascii="Times New Roman" w:hAnsi="Times New Roman" w:cs="Times New Roman" w:eastAsiaTheme="minorHAnsi"/>
          <w:color w:val="000000"/>
          <w:sz w:val="24"/>
          <w:szCs w:val="24"/>
        </w:rPr>
      </w:pPr>
    </w:p>
    <w:p w:rsidRPr="00444158" w:rsidR="00C73F4F" w:rsidP="00C73F4F" w:rsidRDefault="00C73F4F" w14:paraId="2BFEC0C4" w14:textId="77777777">
      <w:pPr>
        <w:pStyle w:val="Prrafodelista"/>
        <w:numPr>
          <w:ilvl w:val="0"/>
          <w:numId w:val="20"/>
        </w:numPr>
        <w:spacing w:line="276" w:lineRule="auto"/>
        <w:jc w:val="both"/>
        <w:rPr>
          <w:rFonts w:ascii="Times New Roman" w:hAnsi="Times New Roman" w:cs="Times New Roman" w:eastAsiaTheme="minorHAnsi"/>
          <w:color w:val="000000"/>
          <w:sz w:val="24"/>
          <w:szCs w:val="24"/>
        </w:rPr>
      </w:pPr>
      <w:r w:rsidRPr="00444158">
        <w:rPr>
          <w:rFonts w:ascii="Times New Roman" w:hAnsi="Times New Roman" w:cs="Times New Roman" w:eastAsiaTheme="minorHAnsi"/>
          <w:color w:val="000000"/>
          <w:sz w:val="24"/>
          <w:szCs w:val="24"/>
          <w:u w:val="single"/>
        </w:rPr>
        <w:t>Propuesta de programas de becas y ayudas financieras:</w:t>
      </w:r>
      <w:r w:rsidRPr="00444158">
        <w:rPr>
          <w:rFonts w:ascii="Times New Roman" w:hAnsi="Times New Roman" w:cs="Times New Roman" w:eastAsiaTheme="minorHAnsi"/>
          <w:color w:val="000000"/>
          <w:sz w:val="24"/>
          <w:szCs w:val="24"/>
        </w:rPr>
        <w:t xml:space="preserve"> permite identificar grupos específicos que enfrentan desventajas económicas y sociales, lo que puede guiar propuesta nuevas variables a considerar para la asignación de becas y ayudas financieras, en universidades, para garantizar un acceso más equitativo, a través de asistencia técnica, y entendida como </w:t>
      </w:r>
      <w:r w:rsidRPr="00444158">
        <w:rPr>
          <w:rFonts w:ascii="Times New Roman" w:hAnsi="Times New Roman" w:cs="Times New Roman" w:eastAsiaTheme="minorHAnsi"/>
          <w:color w:val="000000"/>
          <w:sz w:val="24"/>
          <w:szCs w:val="24"/>
          <w:lang w:val="es-MX"/>
        </w:rPr>
        <w:t>incen</w:t>
      </w:r>
      <w:r w:rsidRPr="00444158">
        <w:rPr>
          <w:rFonts w:ascii="Times New Roman" w:hAnsi="Times New Roman" w:cs="Times New Roman"/>
          <w:sz w:val="24"/>
          <w:szCs w:val="24"/>
          <w:lang w:val="es-MX"/>
        </w:rPr>
        <w:t>ti</w:t>
      </w:r>
      <w:r w:rsidRPr="00444158">
        <w:rPr>
          <w:rFonts w:ascii="Times New Roman" w:hAnsi="Times New Roman" w:cs="Times New Roman" w:eastAsiaTheme="minorHAnsi"/>
          <w:color w:val="000000"/>
          <w:sz w:val="24"/>
          <w:szCs w:val="24"/>
          <w:lang w:val="es-MX"/>
        </w:rPr>
        <w:t>vos para mejorar la calidad del servicio educa</w:t>
      </w:r>
      <w:r w:rsidRPr="00444158">
        <w:rPr>
          <w:rFonts w:ascii="Times New Roman" w:hAnsi="Times New Roman" w:cs="Times New Roman"/>
          <w:sz w:val="24"/>
          <w:szCs w:val="24"/>
          <w:lang w:val="es-MX"/>
        </w:rPr>
        <w:t>ti</w:t>
      </w:r>
      <w:r w:rsidRPr="00444158">
        <w:rPr>
          <w:rFonts w:ascii="Times New Roman" w:hAnsi="Times New Roman" w:cs="Times New Roman" w:eastAsiaTheme="minorHAnsi"/>
          <w:color w:val="000000"/>
          <w:sz w:val="24"/>
          <w:szCs w:val="24"/>
          <w:lang w:val="es-MX"/>
        </w:rPr>
        <w:t xml:space="preserve">vo. </w:t>
      </w:r>
      <w:r w:rsidRPr="00444158">
        <w:rPr>
          <w:rFonts w:ascii="Times New Roman" w:hAnsi="Times New Roman" w:cs="Times New Roman" w:eastAsiaTheme="minorHAnsi"/>
          <w:color w:val="000000"/>
          <w:sz w:val="24"/>
          <w:szCs w:val="24"/>
        </w:rPr>
        <w:t>De forma más específica, los programas de becas y ayudas económicas, con enfoque de género, permiten:</w:t>
      </w:r>
    </w:p>
    <w:p w:rsidRPr="00444158" w:rsidR="00C73F4F" w:rsidP="00C73F4F" w:rsidRDefault="00C73F4F" w14:paraId="6735F272" w14:textId="77777777">
      <w:pPr>
        <w:pStyle w:val="Prrafodelista"/>
        <w:numPr>
          <w:ilvl w:val="0"/>
          <w:numId w:val="22"/>
        </w:numPr>
        <w:spacing w:line="276" w:lineRule="auto"/>
        <w:jc w:val="both"/>
        <w:rPr>
          <w:rFonts w:ascii="Times New Roman" w:hAnsi="Times New Roman" w:cs="Times New Roman" w:eastAsiaTheme="minorHAnsi"/>
          <w:color w:val="000000"/>
          <w:sz w:val="24"/>
          <w:szCs w:val="24"/>
        </w:rPr>
      </w:pPr>
      <w:r w:rsidRPr="00444158">
        <w:rPr>
          <w:rFonts w:ascii="Times New Roman" w:hAnsi="Times New Roman" w:cs="Times New Roman" w:eastAsiaTheme="minorHAnsi"/>
          <w:i/>
          <w:iCs/>
          <w:color w:val="000000"/>
          <w:sz w:val="24"/>
          <w:szCs w:val="24"/>
        </w:rPr>
        <w:t>Reducción de brechas de género en la educación:</w:t>
      </w:r>
      <w:r w:rsidRPr="00444158">
        <w:rPr>
          <w:rFonts w:ascii="Times New Roman" w:hAnsi="Times New Roman" w:cs="Times New Roman" w:eastAsiaTheme="minorHAnsi"/>
          <w:color w:val="000000"/>
          <w:sz w:val="24"/>
          <w:szCs w:val="24"/>
        </w:rPr>
        <w:t xml:space="preserve"> se dirige específicamente a grupos subrepresentados o marginados en función del género, como las mujeres en disciplinas STEM o áreas tradicionalmente dominadas por hombres, estos programas ayudan a reducir las brechas de género en la educación superior, fomentando una mayor diversidad y equidad.</w:t>
      </w:r>
    </w:p>
    <w:p w:rsidRPr="00444158" w:rsidR="00C73F4F" w:rsidP="00C73F4F" w:rsidRDefault="00C73F4F" w14:paraId="1BA2F80D" w14:textId="77777777">
      <w:pPr>
        <w:pStyle w:val="Prrafodelista"/>
        <w:numPr>
          <w:ilvl w:val="0"/>
          <w:numId w:val="22"/>
        </w:numPr>
        <w:spacing w:line="276" w:lineRule="auto"/>
        <w:jc w:val="both"/>
        <w:rPr>
          <w:rFonts w:ascii="Times New Roman" w:hAnsi="Times New Roman" w:cs="Times New Roman" w:eastAsiaTheme="minorHAnsi"/>
          <w:color w:val="000000"/>
          <w:sz w:val="24"/>
          <w:szCs w:val="24"/>
        </w:rPr>
      </w:pPr>
      <w:r w:rsidRPr="00444158">
        <w:rPr>
          <w:rFonts w:ascii="Times New Roman" w:hAnsi="Times New Roman" w:cs="Times New Roman" w:eastAsiaTheme="minorHAnsi"/>
          <w:i/>
          <w:iCs/>
          <w:color w:val="000000"/>
          <w:sz w:val="24"/>
          <w:szCs w:val="24"/>
        </w:rPr>
        <w:t>Apoyo a estudiantes de género subrepresentado:</w:t>
      </w:r>
      <w:r w:rsidRPr="00444158">
        <w:rPr>
          <w:rFonts w:ascii="Times New Roman" w:hAnsi="Times New Roman" w:cs="Times New Roman" w:eastAsiaTheme="minorHAnsi"/>
          <w:color w:val="000000"/>
          <w:sz w:val="24"/>
          <w:szCs w:val="24"/>
        </w:rPr>
        <w:t xml:space="preserve"> pueden proporcionar apoyo adicional a estudiantes de género subrepresentado que enfrentan barreras específicas para acceder a la educación superior, como estereotipos de género, discriminación o falta de modelos a seguir.</w:t>
      </w:r>
    </w:p>
    <w:p w:rsidRPr="00444158" w:rsidR="00C73F4F" w:rsidP="00C73F4F" w:rsidRDefault="00C73F4F" w14:paraId="5612CF22" w14:textId="77777777">
      <w:pPr>
        <w:pStyle w:val="Prrafodelista"/>
        <w:numPr>
          <w:ilvl w:val="0"/>
          <w:numId w:val="22"/>
        </w:numPr>
        <w:spacing w:line="276" w:lineRule="auto"/>
        <w:jc w:val="both"/>
        <w:rPr>
          <w:rFonts w:ascii="Times New Roman" w:hAnsi="Times New Roman" w:cs="Times New Roman" w:eastAsiaTheme="minorHAnsi"/>
          <w:color w:val="000000"/>
          <w:sz w:val="24"/>
          <w:szCs w:val="24"/>
        </w:rPr>
      </w:pPr>
      <w:r w:rsidRPr="00444158">
        <w:rPr>
          <w:rFonts w:ascii="Times New Roman" w:hAnsi="Times New Roman" w:cs="Times New Roman" w:eastAsiaTheme="minorHAnsi"/>
          <w:i/>
          <w:iCs/>
          <w:color w:val="000000"/>
          <w:sz w:val="24"/>
          <w:szCs w:val="24"/>
        </w:rPr>
        <w:t>Fomento de la participación y retención estudiantil:</w:t>
      </w:r>
      <w:r w:rsidRPr="00444158">
        <w:rPr>
          <w:rFonts w:ascii="Times New Roman" w:hAnsi="Times New Roman" w:cs="Times New Roman" w:eastAsiaTheme="minorHAnsi"/>
          <w:color w:val="000000"/>
          <w:sz w:val="24"/>
          <w:szCs w:val="24"/>
        </w:rPr>
        <w:t xml:space="preserve"> fomentan la participación de estudiantes de género subrepresentado y su permanencia en la educación superior, lo que contribuye a un mayor éxito académico y una mayor tasa de egreso entre estos grupos.</w:t>
      </w:r>
    </w:p>
    <w:p w:rsidRPr="00444158" w:rsidR="00C73F4F" w:rsidP="00C73F4F" w:rsidRDefault="00C73F4F" w14:paraId="2AA11EF9" w14:textId="77777777">
      <w:pPr>
        <w:pStyle w:val="Prrafodelista"/>
        <w:numPr>
          <w:ilvl w:val="0"/>
          <w:numId w:val="22"/>
        </w:numPr>
        <w:spacing w:line="276" w:lineRule="auto"/>
        <w:jc w:val="both"/>
        <w:rPr>
          <w:rFonts w:ascii="Times New Roman" w:hAnsi="Times New Roman" w:cs="Times New Roman" w:eastAsiaTheme="minorHAnsi"/>
          <w:color w:val="000000"/>
          <w:sz w:val="24"/>
          <w:szCs w:val="24"/>
        </w:rPr>
      </w:pPr>
      <w:r w:rsidRPr="00444158">
        <w:rPr>
          <w:rFonts w:ascii="Times New Roman" w:hAnsi="Times New Roman" w:cs="Times New Roman" w:eastAsiaTheme="minorHAnsi"/>
          <w:i/>
          <w:iCs/>
          <w:color w:val="000000"/>
          <w:sz w:val="24"/>
          <w:szCs w:val="24"/>
        </w:rPr>
        <w:t>Reducción de la carga económica para grupos vulnerables:</w:t>
      </w:r>
      <w:r w:rsidRPr="00444158">
        <w:rPr>
          <w:rFonts w:ascii="Times New Roman" w:hAnsi="Times New Roman" w:cs="Times New Roman" w:eastAsiaTheme="minorHAnsi"/>
          <w:color w:val="000000"/>
          <w:sz w:val="24"/>
          <w:szCs w:val="24"/>
        </w:rPr>
        <w:t xml:space="preserve"> muchas personas, especialmente mujeres y personas de género diverso, pueden enfrentar dificultades económicas adicionales debido a la discriminación laboral, la brecha salarial de género y otras barreras. Los programas de becas y ayudas financieras con enfoque de género ayudan a aliviar esta carga económica, permitiendo que estos grupos accedan a la educación superior sin verse gravemente afectados por su situación financiera.</w:t>
      </w:r>
    </w:p>
    <w:p w:rsidRPr="00444158" w:rsidR="00C73F4F" w:rsidP="00C73F4F" w:rsidRDefault="00C73F4F" w14:paraId="022E0536" w14:textId="77777777">
      <w:pPr>
        <w:pStyle w:val="Prrafodelista"/>
        <w:spacing w:line="276" w:lineRule="auto"/>
        <w:ind w:left="1440"/>
        <w:jc w:val="both"/>
        <w:rPr>
          <w:rFonts w:ascii="Times New Roman" w:hAnsi="Times New Roman" w:cs="Times New Roman" w:eastAsiaTheme="minorHAnsi"/>
          <w:color w:val="000000"/>
          <w:sz w:val="24"/>
          <w:szCs w:val="24"/>
        </w:rPr>
      </w:pPr>
    </w:p>
    <w:p w:rsidRPr="00444158" w:rsidR="00C73F4F" w:rsidP="00C73F4F" w:rsidRDefault="00C73F4F" w14:paraId="3A8A986C" w14:textId="77777777">
      <w:pPr>
        <w:pStyle w:val="Prrafodelista"/>
        <w:numPr>
          <w:ilvl w:val="0"/>
          <w:numId w:val="20"/>
        </w:numPr>
        <w:spacing w:line="276" w:lineRule="auto"/>
        <w:jc w:val="both"/>
        <w:rPr>
          <w:rFonts w:ascii="Times New Roman" w:hAnsi="Times New Roman" w:cs="Times New Roman" w:eastAsiaTheme="minorHAnsi"/>
          <w:color w:val="000000"/>
          <w:sz w:val="24"/>
          <w:szCs w:val="24"/>
        </w:rPr>
      </w:pPr>
      <w:r w:rsidRPr="00444158">
        <w:rPr>
          <w:rFonts w:ascii="Times New Roman" w:hAnsi="Times New Roman" w:cs="Times New Roman" w:eastAsiaTheme="minorHAnsi"/>
          <w:color w:val="000000"/>
          <w:sz w:val="24"/>
          <w:szCs w:val="24"/>
          <w:u w:val="single"/>
        </w:rPr>
        <w:t>Propuesta de mejora de servicios de apoyo estudiantil:</w:t>
      </w:r>
      <w:r w:rsidRPr="00444158">
        <w:rPr>
          <w:rFonts w:ascii="Times New Roman" w:hAnsi="Times New Roman" w:cs="Times New Roman" w:eastAsiaTheme="minorHAnsi"/>
          <w:color w:val="000000"/>
          <w:sz w:val="24"/>
          <w:szCs w:val="24"/>
        </w:rPr>
        <w:t xml:space="preserve"> facilita la identificación de necesidades particulares de estudiantes de género subrepresentado, lo que puede conducir a la propuesta de mejora de servicios de apoyo como tutorías, asesoramiento académico y servicios de salud mental, con enfoque de género. Esto, a su vez, articula con las áreas de gestión de bienestar. De forma más específica, la mejora de servicios de apoyo estudiantil, con enfoque de género, permite:</w:t>
      </w:r>
    </w:p>
    <w:p w:rsidRPr="00444158" w:rsidR="00C73F4F" w:rsidP="00C73F4F" w:rsidRDefault="00C73F4F" w14:paraId="72063CBA" w14:textId="77777777">
      <w:pPr>
        <w:pStyle w:val="Prrafodelista"/>
        <w:numPr>
          <w:ilvl w:val="0"/>
          <w:numId w:val="23"/>
        </w:numPr>
        <w:spacing w:line="276" w:lineRule="auto"/>
        <w:jc w:val="both"/>
        <w:rPr>
          <w:rFonts w:ascii="Times New Roman" w:hAnsi="Times New Roman" w:cs="Times New Roman" w:eastAsiaTheme="minorHAnsi"/>
          <w:color w:val="000000"/>
          <w:sz w:val="24"/>
          <w:szCs w:val="24"/>
        </w:rPr>
      </w:pPr>
      <w:r w:rsidRPr="00444158">
        <w:rPr>
          <w:rFonts w:ascii="Times New Roman" w:hAnsi="Times New Roman" w:cs="Times New Roman" w:eastAsiaTheme="minorHAnsi"/>
          <w:i/>
          <w:iCs/>
          <w:color w:val="000000"/>
          <w:sz w:val="24"/>
          <w:szCs w:val="24"/>
        </w:rPr>
        <w:t>Atención personalizada:</w:t>
      </w:r>
      <w:r w:rsidRPr="00444158">
        <w:rPr>
          <w:rFonts w:ascii="Times New Roman" w:hAnsi="Times New Roman" w:cs="Times New Roman" w:eastAsiaTheme="minorHAnsi"/>
          <w:color w:val="000000"/>
          <w:sz w:val="24"/>
          <w:szCs w:val="24"/>
        </w:rPr>
        <w:t xml:space="preserve"> ofrecen atención personalizada que tenga en cuenta las necesidades específicas de cada género. Esto puede incluir asesoramiento académico y emocional adaptado a las experiencias y desafíos particulares que enfrentan los estudiantes de diferentes géneros.</w:t>
      </w:r>
    </w:p>
    <w:p w:rsidRPr="00444158" w:rsidR="00C73F4F" w:rsidP="00C73F4F" w:rsidRDefault="00C73F4F" w14:paraId="7454A613" w14:textId="77777777">
      <w:pPr>
        <w:pStyle w:val="Prrafodelista"/>
        <w:numPr>
          <w:ilvl w:val="0"/>
          <w:numId w:val="23"/>
        </w:numPr>
        <w:spacing w:line="276" w:lineRule="auto"/>
        <w:jc w:val="both"/>
        <w:rPr>
          <w:rFonts w:ascii="Times New Roman" w:hAnsi="Times New Roman" w:cs="Times New Roman" w:eastAsiaTheme="minorHAnsi"/>
          <w:color w:val="000000"/>
          <w:sz w:val="24"/>
          <w:szCs w:val="24"/>
        </w:rPr>
      </w:pPr>
      <w:r w:rsidRPr="00444158">
        <w:rPr>
          <w:rFonts w:ascii="Times New Roman" w:hAnsi="Times New Roman" w:cs="Times New Roman" w:eastAsiaTheme="minorHAnsi"/>
          <w:i/>
          <w:iCs/>
          <w:color w:val="000000"/>
          <w:sz w:val="24"/>
          <w:szCs w:val="24"/>
        </w:rPr>
        <w:t>Prevención y apoyo en casos de violencia de género:</w:t>
      </w:r>
      <w:r w:rsidRPr="00444158">
        <w:rPr>
          <w:rFonts w:ascii="Times New Roman" w:hAnsi="Times New Roman" w:cs="Times New Roman" w:eastAsiaTheme="minorHAnsi"/>
          <w:color w:val="000000"/>
          <w:sz w:val="24"/>
          <w:szCs w:val="24"/>
        </w:rPr>
        <w:t xml:space="preserve"> proporcionan recursos y apoyo para prevenir y abordar la violencia de género en el campus, incluyendo asesoramiento, refugio seguro y derivación a servicios especializados en casos de agresión sexual, acoso y violencia doméstica.</w:t>
      </w:r>
    </w:p>
    <w:p w:rsidRPr="00444158" w:rsidR="00C73F4F" w:rsidP="00C73F4F" w:rsidRDefault="00C73F4F" w14:paraId="6E742681" w14:textId="77777777">
      <w:pPr>
        <w:pStyle w:val="Prrafodelista"/>
        <w:numPr>
          <w:ilvl w:val="0"/>
          <w:numId w:val="23"/>
        </w:numPr>
        <w:spacing w:line="276" w:lineRule="auto"/>
        <w:jc w:val="both"/>
        <w:rPr>
          <w:rFonts w:ascii="Times New Roman" w:hAnsi="Times New Roman" w:cs="Times New Roman" w:eastAsiaTheme="minorHAnsi"/>
          <w:color w:val="000000"/>
          <w:sz w:val="24"/>
          <w:szCs w:val="24"/>
        </w:rPr>
      </w:pPr>
      <w:r w:rsidRPr="00444158">
        <w:rPr>
          <w:rFonts w:ascii="Times New Roman" w:hAnsi="Times New Roman" w:cs="Times New Roman" w:eastAsiaTheme="minorHAnsi"/>
          <w:i/>
          <w:iCs/>
          <w:color w:val="000000"/>
          <w:sz w:val="24"/>
          <w:szCs w:val="24"/>
        </w:rPr>
        <w:t>Promoción de la salud sexual y reproductiva:</w:t>
      </w:r>
      <w:r w:rsidRPr="00444158">
        <w:rPr>
          <w:rFonts w:ascii="Times New Roman" w:hAnsi="Times New Roman" w:cs="Times New Roman" w:eastAsiaTheme="minorHAnsi"/>
          <w:color w:val="000000"/>
          <w:sz w:val="24"/>
          <w:szCs w:val="24"/>
        </w:rPr>
        <w:t xml:space="preserve"> ofrecen información y recursos relacionados con la salud sexual y reproductiva que sean sensibles al género, incluyendo acceso a anticonceptivos, pruebas de salud sexual y apoyo durante el embarazo y la maternidad.</w:t>
      </w:r>
    </w:p>
    <w:p w:rsidRPr="00444158" w:rsidR="00C73F4F" w:rsidP="00C73F4F" w:rsidRDefault="00C73F4F" w14:paraId="78F60996" w14:textId="77777777">
      <w:pPr>
        <w:pStyle w:val="Prrafodelista"/>
        <w:numPr>
          <w:ilvl w:val="0"/>
          <w:numId w:val="23"/>
        </w:numPr>
        <w:spacing w:line="276" w:lineRule="auto"/>
        <w:jc w:val="both"/>
        <w:rPr>
          <w:rFonts w:ascii="Times New Roman" w:hAnsi="Times New Roman" w:cs="Times New Roman" w:eastAsiaTheme="minorHAnsi"/>
          <w:color w:val="000000"/>
          <w:sz w:val="24"/>
          <w:szCs w:val="24"/>
        </w:rPr>
      </w:pPr>
      <w:r w:rsidRPr="00444158">
        <w:rPr>
          <w:rFonts w:ascii="Times New Roman" w:hAnsi="Times New Roman" w:cs="Times New Roman" w:eastAsiaTheme="minorHAnsi"/>
          <w:i/>
          <w:iCs/>
          <w:color w:val="000000"/>
          <w:sz w:val="24"/>
          <w:szCs w:val="24"/>
        </w:rPr>
        <w:t>Apoyo a la conciliación entre estudio y vida personal/familiar:</w:t>
      </w:r>
      <w:r w:rsidRPr="00444158">
        <w:rPr>
          <w:rFonts w:ascii="Times New Roman" w:hAnsi="Times New Roman" w:cs="Times New Roman" w:eastAsiaTheme="minorHAnsi"/>
          <w:color w:val="000000"/>
          <w:sz w:val="24"/>
          <w:szCs w:val="24"/>
        </w:rPr>
        <w:t xml:space="preserve"> ofrecen recursos y políticas que faciliten la conciliación entre el estudio y otras responsabilidades personales y familiares, lo que puede beneficiar especialmente a estudiantes que son padres o cuidadores, una población en la que las mujeres suelen estar sobrerrepresentadas.</w:t>
      </w:r>
    </w:p>
    <w:p w:rsidRPr="00444158" w:rsidR="00C73F4F" w:rsidP="00C73F4F" w:rsidRDefault="00C73F4F" w14:paraId="11DAC0E6" w14:textId="77777777">
      <w:pPr>
        <w:pStyle w:val="Prrafodelista"/>
        <w:spacing w:line="276" w:lineRule="auto"/>
        <w:jc w:val="both"/>
        <w:rPr>
          <w:rFonts w:ascii="Times New Roman" w:hAnsi="Times New Roman" w:cs="Times New Roman" w:eastAsiaTheme="minorHAnsi"/>
          <w:color w:val="000000"/>
          <w:sz w:val="24"/>
          <w:szCs w:val="24"/>
        </w:rPr>
      </w:pPr>
    </w:p>
    <w:p w:rsidRPr="00444158" w:rsidR="00C73F4F" w:rsidP="00C73F4F" w:rsidRDefault="00C73F4F" w14:paraId="1026DF58" w14:textId="77777777">
      <w:pPr>
        <w:pStyle w:val="Prrafodelista"/>
        <w:numPr>
          <w:ilvl w:val="0"/>
          <w:numId w:val="20"/>
        </w:numPr>
        <w:spacing w:line="276" w:lineRule="auto"/>
        <w:jc w:val="both"/>
        <w:rPr>
          <w:rFonts w:ascii="Times New Roman" w:hAnsi="Times New Roman" w:cs="Times New Roman" w:eastAsiaTheme="minorHAnsi"/>
          <w:color w:val="000000"/>
          <w:sz w:val="24"/>
          <w:szCs w:val="24"/>
        </w:rPr>
      </w:pPr>
      <w:r w:rsidRPr="00444158">
        <w:rPr>
          <w:rFonts w:ascii="Times New Roman" w:hAnsi="Times New Roman" w:cs="Times New Roman" w:eastAsiaTheme="minorHAnsi"/>
          <w:color w:val="000000"/>
          <w:sz w:val="24"/>
          <w:szCs w:val="24"/>
          <w:u w:val="single"/>
        </w:rPr>
        <w:t>Propuesta de pautas para el desarrollo curricular inclusivo:</w:t>
      </w:r>
      <w:r w:rsidRPr="00444158">
        <w:rPr>
          <w:rFonts w:ascii="Times New Roman" w:hAnsi="Times New Roman" w:cs="Times New Roman" w:eastAsiaTheme="minorHAnsi"/>
          <w:color w:val="000000"/>
          <w:sz w:val="24"/>
          <w:szCs w:val="24"/>
        </w:rPr>
        <w:t xml:space="preserve"> contribuye proponer documentos que ayuden el desarrollo de un currículo más inclusivo que aborde temas de género y promueva la equidad en el aula, lo que puede aumentar la permanencia, egreso y el éxito académico de estudiantes de todos los géneros. De forma más específica, el desarrollo curricular inclusivo, con enfoque de género, permite:</w:t>
      </w:r>
    </w:p>
    <w:p w:rsidRPr="00444158" w:rsidR="00C73F4F" w:rsidP="00C73F4F" w:rsidRDefault="00C73F4F" w14:paraId="3E52F7C1" w14:textId="77777777">
      <w:pPr>
        <w:pStyle w:val="Prrafodelista"/>
        <w:numPr>
          <w:ilvl w:val="0"/>
          <w:numId w:val="24"/>
        </w:numPr>
        <w:spacing w:line="276" w:lineRule="auto"/>
        <w:jc w:val="both"/>
        <w:rPr>
          <w:rFonts w:ascii="Times New Roman" w:hAnsi="Times New Roman" w:cs="Times New Roman" w:eastAsiaTheme="minorHAnsi"/>
          <w:color w:val="000000"/>
          <w:sz w:val="24"/>
          <w:szCs w:val="24"/>
        </w:rPr>
      </w:pPr>
      <w:r w:rsidRPr="00444158">
        <w:rPr>
          <w:rFonts w:ascii="Times New Roman" w:hAnsi="Times New Roman" w:cs="Times New Roman" w:eastAsiaTheme="minorHAnsi"/>
          <w:i/>
          <w:iCs/>
          <w:color w:val="000000"/>
          <w:sz w:val="24"/>
          <w:szCs w:val="24"/>
        </w:rPr>
        <w:t>Visibilización de la diversidad de género:</w:t>
      </w:r>
      <w:r w:rsidRPr="00444158">
        <w:rPr>
          <w:rFonts w:ascii="Times New Roman" w:hAnsi="Times New Roman" w:cs="Times New Roman" w:eastAsiaTheme="minorHAnsi"/>
          <w:color w:val="000000"/>
          <w:sz w:val="24"/>
          <w:szCs w:val="24"/>
        </w:rPr>
        <w:t xml:space="preserve"> reconoce y valora la diversidad de género, incorporando perspectivas, experiencias y contribuciones de personas de diferentes identidades de género en el contenido y los materiales educativos. Esto ayuda a romper estereotipos de género y a visibilizar las múltiples formas en que las personas experimentan y expresan su identidad de género.</w:t>
      </w:r>
    </w:p>
    <w:p w:rsidRPr="00444158" w:rsidR="00C73F4F" w:rsidP="00C73F4F" w:rsidRDefault="00C73F4F" w14:paraId="0FF77737" w14:textId="77777777">
      <w:pPr>
        <w:pStyle w:val="Prrafodelista"/>
        <w:numPr>
          <w:ilvl w:val="0"/>
          <w:numId w:val="24"/>
        </w:numPr>
        <w:spacing w:line="276" w:lineRule="auto"/>
        <w:jc w:val="both"/>
        <w:rPr>
          <w:rFonts w:ascii="Times New Roman" w:hAnsi="Times New Roman" w:cs="Times New Roman" w:eastAsiaTheme="minorHAnsi"/>
          <w:color w:val="000000"/>
          <w:sz w:val="24"/>
          <w:szCs w:val="24"/>
        </w:rPr>
      </w:pPr>
      <w:r w:rsidRPr="00444158">
        <w:rPr>
          <w:rFonts w:ascii="Times New Roman" w:hAnsi="Times New Roman" w:cs="Times New Roman" w:eastAsiaTheme="minorHAnsi"/>
          <w:i/>
          <w:iCs/>
          <w:color w:val="000000"/>
          <w:sz w:val="24"/>
          <w:szCs w:val="24"/>
        </w:rPr>
        <w:t>Promoción de modelos y referentes diversos:</w:t>
      </w:r>
      <w:r w:rsidRPr="00444158">
        <w:rPr>
          <w:rFonts w:ascii="Times New Roman" w:hAnsi="Times New Roman" w:cs="Times New Roman" w:eastAsiaTheme="minorHAnsi"/>
          <w:color w:val="000000"/>
          <w:sz w:val="24"/>
          <w:szCs w:val="24"/>
        </w:rPr>
        <w:t xml:space="preserve"> al incluir en el currículo ejemplos, casos y figuras representativas de diferentes géneros, el desarrollo curricular inclusivo proporciona a los estudiantes una gama más amplia de modelos y referentes a los que pueden aspirar, independientemente de su identidad de género. Esto contribuye a desafiar los estereotipos de género y a fomentar la autoestima y la identidad positiva de los estudiantes.</w:t>
      </w:r>
    </w:p>
    <w:p w:rsidRPr="00444158" w:rsidR="00C73F4F" w:rsidP="00C73F4F" w:rsidRDefault="00C73F4F" w14:paraId="23A53320" w14:textId="77777777">
      <w:pPr>
        <w:pStyle w:val="Prrafodelista"/>
        <w:spacing w:line="276" w:lineRule="auto"/>
        <w:jc w:val="both"/>
        <w:rPr>
          <w:rFonts w:ascii="Times New Roman" w:hAnsi="Times New Roman" w:cs="Times New Roman" w:eastAsiaTheme="minorHAnsi"/>
          <w:color w:val="000000"/>
          <w:sz w:val="24"/>
          <w:szCs w:val="24"/>
        </w:rPr>
      </w:pPr>
    </w:p>
    <w:p w:rsidRPr="00444158" w:rsidR="00C73F4F" w:rsidP="00C73F4F" w:rsidRDefault="00C73F4F" w14:paraId="13A72AAB" w14:textId="77777777">
      <w:pPr>
        <w:pStyle w:val="Prrafodelista"/>
        <w:numPr>
          <w:ilvl w:val="0"/>
          <w:numId w:val="20"/>
        </w:numPr>
        <w:spacing w:line="276" w:lineRule="auto"/>
        <w:jc w:val="both"/>
        <w:rPr>
          <w:rFonts w:ascii="Times New Roman" w:hAnsi="Times New Roman" w:cs="Times New Roman" w:eastAsiaTheme="minorHAnsi"/>
          <w:color w:val="000000"/>
          <w:sz w:val="24"/>
          <w:szCs w:val="24"/>
        </w:rPr>
      </w:pPr>
      <w:r w:rsidRPr="00444158">
        <w:rPr>
          <w:rFonts w:ascii="Times New Roman" w:hAnsi="Times New Roman" w:cs="Times New Roman" w:eastAsiaTheme="minorHAnsi"/>
          <w:color w:val="000000"/>
          <w:sz w:val="24"/>
          <w:szCs w:val="24"/>
          <w:u w:val="single"/>
        </w:rPr>
        <w:t>Promoción y desarrollo de investigación académica y análisis de datos:</w:t>
      </w:r>
      <w:r w:rsidRPr="00444158">
        <w:rPr>
          <w:rFonts w:ascii="Times New Roman" w:hAnsi="Times New Roman" w:cs="Times New Roman" w:eastAsiaTheme="minorHAnsi"/>
          <w:color w:val="000000"/>
          <w:sz w:val="24"/>
          <w:szCs w:val="24"/>
        </w:rPr>
        <w:t xml:space="preserve"> proporciona una batería de variables a recoger y analizar para futuras investigaciones académicas sobre desigualdades de género en la educación superior, lo que puede ayudar a profundizar la comprensión de los factores que influyen en el acceso, permanencia y egreso. Asimismo, las variables alimentan el </w:t>
      </w:r>
      <w:r w:rsidRPr="00444158">
        <w:rPr>
          <w:rFonts w:ascii="Times New Roman" w:hAnsi="Times New Roman" w:cs="Times New Roman" w:eastAsiaTheme="minorHAnsi"/>
          <w:color w:val="000000"/>
          <w:sz w:val="24"/>
          <w:szCs w:val="24"/>
          <w:lang w:val="es-MX"/>
        </w:rPr>
        <w:t xml:space="preserve">sistema de información para el aseguramiento de la calidad de la educación superior universitaria. </w:t>
      </w:r>
      <w:r w:rsidRPr="00444158">
        <w:rPr>
          <w:rFonts w:ascii="Times New Roman" w:hAnsi="Times New Roman" w:cs="Times New Roman" w:eastAsiaTheme="minorHAnsi"/>
          <w:color w:val="000000"/>
          <w:sz w:val="24"/>
          <w:szCs w:val="24"/>
        </w:rPr>
        <w:t>De forma más específica, la investigación y data, con enfoque de género, permite:</w:t>
      </w:r>
    </w:p>
    <w:p w:rsidRPr="00444158" w:rsidR="00C73F4F" w:rsidP="00C73F4F" w:rsidRDefault="00C73F4F" w14:paraId="0F1CA602" w14:textId="77777777">
      <w:pPr>
        <w:pStyle w:val="Prrafodelista"/>
        <w:numPr>
          <w:ilvl w:val="0"/>
          <w:numId w:val="25"/>
        </w:numPr>
        <w:spacing w:line="276" w:lineRule="auto"/>
        <w:jc w:val="both"/>
        <w:rPr>
          <w:rFonts w:ascii="Times New Roman" w:hAnsi="Times New Roman" w:cs="Times New Roman" w:eastAsiaTheme="minorHAnsi"/>
          <w:color w:val="000000"/>
          <w:sz w:val="24"/>
          <w:szCs w:val="24"/>
        </w:rPr>
      </w:pPr>
      <w:r w:rsidRPr="00444158">
        <w:rPr>
          <w:rFonts w:ascii="Times New Roman" w:hAnsi="Times New Roman" w:cs="Times New Roman" w:eastAsiaTheme="minorHAnsi"/>
          <w:i/>
          <w:iCs/>
          <w:color w:val="000000"/>
          <w:sz w:val="24"/>
          <w:szCs w:val="24"/>
        </w:rPr>
        <w:t>Identificación de desigualdades de género:</w:t>
      </w:r>
      <w:r w:rsidRPr="00444158">
        <w:rPr>
          <w:rFonts w:ascii="Times New Roman" w:hAnsi="Times New Roman" w:cs="Times New Roman" w:eastAsiaTheme="minorHAnsi"/>
          <w:color w:val="000000"/>
          <w:sz w:val="24"/>
          <w:szCs w:val="24"/>
        </w:rPr>
        <w:t xml:space="preserve"> ayuda a identificar y documentar las desigualdades de género en la comunidad universitaria. Esto proporciona una base sólida para comprender la magnitud y la naturaleza de las desigualdades de género y para desarrollar estrategias efectivas para abordarlas.</w:t>
      </w:r>
    </w:p>
    <w:p w:rsidRPr="00444158" w:rsidR="00C73F4F" w:rsidP="00C73F4F" w:rsidRDefault="00C73F4F" w14:paraId="591963EE" w14:textId="77777777">
      <w:pPr>
        <w:pStyle w:val="Prrafodelista"/>
        <w:numPr>
          <w:ilvl w:val="0"/>
          <w:numId w:val="25"/>
        </w:numPr>
        <w:spacing w:line="276" w:lineRule="auto"/>
        <w:jc w:val="both"/>
        <w:rPr>
          <w:rFonts w:ascii="Times New Roman" w:hAnsi="Times New Roman" w:cs="Times New Roman" w:eastAsiaTheme="minorHAnsi"/>
          <w:color w:val="000000"/>
          <w:sz w:val="24"/>
          <w:szCs w:val="24"/>
        </w:rPr>
      </w:pPr>
      <w:r w:rsidRPr="00444158">
        <w:rPr>
          <w:rFonts w:ascii="Times New Roman" w:hAnsi="Times New Roman" w:cs="Times New Roman" w:eastAsiaTheme="minorHAnsi"/>
          <w:i/>
          <w:iCs/>
          <w:color w:val="000000"/>
          <w:sz w:val="24"/>
          <w:szCs w:val="24"/>
        </w:rPr>
        <w:t>Evaluación de políticas y programas:</w:t>
      </w:r>
      <w:r w:rsidRPr="00444158">
        <w:rPr>
          <w:rFonts w:ascii="Times New Roman" w:hAnsi="Times New Roman" w:cs="Times New Roman" w:eastAsiaTheme="minorHAnsi"/>
          <w:color w:val="000000"/>
          <w:sz w:val="24"/>
          <w:szCs w:val="24"/>
        </w:rPr>
        <w:t xml:space="preserve"> permite identificar qué intervenciones son efectivas y qué áreas necesitan mejoras, informando así el diseño y la implementación de futuras políticas y programas.</w:t>
      </w:r>
    </w:p>
    <w:p w:rsidRPr="00444158" w:rsidR="00C73F4F" w:rsidP="00C73F4F" w:rsidRDefault="00C73F4F" w14:paraId="3E1B8D0F" w14:textId="77777777">
      <w:pPr>
        <w:pStyle w:val="Prrafodelista"/>
        <w:numPr>
          <w:ilvl w:val="0"/>
          <w:numId w:val="25"/>
        </w:numPr>
        <w:spacing w:line="276" w:lineRule="auto"/>
        <w:jc w:val="both"/>
        <w:rPr>
          <w:rFonts w:ascii="Times New Roman" w:hAnsi="Times New Roman" w:cs="Times New Roman" w:eastAsiaTheme="minorHAnsi"/>
          <w:color w:val="000000"/>
          <w:sz w:val="24"/>
          <w:szCs w:val="24"/>
        </w:rPr>
      </w:pPr>
      <w:r w:rsidRPr="00444158">
        <w:rPr>
          <w:rFonts w:ascii="Times New Roman" w:hAnsi="Times New Roman" w:cs="Times New Roman" w:eastAsiaTheme="minorHAnsi"/>
          <w:i/>
          <w:iCs/>
          <w:color w:val="000000"/>
          <w:sz w:val="24"/>
          <w:szCs w:val="24"/>
        </w:rPr>
        <w:t>Análisis de brechas de género:</w:t>
      </w:r>
      <w:r w:rsidRPr="00444158">
        <w:rPr>
          <w:rFonts w:ascii="Times New Roman" w:hAnsi="Times New Roman" w:cs="Times New Roman" w:eastAsiaTheme="minorHAnsi"/>
          <w:color w:val="000000"/>
          <w:sz w:val="24"/>
          <w:szCs w:val="24"/>
        </w:rPr>
        <w:t xml:space="preserve"> identifica las brechas de género en diferentes indicadores, como el acceso, permanencia y egreso, características de docentes, investigadores, gestores (bienestar, hostigamiento y defensoría) y autoridades </w:t>
      </w:r>
      <w:r w:rsidRPr="00444158">
        <w:rPr>
          <w:rFonts w:ascii="Times New Roman" w:hAnsi="Times New Roman" w:cs="Times New Roman" w:eastAsiaTheme="minorHAnsi"/>
          <w:color w:val="000000"/>
          <w:sz w:val="24"/>
          <w:szCs w:val="24"/>
        </w:rPr>
        <w:t>universitarias. Esto permite comprender las causas subyacentes de estas brechas y desarrollar estrategias para cerrarlas.</w:t>
      </w:r>
    </w:p>
    <w:p w:rsidRPr="00444158" w:rsidR="00C73F4F" w:rsidP="00C73F4F" w:rsidRDefault="00C73F4F" w14:paraId="41FF4BFF" w14:textId="77777777">
      <w:pPr>
        <w:pStyle w:val="Prrafodelista"/>
        <w:numPr>
          <w:ilvl w:val="0"/>
          <w:numId w:val="25"/>
        </w:numPr>
        <w:spacing w:line="276" w:lineRule="auto"/>
        <w:jc w:val="both"/>
        <w:rPr>
          <w:rFonts w:ascii="Times New Roman" w:hAnsi="Times New Roman" w:cs="Times New Roman" w:eastAsiaTheme="minorHAnsi"/>
          <w:color w:val="000000"/>
          <w:sz w:val="24"/>
          <w:szCs w:val="24"/>
        </w:rPr>
      </w:pPr>
      <w:r w:rsidRPr="00444158">
        <w:rPr>
          <w:rFonts w:ascii="Times New Roman" w:hAnsi="Times New Roman" w:cs="Times New Roman" w:eastAsiaTheme="minorHAnsi"/>
          <w:i/>
          <w:iCs/>
          <w:color w:val="000000"/>
          <w:sz w:val="24"/>
          <w:szCs w:val="24"/>
        </w:rPr>
        <w:t>Promoción de la investigación sensible al género:</w:t>
      </w:r>
      <w:r w:rsidRPr="00444158">
        <w:rPr>
          <w:rFonts w:ascii="Times New Roman" w:hAnsi="Times New Roman" w:cs="Times New Roman" w:eastAsiaTheme="minorHAnsi"/>
          <w:color w:val="000000"/>
          <w:sz w:val="24"/>
          <w:szCs w:val="24"/>
        </w:rPr>
        <w:t xml:space="preserve"> promueve la inclusión de la perspectiva de género en todas las etapas del proceso de investigación, desde la formulación de preguntas de investigación hasta la recopilación y el análisis de datos. Esto garantiza que se aborden adecuadamente las experiencias y necesidades de hombres y mujeres, así como de personas de la comunidad LGTB.</w:t>
      </w:r>
    </w:p>
    <w:p w:rsidRPr="00444158" w:rsidR="00C73F4F" w:rsidP="00C73F4F" w:rsidRDefault="00C73F4F" w14:paraId="7A133D6A" w14:textId="77777777">
      <w:pPr>
        <w:pStyle w:val="Prrafodelista"/>
        <w:numPr>
          <w:ilvl w:val="0"/>
          <w:numId w:val="25"/>
        </w:numPr>
        <w:spacing w:line="276" w:lineRule="auto"/>
        <w:jc w:val="both"/>
        <w:rPr>
          <w:rFonts w:ascii="Times New Roman" w:hAnsi="Times New Roman" w:cs="Times New Roman" w:eastAsiaTheme="minorHAnsi"/>
          <w:color w:val="000000"/>
          <w:sz w:val="24"/>
          <w:szCs w:val="24"/>
        </w:rPr>
      </w:pPr>
      <w:r w:rsidRPr="00444158">
        <w:rPr>
          <w:rFonts w:ascii="Times New Roman" w:hAnsi="Times New Roman" w:cs="Times New Roman" w:eastAsiaTheme="minorHAnsi"/>
          <w:i/>
          <w:iCs/>
          <w:color w:val="000000"/>
          <w:sz w:val="24"/>
          <w:szCs w:val="24"/>
        </w:rPr>
        <w:t>Desarrollo de herramientas y métricas de género sensibles:</w:t>
      </w:r>
      <w:r w:rsidRPr="00444158">
        <w:rPr>
          <w:rFonts w:ascii="Times New Roman" w:hAnsi="Times New Roman" w:cs="Times New Roman" w:eastAsiaTheme="minorHAnsi"/>
          <w:color w:val="000000"/>
          <w:sz w:val="24"/>
          <w:szCs w:val="24"/>
        </w:rPr>
        <w:t xml:space="preserve"> puede contribuir al desarrollo de herramientas y métricas específicas para medir y monitorear las desigualdades de género en la universidad y el progreso hacia la igualdad de género. Esto facilita la comparación entre diferentes grupos de población y a lo largo del tiempo, y permite evaluar el impacto de las intervenciones destinadas a mejorar la igualdad de género, en el marco de la comunidad académica, específicamente en el acceso, permanencia y egreso. </w:t>
      </w:r>
    </w:p>
    <w:p w:rsidRPr="00444158" w:rsidR="00C73F4F" w:rsidP="00C73F4F" w:rsidRDefault="00C73F4F" w14:paraId="4F280C29" w14:textId="77777777">
      <w:pPr>
        <w:pStyle w:val="Prrafodelista"/>
        <w:spacing w:line="276" w:lineRule="auto"/>
        <w:jc w:val="both"/>
        <w:rPr>
          <w:rFonts w:ascii="Times New Roman" w:hAnsi="Times New Roman" w:cs="Times New Roman" w:eastAsiaTheme="minorHAnsi"/>
          <w:color w:val="000000"/>
          <w:sz w:val="24"/>
          <w:szCs w:val="24"/>
        </w:rPr>
      </w:pPr>
    </w:p>
    <w:p w:rsidRPr="00444158" w:rsidR="00C73F4F" w:rsidP="00C73F4F" w:rsidRDefault="00C73F4F" w14:paraId="4E675616" w14:textId="77777777">
      <w:pPr>
        <w:pStyle w:val="Prrafodelista"/>
        <w:numPr>
          <w:ilvl w:val="0"/>
          <w:numId w:val="20"/>
        </w:numPr>
        <w:spacing w:line="276" w:lineRule="auto"/>
        <w:jc w:val="both"/>
        <w:rPr>
          <w:rFonts w:ascii="Times New Roman" w:hAnsi="Times New Roman" w:cs="Times New Roman" w:eastAsiaTheme="minorHAnsi"/>
          <w:color w:val="000000"/>
          <w:sz w:val="24"/>
          <w:szCs w:val="24"/>
        </w:rPr>
      </w:pPr>
      <w:r w:rsidRPr="00444158">
        <w:rPr>
          <w:rFonts w:ascii="Times New Roman" w:hAnsi="Times New Roman" w:cs="Times New Roman" w:eastAsiaTheme="minorHAnsi"/>
          <w:color w:val="000000"/>
          <w:sz w:val="24"/>
          <w:szCs w:val="24"/>
          <w:u w:val="single"/>
        </w:rPr>
        <w:t>Desarrollar campañas de sensibilización y capacitación:</w:t>
      </w:r>
      <w:r w:rsidRPr="00444158">
        <w:rPr>
          <w:rFonts w:ascii="Times New Roman" w:hAnsi="Times New Roman" w:cs="Times New Roman" w:eastAsiaTheme="minorHAnsi"/>
          <w:color w:val="000000"/>
          <w:sz w:val="24"/>
          <w:szCs w:val="24"/>
        </w:rPr>
        <w:t xml:space="preserve"> facilita la sensibilización sobre las desigualdades de género en la educación superior y proporciona información para la capacitación de la comunidad académica en la identificación y abordaje de estas desigualdades. De forma más específica, la sensibilización y capacitación con enfoque de género en las universidades permite:</w:t>
      </w:r>
    </w:p>
    <w:p w:rsidRPr="00444158" w:rsidR="00C73F4F" w:rsidP="00C73F4F" w:rsidRDefault="00C73F4F" w14:paraId="6D5E77FC" w14:textId="77777777">
      <w:pPr>
        <w:pStyle w:val="Prrafodelista"/>
        <w:numPr>
          <w:ilvl w:val="0"/>
          <w:numId w:val="26"/>
        </w:numPr>
        <w:spacing w:line="276" w:lineRule="auto"/>
        <w:jc w:val="both"/>
        <w:rPr>
          <w:rFonts w:ascii="Times New Roman" w:hAnsi="Times New Roman" w:cs="Times New Roman" w:eastAsiaTheme="minorHAnsi"/>
          <w:color w:val="000000"/>
          <w:sz w:val="24"/>
          <w:szCs w:val="24"/>
        </w:rPr>
      </w:pPr>
      <w:r w:rsidRPr="00444158">
        <w:rPr>
          <w:rFonts w:ascii="Times New Roman" w:hAnsi="Times New Roman" w:cs="Times New Roman" w:eastAsiaTheme="minorHAnsi"/>
          <w:i/>
          <w:iCs/>
          <w:color w:val="000000"/>
          <w:sz w:val="24"/>
          <w:szCs w:val="24"/>
        </w:rPr>
        <w:t>Creación de conciencia sobre las desigualdades de género:</w:t>
      </w:r>
      <w:r w:rsidRPr="00444158">
        <w:rPr>
          <w:rFonts w:ascii="Times New Roman" w:hAnsi="Times New Roman" w:cs="Times New Roman" w:eastAsiaTheme="minorHAnsi"/>
          <w:color w:val="000000"/>
          <w:sz w:val="24"/>
          <w:szCs w:val="24"/>
        </w:rPr>
        <w:t xml:space="preserve"> ayuda a la comunidad académica a comprender las desigualdades de género existentes en el campus y en la sociedad en general. Esto incluye la comprensión de los estereotipos de género, la discriminación de género y otras formas de desigualdad que pueden afectar a la comunidad universitaria.</w:t>
      </w:r>
    </w:p>
    <w:p w:rsidRPr="00444158" w:rsidR="00C73F4F" w:rsidP="00C73F4F" w:rsidRDefault="00C73F4F" w14:paraId="5C2DF143" w14:textId="77777777">
      <w:pPr>
        <w:pStyle w:val="Prrafodelista"/>
        <w:numPr>
          <w:ilvl w:val="0"/>
          <w:numId w:val="26"/>
        </w:numPr>
        <w:spacing w:line="276" w:lineRule="auto"/>
        <w:jc w:val="both"/>
        <w:rPr>
          <w:rFonts w:ascii="Times New Roman" w:hAnsi="Times New Roman" w:cs="Times New Roman" w:eastAsiaTheme="minorHAnsi"/>
          <w:color w:val="000000"/>
          <w:sz w:val="24"/>
          <w:szCs w:val="24"/>
        </w:rPr>
      </w:pPr>
      <w:r w:rsidRPr="00444158">
        <w:rPr>
          <w:rFonts w:ascii="Times New Roman" w:hAnsi="Times New Roman" w:cs="Times New Roman" w:eastAsiaTheme="minorHAnsi"/>
          <w:i/>
          <w:iCs/>
          <w:color w:val="000000"/>
          <w:sz w:val="24"/>
          <w:szCs w:val="24"/>
        </w:rPr>
        <w:t>Prevención de la violencia de género y el acoso sexual:</w:t>
      </w:r>
      <w:r w:rsidRPr="00444158">
        <w:rPr>
          <w:rFonts w:ascii="Times New Roman" w:hAnsi="Times New Roman" w:cs="Times New Roman" w:eastAsiaTheme="minorHAnsi"/>
          <w:color w:val="000000"/>
          <w:sz w:val="24"/>
          <w:szCs w:val="24"/>
        </w:rPr>
        <w:t xml:space="preserve"> es clave para prevenir y abordar la violencia de género y el acoso sexual en el entorno universitario. Esto incluye proporcionar información sobre los derechos de las víctimas, los recursos disponibles y las medidas preventivas que pueden tomar tanto las víctimas como los espectadores.</w:t>
      </w:r>
    </w:p>
    <w:p w:rsidRPr="00444158" w:rsidR="00C73F4F" w:rsidP="00C73F4F" w:rsidRDefault="00C73F4F" w14:paraId="698D74C6" w14:textId="77777777">
      <w:pPr>
        <w:pStyle w:val="Prrafodelista"/>
        <w:numPr>
          <w:ilvl w:val="0"/>
          <w:numId w:val="26"/>
        </w:numPr>
        <w:spacing w:line="276" w:lineRule="auto"/>
        <w:jc w:val="both"/>
        <w:rPr>
          <w:rFonts w:ascii="Times New Roman" w:hAnsi="Times New Roman" w:cs="Times New Roman" w:eastAsiaTheme="minorHAnsi"/>
          <w:color w:val="000000"/>
          <w:sz w:val="24"/>
          <w:szCs w:val="24"/>
        </w:rPr>
      </w:pPr>
      <w:r w:rsidRPr="00444158">
        <w:rPr>
          <w:rFonts w:ascii="Times New Roman" w:hAnsi="Times New Roman" w:cs="Times New Roman" w:eastAsiaTheme="minorHAnsi"/>
          <w:i/>
          <w:iCs/>
          <w:color w:val="000000"/>
          <w:sz w:val="24"/>
          <w:szCs w:val="24"/>
        </w:rPr>
        <w:t>Promoción de la participación equitativa en la educación superior:</w:t>
      </w:r>
      <w:r w:rsidRPr="00444158">
        <w:rPr>
          <w:rFonts w:ascii="Times New Roman" w:hAnsi="Times New Roman" w:cs="Times New Roman" w:eastAsiaTheme="minorHAnsi"/>
          <w:color w:val="000000"/>
          <w:sz w:val="24"/>
          <w:szCs w:val="24"/>
        </w:rPr>
        <w:t xml:space="preserve"> fomenta la participación equitativa de todos los géneros en la educación superior. Esto puede incluir la promoción de programas y políticas que aborden las barreras específicas que enfrentan las mujeres y otros grupos subrepresentados en áreas como STEM.</w:t>
      </w:r>
    </w:p>
    <w:p w:rsidRPr="00444158" w:rsidR="00C73F4F" w:rsidP="00C73F4F" w:rsidRDefault="00C73F4F" w14:paraId="72C5BD2C" w14:textId="77777777">
      <w:pPr>
        <w:pStyle w:val="Prrafodelista"/>
        <w:numPr>
          <w:ilvl w:val="0"/>
          <w:numId w:val="26"/>
        </w:numPr>
        <w:spacing w:line="276" w:lineRule="auto"/>
        <w:jc w:val="both"/>
        <w:rPr>
          <w:rFonts w:ascii="Times New Roman" w:hAnsi="Times New Roman" w:cs="Times New Roman" w:eastAsiaTheme="minorHAnsi"/>
          <w:color w:val="000000"/>
          <w:sz w:val="24"/>
          <w:szCs w:val="24"/>
        </w:rPr>
      </w:pPr>
      <w:r w:rsidRPr="00444158">
        <w:rPr>
          <w:rFonts w:ascii="Times New Roman" w:hAnsi="Times New Roman" w:cs="Times New Roman" w:eastAsiaTheme="minorHAnsi"/>
          <w:i/>
          <w:iCs/>
          <w:color w:val="000000"/>
          <w:sz w:val="24"/>
          <w:szCs w:val="24"/>
        </w:rPr>
        <w:t>Desarrollo de competencias de género sensible:</w:t>
      </w:r>
      <w:r w:rsidRPr="00444158">
        <w:rPr>
          <w:rFonts w:ascii="Times New Roman" w:hAnsi="Times New Roman" w:cs="Times New Roman" w:eastAsiaTheme="minorHAnsi"/>
          <w:color w:val="000000"/>
          <w:sz w:val="24"/>
          <w:szCs w:val="24"/>
        </w:rPr>
        <w:t xml:space="preserve"> ayuda a los miembros de la comunidad universitaria a desarrollar competencias sensibles al género que les permitan reconocer y abordar las desigualdades de género en su trabajo y en sus interacciones diarias. Esto puede incluir habilidades de comunicación, empatía, resolución de conflictos y liderazgo sensibles al género.</w:t>
      </w:r>
    </w:p>
    <w:p w:rsidRPr="001A5512" w:rsidR="00C73F4F" w:rsidP="00C73F4F" w:rsidRDefault="00C73F4F" w14:paraId="75956B4E" w14:textId="77777777">
      <w:pPr>
        <w:spacing w:line="276" w:lineRule="auto"/>
        <w:jc w:val="both"/>
        <w:rPr>
          <w:rFonts w:ascii="Times New Roman" w:hAnsi="Times New Roman" w:cs="Times New Roman" w:eastAsiaTheme="minorHAnsi"/>
          <w:color w:val="000000"/>
          <w:sz w:val="24"/>
          <w:szCs w:val="24"/>
        </w:rPr>
      </w:pPr>
      <w:r>
        <w:rPr>
          <w:rFonts w:ascii="Times New Roman" w:hAnsi="Times New Roman" w:cs="Times New Roman" w:eastAsiaTheme="minorHAnsi"/>
          <w:color w:val="000000"/>
          <w:sz w:val="24"/>
          <w:szCs w:val="24"/>
        </w:rPr>
        <w:t>En resumen, aun cuando se observa</w:t>
      </w:r>
      <w:r w:rsidRPr="001A5512">
        <w:rPr>
          <w:rFonts w:ascii="Times New Roman" w:hAnsi="Times New Roman" w:cs="Times New Roman" w:eastAsiaTheme="minorHAnsi"/>
          <w:color w:val="000000"/>
          <w:sz w:val="24"/>
          <w:szCs w:val="24"/>
        </w:rPr>
        <w:t xml:space="preserve"> </w:t>
      </w:r>
      <w:r>
        <w:rPr>
          <w:rFonts w:ascii="Times New Roman" w:hAnsi="Times New Roman" w:cs="Times New Roman" w:eastAsiaTheme="minorHAnsi"/>
          <w:color w:val="000000"/>
          <w:sz w:val="24"/>
          <w:szCs w:val="24"/>
        </w:rPr>
        <w:t>una</w:t>
      </w:r>
      <w:r w:rsidRPr="001A5512">
        <w:rPr>
          <w:rFonts w:ascii="Times New Roman" w:hAnsi="Times New Roman" w:cs="Times New Roman" w:eastAsiaTheme="minorHAnsi"/>
          <w:color w:val="000000"/>
          <w:sz w:val="24"/>
          <w:szCs w:val="24"/>
        </w:rPr>
        <w:t xml:space="preserve"> masificación del sistema universitario y el aumento de la matrícula, especialmente en instituciones privadas</w:t>
      </w:r>
      <w:r>
        <w:rPr>
          <w:rFonts w:ascii="Times New Roman" w:hAnsi="Times New Roman" w:cs="Times New Roman" w:eastAsiaTheme="minorHAnsi"/>
          <w:color w:val="000000"/>
          <w:sz w:val="24"/>
          <w:szCs w:val="24"/>
        </w:rPr>
        <w:t>,</w:t>
      </w:r>
      <w:r w:rsidRPr="001A5512">
        <w:rPr>
          <w:rFonts w:ascii="Times New Roman" w:hAnsi="Times New Roman" w:cs="Times New Roman" w:eastAsiaTheme="minorHAnsi"/>
          <w:color w:val="000000"/>
          <w:sz w:val="24"/>
          <w:szCs w:val="24"/>
        </w:rPr>
        <w:t xml:space="preserve"> </w:t>
      </w:r>
      <w:r>
        <w:rPr>
          <w:rFonts w:ascii="Times New Roman" w:hAnsi="Times New Roman" w:cs="Times New Roman" w:eastAsiaTheme="minorHAnsi"/>
          <w:color w:val="000000"/>
          <w:sz w:val="24"/>
          <w:szCs w:val="24"/>
        </w:rPr>
        <w:t xml:space="preserve">y </w:t>
      </w:r>
      <w:r w:rsidRPr="001A5512">
        <w:rPr>
          <w:rFonts w:ascii="Times New Roman" w:hAnsi="Times New Roman" w:cs="Times New Roman" w:eastAsiaTheme="minorHAnsi"/>
          <w:color w:val="000000"/>
          <w:sz w:val="24"/>
          <w:szCs w:val="24"/>
        </w:rPr>
        <w:t>las mujeres representan la mayoría de la matrícula, persisten desigualdades en la elección de carreras y en las trayectorias educativas, con impactos en el acceso, permanencia y egreso.</w:t>
      </w:r>
      <w:r>
        <w:rPr>
          <w:rFonts w:ascii="Times New Roman" w:hAnsi="Times New Roman" w:cs="Times New Roman" w:eastAsiaTheme="minorHAnsi"/>
          <w:color w:val="000000"/>
          <w:sz w:val="24"/>
          <w:szCs w:val="24"/>
        </w:rPr>
        <w:t xml:space="preserve"> </w:t>
      </w:r>
      <w:r w:rsidRPr="001A5512">
        <w:rPr>
          <w:rFonts w:ascii="Times New Roman" w:hAnsi="Times New Roman" w:cs="Times New Roman" w:eastAsiaTheme="minorHAnsi"/>
          <w:color w:val="000000"/>
          <w:sz w:val="24"/>
          <w:szCs w:val="24"/>
        </w:rPr>
        <w:t xml:space="preserve">Para abordar estas </w:t>
      </w:r>
      <w:r>
        <w:rPr>
          <w:rFonts w:ascii="Times New Roman" w:hAnsi="Times New Roman" w:cs="Times New Roman" w:eastAsiaTheme="minorHAnsi"/>
          <w:color w:val="000000"/>
          <w:sz w:val="24"/>
          <w:szCs w:val="24"/>
        </w:rPr>
        <w:t>desigualdades</w:t>
      </w:r>
      <w:r w:rsidRPr="001A5512">
        <w:rPr>
          <w:rFonts w:ascii="Times New Roman" w:hAnsi="Times New Roman" w:cs="Times New Roman" w:eastAsiaTheme="minorHAnsi"/>
          <w:color w:val="000000"/>
          <w:sz w:val="24"/>
          <w:szCs w:val="24"/>
        </w:rPr>
        <w:t>, se menciona la Política Nacional de Igualdad de Género aprobada en 2016 y se describen los objetivos y actividades del Programa para la Mejora de la Calidad y Pertinencia de los Servicios de Educación Superior Universitaria y Tecnológica a nivel nacional (PMESUT) relacionados con el enfoque de género.</w:t>
      </w:r>
      <w:r>
        <w:rPr>
          <w:rFonts w:ascii="Times New Roman" w:hAnsi="Times New Roman" w:cs="Times New Roman" w:eastAsiaTheme="minorHAnsi"/>
          <w:color w:val="000000"/>
          <w:sz w:val="24"/>
          <w:szCs w:val="24"/>
        </w:rPr>
        <w:t xml:space="preserve"> Asimismo, </w:t>
      </w:r>
      <w:r w:rsidRPr="001A5512">
        <w:rPr>
          <w:rFonts w:ascii="Times New Roman" w:hAnsi="Times New Roman" w:cs="Times New Roman" w:eastAsiaTheme="minorHAnsi"/>
          <w:color w:val="000000"/>
          <w:sz w:val="24"/>
          <w:szCs w:val="24"/>
        </w:rPr>
        <w:t xml:space="preserve">se detallan los objetivos y usuarios del estudio para identificar desigualdades y barreras de género en la educación superior, con el </w:t>
      </w:r>
      <w:r>
        <w:rPr>
          <w:rFonts w:ascii="Times New Roman" w:hAnsi="Times New Roman" w:cs="Times New Roman" w:eastAsiaTheme="minorHAnsi"/>
          <w:color w:val="000000"/>
          <w:sz w:val="24"/>
          <w:szCs w:val="24"/>
        </w:rPr>
        <w:t>objetivo</w:t>
      </w:r>
      <w:r w:rsidRPr="001A5512">
        <w:rPr>
          <w:rFonts w:ascii="Times New Roman" w:hAnsi="Times New Roman" w:cs="Times New Roman" w:eastAsiaTheme="minorHAnsi"/>
          <w:color w:val="000000"/>
          <w:sz w:val="24"/>
          <w:szCs w:val="24"/>
        </w:rPr>
        <w:t xml:space="preserve"> de proponer políticas y estrategias para mejorar el acceso</w:t>
      </w:r>
      <w:r>
        <w:rPr>
          <w:rFonts w:ascii="Times New Roman" w:hAnsi="Times New Roman" w:cs="Times New Roman" w:eastAsiaTheme="minorHAnsi"/>
          <w:color w:val="000000"/>
          <w:sz w:val="24"/>
          <w:szCs w:val="24"/>
        </w:rPr>
        <w:t>, permanencia y egreso</w:t>
      </w:r>
      <w:r w:rsidRPr="001A5512">
        <w:rPr>
          <w:rFonts w:ascii="Times New Roman" w:hAnsi="Times New Roman" w:cs="Times New Roman" w:eastAsiaTheme="minorHAnsi"/>
          <w:color w:val="000000"/>
          <w:sz w:val="24"/>
          <w:szCs w:val="24"/>
        </w:rPr>
        <w:t xml:space="preserve"> de estudiantes, especialmente en carreras masculinizadas, así como sugerir lineamientos para universidades y recomendaciones para la Dirección General de Educación Superior Universitaria y el Programa PMESUT.</w:t>
      </w:r>
    </w:p>
    <w:p w:rsidRPr="00C73F4F" w:rsidR="00C73F4F" w:rsidP="00C73F4F" w:rsidRDefault="00C73F4F" w14:paraId="5DC9AABF" w14:textId="77777777"/>
    <w:p w:rsidR="00763199" w:rsidRDefault="00763199" w14:paraId="79CE92A7" w14:textId="18EE7D82">
      <w:pPr>
        <w:pStyle w:val="Ttulo3"/>
        <w:numPr>
          <w:ilvl w:val="0"/>
          <w:numId w:val="65"/>
        </w:numPr>
        <w:rPr>
          <w:rFonts w:ascii="Times New Roman" w:hAnsi="Times New Roman" w:cs="Times New Roman"/>
          <w:b/>
          <w:bCs/>
          <w:color w:val="auto"/>
        </w:rPr>
      </w:pPr>
      <w:bookmarkStart w:name="_Toc166837865" w:id="7"/>
      <w:r w:rsidRPr="00525292">
        <w:rPr>
          <w:rFonts w:ascii="Times New Roman" w:hAnsi="Times New Roman" w:cs="Times New Roman"/>
          <w:b/>
          <w:bCs/>
          <w:color w:val="auto"/>
        </w:rPr>
        <w:t>Tipo de evaluación</w:t>
      </w:r>
      <w:bookmarkEnd w:id="7"/>
    </w:p>
    <w:p w:rsidRPr="006407A8" w:rsidR="00763199" w:rsidP="00763199" w:rsidRDefault="00763199" w14:paraId="2F50332C" w14:textId="77777777">
      <w:pPr>
        <w:spacing w:before="240"/>
        <w:jc w:val="both"/>
        <w:rPr>
          <w:rFonts w:ascii="Times New Roman" w:hAnsi="Times New Roman" w:cs="Times New Roman"/>
          <w:sz w:val="24"/>
          <w:szCs w:val="24"/>
        </w:rPr>
      </w:pPr>
      <w:r w:rsidRPr="006407A8">
        <w:rPr>
          <w:rFonts w:ascii="Times New Roman" w:hAnsi="Times New Roman" w:cs="Times New Roman"/>
          <w:sz w:val="24"/>
          <w:szCs w:val="24"/>
        </w:rPr>
        <w:t>La evaluación es la apreciación sistemática y objetiva de una intervención, sus objetivos son emitir juicios sobre las causas y las razones de los resultados; analizar el proceso que se ha seguido para obtenerlos y proporcionar recomendaciones para acciones futuras (BID, 2011). En ese marco, existen diferentes tipos de evaluación, una de ellas es la evaluación diagnóstica, también llamada “evaluación formativa" o "análisis de evaluabilidad" que busca realizar un análisis exploratorio sobre las causas que ocasionan un problema y busca responder la pregunta “¿Es la intervención necesaria?". Este tipo de evaluación identifica los elementos necesarios para llevar a cabo el diseño de una intervención que permita responder de forma efectiva a las necesidades respectivas. Esta es por lo tanto una evaluación diagnóstica.</w:t>
      </w:r>
    </w:p>
    <w:p w:rsidRPr="00763199" w:rsidR="00763199" w:rsidP="00763199" w:rsidRDefault="00763199" w14:paraId="32C7EA10" w14:textId="77777777">
      <w:pPr>
        <w:jc w:val="both"/>
        <w:rPr>
          <w:rFonts w:ascii="Times New Roman" w:hAnsi="Times New Roman" w:cs="Times New Roman"/>
          <w:sz w:val="24"/>
          <w:szCs w:val="24"/>
        </w:rPr>
      </w:pPr>
      <w:r w:rsidRPr="006407A8">
        <w:rPr>
          <w:rFonts w:ascii="Times New Roman" w:hAnsi="Times New Roman" w:cs="Times New Roman"/>
          <w:sz w:val="24"/>
          <w:szCs w:val="24"/>
        </w:rPr>
        <w:t xml:space="preserve">Para ello se establece un método mixto que permite una triangulación de resultados sobre el análisis </w:t>
      </w:r>
      <w:r w:rsidRPr="00763199">
        <w:rPr>
          <w:rFonts w:ascii="Times New Roman" w:hAnsi="Times New Roman" w:cs="Times New Roman"/>
          <w:sz w:val="24"/>
          <w:szCs w:val="24"/>
        </w:rPr>
        <w:t xml:space="preserve">de tres tipos: </w:t>
      </w:r>
    </w:p>
    <w:p w:rsidRPr="00763199" w:rsidR="00763199" w:rsidRDefault="00763199" w14:paraId="3A6B41CD" w14:textId="13EC47A6">
      <w:pPr>
        <w:pStyle w:val="Prrafodelista"/>
        <w:numPr>
          <w:ilvl w:val="0"/>
          <w:numId w:val="6"/>
        </w:numPr>
        <w:autoSpaceDE w:val="0"/>
        <w:autoSpaceDN w:val="0"/>
        <w:adjustRightInd w:val="0"/>
        <w:spacing w:after="0" w:line="240" w:lineRule="auto"/>
        <w:jc w:val="both"/>
        <w:rPr>
          <w:rFonts w:ascii="Times New Roman" w:hAnsi="Times New Roman" w:cs="Times New Roman"/>
          <w:sz w:val="24"/>
          <w:szCs w:val="24"/>
        </w:rPr>
      </w:pPr>
      <w:r w:rsidRPr="00763199">
        <w:rPr>
          <w:rFonts w:ascii="Times New Roman" w:hAnsi="Times New Roman" w:cs="Times New Roman"/>
          <w:sz w:val="24"/>
          <w:szCs w:val="24"/>
        </w:rPr>
        <w:t xml:space="preserve">Métodos cuantitativos, que buscan expresar sus resultados en números y suelen responder a preguntas como “¿cuánto?" o "¿con qué frecuencia?”. El instrumento de recolección de datos bajo este método será encuestas y un análisis de datos provenientes de bases oficiales de información. </w:t>
      </w:r>
    </w:p>
    <w:p w:rsidRPr="006407A8" w:rsidR="00763199" w:rsidP="00763199" w:rsidRDefault="00763199" w14:paraId="3FC83515" w14:textId="77777777">
      <w:pPr>
        <w:autoSpaceDE w:val="0"/>
        <w:autoSpaceDN w:val="0"/>
        <w:adjustRightInd w:val="0"/>
        <w:spacing w:after="0" w:line="240" w:lineRule="auto"/>
        <w:jc w:val="both"/>
        <w:rPr>
          <w:rFonts w:ascii="Times New Roman" w:hAnsi="Times New Roman" w:cs="Times New Roman"/>
          <w:sz w:val="24"/>
          <w:szCs w:val="24"/>
        </w:rPr>
      </w:pPr>
    </w:p>
    <w:p w:rsidRPr="006407A8" w:rsidR="00763199" w:rsidRDefault="00763199" w14:paraId="7EA937C6" w14:textId="52A5EA79">
      <w:pPr>
        <w:pStyle w:val="Prrafodelista"/>
        <w:numPr>
          <w:ilvl w:val="0"/>
          <w:numId w:val="6"/>
        </w:numPr>
        <w:autoSpaceDE w:val="0"/>
        <w:autoSpaceDN w:val="0"/>
        <w:adjustRightInd w:val="0"/>
        <w:spacing w:after="0" w:line="240" w:lineRule="auto"/>
        <w:jc w:val="both"/>
        <w:rPr>
          <w:rFonts w:ascii="Times New Roman" w:hAnsi="Times New Roman" w:cs="Times New Roman"/>
          <w:sz w:val="24"/>
          <w:szCs w:val="24"/>
        </w:rPr>
      </w:pPr>
      <w:r w:rsidRPr="006407A8">
        <w:rPr>
          <w:rFonts w:ascii="Times New Roman" w:hAnsi="Times New Roman" w:cs="Times New Roman"/>
          <w:sz w:val="24"/>
          <w:szCs w:val="24"/>
        </w:rPr>
        <w:t>Métodos cualitativos, que recolectan información que no puede medirse fácilmente o transferirse en número y se usan frecuentemente para medir percepciones o acciones. Las técnicas de recolección de datos se utilizarán son entrevistas y grupos focales con actores claves.</w:t>
      </w:r>
    </w:p>
    <w:p w:rsidRPr="006407A8" w:rsidR="00763199" w:rsidP="00763199" w:rsidRDefault="00763199" w14:paraId="3CCD9C45" w14:textId="77777777">
      <w:pPr>
        <w:autoSpaceDE w:val="0"/>
        <w:autoSpaceDN w:val="0"/>
        <w:adjustRightInd w:val="0"/>
        <w:spacing w:after="0" w:line="240" w:lineRule="auto"/>
        <w:jc w:val="both"/>
        <w:rPr>
          <w:rFonts w:ascii="Times New Roman" w:hAnsi="Times New Roman" w:cs="Times New Roman"/>
          <w:sz w:val="24"/>
          <w:szCs w:val="24"/>
        </w:rPr>
      </w:pPr>
    </w:p>
    <w:p w:rsidRPr="006407A8" w:rsidR="00763199" w:rsidRDefault="00763199" w14:paraId="36F0C7ED" w14:textId="77777777">
      <w:pPr>
        <w:pStyle w:val="Prrafodelista"/>
        <w:numPr>
          <w:ilvl w:val="0"/>
          <w:numId w:val="6"/>
        </w:numPr>
        <w:autoSpaceDE w:val="0"/>
        <w:autoSpaceDN w:val="0"/>
        <w:adjustRightInd w:val="0"/>
        <w:spacing w:after="0" w:line="240" w:lineRule="auto"/>
        <w:jc w:val="both"/>
        <w:rPr>
          <w:rFonts w:ascii="Times New Roman" w:hAnsi="Times New Roman" w:cs="Times New Roman"/>
          <w:sz w:val="24"/>
          <w:szCs w:val="24"/>
        </w:rPr>
      </w:pPr>
      <w:r w:rsidRPr="006407A8">
        <w:rPr>
          <w:rFonts w:ascii="Times New Roman" w:hAnsi="Times New Roman" w:cs="Times New Roman"/>
          <w:sz w:val="24"/>
          <w:szCs w:val="24"/>
        </w:rPr>
        <w:t xml:space="preserve">Análisis de contenido, una derivación del método cualitativo que se aproxima al estudio de fuentes documentales para identificar no sólo sus mensajes explícitos, sino también su tenor latente; es decir, aquello que influye de manera implícita el contenido manifiesto. </w:t>
      </w:r>
    </w:p>
    <w:p w:rsidRPr="006407A8" w:rsidR="00763199" w:rsidP="00763199" w:rsidRDefault="00763199" w14:paraId="4E32A62A" w14:textId="77777777">
      <w:pPr>
        <w:autoSpaceDE w:val="0"/>
        <w:autoSpaceDN w:val="0"/>
        <w:adjustRightInd w:val="0"/>
        <w:spacing w:after="0" w:line="240" w:lineRule="auto"/>
        <w:jc w:val="both"/>
        <w:rPr>
          <w:rFonts w:ascii="Times New Roman" w:hAnsi="Times New Roman" w:cs="Times New Roman"/>
          <w:sz w:val="24"/>
          <w:szCs w:val="24"/>
        </w:rPr>
      </w:pPr>
    </w:p>
    <w:p w:rsidRPr="006407A8" w:rsidR="00763199" w:rsidP="00763199" w:rsidRDefault="00763199" w14:paraId="74EE70C8" w14:textId="77777777">
      <w:pPr>
        <w:autoSpaceDE w:val="0"/>
        <w:autoSpaceDN w:val="0"/>
        <w:adjustRightInd w:val="0"/>
        <w:spacing w:after="0" w:line="240" w:lineRule="auto"/>
        <w:jc w:val="both"/>
        <w:rPr>
          <w:rFonts w:ascii="Times New Roman" w:hAnsi="Times New Roman" w:cs="Times New Roman"/>
          <w:sz w:val="24"/>
          <w:szCs w:val="24"/>
        </w:rPr>
      </w:pPr>
    </w:p>
    <w:p w:rsidR="00763199" w:rsidRDefault="00763199" w14:paraId="7A69AA0E" w14:textId="4F287983">
      <w:pPr>
        <w:pStyle w:val="Ttulo3"/>
        <w:numPr>
          <w:ilvl w:val="0"/>
          <w:numId w:val="65"/>
        </w:numPr>
        <w:rPr>
          <w:rFonts w:ascii="Times New Roman" w:hAnsi="Times New Roman" w:cs="Times New Roman"/>
          <w:b/>
          <w:bCs/>
          <w:color w:val="auto"/>
        </w:rPr>
      </w:pPr>
      <w:bookmarkStart w:name="_Toc166837866" w:id="8"/>
      <w:r w:rsidRPr="00525292">
        <w:rPr>
          <w:rFonts w:ascii="Times New Roman" w:hAnsi="Times New Roman" w:cs="Times New Roman"/>
          <w:b/>
          <w:bCs/>
          <w:color w:val="auto"/>
        </w:rPr>
        <w:t>Preguntas de investigación</w:t>
      </w:r>
      <w:bookmarkEnd w:id="8"/>
    </w:p>
    <w:p w:rsidR="00763199" w:rsidP="00763199" w:rsidRDefault="00763199" w14:paraId="21020BCE" w14:textId="77777777">
      <w:pPr>
        <w:spacing w:before="240"/>
        <w:jc w:val="both"/>
        <w:rPr>
          <w:rFonts w:ascii="Times New Roman" w:hAnsi="Times New Roman" w:cs="Times New Roman"/>
          <w:sz w:val="24"/>
          <w:szCs w:val="24"/>
        </w:rPr>
      </w:pPr>
      <w:r w:rsidRPr="006407A8">
        <w:rPr>
          <w:rFonts w:ascii="Times New Roman" w:hAnsi="Times New Roman" w:cs="Times New Roman"/>
          <w:sz w:val="24"/>
          <w:szCs w:val="24"/>
        </w:rPr>
        <w:t>Esta evaluación se han planteado tres preguntas de investigación de diferente naturaleza, siendo las dos primeras de carácter descriptiva; y una de ellas de prescriptiva. Cada una de ella trae a su vez un correlato de preguntas intermedias que serán respondidas por diversas fuentes de información tales como las recogida durante el trabajo de campo, la lectura analíticas de las fuentes documentales y la exploración de las bases de datos oficiales entregadas por la D</w:t>
      </w:r>
      <w:r>
        <w:rPr>
          <w:rFonts w:ascii="Times New Roman" w:hAnsi="Times New Roman" w:cs="Times New Roman"/>
          <w:sz w:val="24"/>
          <w:szCs w:val="24"/>
        </w:rPr>
        <w:t>IGESU.</w:t>
      </w:r>
    </w:p>
    <w:p w:rsidR="00763199" w:rsidP="00763199" w:rsidRDefault="00763199" w14:paraId="668BB4E7" w14:textId="77777777">
      <w:pPr>
        <w:spacing w:after="0" w:line="240" w:lineRule="auto"/>
        <w:jc w:val="both"/>
        <w:rPr>
          <w:rFonts w:ascii="Times New Roman" w:hAnsi="Times New Roman" w:cs="Times New Roman"/>
          <w:sz w:val="24"/>
          <w:szCs w:val="24"/>
        </w:rPr>
      </w:pPr>
    </w:p>
    <w:p w:rsidR="00763199" w:rsidRDefault="00763199" w14:paraId="18A7DE4F" w14:textId="77777777">
      <w:pPr>
        <w:pStyle w:val="Prrafodelista"/>
        <w:numPr>
          <w:ilvl w:val="0"/>
          <w:numId w:val="14"/>
        </w:numPr>
        <w:spacing w:after="0" w:line="240" w:lineRule="auto"/>
        <w:ind w:left="426"/>
        <w:jc w:val="both"/>
        <w:rPr>
          <w:rFonts w:ascii="Times New Roman" w:hAnsi="Times New Roman" w:cs="Times New Roman"/>
          <w:sz w:val="24"/>
          <w:szCs w:val="24"/>
        </w:rPr>
      </w:pPr>
      <w:r w:rsidRPr="00525292">
        <w:rPr>
          <w:rFonts w:ascii="Times New Roman" w:hAnsi="Times New Roman" w:cs="Times New Roman"/>
          <w:sz w:val="24"/>
          <w:szCs w:val="24"/>
        </w:rPr>
        <w:t xml:space="preserve">¿Cuáles son las </w:t>
      </w:r>
      <w:r w:rsidRPr="00525292">
        <w:rPr>
          <w:rFonts w:ascii="Times New Roman" w:hAnsi="Times New Roman" w:cs="Times New Roman"/>
          <w:b/>
          <w:bCs/>
          <w:sz w:val="24"/>
          <w:szCs w:val="24"/>
        </w:rPr>
        <w:t>desigualdades y</w:t>
      </w:r>
      <w:r w:rsidRPr="00525292">
        <w:rPr>
          <w:rFonts w:ascii="Times New Roman" w:hAnsi="Times New Roman" w:cs="Times New Roman"/>
          <w:sz w:val="24"/>
          <w:szCs w:val="24"/>
        </w:rPr>
        <w:t xml:space="preserve"> </w:t>
      </w:r>
      <w:r w:rsidRPr="00525292">
        <w:rPr>
          <w:rFonts w:ascii="Times New Roman" w:hAnsi="Times New Roman" w:cs="Times New Roman"/>
          <w:b/>
          <w:bCs/>
          <w:sz w:val="24"/>
          <w:szCs w:val="24"/>
        </w:rPr>
        <w:t>barreras</w:t>
      </w:r>
      <w:r w:rsidRPr="00525292">
        <w:rPr>
          <w:rFonts w:ascii="Times New Roman" w:hAnsi="Times New Roman" w:cs="Times New Roman"/>
          <w:sz w:val="24"/>
          <w:szCs w:val="24"/>
        </w:rPr>
        <w:t xml:space="preserve"> en </w:t>
      </w:r>
      <w:r>
        <w:rPr>
          <w:rFonts w:ascii="Times New Roman" w:hAnsi="Times New Roman" w:cs="Times New Roman"/>
          <w:sz w:val="24"/>
          <w:szCs w:val="24"/>
        </w:rPr>
        <w:t>el acceso, permanencia y egreso (</w:t>
      </w:r>
      <w:r w:rsidRPr="00525292">
        <w:rPr>
          <w:rFonts w:ascii="Times New Roman" w:hAnsi="Times New Roman" w:cs="Times New Roman"/>
          <w:sz w:val="24"/>
          <w:szCs w:val="24"/>
        </w:rPr>
        <w:t>APE</w:t>
      </w:r>
      <w:r>
        <w:rPr>
          <w:rFonts w:ascii="Times New Roman" w:hAnsi="Times New Roman" w:cs="Times New Roman"/>
          <w:sz w:val="24"/>
          <w:szCs w:val="24"/>
        </w:rPr>
        <w:t>)</w:t>
      </w:r>
      <w:r w:rsidRPr="00525292">
        <w:rPr>
          <w:rFonts w:ascii="Times New Roman" w:hAnsi="Times New Roman" w:cs="Times New Roman"/>
          <w:sz w:val="24"/>
          <w:szCs w:val="24"/>
        </w:rPr>
        <w:t xml:space="preserve"> en la educación superior universitaria entre hombres y mujeres actualmente?</w:t>
      </w:r>
      <w:r>
        <w:rPr>
          <w:rFonts w:ascii="Times New Roman" w:hAnsi="Times New Roman" w:cs="Times New Roman"/>
          <w:sz w:val="24"/>
          <w:szCs w:val="24"/>
        </w:rPr>
        <w:t xml:space="preserve"> </w:t>
      </w:r>
    </w:p>
    <w:p w:rsidR="00763199" w:rsidP="00763199" w:rsidRDefault="00763199" w14:paraId="7B082EBF" w14:textId="77777777">
      <w:pPr>
        <w:pStyle w:val="Prrafodelista"/>
        <w:spacing w:after="0" w:line="240" w:lineRule="auto"/>
        <w:ind w:left="709" w:firstLine="11"/>
        <w:jc w:val="both"/>
        <w:rPr>
          <w:rFonts w:ascii="Times New Roman" w:hAnsi="Times New Roman" w:cs="Times New Roman"/>
          <w:sz w:val="24"/>
          <w:szCs w:val="24"/>
        </w:rPr>
      </w:pPr>
    </w:p>
    <w:p w:rsidR="00763199" w:rsidRDefault="00763199" w14:paraId="03F6627B" w14:textId="77777777">
      <w:pPr>
        <w:pStyle w:val="Prrafodelista"/>
        <w:numPr>
          <w:ilvl w:val="0"/>
          <w:numId w:val="14"/>
        </w:numPr>
        <w:spacing w:after="0" w:line="240" w:lineRule="auto"/>
        <w:ind w:left="426"/>
        <w:jc w:val="both"/>
        <w:rPr>
          <w:rFonts w:ascii="Times New Roman" w:hAnsi="Times New Roman" w:cs="Times New Roman"/>
          <w:sz w:val="24"/>
          <w:szCs w:val="24"/>
        </w:rPr>
      </w:pPr>
      <w:r>
        <w:rPr>
          <w:rFonts w:ascii="Times New Roman" w:hAnsi="Times New Roman" w:cs="Times New Roman"/>
          <w:sz w:val="24"/>
          <w:szCs w:val="24"/>
        </w:rPr>
        <w:t>¿</w:t>
      </w:r>
      <w:r w:rsidRPr="00525292">
        <w:rPr>
          <w:rFonts w:ascii="Times New Roman" w:hAnsi="Times New Roman" w:cs="Times New Roman"/>
          <w:sz w:val="24"/>
          <w:szCs w:val="24"/>
        </w:rPr>
        <w:t xml:space="preserve">Cómo actúan los sistemas institucionales universitarios en </w:t>
      </w:r>
      <w:r w:rsidRPr="00525292">
        <w:rPr>
          <w:rFonts w:ascii="Times New Roman" w:hAnsi="Times New Roman" w:cs="Times New Roman"/>
          <w:b/>
          <w:bCs/>
          <w:sz w:val="24"/>
          <w:szCs w:val="24"/>
        </w:rPr>
        <w:t xml:space="preserve">la reproducción o transformación </w:t>
      </w:r>
      <w:r w:rsidRPr="00525292">
        <w:rPr>
          <w:rFonts w:ascii="Times New Roman" w:hAnsi="Times New Roman" w:cs="Times New Roman"/>
          <w:sz w:val="24"/>
          <w:szCs w:val="24"/>
        </w:rPr>
        <w:t>(por acción u omisión) de esas desigualdades y barreras (</w:t>
      </w:r>
      <w:r>
        <w:rPr>
          <w:rFonts w:ascii="Times New Roman" w:hAnsi="Times New Roman" w:cs="Times New Roman"/>
          <w:sz w:val="24"/>
          <w:szCs w:val="24"/>
        </w:rPr>
        <w:t>d</w:t>
      </w:r>
      <w:r w:rsidRPr="00525292">
        <w:rPr>
          <w:rFonts w:ascii="Times New Roman" w:hAnsi="Times New Roman" w:cs="Times New Roman"/>
          <w:sz w:val="24"/>
          <w:szCs w:val="24"/>
        </w:rPr>
        <w:t xml:space="preserve">esde la </w:t>
      </w:r>
      <w:r>
        <w:rPr>
          <w:rFonts w:ascii="Times New Roman" w:hAnsi="Times New Roman" w:cs="Times New Roman"/>
          <w:sz w:val="24"/>
          <w:szCs w:val="24"/>
        </w:rPr>
        <w:t>gestión institucional (</w:t>
      </w:r>
      <w:r w:rsidRPr="00525292">
        <w:rPr>
          <w:rFonts w:ascii="Times New Roman" w:hAnsi="Times New Roman" w:cs="Times New Roman"/>
          <w:sz w:val="24"/>
          <w:szCs w:val="24"/>
        </w:rPr>
        <w:t>GI</w:t>
      </w:r>
      <w:r>
        <w:rPr>
          <w:rFonts w:ascii="Times New Roman" w:hAnsi="Times New Roman" w:cs="Times New Roman"/>
          <w:sz w:val="24"/>
          <w:szCs w:val="24"/>
        </w:rPr>
        <w:t>)</w:t>
      </w:r>
      <w:r w:rsidRPr="00525292">
        <w:rPr>
          <w:rFonts w:ascii="Times New Roman" w:hAnsi="Times New Roman" w:cs="Times New Roman"/>
          <w:sz w:val="24"/>
          <w:szCs w:val="24"/>
        </w:rPr>
        <w:t xml:space="preserve"> y desde la </w:t>
      </w:r>
      <w:r>
        <w:rPr>
          <w:rFonts w:ascii="Times New Roman" w:hAnsi="Times New Roman" w:cs="Times New Roman"/>
          <w:sz w:val="24"/>
          <w:szCs w:val="24"/>
        </w:rPr>
        <w:t>gestión académica (</w:t>
      </w:r>
      <w:r w:rsidRPr="00525292">
        <w:rPr>
          <w:rFonts w:ascii="Times New Roman" w:hAnsi="Times New Roman" w:cs="Times New Roman"/>
          <w:sz w:val="24"/>
          <w:szCs w:val="24"/>
        </w:rPr>
        <w:t>GA)</w:t>
      </w:r>
      <w:r>
        <w:rPr>
          <w:rFonts w:ascii="Times New Roman" w:hAnsi="Times New Roman" w:cs="Times New Roman"/>
          <w:sz w:val="24"/>
          <w:szCs w:val="24"/>
        </w:rPr>
        <w:t>?</w:t>
      </w:r>
    </w:p>
    <w:p w:rsidRPr="00525292" w:rsidR="00763199" w:rsidP="00763199" w:rsidRDefault="00763199" w14:paraId="1E2CBD5C" w14:textId="77777777">
      <w:pPr>
        <w:pStyle w:val="Prrafodelista"/>
        <w:rPr>
          <w:rFonts w:ascii="Times New Roman" w:hAnsi="Times New Roman" w:cs="Times New Roman"/>
          <w:sz w:val="24"/>
          <w:szCs w:val="24"/>
        </w:rPr>
      </w:pPr>
    </w:p>
    <w:p w:rsidRPr="00525292" w:rsidR="00763199" w:rsidRDefault="00763199" w14:paraId="35694080" w14:textId="77777777">
      <w:pPr>
        <w:pStyle w:val="Prrafodelista"/>
        <w:numPr>
          <w:ilvl w:val="0"/>
          <w:numId w:val="14"/>
        </w:numPr>
        <w:spacing w:after="0" w:line="240" w:lineRule="auto"/>
        <w:ind w:left="426"/>
        <w:jc w:val="both"/>
        <w:rPr>
          <w:rFonts w:ascii="Times New Roman" w:hAnsi="Times New Roman" w:cs="Times New Roman"/>
          <w:sz w:val="24"/>
          <w:szCs w:val="24"/>
        </w:rPr>
      </w:pPr>
      <w:r>
        <w:rPr>
          <w:rFonts w:ascii="Times New Roman" w:hAnsi="Times New Roman" w:cs="Times New Roman"/>
          <w:sz w:val="24"/>
          <w:szCs w:val="24"/>
        </w:rPr>
        <w:t>¿</w:t>
      </w:r>
      <w:r w:rsidRPr="00525292">
        <w:rPr>
          <w:rFonts w:ascii="Times New Roman" w:hAnsi="Times New Roman" w:cs="Times New Roman"/>
          <w:sz w:val="24"/>
          <w:szCs w:val="24"/>
        </w:rPr>
        <w:t xml:space="preserve">Qué </w:t>
      </w:r>
      <w:r w:rsidRPr="00525292">
        <w:rPr>
          <w:rFonts w:ascii="Times New Roman" w:hAnsi="Times New Roman" w:cs="Times New Roman"/>
          <w:b/>
          <w:bCs/>
          <w:sz w:val="24"/>
          <w:szCs w:val="24"/>
        </w:rPr>
        <w:t>acciones se pueden realizar</w:t>
      </w:r>
      <w:r w:rsidRPr="00525292">
        <w:rPr>
          <w:rFonts w:ascii="Times New Roman" w:hAnsi="Times New Roman" w:cs="Times New Roman"/>
          <w:sz w:val="24"/>
          <w:szCs w:val="24"/>
        </w:rPr>
        <w:t xml:space="preserve"> para evitar la reproducción de brechas de género en la </w:t>
      </w:r>
      <w:r>
        <w:rPr>
          <w:rFonts w:ascii="Times New Roman" w:hAnsi="Times New Roman" w:cs="Times New Roman"/>
          <w:sz w:val="24"/>
          <w:szCs w:val="24"/>
        </w:rPr>
        <w:t>educación superior universitaria (</w:t>
      </w:r>
      <w:r w:rsidRPr="00525292">
        <w:rPr>
          <w:rFonts w:ascii="Times New Roman" w:hAnsi="Times New Roman" w:cs="Times New Roman"/>
          <w:sz w:val="24"/>
          <w:szCs w:val="24"/>
        </w:rPr>
        <w:t>ESU</w:t>
      </w:r>
      <w:r>
        <w:rPr>
          <w:rFonts w:ascii="Times New Roman" w:hAnsi="Times New Roman" w:cs="Times New Roman"/>
          <w:sz w:val="24"/>
          <w:szCs w:val="24"/>
        </w:rPr>
        <w:t>)</w:t>
      </w:r>
      <w:r w:rsidRPr="00525292">
        <w:rPr>
          <w:rFonts w:ascii="Times New Roman" w:hAnsi="Times New Roman" w:cs="Times New Roman"/>
          <w:sz w:val="24"/>
          <w:szCs w:val="24"/>
        </w:rPr>
        <w:t xml:space="preserve"> desde lo institucional universitario</w:t>
      </w:r>
      <w:r>
        <w:rPr>
          <w:rFonts w:ascii="Times New Roman" w:hAnsi="Times New Roman" w:cs="Times New Roman"/>
          <w:sz w:val="24"/>
          <w:szCs w:val="24"/>
        </w:rPr>
        <w:t>?</w:t>
      </w:r>
    </w:p>
    <w:p w:rsidRPr="006407A8" w:rsidR="00763199" w:rsidP="00763199" w:rsidRDefault="00763199" w14:paraId="21DC2C51" w14:textId="77777777">
      <w:pPr>
        <w:rPr>
          <w:rFonts w:ascii="Times New Roman" w:hAnsi="Times New Roman" w:cs="Times New Roman"/>
          <w:sz w:val="24"/>
          <w:szCs w:val="24"/>
        </w:rPr>
      </w:pPr>
    </w:p>
    <w:p w:rsidRPr="006407A8" w:rsidR="00763199" w:rsidP="00763199" w:rsidRDefault="00763199" w14:paraId="169CF3A6" w14:textId="77777777">
      <w:pPr>
        <w:rPr>
          <w:rFonts w:ascii="Times New Roman" w:hAnsi="Times New Roman" w:cs="Times New Roman"/>
          <w:b/>
          <w:bCs/>
          <w:sz w:val="24"/>
          <w:szCs w:val="24"/>
        </w:rPr>
      </w:pPr>
    </w:p>
    <w:p w:rsidR="00820E4D" w:rsidP="00820E4D" w:rsidRDefault="00124B83" w14:paraId="03DED60E" w14:textId="65052B6D">
      <w:pPr>
        <w:pStyle w:val="Ttulo2"/>
        <w:numPr>
          <w:ilvl w:val="0"/>
          <w:numId w:val="0"/>
        </w:numPr>
        <w:spacing w:after="240"/>
        <w:rPr>
          <w:rFonts w:ascii="Times New Roman" w:hAnsi="Times New Roman" w:cs="Times New Roman"/>
          <w:b/>
          <w:bCs/>
          <w:color w:val="auto"/>
          <w:sz w:val="24"/>
          <w:szCs w:val="24"/>
        </w:rPr>
      </w:pPr>
      <w:bookmarkStart w:name="_Toc166837867" w:id="9"/>
      <w:r w:rsidRPr="00124B83">
        <w:rPr>
          <w:rFonts w:ascii="Times New Roman" w:hAnsi="Times New Roman" w:cs="Times New Roman"/>
          <w:b/>
          <w:bCs/>
          <w:color w:val="auto"/>
          <w:sz w:val="24"/>
          <w:szCs w:val="24"/>
        </w:rPr>
        <w:t>II.1. Enfoque y diseño metodológico</w:t>
      </w:r>
      <w:bookmarkEnd w:id="9"/>
    </w:p>
    <w:p w:rsidR="00F75843" w:rsidRDefault="00820E4D" w14:paraId="15AA8925" w14:textId="3093E82D">
      <w:pPr>
        <w:pStyle w:val="Ttulo3"/>
        <w:numPr>
          <w:ilvl w:val="2"/>
          <w:numId w:val="66"/>
        </w:numPr>
        <w:jc w:val="both"/>
        <w:rPr>
          <w:rFonts w:ascii="Times New Roman" w:hAnsi="Times New Roman" w:cs="Times New Roman"/>
          <w:b/>
          <w:bCs/>
          <w:color w:val="auto"/>
        </w:rPr>
      </w:pPr>
      <w:bookmarkStart w:name="_Toc166837868" w:id="10"/>
      <w:r w:rsidRPr="00F75843">
        <w:rPr>
          <w:rFonts w:ascii="Times New Roman" w:hAnsi="Times New Roman" w:cs="Times New Roman"/>
          <w:b/>
          <w:bCs/>
          <w:color w:val="auto"/>
        </w:rPr>
        <w:t>Técnicas utilizadas y triangulación de métodos a efectos de lograr los objetivos generales y específicos de la evaluación</w:t>
      </w:r>
      <w:bookmarkEnd w:id="10"/>
    </w:p>
    <w:p w:rsidRPr="00A82BAA" w:rsidR="00A82BAA" w:rsidP="00A82BAA" w:rsidRDefault="00A82BAA" w14:paraId="213485AE" w14:textId="77777777"/>
    <w:p w:rsidR="00F5384F" w:rsidRDefault="00F5384F" w14:paraId="744F44D3" w14:textId="319836FE">
      <w:pPr>
        <w:pStyle w:val="Ttulo4"/>
        <w:numPr>
          <w:ilvl w:val="1"/>
          <w:numId w:val="70"/>
        </w:numPr>
        <w:spacing w:after="240"/>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Consideraciones metodológicas</w:t>
      </w:r>
    </w:p>
    <w:p w:rsidR="00F5384F" w:rsidP="00F5384F" w:rsidRDefault="00F5384F" w14:paraId="304D1F03" w14:textId="1C3600B9">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F5384F">
        <w:rPr>
          <w:rFonts w:ascii="Times New Roman" w:hAnsi="Times New Roman" w:eastAsia="Arial" w:cs="Times New Roman"/>
          <w:sz w:val="24"/>
          <w:szCs w:val="24"/>
        </w:rPr>
        <w:t xml:space="preserve">Como se precisa desde los términos de referencia, la presente es una evaluación diagnóstica de carácter cualitativo </w:t>
      </w:r>
      <w:r w:rsidR="00842C6E">
        <w:rPr>
          <w:rFonts w:ascii="Times New Roman" w:hAnsi="Times New Roman" w:eastAsia="Arial" w:cs="Times New Roman"/>
          <w:sz w:val="24"/>
          <w:szCs w:val="24"/>
        </w:rPr>
        <w:t xml:space="preserve">y cuantitativo con triangulación de métodos </w:t>
      </w:r>
      <w:r w:rsidRPr="00F5384F">
        <w:rPr>
          <w:rFonts w:ascii="Times New Roman" w:hAnsi="Times New Roman" w:eastAsia="Arial" w:cs="Times New Roman"/>
          <w:sz w:val="24"/>
          <w:szCs w:val="24"/>
        </w:rPr>
        <w:t>y busca obtener información que permita responder a tres preguntas de  investigación: cuáles son las desigualdades y barreras en el acceso, permanencia y egreso de la educación universitaria para hombres y mujeres actualmente; cómo actúan los sistemas universitarios en la reproducción o transformación de esas desigualdades y barreras y, finalmente, qué acciones institucionales se pueden realizar para evitar la reproducción de brechas de género en la educación superior universitaria.</w:t>
      </w:r>
    </w:p>
    <w:p w:rsidRPr="00F5384F" w:rsidR="00F5384F" w:rsidP="00F5384F" w:rsidRDefault="00F5384F" w14:paraId="780FCB86" w14:textId="56DE7C23">
      <w:pPr>
        <w:pBdr>
          <w:top w:val="nil"/>
          <w:left w:val="nil"/>
          <w:bottom w:val="nil"/>
          <w:right w:val="nil"/>
          <w:between w:val="nil"/>
        </w:pBdr>
        <w:tabs>
          <w:tab w:val="left" w:pos="1988"/>
        </w:tabs>
        <w:spacing w:before="240" w:after="0" w:line="240" w:lineRule="auto"/>
        <w:jc w:val="both"/>
        <w:rPr>
          <w:rFonts w:ascii="Times New Roman" w:hAnsi="Times New Roman" w:eastAsia="Arial" w:cs="Times New Roman"/>
          <w:sz w:val="24"/>
          <w:szCs w:val="24"/>
        </w:rPr>
      </w:pPr>
      <w:r w:rsidRPr="00F5384F">
        <w:rPr>
          <w:rFonts w:ascii="Times New Roman" w:hAnsi="Times New Roman" w:eastAsia="Arial" w:cs="Times New Roman"/>
          <w:sz w:val="24"/>
          <w:szCs w:val="24"/>
        </w:rPr>
        <w:t>Para responder a dichas preguntas de investigación, se ha previsto el recojo y sistematización de información tanto primaria como secundaria. En el caso de la información primaria, ésta será recogida en campo considerando una dimensión cualitativa y una dimensión cuantitativa con un grupo de actores clave en el ámbito educativo seleccionado para el estudio.</w:t>
      </w:r>
    </w:p>
    <w:p w:rsidRPr="00F5384F" w:rsidR="00F5384F" w:rsidP="00F5384F" w:rsidRDefault="00F5384F" w14:paraId="5BB2F28D" w14:textId="77777777"/>
    <w:p w:rsidR="00BA47FF" w:rsidRDefault="00F5384F" w14:paraId="455A663D" w14:textId="1C752502">
      <w:pPr>
        <w:pStyle w:val="Ttulo4"/>
        <w:numPr>
          <w:ilvl w:val="1"/>
          <w:numId w:val="70"/>
        </w:numPr>
        <w:spacing w:after="240"/>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Dimensión</w:t>
      </w:r>
      <w:r w:rsidRPr="00BA47FF" w:rsidR="00BA47FF">
        <w:rPr>
          <w:rFonts w:ascii="Times New Roman" w:hAnsi="Times New Roman" w:cs="Times New Roman"/>
          <w:b/>
          <w:bCs/>
          <w:i w:val="0"/>
          <w:iCs w:val="0"/>
          <w:color w:val="auto"/>
          <w:sz w:val="24"/>
          <w:szCs w:val="24"/>
        </w:rPr>
        <w:t xml:space="preserve"> cualitativ</w:t>
      </w:r>
      <w:r>
        <w:rPr>
          <w:rFonts w:ascii="Times New Roman" w:hAnsi="Times New Roman" w:cs="Times New Roman"/>
          <w:b/>
          <w:bCs/>
          <w:i w:val="0"/>
          <w:iCs w:val="0"/>
          <w:color w:val="auto"/>
          <w:sz w:val="24"/>
          <w:szCs w:val="24"/>
        </w:rPr>
        <w:t>a</w:t>
      </w:r>
    </w:p>
    <w:p w:rsidRPr="00F5384F" w:rsidR="00F5384F" w:rsidP="00F5384F" w:rsidRDefault="00F5384F" w14:paraId="3E3275C0"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F5384F">
        <w:rPr>
          <w:rFonts w:ascii="Times New Roman" w:hAnsi="Times New Roman" w:eastAsia="Arial" w:cs="Times New Roman"/>
          <w:sz w:val="24"/>
          <w:szCs w:val="24"/>
        </w:rPr>
        <w:t xml:space="preserve">La dimensión cualitativa de la evaluación estará dada por un conjunto de temas de indagación y preguntas abiertas y exploratorias que se realizarán a actores clave del entorno educativo </w:t>
      </w:r>
      <w:r w:rsidRPr="00F5384F">
        <w:rPr>
          <w:rFonts w:ascii="Times New Roman" w:hAnsi="Times New Roman" w:eastAsia="Arial" w:cs="Times New Roman"/>
          <w:sz w:val="24"/>
          <w:szCs w:val="24"/>
        </w:rPr>
        <w:t xml:space="preserve">universitario. Tenemos 3 grandes grupos de actores clave; personal universitario, estos son; autoridades (rector o vicerrector), decanos y docentes de las dos carreras seleccionadas para el estudio (carrera STEM y no STEM) y gestores vinculados al tema de investigación; estudiantes universitarios de dos carreras seleccionadas y de distintos ciclos de estudio, y; estudiantes escolares de 5° de secundaria de un colegio referente a la universidad seleccionada y estudiantes que culminaron la secundaria pero que no han ingresado a la universidad. </w:t>
      </w:r>
    </w:p>
    <w:p w:rsidR="00957A01" w:rsidP="004F70E6" w:rsidRDefault="00F5384F" w14:paraId="066FACAF" w14:textId="77777777">
      <w:pPr>
        <w:spacing w:before="120" w:after="0" w:line="240" w:lineRule="auto"/>
        <w:jc w:val="both"/>
        <w:textAlignment w:val="baseline"/>
        <w:rPr>
          <w:rFonts w:ascii="Times New Roman" w:hAnsi="Times New Roman" w:eastAsia="Arial" w:cs="Times New Roman"/>
          <w:sz w:val="24"/>
          <w:szCs w:val="24"/>
        </w:rPr>
      </w:pPr>
      <w:r w:rsidRPr="00F5384F">
        <w:rPr>
          <w:rFonts w:ascii="Times New Roman" w:hAnsi="Times New Roman" w:eastAsia="Arial" w:cs="Times New Roman"/>
          <w:sz w:val="24"/>
          <w:szCs w:val="24"/>
        </w:rPr>
        <w:t>Para tal efecto se han desarrollado dos tipos de instrumentos cualitativos; guía de entrevista en profundidad y guía de grupo focal, adecuados a cada tipo de actor.</w:t>
      </w:r>
      <w:r w:rsidR="00FA65E1">
        <w:rPr>
          <w:rFonts w:ascii="Times New Roman" w:hAnsi="Times New Roman" w:eastAsia="Arial" w:cs="Times New Roman"/>
          <w:sz w:val="24"/>
          <w:szCs w:val="24"/>
        </w:rPr>
        <w:t xml:space="preserve"> </w:t>
      </w:r>
    </w:p>
    <w:p w:rsidR="00957A01" w:rsidP="004F70E6" w:rsidRDefault="00957A01" w14:paraId="12F10A90" w14:textId="77777777">
      <w:pPr>
        <w:spacing w:before="120" w:after="0" w:line="240" w:lineRule="auto"/>
        <w:jc w:val="both"/>
        <w:textAlignment w:val="baseline"/>
        <w:rPr>
          <w:rFonts w:ascii="Times New Roman" w:hAnsi="Times New Roman" w:eastAsia="Arial" w:cs="Times New Roman"/>
          <w:sz w:val="24"/>
          <w:szCs w:val="24"/>
        </w:rPr>
      </w:pPr>
    </w:p>
    <w:p w:rsidRPr="004F70E6" w:rsidR="004F70E6" w:rsidP="004F70E6" w:rsidRDefault="004F70E6" w14:paraId="4650FE5D" w14:textId="49383A13">
      <w:pPr>
        <w:spacing w:line="240" w:lineRule="auto"/>
        <w:jc w:val="both"/>
        <w:textAlignment w:val="baseline"/>
        <w:rPr>
          <w:rFonts w:ascii="Times New Roman" w:hAnsi="Times New Roman" w:eastAsia="Arial" w:cs="Times New Roman"/>
          <w:b/>
          <w:bCs/>
          <w:sz w:val="24"/>
          <w:szCs w:val="24"/>
        </w:rPr>
      </w:pPr>
      <w:r w:rsidRPr="004F70E6">
        <w:rPr>
          <w:rFonts w:ascii="Times New Roman" w:hAnsi="Times New Roman" w:eastAsia="Arial" w:cs="Times New Roman"/>
          <w:b/>
          <w:bCs/>
          <w:sz w:val="24"/>
          <w:szCs w:val="24"/>
        </w:rPr>
        <w:t xml:space="preserve">Entrevistas </w:t>
      </w:r>
    </w:p>
    <w:p w:rsidRPr="004F70E6" w:rsidR="004F70E6" w:rsidP="004F70E6" w:rsidRDefault="004F70E6" w14:paraId="7B39DD8A" w14:textId="77777777">
      <w:pPr>
        <w:spacing w:after="0" w:line="240" w:lineRule="auto"/>
        <w:jc w:val="both"/>
        <w:textAlignment w:val="baseline"/>
        <w:rPr>
          <w:rFonts w:ascii="Times New Roman" w:hAnsi="Times New Roman" w:eastAsia="Arial" w:cs="Times New Roman"/>
          <w:sz w:val="24"/>
          <w:szCs w:val="24"/>
          <w:lang w:val="es-CL"/>
        </w:rPr>
      </w:pPr>
      <w:r w:rsidRPr="004F70E6">
        <w:rPr>
          <w:rFonts w:ascii="Times New Roman" w:hAnsi="Times New Roman" w:eastAsia="Arial" w:cs="Times New Roman"/>
          <w:sz w:val="24"/>
          <w:szCs w:val="24"/>
        </w:rPr>
        <w:t>Con el objetivo de profundizar el análisis y la evaluación exploratoria del enfoque cuantitativo, para el enfoque cualitativo se realizarán entrevistas a un subconjunto de estudiantes universitarios de distintos ciclos y carreras, a estudiantes de 5to de secundaria, y a estudiantes que habiendo concluido el 5to año de secundaria no se encuentran estudiando en la universidad. Dado el carácter</w:t>
      </w:r>
      <w:r w:rsidRPr="004F70E6">
        <w:rPr>
          <w:rFonts w:ascii="Times New Roman" w:hAnsi="Times New Roman" w:eastAsia="Arial" w:cs="Times New Roman"/>
          <w:sz w:val="24"/>
          <w:szCs w:val="24"/>
          <w:lang w:val="es-CL"/>
        </w:rPr>
        <w:t xml:space="preserve"> cualitativo de este estudio, no se necesita que el número de actores a entrevistar sea representativo, sino que el foco está en la profundización y por ende se realizan entrevistas en profundidad.</w:t>
      </w:r>
    </w:p>
    <w:p w:rsidRPr="004F70E6" w:rsidR="004F70E6" w:rsidP="004F70E6" w:rsidRDefault="004F70E6" w14:paraId="55ED22E3" w14:textId="2097D101">
      <w:pPr>
        <w:spacing w:before="240" w:after="0" w:line="240" w:lineRule="auto"/>
        <w:jc w:val="both"/>
        <w:textAlignment w:val="baseline"/>
        <w:rPr>
          <w:rFonts w:ascii="Times New Roman" w:hAnsi="Times New Roman" w:eastAsia="Arial" w:cs="Times New Roman"/>
          <w:sz w:val="24"/>
          <w:szCs w:val="24"/>
        </w:rPr>
      </w:pPr>
      <w:r w:rsidRPr="004F70E6">
        <w:rPr>
          <w:rFonts w:ascii="Times New Roman" w:hAnsi="Times New Roman" w:eastAsia="Arial" w:cs="Times New Roman"/>
          <w:sz w:val="24"/>
          <w:szCs w:val="24"/>
        </w:rPr>
        <w:t xml:space="preserve">Asimismo, se estima realizar entrevistas con actores clave de cada universidad; se entrevistará a rectores/as o vicerrectores académicos, decanos/as de las facultades seleccionadas, docentes, gestores, responsables o jefes de oficinas de bienestar, de comités de hostigamiento y/o defensoría universitaria. Estas entrevistas se realizarán de manera presencial o virtualmente, dependiendo de las facilidades o requerimientos del entrevistado. </w:t>
      </w:r>
    </w:p>
    <w:p w:rsidR="004F70E6" w:rsidP="004F70E6" w:rsidRDefault="004F70E6" w14:paraId="22A24580" w14:textId="77777777"/>
    <w:p w:rsidRPr="004F70E6" w:rsidR="004F70E6" w:rsidP="004F70E6" w:rsidRDefault="004F70E6" w14:paraId="2EEED9E8" w14:textId="77777777">
      <w:pPr>
        <w:spacing w:line="240" w:lineRule="auto"/>
        <w:jc w:val="both"/>
        <w:textAlignment w:val="baseline"/>
        <w:rPr>
          <w:rFonts w:ascii="Times New Roman" w:hAnsi="Times New Roman" w:eastAsia="Arial" w:cs="Times New Roman"/>
          <w:b/>
          <w:bCs/>
          <w:sz w:val="24"/>
          <w:szCs w:val="24"/>
        </w:rPr>
      </w:pPr>
      <w:r w:rsidRPr="004F70E6">
        <w:rPr>
          <w:rFonts w:ascii="Times New Roman" w:hAnsi="Times New Roman" w:eastAsia="Arial" w:cs="Times New Roman"/>
          <w:b/>
          <w:bCs/>
          <w:sz w:val="24"/>
          <w:szCs w:val="24"/>
        </w:rPr>
        <w:t>Grupos focales</w:t>
      </w:r>
    </w:p>
    <w:p w:rsidRPr="004F70E6" w:rsidR="004F70E6" w:rsidP="004F70E6" w:rsidRDefault="004F70E6" w14:paraId="1C2A54ED" w14:textId="3FB72350">
      <w:pPr>
        <w:spacing w:line="240" w:lineRule="auto"/>
        <w:jc w:val="both"/>
        <w:textAlignment w:val="baseline"/>
        <w:rPr>
          <w:rFonts w:ascii="Times New Roman" w:hAnsi="Times New Roman" w:eastAsia="Arial" w:cs="Times New Roman"/>
          <w:sz w:val="24"/>
          <w:szCs w:val="24"/>
        </w:rPr>
      </w:pPr>
      <w:r w:rsidRPr="004F70E6">
        <w:rPr>
          <w:rFonts w:ascii="Times New Roman" w:hAnsi="Times New Roman" w:eastAsia="Arial" w:cs="Times New Roman"/>
          <w:sz w:val="24"/>
          <w:szCs w:val="24"/>
        </w:rPr>
        <w:t>De manera complementaria</w:t>
      </w:r>
      <w:r w:rsidR="00957A01">
        <w:rPr>
          <w:rFonts w:ascii="Times New Roman" w:hAnsi="Times New Roman" w:eastAsia="Arial" w:cs="Times New Roman"/>
          <w:sz w:val="24"/>
          <w:szCs w:val="24"/>
        </w:rPr>
        <w:t>,</w:t>
      </w:r>
      <w:r w:rsidRPr="004F70E6">
        <w:rPr>
          <w:rFonts w:ascii="Times New Roman" w:hAnsi="Times New Roman" w:eastAsia="Arial" w:cs="Times New Roman"/>
          <w:sz w:val="24"/>
          <w:szCs w:val="24"/>
        </w:rPr>
        <w:t xml:space="preserve"> se prevé la realización de grupos focales con estudiantes tanto universitarios como escolares. Se realizará un grupo en cada universidad seleccionada y un grupo en cada institución educativa referente a la universidad seleccionada. En el caso de universitarios se convocará a alumnos de distintas carreras y ciclos y en el caso de escolares se trabajará con estudiantes de 5° de secundaria.</w:t>
      </w:r>
    </w:p>
    <w:p w:rsidRPr="004F70E6" w:rsidR="004F70E6" w:rsidP="004F70E6" w:rsidRDefault="004F70E6" w14:paraId="1F08D20E" w14:textId="77777777">
      <w:pPr>
        <w:spacing w:line="240" w:lineRule="auto"/>
        <w:jc w:val="both"/>
        <w:textAlignment w:val="baseline"/>
        <w:rPr>
          <w:rFonts w:ascii="Times New Roman" w:hAnsi="Times New Roman" w:eastAsia="Arial" w:cs="Times New Roman"/>
          <w:sz w:val="24"/>
          <w:szCs w:val="24"/>
        </w:rPr>
      </w:pPr>
      <w:r w:rsidRPr="004F70E6">
        <w:rPr>
          <w:rFonts w:ascii="Times New Roman" w:hAnsi="Times New Roman" w:eastAsia="Arial" w:cs="Times New Roman"/>
          <w:sz w:val="24"/>
          <w:szCs w:val="24"/>
        </w:rPr>
        <w:t>También se ha previsto la realización de un grupo focal interuniversitario con representantes de las oficinas o áreas de Bienestar de cada una de las universidades seleccionadas para el estudio. Esta actividad se realiza hacia el final del trabajo de campo para complementar información que haya resultado faltante o aquella en la que se requiera profundizar o ampliar el análisis.  </w:t>
      </w:r>
    </w:p>
    <w:p w:rsidRPr="004F70E6" w:rsidR="004F70E6" w:rsidP="004F70E6" w:rsidRDefault="004F70E6" w14:paraId="511F0AD1" w14:textId="77777777"/>
    <w:p w:rsidRPr="004F70E6" w:rsidR="00BA47FF" w:rsidRDefault="004F70E6" w14:paraId="55024501" w14:textId="4454F29C">
      <w:pPr>
        <w:pStyle w:val="Ttulo4"/>
        <w:numPr>
          <w:ilvl w:val="1"/>
          <w:numId w:val="70"/>
        </w:numPr>
        <w:spacing w:after="240"/>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 xml:space="preserve"> </w:t>
      </w:r>
      <w:r w:rsidR="00F5384F">
        <w:rPr>
          <w:rFonts w:ascii="Times New Roman" w:hAnsi="Times New Roman" w:cs="Times New Roman"/>
          <w:b/>
          <w:bCs/>
          <w:i w:val="0"/>
          <w:iCs w:val="0"/>
          <w:color w:val="auto"/>
          <w:sz w:val="24"/>
          <w:szCs w:val="24"/>
        </w:rPr>
        <w:t>Dimensión</w:t>
      </w:r>
      <w:r w:rsidRPr="004F70E6">
        <w:rPr>
          <w:rFonts w:ascii="Times New Roman" w:hAnsi="Times New Roman" w:cs="Times New Roman"/>
          <w:b/>
          <w:bCs/>
          <w:i w:val="0"/>
          <w:iCs w:val="0"/>
          <w:color w:val="auto"/>
          <w:sz w:val="24"/>
          <w:szCs w:val="24"/>
        </w:rPr>
        <w:t xml:space="preserve"> </w:t>
      </w:r>
      <w:r w:rsidRPr="004F70E6" w:rsidR="00BA47FF">
        <w:rPr>
          <w:rFonts w:ascii="Times New Roman" w:hAnsi="Times New Roman" w:cs="Times New Roman"/>
          <w:b/>
          <w:bCs/>
          <w:i w:val="0"/>
          <w:iCs w:val="0"/>
          <w:color w:val="auto"/>
          <w:sz w:val="24"/>
          <w:szCs w:val="24"/>
        </w:rPr>
        <w:t>cuantitativ</w:t>
      </w:r>
      <w:r w:rsidR="00F5384F">
        <w:rPr>
          <w:rFonts w:ascii="Times New Roman" w:hAnsi="Times New Roman" w:cs="Times New Roman"/>
          <w:b/>
          <w:bCs/>
          <w:i w:val="0"/>
          <w:iCs w:val="0"/>
          <w:color w:val="auto"/>
          <w:sz w:val="24"/>
          <w:szCs w:val="24"/>
        </w:rPr>
        <w:t>a</w:t>
      </w:r>
    </w:p>
    <w:p w:rsidR="00957A01" w:rsidP="00957A01" w:rsidRDefault="00957A01" w14:paraId="67CC9929" w14:textId="5B3289B5">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957A01">
        <w:rPr>
          <w:rFonts w:ascii="Times New Roman" w:hAnsi="Times New Roman" w:eastAsia="Arial" w:cs="Times New Roman"/>
          <w:sz w:val="24"/>
          <w:szCs w:val="24"/>
        </w:rPr>
        <w:t xml:space="preserve">La dimensión cuantitativa de la evaluación estará dada por un conjunto de datos recogidos a través de </w:t>
      </w:r>
      <w:r w:rsidR="00C70870">
        <w:rPr>
          <w:rFonts w:ascii="Times New Roman" w:hAnsi="Times New Roman" w:eastAsia="Arial" w:cs="Times New Roman"/>
          <w:sz w:val="24"/>
          <w:szCs w:val="24"/>
        </w:rPr>
        <w:t>encuestas</w:t>
      </w:r>
      <w:r w:rsidR="00F10C04">
        <w:rPr>
          <w:rFonts w:ascii="Times New Roman" w:hAnsi="Times New Roman" w:eastAsia="Arial" w:cs="Times New Roman"/>
          <w:sz w:val="24"/>
          <w:szCs w:val="24"/>
        </w:rPr>
        <w:t xml:space="preserve"> </w:t>
      </w:r>
      <w:r w:rsidRPr="00957A01">
        <w:rPr>
          <w:rFonts w:ascii="Times New Roman" w:hAnsi="Times New Roman" w:eastAsia="Arial" w:cs="Times New Roman"/>
          <w:sz w:val="24"/>
          <w:szCs w:val="24"/>
        </w:rPr>
        <w:t xml:space="preserve">con preguntas cerradas y de opción múltiple que se realizarán con estudiantes. Para esta dimensión tenemos 2 grandes grupos de actores clave; estudiantes universitarios de cada universidad seleccionada y estudiantes escolares de 5° de secundaria de un colegio referente a la universidad seleccionada. </w:t>
      </w:r>
    </w:p>
    <w:p w:rsidRPr="00957A01" w:rsidR="00957A01" w:rsidP="00957A01" w:rsidRDefault="00957A01" w14:paraId="07368DA7" w14:textId="393F3308">
      <w:pPr>
        <w:pBdr>
          <w:top w:val="nil"/>
          <w:left w:val="nil"/>
          <w:bottom w:val="nil"/>
          <w:right w:val="nil"/>
          <w:between w:val="nil"/>
        </w:pBdr>
        <w:tabs>
          <w:tab w:val="left" w:pos="1988"/>
        </w:tabs>
        <w:spacing w:before="240" w:after="0" w:line="240" w:lineRule="auto"/>
        <w:jc w:val="both"/>
        <w:rPr>
          <w:rFonts w:ascii="Times New Roman" w:hAnsi="Times New Roman" w:eastAsia="Arial" w:cs="Times New Roman"/>
          <w:sz w:val="24"/>
          <w:szCs w:val="24"/>
        </w:rPr>
      </w:pPr>
      <w:r w:rsidRPr="00957A01">
        <w:rPr>
          <w:rFonts w:ascii="Times New Roman" w:hAnsi="Times New Roman" w:eastAsia="Arial" w:cs="Times New Roman"/>
          <w:sz w:val="24"/>
          <w:szCs w:val="24"/>
        </w:rPr>
        <w:t>Para tal efecto se ha desarrollado un tipo de instrumento cuantitativo</w:t>
      </w:r>
      <w:r>
        <w:rPr>
          <w:rFonts w:ascii="Times New Roman" w:hAnsi="Times New Roman" w:eastAsia="Arial" w:cs="Times New Roman"/>
          <w:sz w:val="24"/>
          <w:szCs w:val="24"/>
        </w:rPr>
        <w:t xml:space="preserve">: </w:t>
      </w:r>
      <w:r w:rsidRPr="00957A01">
        <w:rPr>
          <w:rFonts w:ascii="Times New Roman" w:hAnsi="Times New Roman" w:eastAsia="Arial" w:cs="Times New Roman"/>
          <w:sz w:val="24"/>
          <w:szCs w:val="24"/>
        </w:rPr>
        <w:t>encuesta.</w:t>
      </w:r>
    </w:p>
    <w:p w:rsidR="00957A01" w:rsidP="004F70E6" w:rsidRDefault="00957A01" w14:paraId="2AB6F610" w14:textId="77777777">
      <w:pPr>
        <w:spacing w:line="240" w:lineRule="auto"/>
        <w:jc w:val="both"/>
        <w:textAlignment w:val="baseline"/>
        <w:rPr>
          <w:rFonts w:ascii="Times New Roman" w:hAnsi="Times New Roman" w:eastAsia="Arial" w:cs="Times New Roman"/>
          <w:b/>
          <w:bCs/>
          <w:sz w:val="24"/>
          <w:szCs w:val="24"/>
        </w:rPr>
      </w:pPr>
    </w:p>
    <w:p w:rsidRPr="004F70E6" w:rsidR="004F70E6" w:rsidP="004F70E6" w:rsidRDefault="004F70E6" w14:paraId="36A04AB8" w14:textId="4895825D">
      <w:pPr>
        <w:spacing w:line="240" w:lineRule="auto"/>
        <w:jc w:val="both"/>
        <w:textAlignment w:val="baseline"/>
        <w:rPr>
          <w:rFonts w:ascii="Times New Roman" w:hAnsi="Times New Roman" w:eastAsia="Arial" w:cs="Times New Roman"/>
          <w:b/>
          <w:bCs/>
          <w:sz w:val="24"/>
          <w:szCs w:val="24"/>
        </w:rPr>
      </w:pPr>
      <w:r w:rsidRPr="004F70E6">
        <w:rPr>
          <w:rFonts w:ascii="Times New Roman" w:hAnsi="Times New Roman" w:eastAsia="Arial" w:cs="Times New Roman"/>
          <w:b/>
          <w:bCs/>
          <w:sz w:val="24"/>
          <w:szCs w:val="24"/>
        </w:rPr>
        <w:t>Encuesta</w:t>
      </w:r>
    </w:p>
    <w:p w:rsidR="004F70E6" w:rsidP="004F70E6" w:rsidRDefault="004F70E6" w14:paraId="5833E035" w14:textId="4220F8ED">
      <w:pPr>
        <w:jc w:val="both"/>
        <w:rPr>
          <w:rFonts w:ascii="Times New Roman" w:hAnsi="Times New Roman" w:eastAsia="Arial" w:cs="Times New Roman"/>
          <w:sz w:val="24"/>
          <w:szCs w:val="24"/>
        </w:rPr>
      </w:pPr>
      <w:r w:rsidRPr="004F70E6">
        <w:rPr>
          <w:rFonts w:ascii="Times New Roman" w:hAnsi="Times New Roman" w:eastAsia="Arial" w:cs="Times New Roman"/>
          <w:sz w:val="24"/>
          <w:szCs w:val="24"/>
        </w:rPr>
        <w:t>Se implementará una encuesta a una muestra no representativa de docentes, directores y autoridades, a fin de complementar cubrir impresiones de estas poblaciones del ámbito estudiantil universitario y complementar las entrevistas presenciales que se realicen. Este instrumento será aplicado de forma presencial o virtual, llenando un formulario que podrá ser enviado mediante correo electrónico.</w:t>
      </w:r>
    </w:p>
    <w:p w:rsidR="00957A01" w:rsidP="004F70E6" w:rsidRDefault="00957A01" w14:paraId="59CAA74A" w14:textId="77777777">
      <w:pPr>
        <w:jc w:val="both"/>
      </w:pPr>
    </w:p>
    <w:p w:rsidRPr="00BA47FF" w:rsidR="00BA47FF" w:rsidRDefault="00BA47FF" w14:paraId="7BB42371" w14:textId="7DFDD6EC">
      <w:pPr>
        <w:pStyle w:val="Ttulo4"/>
        <w:numPr>
          <w:ilvl w:val="1"/>
          <w:numId w:val="70"/>
        </w:numPr>
        <w:spacing w:after="240"/>
        <w:rPr>
          <w:rFonts w:ascii="Times New Roman" w:hAnsi="Times New Roman" w:cs="Times New Roman"/>
          <w:b/>
          <w:bCs/>
          <w:i w:val="0"/>
          <w:iCs w:val="0"/>
        </w:rPr>
      </w:pPr>
      <w:r>
        <w:rPr>
          <w:rFonts w:ascii="Times New Roman" w:hAnsi="Times New Roman" w:cs="Times New Roman"/>
          <w:b/>
          <w:bCs/>
          <w:i w:val="0"/>
          <w:iCs w:val="0"/>
          <w:color w:val="auto"/>
          <w:sz w:val="24"/>
          <w:szCs w:val="24"/>
        </w:rPr>
        <w:t>Triangulación de métodos</w:t>
      </w:r>
    </w:p>
    <w:p w:rsidRPr="002F6BE2" w:rsidR="002F6BE2" w:rsidP="002F6BE2" w:rsidRDefault="002F6BE2" w14:paraId="1F224EF7" w14:textId="77777777">
      <w:pPr>
        <w:autoSpaceDE w:val="0"/>
        <w:autoSpaceDN w:val="0"/>
        <w:adjustRightInd w:val="0"/>
        <w:spacing w:after="0" w:line="240" w:lineRule="auto"/>
        <w:jc w:val="both"/>
        <w:rPr>
          <w:rFonts w:ascii="Times New Roman" w:hAnsi="Times New Roman" w:cs="Times New Roman"/>
          <w:sz w:val="24"/>
          <w:szCs w:val="24"/>
        </w:rPr>
      </w:pPr>
      <w:r w:rsidRPr="002F6BE2">
        <w:rPr>
          <w:rFonts w:ascii="Times New Roman" w:hAnsi="Times New Roman" w:cs="Times New Roman"/>
          <w:sz w:val="24"/>
          <w:szCs w:val="24"/>
        </w:rPr>
        <w:t xml:space="preserve">La triangulación de resultados es una estrategia de investigación que implica el uso de múltiples fuentes de datos, métodos, teorías o investigadores para corroborar y validar hallazgos. Metodológicamente, busca comparar percepciones, discursos, opiniones, recogidas a partir de las entrevistas, para luego compararlas a partir de la comparación de variables e indicadores. Este método busca convergencias, divergencias y discrepancias entre ellos. Asimismo, reflexiona sobre las posibles razones detrás de las discrepancias o convergencias encontradas. La triangulación permite la complementariedad y la integración de diferentes perspectivas para obtener una comprensión más completa del fenómeno investigado, esto puede incluir incluso contradicciones, que permiten hipotetizar diversas explicaciones articuladas la literatura respecto de la educación superior con enfoque de género. </w:t>
      </w:r>
    </w:p>
    <w:p w:rsidRPr="002F6BE2" w:rsidR="002F6BE2" w:rsidP="002F6BE2" w:rsidRDefault="002F6BE2" w14:paraId="023C1A66" w14:textId="77777777">
      <w:pPr>
        <w:pStyle w:val="Prrafodelista"/>
        <w:autoSpaceDE w:val="0"/>
        <w:autoSpaceDN w:val="0"/>
        <w:adjustRightInd w:val="0"/>
        <w:spacing w:after="0" w:line="240" w:lineRule="auto"/>
        <w:ind w:left="360"/>
        <w:jc w:val="both"/>
        <w:rPr>
          <w:rFonts w:ascii="Times New Roman" w:hAnsi="Times New Roman" w:cs="Times New Roman"/>
          <w:sz w:val="24"/>
          <w:szCs w:val="24"/>
        </w:rPr>
      </w:pPr>
      <w:r w:rsidRPr="002F6BE2">
        <w:rPr>
          <w:rFonts w:ascii="Times New Roman" w:hAnsi="Times New Roman" w:cs="Times New Roman"/>
          <w:sz w:val="24"/>
          <w:szCs w:val="24"/>
        </w:rPr>
        <w:t xml:space="preserve"> </w:t>
      </w:r>
    </w:p>
    <w:p w:rsidRPr="002F6BE2" w:rsidR="002F6BE2" w:rsidP="002F6BE2" w:rsidRDefault="002F6BE2" w14:paraId="56CD652A" w14:textId="77F6D784">
      <w:pPr>
        <w:autoSpaceDE w:val="0"/>
        <w:autoSpaceDN w:val="0"/>
        <w:adjustRightInd w:val="0"/>
        <w:spacing w:after="0" w:line="240" w:lineRule="auto"/>
        <w:jc w:val="both"/>
        <w:rPr>
          <w:rFonts w:ascii="Times New Roman" w:hAnsi="Times New Roman" w:cs="Times New Roman"/>
          <w:sz w:val="24"/>
          <w:szCs w:val="24"/>
        </w:rPr>
      </w:pPr>
      <w:r w:rsidRPr="002F6BE2">
        <w:rPr>
          <w:rFonts w:ascii="Times New Roman" w:hAnsi="Times New Roman" w:cs="Times New Roman"/>
          <w:sz w:val="24"/>
          <w:szCs w:val="24"/>
        </w:rPr>
        <w:t>Por lo tanto, el uso combinado de estos métodos en esta evaluación diagnóstica permitirá medir la magnitud de las necesidades no cubiertas, así como los recursos disponibles, a través de indicadores sociales y encuestas en muestras representativas, así como, comprender en profundidad las experiencias y necesidades de las personas y compartir descripciones evocativas o rememorativas de las situaciones de las personas. Para ello la evaluación plantea la aplicación de una muestra total de 740 encuestas, 260 entrevistas y 20 grupos focales a estudiantes escolares y universitarios, así como actores institucionales como autoridades, docentes y funcionarios universitarios (jefes de bienestar, defensores universitarios, jefes del comité de hostigamiento sexual, entre otros)</w:t>
      </w:r>
    </w:p>
    <w:p w:rsidR="002F6BE2" w:rsidP="002F6BE2" w:rsidRDefault="002F6BE2" w14:paraId="0BD5A04B" w14:textId="77777777">
      <w:pPr>
        <w:autoSpaceDE w:val="0"/>
        <w:autoSpaceDN w:val="0"/>
        <w:adjustRightInd w:val="0"/>
        <w:spacing w:after="0" w:line="240" w:lineRule="auto"/>
        <w:jc w:val="both"/>
        <w:rPr>
          <w:rFonts w:ascii="Times New Roman" w:hAnsi="Times New Roman" w:cs="Times New Roman"/>
          <w:sz w:val="24"/>
          <w:szCs w:val="24"/>
        </w:rPr>
      </w:pPr>
    </w:p>
    <w:p w:rsidRPr="002F6BE2" w:rsidR="002F6BE2" w:rsidP="002F6BE2" w:rsidRDefault="002F6BE2" w14:paraId="6ED12053" w14:textId="5FDAB098">
      <w:pPr>
        <w:autoSpaceDE w:val="0"/>
        <w:autoSpaceDN w:val="0"/>
        <w:adjustRightInd w:val="0"/>
        <w:spacing w:after="0" w:line="240" w:lineRule="auto"/>
        <w:jc w:val="both"/>
        <w:rPr>
          <w:rFonts w:ascii="Times New Roman" w:hAnsi="Times New Roman" w:cs="Times New Roman"/>
          <w:sz w:val="24"/>
          <w:szCs w:val="24"/>
        </w:rPr>
      </w:pPr>
      <w:r w:rsidRPr="002F6BE2">
        <w:rPr>
          <w:rFonts w:ascii="Times New Roman" w:hAnsi="Times New Roman" w:cs="Times New Roman"/>
          <w:sz w:val="24"/>
          <w:szCs w:val="24"/>
        </w:rPr>
        <w:t>En práctica, se utilizará una matriz con variables e indicadores, donde se sistematizará la información recogida en campo, que permitirá visibilizar las similitudes y diferencias de las percepciones, discursos e información brindadas por las personas entrevistadas.</w:t>
      </w:r>
    </w:p>
    <w:p w:rsidRPr="00BA47FF" w:rsidR="00BA47FF" w:rsidP="00BA47FF" w:rsidRDefault="00BA47FF" w14:paraId="55A37B0A" w14:textId="77777777"/>
    <w:p w:rsidR="007A563D" w:rsidRDefault="00820E4D" w14:paraId="67938666" w14:textId="23AA1CD0">
      <w:pPr>
        <w:pStyle w:val="Ttulo3"/>
        <w:numPr>
          <w:ilvl w:val="2"/>
          <w:numId w:val="66"/>
        </w:numPr>
        <w:jc w:val="both"/>
        <w:rPr>
          <w:rFonts w:ascii="Times New Roman" w:hAnsi="Times New Roman" w:cs="Times New Roman"/>
          <w:b/>
          <w:bCs/>
          <w:color w:val="auto"/>
        </w:rPr>
      </w:pPr>
      <w:bookmarkStart w:name="_Toc166837869" w:id="11"/>
      <w:r w:rsidRPr="00F75843">
        <w:rPr>
          <w:rFonts w:ascii="Times New Roman" w:hAnsi="Times New Roman" w:cs="Times New Roman"/>
          <w:b/>
          <w:bCs/>
          <w:color w:val="auto"/>
        </w:rPr>
        <w:t>Matriz de evaluación que precise dimensiones, factores, variables, indicadores que se van a evaluar</w:t>
      </w:r>
      <w:bookmarkEnd w:id="11"/>
    </w:p>
    <w:p w:rsidR="007A563D" w:rsidP="007A563D" w:rsidRDefault="007A563D" w14:paraId="048C1484" w14:textId="77777777">
      <w:pPr>
        <w:spacing w:before="240"/>
        <w:jc w:val="both"/>
        <w:rPr>
          <w:rFonts w:ascii="Times New Roman" w:hAnsi="Times New Roman" w:cs="Times New Roman"/>
          <w:b/>
          <w:bCs/>
        </w:rPr>
      </w:pPr>
      <w:r>
        <w:rPr>
          <w:rFonts w:ascii="Times New Roman" w:hAnsi="Times New Roman" w:cs="Times New Roman"/>
          <w:sz w:val="24"/>
          <w:szCs w:val="24"/>
          <w:lang w:val="es-MX"/>
        </w:rPr>
        <w:t xml:space="preserve">Esta sección muestra, por un lado, una conceptualización de los 3 momentos de mayor atención de este estudio, APE, planteando además un modelo analítico del mismo en término de un análisis desde el enfoque de género. Este ejercicio nos permitiría no sólo una mejor comprensión del fenómeno mismo del APE, sino que nos permitirá comprender mejor aquellas variables que tiene </w:t>
      </w:r>
      <w:r>
        <w:rPr>
          <w:rFonts w:ascii="Times New Roman" w:hAnsi="Times New Roman" w:cs="Times New Roman"/>
          <w:sz w:val="24"/>
          <w:szCs w:val="24"/>
          <w:lang w:val="es-MX"/>
        </w:rPr>
        <w:t>un impacto diferenciado para hombres y mujeres.  Para ello, se trabajará con una matriz de análisis que combina etapas, factores, variables e indicadores, en el entendimiento que, con etapa, nos referimos al momento APE en el que se centra esta investigación; conceptos, que permite identificar fenómenos asociados a las dificultades a las que se enfrentan las trayectorias desde un enfoque de género; y las variables de análisis que permiten la reconstrucción de los mismos</w:t>
      </w:r>
      <w:r>
        <w:rPr>
          <w:rFonts w:ascii="Times New Roman" w:hAnsi="Times New Roman" w:cs="Times New Roman"/>
          <w:b/>
          <w:bCs/>
        </w:rPr>
        <w:t>.</w:t>
      </w:r>
    </w:p>
    <w:p w:rsidR="007A563D" w:rsidP="007A563D" w:rsidRDefault="007A563D" w14:paraId="7ABD2BE5" w14:textId="77777777">
      <w:pPr>
        <w:spacing w:after="0"/>
        <w:jc w:val="both"/>
        <w:rPr>
          <w:rFonts w:ascii="Times New Roman" w:hAnsi="Times New Roman" w:cs="Times New Roman"/>
          <w:b/>
          <w:bCs/>
        </w:rPr>
      </w:pPr>
    </w:p>
    <w:p w:rsidRPr="007A563D" w:rsidR="007A563D" w:rsidRDefault="007A563D" w14:paraId="36496CB3" w14:textId="687B1E2E">
      <w:pPr>
        <w:pStyle w:val="Ttulo4"/>
        <w:numPr>
          <w:ilvl w:val="1"/>
          <w:numId w:val="67"/>
        </w:numPr>
        <w:spacing w:after="240"/>
        <w:rPr>
          <w:rFonts w:ascii="Times New Roman" w:hAnsi="Times New Roman" w:cs="Times New Roman"/>
          <w:b/>
          <w:bCs/>
          <w:i w:val="0"/>
          <w:iCs w:val="0"/>
          <w:color w:val="auto"/>
          <w:sz w:val="24"/>
          <w:szCs w:val="24"/>
          <w:lang w:val="es-MX"/>
        </w:rPr>
      </w:pPr>
      <w:r>
        <w:rPr>
          <w:rFonts w:ascii="Times New Roman" w:hAnsi="Times New Roman" w:cs="Times New Roman"/>
          <w:b/>
          <w:bCs/>
          <w:i w:val="0"/>
          <w:iCs w:val="0"/>
          <w:color w:val="auto"/>
          <w:sz w:val="24"/>
          <w:szCs w:val="24"/>
          <w:lang w:val="es-MX"/>
        </w:rPr>
        <w:t xml:space="preserve"> </w:t>
      </w:r>
      <w:r w:rsidRPr="007A563D">
        <w:rPr>
          <w:rFonts w:ascii="Times New Roman" w:hAnsi="Times New Roman" w:cs="Times New Roman"/>
          <w:b/>
          <w:bCs/>
          <w:i w:val="0"/>
          <w:iCs w:val="0"/>
          <w:color w:val="auto"/>
          <w:sz w:val="24"/>
          <w:szCs w:val="24"/>
          <w:lang w:val="es-MX"/>
        </w:rPr>
        <w:t>Definiciones</w:t>
      </w:r>
    </w:p>
    <w:p w:rsidRPr="007A563D" w:rsidR="007A563D" w:rsidRDefault="007A563D" w14:paraId="43EBE50C" w14:textId="60601CBD">
      <w:pPr>
        <w:pStyle w:val="Ttulo5"/>
        <w:numPr>
          <w:ilvl w:val="2"/>
          <w:numId w:val="67"/>
        </w:numPr>
        <w:rPr>
          <w:rFonts w:ascii="Times New Roman" w:hAnsi="Times New Roman" w:cs="Times New Roman"/>
          <w:b/>
          <w:bCs/>
          <w:color w:val="auto"/>
          <w:sz w:val="28"/>
          <w:szCs w:val="28"/>
          <w:lang w:val="es-MX"/>
        </w:rPr>
      </w:pPr>
      <w:r w:rsidRPr="007A563D">
        <w:rPr>
          <w:rFonts w:ascii="Times New Roman" w:hAnsi="Times New Roman" w:cs="Times New Roman"/>
          <w:b/>
          <w:bCs/>
          <w:color w:val="auto"/>
          <w:sz w:val="24"/>
          <w:szCs w:val="24"/>
          <w:lang w:val="es-MX"/>
        </w:rPr>
        <w:t>Etapas</w:t>
      </w:r>
    </w:p>
    <w:p w:rsidR="007A563D" w:rsidP="00E70CAF" w:rsidRDefault="007A563D" w14:paraId="70DFED64" w14:textId="77777777">
      <w:pPr>
        <w:spacing w:before="240"/>
        <w:jc w:val="both"/>
        <w:rPr>
          <w:rFonts w:ascii="Times New Roman" w:hAnsi="Times New Roman" w:eastAsia="Times New Roman" w:cs="Times New Roman"/>
          <w:color w:val="000000"/>
          <w:sz w:val="24"/>
          <w:szCs w:val="24"/>
          <w:lang w:val="es-MX"/>
        </w:rPr>
      </w:pPr>
      <w:r>
        <w:rPr>
          <w:rFonts w:ascii="Times New Roman" w:hAnsi="Times New Roman" w:eastAsia="Arial" w:cs="Times New Roman"/>
          <w:sz w:val="24"/>
          <w:szCs w:val="24"/>
        </w:rPr>
        <w:t xml:space="preserve">En términos conceptuales, es importante entender las etapas de acceso, permanencia y egreso, para poder identificar a qué nos referimos con cada uno, así como la forma en que la literatura lo aborda. Dentro de los estudios revisados, se ha encontrado una definición que llamaremos instrumental para la definición de los momentos APE. Mencionar que, desde espacios fundamentales para el estudio y gobernanza del sistema de educación superior como la Unesco (Organización de las Naciones Unidas para la Educación, la Ciencia y la Cultura [UNESCO], 2024) no existen definiciones estandarizadas sobre cada uno de estos momentos, habiendo más bien una práctica que proviene del campo de la investigación que va operativizando, desde una dimensión instrumental, estos conceptos. Así, por ejemplo, Unesco define como acceso las </w:t>
      </w:r>
      <w:r>
        <w:rPr>
          <w:rFonts w:ascii="Times New Roman" w:hAnsi="Times New Roman" w:eastAsia="Times New Roman" w:cs="Times New Roman"/>
          <w:color w:val="000000"/>
          <w:sz w:val="24"/>
          <w:szCs w:val="24"/>
        </w:rPr>
        <w:t>ci</w:t>
      </w:r>
      <w:r>
        <w:rPr>
          <w:rFonts w:ascii="Times New Roman" w:hAnsi="Times New Roman" w:eastAsia="Times New Roman" w:cs="Times New Roman"/>
          <w:color w:val="000000"/>
          <w:sz w:val="24"/>
          <w:szCs w:val="24"/>
          <w:lang w:val="es-MX"/>
        </w:rPr>
        <w:t>rcunstancias, condiciones o requisitos que determinan la admisión en una institución o en un programa educativo; y no existe una definición de permanencia o egreso como parte de un Tesauro estandarizado. En ese sentido, se rescata como primera definición aquella que es usada desde el campo de las estadísticas educativas al referirse al APE, en donde encontramos:</w:t>
      </w:r>
    </w:p>
    <w:p w:rsidR="00B23DD7" w:rsidP="00B23DD7" w:rsidRDefault="00B23DD7" w14:paraId="425E99B7" w14:textId="25F0DAE1">
      <w:pPr>
        <w:pStyle w:val="Descripcin"/>
        <w:rPr>
          <w:rFonts w:ascii="Times New Roman" w:hAnsi="Times New Roman" w:cs="Times New Roman"/>
          <w:sz w:val="24"/>
          <w:szCs w:val="24"/>
          <w:lang w:val="es-PE"/>
        </w:rPr>
      </w:pPr>
      <w:bookmarkStart w:name="_Toc165931248" w:id="12"/>
      <w:bookmarkStart w:name="_Toc167095334" w:id="13"/>
      <w:r>
        <w:t xml:space="preserve">Tabla </w:t>
      </w:r>
      <w:r>
        <w:fldChar w:fldCharType="begin"/>
      </w:r>
      <w:r>
        <w:instrText xml:space="preserve"> SEQ Tabla \* ARABIC </w:instrText>
      </w:r>
      <w:r>
        <w:fldChar w:fldCharType="separate"/>
      </w:r>
      <w:r w:rsidR="002819EA">
        <w:rPr>
          <w:noProof/>
        </w:rPr>
        <w:t>1</w:t>
      </w:r>
      <w:r>
        <w:fldChar w:fldCharType="end"/>
      </w:r>
      <w:r>
        <w:t xml:space="preserve">. </w:t>
      </w:r>
      <w:r w:rsidRPr="004C55B4">
        <w:t>Etapas Dimensión Instrumental</w:t>
      </w:r>
      <w:bookmarkEnd w:id="12"/>
      <w:bookmarkEnd w:id="13"/>
    </w:p>
    <w:tbl>
      <w:tblPr>
        <w:tblW w:w="9376" w:type="dxa"/>
        <w:jc w:val="center"/>
        <w:tblLook w:val="04A0" w:firstRow="1" w:lastRow="0" w:firstColumn="1" w:lastColumn="0" w:noHBand="0" w:noVBand="1"/>
      </w:tblPr>
      <w:tblGrid>
        <w:gridCol w:w="1833"/>
        <w:gridCol w:w="7543"/>
      </w:tblGrid>
      <w:tr w:rsidRPr="00863A44" w:rsidR="007A563D" w:rsidTr="00B23DD7" w14:paraId="0BB75DEF" w14:textId="77777777">
        <w:trPr>
          <w:trHeight w:val="660"/>
          <w:tblHeader/>
          <w:jc w:val="center"/>
        </w:trPr>
        <w:tc>
          <w:tcPr>
            <w:tcW w:w="1833" w:type="dxa"/>
            <w:tcBorders>
              <w:top w:val="single" w:color="auto" w:sz="8" w:space="0"/>
              <w:left w:val="single" w:color="auto" w:sz="8" w:space="0"/>
              <w:bottom w:val="nil"/>
              <w:right w:val="single" w:color="auto" w:sz="8" w:space="0"/>
            </w:tcBorders>
            <w:shd w:val="clear" w:color="auto" w:fill="D0CECE" w:themeFill="background2" w:themeFillShade="E6"/>
            <w:vAlign w:val="center"/>
            <w:hideMark/>
          </w:tcPr>
          <w:p w:rsidRPr="00863A44" w:rsidR="007A563D" w:rsidP="00B01A52" w:rsidRDefault="007A563D" w14:paraId="6DE977BD" w14:textId="77777777">
            <w:pPr>
              <w:spacing w:after="0" w:line="240" w:lineRule="auto"/>
              <w:jc w:val="both"/>
              <w:rPr>
                <w:rFonts w:ascii="Times New Roman" w:hAnsi="Times New Roman" w:eastAsia="Times New Roman" w:cs="Times New Roman"/>
                <w:b/>
                <w:bCs/>
                <w:color w:val="000000"/>
                <w:sz w:val="24"/>
                <w:szCs w:val="24"/>
                <w:lang w:val="en-US"/>
              </w:rPr>
            </w:pPr>
            <w:r w:rsidRPr="00863A44">
              <w:rPr>
                <w:rFonts w:ascii="Times New Roman" w:hAnsi="Times New Roman" w:eastAsia="Times New Roman" w:cs="Times New Roman"/>
                <w:b/>
                <w:bCs/>
                <w:color w:val="000000"/>
                <w:sz w:val="24"/>
                <w:szCs w:val="24"/>
                <w:lang w:val="en-US"/>
              </w:rPr>
              <w:t>Etapa</w:t>
            </w:r>
          </w:p>
        </w:tc>
        <w:tc>
          <w:tcPr>
            <w:tcW w:w="7543" w:type="dxa"/>
            <w:tcBorders>
              <w:top w:val="single" w:color="auto" w:sz="8" w:space="0"/>
              <w:left w:val="nil"/>
              <w:bottom w:val="nil"/>
              <w:right w:val="single" w:color="auto" w:sz="8" w:space="0"/>
            </w:tcBorders>
            <w:shd w:val="clear" w:color="auto" w:fill="D0CECE" w:themeFill="background2" w:themeFillShade="E6"/>
            <w:vAlign w:val="center"/>
            <w:hideMark/>
          </w:tcPr>
          <w:p w:rsidRPr="00863A44" w:rsidR="007A563D" w:rsidP="00B01A52" w:rsidRDefault="007A563D" w14:paraId="30A381CD" w14:textId="77777777">
            <w:pPr>
              <w:spacing w:after="0" w:line="240" w:lineRule="auto"/>
              <w:jc w:val="both"/>
              <w:rPr>
                <w:rFonts w:ascii="Times New Roman" w:hAnsi="Times New Roman" w:eastAsia="Times New Roman" w:cs="Times New Roman"/>
                <w:b/>
                <w:bCs/>
                <w:color w:val="000000"/>
                <w:sz w:val="24"/>
                <w:szCs w:val="24"/>
                <w:lang w:val="es-MX"/>
              </w:rPr>
            </w:pPr>
            <w:r>
              <w:rPr>
                <w:rFonts w:ascii="Times New Roman" w:hAnsi="Times New Roman" w:eastAsia="Times New Roman" w:cs="Times New Roman"/>
                <w:b/>
                <w:bCs/>
                <w:color w:val="000000"/>
                <w:sz w:val="24"/>
                <w:szCs w:val="24"/>
                <w:lang w:val="es-MX"/>
              </w:rPr>
              <w:t>Definición</w:t>
            </w:r>
          </w:p>
        </w:tc>
      </w:tr>
      <w:tr w:rsidRPr="00863A44" w:rsidR="007A563D" w:rsidTr="00B23DD7" w14:paraId="6180391E" w14:textId="77777777">
        <w:trPr>
          <w:trHeight w:val="430"/>
          <w:jc w:val="center"/>
        </w:trPr>
        <w:tc>
          <w:tcPr>
            <w:tcW w:w="1833" w:type="dxa"/>
            <w:tcBorders>
              <w:top w:val="single" w:color="auto" w:sz="8" w:space="0"/>
              <w:left w:val="single" w:color="auto" w:sz="8" w:space="0"/>
              <w:bottom w:val="single" w:color="auto" w:sz="4" w:space="0"/>
              <w:right w:val="single" w:color="auto" w:sz="8" w:space="0"/>
            </w:tcBorders>
            <w:shd w:val="clear" w:color="auto" w:fill="auto"/>
            <w:vAlign w:val="center"/>
            <w:hideMark/>
          </w:tcPr>
          <w:p w:rsidRPr="00863A44" w:rsidR="007A563D" w:rsidP="00B01A52" w:rsidRDefault="007A563D" w14:paraId="149B3FBE" w14:textId="77777777">
            <w:pPr>
              <w:spacing w:after="0" w:line="240" w:lineRule="auto"/>
              <w:jc w:val="both"/>
              <w:rPr>
                <w:rFonts w:ascii="Times New Roman" w:hAnsi="Times New Roman" w:eastAsia="Times New Roman" w:cs="Times New Roman"/>
                <w:b/>
                <w:bCs/>
                <w:color w:val="000000"/>
                <w:sz w:val="24"/>
                <w:szCs w:val="24"/>
                <w:lang w:val="en-US"/>
              </w:rPr>
            </w:pPr>
            <w:r w:rsidRPr="00863A44">
              <w:rPr>
                <w:rFonts w:ascii="Times New Roman" w:hAnsi="Times New Roman" w:eastAsia="Times New Roman" w:cs="Times New Roman"/>
                <w:b/>
                <w:bCs/>
                <w:color w:val="000000"/>
                <w:sz w:val="24"/>
                <w:szCs w:val="24"/>
                <w:lang w:val="en-US"/>
              </w:rPr>
              <w:t>Acceso</w:t>
            </w:r>
          </w:p>
        </w:tc>
        <w:tc>
          <w:tcPr>
            <w:tcW w:w="7543" w:type="dxa"/>
            <w:tcBorders>
              <w:top w:val="single" w:color="auto" w:sz="8" w:space="0"/>
              <w:left w:val="nil"/>
              <w:bottom w:val="single" w:color="auto" w:sz="4" w:space="0"/>
              <w:right w:val="single" w:color="auto" w:sz="8" w:space="0"/>
            </w:tcBorders>
            <w:shd w:val="clear" w:color="auto" w:fill="auto"/>
            <w:vAlign w:val="center"/>
            <w:hideMark/>
          </w:tcPr>
          <w:p w:rsidRPr="00B23DD7" w:rsidR="007A563D" w:rsidP="00B01A52" w:rsidRDefault="007A563D" w14:paraId="22E90C0E" w14:textId="77777777">
            <w:pPr>
              <w:shd w:val="clear" w:color="auto" w:fill="FFFFFF"/>
              <w:spacing w:before="100" w:beforeAutospacing="1" w:after="0" w:line="240" w:lineRule="auto"/>
              <w:jc w:val="both"/>
              <w:rPr>
                <w:rFonts w:ascii="Times New Roman" w:hAnsi="Times New Roman" w:eastAsia="Times New Roman" w:cs="Times New Roman"/>
                <w:color w:val="000000"/>
                <w:sz w:val="24"/>
                <w:szCs w:val="24"/>
                <w:lang w:val="es-MX"/>
              </w:rPr>
            </w:pPr>
            <w:r w:rsidRPr="00B23DD7">
              <w:rPr>
                <w:rFonts w:ascii="Times New Roman" w:hAnsi="Times New Roman" w:eastAsia="Times New Roman" w:cs="Times New Roman"/>
                <w:color w:val="000000"/>
                <w:sz w:val="24"/>
                <w:szCs w:val="24"/>
                <w:lang w:val="es-MX"/>
              </w:rPr>
              <w:t>Se define como las circunstancias, condiciones o requisitos que determinan la admisión en una institución o en un programa educativo (Unesco, 2024). Con fines operativos de esta investigación, se</w:t>
            </w:r>
            <w:r w:rsidRPr="00B23DD7">
              <w:rPr>
                <w:rFonts w:ascii="Fira Sans" w:hAnsi="Fira Sans" w:eastAsia="Times New Roman" w:cs="Helvetica"/>
                <w:color w:val="333333"/>
                <w:sz w:val="24"/>
                <w:szCs w:val="24"/>
                <w:lang w:val="es-MX"/>
              </w:rPr>
              <w:t xml:space="preserve"> a</w:t>
            </w:r>
            <w:r w:rsidRPr="00B23DD7">
              <w:rPr>
                <w:rFonts w:ascii="Times New Roman" w:hAnsi="Times New Roman" w:eastAsia="Times New Roman" w:cs="Times New Roman"/>
                <w:color w:val="000000"/>
                <w:sz w:val="24"/>
                <w:szCs w:val="24"/>
                <w:lang w:val="es-MX"/>
              </w:rPr>
              <w:t>ludirá a la aprobación de un proceso de admisión y matrícula en un primer semestre en una universidad peruana luego de haber culminado la educación básica.</w:t>
            </w:r>
          </w:p>
        </w:tc>
      </w:tr>
      <w:tr w:rsidRPr="00863A44" w:rsidR="007A563D" w:rsidTr="00B23DD7" w14:paraId="64EFC339" w14:textId="77777777">
        <w:trPr>
          <w:trHeight w:val="1008"/>
          <w:jc w:val="center"/>
        </w:trPr>
        <w:tc>
          <w:tcPr>
            <w:tcW w:w="1833"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863A44" w:rsidR="007A563D" w:rsidP="00B01A52" w:rsidRDefault="007A563D" w14:paraId="0F1C3168" w14:textId="77777777">
            <w:pPr>
              <w:spacing w:after="0" w:line="240" w:lineRule="auto"/>
              <w:jc w:val="both"/>
              <w:rPr>
                <w:rFonts w:ascii="Times New Roman" w:hAnsi="Times New Roman" w:eastAsia="Times New Roman" w:cs="Times New Roman"/>
                <w:b/>
                <w:bCs/>
                <w:color w:val="000000"/>
                <w:sz w:val="24"/>
                <w:szCs w:val="24"/>
                <w:lang w:val="en-US"/>
              </w:rPr>
            </w:pPr>
            <w:r w:rsidRPr="00863A44">
              <w:rPr>
                <w:rFonts w:ascii="Times New Roman" w:hAnsi="Times New Roman" w:eastAsia="Times New Roman" w:cs="Times New Roman"/>
                <w:b/>
                <w:bCs/>
                <w:color w:val="000000"/>
                <w:sz w:val="24"/>
                <w:szCs w:val="24"/>
                <w:lang w:val="en-US"/>
              </w:rPr>
              <w:t>Permanencia</w:t>
            </w:r>
          </w:p>
        </w:tc>
        <w:tc>
          <w:tcPr>
            <w:tcW w:w="7543"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B23DD7" w:rsidR="007A563D" w:rsidP="00B01A52" w:rsidRDefault="007A563D" w14:paraId="47A01FC6" w14:textId="77777777">
            <w:pPr>
              <w:spacing w:after="0" w:line="240" w:lineRule="auto"/>
              <w:jc w:val="both"/>
              <w:rPr>
                <w:rFonts w:ascii="Times New Roman" w:hAnsi="Times New Roman" w:eastAsia="Times New Roman" w:cs="Times New Roman"/>
                <w:color w:val="000000"/>
                <w:sz w:val="24"/>
                <w:szCs w:val="24"/>
                <w:lang w:val="es-MX"/>
              </w:rPr>
            </w:pPr>
            <w:r w:rsidRPr="00B23DD7">
              <w:rPr>
                <w:rFonts w:ascii="Times New Roman" w:hAnsi="Times New Roman" w:eastAsia="Times New Roman" w:cs="Times New Roman"/>
                <w:color w:val="000000"/>
                <w:sz w:val="24"/>
                <w:szCs w:val="24"/>
                <w:lang w:val="es-MX"/>
              </w:rPr>
              <w:t>No se ha encontrado una definición estandarizada del concepto. Con fines de esta investigación se ha tomado el enfoque propuesto por el Ministerio de educación del Perú (Minedu, 2021ª, pp. 27-28) que aborda la problemática de la permanencia desde el ámbito de la interrupción, entendida como el hecho de que un estudiante que se matriculó en un semestre deje de hacerlo al semestre posterior.</w:t>
            </w:r>
          </w:p>
        </w:tc>
      </w:tr>
      <w:tr w:rsidRPr="0069085C" w:rsidR="007A563D" w:rsidTr="00B23DD7" w14:paraId="6605E071" w14:textId="77777777">
        <w:trPr>
          <w:trHeight w:val="1138"/>
          <w:jc w:val="center"/>
        </w:trPr>
        <w:tc>
          <w:tcPr>
            <w:tcW w:w="1833"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863A44" w:rsidR="007A563D" w:rsidP="00B01A52" w:rsidRDefault="007A563D" w14:paraId="5D2148CF" w14:textId="77777777">
            <w:pPr>
              <w:spacing w:after="0" w:line="240" w:lineRule="auto"/>
              <w:jc w:val="both"/>
              <w:rPr>
                <w:rFonts w:ascii="Times New Roman" w:hAnsi="Times New Roman" w:eastAsia="Times New Roman" w:cs="Times New Roman"/>
                <w:b/>
                <w:bCs/>
                <w:color w:val="000000"/>
                <w:sz w:val="24"/>
                <w:szCs w:val="24"/>
                <w:lang w:val="en-US"/>
              </w:rPr>
            </w:pPr>
            <w:r w:rsidRPr="00863A44">
              <w:rPr>
                <w:rFonts w:ascii="Times New Roman" w:hAnsi="Times New Roman" w:eastAsia="Times New Roman" w:cs="Times New Roman"/>
                <w:b/>
                <w:bCs/>
                <w:color w:val="000000"/>
                <w:sz w:val="24"/>
                <w:szCs w:val="24"/>
                <w:lang w:val="en-US"/>
              </w:rPr>
              <w:t>Egreso</w:t>
            </w:r>
          </w:p>
        </w:tc>
        <w:tc>
          <w:tcPr>
            <w:tcW w:w="7543"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B23DD7" w:rsidR="007A563D" w:rsidP="00B01A52" w:rsidRDefault="007A563D" w14:paraId="60F304A4" w14:textId="77777777">
            <w:pPr>
              <w:spacing w:after="0" w:line="240" w:lineRule="auto"/>
              <w:jc w:val="both"/>
              <w:rPr>
                <w:rFonts w:ascii="Times New Roman" w:hAnsi="Times New Roman" w:eastAsia="Times New Roman" w:cs="Times New Roman"/>
                <w:color w:val="000000"/>
                <w:sz w:val="24"/>
                <w:szCs w:val="24"/>
                <w:lang w:val="es-MX"/>
              </w:rPr>
            </w:pPr>
            <w:r w:rsidRPr="00B23DD7">
              <w:rPr>
                <w:rFonts w:ascii="Times New Roman" w:hAnsi="Times New Roman" w:eastAsia="Times New Roman" w:cs="Times New Roman"/>
                <w:color w:val="000000"/>
                <w:sz w:val="24"/>
                <w:szCs w:val="24"/>
                <w:lang w:val="es-MX"/>
              </w:rPr>
              <w:t>No se ha encontrado una definición estandarizada del concepto. Por lo que se acuña una definición operativa relacionada a la culminación de un plan de estudio. Operacionalmente, se contabiliza como aquellos que han recibido una constancia de egreso.</w:t>
            </w:r>
          </w:p>
        </w:tc>
      </w:tr>
    </w:tbl>
    <w:p w:rsidR="00E70CAF" w:rsidP="00E70CAF" w:rsidRDefault="009A672C" w14:paraId="329DD800" w14:textId="05FE6968">
      <w:pPr>
        <w:pBdr>
          <w:between w:val="nil"/>
        </w:pBdr>
        <w:spacing w:before="240" w:line="240" w:lineRule="auto"/>
        <w:jc w:val="both"/>
        <w:rPr>
          <w:rFonts w:ascii="Times New Roman" w:hAnsi="Times New Roman" w:eastAsia="Arial" w:cs="Times New Roman"/>
          <w:sz w:val="24"/>
          <w:szCs w:val="24"/>
        </w:rPr>
      </w:pPr>
      <w:r w:rsidRPr="00F85FB6">
        <w:rPr>
          <w:rFonts w:ascii="Times New Roman" w:hAnsi="Times New Roman" w:eastAsia="Arial" w:cs="Times New Roman"/>
          <w:sz w:val="24"/>
          <w:szCs w:val="24"/>
          <w:lang w:val="es-MX"/>
        </w:rPr>
        <w:t>Sin embargo, estas definiciones son sólo de carácter instrumental, siendo útiles para la medición estandarizada de los datos vinculados a matrícula y egreso; siendo que esta</w:t>
      </w:r>
      <w:r w:rsidRPr="00F85FB6">
        <w:rPr>
          <w:rFonts w:ascii="Times New Roman" w:hAnsi="Times New Roman" w:eastAsia="Arial" w:cs="Times New Roman"/>
          <w:sz w:val="24"/>
          <w:szCs w:val="24"/>
        </w:rPr>
        <w:t xml:space="preserve"> investigación tiene como perspectiva principal el enfoque de género. Enfoque que, como se ha visto en el marco teórico conceptual, implica entender que la diferencia entre los roles, atributos y espacios entre hombres y mujeres, en cualquier espacio social o comunitario, público o privado; bajo el concepto de que </w:t>
      </w:r>
      <w:r w:rsidRPr="009A672C">
        <w:rPr>
          <w:rFonts w:ascii="Times New Roman" w:hAnsi="Times New Roman" w:eastAsia="Arial" w:cs="Times New Roman"/>
          <w:sz w:val="24"/>
          <w:szCs w:val="24"/>
        </w:rPr>
        <w:t>esta</w:t>
      </w:r>
      <w:r w:rsidRPr="00F85FB6">
        <w:rPr>
          <w:rFonts w:ascii="Times New Roman" w:hAnsi="Times New Roman" w:eastAsia="Arial" w:cs="Times New Roman"/>
          <w:sz w:val="24"/>
          <w:szCs w:val="24"/>
        </w:rPr>
        <w:t xml:space="preserve"> responden a construcciones socioculturales, históricas, contextuales y territorializados que se naturalizan discursivamente en la vida social y sus prácticas; y que tienen implicancias directas en las posiciones y relaciones de poder que se establecen dentro de los subsistemas sociales, entre ellos, el educativo. De ahí la necesidad de desarrollar los factores que influyen en una trayectoria educativa que permita el tránsito satisfactorio en las tres etapas.</w:t>
      </w:r>
    </w:p>
    <w:p w:rsidRPr="007A563D" w:rsidR="00E70CAF" w:rsidRDefault="00E70CAF" w14:paraId="7F21F7C1" w14:textId="52E07ED1">
      <w:pPr>
        <w:pStyle w:val="Ttulo5"/>
        <w:numPr>
          <w:ilvl w:val="2"/>
          <w:numId w:val="67"/>
        </w:numPr>
        <w:rPr>
          <w:rFonts w:ascii="Times New Roman" w:hAnsi="Times New Roman" w:cs="Times New Roman"/>
          <w:b/>
          <w:bCs/>
          <w:color w:val="auto"/>
          <w:sz w:val="28"/>
          <w:szCs w:val="28"/>
          <w:lang w:val="es-MX"/>
        </w:rPr>
      </w:pPr>
      <w:r>
        <w:rPr>
          <w:rFonts w:ascii="Times New Roman" w:hAnsi="Times New Roman" w:cs="Times New Roman"/>
          <w:b/>
          <w:bCs/>
          <w:color w:val="auto"/>
          <w:sz w:val="24"/>
          <w:szCs w:val="24"/>
          <w:lang w:val="es-MX"/>
        </w:rPr>
        <w:t>Factores</w:t>
      </w:r>
    </w:p>
    <w:p w:rsidR="00E70CAF" w:rsidP="00E70CAF" w:rsidRDefault="00E70CAF" w14:paraId="0F183EBF" w14:textId="77777777">
      <w:pPr>
        <w:autoSpaceDE w:val="0"/>
        <w:autoSpaceDN w:val="0"/>
        <w:adjustRightInd w:val="0"/>
        <w:spacing w:before="240" w:after="0" w:line="240" w:lineRule="auto"/>
        <w:jc w:val="both"/>
        <w:rPr>
          <w:rFonts w:ascii="Times New Roman" w:hAnsi="Times New Roman" w:eastAsia="Arial" w:cs="Times New Roman"/>
          <w:sz w:val="24"/>
          <w:szCs w:val="24"/>
        </w:rPr>
      </w:pPr>
      <w:r w:rsidRPr="00E70CAF">
        <w:rPr>
          <w:rFonts w:ascii="Times New Roman" w:hAnsi="Times New Roman" w:eastAsia="Arial" w:cs="Times New Roman"/>
          <w:sz w:val="24"/>
          <w:szCs w:val="24"/>
        </w:rPr>
        <w:t xml:space="preserve">Desde el estudio de las </w:t>
      </w:r>
      <w:r w:rsidRPr="00E70CAF">
        <w:rPr>
          <w:rFonts w:ascii="Times New Roman" w:hAnsi="Times New Roman" w:eastAsia="Arial" w:cs="Times New Roman"/>
          <w:b/>
          <w:sz w:val="24"/>
          <w:szCs w:val="24"/>
        </w:rPr>
        <w:t>trayectorias educativas desde la teoría de género</w:t>
      </w:r>
      <w:r w:rsidRPr="00E70CAF">
        <w:rPr>
          <w:rFonts w:ascii="Times New Roman" w:hAnsi="Times New Roman" w:eastAsia="Arial" w:cs="Times New Roman"/>
          <w:bCs/>
          <w:sz w:val="24"/>
          <w:szCs w:val="24"/>
        </w:rPr>
        <w:t>, se han desarrollado tres conceptos claves que dan cuenta justamente de los fenómenos a lo largo del ciclo de vida. El</w:t>
      </w:r>
      <w:r w:rsidRPr="00E70CAF">
        <w:rPr>
          <w:rFonts w:ascii="Times New Roman" w:hAnsi="Times New Roman" w:eastAsia="Arial" w:cs="Times New Roman"/>
          <w:sz w:val="24"/>
          <w:szCs w:val="24"/>
        </w:rPr>
        <w:t xml:space="preserve"> primero es llamado </w:t>
      </w:r>
      <w:r w:rsidRPr="00E70CAF">
        <w:rPr>
          <w:rFonts w:ascii="Times New Roman" w:hAnsi="Times New Roman" w:eastAsia="Arial" w:cs="Times New Roman"/>
          <w:b/>
          <w:sz w:val="24"/>
          <w:szCs w:val="24"/>
        </w:rPr>
        <w:t>suelo pegajoso</w:t>
      </w:r>
      <w:r w:rsidRPr="00E70CAF">
        <w:rPr>
          <w:rFonts w:ascii="Times New Roman" w:hAnsi="Times New Roman" w:eastAsia="Arial" w:cs="Times New Roman"/>
          <w:sz w:val="24"/>
          <w:szCs w:val="24"/>
        </w:rPr>
        <w:t xml:space="preserve"> (sticky floor), que da cuenta de las dificultades de las mujeres y otros grupos vulnerabilizados por elaborar proyectos de vida que vayan más allá de sus limitaciones estructurales. El segundo, llamado </w:t>
      </w:r>
      <w:r w:rsidRPr="00E70CAF">
        <w:rPr>
          <w:rFonts w:ascii="Times New Roman" w:hAnsi="Times New Roman" w:eastAsia="Arial" w:cs="Times New Roman"/>
          <w:b/>
          <w:sz w:val="24"/>
          <w:szCs w:val="24"/>
        </w:rPr>
        <w:t>tubería con fugas</w:t>
      </w:r>
      <w:r w:rsidRPr="00E70CAF">
        <w:rPr>
          <w:rFonts w:ascii="Times New Roman" w:hAnsi="Times New Roman" w:eastAsia="Arial" w:cs="Times New Roman"/>
          <w:sz w:val="24"/>
          <w:szCs w:val="24"/>
        </w:rPr>
        <w:t xml:space="preserve"> (leaky pipeline), concepto que alude el proceso al fenómeno de pérdida de masa crítica de mujeres u otros grupos vulnerabilizados por su condición de género a lo largo de la trayectoria. Y finalmente, </w:t>
      </w:r>
      <w:r w:rsidRPr="00E70CAF">
        <w:rPr>
          <w:rFonts w:ascii="Times New Roman" w:hAnsi="Times New Roman" w:eastAsia="Arial" w:cs="Times New Roman"/>
          <w:bCs/>
          <w:sz w:val="24"/>
          <w:szCs w:val="24"/>
        </w:rPr>
        <w:t>el llamado</w:t>
      </w:r>
      <w:r w:rsidRPr="00E70CAF">
        <w:rPr>
          <w:rFonts w:ascii="Times New Roman" w:hAnsi="Times New Roman" w:eastAsia="Arial" w:cs="Times New Roman"/>
          <w:b/>
          <w:sz w:val="24"/>
          <w:szCs w:val="24"/>
        </w:rPr>
        <w:t xml:space="preserve"> Techo de cristal</w:t>
      </w:r>
      <w:r w:rsidRPr="00E70CAF">
        <w:rPr>
          <w:rFonts w:ascii="Times New Roman" w:hAnsi="Times New Roman" w:eastAsia="Arial" w:cs="Times New Roman"/>
          <w:sz w:val="24"/>
          <w:szCs w:val="24"/>
        </w:rPr>
        <w:t xml:space="preserve"> (glass ceiling) alude las limitaciones a las que se enfrentan las mujeres en sus posibilidades de ascenso en el ámbito profesional debido a estereotipos y/o cargas vinculadas a la construcción de género. Para efecto de este estudio estos conceptos serán utilizados como factores en tanto constituyen elementos que condicionan, determinan o facultan trayectorias APE.</w:t>
      </w:r>
    </w:p>
    <w:p w:rsidR="00E70CAF" w:rsidP="00E70CAF" w:rsidRDefault="00E70CAF" w14:paraId="0147CD43" w14:textId="57B26493">
      <w:pPr>
        <w:autoSpaceDE w:val="0"/>
        <w:autoSpaceDN w:val="0"/>
        <w:adjustRightInd w:val="0"/>
        <w:spacing w:before="240" w:after="0" w:line="240" w:lineRule="auto"/>
        <w:jc w:val="both"/>
        <w:rPr>
          <w:rFonts w:ascii="Times New Roman" w:hAnsi="Times New Roman" w:eastAsia="Arial" w:cs="Times New Roman"/>
          <w:sz w:val="24"/>
          <w:szCs w:val="24"/>
        </w:rPr>
      </w:pPr>
      <w:r w:rsidRPr="00E70CAF">
        <w:rPr>
          <w:rFonts w:ascii="Times New Roman" w:hAnsi="Times New Roman" w:eastAsia="Arial" w:cs="Times New Roman"/>
          <w:sz w:val="24"/>
          <w:szCs w:val="24"/>
        </w:rPr>
        <w:t>Desarrollaremos brevemente estos tres factores:</w:t>
      </w:r>
    </w:p>
    <w:p w:rsidRPr="00F85FB6" w:rsidR="00E70CAF" w:rsidRDefault="00E70CAF" w14:paraId="0023DFE8" w14:textId="77777777">
      <w:pPr>
        <w:pStyle w:val="Prrafodelista"/>
        <w:numPr>
          <w:ilvl w:val="0"/>
          <w:numId w:val="15"/>
        </w:numPr>
        <w:pBdr>
          <w:top w:val="nil"/>
          <w:left w:val="nil"/>
          <w:bottom w:val="nil"/>
          <w:right w:val="nil"/>
          <w:between w:val="nil"/>
        </w:pBdr>
        <w:spacing w:before="240" w:after="0" w:line="240" w:lineRule="auto"/>
        <w:jc w:val="both"/>
        <w:rPr>
          <w:rFonts w:ascii="Times New Roman" w:hAnsi="Times New Roman" w:eastAsia="Arial" w:cs="Times New Roman"/>
          <w:sz w:val="24"/>
          <w:szCs w:val="24"/>
        </w:rPr>
      </w:pPr>
      <w:r w:rsidRPr="00F85FB6">
        <w:rPr>
          <w:rFonts w:ascii="Times New Roman" w:hAnsi="Times New Roman" w:eastAsia="Arial" w:cs="Times New Roman"/>
          <w:b/>
          <w:sz w:val="24"/>
          <w:szCs w:val="24"/>
        </w:rPr>
        <w:t>Suelo pegajoso</w:t>
      </w:r>
      <w:r w:rsidRPr="00F85FB6">
        <w:rPr>
          <w:rFonts w:ascii="Times New Roman" w:hAnsi="Times New Roman" w:eastAsia="Arial" w:cs="Times New Roman"/>
          <w:sz w:val="24"/>
          <w:szCs w:val="24"/>
        </w:rPr>
        <w:t xml:space="preserve">. </w:t>
      </w:r>
    </w:p>
    <w:p w:rsidRPr="00F85FB6" w:rsidR="00E70CAF" w:rsidP="00E70CAF" w:rsidRDefault="00E70CAF" w14:paraId="7B5183BF" w14:textId="77777777">
      <w:pPr>
        <w:pBdr>
          <w:top w:val="nil"/>
          <w:left w:val="nil"/>
          <w:bottom w:val="nil"/>
          <w:right w:val="nil"/>
          <w:between w:val="nil"/>
        </w:pBdr>
        <w:spacing w:after="0" w:line="240" w:lineRule="auto"/>
        <w:ind w:left="720"/>
        <w:jc w:val="both"/>
        <w:rPr>
          <w:rFonts w:ascii="Times New Roman" w:hAnsi="Times New Roman" w:eastAsia="Arial" w:cs="Times New Roman"/>
          <w:sz w:val="24"/>
          <w:szCs w:val="24"/>
        </w:rPr>
      </w:pPr>
    </w:p>
    <w:p w:rsidRPr="00F85FB6" w:rsidR="00E70CAF" w:rsidP="00E70CAF" w:rsidRDefault="00E70CAF" w14:paraId="013826A3" w14:textId="77777777">
      <w:pPr>
        <w:pBdr>
          <w:top w:val="nil"/>
          <w:left w:val="nil"/>
          <w:bottom w:val="nil"/>
          <w:right w:val="nil"/>
          <w:between w:val="nil"/>
        </w:pBdr>
        <w:spacing w:after="0" w:line="240" w:lineRule="auto"/>
        <w:ind w:left="720"/>
        <w:jc w:val="both"/>
        <w:rPr>
          <w:rFonts w:ascii="Times New Roman" w:hAnsi="Times New Roman" w:eastAsia="Arial" w:cs="Times New Roman"/>
          <w:sz w:val="24"/>
          <w:szCs w:val="24"/>
        </w:rPr>
      </w:pPr>
      <w:r w:rsidRPr="00F85FB6">
        <w:rPr>
          <w:rFonts w:ascii="Times New Roman" w:hAnsi="Times New Roman" w:eastAsia="Arial" w:cs="Times New Roman"/>
          <w:sz w:val="24"/>
          <w:szCs w:val="24"/>
        </w:rPr>
        <w:t xml:space="preserve">Puede entenderse como una metáfora que utiliza para señalar la existencia de un patrón de empleo discriminatorio que mantiene a las mujeres principalmente en la base, es decir, en los niveles más bajos de la pirámide laboral, donde hay una baja movilidad y barreras invisibles para el avance profesional de las mismas (Cabrera et al., 2022). De hecho, la literatura muestra que </w:t>
      </w:r>
      <w:r w:rsidRPr="00F85FB6">
        <w:rPr>
          <w:rFonts w:ascii="Times New Roman" w:hAnsi="Times New Roman" w:eastAsia="Arial" w:cs="Times New Roman"/>
          <w:sz w:val="24"/>
          <w:szCs w:val="24"/>
          <w:lang w:val="es-MX"/>
        </w:rPr>
        <w:t>las mujeres no sólo se enfrentan al “Techo de cristal” en términos de promoción, sino que están “pegadas al suelo” por la falta de inversión (Brown, et al., 2020</w:t>
      </w:r>
      <w:r w:rsidRPr="00F85FB6">
        <w:rPr>
          <w:rFonts w:ascii="Times New Roman" w:hAnsi="Times New Roman" w:eastAsia="Arial" w:cs="Times New Roman"/>
          <w:sz w:val="24"/>
          <w:szCs w:val="24"/>
        </w:rPr>
        <w:t xml:space="preserve">), es decir, a condicionamientos estructurales como culminación de la educación secundaria (especialmente en zonas rurales), carga de cuidado en el hogar (de hijos propios u otros dependientes miembros del grupo familiar) o cobertura del servicio educativo al interior de los departamentos. O dilemas psicoeducativos como la elección de carreras cuyos campos temáticos y entornos laborales son altamente masculinizados o de mayor competitividad académica o profesional. Es así como, el suelo pegajoso disminuye las oportunidades de ascenso para las mujeres y una mejor colocación laboral. Así, las mujeres, al tener que hacerse cargo de sus familias, dejan a un lado parte de su formación continua en cursos fuera de su horario laboral y tienen más dificultades para asistir a eventos fuera del trabajo, etcétera. A esto suma la sobrecarga que enfrentan las mujeres en sus dos trabajos –el profesional y el doméstico- y, la falta de acompañamiento por parte de los varones que conduce a un mismo posible desenlace: el abandono de su carrera, la reducción </w:t>
      </w:r>
      <w:r w:rsidRPr="00F85FB6">
        <w:rPr>
          <w:rFonts w:ascii="Times New Roman" w:hAnsi="Times New Roman" w:eastAsia="Arial" w:cs="Times New Roman"/>
          <w:sz w:val="24"/>
          <w:szCs w:val="24"/>
        </w:rPr>
        <w:t>de su jornada laboral o el estancamiento en su vida profesional (Valencia, 2018). En resumen, el suelo pegajoso supone un atascamiento y barreras para lograr una movilidad laboral (Guy, 1994). Es así que, el suelo pegajoso se relaciona con las actividades extralaborales, como lo son el trabajo doméstico, la crianza de los hijos, así como el cuidado y atención de adultos mayores. Actividades que los estereotipos de género han asignado principalmente a las mujeres como responsabilidades inherentes a su rol, independientemente de las que realizan en el sector público. Por tanto, muchas mujeres quedan adheridas a ese suelo pegajoso al no poder contar con el tiempo necesario para continuar desarrollándose profesionalmente, o renunciando a posibilidades de crecimiento al dificultarse la tarea de conciliar la vida laboral con la profesional (Ragazzo Martínez, 2018).</w:t>
      </w:r>
    </w:p>
    <w:p w:rsidRPr="00F85FB6" w:rsidR="00E70CAF" w:rsidP="00E70CAF" w:rsidRDefault="00E70CAF" w14:paraId="622EDA75" w14:textId="77777777">
      <w:pPr>
        <w:pBdr>
          <w:top w:val="nil"/>
          <w:left w:val="nil"/>
          <w:bottom w:val="nil"/>
          <w:right w:val="nil"/>
          <w:between w:val="nil"/>
        </w:pBdr>
        <w:spacing w:after="0" w:line="240" w:lineRule="auto"/>
        <w:jc w:val="both"/>
        <w:rPr>
          <w:rFonts w:ascii="Times New Roman" w:hAnsi="Times New Roman" w:eastAsia="Arial" w:cs="Times New Roman"/>
          <w:sz w:val="24"/>
          <w:szCs w:val="24"/>
        </w:rPr>
      </w:pPr>
    </w:p>
    <w:p w:rsidRPr="00F85FB6" w:rsidR="00E70CAF" w:rsidRDefault="00E70CAF" w14:paraId="3A7FB0E4" w14:textId="77777777">
      <w:pPr>
        <w:pStyle w:val="Prrafodelista"/>
        <w:numPr>
          <w:ilvl w:val="0"/>
          <w:numId w:val="15"/>
        </w:numPr>
        <w:pBdr>
          <w:top w:val="nil"/>
          <w:left w:val="nil"/>
          <w:bottom w:val="nil"/>
          <w:right w:val="nil"/>
          <w:between w:val="nil"/>
        </w:pBdr>
        <w:spacing w:after="0" w:line="240" w:lineRule="auto"/>
        <w:jc w:val="both"/>
        <w:rPr>
          <w:rFonts w:ascii="Times New Roman" w:hAnsi="Times New Roman" w:eastAsia="Arial" w:cs="Times New Roman"/>
          <w:sz w:val="24"/>
          <w:szCs w:val="24"/>
        </w:rPr>
      </w:pPr>
      <w:r w:rsidRPr="00F85FB6">
        <w:rPr>
          <w:rFonts w:ascii="Times New Roman" w:hAnsi="Times New Roman" w:eastAsia="Arial" w:cs="Times New Roman"/>
          <w:b/>
          <w:sz w:val="24"/>
          <w:szCs w:val="24"/>
        </w:rPr>
        <w:t>Tubería con fugas</w:t>
      </w:r>
      <w:r w:rsidRPr="00F85FB6">
        <w:rPr>
          <w:rFonts w:ascii="Times New Roman" w:hAnsi="Times New Roman" w:eastAsia="Arial" w:cs="Times New Roman"/>
          <w:sz w:val="24"/>
          <w:szCs w:val="24"/>
        </w:rPr>
        <w:t xml:space="preserve">. </w:t>
      </w:r>
    </w:p>
    <w:p w:rsidRPr="00F85FB6" w:rsidR="00E70CAF" w:rsidP="00E70CAF" w:rsidRDefault="00E70CAF" w14:paraId="4FB1FFD5" w14:textId="77777777">
      <w:pPr>
        <w:pBdr>
          <w:top w:val="nil"/>
          <w:left w:val="nil"/>
          <w:bottom w:val="nil"/>
          <w:right w:val="nil"/>
          <w:between w:val="nil"/>
        </w:pBdr>
        <w:spacing w:after="0" w:line="240" w:lineRule="auto"/>
        <w:ind w:left="720"/>
        <w:jc w:val="both"/>
        <w:rPr>
          <w:rFonts w:ascii="Times New Roman" w:hAnsi="Times New Roman" w:eastAsia="Arial" w:cs="Times New Roman"/>
          <w:sz w:val="24"/>
          <w:szCs w:val="24"/>
        </w:rPr>
      </w:pPr>
    </w:p>
    <w:p w:rsidRPr="000F0108" w:rsidR="00E70CAF" w:rsidP="00E70CAF" w:rsidRDefault="00E70CAF" w14:paraId="7AB06285" w14:textId="77777777">
      <w:pPr>
        <w:pBdr>
          <w:top w:val="nil"/>
          <w:left w:val="nil"/>
          <w:bottom w:val="nil"/>
          <w:right w:val="nil"/>
          <w:between w:val="nil"/>
        </w:pBdr>
        <w:spacing w:after="0" w:line="240" w:lineRule="auto"/>
        <w:ind w:left="720"/>
        <w:jc w:val="both"/>
        <w:rPr>
          <w:rFonts w:ascii="Times New Roman" w:hAnsi="Times New Roman" w:cs="Times New Roman"/>
          <w:sz w:val="24"/>
          <w:szCs w:val="24"/>
          <w:lang w:val="es-MX"/>
        </w:rPr>
      </w:pPr>
      <w:r w:rsidRPr="00E70CAF">
        <w:rPr>
          <w:rFonts w:ascii="Times New Roman" w:hAnsi="Times New Roman" w:eastAsia="Arial" w:cs="Times New Roman"/>
          <w:sz w:val="24"/>
          <w:szCs w:val="24"/>
        </w:rPr>
        <w:t>Concepto utilizado para el estudio de la carrera académica de las mujeres tratando de entender las “filtraciones” que se producen a lo largo de la vida de las mujeres en relación a los de los hombres, y que desembocan en su salida del campo educativo, laboral y de la ciencia. Esto está relacionado a 1) la concentración de las mujeres en categorías educativas y laborales consideradas socialmente inferiores, en relación a salarios, reconocimiento u oportunidades de crecimiento (Auriol et al., 2019; Lundberg y Stearns, 2019); 2) las diferentes velocidades de las carreras académicas de hombres y mujeres, que se relacionado a cuánto tarda una mujer en acceder a puestos de dirección o de alto prestigio en las organizaciones educativas (Shepherd, 2017; Lee, 2021). Estos fenómenos suelen estar asociados a la influencia de la maternidad en la carrera académica (Gallardo, 2021; Huopalainen y Satama, 2019) o el hecho de que existan desigualdades que son impulsadas principalmente por la existencia de redes dominadas por hombres en los consejos editoriales (Blau et al., 2010) o en los comités científicos (Hospido y Sanz, 2019). Y también factores institucionales como los procedimientos de selección dentro de los departamentos académicos y facultades (Crabtree y Shiel, 2018; Bagues et al., 2017). A esto suman los sesgos de género mediante las diferencias en las áreas de investigación y producción científica (Corsi et al., 2018; Zacchia, 2017) y en asignaciones de tareas en el trabajo académico (Ivancheva et al., 2019). En el caso de las trayectorias educativas, este concepto permite analizar el efecto e impacto que pueden tener determinadas características del funcionamiento institucional para habilitar o desincentivar trayectorias, en particular, mecanismos y procedimientos vinculados a la permanencia educativa que pueden llevar a la interrupción o el abandono académico. Y que, visto desde un enfoque de género, plantean el escenario de las barreras de género que existen para asegurar la continuidad en igualdad de condiciones, de oportunidades y de resultados. En el caso de la poca presencia presencia de mujeres en el campo de la ciencia, tecnología, ingeniería y matemáticas (las llamadas carreras STEM por sus siglas en inglés) esta se ha estudiado desde el ámbito de las dificultades que se presentan por el entorno pedagógico en el campo de las ciencias y las matemáticas, marcada por la competitividad (Hill y Corbett, pp. 57-62), la falta de referentes históricos en el campo (</w:t>
      </w:r>
      <w:r w:rsidRPr="00E70CAF">
        <w:rPr>
          <w:rFonts w:ascii="Times New Roman" w:hAnsi="Times New Roman" w:cs="Times New Roman"/>
          <w:sz w:val="24"/>
          <w:szCs w:val="24"/>
          <w:lang w:val="es-MX"/>
        </w:rPr>
        <w:t xml:space="preserve">Sarkar y Howlade, 2022) y la ausencia de </w:t>
      </w:r>
      <w:r w:rsidRPr="00E70CAF">
        <w:rPr>
          <w:rFonts w:ascii="Times New Roman" w:hAnsi="Times New Roman" w:eastAsia="Arial" w:cs="Times New Roman"/>
          <w:sz w:val="24"/>
          <w:szCs w:val="24"/>
        </w:rPr>
        <w:t>mentorías específicas que impulsen las carreras tecnológicas o científicas (Ames y Correa, 2018).</w:t>
      </w:r>
    </w:p>
    <w:p w:rsidRPr="000F0108" w:rsidR="00E70CAF" w:rsidP="00E70CAF" w:rsidRDefault="00E70CAF" w14:paraId="5BC087D8" w14:textId="77777777">
      <w:pPr>
        <w:spacing w:after="0" w:line="240" w:lineRule="auto"/>
        <w:jc w:val="both"/>
        <w:rPr>
          <w:rFonts w:ascii="Symbol" w:hAnsi="Symbol" w:eastAsia="Times New Roman"/>
          <w:color w:val="000000"/>
          <w:sz w:val="20"/>
          <w:szCs w:val="20"/>
          <w:lang w:val="es-MX"/>
        </w:rPr>
      </w:pPr>
    </w:p>
    <w:p w:rsidRPr="00F85FB6" w:rsidR="00E70CAF" w:rsidRDefault="00E70CAF" w14:paraId="1890F507" w14:textId="77777777">
      <w:pPr>
        <w:pStyle w:val="Prrafodelista"/>
        <w:numPr>
          <w:ilvl w:val="0"/>
          <w:numId w:val="15"/>
        </w:numPr>
        <w:pBdr>
          <w:top w:val="nil"/>
          <w:left w:val="nil"/>
          <w:bottom w:val="nil"/>
          <w:right w:val="nil"/>
          <w:between w:val="nil"/>
        </w:pBdr>
        <w:spacing w:after="0" w:line="240" w:lineRule="auto"/>
        <w:jc w:val="both"/>
        <w:rPr>
          <w:rFonts w:ascii="Times New Roman" w:hAnsi="Times New Roman" w:eastAsia="Arial" w:cs="Times New Roman"/>
          <w:sz w:val="24"/>
          <w:szCs w:val="24"/>
        </w:rPr>
      </w:pPr>
      <w:r w:rsidRPr="00F85FB6">
        <w:rPr>
          <w:rFonts w:ascii="Times New Roman" w:hAnsi="Times New Roman" w:eastAsia="Arial" w:cs="Times New Roman"/>
          <w:b/>
          <w:sz w:val="24"/>
          <w:szCs w:val="24"/>
        </w:rPr>
        <w:t>Techo de cristal</w:t>
      </w:r>
      <w:r w:rsidRPr="00F85FB6">
        <w:rPr>
          <w:rFonts w:ascii="Times New Roman" w:hAnsi="Times New Roman" w:eastAsia="Arial" w:cs="Times New Roman"/>
          <w:sz w:val="24"/>
          <w:szCs w:val="24"/>
        </w:rPr>
        <w:t xml:space="preserve">. </w:t>
      </w:r>
    </w:p>
    <w:p w:rsidRPr="00F85FB6" w:rsidR="00E70CAF" w:rsidP="00E70CAF" w:rsidRDefault="00E70CAF" w14:paraId="0C14D028" w14:textId="77777777">
      <w:pPr>
        <w:pBdr>
          <w:top w:val="nil"/>
          <w:left w:val="nil"/>
          <w:bottom w:val="nil"/>
          <w:right w:val="nil"/>
          <w:between w:val="nil"/>
        </w:pBdr>
        <w:spacing w:after="0" w:line="240" w:lineRule="auto"/>
        <w:ind w:left="720"/>
        <w:jc w:val="both"/>
        <w:rPr>
          <w:rFonts w:ascii="Times New Roman" w:hAnsi="Times New Roman" w:eastAsia="Arial" w:cs="Times New Roman"/>
          <w:sz w:val="24"/>
          <w:szCs w:val="24"/>
        </w:rPr>
      </w:pPr>
    </w:p>
    <w:p w:rsidRPr="00F85FB6" w:rsidR="00E70CAF" w:rsidP="00E70CAF" w:rsidRDefault="00E70CAF" w14:paraId="1582545E" w14:textId="77777777">
      <w:pPr>
        <w:pBdr>
          <w:top w:val="nil"/>
          <w:left w:val="nil"/>
          <w:bottom w:val="nil"/>
          <w:right w:val="nil"/>
          <w:between w:val="nil"/>
        </w:pBdr>
        <w:spacing w:after="0" w:line="240" w:lineRule="auto"/>
        <w:ind w:left="720"/>
        <w:jc w:val="both"/>
        <w:rPr>
          <w:rFonts w:ascii="Times New Roman" w:hAnsi="Times New Roman" w:eastAsia="Arial" w:cs="Times New Roman"/>
          <w:sz w:val="24"/>
          <w:szCs w:val="24"/>
        </w:rPr>
      </w:pPr>
      <w:r w:rsidRPr="00F85FB6">
        <w:rPr>
          <w:rFonts w:ascii="Times New Roman" w:hAnsi="Times New Roman" w:eastAsia="Arial" w:cs="Times New Roman"/>
          <w:sz w:val="24"/>
          <w:szCs w:val="24"/>
        </w:rPr>
        <w:t xml:space="preserve">Este fenómeno tiene como principal consecuencia que existan pocas mujeres en espacios de toma de decisión, liderazgo, de ejercicio del poder o autoridad; lo que a su vez conlleva a que existan pocos referentes para futuras mujeres profesionales que aspiren a tener cargos de alta dirección. En el ámbito universitario si bien esto tiene que ver más con las limitaciones para la carrera docente y de investigación, esto tiene un correlato con la presencia de mujeres en campos de conocimiento y de ejercicio profesional altamente masculinizados. En ese marco, el Techo de cristal se define como una barrera que se interpone en la parte alta de la carrera laboral de las mujeres. Un caso de especial interés estudiado en la literatura es el de la desigualdad de género en general, y el Techo de cristal en particular, en las universidades (Cabrera et al., 2022). Más específicamente, Morrison, et al. (1987) define como “una barrera que se interpone en la parte alta de la carrera laboral de las mujeres y que tiene las características de ser invisible, acotada y sólida”. En la misma línea, Loden (2017), señala que este constituye el fenómeno en el cual las mujeres no ascienden dentro del mundo laboral debido a la cultura que obstruye sus aspiraciones y que no fomenta la igualdad de oportunidades y condiciones. </w:t>
      </w:r>
    </w:p>
    <w:p w:rsidRPr="00F85FB6" w:rsidR="00E70CAF" w:rsidP="00E70CAF" w:rsidRDefault="00E70CAF" w14:paraId="43EB58B7" w14:textId="77777777">
      <w:pPr>
        <w:pBdr>
          <w:top w:val="nil"/>
          <w:left w:val="nil"/>
          <w:bottom w:val="nil"/>
          <w:right w:val="nil"/>
          <w:between w:val="nil"/>
        </w:pBdr>
        <w:spacing w:after="0" w:line="240" w:lineRule="auto"/>
        <w:ind w:left="720"/>
        <w:jc w:val="both"/>
        <w:rPr>
          <w:rFonts w:ascii="Times New Roman" w:hAnsi="Times New Roman" w:eastAsia="Arial" w:cs="Times New Roman"/>
          <w:b/>
          <w:sz w:val="24"/>
          <w:szCs w:val="24"/>
        </w:rPr>
      </w:pPr>
    </w:p>
    <w:p w:rsidRPr="00F85FB6" w:rsidR="00E70CAF" w:rsidP="00E70CAF" w:rsidRDefault="00E70CAF" w14:paraId="36B731A8" w14:textId="77777777">
      <w:pPr>
        <w:pBdr>
          <w:top w:val="nil"/>
          <w:left w:val="nil"/>
          <w:bottom w:val="nil"/>
          <w:right w:val="nil"/>
          <w:between w:val="nil"/>
        </w:pBdr>
        <w:spacing w:after="0" w:line="240" w:lineRule="auto"/>
        <w:ind w:left="720"/>
        <w:jc w:val="both"/>
        <w:rPr>
          <w:rFonts w:ascii="Times New Roman" w:hAnsi="Times New Roman" w:eastAsia="Arial" w:cs="Times New Roman"/>
          <w:sz w:val="24"/>
          <w:szCs w:val="24"/>
        </w:rPr>
      </w:pPr>
      <w:r w:rsidRPr="00F85FB6">
        <w:rPr>
          <w:rFonts w:ascii="Times New Roman" w:hAnsi="Times New Roman" w:eastAsia="Arial" w:cs="Times New Roman"/>
          <w:sz w:val="24"/>
          <w:szCs w:val="24"/>
        </w:rPr>
        <w:t xml:space="preserve">Asimismo, según Guvenen, et al. (2014), el Techo de cristal sigue presente en nuestros días, aunque se hayan hecho avances hacia la igualdad. Por ejemplo, la maternidad, constituye un proceso clave para comprender este fenómeno, ya que evidencia una dinámica de movilidad diferente entre hombres y mujeres (Williams, 2004). Esto articula con el hecho de que en general se observa que los hombres son juzgados por lo que se espera de ellos, y las mujeres por lo que han logrado a lo largo de su trayectoria (Williams, 2004).  Es así que, existen estudios que muestran tres tipos de barreras (Gaete et al., 2019) como son las personales, organizacionales y sociales. Primero, las barreras personales plantean dificultades que provienen de la vida personal o familiar de las mujeres, afectando a sus posibilidades de acceder a un cargo directivo. Este tipo de dificultades están asociadas a los roles familiares, con respecto a la maternidad y crianza de los hijos, y la autoestima femenina, la cual se relaciona con la propia actitud que las mujeres desarrollan frente a la posibilidad de acceder a un cargo directivo. Por ejemplo, la pared materna en el mundo laboral se desencadena cuando una mujer queda embarazada, usualmente asociada competencias negativas para la mujer, dado que, el embarazo es interpretado como un proceso que intensifica en la mujer posibles conductas irracionales y emocionales (Williams, 2004). </w:t>
      </w:r>
    </w:p>
    <w:p w:rsidRPr="00F85FB6" w:rsidR="00E70CAF" w:rsidP="00E70CAF" w:rsidRDefault="00E70CAF" w14:paraId="2CF8D752" w14:textId="77777777">
      <w:pPr>
        <w:pBdr>
          <w:top w:val="nil"/>
          <w:left w:val="nil"/>
          <w:bottom w:val="nil"/>
          <w:right w:val="nil"/>
          <w:between w:val="nil"/>
        </w:pBdr>
        <w:spacing w:after="0" w:line="240" w:lineRule="auto"/>
        <w:ind w:left="720"/>
        <w:jc w:val="both"/>
        <w:rPr>
          <w:rFonts w:ascii="Times New Roman" w:hAnsi="Times New Roman" w:eastAsia="Arial" w:cs="Times New Roman"/>
          <w:sz w:val="24"/>
          <w:szCs w:val="24"/>
        </w:rPr>
      </w:pPr>
    </w:p>
    <w:p w:rsidRPr="00F85FB6" w:rsidR="00E70CAF" w:rsidP="00E70CAF" w:rsidRDefault="00E70CAF" w14:paraId="61691DBC" w14:textId="77777777">
      <w:pPr>
        <w:pBdr>
          <w:top w:val="nil"/>
          <w:left w:val="nil"/>
          <w:bottom w:val="nil"/>
          <w:right w:val="nil"/>
          <w:between w:val="nil"/>
        </w:pBdr>
        <w:spacing w:after="0" w:line="240" w:lineRule="auto"/>
        <w:ind w:left="720"/>
        <w:jc w:val="both"/>
        <w:rPr>
          <w:rFonts w:ascii="Times New Roman" w:hAnsi="Times New Roman" w:eastAsia="Arial" w:cs="Times New Roman"/>
          <w:sz w:val="24"/>
          <w:szCs w:val="24"/>
        </w:rPr>
      </w:pPr>
      <w:r w:rsidRPr="00F85FB6">
        <w:rPr>
          <w:rFonts w:ascii="Times New Roman" w:hAnsi="Times New Roman" w:eastAsia="Arial" w:cs="Times New Roman"/>
          <w:sz w:val="24"/>
          <w:szCs w:val="24"/>
        </w:rPr>
        <w:t xml:space="preserve">Segundo, las barreras organizacionales están referidas a la existencia de obstáculos que provienen de la propia organización laboral, como pueden ser los grupos de poder. En ese marco, cabe destacar la importancia de la evaluación científica desigual para acceder a puestos académicos. Al comparar hombres y mujeres con la misma edad, antigüedad con doctorado, mismo campo de conocimiento y productividad académica reciente en términos de artículos y libros publicados, así como tesis o tesinas dirigidas, se observa que la probabilidad de que un profesor titular sea promocionado a catedrático es 2,5 veces superior a la de una mujer con similares características personales, familiares y profesionales. En términos personales, profesionales y de productividad académica, ambos con hijos, se observa que la tenencia de hijos afecta mucho más negativamente a la mujer: un hombre con hijos tiene una probabilidad 4 veces mayor de ser promocionado a </w:t>
      </w:r>
      <w:r w:rsidRPr="00F85FB6">
        <w:rPr>
          <w:rFonts w:ascii="Times New Roman" w:hAnsi="Times New Roman" w:eastAsia="Arial" w:cs="Times New Roman"/>
          <w:sz w:val="24"/>
          <w:szCs w:val="24"/>
        </w:rPr>
        <w:t>catedrático que una mujer con hijos de similares características (Sánchez de Madariaga et al., 2019). Finalmente, las barreras sociales, relacionadas con aspectos sociales del propio territorio donde funciona cada organización laboral, como por ejemplo la cultura machista, que establece una dominación masculina que asigna mayores responsabilidades familiares y condiciones de trabajo precarias para las mujeres (Gaete et al. 2019).</w:t>
      </w:r>
    </w:p>
    <w:p w:rsidRPr="00F85FB6" w:rsidR="00E70CAF" w:rsidP="00E70CAF" w:rsidRDefault="00E70CAF" w14:paraId="18A690F0" w14:textId="77777777">
      <w:pPr>
        <w:pBdr>
          <w:top w:val="nil"/>
          <w:left w:val="nil"/>
          <w:bottom w:val="nil"/>
          <w:right w:val="nil"/>
          <w:between w:val="nil"/>
        </w:pBdr>
        <w:spacing w:after="0" w:line="240" w:lineRule="auto"/>
        <w:ind w:left="720"/>
        <w:jc w:val="both"/>
        <w:rPr>
          <w:rFonts w:ascii="Times New Roman" w:hAnsi="Times New Roman" w:eastAsia="Arial" w:cs="Times New Roman"/>
          <w:sz w:val="24"/>
          <w:szCs w:val="24"/>
        </w:rPr>
      </w:pPr>
    </w:p>
    <w:p w:rsidRPr="002F2EC3" w:rsidR="00E70CAF" w:rsidP="00E70CAF" w:rsidRDefault="00E70CAF" w14:paraId="49130048" w14:textId="77777777">
      <w:pPr>
        <w:pBdr>
          <w:top w:val="nil"/>
          <w:left w:val="nil"/>
          <w:bottom w:val="nil"/>
          <w:right w:val="nil"/>
          <w:between w:val="nil"/>
        </w:pBdr>
        <w:spacing w:after="0" w:line="240" w:lineRule="auto"/>
        <w:ind w:left="720"/>
        <w:jc w:val="both"/>
        <w:rPr>
          <w:rFonts w:ascii="Times New Roman" w:hAnsi="Times New Roman" w:eastAsia="Arial" w:cs="Times New Roman"/>
          <w:sz w:val="24"/>
          <w:szCs w:val="24"/>
        </w:rPr>
      </w:pPr>
      <w:r w:rsidRPr="00F85FB6">
        <w:rPr>
          <w:rFonts w:ascii="Times New Roman" w:hAnsi="Times New Roman" w:eastAsia="Arial" w:cs="Times New Roman"/>
          <w:sz w:val="24"/>
          <w:szCs w:val="24"/>
        </w:rPr>
        <w:t>Aplicado al estudio de trayectorias educativas este concepto nos permite identificar cuáles son las referencias académicas y profesionales que tienes los estudiantes a la hora de definir vocaciones, así como la ponderación en los procesos de decisión sobre dónde y cómo desarrollar trayectorias profesionales. Esto es especialmente relevante para el caso del impulso de mujeres en carreras masculinizadas y de mujeres en espacios de poder institucional, teniendo un efecto de equilibrio de género tanto desde las posiciones de incidencia para la implementación de medidas de equidad; como para tener un efecto movilizador desde el ámbito discursivo y simbólico hacia la presencia de mujeres en el poder.</w:t>
      </w:r>
    </w:p>
    <w:p w:rsidRPr="00E70CAF" w:rsidR="00E70CAF" w:rsidP="00E70CAF" w:rsidRDefault="00E70CAF" w14:paraId="74AF3226" w14:textId="77777777">
      <w:pPr>
        <w:autoSpaceDE w:val="0"/>
        <w:autoSpaceDN w:val="0"/>
        <w:adjustRightInd w:val="0"/>
        <w:spacing w:before="240" w:after="0" w:line="240" w:lineRule="auto"/>
        <w:jc w:val="both"/>
        <w:rPr>
          <w:rFonts w:ascii="Times New Roman" w:hAnsi="Times New Roman" w:eastAsia="Arial" w:cs="Times New Roman"/>
          <w:sz w:val="24"/>
          <w:szCs w:val="24"/>
        </w:rPr>
      </w:pPr>
    </w:p>
    <w:p w:rsidRPr="007A563D" w:rsidR="00E70CAF" w:rsidRDefault="00E70CAF" w14:paraId="080559CE" w14:textId="207FDEAD">
      <w:pPr>
        <w:pStyle w:val="Ttulo5"/>
        <w:numPr>
          <w:ilvl w:val="2"/>
          <w:numId w:val="67"/>
        </w:numPr>
        <w:rPr>
          <w:rFonts w:ascii="Times New Roman" w:hAnsi="Times New Roman" w:cs="Times New Roman"/>
          <w:b/>
          <w:bCs/>
          <w:color w:val="auto"/>
          <w:sz w:val="28"/>
          <w:szCs w:val="28"/>
          <w:lang w:val="es-MX"/>
        </w:rPr>
      </w:pPr>
      <w:r>
        <w:rPr>
          <w:rFonts w:ascii="Times New Roman" w:hAnsi="Times New Roman" w:cs="Times New Roman"/>
          <w:b/>
          <w:bCs/>
          <w:color w:val="auto"/>
          <w:sz w:val="24"/>
          <w:szCs w:val="24"/>
          <w:lang w:val="es-MX"/>
        </w:rPr>
        <w:t>Variables</w:t>
      </w:r>
    </w:p>
    <w:p w:rsidRPr="00761701" w:rsidR="00761701" w:rsidP="00761701" w:rsidRDefault="00761701" w14:paraId="79D489CC" w14:textId="77777777">
      <w:pPr>
        <w:spacing w:before="240" w:after="0" w:line="240" w:lineRule="auto"/>
        <w:jc w:val="both"/>
        <w:rPr>
          <w:rFonts w:ascii="Times New Roman" w:hAnsi="Times New Roman" w:cs="Times New Roman"/>
          <w:sz w:val="24"/>
          <w:szCs w:val="24"/>
        </w:rPr>
      </w:pPr>
      <w:r w:rsidRPr="00761701">
        <w:rPr>
          <w:rFonts w:ascii="Times New Roman" w:hAnsi="Times New Roman" w:cs="Times New Roman"/>
          <w:sz w:val="24"/>
          <w:szCs w:val="24"/>
        </w:rPr>
        <w:t xml:space="preserve">Las variables de un estudio constituyen aquellas cualidades, propiedades o características de los sujetos o fenómenos de estudios que pueden ser enunciadas o enumeradas. Estas desprenden del marco </w:t>
      </w:r>
      <w:r w:rsidRPr="00761701">
        <w:rPr>
          <w:rFonts w:ascii="Times New Roman" w:hAnsi="Times New Roman" w:cs="Times New Roman"/>
          <w:b/>
          <w:bCs/>
          <w:sz w:val="24"/>
          <w:szCs w:val="24"/>
        </w:rPr>
        <w:t>teórico-conceptual</w:t>
      </w:r>
      <w:r w:rsidRPr="00761701">
        <w:rPr>
          <w:rFonts w:ascii="Times New Roman" w:hAnsi="Times New Roman" w:cs="Times New Roman"/>
          <w:sz w:val="24"/>
          <w:szCs w:val="24"/>
        </w:rPr>
        <w:t xml:space="preserve"> y permiten observar, medir, contar o dar cuenta acerca de alguna cuestión a ser analizada, que, en nuestro caso, están vinculadas de manera más directa a las adscripciones de género que se dan entre hombres y mujeres durante las trayectorias educativas y que determinan no sólo derroteros educativos y profesionales diferentes, sino también menos oportunidades para las mujeres.</w:t>
      </w:r>
    </w:p>
    <w:p w:rsidRPr="00761701" w:rsidR="00761701" w:rsidP="00761701" w:rsidRDefault="00761701" w14:paraId="69B74D0B" w14:textId="77777777">
      <w:pPr>
        <w:spacing w:before="240" w:after="0" w:line="240" w:lineRule="auto"/>
        <w:jc w:val="both"/>
        <w:rPr>
          <w:rFonts w:ascii="Times New Roman" w:hAnsi="Times New Roman" w:cs="Times New Roman"/>
          <w:sz w:val="24"/>
          <w:szCs w:val="24"/>
        </w:rPr>
      </w:pPr>
      <w:r w:rsidRPr="00761701">
        <w:rPr>
          <w:rFonts w:ascii="Times New Roman" w:hAnsi="Times New Roman" w:cs="Times New Roman"/>
          <w:sz w:val="24"/>
          <w:szCs w:val="24"/>
        </w:rPr>
        <w:t>Con fines de esta investigación se han seleccionado 20 variables que serán analizadas de manera transversal con relación a los 3 momentos APE, así como para conocer cómo se manifiestan los fenómenos del estudio vinculado al estudio de trayectorias desde un enfoque de género.</w:t>
      </w:r>
    </w:p>
    <w:p w:rsidR="00355F5E" w:rsidP="00761701" w:rsidRDefault="00761701" w14:paraId="2F764D5C" w14:textId="38139B9A">
      <w:pPr>
        <w:spacing w:before="240" w:line="240" w:lineRule="auto"/>
        <w:jc w:val="both"/>
        <w:rPr>
          <w:rFonts w:ascii="Times New Roman" w:hAnsi="Times New Roman" w:cs="Times New Roman"/>
          <w:sz w:val="24"/>
          <w:szCs w:val="24"/>
        </w:rPr>
      </w:pPr>
      <w:r w:rsidRPr="00761701">
        <w:rPr>
          <w:rFonts w:ascii="Times New Roman" w:hAnsi="Times New Roman" w:cs="Times New Roman"/>
          <w:sz w:val="24"/>
          <w:szCs w:val="24"/>
        </w:rPr>
        <w:t>Presentamos a continuación las principales variables y sus definiciones.</w:t>
      </w:r>
    </w:p>
    <w:p w:rsidR="00761701" w:rsidP="00761701" w:rsidRDefault="00761701" w14:paraId="335894E2" w14:textId="77777777">
      <w:pPr>
        <w:spacing w:before="240" w:line="240" w:lineRule="auto"/>
        <w:jc w:val="both"/>
        <w:rPr>
          <w:rFonts w:ascii="Times New Roman" w:hAnsi="Times New Roman" w:cs="Times New Roman"/>
          <w:sz w:val="24"/>
          <w:szCs w:val="24"/>
          <w:lang w:val="es-MX"/>
        </w:rPr>
      </w:pPr>
    </w:p>
    <w:p w:rsidRPr="007D2ACF" w:rsidR="007D2ACF" w:rsidP="007D2ACF" w:rsidRDefault="007D2ACF" w14:paraId="336D30A9" w14:textId="7338904A">
      <w:pPr>
        <w:pStyle w:val="Descripcin"/>
      </w:pPr>
      <w:bookmarkStart w:name="_Toc165931249" w:id="14"/>
      <w:bookmarkStart w:name="_Toc167095335" w:id="15"/>
      <w:r>
        <w:t xml:space="preserve">Tabla </w:t>
      </w:r>
      <w:r>
        <w:fldChar w:fldCharType="begin"/>
      </w:r>
      <w:r>
        <w:instrText xml:space="preserve"> SEQ Tabla \* ARABIC </w:instrText>
      </w:r>
      <w:r>
        <w:fldChar w:fldCharType="separate"/>
      </w:r>
      <w:r w:rsidR="002819EA">
        <w:rPr>
          <w:noProof/>
        </w:rPr>
        <w:t>2</w:t>
      </w:r>
      <w:r>
        <w:fldChar w:fldCharType="end"/>
      </w:r>
      <w:r>
        <w:t xml:space="preserve">. </w:t>
      </w:r>
      <w:r w:rsidRPr="002D60DC">
        <w:t>Variables de observación y sus definiciones</w:t>
      </w:r>
      <w:r w:rsidRPr="007D2ACF">
        <w:rPr>
          <w:rStyle w:val="Refdenotaalpie"/>
        </w:rPr>
        <w:footnoteReference w:id="6"/>
      </w:r>
      <w:bookmarkEnd w:id="14"/>
      <w:bookmarkEnd w:id="15"/>
      <w:r>
        <w:rPr>
          <w:rFonts w:ascii="Times New Roman" w:hAnsi="Times New Roman" w:cs="Times New Roman" w:eastAsiaTheme="minorHAnsi"/>
          <w:sz w:val="24"/>
          <w:szCs w:val="24"/>
          <w:lang w:val="es-MX"/>
        </w:rPr>
        <w:t xml:space="preserve"> </w:t>
      </w:r>
    </w:p>
    <w:tbl>
      <w:tblPr>
        <w:tblStyle w:val="Tablaconcuadrcula"/>
        <w:tblW w:w="9351" w:type="dxa"/>
        <w:tblLook w:val="04A0" w:firstRow="1" w:lastRow="0" w:firstColumn="1" w:lastColumn="0" w:noHBand="0" w:noVBand="1"/>
      </w:tblPr>
      <w:tblGrid>
        <w:gridCol w:w="1921"/>
        <w:gridCol w:w="7430"/>
      </w:tblGrid>
      <w:tr w:rsidR="00761701" w:rsidTr="00553FC9" w14:paraId="6EE94279" w14:textId="77777777">
        <w:trPr>
          <w:trHeight w:val="20"/>
        </w:trPr>
        <w:tc>
          <w:tcPr>
            <w:tcW w:w="1921" w:type="dxa"/>
            <w:tcBorders>
              <w:top w:val="single" w:color="auto" w:sz="4" w:space="0"/>
              <w:left w:val="single" w:color="auto" w:sz="4" w:space="0"/>
              <w:bottom w:val="single" w:color="auto" w:sz="4" w:space="0"/>
              <w:right w:val="single" w:color="auto" w:sz="4" w:space="0"/>
            </w:tcBorders>
            <w:shd w:val="clear" w:color="auto" w:fill="D0CECE" w:themeFill="background2" w:themeFillShade="E6"/>
            <w:hideMark/>
          </w:tcPr>
          <w:p w:rsidR="00761701" w:rsidP="00553FC9" w:rsidRDefault="00761701" w14:paraId="1E9134E4" w14:textId="77777777">
            <w:pPr>
              <w:rPr>
                <w:rFonts w:ascii="Times New Roman" w:hAnsi="Times New Roman" w:cs="Times New Roman"/>
                <w:b/>
                <w:bCs/>
              </w:rPr>
            </w:pPr>
            <w:r>
              <w:rPr>
                <w:rFonts w:ascii="Times New Roman" w:hAnsi="Times New Roman" w:cs="Times New Roman"/>
                <w:b/>
                <w:bCs/>
              </w:rPr>
              <w:t>VARIABLES</w:t>
            </w:r>
          </w:p>
        </w:tc>
        <w:tc>
          <w:tcPr>
            <w:tcW w:w="7430" w:type="dxa"/>
            <w:tcBorders>
              <w:top w:val="single" w:color="auto" w:sz="4" w:space="0"/>
              <w:left w:val="single" w:color="auto" w:sz="4" w:space="0"/>
              <w:bottom w:val="single" w:color="auto" w:sz="4" w:space="0"/>
              <w:right w:val="single" w:color="auto" w:sz="4" w:space="0"/>
            </w:tcBorders>
            <w:shd w:val="clear" w:color="auto" w:fill="D0CECE" w:themeFill="background2" w:themeFillShade="E6"/>
            <w:hideMark/>
          </w:tcPr>
          <w:p w:rsidR="00761701" w:rsidP="00553FC9" w:rsidRDefault="00761701" w14:paraId="43A6BE8F" w14:textId="77777777">
            <w:pPr>
              <w:jc w:val="both"/>
              <w:rPr>
                <w:rFonts w:ascii="Times New Roman" w:hAnsi="Times New Roman" w:cs="Times New Roman"/>
                <w:b/>
                <w:bCs/>
              </w:rPr>
            </w:pPr>
            <w:r>
              <w:rPr>
                <w:rFonts w:ascii="Times New Roman" w:hAnsi="Times New Roman" w:cs="Times New Roman"/>
                <w:b/>
                <w:bCs/>
              </w:rPr>
              <w:t>DEFINICIÓN</w:t>
            </w:r>
          </w:p>
        </w:tc>
      </w:tr>
      <w:tr w:rsidR="00761701" w:rsidTr="00553FC9" w14:paraId="68FF21CC" w14:textId="77777777">
        <w:trPr>
          <w:trHeight w:val="450"/>
        </w:trPr>
        <w:tc>
          <w:tcPr>
            <w:tcW w:w="1921" w:type="dxa"/>
            <w:vMerge w:val="restart"/>
            <w:tcBorders>
              <w:top w:val="single" w:color="auto" w:sz="4" w:space="0"/>
              <w:left w:val="single" w:color="auto" w:sz="4" w:space="0"/>
              <w:bottom w:val="single" w:color="auto" w:sz="4" w:space="0"/>
              <w:right w:val="single" w:color="auto" w:sz="4" w:space="0"/>
            </w:tcBorders>
            <w:hideMark/>
          </w:tcPr>
          <w:p w:rsidRPr="00131D3D" w:rsidR="00761701" w:rsidP="00553FC9" w:rsidRDefault="00761701" w14:paraId="05A80396" w14:textId="77777777">
            <w:pPr>
              <w:rPr>
                <w:rFonts w:ascii="Times New Roman" w:hAnsi="Times New Roman" w:cs="Times New Roman"/>
              </w:rPr>
            </w:pPr>
            <w:r w:rsidRPr="00131D3D">
              <w:rPr>
                <w:rFonts w:ascii="Times New Roman" w:hAnsi="Times New Roman" w:cs="Times New Roman"/>
              </w:rPr>
              <w:t>1.</w:t>
            </w:r>
            <w:r w:rsidRPr="00131D3D">
              <w:t xml:space="preserve"> </w:t>
            </w:r>
            <w:r w:rsidRPr="00131D3D">
              <w:rPr>
                <w:rFonts w:ascii="Times New Roman" w:hAnsi="Times New Roman" w:cs="Times New Roman"/>
              </w:rPr>
              <w:t>Accesibilidad de género de la gestión académica universitaria</w:t>
            </w:r>
          </w:p>
        </w:tc>
        <w:tc>
          <w:tcPr>
            <w:tcW w:w="7430" w:type="dxa"/>
            <w:vMerge w:val="restart"/>
            <w:tcBorders>
              <w:top w:val="single" w:color="auto" w:sz="4" w:space="0"/>
              <w:left w:val="single" w:color="auto" w:sz="4" w:space="0"/>
              <w:bottom w:val="single" w:color="auto" w:sz="4" w:space="0"/>
              <w:right w:val="single" w:color="auto" w:sz="4" w:space="0"/>
            </w:tcBorders>
            <w:hideMark/>
          </w:tcPr>
          <w:p w:rsidRPr="00776496" w:rsidR="00761701" w:rsidP="00553FC9" w:rsidRDefault="00761701" w14:paraId="199E4D10" w14:textId="77777777">
            <w:pPr>
              <w:jc w:val="both"/>
              <w:rPr>
                <w:rFonts w:ascii="Times New Roman" w:hAnsi="Times New Roman" w:cs="Times New Roman"/>
              </w:rPr>
            </w:pPr>
            <w:r w:rsidRPr="00776496">
              <w:rPr>
                <w:rFonts w:ascii="Times New Roman" w:hAnsi="Times New Roman" w:cs="Times New Roman"/>
              </w:rPr>
              <w:t xml:space="preserve">Medida en que las instituciones académicas, como universidades u otros centros educativos, garantizan la igualdad de oportunidades y trato para todas las personas, independientemente de su género. Abarca disponibilidad, aceptabilidad y adaptabilidad en la provisión de los servicios educativos. En ese sentido, supone garantizar la creación e implementación de los servicios de apoyo educativo para la atención en educación inclusiva en términos de género, desarrollando acciones de sensibilización, capacitación y asesoramiento; y adaptación de mecanismos tradicional e implementación de nuevos que tiendan necesidades específicas de género en la comunidad educativa en materia de atención a la diversidad, en </w:t>
            </w:r>
            <w:r w:rsidRPr="00776496">
              <w:rPr>
                <w:rFonts w:ascii="Times New Roman" w:hAnsi="Times New Roman" w:cs="Times New Roman"/>
              </w:rPr>
              <w:t>aplicación del derecho a la no discriminación y a la igualdad de oportunidades educativas (Gallego-Morón y Matus-López, 2021; Gutiérrez-Mozo, et al., 2020).</w:t>
            </w:r>
          </w:p>
        </w:tc>
      </w:tr>
      <w:tr w:rsidR="00761701" w:rsidTr="00553FC9" w14:paraId="5F254104" w14:textId="77777777">
        <w:trPr>
          <w:trHeight w:val="450"/>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131D3D" w:rsidR="00761701" w:rsidP="00553FC9" w:rsidRDefault="00761701" w14:paraId="1EC077C9" w14:textId="77777777">
            <w:pPr>
              <w:rPr>
                <w:rFonts w:ascii="Times New Roman" w:hAnsi="Times New Roman" w:cs="Times New Roman"/>
              </w:rPr>
            </w:pPr>
          </w:p>
        </w:tc>
        <w:tc>
          <w:tcPr>
            <w:tcW w:w="7430" w:type="dxa"/>
            <w:vMerge/>
            <w:tcBorders>
              <w:top w:val="single" w:color="auto" w:sz="4" w:space="0"/>
              <w:left w:val="single" w:color="auto" w:sz="4" w:space="0"/>
              <w:bottom w:val="single" w:color="auto" w:sz="4" w:space="0"/>
              <w:right w:val="single" w:color="auto" w:sz="4" w:space="0"/>
            </w:tcBorders>
            <w:vAlign w:val="center"/>
            <w:hideMark/>
          </w:tcPr>
          <w:p w:rsidRPr="00776496" w:rsidR="00761701" w:rsidP="00553FC9" w:rsidRDefault="00761701" w14:paraId="58C02A57" w14:textId="77777777">
            <w:pPr>
              <w:rPr>
                <w:rFonts w:ascii="Times New Roman" w:hAnsi="Times New Roman" w:cs="Times New Roman"/>
              </w:rPr>
            </w:pPr>
          </w:p>
        </w:tc>
      </w:tr>
      <w:tr w:rsidR="00761701" w:rsidTr="00553FC9" w14:paraId="29D15172" w14:textId="77777777">
        <w:trPr>
          <w:trHeight w:val="450"/>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131D3D" w:rsidR="00761701" w:rsidP="00553FC9" w:rsidRDefault="00761701" w14:paraId="333C287F" w14:textId="77777777">
            <w:pPr>
              <w:rPr>
                <w:rFonts w:ascii="Times New Roman" w:hAnsi="Times New Roman" w:cs="Times New Roman"/>
              </w:rPr>
            </w:pPr>
          </w:p>
        </w:tc>
        <w:tc>
          <w:tcPr>
            <w:tcW w:w="7430" w:type="dxa"/>
            <w:vMerge/>
            <w:tcBorders>
              <w:top w:val="single" w:color="auto" w:sz="4" w:space="0"/>
              <w:left w:val="single" w:color="auto" w:sz="4" w:space="0"/>
              <w:bottom w:val="single" w:color="auto" w:sz="4" w:space="0"/>
              <w:right w:val="single" w:color="auto" w:sz="4" w:space="0"/>
            </w:tcBorders>
            <w:vAlign w:val="center"/>
            <w:hideMark/>
          </w:tcPr>
          <w:p w:rsidRPr="00776496" w:rsidR="00761701" w:rsidP="00553FC9" w:rsidRDefault="00761701" w14:paraId="25EA5526" w14:textId="77777777">
            <w:pPr>
              <w:rPr>
                <w:rFonts w:ascii="Times New Roman" w:hAnsi="Times New Roman" w:cs="Times New Roman"/>
              </w:rPr>
            </w:pPr>
          </w:p>
        </w:tc>
      </w:tr>
      <w:tr w:rsidR="00761701" w:rsidTr="00553FC9" w14:paraId="50D93C4B" w14:textId="77777777">
        <w:trPr>
          <w:trHeight w:val="450"/>
        </w:trPr>
        <w:tc>
          <w:tcPr>
            <w:tcW w:w="1921" w:type="dxa"/>
            <w:vMerge w:val="restart"/>
            <w:tcBorders>
              <w:top w:val="single" w:color="auto" w:sz="4" w:space="0"/>
              <w:left w:val="single" w:color="auto" w:sz="4" w:space="0"/>
              <w:bottom w:val="single" w:color="auto" w:sz="4" w:space="0"/>
              <w:right w:val="single" w:color="auto" w:sz="4" w:space="0"/>
            </w:tcBorders>
            <w:hideMark/>
          </w:tcPr>
          <w:p w:rsidRPr="00131D3D" w:rsidR="00761701" w:rsidP="00553FC9" w:rsidRDefault="00761701" w14:paraId="5E2E568F" w14:textId="77777777">
            <w:pPr>
              <w:rPr>
                <w:rFonts w:ascii="Times New Roman" w:hAnsi="Times New Roman" w:cs="Times New Roman"/>
              </w:rPr>
            </w:pPr>
            <w:r w:rsidRPr="00131D3D">
              <w:rPr>
                <w:rFonts w:ascii="Times New Roman" w:hAnsi="Times New Roman" w:cs="Times New Roman"/>
              </w:rPr>
              <w:t>2. Políticas, mecanismos y servicios universitarios con enfoque de género</w:t>
            </w:r>
          </w:p>
        </w:tc>
        <w:tc>
          <w:tcPr>
            <w:tcW w:w="7430" w:type="dxa"/>
            <w:vMerge w:val="restart"/>
            <w:tcBorders>
              <w:top w:val="single" w:color="auto" w:sz="4" w:space="0"/>
              <w:left w:val="single" w:color="auto" w:sz="4" w:space="0"/>
              <w:bottom w:val="single" w:color="auto" w:sz="4" w:space="0"/>
              <w:right w:val="single" w:color="auto" w:sz="4" w:space="0"/>
            </w:tcBorders>
            <w:hideMark/>
          </w:tcPr>
          <w:p w:rsidR="00761701" w:rsidP="00553FC9" w:rsidRDefault="00761701" w14:paraId="00130177" w14:textId="7657CC6D">
            <w:pPr>
              <w:jc w:val="both"/>
              <w:rPr>
                <w:rFonts w:ascii="Times New Roman" w:hAnsi="Times New Roman" w:cs="Times New Roman"/>
              </w:rPr>
            </w:pPr>
            <w:r w:rsidRPr="00E41D4C">
              <w:rPr>
                <w:rFonts w:ascii="Times New Roman" w:hAnsi="Times New Roman" w:cs="Times New Roman"/>
              </w:rPr>
              <w:t>Directrices, normativas o acciones establecidas por una institución, en este caso, una universidad, para promover la igualdad de género y eliminar cualquier forma de discriminación basada en el género. Estas políticas pueden abarcar áreas como la admisión, la contratación, la enseñanza, la investigación y la gestión institucional. A su vez, esto supone métodos, procesos o herramientas específicas que se implementan dentro de una universidad para garantizar que las políticas de género se lleven a cabo de manera efectiva. Estos mecanismos pueden incluir comités de género, unidades especializadas, protocolos de actuación ante casos de discriminación de género, capacitaciones para el personal, entre otros. Todo esto, con el fin de satisfacer las necesidades específicas de los diferentes géneros dentro de la comunidad universitaria</w:t>
            </w:r>
            <w:r>
              <w:rPr>
                <w:rFonts w:ascii="Times New Roman" w:hAnsi="Times New Roman" w:cs="Times New Roman"/>
              </w:rPr>
              <w:t xml:space="preserve">, así como </w:t>
            </w:r>
            <w:r w:rsidRPr="00776496">
              <w:rPr>
                <w:rFonts w:ascii="Times New Roman" w:hAnsi="Times New Roman" w:cs="Times New Roman"/>
              </w:rPr>
              <w:t>con el propósito específico de promover la igualdad de oportunidades entre géneros y combatir la violencia de géner</w:t>
            </w:r>
            <w:r>
              <w:rPr>
                <w:rFonts w:ascii="Times New Roman" w:hAnsi="Times New Roman" w:cs="Times New Roman"/>
              </w:rPr>
              <w:t xml:space="preserve">o y </w:t>
            </w:r>
            <w:r w:rsidRPr="00776496">
              <w:rPr>
                <w:rFonts w:ascii="Times New Roman" w:hAnsi="Times New Roman" w:cs="Times New Roman"/>
              </w:rPr>
              <w:t>crear conciencia sobre estos temas</w:t>
            </w:r>
            <w:r>
              <w:rPr>
                <w:rFonts w:ascii="Times New Roman" w:hAnsi="Times New Roman" w:cs="Times New Roman"/>
              </w:rPr>
              <w:t xml:space="preserve"> </w:t>
            </w:r>
            <w:r w:rsidRPr="00776496">
              <w:rPr>
                <w:rFonts w:ascii="Times New Roman" w:hAnsi="Times New Roman" w:cs="Times New Roman"/>
              </w:rPr>
              <w:t>(Venegas-García y Brito-Vega, 2023</w:t>
            </w:r>
            <w:r>
              <w:rPr>
                <w:rFonts w:ascii="Times New Roman" w:hAnsi="Times New Roman" w:cs="Times New Roman"/>
              </w:rPr>
              <w:t xml:space="preserve">; </w:t>
            </w:r>
            <w:r w:rsidRPr="00776496">
              <w:rPr>
                <w:rFonts w:ascii="Times New Roman" w:hAnsi="Times New Roman" w:cs="Times New Roman"/>
              </w:rPr>
              <w:t>Fraire et al., 2023; Torrico et al., 2022).</w:t>
            </w:r>
          </w:p>
          <w:p w:rsidRPr="00776496" w:rsidR="00761701" w:rsidP="00553FC9" w:rsidRDefault="00761701" w14:paraId="742BD6B8" w14:textId="77777777">
            <w:pPr>
              <w:jc w:val="both"/>
              <w:rPr>
                <w:rFonts w:ascii="Times New Roman" w:hAnsi="Times New Roman" w:cs="Times New Roman"/>
              </w:rPr>
            </w:pPr>
          </w:p>
        </w:tc>
      </w:tr>
      <w:tr w:rsidR="00761701" w:rsidTr="00553FC9" w14:paraId="3FAA848D" w14:textId="77777777">
        <w:trPr>
          <w:trHeight w:val="450"/>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131D3D" w:rsidR="00761701" w:rsidP="00553FC9" w:rsidRDefault="00761701" w14:paraId="38EADCA4" w14:textId="77777777">
            <w:pPr>
              <w:rPr>
                <w:rFonts w:ascii="Times New Roman" w:hAnsi="Times New Roman" w:cs="Times New Roman"/>
              </w:rPr>
            </w:pPr>
          </w:p>
        </w:tc>
        <w:tc>
          <w:tcPr>
            <w:tcW w:w="7430" w:type="dxa"/>
            <w:vMerge/>
            <w:tcBorders>
              <w:top w:val="single" w:color="auto" w:sz="4" w:space="0"/>
              <w:left w:val="single" w:color="auto" w:sz="4" w:space="0"/>
              <w:bottom w:val="single" w:color="auto" w:sz="4" w:space="0"/>
              <w:right w:val="single" w:color="auto" w:sz="4" w:space="0"/>
            </w:tcBorders>
            <w:vAlign w:val="center"/>
            <w:hideMark/>
          </w:tcPr>
          <w:p w:rsidRPr="00776496" w:rsidR="00761701" w:rsidP="00553FC9" w:rsidRDefault="00761701" w14:paraId="251F5FCA" w14:textId="77777777">
            <w:pPr>
              <w:rPr>
                <w:rFonts w:ascii="Times New Roman" w:hAnsi="Times New Roman" w:cs="Times New Roman"/>
              </w:rPr>
            </w:pPr>
          </w:p>
        </w:tc>
      </w:tr>
      <w:tr w:rsidR="00761701" w:rsidTr="00553FC9" w14:paraId="2A2DDE6B" w14:textId="77777777">
        <w:trPr>
          <w:trHeight w:val="450"/>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131D3D" w:rsidR="00761701" w:rsidP="00553FC9" w:rsidRDefault="00761701" w14:paraId="0BABE998" w14:textId="77777777">
            <w:pPr>
              <w:rPr>
                <w:rFonts w:ascii="Times New Roman" w:hAnsi="Times New Roman" w:cs="Times New Roman"/>
              </w:rPr>
            </w:pPr>
          </w:p>
        </w:tc>
        <w:tc>
          <w:tcPr>
            <w:tcW w:w="7430" w:type="dxa"/>
            <w:vMerge/>
            <w:tcBorders>
              <w:top w:val="single" w:color="auto" w:sz="4" w:space="0"/>
              <w:left w:val="single" w:color="auto" w:sz="4" w:space="0"/>
              <w:bottom w:val="single" w:color="auto" w:sz="4" w:space="0"/>
              <w:right w:val="single" w:color="auto" w:sz="4" w:space="0"/>
            </w:tcBorders>
            <w:vAlign w:val="center"/>
            <w:hideMark/>
          </w:tcPr>
          <w:p w:rsidRPr="00776496" w:rsidR="00761701" w:rsidP="00553FC9" w:rsidRDefault="00761701" w14:paraId="5D2D33EC" w14:textId="77777777">
            <w:pPr>
              <w:rPr>
                <w:rFonts w:ascii="Times New Roman" w:hAnsi="Times New Roman" w:cs="Times New Roman"/>
              </w:rPr>
            </w:pPr>
          </w:p>
        </w:tc>
      </w:tr>
      <w:tr w:rsidR="00761701" w:rsidTr="00553FC9" w14:paraId="56CEF2A5" w14:textId="77777777">
        <w:trPr>
          <w:trHeight w:val="450"/>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131D3D" w:rsidR="00761701" w:rsidP="00553FC9" w:rsidRDefault="00761701" w14:paraId="3CBA881C" w14:textId="77777777">
            <w:pPr>
              <w:rPr>
                <w:rFonts w:ascii="Times New Roman" w:hAnsi="Times New Roman" w:cs="Times New Roman"/>
              </w:rPr>
            </w:pPr>
          </w:p>
        </w:tc>
        <w:tc>
          <w:tcPr>
            <w:tcW w:w="7430" w:type="dxa"/>
            <w:vMerge/>
            <w:tcBorders>
              <w:top w:val="single" w:color="auto" w:sz="4" w:space="0"/>
              <w:left w:val="single" w:color="auto" w:sz="4" w:space="0"/>
              <w:bottom w:val="single" w:color="auto" w:sz="4" w:space="0"/>
              <w:right w:val="single" w:color="auto" w:sz="4" w:space="0"/>
            </w:tcBorders>
            <w:vAlign w:val="center"/>
            <w:hideMark/>
          </w:tcPr>
          <w:p w:rsidRPr="00776496" w:rsidR="00761701" w:rsidP="00553FC9" w:rsidRDefault="00761701" w14:paraId="5B0480D3" w14:textId="77777777">
            <w:pPr>
              <w:rPr>
                <w:rFonts w:ascii="Times New Roman" w:hAnsi="Times New Roman" w:cs="Times New Roman"/>
              </w:rPr>
            </w:pPr>
          </w:p>
        </w:tc>
      </w:tr>
      <w:tr w:rsidR="00761701" w:rsidTr="00553FC9" w14:paraId="70F4163E" w14:textId="77777777">
        <w:trPr>
          <w:trHeight w:val="450"/>
        </w:trPr>
        <w:tc>
          <w:tcPr>
            <w:tcW w:w="1921" w:type="dxa"/>
            <w:vMerge w:val="restart"/>
            <w:tcBorders>
              <w:top w:val="single" w:color="auto" w:sz="4" w:space="0"/>
              <w:left w:val="single" w:color="auto" w:sz="4" w:space="0"/>
              <w:bottom w:val="single" w:color="auto" w:sz="4" w:space="0"/>
              <w:right w:val="single" w:color="auto" w:sz="4" w:space="0"/>
            </w:tcBorders>
            <w:noWrap/>
            <w:hideMark/>
          </w:tcPr>
          <w:p w:rsidRPr="00131D3D" w:rsidR="00761701" w:rsidP="00553FC9" w:rsidRDefault="00761701" w14:paraId="5C3F9588" w14:textId="77777777">
            <w:pPr>
              <w:rPr>
                <w:rFonts w:ascii="Times New Roman" w:hAnsi="Times New Roman" w:cs="Times New Roman"/>
              </w:rPr>
            </w:pPr>
            <w:r w:rsidRPr="00131D3D">
              <w:rPr>
                <w:rFonts w:ascii="Times New Roman" w:hAnsi="Times New Roman" w:cs="Times New Roman"/>
              </w:rPr>
              <w:t>3.Capital familiar socioeducativo</w:t>
            </w:r>
          </w:p>
        </w:tc>
        <w:tc>
          <w:tcPr>
            <w:tcW w:w="7430" w:type="dxa"/>
            <w:vMerge w:val="restart"/>
            <w:tcBorders>
              <w:top w:val="single" w:color="auto" w:sz="4" w:space="0"/>
              <w:left w:val="single" w:color="auto" w:sz="4" w:space="0"/>
              <w:bottom w:val="single" w:color="auto" w:sz="4" w:space="0"/>
              <w:right w:val="single" w:color="auto" w:sz="4" w:space="0"/>
            </w:tcBorders>
            <w:hideMark/>
          </w:tcPr>
          <w:p w:rsidRPr="00776496" w:rsidR="00761701" w:rsidP="00553FC9" w:rsidRDefault="00761701" w14:paraId="0E586A56" w14:textId="77777777">
            <w:pPr>
              <w:jc w:val="both"/>
              <w:rPr>
                <w:rFonts w:ascii="Times New Roman" w:hAnsi="Times New Roman" w:cs="Times New Roman"/>
              </w:rPr>
            </w:pPr>
            <w:r w:rsidRPr="00776496">
              <w:rPr>
                <w:rFonts w:ascii="Times New Roman" w:hAnsi="Times New Roman" w:cs="Times New Roman"/>
              </w:rPr>
              <w:t>Recursos, conocimientos y apoyos que una familia proporciona a sus miembros para promover su desarrollo socioeducativo. Destaca la importancia de la familia como un entorno que puede influir positivamente en el aprendizaje y desarrollo de los individuos. Este capital puede incluir factores como el apoyo emocional, la participación activa en la educación de los hijos, la disponibilidad de libros y recursos educativos en el hogar, la promoción de actividades extracurriculares, entre otros (Álvarez Blanco, 2022).</w:t>
            </w:r>
          </w:p>
        </w:tc>
      </w:tr>
      <w:tr w:rsidR="00761701" w:rsidTr="00553FC9" w14:paraId="5116005F" w14:textId="77777777">
        <w:trPr>
          <w:trHeight w:val="450"/>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131D3D" w:rsidR="00761701" w:rsidP="00553FC9" w:rsidRDefault="00761701" w14:paraId="5F0640C8" w14:textId="77777777">
            <w:pPr>
              <w:rPr>
                <w:rFonts w:ascii="Times New Roman" w:hAnsi="Times New Roman" w:cs="Times New Roman"/>
                <w:lang w:val="es-MX"/>
              </w:rPr>
            </w:pPr>
          </w:p>
        </w:tc>
        <w:tc>
          <w:tcPr>
            <w:tcW w:w="7430" w:type="dxa"/>
            <w:vMerge/>
            <w:tcBorders>
              <w:top w:val="single" w:color="auto" w:sz="4" w:space="0"/>
              <w:left w:val="single" w:color="auto" w:sz="4" w:space="0"/>
              <w:bottom w:val="single" w:color="auto" w:sz="4" w:space="0"/>
              <w:right w:val="single" w:color="auto" w:sz="4" w:space="0"/>
            </w:tcBorders>
            <w:vAlign w:val="center"/>
            <w:hideMark/>
          </w:tcPr>
          <w:p w:rsidRPr="00776496" w:rsidR="00761701" w:rsidP="00553FC9" w:rsidRDefault="00761701" w14:paraId="0DF02707" w14:textId="77777777">
            <w:pPr>
              <w:rPr>
                <w:rFonts w:ascii="Times New Roman" w:hAnsi="Times New Roman" w:cs="Times New Roman"/>
              </w:rPr>
            </w:pPr>
          </w:p>
        </w:tc>
      </w:tr>
      <w:tr w:rsidR="00761701" w:rsidTr="00553FC9" w14:paraId="60F7F4F1" w14:textId="77777777">
        <w:trPr>
          <w:trHeight w:val="20"/>
        </w:trPr>
        <w:tc>
          <w:tcPr>
            <w:tcW w:w="1921" w:type="dxa"/>
            <w:tcBorders>
              <w:top w:val="single" w:color="auto" w:sz="4" w:space="0"/>
              <w:left w:val="single" w:color="auto" w:sz="4" w:space="0"/>
              <w:bottom w:val="single" w:color="auto" w:sz="4" w:space="0"/>
              <w:right w:val="single" w:color="auto" w:sz="4" w:space="0"/>
            </w:tcBorders>
            <w:noWrap/>
            <w:hideMark/>
          </w:tcPr>
          <w:p w:rsidRPr="00131D3D" w:rsidR="00761701" w:rsidP="00553FC9" w:rsidRDefault="00761701" w14:paraId="54192BA1" w14:textId="77777777">
            <w:pPr>
              <w:rPr>
                <w:rFonts w:ascii="Times New Roman" w:hAnsi="Times New Roman" w:cs="Times New Roman"/>
              </w:rPr>
            </w:pPr>
            <w:r w:rsidRPr="00131D3D">
              <w:rPr>
                <w:rFonts w:ascii="Times New Roman" w:hAnsi="Times New Roman" w:cs="Times New Roman"/>
              </w:rPr>
              <w:t>4.Carrera docente con igualdad de oiportunidades para la emergencia de liderazgos publicos y produccion del conocimiento</w:t>
            </w:r>
          </w:p>
        </w:tc>
        <w:tc>
          <w:tcPr>
            <w:tcW w:w="7430" w:type="dxa"/>
            <w:tcBorders>
              <w:top w:val="single" w:color="auto" w:sz="4" w:space="0"/>
              <w:left w:val="single" w:color="auto" w:sz="4" w:space="0"/>
              <w:bottom w:val="single" w:color="auto" w:sz="4" w:space="0"/>
              <w:right w:val="single" w:color="auto" w:sz="4" w:space="0"/>
            </w:tcBorders>
            <w:hideMark/>
          </w:tcPr>
          <w:p w:rsidRPr="009F1412" w:rsidR="00761701" w:rsidP="00553FC9" w:rsidRDefault="00761701" w14:paraId="64ABA7A3" w14:textId="77777777">
            <w:pPr>
              <w:jc w:val="both"/>
              <w:rPr>
                <w:rFonts w:ascii="Times New Roman" w:hAnsi="Times New Roman" w:cs="Times New Roman"/>
              </w:rPr>
            </w:pPr>
            <w:r>
              <w:rPr>
                <w:rFonts w:ascii="Times New Roman" w:hAnsi="Times New Roman" w:cs="Times New Roman"/>
              </w:rPr>
              <w:t>S</w:t>
            </w:r>
            <w:r w:rsidRPr="009F1412">
              <w:rPr>
                <w:rFonts w:ascii="Times New Roman" w:hAnsi="Times New Roman" w:cs="Times New Roman"/>
              </w:rPr>
              <w:t>istema dentro de una institución educativa que promueve la igualdad de oportunidades para todos los docentes, independientemente de su género u otros factores demográficos. Esto implica que no debe haber discriminación basada en el género, la orientación sexual, la etnia, la religión u otros factores similares, y que todas las personas que forman parte del cuerpo docente tienen las mismas oportunidades de crecimiento y desarrollo en sus carreras. Asimismo, constituye un e</w:t>
            </w:r>
            <w:r w:rsidRPr="00776496">
              <w:rPr>
                <w:rFonts w:ascii="Times New Roman" w:hAnsi="Times New Roman" w:cs="Times New Roman"/>
              </w:rPr>
              <w:t>ntorno laboral para los profesionales de la enseñanza que promueva la igualdad de oportunidades, permita el surgimiento de líderes en el ámbito educativo y fomente la producción de conocimiento. Destaca la importancia de establecer condiciones de trabajo que fomenten la igualdad y empoderen a los docentes para desempeñar un papel activo en el liderazgo educativo y en la generación de conocimiento (Aguilar, 2023</w:t>
            </w:r>
            <w:r>
              <w:rPr>
                <w:rFonts w:ascii="Times New Roman" w:hAnsi="Times New Roman" w:cs="Times New Roman"/>
              </w:rPr>
              <w:t xml:space="preserve">; </w:t>
            </w:r>
            <w:r w:rsidRPr="00776496">
              <w:rPr>
                <w:rFonts w:ascii="Times New Roman" w:hAnsi="Times New Roman" w:cs="Times New Roman"/>
              </w:rPr>
              <w:t>Rujas Martínez-Novillo, 2022; Chapa Romero, 2022</w:t>
            </w:r>
            <w:r>
              <w:rPr>
                <w:rFonts w:ascii="Times New Roman" w:hAnsi="Times New Roman" w:cs="Times New Roman"/>
              </w:rPr>
              <w:t xml:space="preserve">; </w:t>
            </w:r>
            <w:r w:rsidRPr="00776496">
              <w:rPr>
                <w:rFonts w:ascii="Times New Roman" w:hAnsi="Times New Roman" w:cs="Times New Roman"/>
              </w:rPr>
              <w:t>Mendoza-Rodas, 2021</w:t>
            </w:r>
            <w:r>
              <w:rPr>
                <w:rFonts w:ascii="Times New Roman" w:hAnsi="Times New Roman" w:cs="Times New Roman"/>
              </w:rPr>
              <w:t xml:space="preserve">; </w:t>
            </w:r>
            <w:r w:rsidRPr="00776496">
              <w:rPr>
                <w:rFonts w:ascii="Times New Roman" w:hAnsi="Times New Roman" w:cs="Times New Roman"/>
              </w:rPr>
              <w:t>Hernández-López et al., 2020).</w:t>
            </w:r>
          </w:p>
          <w:p w:rsidRPr="00776496" w:rsidR="00761701" w:rsidP="00553FC9" w:rsidRDefault="00761701" w14:paraId="284B047D" w14:textId="77777777">
            <w:pPr>
              <w:jc w:val="both"/>
              <w:rPr>
                <w:rFonts w:ascii="Times New Roman" w:hAnsi="Times New Roman" w:cs="Times New Roman"/>
              </w:rPr>
            </w:pPr>
          </w:p>
        </w:tc>
      </w:tr>
      <w:tr w:rsidR="00761701" w:rsidTr="00553FC9" w14:paraId="243682E7" w14:textId="77777777">
        <w:trPr>
          <w:trHeight w:val="450"/>
        </w:trPr>
        <w:tc>
          <w:tcPr>
            <w:tcW w:w="1921" w:type="dxa"/>
            <w:vMerge w:val="restart"/>
            <w:tcBorders>
              <w:top w:val="single" w:color="auto" w:sz="4" w:space="0"/>
              <w:left w:val="single" w:color="auto" w:sz="4" w:space="0"/>
              <w:bottom w:val="single" w:color="auto" w:sz="4" w:space="0"/>
              <w:right w:val="single" w:color="auto" w:sz="4" w:space="0"/>
            </w:tcBorders>
            <w:noWrap/>
            <w:hideMark/>
          </w:tcPr>
          <w:p w:rsidRPr="00131D3D" w:rsidR="00761701" w:rsidP="00553FC9" w:rsidRDefault="00761701" w14:paraId="237CB0F9" w14:textId="77777777">
            <w:pPr>
              <w:rPr>
                <w:rFonts w:ascii="Times New Roman" w:hAnsi="Times New Roman" w:cs="Times New Roman"/>
              </w:rPr>
            </w:pPr>
            <w:r w:rsidRPr="00131D3D">
              <w:rPr>
                <w:rFonts w:ascii="Times New Roman" w:hAnsi="Times New Roman" w:cs="Times New Roman"/>
              </w:rPr>
              <w:t xml:space="preserve">5.Currículo (oficial y oculto) </w:t>
            </w:r>
          </w:p>
        </w:tc>
        <w:tc>
          <w:tcPr>
            <w:tcW w:w="7430" w:type="dxa"/>
            <w:vMerge w:val="restart"/>
            <w:tcBorders>
              <w:top w:val="single" w:color="auto" w:sz="4" w:space="0"/>
              <w:left w:val="single" w:color="auto" w:sz="4" w:space="0"/>
              <w:bottom w:val="single" w:color="auto" w:sz="4" w:space="0"/>
              <w:right w:val="single" w:color="auto" w:sz="4" w:space="0"/>
            </w:tcBorders>
            <w:hideMark/>
          </w:tcPr>
          <w:p w:rsidRPr="00776496" w:rsidR="00761701" w:rsidP="00553FC9" w:rsidRDefault="00761701" w14:paraId="019DF7C2" w14:textId="77777777">
            <w:pPr>
              <w:jc w:val="both"/>
              <w:rPr>
                <w:rFonts w:ascii="Times New Roman" w:hAnsi="Times New Roman" w:cs="Times New Roman"/>
              </w:rPr>
            </w:pPr>
            <w:r w:rsidRPr="0069157F">
              <w:rPr>
                <w:rFonts w:ascii="Times New Roman" w:hAnsi="Times New Roman" w:cs="Times New Roman"/>
              </w:rPr>
              <w:t xml:space="preserve">Por un lado, el "currículo oficial" se refiere al conjunto de normativas, directrices, objetivos de aprendizaje, contenidos, metodologías y criterios de evaluación establecidos por una autoridad educativa competente, para orientar la enseñanza y el aprendizaje en un determinado nivel educativo o área de estudio. En otras palabras, el currículo oficial proporciona un marco estructurado que define qué conocimientos, habilidades y actitudes se espera que los estudiantes adquieran en un período de tiempo determinado. Este currículo puede variar según el país, el estado o la región, y a menudo es desarrollado con base en estándares educativos, necesidades socioculturales y prioridades de desarrollo específicas. Por otro lado, el “currículo oculto” se refiere a las </w:t>
            </w:r>
            <w:r>
              <w:rPr>
                <w:rFonts w:ascii="Times New Roman" w:hAnsi="Times New Roman" w:cs="Times New Roman"/>
              </w:rPr>
              <w:t>l</w:t>
            </w:r>
            <w:r w:rsidRPr="00776496">
              <w:rPr>
                <w:rFonts w:ascii="Times New Roman" w:hAnsi="Times New Roman" w:cs="Times New Roman"/>
              </w:rPr>
              <w:t xml:space="preserve">ecciones, valores, normas y comportamientos que se transmiten de manera no explícita o formal en el entorno educativo, pero que afectan de manera significativa la experiencia de los estudiantes. Estas lecciones no están incluidas en el plan de estudios oficial, pero se transmiten a través de la cultura escolar, las interacciones entre estudiantes y profesores, y el </w:t>
            </w:r>
            <w:r w:rsidRPr="00776496">
              <w:rPr>
                <w:rFonts w:ascii="Times New Roman" w:hAnsi="Times New Roman" w:cs="Times New Roman"/>
              </w:rPr>
              <w:t>ambiente general del entorno educativo. Puede incluir aspectos sociales, culturales y emocionales que influyen en la socialización de los estudiantes y en su comprensión del mundo. Asimismo, aborda cuestiones como las relaciones de poder, las expectativas sociales, las normas de comportamiento y otros aspectos no explícitamente enseñados en las lecciones programáticas. Por ejemplo, el currículo oculto puede reflejarse en la forma en que se tratan las diferencias de género, la diversidad cultural, la tolerancia, la resolución de conflictos y otros temas sociales y éticos (Piedra Durán, 2022; Brítez, 2021; Torres, 2021).</w:t>
            </w:r>
          </w:p>
        </w:tc>
      </w:tr>
      <w:tr w:rsidR="00761701" w:rsidTr="00553FC9" w14:paraId="3091C1D3" w14:textId="77777777">
        <w:trPr>
          <w:trHeight w:val="450"/>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131D3D" w:rsidR="00761701" w:rsidP="00553FC9" w:rsidRDefault="00761701" w14:paraId="5A489EF3" w14:textId="77777777">
            <w:pPr>
              <w:rPr>
                <w:rFonts w:ascii="Times New Roman" w:hAnsi="Times New Roman" w:cs="Times New Roman"/>
                <w:lang w:val="es-MX"/>
              </w:rPr>
            </w:pPr>
          </w:p>
        </w:tc>
        <w:tc>
          <w:tcPr>
            <w:tcW w:w="7430" w:type="dxa"/>
            <w:vMerge/>
            <w:tcBorders>
              <w:top w:val="single" w:color="auto" w:sz="4" w:space="0"/>
              <w:left w:val="single" w:color="auto" w:sz="4" w:space="0"/>
              <w:bottom w:val="single" w:color="auto" w:sz="4" w:space="0"/>
              <w:right w:val="single" w:color="auto" w:sz="4" w:space="0"/>
            </w:tcBorders>
            <w:vAlign w:val="center"/>
            <w:hideMark/>
          </w:tcPr>
          <w:p w:rsidRPr="00776496" w:rsidR="00761701" w:rsidP="00553FC9" w:rsidRDefault="00761701" w14:paraId="2F06BD1D" w14:textId="77777777">
            <w:pPr>
              <w:rPr>
                <w:rFonts w:ascii="Times New Roman" w:hAnsi="Times New Roman" w:cs="Times New Roman"/>
              </w:rPr>
            </w:pPr>
          </w:p>
        </w:tc>
      </w:tr>
      <w:tr w:rsidR="00761701" w:rsidTr="00553FC9" w14:paraId="27E2AF55" w14:textId="77777777">
        <w:trPr>
          <w:trHeight w:val="450"/>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131D3D" w:rsidR="00761701" w:rsidP="00553FC9" w:rsidRDefault="00761701" w14:paraId="62C58FA5" w14:textId="77777777">
            <w:pPr>
              <w:rPr>
                <w:rFonts w:ascii="Times New Roman" w:hAnsi="Times New Roman" w:cs="Times New Roman"/>
                <w:lang w:val="es-MX"/>
              </w:rPr>
            </w:pPr>
          </w:p>
        </w:tc>
        <w:tc>
          <w:tcPr>
            <w:tcW w:w="7430" w:type="dxa"/>
            <w:vMerge/>
            <w:tcBorders>
              <w:top w:val="single" w:color="auto" w:sz="4" w:space="0"/>
              <w:left w:val="single" w:color="auto" w:sz="4" w:space="0"/>
              <w:bottom w:val="single" w:color="auto" w:sz="4" w:space="0"/>
              <w:right w:val="single" w:color="auto" w:sz="4" w:space="0"/>
            </w:tcBorders>
            <w:vAlign w:val="center"/>
            <w:hideMark/>
          </w:tcPr>
          <w:p w:rsidRPr="00776496" w:rsidR="00761701" w:rsidP="00553FC9" w:rsidRDefault="00761701" w14:paraId="50249E88" w14:textId="77777777">
            <w:pPr>
              <w:rPr>
                <w:rFonts w:ascii="Times New Roman" w:hAnsi="Times New Roman" w:cs="Times New Roman"/>
              </w:rPr>
            </w:pPr>
          </w:p>
        </w:tc>
      </w:tr>
      <w:tr w:rsidR="00761701" w:rsidTr="00553FC9" w14:paraId="728B7FF3" w14:textId="77777777">
        <w:trPr>
          <w:trHeight w:val="450"/>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131D3D" w:rsidR="00761701" w:rsidP="00553FC9" w:rsidRDefault="00761701" w14:paraId="3E6D273F" w14:textId="77777777">
            <w:pPr>
              <w:rPr>
                <w:rFonts w:ascii="Times New Roman" w:hAnsi="Times New Roman" w:cs="Times New Roman"/>
                <w:lang w:val="es-MX"/>
              </w:rPr>
            </w:pPr>
          </w:p>
        </w:tc>
        <w:tc>
          <w:tcPr>
            <w:tcW w:w="7430" w:type="dxa"/>
            <w:vMerge/>
            <w:tcBorders>
              <w:top w:val="single" w:color="auto" w:sz="4" w:space="0"/>
              <w:left w:val="single" w:color="auto" w:sz="4" w:space="0"/>
              <w:bottom w:val="single" w:color="auto" w:sz="4" w:space="0"/>
              <w:right w:val="single" w:color="auto" w:sz="4" w:space="0"/>
            </w:tcBorders>
            <w:vAlign w:val="center"/>
            <w:hideMark/>
          </w:tcPr>
          <w:p w:rsidRPr="00776496" w:rsidR="00761701" w:rsidP="00553FC9" w:rsidRDefault="00761701" w14:paraId="7C876DC8" w14:textId="77777777">
            <w:pPr>
              <w:rPr>
                <w:rFonts w:ascii="Times New Roman" w:hAnsi="Times New Roman" w:cs="Times New Roman"/>
              </w:rPr>
            </w:pPr>
          </w:p>
        </w:tc>
      </w:tr>
      <w:tr w:rsidR="00761701" w:rsidTr="00553FC9" w14:paraId="10F2F462" w14:textId="77777777">
        <w:trPr>
          <w:trHeight w:val="450"/>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131D3D" w:rsidR="00761701" w:rsidP="00553FC9" w:rsidRDefault="00761701" w14:paraId="6CB87580" w14:textId="77777777">
            <w:pPr>
              <w:rPr>
                <w:rFonts w:ascii="Times New Roman" w:hAnsi="Times New Roman" w:cs="Times New Roman"/>
                <w:lang w:val="es-MX"/>
              </w:rPr>
            </w:pPr>
          </w:p>
        </w:tc>
        <w:tc>
          <w:tcPr>
            <w:tcW w:w="7430" w:type="dxa"/>
            <w:vMerge/>
            <w:tcBorders>
              <w:top w:val="single" w:color="auto" w:sz="4" w:space="0"/>
              <w:left w:val="single" w:color="auto" w:sz="4" w:space="0"/>
              <w:bottom w:val="single" w:color="auto" w:sz="4" w:space="0"/>
              <w:right w:val="single" w:color="auto" w:sz="4" w:space="0"/>
            </w:tcBorders>
            <w:vAlign w:val="center"/>
            <w:hideMark/>
          </w:tcPr>
          <w:p w:rsidRPr="00776496" w:rsidR="00761701" w:rsidP="00553FC9" w:rsidRDefault="00761701" w14:paraId="7B80A2D0" w14:textId="77777777">
            <w:pPr>
              <w:rPr>
                <w:rFonts w:ascii="Times New Roman" w:hAnsi="Times New Roman" w:cs="Times New Roman"/>
              </w:rPr>
            </w:pPr>
          </w:p>
        </w:tc>
      </w:tr>
      <w:tr w:rsidR="00761701" w:rsidTr="00553FC9" w14:paraId="69173346" w14:textId="77777777">
        <w:trPr>
          <w:trHeight w:val="450"/>
        </w:trPr>
        <w:tc>
          <w:tcPr>
            <w:tcW w:w="1921" w:type="dxa"/>
            <w:vMerge w:val="restart"/>
            <w:tcBorders>
              <w:top w:val="single" w:color="auto" w:sz="4" w:space="0"/>
              <w:left w:val="single" w:color="auto" w:sz="4" w:space="0"/>
              <w:bottom w:val="single" w:color="auto" w:sz="4" w:space="0"/>
              <w:right w:val="single" w:color="auto" w:sz="4" w:space="0"/>
            </w:tcBorders>
            <w:noWrap/>
            <w:hideMark/>
          </w:tcPr>
          <w:p w:rsidRPr="00131D3D" w:rsidR="00761701" w:rsidP="00553FC9" w:rsidRDefault="00761701" w14:paraId="53961FF4" w14:textId="77777777">
            <w:pPr>
              <w:rPr>
                <w:rFonts w:ascii="Times New Roman" w:hAnsi="Times New Roman" w:cs="Times New Roman"/>
              </w:rPr>
            </w:pPr>
            <w:r w:rsidRPr="00131D3D">
              <w:rPr>
                <w:rFonts w:ascii="Times New Roman" w:hAnsi="Times New Roman" w:cs="Times New Roman"/>
              </w:rPr>
              <w:t>6.Economía de cuidado</w:t>
            </w:r>
          </w:p>
        </w:tc>
        <w:tc>
          <w:tcPr>
            <w:tcW w:w="7430" w:type="dxa"/>
            <w:vMerge w:val="restart"/>
            <w:tcBorders>
              <w:top w:val="single" w:color="auto" w:sz="4" w:space="0"/>
              <w:left w:val="single" w:color="auto" w:sz="4" w:space="0"/>
              <w:bottom w:val="single" w:color="auto" w:sz="4" w:space="0"/>
              <w:right w:val="single" w:color="auto" w:sz="4" w:space="0"/>
            </w:tcBorders>
            <w:hideMark/>
          </w:tcPr>
          <w:p w:rsidRPr="00776496" w:rsidR="00761701" w:rsidP="00553FC9" w:rsidRDefault="00761701" w14:paraId="4154B100" w14:textId="77777777">
            <w:pPr>
              <w:jc w:val="both"/>
              <w:rPr>
                <w:rFonts w:ascii="Times New Roman" w:hAnsi="Times New Roman" w:cs="Times New Roman"/>
              </w:rPr>
            </w:pPr>
            <w:r w:rsidRPr="00776496">
              <w:rPr>
                <w:rFonts w:ascii="Times New Roman" w:hAnsi="Times New Roman" w:cs="Times New Roman"/>
              </w:rPr>
              <w:t>Reconocimiento y valorización de las actividades de cuidado no remuneradas que incluyen el trabajo doméstico, el cuidado de niños, personas mayores o con discapacidades, y otras responsabilidades relacionadas con el cuidado de individuos y comunidades. Este término destaca la importancia económica de estas labores, que históricamente han sido realizadas mayoritariamente por mujeres y a menudo han sido invisibilizadas o menospreciadas en términos económicos. Se busca entender y visibilizar el impacto económico y social de estas actividades, reconociendo que contribuyen significativamente al bienestar y funcionamiento de la sociedad en su conjunto. Esto incluye aspectos como el sostenimiento de la fuerza laboral al permitir que las personas trabajen fuera del hogar, la contribución al desarrollo humano y social, y la importancia de estas labores para el funcionamiento general de la economía (Pérez, 2020).</w:t>
            </w:r>
            <w:r w:rsidRPr="00776496">
              <w:rPr>
                <w:rFonts w:ascii="Arial" w:hAnsi="Arial" w:cs="Arial"/>
                <w:color w:val="222222"/>
                <w:sz w:val="20"/>
                <w:szCs w:val="20"/>
                <w:shd w:val="clear" w:color="auto" w:fill="FFFFFF"/>
              </w:rPr>
              <w:t> </w:t>
            </w:r>
          </w:p>
        </w:tc>
      </w:tr>
      <w:tr w:rsidR="00761701" w:rsidTr="00553FC9" w14:paraId="34A9F776" w14:textId="77777777">
        <w:trPr>
          <w:trHeight w:val="450"/>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131D3D" w:rsidR="00761701" w:rsidP="00553FC9" w:rsidRDefault="00761701" w14:paraId="3A17024F" w14:textId="77777777">
            <w:pPr>
              <w:rPr>
                <w:rFonts w:ascii="Times New Roman" w:hAnsi="Times New Roman" w:cs="Times New Roman"/>
              </w:rPr>
            </w:pPr>
          </w:p>
        </w:tc>
        <w:tc>
          <w:tcPr>
            <w:tcW w:w="7430" w:type="dxa"/>
            <w:vMerge/>
            <w:tcBorders>
              <w:top w:val="single" w:color="auto" w:sz="4" w:space="0"/>
              <w:left w:val="single" w:color="auto" w:sz="4" w:space="0"/>
              <w:bottom w:val="single" w:color="auto" w:sz="4" w:space="0"/>
              <w:right w:val="single" w:color="auto" w:sz="4" w:space="0"/>
            </w:tcBorders>
            <w:vAlign w:val="center"/>
            <w:hideMark/>
          </w:tcPr>
          <w:p w:rsidRPr="00776496" w:rsidR="00761701" w:rsidP="00553FC9" w:rsidRDefault="00761701" w14:paraId="1FC07089" w14:textId="77777777">
            <w:pPr>
              <w:rPr>
                <w:rFonts w:ascii="Times New Roman" w:hAnsi="Times New Roman" w:cs="Times New Roman"/>
              </w:rPr>
            </w:pPr>
          </w:p>
        </w:tc>
      </w:tr>
      <w:tr w:rsidR="00761701" w:rsidTr="00553FC9" w14:paraId="0FCC1CE3" w14:textId="77777777">
        <w:trPr>
          <w:trHeight w:val="450"/>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131D3D" w:rsidR="00761701" w:rsidP="00553FC9" w:rsidRDefault="00761701" w14:paraId="77872C7A" w14:textId="77777777">
            <w:pPr>
              <w:rPr>
                <w:rFonts w:ascii="Times New Roman" w:hAnsi="Times New Roman" w:cs="Times New Roman"/>
              </w:rPr>
            </w:pPr>
          </w:p>
        </w:tc>
        <w:tc>
          <w:tcPr>
            <w:tcW w:w="7430" w:type="dxa"/>
            <w:vMerge/>
            <w:tcBorders>
              <w:top w:val="single" w:color="auto" w:sz="4" w:space="0"/>
              <w:left w:val="single" w:color="auto" w:sz="4" w:space="0"/>
              <w:bottom w:val="single" w:color="auto" w:sz="4" w:space="0"/>
              <w:right w:val="single" w:color="auto" w:sz="4" w:space="0"/>
            </w:tcBorders>
            <w:vAlign w:val="center"/>
            <w:hideMark/>
          </w:tcPr>
          <w:p w:rsidRPr="00776496" w:rsidR="00761701" w:rsidP="00553FC9" w:rsidRDefault="00761701" w14:paraId="17C23085" w14:textId="77777777">
            <w:pPr>
              <w:rPr>
                <w:rFonts w:ascii="Times New Roman" w:hAnsi="Times New Roman" w:cs="Times New Roman"/>
              </w:rPr>
            </w:pPr>
          </w:p>
        </w:tc>
      </w:tr>
      <w:tr w:rsidR="00761701" w:rsidTr="00553FC9" w14:paraId="297F8A93" w14:textId="77777777">
        <w:trPr>
          <w:trHeight w:val="20"/>
        </w:trPr>
        <w:tc>
          <w:tcPr>
            <w:tcW w:w="1921" w:type="dxa"/>
            <w:tcBorders>
              <w:top w:val="single" w:color="auto" w:sz="4" w:space="0"/>
              <w:left w:val="single" w:color="auto" w:sz="4" w:space="0"/>
              <w:bottom w:val="single" w:color="auto" w:sz="4" w:space="0"/>
              <w:right w:val="single" w:color="auto" w:sz="4" w:space="0"/>
            </w:tcBorders>
            <w:noWrap/>
            <w:hideMark/>
          </w:tcPr>
          <w:p w:rsidRPr="00131D3D" w:rsidR="00761701" w:rsidP="00553FC9" w:rsidRDefault="00761701" w14:paraId="247CD748" w14:textId="77777777">
            <w:pPr>
              <w:rPr>
                <w:rFonts w:ascii="Times New Roman" w:hAnsi="Times New Roman" w:cs="Times New Roman"/>
              </w:rPr>
            </w:pPr>
            <w:r w:rsidRPr="00131D3D">
              <w:rPr>
                <w:rFonts w:ascii="Times New Roman" w:hAnsi="Times New Roman" w:cs="Times New Roman"/>
              </w:rPr>
              <w:t>7.Expectativas respecto a la educación superior</w:t>
            </w:r>
          </w:p>
        </w:tc>
        <w:tc>
          <w:tcPr>
            <w:tcW w:w="7430" w:type="dxa"/>
            <w:tcBorders>
              <w:top w:val="single" w:color="auto" w:sz="4" w:space="0"/>
              <w:left w:val="single" w:color="auto" w:sz="4" w:space="0"/>
              <w:bottom w:val="single" w:color="auto" w:sz="4" w:space="0"/>
              <w:right w:val="single" w:color="auto" w:sz="4" w:space="0"/>
            </w:tcBorders>
            <w:hideMark/>
          </w:tcPr>
          <w:p w:rsidRPr="00776496" w:rsidR="00761701" w:rsidP="00553FC9" w:rsidRDefault="00761701" w14:paraId="645B9C14" w14:textId="77777777">
            <w:pPr>
              <w:jc w:val="both"/>
              <w:rPr>
                <w:rFonts w:ascii="Times New Roman" w:hAnsi="Times New Roman" w:cs="Times New Roman"/>
              </w:rPr>
            </w:pPr>
            <w:r w:rsidRPr="00776496">
              <w:rPr>
                <w:rFonts w:ascii="Times New Roman" w:hAnsi="Times New Roman" w:cs="Times New Roman"/>
              </w:rPr>
              <w:t>Suposiciones, aspiraciones y percepciones que los individuos, ya sean estudiantes, padres, educadores u otros miembros de la sociedad, tienen en relación con lo que esperan obtener o lograr a través de la educación superior. Las expectativas respecto a la educación superior pueden variar según la cultura, las circunstancias económicas y las metas individuales, y son un factor importante en la toma de decisiones relacionadas con la elección de programas académicos, instituciones educativas y metas profesionales (Castillo-Peña, 2021).</w:t>
            </w:r>
          </w:p>
        </w:tc>
      </w:tr>
      <w:tr w:rsidR="00761701" w:rsidTr="00553FC9" w14:paraId="2FABCBEE" w14:textId="77777777">
        <w:trPr>
          <w:trHeight w:val="450"/>
        </w:trPr>
        <w:tc>
          <w:tcPr>
            <w:tcW w:w="1921" w:type="dxa"/>
            <w:vMerge w:val="restart"/>
            <w:tcBorders>
              <w:top w:val="single" w:color="auto" w:sz="4" w:space="0"/>
              <w:left w:val="single" w:color="auto" w:sz="4" w:space="0"/>
              <w:bottom w:val="single" w:color="auto" w:sz="4" w:space="0"/>
              <w:right w:val="single" w:color="auto" w:sz="4" w:space="0"/>
            </w:tcBorders>
            <w:hideMark/>
          </w:tcPr>
          <w:p w:rsidRPr="00131D3D" w:rsidR="00761701" w:rsidP="00553FC9" w:rsidRDefault="00761701" w14:paraId="1CF4050B" w14:textId="77777777">
            <w:pPr>
              <w:rPr>
                <w:rFonts w:ascii="Times New Roman" w:hAnsi="Times New Roman" w:cs="Times New Roman"/>
              </w:rPr>
            </w:pPr>
            <w:r w:rsidRPr="00131D3D">
              <w:rPr>
                <w:rFonts w:ascii="Times New Roman" w:hAnsi="Times New Roman" w:cs="Times New Roman"/>
              </w:rPr>
              <w:t>8.Implementación de mecanismos para eliminar barreras APE</w:t>
            </w:r>
          </w:p>
        </w:tc>
        <w:tc>
          <w:tcPr>
            <w:tcW w:w="7430" w:type="dxa"/>
            <w:vMerge w:val="restart"/>
            <w:tcBorders>
              <w:top w:val="single" w:color="auto" w:sz="4" w:space="0"/>
              <w:left w:val="single" w:color="auto" w:sz="4" w:space="0"/>
              <w:bottom w:val="single" w:color="auto" w:sz="4" w:space="0"/>
              <w:right w:val="single" w:color="auto" w:sz="4" w:space="0"/>
            </w:tcBorders>
            <w:hideMark/>
          </w:tcPr>
          <w:p w:rsidRPr="00776496" w:rsidR="00761701" w:rsidP="00553FC9" w:rsidRDefault="00761701" w14:paraId="58723017" w14:textId="77777777">
            <w:pPr>
              <w:jc w:val="both"/>
              <w:rPr>
                <w:rFonts w:ascii="Times New Roman" w:hAnsi="Times New Roman" w:cs="Times New Roman"/>
              </w:rPr>
            </w:pPr>
            <w:r w:rsidRPr="00776496">
              <w:rPr>
                <w:rFonts w:ascii="Times New Roman" w:hAnsi="Times New Roman" w:cs="Times New Roman"/>
              </w:rPr>
              <w:t>Procedimientos, políticas o estrategias implementadas en un contexto educativo o institucional con el objetivo de superar obstáculos que puedan dificultar la permanencia de los estudiantes, su progreso académico, la culminación exitosa de sus estudios y la obtención de un título o graduación. Las barreras pueden incluir factores como dificultades financieras, problemas de acceso a recursos educativos, desafíos personales, discriminación, falta de apoyo académico, entre otros. Los mecanismos para eliminar estas barreras podrían abarcar desde programas de becas, asesoramiento académico, servicios de apoyo psicológico, adaptaciones curriculares, hasta acciones para promover la inclusión y la equidad en el ambiente educativo. El objetivo es facilitar que los estudiantes superen los obstáculos y logren sus metas académicas (Cárdenas y Cordero, 2024).</w:t>
            </w:r>
          </w:p>
        </w:tc>
      </w:tr>
      <w:tr w:rsidR="00761701" w:rsidTr="00553FC9" w14:paraId="195EC33C" w14:textId="77777777">
        <w:trPr>
          <w:trHeight w:val="450"/>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131D3D" w:rsidR="00761701" w:rsidP="00553FC9" w:rsidRDefault="00761701" w14:paraId="6CBB40AD" w14:textId="77777777">
            <w:pPr>
              <w:rPr>
                <w:rFonts w:ascii="Times New Roman" w:hAnsi="Times New Roman" w:cs="Times New Roman"/>
              </w:rPr>
            </w:pPr>
          </w:p>
        </w:tc>
        <w:tc>
          <w:tcPr>
            <w:tcW w:w="7430" w:type="dxa"/>
            <w:vMerge/>
            <w:tcBorders>
              <w:top w:val="single" w:color="auto" w:sz="4" w:space="0"/>
              <w:left w:val="single" w:color="auto" w:sz="4" w:space="0"/>
              <w:bottom w:val="single" w:color="auto" w:sz="4" w:space="0"/>
              <w:right w:val="single" w:color="auto" w:sz="4" w:space="0"/>
            </w:tcBorders>
            <w:vAlign w:val="center"/>
            <w:hideMark/>
          </w:tcPr>
          <w:p w:rsidRPr="00776496" w:rsidR="00761701" w:rsidP="00553FC9" w:rsidRDefault="00761701" w14:paraId="66AD172B" w14:textId="77777777">
            <w:pPr>
              <w:rPr>
                <w:rFonts w:ascii="Times New Roman" w:hAnsi="Times New Roman" w:cs="Times New Roman"/>
              </w:rPr>
            </w:pPr>
          </w:p>
        </w:tc>
      </w:tr>
      <w:tr w:rsidR="00761701" w:rsidTr="00553FC9" w14:paraId="74CCF9C4" w14:textId="77777777">
        <w:trPr>
          <w:trHeight w:val="450"/>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131D3D" w:rsidR="00761701" w:rsidP="00553FC9" w:rsidRDefault="00761701" w14:paraId="63749CE0" w14:textId="77777777">
            <w:pPr>
              <w:rPr>
                <w:rFonts w:ascii="Times New Roman" w:hAnsi="Times New Roman" w:cs="Times New Roman"/>
              </w:rPr>
            </w:pPr>
          </w:p>
        </w:tc>
        <w:tc>
          <w:tcPr>
            <w:tcW w:w="7430" w:type="dxa"/>
            <w:vMerge/>
            <w:tcBorders>
              <w:top w:val="single" w:color="auto" w:sz="4" w:space="0"/>
              <w:left w:val="single" w:color="auto" w:sz="4" w:space="0"/>
              <w:bottom w:val="single" w:color="auto" w:sz="4" w:space="0"/>
              <w:right w:val="single" w:color="auto" w:sz="4" w:space="0"/>
            </w:tcBorders>
            <w:vAlign w:val="center"/>
            <w:hideMark/>
          </w:tcPr>
          <w:p w:rsidRPr="00776496" w:rsidR="00761701" w:rsidP="00553FC9" w:rsidRDefault="00761701" w14:paraId="0BB3338A" w14:textId="77777777">
            <w:pPr>
              <w:rPr>
                <w:rFonts w:ascii="Times New Roman" w:hAnsi="Times New Roman" w:cs="Times New Roman"/>
              </w:rPr>
            </w:pPr>
          </w:p>
        </w:tc>
      </w:tr>
      <w:tr w:rsidR="00761701" w:rsidTr="00553FC9" w14:paraId="2FC24507" w14:textId="77777777">
        <w:trPr>
          <w:trHeight w:val="450"/>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131D3D" w:rsidR="00761701" w:rsidP="00553FC9" w:rsidRDefault="00761701" w14:paraId="7696BCBA" w14:textId="77777777">
            <w:pPr>
              <w:rPr>
                <w:rFonts w:ascii="Times New Roman" w:hAnsi="Times New Roman" w:cs="Times New Roman"/>
                <w:strike/>
              </w:rPr>
            </w:pPr>
          </w:p>
        </w:tc>
        <w:tc>
          <w:tcPr>
            <w:tcW w:w="7430" w:type="dxa"/>
            <w:vMerge/>
            <w:tcBorders>
              <w:top w:val="single" w:color="auto" w:sz="4" w:space="0"/>
              <w:left w:val="single" w:color="auto" w:sz="4" w:space="0"/>
              <w:bottom w:val="single" w:color="auto" w:sz="4" w:space="0"/>
              <w:right w:val="single" w:color="auto" w:sz="4" w:space="0"/>
            </w:tcBorders>
            <w:vAlign w:val="center"/>
            <w:hideMark/>
          </w:tcPr>
          <w:p w:rsidRPr="00776496" w:rsidR="00761701" w:rsidP="00553FC9" w:rsidRDefault="00761701" w14:paraId="0FD31466" w14:textId="77777777">
            <w:pPr>
              <w:rPr>
                <w:rFonts w:ascii="Times New Roman" w:hAnsi="Times New Roman" w:cs="Times New Roman"/>
              </w:rPr>
            </w:pPr>
          </w:p>
        </w:tc>
      </w:tr>
      <w:tr w:rsidR="00761701" w:rsidTr="00553FC9" w14:paraId="5D5D8A6C" w14:textId="77777777">
        <w:trPr>
          <w:trHeight w:val="450"/>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131D3D" w:rsidR="00761701" w:rsidP="00553FC9" w:rsidRDefault="00761701" w14:paraId="4ADEEB51" w14:textId="77777777">
            <w:pPr>
              <w:rPr>
                <w:rFonts w:ascii="Times New Roman" w:hAnsi="Times New Roman" w:cs="Times New Roman"/>
              </w:rPr>
            </w:pPr>
          </w:p>
        </w:tc>
        <w:tc>
          <w:tcPr>
            <w:tcW w:w="7430" w:type="dxa"/>
            <w:vMerge/>
            <w:tcBorders>
              <w:top w:val="single" w:color="auto" w:sz="4" w:space="0"/>
              <w:left w:val="single" w:color="auto" w:sz="4" w:space="0"/>
              <w:bottom w:val="single" w:color="auto" w:sz="4" w:space="0"/>
              <w:right w:val="single" w:color="auto" w:sz="4" w:space="0"/>
            </w:tcBorders>
            <w:vAlign w:val="center"/>
            <w:hideMark/>
          </w:tcPr>
          <w:p w:rsidRPr="00776496" w:rsidR="00761701" w:rsidP="00553FC9" w:rsidRDefault="00761701" w14:paraId="64F67118" w14:textId="77777777">
            <w:pPr>
              <w:rPr>
                <w:rFonts w:ascii="Times New Roman" w:hAnsi="Times New Roman" w:cs="Times New Roman"/>
              </w:rPr>
            </w:pPr>
          </w:p>
        </w:tc>
      </w:tr>
      <w:tr w:rsidR="00761701" w:rsidTr="00553FC9" w14:paraId="69BEDECB" w14:textId="77777777">
        <w:trPr>
          <w:trHeight w:val="450"/>
        </w:trPr>
        <w:tc>
          <w:tcPr>
            <w:tcW w:w="1921" w:type="dxa"/>
            <w:vMerge w:val="restart"/>
            <w:tcBorders>
              <w:top w:val="single" w:color="auto" w:sz="4" w:space="0"/>
              <w:left w:val="single" w:color="auto" w:sz="4" w:space="0"/>
              <w:bottom w:val="single" w:color="auto" w:sz="4" w:space="0"/>
              <w:right w:val="single" w:color="auto" w:sz="4" w:space="0"/>
            </w:tcBorders>
            <w:noWrap/>
            <w:hideMark/>
          </w:tcPr>
          <w:p w:rsidRPr="00131D3D" w:rsidR="00761701" w:rsidP="00553FC9" w:rsidRDefault="00761701" w14:paraId="68942FDE" w14:textId="77777777">
            <w:pPr>
              <w:rPr>
                <w:rFonts w:ascii="Times New Roman" w:hAnsi="Times New Roman" w:cs="Times New Roman"/>
              </w:rPr>
            </w:pPr>
            <w:r w:rsidRPr="00131D3D">
              <w:rPr>
                <w:rFonts w:ascii="Times New Roman" w:hAnsi="Times New Roman" w:cs="Times New Roman"/>
              </w:rPr>
              <w:t>9.</w:t>
            </w:r>
            <w:r w:rsidRPr="00131D3D">
              <w:t xml:space="preserve"> </w:t>
            </w:r>
            <w:r w:rsidRPr="00131D3D">
              <w:rPr>
                <w:rFonts w:ascii="Times New Roman" w:hAnsi="Times New Roman" w:cs="Times New Roman"/>
              </w:rPr>
              <w:t>Violencia basada en género en instituciones educativas: acoso escolar homofóbico, hostigamiento sexual y sexista</w:t>
            </w:r>
          </w:p>
        </w:tc>
        <w:tc>
          <w:tcPr>
            <w:tcW w:w="7430" w:type="dxa"/>
            <w:vMerge w:val="restart"/>
            <w:tcBorders>
              <w:top w:val="single" w:color="auto" w:sz="4" w:space="0"/>
              <w:left w:val="single" w:color="auto" w:sz="4" w:space="0"/>
              <w:bottom w:val="single" w:color="auto" w:sz="4" w:space="0"/>
              <w:right w:val="single" w:color="auto" w:sz="4" w:space="0"/>
            </w:tcBorders>
            <w:hideMark/>
          </w:tcPr>
          <w:p w:rsidRPr="002C4708" w:rsidR="00761701" w:rsidP="00553FC9" w:rsidRDefault="00761701" w14:paraId="17FD414D" w14:textId="77777777">
            <w:pPr>
              <w:jc w:val="both"/>
            </w:pPr>
            <w:r w:rsidRPr="002C4708">
              <w:rPr>
                <w:rFonts w:ascii="Times New Roman" w:hAnsi="Times New Roman" w:cs="Times New Roman"/>
              </w:rPr>
              <w:t>La violencia basada en género en instituciones educativas abarca diversas formas de comportamiento perjudicial o agresivo que tienen como base la discriminación de género. Esto incluye el acoso escolar homofóbico como c</w:t>
            </w:r>
            <w:r w:rsidRPr="00776496">
              <w:rPr>
                <w:rFonts w:ascii="Times New Roman" w:hAnsi="Times New Roman" w:cs="Times New Roman"/>
              </w:rPr>
              <w:t>ualquier forma de comportamiento repetitivo e intencional que tiene lugar en un entorno educativo y que causa daño físico, verbal o psicológico a un estudiante. También se conoce comúnmente como "bullying". Este comportamiento negativo puede manifestarse de diversas maneras, como el acoso verbal, la exclusión social, la intimidación física o el ciberacoso. El acoso escolar implica un desequilibrio de poder, donde una o más personas ejercen su poder sobre otra de manera persistente</w:t>
            </w:r>
            <w:r w:rsidRPr="002C4708">
              <w:rPr>
                <w:rFonts w:ascii="Times New Roman" w:hAnsi="Times New Roman" w:cs="Times New Roman"/>
              </w:rPr>
              <w:t xml:space="preserve"> También articula con el hostigamiento sexual que supone comportamientos no deseados de naturaleza sexual que tienen como objetivo intimidar, humillar, degradar o crear un ambiente hostil para una persona en particular debido a su género. Esto puede </w:t>
            </w:r>
            <w:r w:rsidRPr="002C4708">
              <w:rPr>
                <w:rFonts w:ascii="Times New Roman" w:hAnsi="Times New Roman" w:cs="Times New Roman"/>
              </w:rPr>
              <w:t xml:space="preserve">incluir comentarios sexuales inapropiados, insinuaciones, solicitudes de favores sexuales, tocamientos no deseados o cualquier otra forma de conducta sexualmente abusiva. Además, el hostigamiento sexista se refiere a comportamientos discriminatorios basados en el género, que pueden manifestarse en forma de comentarios, actitudes o acciones que refuerzan estereotipos de género, limitan las oportunidades de las personas debido a su género o crean un ambiente de desigualdad de género </w:t>
            </w:r>
            <w:r w:rsidRPr="00776496">
              <w:rPr>
                <w:rFonts w:ascii="Times New Roman" w:hAnsi="Times New Roman" w:cs="Times New Roman"/>
              </w:rPr>
              <w:t>(</w:t>
            </w:r>
            <w:r w:rsidRPr="002C4708">
              <w:rPr>
                <w:rFonts w:ascii="Times New Roman" w:hAnsi="Times New Roman" w:cs="Times New Roman"/>
              </w:rPr>
              <w:t xml:space="preserve">Domínguez García, 2023; Martínez Mérida, 2023; </w:t>
            </w:r>
            <w:r w:rsidRPr="00776496">
              <w:rPr>
                <w:rFonts w:ascii="Times New Roman" w:hAnsi="Times New Roman" w:cs="Times New Roman"/>
              </w:rPr>
              <w:t>Davila, 2022; Rivera-Osorio y Arias-Gómez, M, 2020).</w:t>
            </w:r>
          </w:p>
        </w:tc>
      </w:tr>
      <w:tr w:rsidR="00761701" w:rsidTr="00553FC9" w14:paraId="31A4839C" w14:textId="77777777">
        <w:trPr>
          <w:trHeight w:val="450"/>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131D3D" w:rsidR="00761701" w:rsidP="00553FC9" w:rsidRDefault="00761701" w14:paraId="5A75F7F2" w14:textId="77777777">
            <w:pPr>
              <w:rPr>
                <w:rFonts w:ascii="Times New Roman" w:hAnsi="Times New Roman" w:cs="Times New Roman"/>
              </w:rPr>
            </w:pPr>
          </w:p>
        </w:tc>
        <w:tc>
          <w:tcPr>
            <w:tcW w:w="7430" w:type="dxa"/>
            <w:vMerge/>
            <w:tcBorders>
              <w:top w:val="single" w:color="auto" w:sz="4" w:space="0"/>
              <w:left w:val="single" w:color="auto" w:sz="4" w:space="0"/>
              <w:bottom w:val="single" w:color="auto" w:sz="4" w:space="0"/>
              <w:right w:val="single" w:color="auto" w:sz="4" w:space="0"/>
            </w:tcBorders>
            <w:vAlign w:val="center"/>
            <w:hideMark/>
          </w:tcPr>
          <w:p w:rsidRPr="00776496" w:rsidR="00761701" w:rsidP="00553FC9" w:rsidRDefault="00761701" w14:paraId="7AB5F5D2" w14:textId="77777777">
            <w:pPr>
              <w:rPr>
                <w:rFonts w:ascii="Times New Roman" w:hAnsi="Times New Roman" w:cs="Times New Roman"/>
              </w:rPr>
            </w:pPr>
          </w:p>
        </w:tc>
      </w:tr>
      <w:tr w:rsidR="00761701" w:rsidTr="00553FC9" w14:paraId="71F32A37" w14:textId="77777777">
        <w:trPr>
          <w:trHeight w:val="20"/>
        </w:trPr>
        <w:tc>
          <w:tcPr>
            <w:tcW w:w="1921" w:type="dxa"/>
            <w:tcBorders>
              <w:top w:val="single" w:color="auto" w:sz="4" w:space="0"/>
              <w:left w:val="single" w:color="auto" w:sz="4" w:space="0"/>
              <w:bottom w:val="single" w:color="auto" w:sz="4" w:space="0"/>
              <w:right w:val="single" w:color="auto" w:sz="4" w:space="0"/>
            </w:tcBorders>
            <w:noWrap/>
            <w:hideMark/>
          </w:tcPr>
          <w:p w:rsidRPr="00131D3D" w:rsidR="00761701" w:rsidP="00553FC9" w:rsidRDefault="00761701" w14:paraId="0F59B724" w14:textId="77777777">
            <w:pPr>
              <w:rPr>
                <w:rFonts w:ascii="Times New Roman" w:hAnsi="Times New Roman" w:cs="Times New Roman"/>
              </w:rPr>
            </w:pPr>
            <w:r w:rsidRPr="00131D3D">
              <w:rPr>
                <w:rFonts w:ascii="Times New Roman" w:hAnsi="Times New Roman" w:cs="Times New Roman"/>
              </w:rPr>
              <w:t>10.Recursos disponibles para estudios</w:t>
            </w:r>
          </w:p>
        </w:tc>
        <w:tc>
          <w:tcPr>
            <w:tcW w:w="7430" w:type="dxa"/>
            <w:tcBorders>
              <w:top w:val="single" w:color="auto" w:sz="4" w:space="0"/>
              <w:left w:val="single" w:color="auto" w:sz="4" w:space="0"/>
              <w:bottom w:val="single" w:color="auto" w:sz="4" w:space="0"/>
              <w:right w:val="single" w:color="auto" w:sz="4" w:space="0"/>
            </w:tcBorders>
            <w:hideMark/>
          </w:tcPr>
          <w:p w:rsidRPr="00776496" w:rsidR="00761701" w:rsidP="00553FC9" w:rsidRDefault="00761701" w14:paraId="7FD38DC8" w14:textId="77777777">
            <w:pPr>
              <w:jc w:val="both"/>
              <w:rPr>
                <w:rFonts w:ascii="Times New Roman" w:hAnsi="Times New Roman" w:cs="Times New Roman"/>
              </w:rPr>
            </w:pPr>
            <w:r w:rsidRPr="00776496">
              <w:rPr>
                <w:rFonts w:ascii="Times New Roman" w:hAnsi="Times New Roman" w:cs="Times New Roman"/>
              </w:rPr>
              <w:t>Conjunto de activos financieros y bienes económicos que una familia tiene a su disposición para satisfacer sus necesidades y gastos cotidianos. Estos recursos pueden provenir de diversas fuentes, como ingresos laborales, inversiones, subsidios gubernamentales, entre otros. Específicamente, se observan los fondos financieros que una familia tiene a su disposición para hacer frente a los costos asociados con la educación, el desplazamiento y la reubicación. La disponibilidad de recursos económicos afecta directamente la capacidad de una familia para acceder a oportunidades educativas, mantener empleo o adaptarse a cambios en su situación de vida (Duarte, 2019; Vargas et al., 2020)</w:t>
            </w:r>
          </w:p>
        </w:tc>
      </w:tr>
      <w:tr w:rsidR="00761701" w:rsidTr="00553FC9" w14:paraId="17EC71C4" w14:textId="77777777">
        <w:trPr>
          <w:trHeight w:val="450"/>
        </w:trPr>
        <w:tc>
          <w:tcPr>
            <w:tcW w:w="1921" w:type="dxa"/>
            <w:vMerge w:val="restart"/>
            <w:tcBorders>
              <w:top w:val="single" w:color="auto" w:sz="4" w:space="0"/>
              <w:left w:val="single" w:color="auto" w:sz="4" w:space="0"/>
              <w:bottom w:val="single" w:color="auto" w:sz="4" w:space="0"/>
              <w:right w:val="single" w:color="auto" w:sz="4" w:space="0"/>
            </w:tcBorders>
            <w:noWrap/>
            <w:hideMark/>
          </w:tcPr>
          <w:p w:rsidRPr="00131D3D" w:rsidR="00761701" w:rsidP="00553FC9" w:rsidRDefault="00761701" w14:paraId="18A763DD" w14:textId="77777777">
            <w:pPr>
              <w:rPr>
                <w:rFonts w:ascii="Times New Roman" w:hAnsi="Times New Roman" w:cs="Times New Roman"/>
                <w:strike/>
              </w:rPr>
            </w:pPr>
            <w:r w:rsidRPr="00131D3D">
              <w:rPr>
                <w:rFonts w:ascii="Times New Roman" w:hAnsi="Times New Roman" w:cs="Times New Roman"/>
              </w:rPr>
              <w:t>11. Percepciones sobre habilidades académicas e imaginarios de género</w:t>
            </w:r>
          </w:p>
        </w:tc>
        <w:tc>
          <w:tcPr>
            <w:tcW w:w="7430" w:type="dxa"/>
            <w:vMerge w:val="restart"/>
            <w:tcBorders>
              <w:top w:val="single" w:color="auto" w:sz="4" w:space="0"/>
              <w:left w:val="single" w:color="auto" w:sz="4" w:space="0"/>
              <w:bottom w:val="single" w:color="auto" w:sz="4" w:space="0"/>
              <w:right w:val="single" w:color="auto" w:sz="4" w:space="0"/>
            </w:tcBorders>
            <w:hideMark/>
          </w:tcPr>
          <w:p w:rsidRPr="006E6830" w:rsidR="00761701" w:rsidP="00553FC9" w:rsidRDefault="00761701" w14:paraId="68AECDB4" w14:textId="77777777">
            <w:pPr>
              <w:jc w:val="both"/>
              <w:rPr>
                <w:rFonts w:ascii="Times New Roman" w:hAnsi="Times New Roman" w:cs="Times New Roman"/>
              </w:rPr>
            </w:pPr>
            <w:r>
              <w:rPr>
                <w:rFonts w:ascii="Times New Roman" w:hAnsi="Times New Roman" w:cs="Times New Roman"/>
              </w:rPr>
              <w:t>C</w:t>
            </w:r>
            <w:r w:rsidRPr="006E6830">
              <w:rPr>
                <w:rFonts w:ascii="Times New Roman" w:hAnsi="Times New Roman" w:cs="Times New Roman"/>
              </w:rPr>
              <w:t xml:space="preserve">reencias y representaciones sociales que existen en una determinada sociedad o cultura sobre las capacidades intelectuales y académicas de las personas en función de su género. Esto supone las ideas y creencias que las personas tienen respecto a las capacidades de los individuos para desempeñarse en el ámbito académico. Estas percepciones pueden variar según el género, con estereotipos que sugieren que ciertas habilidades son más comunes en hombres o mujeres. Asimismo, supone representaciones mentales, ideas y construcciones sociales sobre los roles, comportamientos, expectativas y características asociadas a cada género. </w:t>
            </w:r>
            <w:r w:rsidRPr="00761701">
              <w:rPr>
                <w:rFonts w:ascii="Times New Roman" w:hAnsi="Times New Roman" w:cs="Times New Roman"/>
                <w:lang w:val="es-MX"/>
              </w:rPr>
              <w:t>Estos imaginarios pueden influir en cómo se perciben las habilidades académicas de hombres y mujeres y en la forma en que se espera que se desenvuelvan en diferentes áreas del conocimiento (Morad Acero, 2022; Prado, et al., 2021; Brito Rodríguez et al., 2020)</w:t>
            </w:r>
          </w:p>
          <w:p w:rsidRPr="00776496" w:rsidR="00761701" w:rsidP="00553FC9" w:rsidRDefault="00761701" w14:paraId="151669FB" w14:textId="77777777">
            <w:pPr>
              <w:jc w:val="both"/>
              <w:rPr>
                <w:rFonts w:ascii="Times New Roman" w:hAnsi="Times New Roman" w:cs="Times New Roman"/>
              </w:rPr>
            </w:pPr>
          </w:p>
        </w:tc>
      </w:tr>
      <w:tr w:rsidR="00761701" w:rsidTr="00553FC9" w14:paraId="4482455B" w14:textId="77777777">
        <w:trPr>
          <w:trHeight w:val="450"/>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131D3D" w:rsidR="00761701" w:rsidP="00553FC9" w:rsidRDefault="00761701" w14:paraId="64D52CCA" w14:textId="77777777">
            <w:pPr>
              <w:rPr>
                <w:rFonts w:ascii="Times New Roman" w:hAnsi="Times New Roman" w:cs="Times New Roman"/>
                <w:lang w:val="es-MX"/>
              </w:rPr>
            </w:pPr>
          </w:p>
        </w:tc>
        <w:tc>
          <w:tcPr>
            <w:tcW w:w="7430" w:type="dxa"/>
            <w:vMerge/>
            <w:tcBorders>
              <w:top w:val="single" w:color="auto" w:sz="4" w:space="0"/>
              <w:left w:val="single" w:color="auto" w:sz="4" w:space="0"/>
              <w:bottom w:val="single" w:color="auto" w:sz="4" w:space="0"/>
              <w:right w:val="single" w:color="auto" w:sz="4" w:space="0"/>
            </w:tcBorders>
            <w:vAlign w:val="center"/>
            <w:hideMark/>
          </w:tcPr>
          <w:p w:rsidRPr="00776496" w:rsidR="00761701" w:rsidP="00553FC9" w:rsidRDefault="00761701" w14:paraId="61243140" w14:textId="77777777">
            <w:pPr>
              <w:rPr>
                <w:rFonts w:ascii="Times New Roman" w:hAnsi="Times New Roman" w:cs="Times New Roman"/>
              </w:rPr>
            </w:pPr>
          </w:p>
        </w:tc>
      </w:tr>
      <w:tr w:rsidR="00761701" w:rsidTr="00553FC9" w14:paraId="6E19CDB7" w14:textId="77777777">
        <w:trPr>
          <w:trHeight w:val="20"/>
        </w:trPr>
        <w:tc>
          <w:tcPr>
            <w:tcW w:w="1921" w:type="dxa"/>
            <w:tcBorders>
              <w:top w:val="single" w:color="auto" w:sz="4" w:space="0"/>
              <w:left w:val="single" w:color="auto" w:sz="4" w:space="0"/>
              <w:bottom w:val="single" w:color="auto" w:sz="4" w:space="0"/>
              <w:right w:val="single" w:color="auto" w:sz="4" w:space="0"/>
            </w:tcBorders>
            <w:noWrap/>
            <w:hideMark/>
          </w:tcPr>
          <w:p w:rsidRPr="00131D3D" w:rsidR="00761701" w:rsidP="00553FC9" w:rsidRDefault="00761701" w14:paraId="54AB9D7B" w14:textId="77777777">
            <w:pPr>
              <w:rPr>
                <w:rFonts w:ascii="Times New Roman" w:hAnsi="Times New Roman" w:cs="Times New Roman"/>
              </w:rPr>
            </w:pPr>
            <w:r w:rsidRPr="00131D3D">
              <w:rPr>
                <w:rFonts w:ascii="Times New Roman" w:hAnsi="Times New Roman" w:cs="Times New Roman"/>
              </w:rPr>
              <w:t>12.Soporte comunitario y trayectorias APE</w:t>
            </w:r>
          </w:p>
        </w:tc>
        <w:tc>
          <w:tcPr>
            <w:tcW w:w="7430" w:type="dxa"/>
            <w:tcBorders>
              <w:top w:val="single" w:color="auto" w:sz="4" w:space="0"/>
              <w:left w:val="single" w:color="auto" w:sz="4" w:space="0"/>
              <w:bottom w:val="single" w:color="auto" w:sz="4" w:space="0"/>
              <w:right w:val="single" w:color="auto" w:sz="4" w:space="0"/>
            </w:tcBorders>
            <w:hideMark/>
          </w:tcPr>
          <w:p w:rsidRPr="00776496" w:rsidR="00761701" w:rsidP="00553FC9" w:rsidRDefault="00761701" w14:paraId="56C56753" w14:textId="77777777">
            <w:pPr>
              <w:jc w:val="both"/>
              <w:rPr>
                <w:rFonts w:ascii="Times New Roman" w:hAnsi="Times New Roman" w:cs="Times New Roman"/>
              </w:rPr>
            </w:pPr>
            <w:r w:rsidRPr="00776496">
              <w:rPr>
                <w:rFonts w:ascii="Times New Roman" w:hAnsi="Times New Roman" w:cs="Times New Roman"/>
              </w:rPr>
              <w:t>Respaldo, la ayuda y la colaboración proporcionados por una comunidad o grupo de personas con el objetivo de apoyar a individuos en situaciones diversas. Este tipo de apoyo se manifiesta a través de acciones solidarias, recursos compartidos, empatía y redes de apoyo que fortalecen el bienestar y la capacidad de afrontar desafíos de quienes forman parte de esa comunidad. Esta forma de apoyo contribuye al desarrollo individual y colectivo, fortaleciendo los lazos sociales y promoviendo un ambiente de solidaridad y cuidado mutuo</w:t>
            </w:r>
            <w:r>
              <w:rPr>
                <w:rFonts w:ascii="Times New Roman" w:hAnsi="Times New Roman" w:cs="Times New Roman"/>
              </w:rPr>
              <w:t>. Todo esto, ayuda al acceso, permanencia y egreso de las y los estudiantes</w:t>
            </w:r>
            <w:r w:rsidRPr="00776496">
              <w:rPr>
                <w:rFonts w:ascii="Times New Roman" w:hAnsi="Times New Roman" w:cs="Times New Roman"/>
              </w:rPr>
              <w:t xml:space="preserve"> (Chaves López, y Narváez-Burbano, 2023; Ricalde, 2020).</w:t>
            </w:r>
          </w:p>
        </w:tc>
      </w:tr>
    </w:tbl>
    <w:p w:rsidR="00E70CAF" w:rsidRDefault="00E70CAF" w14:paraId="2FDBF09A" w14:textId="222E22FC">
      <w:pPr>
        <w:rPr>
          <w:rFonts w:ascii="Times New Roman" w:hAnsi="Times New Roman" w:cs="Times New Roman"/>
          <w:b/>
          <w:bCs/>
        </w:rPr>
      </w:pPr>
    </w:p>
    <w:p w:rsidR="00AD67C3" w:rsidRDefault="00E70CAF" w14:paraId="5A140B8D" w14:textId="451712D5">
      <w:pPr>
        <w:pStyle w:val="Ttulo5"/>
        <w:numPr>
          <w:ilvl w:val="2"/>
          <w:numId w:val="67"/>
        </w:numPr>
        <w:rPr>
          <w:rFonts w:ascii="Times New Roman" w:hAnsi="Times New Roman" w:cs="Times New Roman"/>
          <w:b/>
          <w:bCs/>
          <w:color w:val="auto"/>
          <w:sz w:val="24"/>
          <w:szCs w:val="24"/>
          <w:lang w:val="es-MX"/>
        </w:rPr>
      </w:pPr>
      <w:r>
        <w:rPr>
          <w:rFonts w:ascii="Times New Roman" w:hAnsi="Times New Roman" w:cs="Times New Roman"/>
          <w:b/>
          <w:bCs/>
          <w:color w:val="auto"/>
          <w:sz w:val="24"/>
          <w:szCs w:val="24"/>
          <w:lang w:val="es-MX"/>
        </w:rPr>
        <w:t>Indicadores</w:t>
      </w:r>
    </w:p>
    <w:p w:rsidRPr="00761701" w:rsidR="00761701" w:rsidP="00761701" w:rsidRDefault="00761701" w14:paraId="5309E7F0" w14:textId="77777777">
      <w:pPr>
        <w:spacing w:before="240" w:line="240" w:lineRule="auto"/>
        <w:jc w:val="both"/>
        <w:rPr>
          <w:rFonts w:ascii="Times New Roman" w:hAnsi="Times New Roman" w:cs="Times New Roman"/>
          <w:sz w:val="24"/>
          <w:szCs w:val="24"/>
          <w:lang w:val="es-MX"/>
        </w:rPr>
      </w:pPr>
      <w:r w:rsidRPr="00761701">
        <w:rPr>
          <w:rFonts w:ascii="Times New Roman" w:hAnsi="Times New Roman" w:cs="Times New Roman"/>
          <w:sz w:val="24"/>
          <w:szCs w:val="24"/>
          <w:lang w:val="es-MX"/>
        </w:rPr>
        <w:t>Entendemos por indicadores las unidades de medida u observación de una variable de estudio, y que nos permiten evaluar la existencia, persistencia y alcance de las variables. Al tratarse de un estudio de naturaleza cualitativa, estos indicadores se desprenden de la revisión de fuentes de información secundaria como literatura especializada sobre barreras de género en las trayectorias educativas; así como elementos de la teoría de género que permitan entender mejor las brechas en torno a los fenómenos APE.</w:t>
      </w:r>
    </w:p>
    <w:p w:rsidRPr="00761701" w:rsidR="00761701" w:rsidP="00761701" w:rsidRDefault="00761701" w14:paraId="3E13BBE1" w14:textId="77777777">
      <w:pPr>
        <w:spacing w:after="0"/>
        <w:jc w:val="both"/>
        <w:rPr>
          <w:rFonts w:ascii="Times New Roman" w:hAnsi="Times New Roman" w:eastAsia="Arial" w:cs="Times New Roman"/>
          <w:sz w:val="24"/>
          <w:szCs w:val="24"/>
          <w:lang w:val="es-MX"/>
        </w:rPr>
      </w:pPr>
      <w:r w:rsidRPr="00761701">
        <w:rPr>
          <w:rFonts w:ascii="Times New Roman" w:hAnsi="Times New Roman" w:eastAsia="Arial" w:cs="Times New Roman"/>
          <w:sz w:val="24"/>
          <w:szCs w:val="24"/>
          <w:lang w:val="es-MX"/>
        </w:rPr>
        <w:t>Cabe mencionar que las variables principales del estudio deben ser analizadas y tratadas en sus dos dimensiones, las institucionales y las agenciales, es decir, en el plano de las reglas, escritas y no escritas, promocionadas desde las autoridades y procedimientos organizacionales; y aquellos vinculados a los procesos de toma de decisión y generación de expectativas de los propios actores.</w:t>
      </w:r>
    </w:p>
    <w:p w:rsidR="00AD67C3" w:rsidP="00AD67C3" w:rsidRDefault="00AD67C3" w14:paraId="6DC1594A" w14:textId="77777777">
      <w:pPr>
        <w:spacing w:after="0"/>
        <w:jc w:val="both"/>
        <w:rPr>
          <w:rFonts w:ascii="Times New Roman" w:hAnsi="Times New Roman" w:eastAsia="Arial" w:cs="Times New Roman"/>
          <w:b/>
          <w:bCs/>
          <w:i/>
          <w:iCs/>
          <w:sz w:val="24"/>
          <w:szCs w:val="24"/>
          <w:lang w:val="es-MX"/>
        </w:rPr>
      </w:pPr>
    </w:p>
    <w:p w:rsidRPr="002A7CAF" w:rsidR="00AD67C3" w:rsidP="00AD67C3" w:rsidRDefault="00AD67C3" w14:paraId="5BDCE0C1" w14:textId="42666870">
      <w:pPr>
        <w:jc w:val="both"/>
        <w:rPr>
          <w:rFonts w:ascii="Times New Roman" w:hAnsi="Times New Roman" w:eastAsia="Arial" w:cs="Times New Roman"/>
          <w:b/>
          <w:bCs/>
          <w:i/>
          <w:iCs/>
          <w:sz w:val="24"/>
          <w:szCs w:val="24"/>
          <w:lang w:val="es-MX"/>
        </w:rPr>
      </w:pPr>
      <w:r w:rsidRPr="002A7CAF">
        <w:rPr>
          <w:rFonts w:ascii="Times New Roman" w:hAnsi="Times New Roman" w:eastAsia="Arial" w:cs="Times New Roman"/>
          <w:b/>
          <w:bCs/>
          <w:i/>
          <w:iCs/>
          <w:sz w:val="24"/>
          <w:szCs w:val="24"/>
          <w:lang w:val="es-MX"/>
        </w:rPr>
        <w:t>2.1.4.1. Dimensión Institucional.</w:t>
      </w:r>
    </w:p>
    <w:p w:rsidRPr="002A7CAF" w:rsidR="001D4FC1" w:rsidP="001D4FC1" w:rsidRDefault="001D4FC1" w14:paraId="272170F2" w14:textId="77777777">
      <w:pPr>
        <w:spacing w:after="0" w:line="240" w:lineRule="auto"/>
        <w:jc w:val="both"/>
        <w:rPr>
          <w:rFonts w:ascii="Times New Roman" w:hAnsi="Times New Roman" w:eastAsia="Arial" w:cs="Times New Roman"/>
          <w:sz w:val="24"/>
          <w:szCs w:val="24"/>
          <w:lang w:val="es-MX"/>
        </w:rPr>
      </w:pPr>
      <w:r w:rsidRPr="002A7CAF">
        <w:rPr>
          <w:rFonts w:ascii="Times New Roman" w:hAnsi="Times New Roman" w:eastAsia="Arial" w:cs="Times New Roman"/>
          <w:sz w:val="24"/>
          <w:szCs w:val="24"/>
          <w:lang w:val="es-MX"/>
        </w:rPr>
        <w:t xml:space="preserve">En el caso de </w:t>
      </w:r>
      <w:r w:rsidRPr="002A7CAF">
        <w:rPr>
          <w:rFonts w:ascii="Times New Roman" w:hAnsi="Times New Roman" w:eastAsia="Arial" w:cs="Times New Roman"/>
          <w:b/>
          <w:sz w:val="24"/>
          <w:szCs w:val="24"/>
          <w:lang w:val="es-MX"/>
        </w:rPr>
        <w:t>la dimensión institucional</w:t>
      </w:r>
      <w:r w:rsidRPr="002A7CAF">
        <w:rPr>
          <w:rFonts w:ascii="Times New Roman" w:hAnsi="Times New Roman" w:eastAsia="Arial" w:cs="Times New Roman"/>
          <w:sz w:val="24"/>
          <w:szCs w:val="24"/>
          <w:lang w:val="es-MX"/>
        </w:rPr>
        <w:t>, está busca analizar cómo las organizaciones educativas, como las universidades en este caso, desarrollan mecanismos de cambio cultural en sus estudiantes, cuerpos administrativos, académicos y de liderazgo público a través de sus instrumentos de gestión y gobierno, así como del diseño de canales de acción que generan oportunidades para los grupos especialmente vulnerabilizados por su condición de género. Desarrollar el análisis requiere aproximarse a dos subdimensiones del quehacer organizacional: el de la gestión institucional y el de la gestión académica, siendo ambas subdimensiones de observación sobre “cómo se hacen las cosas” desde terreno.</w:t>
      </w:r>
    </w:p>
    <w:p w:rsidRPr="002A7CAF" w:rsidR="001D4FC1" w:rsidP="001D4FC1" w:rsidRDefault="001D4FC1" w14:paraId="48F6CA62" w14:textId="77777777">
      <w:pPr>
        <w:spacing w:after="0" w:line="240" w:lineRule="auto"/>
        <w:jc w:val="both"/>
        <w:rPr>
          <w:rFonts w:ascii="Times New Roman" w:hAnsi="Times New Roman" w:eastAsia="Arial" w:cs="Times New Roman"/>
          <w:sz w:val="24"/>
          <w:szCs w:val="24"/>
          <w:lang w:val="es-MX"/>
        </w:rPr>
      </w:pPr>
    </w:p>
    <w:p w:rsidR="001D4FC1" w:rsidP="00AD67C3" w:rsidRDefault="00AD67C3" w14:paraId="1A73E00D" w14:textId="77777777">
      <w:pPr>
        <w:pStyle w:val="Prrafodelista"/>
        <w:numPr>
          <w:ilvl w:val="1"/>
          <w:numId w:val="5"/>
        </w:numPr>
        <w:spacing w:after="0" w:line="240" w:lineRule="auto"/>
        <w:jc w:val="both"/>
        <w:rPr>
          <w:rFonts w:ascii="Times New Roman" w:hAnsi="Times New Roman" w:eastAsia="Arial" w:cs="Times New Roman"/>
          <w:sz w:val="24"/>
          <w:szCs w:val="24"/>
        </w:rPr>
      </w:pPr>
      <w:r w:rsidRPr="002F2EC3">
        <w:rPr>
          <w:rFonts w:ascii="Times New Roman" w:hAnsi="Times New Roman" w:eastAsia="Arial" w:cs="Times New Roman"/>
          <w:sz w:val="24"/>
          <w:szCs w:val="24"/>
        </w:rPr>
        <w:t xml:space="preserve">La </w:t>
      </w:r>
      <w:r w:rsidRPr="002F2EC3">
        <w:rPr>
          <w:rFonts w:ascii="Times New Roman" w:hAnsi="Times New Roman" w:eastAsia="Arial" w:cs="Times New Roman"/>
          <w:b/>
          <w:bCs/>
          <w:sz w:val="24"/>
          <w:szCs w:val="24"/>
        </w:rPr>
        <w:t>Gestión Institucional</w:t>
      </w:r>
      <w:r w:rsidRPr="002F2EC3">
        <w:rPr>
          <w:rFonts w:ascii="Times New Roman" w:hAnsi="Times New Roman" w:eastAsia="Arial" w:cs="Times New Roman"/>
          <w:sz w:val="24"/>
          <w:szCs w:val="24"/>
        </w:rPr>
        <w:t xml:space="preserve"> (GI). </w:t>
      </w:r>
    </w:p>
    <w:p w:rsidR="00AD67C3" w:rsidP="001D4FC1" w:rsidRDefault="001D4FC1" w14:paraId="5B73EB22" w14:textId="463C82D4">
      <w:pPr>
        <w:pStyle w:val="Prrafodelista"/>
        <w:spacing w:after="0" w:line="240" w:lineRule="auto"/>
        <w:ind w:left="1440"/>
        <w:jc w:val="both"/>
        <w:rPr>
          <w:rFonts w:ascii="Times New Roman" w:hAnsi="Times New Roman" w:eastAsia="Arial" w:cs="Times New Roman"/>
          <w:sz w:val="24"/>
          <w:szCs w:val="24"/>
        </w:rPr>
      </w:pPr>
      <w:r w:rsidRPr="001D4FC1">
        <w:rPr>
          <w:rFonts w:ascii="Times New Roman" w:hAnsi="Times New Roman" w:eastAsia="Arial" w:cs="Times New Roman"/>
          <w:sz w:val="24"/>
          <w:szCs w:val="24"/>
        </w:rPr>
        <w:t>Hacemos referencia aquellos procedimientos y mecanismos que se desprenden de los reglamentos y fuentes normativas, y que estructuran los principales cauces de acción de las universidades. Este marco normativo establece competencias, funciones y responsabilidades; y en conjunción con herramientas de planificación (como planes estratégicos y operativos), las principales tareas en ciertos periodos de tiempo. Así, los instrumentos establecen el armazón dentro de los cuáles se realiza la gestión, y permite hilvanar instrucciones y coordinación, así como espacios de decisión, entre la alta dirección y los mandos medios. Esta GI puede dar en el ámbito de la gestión académica, de la investigación y administrativa propiamente hablando; teniendo cada una de ellas su especificidad en tanto alcance y objetivos; habiéndose ubicado como principales esferas relevantes para el estudio aquellas vinculadas a: 1) provisión de servicios universitarios de bienestar; 2) instancia de defensa y protección de derechos de los estudiantes; 3) Servicios sociales o afines para determinación de becas o afines que permitan acceso o permanencia (en particular de las privadas ya que en el caso de las públicas, se tomará en cuenta la disponibilidad y accesibilidad de becas de estudios provenientes del sistema de gobernanza universitario); 4) oportunidades de carrera docente, que marcan posibilidades de referencia académica y profesional.</w:t>
      </w:r>
    </w:p>
    <w:p w:rsidRPr="001D4FC1" w:rsidR="001D4FC1" w:rsidP="001D4FC1" w:rsidRDefault="001D4FC1" w14:paraId="0EB03554" w14:textId="77777777">
      <w:pPr>
        <w:pStyle w:val="Prrafodelista"/>
        <w:spacing w:after="0" w:line="240" w:lineRule="auto"/>
        <w:ind w:left="1440"/>
        <w:jc w:val="both"/>
        <w:rPr>
          <w:rFonts w:ascii="Times New Roman" w:hAnsi="Times New Roman" w:eastAsia="Arial" w:cs="Times New Roman"/>
          <w:sz w:val="24"/>
          <w:szCs w:val="24"/>
        </w:rPr>
      </w:pPr>
    </w:p>
    <w:p w:rsidR="001D4FC1" w:rsidP="00AD67C3" w:rsidRDefault="00AD67C3" w14:paraId="41FD42A1" w14:textId="77777777">
      <w:pPr>
        <w:pStyle w:val="Prrafodelista"/>
        <w:numPr>
          <w:ilvl w:val="1"/>
          <w:numId w:val="5"/>
        </w:numPr>
        <w:spacing w:after="0" w:line="240" w:lineRule="auto"/>
        <w:jc w:val="both"/>
        <w:rPr>
          <w:rFonts w:ascii="Times New Roman" w:hAnsi="Times New Roman" w:eastAsia="Arial" w:cs="Times New Roman"/>
          <w:sz w:val="24"/>
          <w:szCs w:val="24"/>
        </w:rPr>
      </w:pPr>
      <w:r w:rsidRPr="002F2EC3">
        <w:rPr>
          <w:rFonts w:ascii="Times New Roman" w:hAnsi="Times New Roman" w:eastAsia="Arial" w:cs="Times New Roman"/>
          <w:sz w:val="24"/>
          <w:szCs w:val="24"/>
        </w:rPr>
        <w:t xml:space="preserve">La </w:t>
      </w:r>
      <w:r w:rsidRPr="002F2EC3">
        <w:rPr>
          <w:rFonts w:ascii="Times New Roman" w:hAnsi="Times New Roman" w:eastAsia="Arial" w:cs="Times New Roman"/>
          <w:b/>
          <w:bCs/>
          <w:sz w:val="24"/>
          <w:szCs w:val="24"/>
        </w:rPr>
        <w:t>Gestión Académica</w:t>
      </w:r>
      <w:r w:rsidRPr="002F2EC3">
        <w:rPr>
          <w:rFonts w:ascii="Times New Roman" w:hAnsi="Times New Roman" w:eastAsia="Arial" w:cs="Times New Roman"/>
          <w:sz w:val="24"/>
          <w:szCs w:val="24"/>
        </w:rPr>
        <w:t xml:space="preserve"> (GA). </w:t>
      </w:r>
    </w:p>
    <w:p w:rsidRPr="001D4FC1" w:rsidR="00AD67C3" w:rsidP="001D4FC1" w:rsidRDefault="001D4FC1" w14:paraId="6E9118C4" w14:textId="1CF36F30">
      <w:pPr>
        <w:pStyle w:val="Prrafodelista"/>
        <w:spacing w:after="0" w:line="240" w:lineRule="auto"/>
        <w:ind w:left="1440"/>
        <w:jc w:val="both"/>
        <w:rPr>
          <w:rFonts w:ascii="Times New Roman" w:hAnsi="Times New Roman" w:eastAsia="Arial" w:cs="Times New Roman"/>
          <w:sz w:val="24"/>
          <w:szCs w:val="24"/>
        </w:rPr>
      </w:pPr>
      <w:r w:rsidRPr="001D4FC1">
        <w:rPr>
          <w:rFonts w:ascii="Times New Roman" w:hAnsi="Times New Roman" w:eastAsia="Arial" w:cs="Times New Roman"/>
          <w:sz w:val="24"/>
          <w:szCs w:val="24"/>
        </w:rPr>
        <w:t>Según el nivel educativo, está vinculado al desarrollo de contenidos, práctica pedagógica, desarrollo de la didáctica; de administración de recursos disponibles para ello (horarios, aulas, insumos materiales) y de gestión docente (perfiles, convocatorias, planes de estudios, etc.). En el ámbito universitario, y en el marco de la libertad de cátedra, la gestión académica está vinculada a las instancias que tiene como tareas: 1) facilitar y mejorar los procesos formativos; 2) de mejora continua (aseguramiento de la calidad); 3) de implementación del modelo educativo institucional; 4) de administración de recursos de aprendizaje y humanos para el desarrollo de la docencia; 5) de facilitación del tránsito educación-trabajo.</w:t>
      </w:r>
    </w:p>
    <w:p w:rsidR="001D4FC1" w:rsidP="001D4FC1" w:rsidRDefault="001D4FC1" w14:paraId="35202BC3" w14:textId="77777777">
      <w:pPr>
        <w:pBdr>
          <w:top w:val="nil"/>
          <w:left w:val="nil"/>
          <w:bottom w:val="nil"/>
          <w:right w:val="nil"/>
          <w:between w:val="nil"/>
        </w:pBdr>
        <w:spacing w:after="0" w:line="240" w:lineRule="auto"/>
        <w:jc w:val="both"/>
        <w:rPr>
          <w:rFonts w:ascii="Times New Roman" w:hAnsi="Times New Roman" w:eastAsia="Arial" w:cs="Times New Roman"/>
          <w:sz w:val="24"/>
          <w:szCs w:val="24"/>
          <w:lang w:val="es-MX"/>
        </w:rPr>
      </w:pPr>
    </w:p>
    <w:p w:rsidRPr="002A7CAF" w:rsidR="00AD67C3" w:rsidP="001D4FC1" w:rsidRDefault="001D4FC1" w14:paraId="17C65EFC" w14:textId="03BE4315">
      <w:pPr>
        <w:pBdr>
          <w:top w:val="nil"/>
          <w:left w:val="nil"/>
          <w:bottom w:val="nil"/>
          <w:right w:val="nil"/>
          <w:between w:val="nil"/>
        </w:pBdr>
        <w:spacing w:after="0" w:line="240" w:lineRule="auto"/>
        <w:jc w:val="both"/>
        <w:rPr>
          <w:rFonts w:ascii="Times New Roman" w:hAnsi="Times New Roman" w:eastAsia="Arial" w:cs="Times New Roman"/>
          <w:sz w:val="24"/>
          <w:szCs w:val="24"/>
          <w:lang w:val="es-MX"/>
        </w:rPr>
      </w:pPr>
      <w:r w:rsidRPr="001D4FC1">
        <w:rPr>
          <w:rFonts w:ascii="Times New Roman" w:hAnsi="Times New Roman" w:eastAsia="Arial" w:cs="Times New Roman"/>
          <w:sz w:val="24"/>
          <w:szCs w:val="24"/>
          <w:lang w:val="es-MX"/>
        </w:rPr>
        <w:t>La información para el análisis de esta dimensión será recogida tanto a nivel del estudio de las trayectorias, provenientes de las fuentes primarias obtenidas durante el trabajo de campo como de los datos de fuente primaria que se desprende del ejercicio de caracterización institucional diseñado en la sección 6 del presente estudio.</w:t>
      </w:r>
    </w:p>
    <w:p w:rsidRPr="002A7CAF" w:rsidR="00AD67C3" w:rsidP="00AD67C3" w:rsidRDefault="00AD67C3" w14:paraId="30369575" w14:textId="77777777">
      <w:pPr>
        <w:spacing w:after="0" w:line="240" w:lineRule="auto"/>
        <w:jc w:val="both"/>
        <w:rPr>
          <w:rFonts w:ascii="Times New Roman" w:hAnsi="Times New Roman" w:eastAsia="Arial" w:cs="Times New Roman"/>
          <w:sz w:val="24"/>
          <w:szCs w:val="24"/>
          <w:lang w:val="es-MX"/>
        </w:rPr>
      </w:pPr>
    </w:p>
    <w:p w:rsidRPr="002A7CAF" w:rsidR="00AD67C3" w:rsidP="00AD67C3" w:rsidRDefault="00AD67C3" w14:paraId="39106DEA" w14:textId="77777777">
      <w:pPr>
        <w:spacing w:line="240" w:lineRule="auto"/>
        <w:jc w:val="both"/>
        <w:rPr>
          <w:rFonts w:ascii="Times New Roman" w:hAnsi="Times New Roman" w:eastAsia="Arial" w:cs="Times New Roman"/>
          <w:b/>
          <w:bCs/>
          <w:i/>
          <w:iCs/>
          <w:sz w:val="24"/>
          <w:szCs w:val="24"/>
          <w:lang w:val="es-MX"/>
        </w:rPr>
      </w:pPr>
      <w:r w:rsidRPr="002A7CAF">
        <w:rPr>
          <w:rFonts w:ascii="Times New Roman" w:hAnsi="Times New Roman" w:eastAsia="Arial" w:cs="Times New Roman"/>
          <w:b/>
          <w:bCs/>
          <w:i/>
          <w:iCs/>
          <w:sz w:val="24"/>
          <w:szCs w:val="24"/>
          <w:lang w:val="es-MX"/>
        </w:rPr>
        <w:t>2.1.4.2. Dimensión agencial.</w:t>
      </w:r>
    </w:p>
    <w:p w:rsidRPr="002A7CAF" w:rsidR="001D4FC1" w:rsidP="001D4FC1" w:rsidRDefault="00AD67C3" w14:paraId="55AB296D" w14:textId="77777777">
      <w:pPr>
        <w:spacing w:after="0" w:line="240" w:lineRule="auto"/>
        <w:jc w:val="both"/>
        <w:rPr>
          <w:rFonts w:ascii="Times New Roman" w:hAnsi="Times New Roman" w:eastAsia="Arial" w:cs="Times New Roman"/>
          <w:sz w:val="24"/>
          <w:szCs w:val="24"/>
          <w:lang w:val="es-MX"/>
        </w:rPr>
      </w:pPr>
      <w:r w:rsidRPr="002A7CAF">
        <w:rPr>
          <w:rFonts w:ascii="Times New Roman" w:hAnsi="Times New Roman" w:eastAsia="Arial" w:cs="Times New Roman"/>
          <w:sz w:val="24"/>
          <w:szCs w:val="24"/>
          <w:lang w:val="es-MX"/>
        </w:rPr>
        <w:t xml:space="preserve">Desde el lado </w:t>
      </w:r>
      <w:r w:rsidRPr="002A7CAF">
        <w:rPr>
          <w:rFonts w:ascii="Times New Roman" w:hAnsi="Times New Roman" w:eastAsia="Arial" w:cs="Times New Roman"/>
          <w:b/>
          <w:sz w:val="24"/>
          <w:szCs w:val="24"/>
          <w:lang w:val="es-MX"/>
        </w:rPr>
        <w:t xml:space="preserve">de dimensión agencial, </w:t>
      </w:r>
      <w:r w:rsidRPr="002A7CAF" w:rsidR="001D4FC1">
        <w:rPr>
          <w:rFonts w:ascii="Times New Roman" w:hAnsi="Times New Roman" w:eastAsia="Arial" w:cs="Times New Roman"/>
          <w:sz w:val="24"/>
          <w:szCs w:val="24"/>
          <w:lang w:val="es-MX"/>
        </w:rPr>
        <w:t xml:space="preserve">esto supone una aproximación a la reconstrucción de las experiencias vividas a lo largo del ciclo educativo por hombres y mujeres en las universidades donde se desarrollará el estudio. En ella, se tratará de evidenciar los factores estructurales y agenciales que permitan identificar situaciones de suelo pegajoso, tubería con goteras y </w:t>
      </w:r>
      <w:r w:rsidR="001D4FC1">
        <w:rPr>
          <w:rFonts w:ascii="Times New Roman" w:hAnsi="Times New Roman" w:eastAsia="Arial" w:cs="Times New Roman"/>
          <w:sz w:val="24"/>
          <w:szCs w:val="24"/>
          <w:lang w:val="es-MX"/>
        </w:rPr>
        <w:t>t</w:t>
      </w:r>
      <w:r w:rsidRPr="002A7CAF" w:rsidR="001D4FC1">
        <w:rPr>
          <w:rFonts w:ascii="Times New Roman" w:hAnsi="Times New Roman" w:eastAsia="Arial" w:cs="Times New Roman"/>
          <w:sz w:val="24"/>
          <w:szCs w:val="24"/>
          <w:lang w:val="es-MX"/>
        </w:rPr>
        <w:t>echo de cristal; identificando barreras en el acceso, permanencia y egreso en la carrera universitaria. Se pondrá especial atención a los patrones de género aprendidos; la vinculación de la femineidad con los valores del cuidado y la masculinidad con los de provisión a lo largo de la experiencia escolar; la carga de cuidado en términos de dependencia familiar; las expectativas sobre el futuro profesional (y a conciliación con proyectos familiares o de maternidad (paternidad); los referentes de éxito profesional o laboral; los retos de acceso y cobertura de los grupos más vulnerables (por índole económico, territorial, etc); entre otros. La evidencia de esta dimensión será recogida básicamente del trabajo de campo, en la aplicación de encuestas y entrevistas principalmente, permitiendo indagar sobre las variables claves que se desprenden del marco teórico.</w:t>
      </w:r>
    </w:p>
    <w:p w:rsidRPr="002A7CAF" w:rsidR="001D4FC1" w:rsidP="001D4FC1" w:rsidRDefault="001D4FC1" w14:paraId="226121ED" w14:textId="77777777">
      <w:pPr>
        <w:spacing w:after="0" w:line="240" w:lineRule="auto"/>
        <w:jc w:val="both"/>
        <w:rPr>
          <w:rFonts w:ascii="Times New Roman" w:hAnsi="Times New Roman" w:eastAsia="Arial" w:cs="Times New Roman"/>
          <w:sz w:val="24"/>
          <w:szCs w:val="24"/>
          <w:lang w:val="es-MX"/>
        </w:rPr>
      </w:pPr>
    </w:p>
    <w:p w:rsidR="001D4FC1" w:rsidP="001D4FC1" w:rsidRDefault="001D4FC1" w14:paraId="035F4716" w14:textId="77777777">
      <w:pPr>
        <w:spacing w:after="0" w:line="240" w:lineRule="auto"/>
        <w:jc w:val="both"/>
        <w:rPr>
          <w:rFonts w:ascii="Times New Roman" w:hAnsi="Times New Roman" w:eastAsia="Arial" w:cs="Times New Roman"/>
          <w:sz w:val="24"/>
          <w:szCs w:val="24"/>
          <w:lang w:val="es-MX"/>
        </w:rPr>
      </w:pPr>
      <w:r w:rsidRPr="002A7CAF">
        <w:rPr>
          <w:rFonts w:ascii="Times New Roman" w:hAnsi="Times New Roman" w:eastAsia="Arial" w:cs="Times New Roman"/>
          <w:sz w:val="24"/>
          <w:szCs w:val="24"/>
          <w:lang w:val="es-MX"/>
        </w:rPr>
        <w:t xml:space="preserve">Hacer un análisis desde estas dos dimensiones son fundamentales para la construcción de las variables de análisis que serán utilizadas para el diseño de los instrumentos de recojo de información, tanto para los de fuentes primarias (entrevistas, grupos focales) como secundaria (normativa interna, documentos institucionales. </w:t>
      </w:r>
    </w:p>
    <w:p w:rsidR="00AD67C3" w:rsidP="001D4FC1" w:rsidRDefault="00AD67C3" w14:paraId="4AF75602" w14:textId="7936BD21">
      <w:pPr>
        <w:spacing w:after="0" w:line="240" w:lineRule="auto"/>
        <w:jc w:val="both"/>
        <w:rPr>
          <w:rFonts w:ascii="Times New Roman" w:hAnsi="Times New Roman" w:eastAsia="Arial" w:cs="Times New Roman"/>
          <w:sz w:val="24"/>
          <w:szCs w:val="24"/>
          <w:lang w:val="es-MX"/>
        </w:rPr>
      </w:pPr>
    </w:p>
    <w:p w:rsidRPr="00AD67C3" w:rsidR="00AD67C3" w:rsidP="00AD67C3" w:rsidRDefault="00AD67C3" w14:paraId="5A0EE496" w14:textId="33978613">
      <w:pPr>
        <w:spacing w:line="240" w:lineRule="auto"/>
        <w:jc w:val="both"/>
        <w:rPr>
          <w:rFonts w:ascii="Times New Roman" w:hAnsi="Times New Roman" w:eastAsia="Arial" w:cs="Times New Roman"/>
          <w:b/>
          <w:bCs/>
          <w:i/>
          <w:iCs/>
          <w:sz w:val="24"/>
          <w:szCs w:val="24"/>
          <w:lang w:val="es-MX"/>
        </w:rPr>
      </w:pPr>
      <w:r w:rsidRPr="00FB0314">
        <w:rPr>
          <w:rFonts w:ascii="Times New Roman" w:hAnsi="Times New Roman" w:eastAsia="Arial" w:cs="Times New Roman"/>
          <w:b/>
          <w:bCs/>
          <w:i/>
          <w:iCs/>
          <w:sz w:val="24"/>
          <w:szCs w:val="24"/>
          <w:lang w:val="es-MX"/>
        </w:rPr>
        <w:t>2.1.4.3. Cultura institucional</w:t>
      </w:r>
    </w:p>
    <w:p w:rsidR="001D4FC1" w:rsidP="001D4FC1" w:rsidRDefault="001D4FC1" w14:paraId="4570C7F9" w14:textId="77777777">
      <w:pPr>
        <w:spacing w:after="0" w:line="240" w:lineRule="auto"/>
        <w:jc w:val="both"/>
        <w:rPr>
          <w:rFonts w:ascii="Times New Roman" w:hAnsi="Times New Roman" w:eastAsia="Times New Roman" w:cs="Times New Roman"/>
          <w:sz w:val="24"/>
          <w:szCs w:val="24"/>
          <w:lang w:val="es-MX"/>
        </w:rPr>
      </w:pPr>
      <w:r w:rsidRPr="002A7CAF">
        <w:rPr>
          <w:rFonts w:ascii="Times New Roman" w:hAnsi="Times New Roman" w:eastAsia="Times New Roman" w:cs="Times New Roman"/>
          <w:sz w:val="24"/>
          <w:szCs w:val="24"/>
          <w:lang w:val="es-MX"/>
        </w:rPr>
        <w:t xml:space="preserve">Finalmente mencionar que el encuentro entre la dimensión institucional y la dimensión agencial crean en los campus una </w:t>
      </w:r>
      <w:r w:rsidRPr="002A7CAF">
        <w:rPr>
          <w:rFonts w:ascii="Times New Roman" w:hAnsi="Times New Roman" w:eastAsia="Times New Roman" w:cs="Times New Roman"/>
          <w:b/>
          <w:bCs/>
          <w:sz w:val="24"/>
          <w:szCs w:val="24"/>
          <w:lang w:val="es-MX"/>
        </w:rPr>
        <w:t>cultura institucional</w:t>
      </w:r>
      <w:r w:rsidRPr="002A7CAF">
        <w:rPr>
          <w:rFonts w:ascii="Times New Roman" w:hAnsi="Times New Roman" w:eastAsia="Times New Roman" w:cs="Times New Roman"/>
          <w:sz w:val="24"/>
          <w:szCs w:val="24"/>
          <w:lang w:val="es-MX"/>
        </w:rPr>
        <w:t xml:space="preserve"> que es transversal a la vida universitaria, en donde se combinan valores, actitudes, hábitos y códigos compartidos entre los diversos actores institucionales. Cabe mencionar que esta cultura institucional no se construye en situaciones de igualdad en tanto autoridades, docentes y estudiantes se vinculan también en situaciones jerárquicas, teniendo los actores institucionales en el gobierno (rectorados y decanatos) mayor capacidad de incidencia en la orientación de estos valores, actitudes, hábitos y códigos compartidos; en tanto no sólo construyen los discursos oficiales sino que generan sistemas de sanción e incentivos, formales o informales, que marcan sentidos y orientaciones para la acción colectiva. </w:t>
      </w:r>
    </w:p>
    <w:p w:rsidR="001D4FC1" w:rsidP="001D4FC1" w:rsidRDefault="001D4FC1" w14:paraId="12B471B4" w14:textId="77777777">
      <w:pPr>
        <w:spacing w:after="0" w:line="240" w:lineRule="auto"/>
        <w:jc w:val="both"/>
        <w:rPr>
          <w:rFonts w:ascii="Times New Roman" w:hAnsi="Times New Roman" w:eastAsia="Times New Roman" w:cs="Times New Roman"/>
          <w:sz w:val="24"/>
          <w:szCs w:val="24"/>
          <w:lang w:val="es-MX"/>
        </w:rPr>
      </w:pPr>
    </w:p>
    <w:p w:rsidRPr="002A7CAF" w:rsidR="001D4FC1" w:rsidP="001D4FC1" w:rsidRDefault="001D4FC1" w14:paraId="2F7ABC7D" w14:textId="77777777">
      <w:pPr>
        <w:spacing w:after="0" w:line="240" w:lineRule="auto"/>
        <w:jc w:val="both"/>
        <w:rPr>
          <w:rFonts w:ascii="Times New Roman" w:hAnsi="Times New Roman" w:eastAsia="Times New Roman" w:cs="Times New Roman"/>
          <w:sz w:val="24"/>
          <w:szCs w:val="24"/>
          <w:lang w:val="es-MX"/>
        </w:rPr>
      </w:pPr>
      <w:r w:rsidRPr="002A7CAF">
        <w:rPr>
          <w:rFonts w:ascii="Times New Roman" w:hAnsi="Times New Roman" w:eastAsia="Times New Roman" w:cs="Times New Roman"/>
          <w:sz w:val="24"/>
          <w:szCs w:val="24"/>
          <w:lang w:val="es-MX"/>
        </w:rPr>
        <w:t xml:space="preserve">En ese sentido, el </w:t>
      </w:r>
      <w:r>
        <w:rPr>
          <w:rFonts w:ascii="Times New Roman" w:hAnsi="Times New Roman" w:eastAsia="Times New Roman" w:cs="Times New Roman"/>
          <w:sz w:val="24"/>
          <w:szCs w:val="24"/>
          <w:lang w:val="es-MX"/>
        </w:rPr>
        <w:t xml:space="preserve">abordaje </w:t>
      </w:r>
      <w:r w:rsidRPr="002A7CAF">
        <w:rPr>
          <w:rFonts w:ascii="Times New Roman" w:hAnsi="Times New Roman" w:eastAsia="Times New Roman" w:cs="Times New Roman"/>
          <w:sz w:val="24"/>
          <w:szCs w:val="24"/>
          <w:lang w:val="es-MX"/>
        </w:rPr>
        <w:t xml:space="preserve">de la cultura institucional será un resultado de la triangulación de la información proveniente del nivel agencial con el institucional, en torno a percepciones, y en contraste con los hallazgos de la evidencia recogida en torno a la GI y GA en términos de cómo el diseño de estas reglas y procedimientos institucionales, reproducen formas y sentidos comunes que excluyen dinámicas, cargas e idearios culturalmente establecidos, que excluyen necesidades específicas de género que no son atendidas por la regla general. Así, si bien no se han considerado indicadores específicos en las consideraciones de la matriz de análisis de la siguiente sección, esta </w:t>
      </w:r>
      <w:r w:rsidRPr="002A7CAF">
        <w:rPr>
          <w:rFonts w:ascii="Times New Roman" w:hAnsi="Times New Roman" w:eastAsia="Times New Roman" w:cs="Times New Roman"/>
          <w:sz w:val="24"/>
          <w:szCs w:val="24"/>
          <w:lang w:val="es-MX"/>
        </w:rPr>
        <w:t xml:space="preserve">será parte del análisis de discurso de los actores cuando abarquemos el recojo de información en campo con relación a las variables de GI y GA. </w:t>
      </w:r>
    </w:p>
    <w:p w:rsidR="00FB1DE3" w:rsidRDefault="00FB1DE3" w14:paraId="399B8C34" w14:textId="77777777">
      <w:pPr>
        <w:rPr>
          <w:rFonts w:ascii="Times New Roman" w:hAnsi="Times New Roman" w:cs="Times New Roman"/>
          <w:b/>
          <w:bCs/>
          <w:sz w:val="24"/>
          <w:szCs w:val="24"/>
          <w:lang w:val="es-MX"/>
        </w:rPr>
      </w:pPr>
    </w:p>
    <w:p w:rsidR="00FB1DE3" w:rsidRDefault="00166924" w14:paraId="1F5E81DB" w14:textId="24905CF3">
      <w:pPr>
        <w:pStyle w:val="Ttulo4"/>
        <w:numPr>
          <w:ilvl w:val="1"/>
          <w:numId w:val="67"/>
        </w:numPr>
        <w:spacing w:after="240"/>
        <w:ind w:left="576" w:hanging="576"/>
        <w:rPr>
          <w:rFonts w:ascii="Times New Roman" w:hAnsi="Times New Roman" w:cs="Times New Roman"/>
          <w:b/>
          <w:bCs/>
          <w:i w:val="0"/>
          <w:iCs w:val="0"/>
          <w:color w:val="auto"/>
          <w:sz w:val="24"/>
          <w:szCs w:val="24"/>
          <w:lang w:val="es-MX"/>
        </w:rPr>
      </w:pPr>
      <w:r>
        <w:rPr>
          <w:rFonts w:ascii="Times New Roman" w:hAnsi="Times New Roman" w:cs="Times New Roman"/>
          <w:b/>
          <w:bCs/>
          <w:i w:val="0"/>
          <w:iCs w:val="0"/>
          <w:color w:val="auto"/>
          <w:sz w:val="24"/>
          <w:szCs w:val="24"/>
          <w:lang w:val="es-MX"/>
        </w:rPr>
        <w:t>Análisis según etapas APE</w:t>
      </w:r>
    </w:p>
    <w:p w:rsidRPr="001D4FC1" w:rsidR="001D4FC1" w:rsidP="001D4FC1" w:rsidRDefault="001D4FC1" w14:paraId="42A321C0" w14:textId="77777777">
      <w:pPr>
        <w:spacing w:after="0" w:line="240" w:lineRule="auto"/>
        <w:jc w:val="both"/>
        <w:rPr>
          <w:rFonts w:ascii="Times New Roman" w:hAnsi="Times New Roman" w:eastAsia="Arial" w:cs="Times New Roman"/>
          <w:sz w:val="24"/>
          <w:szCs w:val="24"/>
        </w:rPr>
      </w:pPr>
      <w:r w:rsidRPr="001D4FC1">
        <w:rPr>
          <w:rFonts w:ascii="Times New Roman" w:hAnsi="Times New Roman" w:eastAsia="Arial" w:cs="Times New Roman"/>
          <w:sz w:val="24"/>
          <w:szCs w:val="24"/>
        </w:rPr>
        <w:t>Esta sección desarrolla a nivel de variables e indicadores el análisis de las brechas de género, comprendiendo cómo determinadas variables vinculadas a las adscripciones de género durante las trayectorias educativas determinan derroteros educativos diferentes entre hombres y mujeres según las etapas APE.</w:t>
      </w:r>
    </w:p>
    <w:p w:rsidRPr="00DB3702" w:rsidR="00DB3702" w:rsidP="00DB3702" w:rsidRDefault="00DB3702" w14:paraId="4148B2C4" w14:textId="77777777"/>
    <w:p w:rsidRPr="007A563D" w:rsidR="00FB1DE3" w:rsidRDefault="00FB1DE3" w14:paraId="07A875AB" w14:textId="33636368">
      <w:pPr>
        <w:pStyle w:val="Ttulo5"/>
        <w:numPr>
          <w:ilvl w:val="2"/>
          <w:numId w:val="67"/>
        </w:numPr>
        <w:rPr>
          <w:rFonts w:ascii="Times New Roman" w:hAnsi="Times New Roman" w:cs="Times New Roman"/>
          <w:b/>
          <w:bCs/>
          <w:color w:val="auto"/>
          <w:sz w:val="28"/>
          <w:szCs w:val="28"/>
          <w:lang w:val="es-MX"/>
        </w:rPr>
      </w:pPr>
      <w:r>
        <w:rPr>
          <w:rFonts w:ascii="Times New Roman" w:hAnsi="Times New Roman" w:cs="Times New Roman"/>
          <w:b/>
          <w:bCs/>
          <w:color w:val="auto"/>
          <w:sz w:val="24"/>
          <w:szCs w:val="24"/>
          <w:lang w:val="es-MX"/>
        </w:rPr>
        <w:t>Acceso</w:t>
      </w:r>
    </w:p>
    <w:p w:rsidRPr="001D4FC1" w:rsidR="001D4FC1" w:rsidP="001D4FC1" w:rsidRDefault="001D4FC1" w14:paraId="76372547" w14:textId="77777777">
      <w:pPr>
        <w:pBdr>
          <w:between w:val="nil"/>
        </w:pBdr>
        <w:spacing w:before="240" w:after="0" w:line="240" w:lineRule="auto"/>
        <w:jc w:val="both"/>
        <w:rPr>
          <w:rFonts w:ascii="Times New Roman" w:hAnsi="Times New Roman" w:eastAsia="Arial" w:cs="Times New Roman"/>
          <w:sz w:val="24"/>
          <w:szCs w:val="24"/>
        </w:rPr>
      </w:pPr>
      <w:bookmarkStart w:name="_Toc165931250" w:id="16"/>
      <w:r w:rsidRPr="001D4FC1">
        <w:rPr>
          <w:rFonts w:ascii="Times New Roman" w:hAnsi="Times New Roman" w:eastAsia="Arial" w:cs="Times New Roman"/>
          <w:sz w:val="24"/>
          <w:szCs w:val="24"/>
        </w:rPr>
        <w:t>Lo primero es mencionar que, según la legislación peruana, el acceso al nivel universitario requiere el cumplimiento de dos requisitos formales: la culminación de la educación básica y el haber pasado por un proceso de admisión e inscripción de una institución educativa. En ese sentido cabe preguntarse qué elementos provenientes de la educación básica constituyen barreras para el acceso, tanto en el momento “cero” de la postulación, como en el momento “uno”, de la inscripción en un programa académico.</w:t>
      </w:r>
    </w:p>
    <w:p w:rsidRPr="001D4FC1" w:rsidR="001D4FC1" w:rsidP="001D4FC1" w:rsidRDefault="001D4FC1" w14:paraId="3C9E1EA9" w14:textId="77777777">
      <w:pPr>
        <w:pBdr>
          <w:between w:val="nil"/>
        </w:pBdr>
        <w:spacing w:before="240" w:after="0" w:line="240" w:lineRule="auto"/>
        <w:jc w:val="both"/>
        <w:rPr>
          <w:rFonts w:ascii="Times New Roman" w:hAnsi="Times New Roman" w:eastAsia="Arial" w:cs="Times New Roman"/>
          <w:sz w:val="24"/>
          <w:szCs w:val="24"/>
        </w:rPr>
      </w:pPr>
      <w:r w:rsidRPr="001D4FC1">
        <w:rPr>
          <w:rFonts w:ascii="Times New Roman" w:hAnsi="Times New Roman" w:eastAsia="Arial" w:cs="Times New Roman"/>
          <w:sz w:val="24"/>
          <w:szCs w:val="24"/>
        </w:rPr>
        <w:t xml:space="preserve">Como se ha visto en la revisión de la literatura presentada en el estado de la cuestión contenida en el Producto 2 de esta consultoría (Grade, 2024, p.9), en términos de acceso y desde un enfoque de género, y según la data secundaria disponible, se ha encontrado que las mayores barreras para el acceso son la condición socio económica, el capital socioeducativo de los padres, la carga de cuidado (en mujeres) y la alta selectividad de las carreras masculinizadas (STEM, y dentro de ellas, las de tecnología e ingeniería). En ese sentido será fundamental poder preguntarse, además del mapeo de las variables de carácter estructural que forman parte de las condiciones de partida de los estudiantes y que determinan su posibilidad de si quiere plantearse un proceso de ingreso a la ESU; cómo es que se forman las vocaciones profesionales, asociadas a qué campos de conocimiento y en relación a qué referentes académicos y de toma de decisiones de oportunidad existen de manera diferenciada para hombres y mujeres. </w:t>
      </w:r>
    </w:p>
    <w:p w:rsidRPr="001D4FC1" w:rsidR="001D4FC1" w:rsidP="001D4FC1" w:rsidRDefault="001D4FC1" w14:paraId="190B1BA1" w14:textId="77777777">
      <w:pPr>
        <w:pBdr>
          <w:between w:val="nil"/>
        </w:pBdr>
        <w:spacing w:before="240" w:after="0" w:line="240" w:lineRule="auto"/>
        <w:jc w:val="both"/>
        <w:rPr>
          <w:rFonts w:ascii="Times New Roman" w:hAnsi="Times New Roman" w:eastAsia="Arial" w:cs="Times New Roman"/>
          <w:sz w:val="24"/>
          <w:szCs w:val="24"/>
        </w:rPr>
      </w:pPr>
      <w:r w:rsidRPr="001D4FC1">
        <w:rPr>
          <w:rFonts w:ascii="Times New Roman" w:hAnsi="Times New Roman" w:eastAsia="Arial" w:cs="Times New Roman"/>
          <w:sz w:val="24"/>
          <w:szCs w:val="24"/>
        </w:rPr>
        <w:t>Hay que tomar en cuenta que el Acceso debe entenderse como el resultado de la combinación de varios elementos, que tal y como se señala en los “Lineamientos para la aplicación del enfoque de género en centro de educación técnico-productiva, institutos y escuelas de educación superior” (Lineamientos de género en la ETP en adelante)</w:t>
      </w:r>
      <w:r w:rsidRPr="000778D3">
        <w:rPr>
          <w:rStyle w:val="Refdenotaalpie"/>
          <w:rFonts w:ascii="Times New Roman" w:hAnsi="Times New Roman" w:eastAsia="Arial" w:cs="Times New Roman"/>
          <w:sz w:val="24"/>
          <w:szCs w:val="24"/>
        </w:rPr>
        <w:footnoteReference w:id="7"/>
      </w:r>
      <w:r w:rsidRPr="001D4FC1">
        <w:rPr>
          <w:rFonts w:ascii="Times New Roman" w:hAnsi="Times New Roman" w:eastAsia="Arial" w:cs="Times New Roman"/>
          <w:sz w:val="24"/>
          <w:szCs w:val="24"/>
        </w:rPr>
        <w:t xml:space="preserve"> del propio MINEDU están relacionados, a facilitadores para el ingreso. Así, si bien estos no hablan directamente de acceso sino de ingreso, mencionan la importancia de identificar tres cuestiones claves: cómo se realiza la convocatoria para el ingreso, horarios ofrecidos en los procesos de matrícula, y la promoción para la postulación, ingreso y matrícula en carreras masculinizadas. Estas tres características serán incorporadas como indicadores para el análisis de uno de los componentes del sistema institucional para la igualdad de oportunidades, dentro de la variable “Implementación de mecanismos para eliminar barreras de género”.</w:t>
      </w:r>
    </w:p>
    <w:p w:rsidRPr="001D4FC1" w:rsidR="001D4FC1" w:rsidP="001D4FC1" w:rsidRDefault="001D4FC1" w14:paraId="5A2FA7FC" w14:textId="77777777">
      <w:pPr>
        <w:pBdr>
          <w:between w:val="nil"/>
        </w:pBdr>
        <w:spacing w:before="240" w:after="0" w:line="240" w:lineRule="auto"/>
        <w:jc w:val="both"/>
        <w:rPr>
          <w:rFonts w:ascii="Times New Roman" w:hAnsi="Times New Roman" w:eastAsia="Arial" w:cs="Times New Roman"/>
          <w:sz w:val="24"/>
          <w:szCs w:val="24"/>
        </w:rPr>
        <w:sectPr w:rsidRPr="001D4FC1" w:rsidR="001D4FC1" w:rsidSect="00EC547B">
          <w:headerReference w:type="default" r:id="rId8"/>
          <w:footerReference w:type="default" r:id="rId9"/>
          <w:pgSz w:w="12240" w:h="15840" w:orient="portrait"/>
          <w:pgMar w:top="1440" w:right="1440" w:bottom="1440" w:left="1440" w:header="720" w:footer="720" w:gutter="0"/>
          <w:cols w:space="720"/>
          <w:docGrid w:linePitch="360"/>
        </w:sectPr>
      </w:pPr>
      <w:r w:rsidRPr="001D4FC1">
        <w:rPr>
          <w:rFonts w:ascii="Times New Roman" w:hAnsi="Times New Roman" w:eastAsia="Arial" w:cs="Times New Roman"/>
          <w:sz w:val="24"/>
          <w:szCs w:val="24"/>
        </w:rPr>
        <w:t>En ese sentido, entendemos la etapa del Acceso como el inicio de una trayectoria universitaria que si bien se expresan en dos hechos concretos (postulación e inscripción/matrícula), deben ser explicados en la complejidad de factores que permiten que esto suceda. En ese sentido, como se ha visto en la sección del estado de la cuestión, existen variables vinculadas al perfil socioeducativo, económico y sociocultural de los estudiantes que facilitan o limitan su acceso, variables vinculadas a lo que llamamos el “suelo pegajoso”, es decir, a las condiciones de origen.</w:t>
      </w:r>
      <w:r w:rsidRPr="000778D3">
        <w:rPr>
          <w:rStyle w:val="Refdenotaalpie"/>
          <w:rFonts w:ascii="Times New Roman" w:hAnsi="Times New Roman" w:eastAsia="Arial" w:cs="Times New Roman"/>
          <w:sz w:val="24"/>
          <w:szCs w:val="24"/>
        </w:rPr>
        <w:footnoteReference w:id="8"/>
      </w:r>
      <w:r w:rsidRPr="001D4FC1">
        <w:rPr>
          <w:rFonts w:ascii="Times New Roman" w:hAnsi="Times New Roman" w:eastAsia="Arial" w:cs="Times New Roman"/>
          <w:sz w:val="24"/>
          <w:szCs w:val="24"/>
        </w:rPr>
        <w:t xml:space="preserve"> Asimismo, existen otras consideraciones en lo relacionado a las proyecciones que hacen hombres y mujeres al momento de tomar la decisión en torno a la continuidad educativa hacia la educación universitaria, basadas en las prenociones o referencias que se tienen respecto a la futura vida universitaria, su naturaleza, el posible futuro profesional que los espera así como las condiciones en que las cuáles la vida en el campus se desarrollará. El alcance de cada variable está relacionado a la etapa de análisis, el Acceso, cuestión para lo cual se han desarrollado indicadores específicos a ser observados (y recogidos) durante el trabajo de campo.</w:t>
      </w:r>
    </w:p>
    <w:p w:rsidR="00CF3E45" w:rsidP="00CF3E45" w:rsidRDefault="00CF3E45" w14:paraId="08DBF7EF" w14:textId="058D0984">
      <w:pPr>
        <w:pStyle w:val="Descripcin"/>
      </w:pPr>
      <w:bookmarkStart w:name="_Toc167095336" w:id="17"/>
      <w:r>
        <w:t xml:space="preserve">Tabla </w:t>
      </w:r>
      <w:r>
        <w:fldChar w:fldCharType="begin"/>
      </w:r>
      <w:r>
        <w:instrText xml:space="preserve"> SEQ Tabla \* ARABIC </w:instrText>
      </w:r>
      <w:r>
        <w:fldChar w:fldCharType="separate"/>
      </w:r>
      <w:r w:rsidR="002819EA">
        <w:rPr>
          <w:noProof/>
        </w:rPr>
        <w:t>3</w:t>
      </w:r>
      <w:r>
        <w:fldChar w:fldCharType="end"/>
      </w:r>
      <w:r>
        <w:t xml:space="preserve">. </w:t>
      </w:r>
      <w:r w:rsidRPr="009D5DE6">
        <w:t>Variables para el análisis de trayectorias: Etapa Acceso</w:t>
      </w:r>
      <w:bookmarkEnd w:id="16"/>
      <w:bookmarkEnd w:id="17"/>
    </w:p>
    <w:tbl>
      <w:tblPr>
        <w:tblW w:w="130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1008"/>
        <w:gridCol w:w="1338"/>
        <w:gridCol w:w="3036"/>
        <w:gridCol w:w="7654"/>
      </w:tblGrid>
      <w:tr w:rsidRPr="00D61A5A" w:rsidR="001D4FC1" w:rsidTr="00553FC9" w14:paraId="031F3C15" w14:textId="77777777">
        <w:trPr>
          <w:trHeight w:val="450"/>
        </w:trPr>
        <w:tc>
          <w:tcPr>
            <w:tcW w:w="1008" w:type="dxa"/>
            <w:vMerge w:val="restart"/>
            <w:shd w:val="clear" w:color="000000" w:fill="E7E6E6"/>
            <w:vAlign w:val="center"/>
            <w:hideMark/>
          </w:tcPr>
          <w:p w:rsidRPr="00D61A5A" w:rsidR="001D4FC1" w:rsidP="00553FC9" w:rsidRDefault="001D4FC1" w14:paraId="0F1E3B1B" w14:textId="77777777">
            <w:pPr>
              <w:spacing w:after="0" w:line="240" w:lineRule="auto"/>
              <w:jc w:val="both"/>
              <w:rPr>
                <w:rFonts w:ascii="Times New Roman" w:hAnsi="Times New Roman" w:eastAsia="Times New Roman" w:cs="Times New Roman"/>
                <w:b/>
                <w:bCs/>
                <w:color w:val="000000"/>
                <w:lang w:val="es-MX" w:eastAsia="es-MX"/>
              </w:rPr>
            </w:pPr>
            <w:r w:rsidRPr="00D61A5A">
              <w:rPr>
                <w:rFonts w:ascii="Times New Roman" w:hAnsi="Times New Roman" w:eastAsia="Times New Roman" w:cs="Times New Roman"/>
                <w:b/>
                <w:bCs/>
                <w:color w:val="000000"/>
                <w:lang w:val="es-MX" w:eastAsia="es-MX"/>
              </w:rPr>
              <w:t>ETAPAS</w:t>
            </w:r>
          </w:p>
        </w:tc>
        <w:tc>
          <w:tcPr>
            <w:tcW w:w="1338" w:type="dxa"/>
            <w:vMerge w:val="restart"/>
            <w:shd w:val="clear" w:color="000000" w:fill="E7E6E6"/>
            <w:vAlign w:val="center"/>
            <w:hideMark/>
          </w:tcPr>
          <w:p w:rsidRPr="00D61A5A" w:rsidR="001D4FC1" w:rsidP="00553FC9" w:rsidRDefault="001D4FC1" w14:paraId="15CE3A80" w14:textId="77777777">
            <w:pPr>
              <w:spacing w:after="0" w:line="240" w:lineRule="auto"/>
              <w:jc w:val="both"/>
              <w:rPr>
                <w:rFonts w:ascii="Times New Roman" w:hAnsi="Times New Roman" w:eastAsia="Times New Roman" w:cs="Times New Roman"/>
                <w:b/>
                <w:bCs/>
                <w:color w:val="000000"/>
                <w:lang w:val="es-MX" w:eastAsia="es-MX"/>
              </w:rPr>
            </w:pPr>
            <w:r w:rsidRPr="00D61A5A">
              <w:rPr>
                <w:rFonts w:ascii="Times New Roman" w:hAnsi="Times New Roman" w:eastAsia="Times New Roman" w:cs="Times New Roman"/>
                <w:b/>
                <w:bCs/>
                <w:color w:val="000000"/>
                <w:lang w:val="es-MX" w:eastAsia="es-MX"/>
              </w:rPr>
              <w:t>FACTORES</w:t>
            </w:r>
          </w:p>
        </w:tc>
        <w:tc>
          <w:tcPr>
            <w:tcW w:w="3036" w:type="dxa"/>
            <w:vMerge w:val="restart"/>
            <w:shd w:val="clear" w:color="000000" w:fill="E7E6E6"/>
            <w:vAlign w:val="center"/>
            <w:hideMark/>
          </w:tcPr>
          <w:p w:rsidRPr="00D61A5A" w:rsidR="001D4FC1" w:rsidP="00553FC9" w:rsidRDefault="001D4FC1" w14:paraId="23A7031D" w14:textId="77777777">
            <w:pPr>
              <w:spacing w:after="0" w:line="240" w:lineRule="auto"/>
              <w:jc w:val="both"/>
              <w:rPr>
                <w:rFonts w:ascii="Times New Roman" w:hAnsi="Times New Roman" w:eastAsia="Times New Roman" w:cs="Times New Roman"/>
                <w:b/>
                <w:bCs/>
                <w:color w:val="000000"/>
                <w:lang w:val="es-MX" w:eastAsia="es-MX"/>
              </w:rPr>
            </w:pPr>
            <w:r w:rsidRPr="00D61A5A">
              <w:rPr>
                <w:rFonts w:ascii="Times New Roman" w:hAnsi="Times New Roman" w:eastAsia="Times New Roman" w:cs="Times New Roman"/>
                <w:b/>
                <w:bCs/>
                <w:color w:val="000000"/>
                <w:lang w:val="es-MX" w:eastAsia="es-MX"/>
              </w:rPr>
              <w:t>VARIABLES</w:t>
            </w:r>
          </w:p>
        </w:tc>
        <w:tc>
          <w:tcPr>
            <w:tcW w:w="7654" w:type="dxa"/>
            <w:vMerge w:val="restart"/>
            <w:shd w:val="clear" w:color="000000" w:fill="E7E6E6"/>
            <w:vAlign w:val="center"/>
            <w:hideMark/>
          </w:tcPr>
          <w:p w:rsidRPr="00D61A5A" w:rsidR="001D4FC1" w:rsidP="00553FC9" w:rsidRDefault="001D4FC1" w14:paraId="592F355E" w14:textId="77777777">
            <w:pPr>
              <w:spacing w:after="0" w:line="240" w:lineRule="auto"/>
              <w:jc w:val="both"/>
              <w:rPr>
                <w:rFonts w:ascii="Times New Roman" w:hAnsi="Times New Roman" w:eastAsia="Times New Roman" w:cs="Times New Roman"/>
                <w:b/>
                <w:bCs/>
                <w:color w:val="000000"/>
                <w:lang w:val="es-MX" w:eastAsia="es-MX"/>
              </w:rPr>
            </w:pPr>
            <w:r w:rsidRPr="00D61A5A">
              <w:rPr>
                <w:rFonts w:ascii="Times New Roman" w:hAnsi="Times New Roman" w:eastAsia="Times New Roman" w:cs="Times New Roman"/>
                <w:b/>
                <w:bCs/>
                <w:color w:val="000000"/>
                <w:lang w:val="es-MX" w:eastAsia="es-MX"/>
              </w:rPr>
              <w:t>INDICADORES</w:t>
            </w:r>
          </w:p>
        </w:tc>
      </w:tr>
      <w:tr w:rsidRPr="00D61A5A" w:rsidR="001D4FC1" w:rsidTr="00553FC9" w14:paraId="4BBBC5D0" w14:textId="77777777">
        <w:trPr>
          <w:trHeight w:val="450"/>
        </w:trPr>
        <w:tc>
          <w:tcPr>
            <w:tcW w:w="1008" w:type="dxa"/>
            <w:vMerge/>
            <w:vAlign w:val="center"/>
            <w:hideMark/>
          </w:tcPr>
          <w:p w:rsidRPr="00D61A5A" w:rsidR="001D4FC1" w:rsidP="00553FC9" w:rsidRDefault="001D4FC1" w14:paraId="60509871" w14:textId="77777777">
            <w:pPr>
              <w:spacing w:after="0" w:line="240" w:lineRule="auto"/>
              <w:rPr>
                <w:rFonts w:ascii="Times New Roman" w:hAnsi="Times New Roman" w:eastAsia="Times New Roman" w:cs="Times New Roman"/>
                <w:b/>
                <w:bCs/>
                <w:color w:val="000000"/>
                <w:lang w:val="es-MX" w:eastAsia="es-MX"/>
              </w:rPr>
            </w:pPr>
          </w:p>
        </w:tc>
        <w:tc>
          <w:tcPr>
            <w:tcW w:w="1338" w:type="dxa"/>
            <w:vMerge/>
            <w:vAlign w:val="center"/>
            <w:hideMark/>
          </w:tcPr>
          <w:p w:rsidRPr="00D61A5A" w:rsidR="001D4FC1" w:rsidP="00553FC9" w:rsidRDefault="001D4FC1" w14:paraId="0EF50458" w14:textId="77777777">
            <w:pPr>
              <w:spacing w:after="0" w:line="240" w:lineRule="auto"/>
              <w:rPr>
                <w:rFonts w:ascii="Times New Roman" w:hAnsi="Times New Roman" w:eastAsia="Times New Roman" w:cs="Times New Roman"/>
                <w:b/>
                <w:bCs/>
                <w:color w:val="000000"/>
                <w:lang w:val="es-MX" w:eastAsia="es-MX"/>
              </w:rPr>
            </w:pPr>
          </w:p>
        </w:tc>
        <w:tc>
          <w:tcPr>
            <w:tcW w:w="3036" w:type="dxa"/>
            <w:vMerge/>
            <w:vAlign w:val="center"/>
            <w:hideMark/>
          </w:tcPr>
          <w:p w:rsidRPr="00D61A5A" w:rsidR="001D4FC1" w:rsidP="00553FC9" w:rsidRDefault="001D4FC1" w14:paraId="68B44D8D" w14:textId="77777777">
            <w:pPr>
              <w:spacing w:after="0" w:line="240" w:lineRule="auto"/>
              <w:rPr>
                <w:rFonts w:ascii="Times New Roman" w:hAnsi="Times New Roman" w:eastAsia="Times New Roman" w:cs="Times New Roman"/>
                <w:b/>
                <w:bCs/>
                <w:color w:val="000000"/>
                <w:lang w:val="es-MX" w:eastAsia="es-MX"/>
              </w:rPr>
            </w:pPr>
          </w:p>
        </w:tc>
        <w:tc>
          <w:tcPr>
            <w:tcW w:w="7654" w:type="dxa"/>
            <w:vMerge/>
            <w:vAlign w:val="center"/>
            <w:hideMark/>
          </w:tcPr>
          <w:p w:rsidRPr="00D61A5A" w:rsidR="001D4FC1" w:rsidP="00553FC9" w:rsidRDefault="001D4FC1" w14:paraId="68101328" w14:textId="77777777">
            <w:pPr>
              <w:spacing w:after="0" w:line="240" w:lineRule="auto"/>
              <w:rPr>
                <w:rFonts w:ascii="Times New Roman" w:hAnsi="Times New Roman" w:eastAsia="Times New Roman" w:cs="Times New Roman"/>
                <w:b/>
                <w:bCs/>
                <w:color w:val="000000"/>
                <w:lang w:val="es-MX" w:eastAsia="es-MX"/>
              </w:rPr>
            </w:pPr>
          </w:p>
        </w:tc>
      </w:tr>
      <w:tr w:rsidRPr="00D61A5A" w:rsidR="001D4FC1" w:rsidTr="00553FC9" w14:paraId="4CE8C7CC" w14:textId="77777777">
        <w:trPr>
          <w:trHeight w:val="20"/>
        </w:trPr>
        <w:tc>
          <w:tcPr>
            <w:tcW w:w="1008" w:type="dxa"/>
            <w:vMerge w:val="restart"/>
            <w:shd w:val="clear" w:color="auto" w:fill="auto"/>
            <w:noWrap/>
            <w:vAlign w:val="center"/>
            <w:hideMark/>
          </w:tcPr>
          <w:p w:rsidRPr="00D61A5A" w:rsidR="001D4FC1" w:rsidP="00553FC9" w:rsidRDefault="001D4FC1" w14:paraId="7DA0A60F" w14:textId="77777777">
            <w:pPr>
              <w:spacing w:after="0" w:line="240" w:lineRule="auto"/>
              <w:jc w:val="both"/>
              <w:rPr>
                <w:rFonts w:ascii="Times New Roman" w:hAnsi="Times New Roman" w:eastAsia="Times New Roman" w:cs="Times New Roman"/>
                <w:color w:val="000000"/>
                <w:lang w:val="es-MX" w:eastAsia="es-MX"/>
              </w:rPr>
            </w:pPr>
            <w:r w:rsidRPr="00D61A5A">
              <w:rPr>
                <w:rFonts w:ascii="Times New Roman" w:hAnsi="Times New Roman" w:eastAsia="Times New Roman" w:cs="Times New Roman"/>
                <w:color w:val="000000"/>
                <w:lang w:val="es-MX" w:eastAsia="es-MX"/>
              </w:rPr>
              <w:t>1.Acceso</w:t>
            </w:r>
          </w:p>
        </w:tc>
        <w:tc>
          <w:tcPr>
            <w:tcW w:w="1338" w:type="dxa"/>
            <w:vMerge w:val="restart"/>
            <w:shd w:val="clear" w:color="auto" w:fill="auto"/>
            <w:noWrap/>
            <w:vAlign w:val="center"/>
            <w:hideMark/>
          </w:tcPr>
          <w:p w:rsidRPr="00D61A5A" w:rsidR="001D4FC1" w:rsidP="00553FC9" w:rsidRDefault="001D4FC1" w14:paraId="170F8410" w14:textId="77777777">
            <w:pPr>
              <w:spacing w:after="0" w:line="240" w:lineRule="auto"/>
              <w:jc w:val="both"/>
              <w:rPr>
                <w:rFonts w:ascii="Times New Roman" w:hAnsi="Times New Roman" w:eastAsia="Times New Roman" w:cs="Times New Roman"/>
                <w:color w:val="000000"/>
                <w:lang w:val="es-MX" w:eastAsia="es-MX"/>
              </w:rPr>
            </w:pPr>
            <w:r w:rsidRPr="00D61A5A">
              <w:rPr>
                <w:rFonts w:ascii="Times New Roman" w:hAnsi="Times New Roman" w:eastAsia="Times New Roman" w:cs="Times New Roman"/>
                <w:color w:val="000000"/>
                <w:lang w:val="es-MX" w:eastAsia="es-MX"/>
              </w:rPr>
              <w:t>1.Suelo pegajoso</w:t>
            </w:r>
          </w:p>
        </w:tc>
        <w:tc>
          <w:tcPr>
            <w:tcW w:w="3036" w:type="dxa"/>
            <w:shd w:val="clear" w:color="auto" w:fill="auto"/>
            <w:vAlign w:val="center"/>
            <w:hideMark/>
          </w:tcPr>
          <w:p w:rsidRPr="00D61A5A" w:rsidR="001D4FC1" w:rsidP="00553FC9" w:rsidRDefault="001D4FC1" w14:paraId="494A21F8" w14:textId="77777777">
            <w:pPr>
              <w:spacing w:after="0" w:line="240" w:lineRule="auto"/>
              <w:jc w:val="center"/>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Accesibilidad de género de la gestión académica universitaria</w:t>
            </w:r>
          </w:p>
        </w:tc>
        <w:tc>
          <w:tcPr>
            <w:tcW w:w="7654" w:type="dxa"/>
            <w:shd w:val="clear" w:color="auto" w:fill="auto"/>
            <w:vAlign w:val="center"/>
            <w:hideMark/>
          </w:tcPr>
          <w:p w:rsidRPr="00D61A5A" w:rsidR="001D4FC1" w:rsidP="00553FC9" w:rsidRDefault="001D4FC1" w14:paraId="3C05FDDC" w14:textId="14D1D519">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Iniciativas académica para garantizar APE: Horarios de clases, prácticas profesionales prácticas de campo y rutas formativas / turnos prioritarios en proceso de matrícula/ acceso de servicios de apoyo psicosocial / psicopedagógicos / cursos de nivelación / tutorías de nivelación para interruptores / bolsas de trabajo /Apoyo académico para elaboración de trabajo final. Incluyendo el enfoque intercultural</w:t>
            </w:r>
          </w:p>
        </w:tc>
      </w:tr>
      <w:tr w:rsidRPr="00D61A5A" w:rsidR="001D4FC1" w:rsidTr="00553FC9" w14:paraId="23038954" w14:textId="77777777">
        <w:trPr>
          <w:trHeight w:val="20"/>
        </w:trPr>
        <w:tc>
          <w:tcPr>
            <w:tcW w:w="1008" w:type="dxa"/>
            <w:vMerge/>
            <w:vAlign w:val="center"/>
            <w:hideMark/>
          </w:tcPr>
          <w:p w:rsidRPr="00D61A5A" w:rsidR="001D4FC1" w:rsidP="00553FC9" w:rsidRDefault="001D4FC1" w14:paraId="1945C603" w14:textId="77777777">
            <w:pPr>
              <w:spacing w:after="0" w:line="240" w:lineRule="auto"/>
              <w:rPr>
                <w:rFonts w:ascii="Times New Roman" w:hAnsi="Times New Roman" w:eastAsia="Times New Roman" w:cs="Times New Roman"/>
                <w:color w:val="000000"/>
                <w:lang w:val="es-MX" w:eastAsia="es-MX"/>
              </w:rPr>
            </w:pPr>
          </w:p>
        </w:tc>
        <w:tc>
          <w:tcPr>
            <w:tcW w:w="1338" w:type="dxa"/>
            <w:vMerge/>
            <w:vAlign w:val="center"/>
            <w:hideMark/>
          </w:tcPr>
          <w:p w:rsidRPr="00D61A5A" w:rsidR="001D4FC1" w:rsidP="00553FC9" w:rsidRDefault="001D4FC1" w14:paraId="24CA1FF5" w14:textId="77777777">
            <w:pPr>
              <w:spacing w:after="0" w:line="240" w:lineRule="auto"/>
              <w:rPr>
                <w:rFonts w:ascii="Times New Roman" w:hAnsi="Times New Roman" w:eastAsia="Times New Roman" w:cs="Times New Roman"/>
                <w:color w:val="000000"/>
                <w:lang w:val="es-MX" w:eastAsia="es-MX"/>
              </w:rPr>
            </w:pPr>
          </w:p>
        </w:tc>
        <w:tc>
          <w:tcPr>
            <w:tcW w:w="3036" w:type="dxa"/>
            <w:vMerge w:val="restart"/>
            <w:shd w:val="clear" w:color="auto" w:fill="auto"/>
            <w:vAlign w:val="center"/>
            <w:hideMark/>
          </w:tcPr>
          <w:p w:rsidRPr="00D61A5A" w:rsidR="001D4FC1" w:rsidP="00553FC9" w:rsidRDefault="001D4FC1" w14:paraId="7938BCB0" w14:textId="77777777">
            <w:pPr>
              <w:spacing w:after="0" w:line="240" w:lineRule="auto"/>
              <w:jc w:val="center"/>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Recursos disponibles para estudios</w:t>
            </w:r>
          </w:p>
        </w:tc>
        <w:tc>
          <w:tcPr>
            <w:tcW w:w="7654" w:type="dxa"/>
            <w:shd w:val="clear" w:color="auto" w:fill="auto"/>
            <w:vAlign w:val="center"/>
            <w:hideMark/>
          </w:tcPr>
          <w:p w:rsidRPr="00D61A5A" w:rsidR="001D4FC1" w:rsidP="00553FC9" w:rsidRDefault="001D4FC1" w14:paraId="10AB9F1B" w14:textId="77777777">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Existencia de becas de estudio o de otros gastos complementarios</w:t>
            </w:r>
          </w:p>
        </w:tc>
      </w:tr>
      <w:tr w:rsidRPr="00D61A5A" w:rsidR="001D4FC1" w:rsidTr="00553FC9" w14:paraId="0773BFCC" w14:textId="77777777">
        <w:trPr>
          <w:trHeight w:val="20"/>
        </w:trPr>
        <w:tc>
          <w:tcPr>
            <w:tcW w:w="1008" w:type="dxa"/>
            <w:vMerge/>
            <w:vAlign w:val="center"/>
            <w:hideMark/>
          </w:tcPr>
          <w:p w:rsidRPr="00D61A5A" w:rsidR="001D4FC1" w:rsidP="00553FC9" w:rsidRDefault="001D4FC1" w14:paraId="59B83009" w14:textId="77777777">
            <w:pPr>
              <w:spacing w:after="0" w:line="240" w:lineRule="auto"/>
              <w:rPr>
                <w:rFonts w:ascii="Times New Roman" w:hAnsi="Times New Roman" w:eastAsia="Times New Roman" w:cs="Times New Roman"/>
                <w:color w:val="000000"/>
                <w:lang w:val="es-MX" w:eastAsia="es-MX"/>
              </w:rPr>
            </w:pPr>
          </w:p>
        </w:tc>
        <w:tc>
          <w:tcPr>
            <w:tcW w:w="1338" w:type="dxa"/>
            <w:vMerge/>
            <w:vAlign w:val="center"/>
            <w:hideMark/>
          </w:tcPr>
          <w:p w:rsidRPr="00D61A5A" w:rsidR="001D4FC1" w:rsidP="00553FC9" w:rsidRDefault="001D4FC1" w14:paraId="0A179EEB" w14:textId="77777777">
            <w:pPr>
              <w:spacing w:after="0" w:line="240" w:lineRule="auto"/>
              <w:rPr>
                <w:rFonts w:ascii="Times New Roman" w:hAnsi="Times New Roman" w:eastAsia="Times New Roman" w:cs="Times New Roman"/>
                <w:color w:val="000000"/>
                <w:lang w:val="es-MX" w:eastAsia="es-MX"/>
              </w:rPr>
            </w:pPr>
          </w:p>
        </w:tc>
        <w:tc>
          <w:tcPr>
            <w:tcW w:w="3036" w:type="dxa"/>
            <w:vMerge/>
            <w:vAlign w:val="center"/>
            <w:hideMark/>
          </w:tcPr>
          <w:p w:rsidRPr="00D61A5A" w:rsidR="001D4FC1" w:rsidP="00553FC9" w:rsidRDefault="001D4FC1" w14:paraId="47384216" w14:textId="77777777">
            <w:pPr>
              <w:spacing w:after="0" w:line="240" w:lineRule="auto"/>
              <w:jc w:val="center"/>
              <w:rPr>
                <w:rFonts w:ascii="Times New Roman" w:hAnsi="Times New Roman" w:eastAsia="Times New Roman" w:cs="Times New Roman"/>
                <w:sz w:val="24"/>
                <w:szCs w:val="24"/>
                <w:lang w:val="es-MX" w:eastAsia="es-MX"/>
              </w:rPr>
            </w:pPr>
          </w:p>
        </w:tc>
        <w:tc>
          <w:tcPr>
            <w:tcW w:w="7654" w:type="dxa"/>
            <w:shd w:val="clear" w:color="auto" w:fill="auto"/>
            <w:vAlign w:val="center"/>
            <w:hideMark/>
          </w:tcPr>
          <w:p w:rsidRPr="00D61A5A" w:rsidR="001D4FC1" w:rsidP="00553FC9" w:rsidRDefault="001D4FC1" w14:paraId="544C1FFB" w14:textId="77777777">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Provisión de ingresos para manutención del hogar</w:t>
            </w:r>
          </w:p>
        </w:tc>
      </w:tr>
      <w:tr w:rsidRPr="00D61A5A" w:rsidR="001D4FC1" w:rsidTr="00553FC9" w14:paraId="597E8849" w14:textId="77777777">
        <w:trPr>
          <w:trHeight w:val="20"/>
        </w:trPr>
        <w:tc>
          <w:tcPr>
            <w:tcW w:w="1008" w:type="dxa"/>
            <w:vMerge/>
            <w:vAlign w:val="center"/>
            <w:hideMark/>
          </w:tcPr>
          <w:p w:rsidRPr="00D61A5A" w:rsidR="001D4FC1" w:rsidP="00553FC9" w:rsidRDefault="001D4FC1" w14:paraId="7E919FE4" w14:textId="77777777">
            <w:pPr>
              <w:spacing w:after="0" w:line="240" w:lineRule="auto"/>
              <w:rPr>
                <w:rFonts w:ascii="Times New Roman" w:hAnsi="Times New Roman" w:eastAsia="Times New Roman" w:cs="Times New Roman"/>
                <w:color w:val="000000"/>
                <w:lang w:val="es-MX" w:eastAsia="es-MX"/>
              </w:rPr>
            </w:pPr>
          </w:p>
        </w:tc>
        <w:tc>
          <w:tcPr>
            <w:tcW w:w="1338" w:type="dxa"/>
            <w:vMerge/>
            <w:vAlign w:val="center"/>
            <w:hideMark/>
          </w:tcPr>
          <w:p w:rsidRPr="00D61A5A" w:rsidR="001D4FC1" w:rsidP="00553FC9" w:rsidRDefault="001D4FC1" w14:paraId="33AFE32B" w14:textId="77777777">
            <w:pPr>
              <w:spacing w:after="0" w:line="240" w:lineRule="auto"/>
              <w:rPr>
                <w:rFonts w:ascii="Times New Roman" w:hAnsi="Times New Roman" w:eastAsia="Times New Roman" w:cs="Times New Roman"/>
                <w:color w:val="000000"/>
                <w:lang w:val="es-MX" w:eastAsia="es-MX"/>
              </w:rPr>
            </w:pPr>
          </w:p>
        </w:tc>
        <w:tc>
          <w:tcPr>
            <w:tcW w:w="3036" w:type="dxa"/>
            <w:vMerge/>
            <w:vAlign w:val="center"/>
            <w:hideMark/>
          </w:tcPr>
          <w:p w:rsidRPr="00D61A5A" w:rsidR="001D4FC1" w:rsidP="00553FC9" w:rsidRDefault="001D4FC1" w14:paraId="7DAAAD7A" w14:textId="77777777">
            <w:pPr>
              <w:spacing w:after="0" w:line="240" w:lineRule="auto"/>
              <w:jc w:val="center"/>
              <w:rPr>
                <w:rFonts w:ascii="Times New Roman" w:hAnsi="Times New Roman" w:eastAsia="Times New Roman" w:cs="Times New Roman"/>
                <w:sz w:val="24"/>
                <w:szCs w:val="24"/>
                <w:lang w:val="es-MX" w:eastAsia="es-MX"/>
              </w:rPr>
            </w:pPr>
          </w:p>
        </w:tc>
        <w:tc>
          <w:tcPr>
            <w:tcW w:w="7654" w:type="dxa"/>
            <w:shd w:val="clear" w:color="auto" w:fill="auto"/>
            <w:vAlign w:val="center"/>
            <w:hideMark/>
          </w:tcPr>
          <w:p w:rsidRPr="00D61A5A" w:rsidR="001D4FC1" w:rsidP="00553FC9" w:rsidRDefault="001D4FC1" w14:paraId="17CE1EC1" w14:textId="77777777">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Situación socioeconómica familiar (capacidad de gasto)</w:t>
            </w:r>
          </w:p>
        </w:tc>
      </w:tr>
      <w:tr w:rsidRPr="00D61A5A" w:rsidR="001D4FC1" w:rsidTr="00553FC9" w14:paraId="739BEE6D" w14:textId="77777777">
        <w:trPr>
          <w:trHeight w:val="20"/>
        </w:trPr>
        <w:tc>
          <w:tcPr>
            <w:tcW w:w="1008" w:type="dxa"/>
            <w:vMerge/>
            <w:vAlign w:val="center"/>
            <w:hideMark/>
          </w:tcPr>
          <w:p w:rsidRPr="00D61A5A" w:rsidR="001D4FC1" w:rsidP="00553FC9" w:rsidRDefault="001D4FC1" w14:paraId="663F3EDF" w14:textId="77777777">
            <w:pPr>
              <w:spacing w:after="0" w:line="240" w:lineRule="auto"/>
              <w:rPr>
                <w:rFonts w:ascii="Times New Roman" w:hAnsi="Times New Roman" w:eastAsia="Times New Roman" w:cs="Times New Roman"/>
                <w:color w:val="000000"/>
                <w:lang w:val="es-MX" w:eastAsia="es-MX"/>
              </w:rPr>
            </w:pPr>
          </w:p>
        </w:tc>
        <w:tc>
          <w:tcPr>
            <w:tcW w:w="1338" w:type="dxa"/>
            <w:vMerge/>
            <w:vAlign w:val="center"/>
            <w:hideMark/>
          </w:tcPr>
          <w:p w:rsidRPr="00D61A5A" w:rsidR="001D4FC1" w:rsidP="00553FC9" w:rsidRDefault="001D4FC1" w14:paraId="235BCF80" w14:textId="77777777">
            <w:pPr>
              <w:spacing w:after="0" w:line="240" w:lineRule="auto"/>
              <w:rPr>
                <w:rFonts w:ascii="Times New Roman" w:hAnsi="Times New Roman" w:eastAsia="Times New Roman" w:cs="Times New Roman"/>
                <w:color w:val="000000"/>
                <w:lang w:val="es-MX" w:eastAsia="es-MX"/>
              </w:rPr>
            </w:pPr>
          </w:p>
        </w:tc>
        <w:tc>
          <w:tcPr>
            <w:tcW w:w="3036" w:type="dxa"/>
            <w:vMerge/>
            <w:vAlign w:val="center"/>
            <w:hideMark/>
          </w:tcPr>
          <w:p w:rsidRPr="00D61A5A" w:rsidR="001D4FC1" w:rsidP="00553FC9" w:rsidRDefault="001D4FC1" w14:paraId="143416DA" w14:textId="77777777">
            <w:pPr>
              <w:spacing w:after="0" w:line="240" w:lineRule="auto"/>
              <w:jc w:val="center"/>
              <w:rPr>
                <w:rFonts w:ascii="Times New Roman" w:hAnsi="Times New Roman" w:eastAsia="Times New Roman" w:cs="Times New Roman"/>
                <w:sz w:val="24"/>
                <w:szCs w:val="24"/>
                <w:lang w:val="es-MX" w:eastAsia="es-MX"/>
              </w:rPr>
            </w:pPr>
          </w:p>
        </w:tc>
        <w:tc>
          <w:tcPr>
            <w:tcW w:w="7654" w:type="dxa"/>
            <w:shd w:val="clear" w:color="auto" w:fill="auto"/>
            <w:vAlign w:val="center"/>
            <w:hideMark/>
          </w:tcPr>
          <w:p w:rsidRPr="00D61A5A" w:rsidR="001D4FC1" w:rsidP="00553FC9" w:rsidRDefault="001D4FC1" w14:paraId="2D5D6943" w14:textId="77777777">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Rutinas de estudio en relación a otras labores</w:t>
            </w:r>
          </w:p>
        </w:tc>
      </w:tr>
      <w:tr w:rsidRPr="00D61A5A" w:rsidR="001D4FC1" w:rsidTr="00553FC9" w14:paraId="73833F31" w14:textId="77777777">
        <w:trPr>
          <w:trHeight w:val="20"/>
        </w:trPr>
        <w:tc>
          <w:tcPr>
            <w:tcW w:w="1008" w:type="dxa"/>
            <w:vMerge/>
            <w:vAlign w:val="center"/>
            <w:hideMark/>
          </w:tcPr>
          <w:p w:rsidRPr="00D61A5A" w:rsidR="001D4FC1" w:rsidP="00553FC9" w:rsidRDefault="001D4FC1" w14:paraId="4016C98D" w14:textId="77777777">
            <w:pPr>
              <w:spacing w:after="0" w:line="240" w:lineRule="auto"/>
              <w:rPr>
                <w:rFonts w:ascii="Times New Roman" w:hAnsi="Times New Roman" w:eastAsia="Times New Roman" w:cs="Times New Roman"/>
                <w:color w:val="000000"/>
                <w:lang w:val="es-MX" w:eastAsia="es-MX"/>
              </w:rPr>
            </w:pPr>
          </w:p>
        </w:tc>
        <w:tc>
          <w:tcPr>
            <w:tcW w:w="1338" w:type="dxa"/>
            <w:vMerge/>
            <w:vAlign w:val="center"/>
            <w:hideMark/>
          </w:tcPr>
          <w:p w:rsidRPr="00D61A5A" w:rsidR="001D4FC1" w:rsidP="00553FC9" w:rsidRDefault="001D4FC1" w14:paraId="453F0D19" w14:textId="77777777">
            <w:pPr>
              <w:spacing w:after="0" w:line="240" w:lineRule="auto"/>
              <w:rPr>
                <w:rFonts w:ascii="Times New Roman" w:hAnsi="Times New Roman" w:eastAsia="Times New Roman" w:cs="Times New Roman"/>
                <w:color w:val="000000"/>
                <w:lang w:val="es-MX" w:eastAsia="es-MX"/>
              </w:rPr>
            </w:pPr>
          </w:p>
        </w:tc>
        <w:tc>
          <w:tcPr>
            <w:tcW w:w="3036" w:type="dxa"/>
            <w:shd w:val="clear" w:color="auto" w:fill="auto"/>
            <w:vAlign w:val="center"/>
            <w:hideMark/>
          </w:tcPr>
          <w:p w:rsidRPr="00D61A5A" w:rsidR="001D4FC1" w:rsidP="00553FC9" w:rsidRDefault="001D4FC1" w14:paraId="1EE660FC" w14:textId="77777777">
            <w:pPr>
              <w:spacing w:after="0" w:line="240" w:lineRule="auto"/>
              <w:jc w:val="center"/>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Soporte comunitario y trayectorias APE</w:t>
            </w:r>
          </w:p>
        </w:tc>
        <w:tc>
          <w:tcPr>
            <w:tcW w:w="7654" w:type="dxa"/>
            <w:shd w:val="clear" w:color="auto" w:fill="auto"/>
            <w:vAlign w:val="center"/>
            <w:hideMark/>
          </w:tcPr>
          <w:p w:rsidRPr="00D61A5A" w:rsidR="001D4FC1" w:rsidP="00553FC9" w:rsidRDefault="001D4FC1" w14:paraId="0723626A" w14:textId="77777777">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Apoyo de la comunidad campesina o indígenas para traslado a espacios urbanos</w:t>
            </w:r>
          </w:p>
        </w:tc>
      </w:tr>
      <w:tr w:rsidRPr="00D61A5A" w:rsidR="001D4FC1" w:rsidTr="00553FC9" w14:paraId="2AB7CF83" w14:textId="77777777">
        <w:trPr>
          <w:trHeight w:val="20"/>
        </w:trPr>
        <w:tc>
          <w:tcPr>
            <w:tcW w:w="1008" w:type="dxa"/>
            <w:vMerge/>
            <w:vAlign w:val="center"/>
            <w:hideMark/>
          </w:tcPr>
          <w:p w:rsidRPr="00D61A5A" w:rsidR="001D4FC1" w:rsidP="00553FC9" w:rsidRDefault="001D4FC1" w14:paraId="0D1C2DF8" w14:textId="77777777">
            <w:pPr>
              <w:spacing w:after="0" w:line="240" w:lineRule="auto"/>
              <w:rPr>
                <w:rFonts w:ascii="Times New Roman" w:hAnsi="Times New Roman" w:eastAsia="Times New Roman" w:cs="Times New Roman"/>
                <w:color w:val="000000"/>
                <w:lang w:val="es-MX" w:eastAsia="es-MX"/>
              </w:rPr>
            </w:pPr>
          </w:p>
        </w:tc>
        <w:tc>
          <w:tcPr>
            <w:tcW w:w="1338" w:type="dxa"/>
            <w:vMerge/>
            <w:vAlign w:val="center"/>
            <w:hideMark/>
          </w:tcPr>
          <w:p w:rsidRPr="00D61A5A" w:rsidR="001D4FC1" w:rsidP="00553FC9" w:rsidRDefault="001D4FC1" w14:paraId="0D1C3D9E" w14:textId="77777777">
            <w:pPr>
              <w:spacing w:after="0" w:line="240" w:lineRule="auto"/>
              <w:rPr>
                <w:rFonts w:ascii="Times New Roman" w:hAnsi="Times New Roman" w:eastAsia="Times New Roman" w:cs="Times New Roman"/>
                <w:color w:val="000000"/>
                <w:lang w:val="es-MX" w:eastAsia="es-MX"/>
              </w:rPr>
            </w:pPr>
          </w:p>
        </w:tc>
        <w:tc>
          <w:tcPr>
            <w:tcW w:w="3036" w:type="dxa"/>
            <w:shd w:val="clear" w:color="auto" w:fill="auto"/>
            <w:vAlign w:val="center"/>
            <w:hideMark/>
          </w:tcPr>
          <w:p w:rsidRPr="00D61A5A" w:rsidR="001D4FC1" w:rsidP="00553FC9" w:rsidRDefault="001D4FC1" w14:paraId="0F74848F" w14:textId="77777777">
            <w:pPr>
              <w:spacing w:after="0" w:line="240" w:lineRule="auto"/>
              <w:jc w:val="center"/>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Capital familiar socioeducativo</w:t>
            </w:r>
          </w:p>
        </w:tc>
        <w:tc>
          <w:tcPr>
            <w:tcW w:w="7654" w:type="dxa"/>
            <w:shd w:val="clear" w:color="auto" w:fill="auto"/>
            <w:vAlign w:val="center"/>
            <w:hideMark/>
          </w:tcPr>
          <w:p w:rsidRPr="00D61A5A" w:rsidR="001D4FC1" w:rsidP="00553FC9" w:rsidRDefault="001D4FC1" w14:paraId="040E113C" w14:textId="77777777">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Culminación educación superior de los padres y trayectorias educativas de los padres y grupo familiar</w:t>
            </w:r>
          </w:p>
        </w:tc>
      </w:tr>
      <w:tr w:rsidRPr="00D61A5A" w:rsidR="001D4FC1" w:rsidTr="00553FC9" w14:paraId="13B5871D" w14:textId="77777777">
        <w:trPr>
          <w:trHeight w:val="20"/>
        </w:trPr>
        <w:tc>
          <w:tcPr>
            <w:tcW w:w="1008" w:type="dxa"/>
            <w:vMerge/>
            <w:vAlign w:val="center"/>
            <w:hideMark/>
          </w:tcPr>
          <w:p w:rsidRPr="00D61A5A" w:rsidR="001D4FC1" w:rsidP="00553FC9" w:rsidRDefault="001D4FC1" w14:paraId="68A0AE94" w14:textId="77777777">
            <w:pPr>
              <w:spacing w:after="0" w:line="240" w:lineRule="auto"/>
              <w:rPr>
                <w:rFonts w:ascii="Times New Roman" w:hAnsi="Times New Roman" w:eastAsia="Times New Roman" w:cs="Times New Roman"/>
                <w:color w:val="000000"/>
                <w:lang w:val="es-MX" w:eastAsia="es-MX"/>
              </w:rPr>
            </w:pPr>
          </w:p>
        </w:tc>
        <w:tc>
          <w:tcPr>
            <w:tcW w:w="1338" w:type="dxa"/>
            <w:vMerge/>
            <w:vAlign w:val="center"/>
            <w:hideMark/>
          </w:tcPr>
          <w:p w:rsidRPr="00D61A5A" w:rsidR="001D4FC1" w:rsidP="00553FC9" w:rsidRDefault="001D4FC1" w14:paraId="7756435F" w14:textId="77777777">
            <w:pPr>
              <w:spacing w:after="0" w:line="240" w:lineRule="auto"/>
              <w:rPr>
                <w:rFonts w:ascii="Times New Roman" w:hAnsi="Times New Roman" w:eastAsia="Times New Roman" w:cs="Times New Roman"/>
                <w:color w:val="000000"/>
                <w:lang w:val="es-MX" w:eastAsia="es-MX"/>
              </w:rPr>
            </w:pPr>
          </w:p>
        </w:tc>
        <w:tc>
          <w:tcPr>
            <w:tcW w:w="3036" w:type="dxa"/>
            <w:shd w:val="clear" w:color="auto" w:fill="auto"/>
            <w:vAlign w:val="center"/>
            <w:hideMark/>
          </w:tcPr>
          <w:p w:rsidRPr="00D61A5A" w:rsidR="001D4FC1" w:rsidP="00553FC9" w:rsidRDefault="001D4FC1" w14:paraId="43638B06" w14:textId="77777777">
            <w:pPr>
              <w:spacing w:after="0" w:line="240" w:lineRule="auto"/>
              <w:jc w:val="center"/>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Economía de cuidado</w:t>
            </w:r>
          </w:p>
        </w:tc>
        <w:tc>
          <w:tcPr>
            <w:tcW w:w="7654" w:type="dxa"/>
            <w:shd w:val="clear" w:color="auto" w:fill="auto"/>
            <w:vAlign w:val="center"/>
            <w:hideMark/>
          </w:tcPr>
          <w:p w:rsidRPr="00D61A5A" w:rsidR="001D4FC1" w:rsidP="00553FC9" w:rsidRDefault="001D4FC1" w14:paraId="5CD9343A" w14:textId="77777777">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Composición familiar: tareas, provisión de recursos y distribución de roles en el hogar;</w:t>
            </w:r>
          </w:p>
        </w:tc>
      </w:tr>
      <w:tr w:rsidRPr="00D61A5A" w:rsidR="001D4FC1" w:rsidTr="00553FC9" w14:paraId="3E2B29A4" w14:textId="77777777">
        <w:trPr>
          <w:trHeight w:val="20"/>
        </w:trPr>
        <w:tc>
          <w:tcPr>
            <w:tcW w:w="1008" w:type="dxa"/>
            <w:vMerge/>
            <w:vAlign w:val="center"/>
            <w:hideMark/>
          </w:tcPr>
          <w:p w:rsidRPr="00D61A5A" w:rsidR="001D4FC1" w:rsidP="00553FC9" w:rsidRDefault="001D4FC1" w14:paraId="360D288C" w14:textId="77777777">
            <w:pPr>
              <w:spacing w:after="0" w:line="240" w:lineRule="auto"/>
              <w:rPr>
                <w:rFonts w:ascii="Times New Roman" w:hAnsi="Times New Roman" w:eastAsia="Times New Roman" w:cs="Times New Roman"/>
                <w:color w:val="000000"/>
                <w:lang w:val="es-MX" w:eastAsia="es-MX"/>
              </w:rPr>
            </w:pPr>
          </w:p>
        </w:tc>
        <w:tc>
          <w:tcPr>
            <w:tcW w:w="1338" w:type="dxa"/>
            <w:vMerge w:val="restart"/>
            <w:shd w:val="clear" w:color="auto" w:fill="auto"/>
            <w:vAlign w:val="center"/>
            <w:hideMark/>
          </w:tcPr>
          <w:p w:rsidRPr="00D61A5A" w:rsidR="001D4FC1" w:rsidP="00553FC9" w:rsidRDefault="001D4FC1" w14:paraId="31D94180" w14:textId="77777777">
            <w:pPr>
              <w:spacing w:after="0" w:line="240" w:lineRule="auto"/>
              <w:jc w:val="center"/>
              <w:rPr>
                <w:rFonts w:ascii="Times New Roman" w:hAnsi="Times New Roman" w:eastAsia="Times New Roman" w:cs="Times New Roman"/>
                <w:color w:val="000000"/>
                <w:lang w:val="es-MX" w:eastAsia="es-MX"/>
              </w:rPr>
            </w:pPr>
            <w:r w:rsidRPr="00D61A5A">
              <w:rPr>
                <w:rFonts w:ascii="Times New Roman" w:hAnsi="Times New Roman" w:eastAsia="Times New Roman" w:cs="Times New Roman"/>
                <w:color w:val="000000"/>
                <w:lang w:val="es-MX" w:eastAsia="es-MX"/>
              </w:rPr>
              <w:t>2.Tubería con fugas</w:t>
            </w:r>
          </w:p>
        </w:tc>
        <w:tc>
          <w:tcPr>
            <w:tcW w:w="3036" w:type="dxa"/>
            <w:vMerge w:val="restart"/>
            <w:shd w:val="clear" w:color="auto" w:fill="auto"/>
            <w:vAlign w:val="center"/>
            <w:hideMark/>
          </w:tcPr>
          <w:p w:rsidRPr="00D61A5A" w:rsidR="001D4FC1" w:rsidP="00553FC9" w:rsidRDefault="001D4FC1" w14:paraId="76B29FA4" w14:textId="77777777">
            <w:pPr>
              <w:spacing w:after="0" w:line="240" w:lineRule="auto"/>
              <w:jc w:val="center"/>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Implementación de mecanismos para eliminar barreras APE</w:t>
            </w:r>
          </w:p>
        </w:tc>
        <w:tc>
          <w:tcPr>
            <w:tcW w:w="7654" w:type="dxa"/>
            <w:shd w:val="clear" w:color="auto" w:fill="auto"/>
            <w:vAlign w:val="center"/>
            <w:hideMark/>
          </w:tcPr>
          <w:p w:rsidRPr="00D61A5A" w:rsidR="001D4FC1" w:rsidP="00553FC9" w:rsidRDefault="001D4FC1" w14:paraId="3DA3561B" w14:textId="77777777">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Monitoreo de trayectoria APE</w:t>
            </w:r>
          </w:p>
        </w:tc>
      </w:tr>
      <w:tr w:rsidRPr="00D61A5A" w:rsidR="001D4FC1" w:rsidTr="00553FC9" w14:paraId="1A42C647" w14:textId="77777777">
        <w:trPr>
          <w:trHeight w:val="20"/>
        </w:trPr>
        <w:tc>
          <w:tcPr>
            <w:tcW w:w="1008" w:type="dxa"/>
            <w:vMerge/>
            <w:vAlign w:val="center"/>
            <w:hideMark/>
          </w:tcPr>
          <w:p w:rsidRPr="00D61A5A" w:rsidR="001D4FC1" w:rsidP="00553FC9" w:rsidRDefault="001D4FC1" w14:paraId="18E95EA2" w14:textId="77777777">
            <w:pPr>
              <w:spacing w:after="0" w:line="240" w:lineRule="auto"/>
              <w:rPr>
                <w:rFonts w:ascii="Times New Roman" w:hAnsi="Times New Roman" w:eastAsia="Times New Roman" w:cs="Times New Roman"/>
                <w:color w:val="000000"/>
                <w:lang w:val="es-MX" w:eastAsia="es-MX"/>
              </w:rPr>
            </w:pPr>
          </w:p>
        </w:tc>
        <w:tc>
          <w:tcPr>
            <w:tcW w:w="1338" w:type="dxa"/>
            <w:vMerge/>
            <w:vAlign w:val="center"/>
            <w:hideMark/>
          </w:tcPr>
          <w:p w:rsidRPr="00D61A5A" w:rsidR="001D4FC1" w:rsidP="00553FC9" w:rsidRDefault="001D4FC1" w14:paraId="4BE02F76" w14:textId="77777777">
            <w:pPr>
              <w:spacing w:after="0" w:line="240" w:lineRule="auto"/>
              <w:rPr>
                <w:rFonts w:ascii="Times New Roman" w:hAnsi="Times New Roman" w:eastAsia="Times New Roman" w:cs="Times New Roman"/>
                <w:color w:val="000000"/>
                <w:lang w:val="es-MX" w:eastAsia="es-MX"/>
              </w:rPr>
            </w:pPr>
          </w:p>
        </w:tc>
        <w:tc>
          <w:tcPr>
            <w:tcW w:w="3036" w:type="dxa"/>
            <w:vMerge/>
            <w:vAlign w:val="center"/>
            <w:hideMark/>
          </w:tcPr>
          <w:p w:rsidRPr="00D61A5A" w:rsidR="001D4FC1" w:rsidP="00553FC9" w:rsidRDefault="001D4FC1" w14:paraId="7289AE10" w14:textId="77777777">
            <w:pPr>
              <w:spacing w:after="0" w:line="240" w:lineRule="auto"/>
              <w:jc w:val="center"/>
              <w:rPr>
                <w:rFonts w:ascii="Times New Roman" w:hAnsi="Times New Roman" w:eastAsia="Times New Roman" w:cs="Times New Roman"/>
                <w:sz w:val="24"/>
                <w:szCs w:val="24"/>
                <w:lang w:val="es-MX" w:eastAsia="es-MX"/>
              </w:rPr>
            </w:pPr>
          </w:p>
        </w:tc>
        <w:tc>
          <w:tcPr>
            <w:tcW w:w="7654" w:type="dxa"/>
            <w:shd w:val="clear" w:color="auto" w:fill="auto"/>
            <w:noWrap/>
            <w:vAlign w:val="center"/>
            <w:hideMark/>
          </w:tcPr>
          <w:p w:rsidRPr="00D61A5A" w:rsidR="001D4FC1" w:rsidP="00553FC9" w:rsidRDefault="001D4FC1" w14:paraId="26E780BE" w14:textId="615D6742">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Promoción para la postulación, ingreso y matrícula de mujeres en carreras masculinizadas</w:t>
            </w:r>
          </w:p>
        </w:tc>
      </w:tr>
      <w:tr w:rsidRPr="00D61A5A" w:rsidR="001D4FC1" w:rsidTr="00553FC9" w14:paraId="2C2D8F52" w14:textId="77777777">
        <w:trPr>
          <w:trHeight w:val="20"/>
        </w:trPr>
        <w:tc>
          <w:tcPr>
            <w:tcW w:w="1008" w:type="dxa"/>
            <w:vMerge/>
            <w:vAlign w:val="center"/>
            <w:hideMark/>
          </w:tcPr>
          <w:p w:rsidRPr="00D61A5A" w:rsidR="001D4FC1" w:rsidP="00553FC9" w:rsidRDefault="001D4FC1" w14:paraId="0EBD4FB0" w14:textId="77777777">
            <w:pPr>
              <w:spacing w:after="0" w:line="240" w:lineRule="auto"/>
              <w:rPr>
                <w:rFonts w:ascii="Times New Roman" w:hAnsi="Times New Roman" w:eastAsia="Times New Roman" w:cs="Times New Roman"/>
                <w:color w:val="000000"/>
                <w:lang w:val="es-MX" w:eastAsia="es-MX"/>
              </w:rPr>
            </w:pPr>
          </w:p>
        </w:tc>
        <w:tc>
          <w:tcPr>
            <w:tcW w:w="1338" w:type="dxa"/>
            <w:vMerge/>
            <w:vAlign w:val="center"/>
            <w:hideMark/>
          </w:tcPr>
          <w:p w:rsidRPr="00D61A5A" w:rsidR="001D4FC1" w:rsidP="00553FC9" w:rsidRDefault="001D4FC1" w14:paraId="0FA6C7C4" w14:textId="77777777">
            <w:pPr>
              <w:spacing w:after="0" w:line="240" w:lineRule="auto"/>
              <w:rPr>
                <w:rFonts w:ascii="Times New Roman" w:hAnsi="Times New Roman" w:eastAsia="Times New Roman" w:cs="Times New Roman"/>
                <w:color w:val="000000"/>
                <w:lang w:val="es-MX" w:eastAsia="es-MX"/>
              </w:rPr>
            </w:pPr>
          </w:p>
        </w:tc>
        <w:tc>
          <w:tcPr>
            <w:tcW w:w="3036" w:type="dxa"/>
            <w:vMerge/>
            <w:vAlign w:val="center"/>
            <w:hideMark/>
          </w:tcPr>
          <w:p w:rsidRPr="00D61A5A" w:rsidR="001D4FC1" w:rsidP="00553FC9" w:rsidRDefault="001D4FC1" w14:paraId="0C4A5FDB" w14:textId="77777777">
            <w:pPr>
              <w:spacing w:after="0" w:line="240" w:lineRule="auto"/>
              <w:jc w:val="center"/>
              <w:rPr>
                <w:rFonts w:ascii="Times New Roman" w:hAnsi="Times New Roman" w:eastAsia="Times New Roman" w:cs="Times New Roman"/>
                <w:sz w:val="24"/>
                <w:szCs w:val="24"/>
                <w:lang w:val="es-MX" w:eastAsia="es-MX"/>
              </w:rPr>
            </w:pPr>
          </w:p>
        </w:tc>
        <w:tc>
          <w:tcPr>
            <w:tcW w:w="7654" w:type="dxa"/>
            <w:shd w:val="clear" w:color="auto" w:fill="auto"/>
            <w:vAlign w:val="center"/>
            <w:hideMark/>
          </w:tcPr>
          <w:p w:rsidRPr="00D61A5A" w:rsidR="001D4FC1" w:rsidP="00553FC9" w:rsidRDefault="001D4FC1" w14:paraId="1C4C0A23" w14:textId="77777777">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Descripción de barreras para APE</w:t>
            </w:r>
          </w:p>
        </w:tc>
      </w:tr>
      <w:tr w:rsidRPr="00D61A5A" w:rsidR="001D4FC1" w:rsidTr="00553FC9" w14:paraId="04B92574" w14:textId="77777777">
        <w:trPr>
          <w:trHeight w:val="20"/>
        </w:trPr>
        <w:tc>
          <w:tcPr>
            <w:tcW w:w="1008" w:type="dxa"/>
            <w:vMerge/>
            <w:vAlign w:val="center"/>
            <w:hideMark/>
          </w:tcPr>
          <w:p w:rsidRPr="00D61A5A" w:rsidR="001D4FC1" w:rsidP="00553FC9" w:rsidRDefault="001D4FC1" w14:paraId="6AE015E0" w14:textId="77777777">
            <w:pPr>
              <w:spacing w:after="0" w:line="240" w:lineRule="auto"/>
              <w:rPr>
                <w:rFonts w:ascii="Times New Roman" w:hAnsi="Times New Roman" w:eastAsia="Times New Roman" w:cs="Times New Roman"/>
                <w:color w:val="000000"/>
                <w:lang w:val="es-MX" w:eastAsia="es-MX"/>
              </w:rPr>
            </w:pPr>
          </w:p>
        </w:tc>
        <w:tc>
          <w:tcPr>
            <w:tcW w:w="1338" w:type="dxa"/>
            <w:vMerge/>
            <w:vAlign w:val="center"/>
            <w:hideMark/>
          </w:tcPr>
          <w:p w:rsidRPr="00D61A5A" w:rsidR="001D4FC1" w:rsidP="00553FC9" w:rsidRDefault="001D4FC1" w14:paraId="31B43174" w14:textId="77777777">
            <w:pPr>
              <w:spacing w:after="0" w:line="240" w:lineRule="auto"/>
              <w:rPr>
                <w:rFonts w:ascii="Times New Roman" w:hAnsi="Times New Roman" w:eastAsia="Times New Roman" w:cs="Times New Roman"/>
                <w:color w:val="000000"/>
                <w:lang w:val="es-MX" w:eastAsia="es-MX"/>
              </w:rPr>
            </w:pPr>
          </w:p>
        </w:tc>
        <w:tc>
          <w:tcPr>
            <w:tcW w:w="3036" w:type="dxa"/>
            <w:vMerge/>
            <w:vAlign w:val="center"/>
            <w:hideMark/>
          </w:tcPr>
          <w:p w:rsidRPr="00D61A5A" w:rsidR="001D4FC1" w:rsidP="00553FC9" w:rsidRDefault="001D4FC1" w14:paraId="68DA0B60" w14:textId="77777777">
            <w:pPr>
              <w:spacing w:after="0" w:line="240" w:lineRule="auto"/>
              <w:jc w:val="center"/>
              <w:rPr>
                <w:rFonts w:ascii="Times New Roman" w:hAnsi="Times New Roman" w:eastAsia="Times New Roman" w:cs="Times New Roman"/>
                <w:sz w:val="24"/>
                <w:szCs w:val="24"/>
                <w:lang w:val="es-MX" w:eastAsia="es-MX"/>
              </w:rPr>
            </w:pPr>
          </w:p>
        </w:tc>
        <w:tc>
          <w:tcPr>
            <w:tcW w:w="7654" w:type="dxa"/>
            <w:shd w:val="clear" w:color="auto" w:fill="auto"/>
            <w:vAlign w:val="center"/>
            <w:hideMark/>
          </w:tcPr>
          <w:p w:rsidRPr="00D61A5A" w:rsidR="001D4FC1" w:rsidP="00553FC9" w:rsidRDefault="001D4FC1" w14:paraId="0FF352B8" w14:textId="77777777">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Mecanismos de reconocimiento de la diversidad que permitan la inclusión educativa (identidades no binarias)</w:t>
            </w:r>
          </w:p>
        </w:tc>
      </w:tr>
      <w:tr w:rsidRPr="00D61A5A" w:rsidR="001D4FC1" w:rsidTr="00553FC9" w14:paraId="4F13BC5A" w14:textId="77777777">
        <w:trPr>
          <w:trHeight w:val="20"/>
        </w:trPr>
        <w:tc>
          <w:tcPr>
            <w:tcW w:w="1008" w:type="dxa"/>
            <w:vMerge/>
            <w:vAlign w:val="center"/>
            <w:hideMark/>
          </w:tcPr>
          <w:p w:rsidRPr="00D61A5A" w:rsidR="001D4FC1" w:rsidP="00553FC9" w:rsidRDefault="001D4FC1" w14:paraId="4DDE86FE" w14:textId="77777777">
            <w:pPr>
              <w:spacing w:after="0" w:line="240" w:lineRule="auto"/>
              <w:rPr>
                <w:rFonts w:ascii="Times New Roman" w:hAnsi="Times New Roman" w:eastAsia="Times New Roman" w:cs="Times New Roman"/>
                <w:color w:val="000000"/>
                <w:lang w:val="es-MX" w:eastAsia="es-MX"/>
              </w:rPr>
            </w:pPr>
          </w:p>
        </w:tc>
        <w:tc>
          <w:tcPr>
            <w:tcW w:w="1338" w:type="dxa"/>
            <w:vMerge w:val="restart"/>
            <w:shd w:val="clear" w:color="auto" w:fill="auto"/>
            <w:vAlign w:val="center"/>
            <w:hideMark/>
          </w:tcPr>
          <w:p w:rsidRPr="00D61A5A" w:rsidR="001D4FC1" w:rsidP="00553FC9" w:rsidRDefault="001D4FC1" w14:paraId="6CED8C6C" w14:textId="77777777">
            <w:pPr>
              <w:spacing w:after="0" w:line="240" w:lineRule="auto"/>
              <w:jc w:val="center"/>
              <w:rPr>
                <w:rFonts w:ascii="Times New Roman" w:hAnsi="Times New Roman" w:eastAsia="Times New Roman" w:cs="Times New Roman"/>
                <w:color w:val="000000"/>
                <w:lang w:val="es-MX" w:eastAsia="es-MX"/>
              </w:rPr>
            </w:pPr>
            <w:r w:rsidRPr="00D61A5A">
              <w:rPr>
                <w:rFonts w:ascii="Times New Roman" w:hAnsi="Times New Roman" w:eastAsia="Times New Roman" w:cs="Times New Roman"/>
                <w:color w:val="000000"/>
                <w:lang w:val="es-MX" w:eastAsia="es-MX"/>
              </w:rPr>
              <w:t>3.Techo de cristal</w:t>
            </w:r>
          </w:p>
        </w:tc>
        <w:tc>
          <w:tcPr>
            <w:tcW w:w="3036" w:type="dxa"/>
            <w:shd w:val="clear" w:color="auto" w:fill="auto"/>
            <w:vAlign w:val="center"/>
            <w:hideMark/>
          </w:tcPr>
          <w:p w:rsidRPr="00D61A5A" w:rsidR="001D4FC1" w:rsidP="00553FC9" w:rsidRDefault="001D4FC1" w14:paraId="7030F661" w14:textId="77777777">
            <w:pPr>
              <w:spacing w:after="0" w:line="240" w:lineRule="auto"/>
              <w:jc w:val="center"/>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Expectativas respecto a la educación superior</w:t>
            </w:r>
          </w:p>
        </w:tc>
        <w:tc>
          <w:tcPr>
            <w:tcW w:w="7654" w:type="dxa"/>
            <w:shd w:val="clear" w:color="auto" w:fill="auto"/>
            <w:vAlign w:val="center"/>
            <w:hideMark/>
          </w:tcPr>
          <w:p w:rsidRPr="00D61A5A" w:rsidR="001D4FC1" w:rsidP="00553FC9" w:rsidRDefault="001D4FC1" w14:paraId="2168DDDA" w14:textId="10BDD2F7">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Imaginarios sobre mundo profesional y línea de carrera y ocupaciones a las que se aspiran</w:t>
            </w:r>
          </w:p>
        </w:tc>
      </w:tr>
      <w:tr w:rsidRPr="00D61A5A" w:rsidR="001D4FC1" w:rsidTr="00553FC9" w14:paraId="32D8A16B" w14:textId="77777777">
        <w:trPr>
          <w:trHeight w:val="20"/>
        </w:trPr>
        <w:tc>
          <w:tcPr>
            <w:tcW w:w="1008" w:type="dxa"/>
            <w:vMerge/>
            <w:vAlign w:val="center"/>
            <w:hideMark/>
          </w:tcPr>
          <w:p w:rsidRPr="00D61A5A" w:rsidR="001D4FC1" w:rsidP="00553FC9" w:rsidRDefault="001D4FC1" w14:paraId="432D9F76" w14:textId="77777777">
            <w:pPr>
              <w:spacing w:after="0" w:line="240" w:lineRule="auto"/>
              <w:rPr>
                <w:rFonts w:ascii="Times New Roman" w:hAnsi="Times New Roman" w:eastAsia="Times New Roman" w:cs="Times New Roman"/>
                <w:color w:val="000000"/>
                <w:lang w:val="es-MX" w:eastAsia="es-MX"/>
              </w:rPr>
            </w:pPr>
          </w:p>
        </w:tc>
        <w:tc>
          <w:tcPr>
            <w:tcW w:w="1338" w:type="dxa"/>
            <w:vMerge/>
            <w:vAlign w:val="center"/>
            <w:hideMark/>
          </w:tcPr>
          <w:p w:rsidRPr="00D61A5A" w:rsidR="001D4FC1" w:rsidP="00553FC9" w:rsidRDefault="001D4FC1" w14:paraId="484B58BE" w14:textId="77777777">
            <w:pPr>
              <w:spacing w:after="0" w:line="240" w:lineRule="auto"/>
              <w:rPr>
                <w:rFonts w:ascii="Times New Roman" w:hAnsi="Times New Roman" w:eastAsia="Times New Roman" w:cs="Times New Roman"/>
                <w:color w:val="000000"/>
                <w:lang w:val="es-MX" w:eastAsia="es-MX"/>
              </w:rPr>
            </w:pPr>
          </w:p>
        </w:tc>
        <w:tc>
          <w:tcPr>
            <w:tcW w:w="3036" w:type="dxa"/>
            <w:vMerge w:val="restart"/>
            <w:shd w:val="clear" w:color="auto" w:fill="auto"/>
            <w:vAlign w:val="center"/>
            <w:hideMark/>
          </w:tcPr>
          <w:p w:rsidRPr="00D61A5A" w:rsidR="001D4FC1" w:rsidP="00553FC9" w:rsidRDefault="001D4FC1" w14:paraId="0D9859ED" w14:textId="77777777">
            <w:pPr>
              <w:spacing w:after="0" w:line="240" w:lineRule="auto"/>
              <w:jc w:val="center"/>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Percepciones sobre habilidades académicas e imaginarios de género</w:t>
            </w:r>
          </w:p>
        </w:tc>
        <w:tc>
          <w:tcPr>
            <w:tcW w:w="7654" w:type="dxa"/>
            <w:shd w:val="clear" w:color="auto" w:fill="auto"/>
            <w:vAlign w:val="center"/>
            <w:hideMark/>
          </w:tcPr>
          <w:p w:rsidRPr="00D61A5A" w:rsidR="001D4FC1" w:rsidP="00553FC9" w:rsidRDefault="001D4FC1" w14:paraId="28BE97F7" w14:textId="77777777">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Capitales escolares propios</w:t>
            </w:r>
          </w:p>
        </w:tc>
      </w:tr>
      <w:tr w:rsidRPr="00D61A5A" w:rsidR="001D4FC1" w:rsidTr="00553FC9" w14:paraId="39574A14" w14:textId="77777777">
        <w:trPr>
          <w:trHeight w:val="20"/>
        </w:trPr>
        <w:tc>
          <w:tcPr>
            <w:tcW w:w="1008" w:type="dxa"/>
            <w:vMerge/>
            <w:vAlign w:val="center"/>
            <w:hideMark/>
          </w:tcPr>
          <w:p w:rsidRPr="00D61A5A" w:rsidR="001D4FC1" w:rsidP="00553FC9" w:rsidRDefault="001D4FC1" w14:paraId="3BB552AC" w14:textId="77777777">
            <w:pPr>
              <w:spacing w:after="0" w:line="240" w:lineRule="auto"/>
              <w:rPr>
                <w:rFonts w:ascii="Times New Roman" w:hAnsi="Times New Roman" w:eastAsia="Times New Roman" w:cs="Times New Roman"/>
                <w:color w:val="000000"/>
                <w:lang w:val="es-MX" w:eastAsia="es-MX"/>
              </w:rPr>
            </w:pPr>
          </w:p>
        </w:tc>
        <w:tc>
          <w:tcPr>
            <w:tcW w:w="1338" w:type="dxa"/>
            <w:vMerge/>
            <w:vAlign w:val="center"/>
            <w:hideMark/>
          </w:tcPr>
          <w:p w:rsidRPr="00D61A5A" w:rsidR="001D4FC1" w:rsidP="00553FC9" w:rsidRDefault="001D4FC1" w14:paraId="3631714B" w14:textId="77777777">
            <w:pPr>
              <w:spacing w:after="0" w:line="240" w:lineRule="auto"/>
              <w:rPr>
                <w:rFonts w:ascii="Times New Roman" w:hAnsi="Times New Roman" w:eastAsia="Times New Roman" w:cs="Times New Roman"/>
                <w:color w:val="000000"/>
                <w:lang w:val="es-MX" w:eastAsia="es-MX"/>
              </w:rPr>
            </w:pPr>
          </w:p>
        </w:tc>
        <w:tc>
          <w:tcPr>
            <w:tcW w:w="3036" w:type="dxa"/>
            <w:vMerge/>
            <w:vAlign w:val="center"/>
            <w:hideMark/>
          </w:tcPr>
          <w:p w:rsidRPr="00D61A5A" w:rsidR="001D4FC1" w:rsidP="00553FC9" w:rsidRDefault="001D4FC1" w14:paraId="21D417CD" w14:textId="77777777">
            <w:pPr>
              <w:spacing w:after="0" w:line="240" w:lineRule="auto"/>
              <w:rPr>
                <w:rFonts w:ascii="Times New Roman" w:hAnsi="Times New Roman" w:eastAsia="Times New Roman" w:cs="Times New Roman"/>
                <w:sz w:val="24"/>
                <w:szCs w:val="24"/>
                <w:lang w:val="es-MX" w:eastAsia="es-MX"/>
              </w:rPr>
            </w:pPr>
          </w:p>
        </w:tc>
        <w:tc>
          <w:tcPr>
            <w:tcW w:w="7654" w:type="dxa"/>
            <w:shd w:val="clear" w:color="auto" w:fill="auto"/>
            <w:vAlign w:val="center"/>
            <w:hideMark/>
          </w:tcPr>
          <w:p w:rsidRPr="00D61A5A" w:rsidR="001D4FC1" w:rsidP="00553FC9" w:rsidRDefault="001D4FC1" w14:paraId="60A1C6DF" w14:textId="77777777">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La elección vocacional</w:t>
            </w:r>
          </w:p>
        </w:tc>
      </w:tr>
      <w:tr w:rsidRPr="00D61A5A" w:rsidR="001D4FC1" w:rsidTr="00553FC9" w14:paraId="1274E591" w14:textId="77777777">
        <w:trPr>
          <w:trHeight w:val="20"/>
        </w:trPr>
        <w:tc>
          <w:tcPr>
            <w:tcW w:w="1008" w:type="dxa"/>
            <w:vMerge/>
            <w:vAlign w:val="center"/>
            <w:hideMark/>
          </w:tcPr>
          <w:p w:rsidRPr="00D61A5A" w:rsidR="001D4FC1" w:rsidP="00553FC9" w:rsidRDefault="001D4FC1" w14:paraId="64C1BEC6" w14:textId="77777777">
            <w:pPr>
              <w:spacing w:after="0" w:line="240" w:lineRule="auto"/>
              <w:rPr>
                <w:rFonts w:ascii="Times New Roman" w:hAnsi="Times New Roman" w:eastAsia="Times New Roman" w:cs="Times New Roman"/>
                <w:color w:val="000000"/>
                <w:lang w:val="es-MX" w:eastAsia="es-MX"/>
              </w:rPr>
            </w:pPr>
          </w:p>
        </w:tc>
        <w:tc>
          <w:tcPr>
            <w:tcW w:w="1338" w:type="dxa"/>
            <w:vMerge/>
            <w:vAlign w:val="center"/>
            <w:hideMark/>
          </w:tcPr>
          <w:p w:rsidRPr="00D61A5A" w:rsidR="001D4FC1" w:rsidP="00553FC9" w:rsidRDefault="001D4FC1" w14:paraId="77C0A624" w14:textId="77777777">
            <w:pPr>
              <w:spacing w:after="0" w:line="240" w:lineRule="auto"/>
              <w:rPr>
                <w:rFonts w:ascii="Times New Roman" w:hAnsi="Times New Roman" w:eastAsia="Times New Roman" w:cs="Times New Roman"/>
                <w:color w:val="000000"/>
                <w:lang w:val="es-MX" w:eastAsia="es-MX"/>
              </w:rPr>
            </w:pPr>
          </w:p>
        </w:tc>
        <w:tc>
          <w:tcPr>
            <w:tcW w:w="3036" w:type="dxa"/>
            <w:vMerge/>
            <w:vAlign w:val="center"/>
            <w:hideMark/>
          </w:tcPr>
          <w:p w:rsidRPr="00D61A5A" w:rsidR="001D4FC1" w:rsidP="00553FC9" w:rsidRDefault="001D4FC1" w14:paraId="34B2A8B7" w14:textId="77777777">
            <w:pPr>
              <w:spacing w:after="0" w:line="240" w:lineRule="auto"/>
              <w:rPr>
                <w:rFonts w:ascii="Times New Roman" w:hAnsi="Times New Roman" w:eastAsia="Times New Roman" w:cs="Times New Roman"/>
                <w:sz w:val="24"/>
                <w:szCs w:val="24"/>
                <w:lang w:val="es-MX" w:eastAsia="es-MX"/>
              </w:rPr>
            </w:pPr>
          </w:p>
        </w:tc>
        <w:tc>
          <w:tcPr>
            <w:tcW w:w="7654" w:type="dxa"/>
            <w:shd w:val="clear" w:color="auto" w:fill="auto"/>
            <w:vAlign w:val="center"/>
            <w:hideMark/>
          </w:tcPr>
          <w:p w:rsidRPr="00D61A5A" w:rsidR="001D4FC1" w:rsidP="00553FC9" w:rsidRDefault="001D4FC1" w14:paraId="44FF5537" w14:textId="77777777">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Motivación para la formación universitaria</w:t>
            </w:r>
          </w:p>
        </w:tc>
      </w:tr>
      <w:tr w:rsidRPr="00D61A5A" w:rsidR="001D4FC1" w:rsidTr="00553FC9" w14:paraId="1C735C77" w14:textId="77777777">
        <w:trPr>
          <w:trHeight w:val="20"/>
        </w:trPr>
        <w:tc>
          <w:tcPr>
            <w:tcW w:w="1008" w:type="dxa"/>
            <w:vMerge/>
            <w:vAlign w:val="center"/>
            <w:hideMark/>
          </w:tcPr>
          <w:p w:rsidRPr="00D61A5A" w:rsidR="001D4FC1" w:rsidP="00553FC9" w:rsidRDefault="001D4FC1" w14:paraId="2997A333" w14:textId="77777777">
            <w:pPr>
              <w:spacing w:after="0" w:line="240" w:lineRule="auto"/>
              <w:rPr>
                <w:rFonts w:ascii="Times New Roman" w:hAnsi="Times New Roman" w:eastAsia="Times New Roman" w:cs="Times New Roman"/>
                <w:color w:val="000000"/>
                <w:lang w:val="es-MX" w:eastAsia="es-MX"/>
              </w:rPr>
            </w:pPr>
          </w:p>
        </w:tc>
        <w:tc>
          <w:tcPr>
            <w:tcW w:w="1338" w:type="dxa"/>
            <w:vMerge w:val="restart"/>
            <w:shd w:val="clear" w:color="auto" w:fill="auto"/>
            <w:vAlign w:val="center"/>
            <w:hideMark/>
          </w:tcPr>
          <w:p w:rsidRPr="00D61A5A" w:rsidR="001D4FC1" w:rsidP="00553FC9" w:rsidRDefault="001D4FC1" w14:paraId="395CA5DB" w14:textId="77777777">
            <w:pPr>
              <w:spacing w:after="0" w:line="240" w:lineRule="auto"/>
              <w:jc w:val="center"/>
              <w:rPr>
                <w:rFonts w:ascii="Times New Roman" w:hAnsi="Times New Roman" w:eastAsia="Times New Roman" w:cs="Times New Roman"/>
                <w:color w:val="000000"/>
                <w:lang w:val="es-MX" w:eastAsia="es-MX"/>
              </w:rPr>
            </w:pPr>
            <w:r w:rsidRPr="00D61A5A">
              <w:rPr>
                <w:rFonts w:ascii="Times New Roman" w:hAnsi="Times New Roman" w:eastAsia="Times New Roman" w:cs="Times New Roman"/>
                <w:color w:val="000000"/>
                <w:lang w:val="es-MX" w:eastAsia="es-MX"/>
              </w:rPr>
              <w:t>4. Arquitectura Institucional con enfoque de género</w:t>
            </w:r>
          </w:p>
        </w:tc>
        <w:tc>
          <w:tcPr>
            <w:tcW w:w="3036" w:type="dxa"/>
            <w:vMerge w:val="restart"/>
            <w:shd w:val="clear" w:color="auto" w:fill="auto"/>
            <w:vAlign w:val="center"/>
          </w:tcPr>
          <w:p w:rsidRPr="00D61A5A" w:rsidR="001D4FC1" w:rsidP="00553FC9" w:rsidRDefault="001D4FC1" w14:paraId="3253A398" w14:textId="77777777">
            <w:pPr>
              <w:spacing w:after="0" w:line="240" w:lineRule="auto"/>
              <w:jc w:val="center"/>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Políticas, mecanismos y servicios universitarios con enfoque de género</w:t>
            </w:r>
          </w:p>
        </w:tc>
        <w:tc>
          <w:tcPr>
            <w:tcW w:w="7654" w:type="dxa"/>
            <w:shd w:val="clear" w:color="auto" w:fill="auto"/>
            <w:vAlign w:val="center"/>
            <w:hideMark/>
          </w:tcPr>
          <w:p w:rsidRPr="00D61A5A" w:rsidR="001D4FC1" w:rsidP="00553FC9" w:rsidRDefault="001D4FC1" w14:paraId="4DB7BA50" w14:textId="77777777">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Existencia de Comités de género</w:t>
            </w:r>
          </w:p>
        </w:tc>
      </w:tr>
      <w:tr w:rsidRPr="00D61A5A" w:rsidR="001D4FC1" w:rsidTr="00553FC9" w14:paraId="76F05463" w14:textId="77777777">
        <w:trPr>
          <w:trHeight w:val="20"/>
        </w:trPr>
        <w:tc>
          <w:tcPr>
            <w:tcW w:w="1008" w:type="dxa"/>
            <w:vMerge/>
            <w:vAlign w:val="center"/>
            <w:hideMark/>
          </w:tcPr>
          <w:p w:rsidRPr="00D61A5A" w:rsidR="001D4FC1" w:rsidP="00553FC9" w:rsidRDefault="001D4FC1" w14:paraId="10AF0D10" w14:textId="77777777">
            <w:pPr>
              <w:spacing w:after="0" w:line="240" w:lineRule="auto"/>
              <w:rPr>
                <w:rFonts w:ascii="Times New Roman" w:hAnsi="Times New Roman" w:eastAsia="Times New Roman" w:cs="Times New Roman"/>
                <w:color w:val="000000"/>
                <w:lang w:val="es-MX" w:eastAsia="es-MX"/>
              </w:rPr>
            </w:pPr>
          </w:p>
        </w:tc>
        <w:tc>
          <w:tcPr>
            <w:tcW w:w="1338" w:type="dxa"/>
            <w:vMerge/>
            <w:vAlign w:val="center"/>
            <w:hideMark/>
          </w:tcPr>
          <w:p w:rsidRPr="00D61A5A" w:rsidR="001D4FC1" w:rsidP="00553FC9" w:rsidRDefault="001D4FC1" w14:paraId="2694CB66" w14:textId="77777777">
            <w:pPr>
              <w:spacing w:after="0" w:line="240" w:lineRule="auto"/>
              <w:rPr>
                <w:rFonts w:ascii="Times New Roman" w:hAnsi="Times New Roman" w:eastAsia="Times New Roman" w:cs="Times New Roman"/>
                <w:color w:val="000000"/>
                <w:lang w:val="es-MX" w:eastAsia="es-MX"/>
              </w:rPr>
            </w:pPr>
          </w:p>
        </w:tc>
        <w:tc>
          <w:tcPr>
            <w:tcW w:w="3036" w:type="dxa"/>
            <w:vMerge/>
            <w:vAlign w:val="center"/>
          </w:tcPr>
          <w:p w:rsidRPr="00D61A5A" w:rsidR="001D4FC1" w:rsidP="00553FC9" w:rsidRDefault="001D4FC1" w14:paraId="354BBE74" w14:textId="77777777">
            <w:pPr>
              <w:spacing w:after="0" w:line="240" w:lineRule="auto"/>
              <w:rPr>
                <w:rFonts w:ascii="Times New Roman" w:hAnsi="Times New Roman" w:eastAsia="Times New Roman" w:cs="Times New Roman"/>
                <w:sz w:val="24"/>
                <w:szCs w:val="24"/>
                <w:lang w:val="es-MX" w:eastAsia="es-MX"/>
              </w:rPr>
            </w:pPr>
          </w:p>
        </w:tc>
        <w:tc>
          <w:tcPr>
            <w:tcW w:w="7654" w:type="dxa"/>
            <w:shd w:val="clear" w:color="auto" w:fill="auto"/>
            <w:vAlign w:val="center"/>
            <w:hideMark/>
          </w:tcPr>
          <w:p w:rsidRPr="00D61A5A" w:rsidR="001D4FC1" w:rsidP="00553FC9" w:rsidRDefault="001D4FC1" w14:paraId="35D63D09" w14:textId="582DB436">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 xml:space="preserve">Servicio de apoyo de cuidado (cunas, guarderías) y de Educación Sexual Integral </w:t>
            </w:r>
          </w:p>
        </w:tc>
      </w:tr>
      <w:tr w:rsidRPr="00D61A5A" w:rsidR="001D4FC1" w:rsidTr="00553FC9" w14:paraId="04FB99A9" w14:textId="77777777">
        <w:trPr>
          <w:trHeight w:val="20"/>
        </w:trPr>
        <w:tc>
          <w:tcPr>
            <w:tcW w:w="1008" w:type="dxa"/>
            <w:vMerge/>
            <w:vAlign w:val="center"/>
            <w:hideMark/>
          </w:tcPr>
          <w:p w:rsidRPr="00D61A5A" w:rsidR="001D4FC1" w:rsidP="00553FC9" w:rsidRDefault="001D4FC1" w14:paraId="7CE25D29" w14:textId="77777777">
            <w:pPr>
              <w:spacing w:after="0" w:line="240" w:lineRule="auto"/>
              <w:rPr>
                <w:rFonts w:ascii="Times New Roman" w:hAnsi="Times New Roman" w:eastAsia="Times New Roman" w:cs="Times New Roman"/>
                <w:color w:val="000000"/>
                <w:lang w:val="es-MX" w:eastAsia="es-MX"/>
              </w:rPr>
            </w:pPr>
          </w:p>
        </w:tc>
        <w:tc>
          <w:tcPr>
            <w:tcW w:w="1338" w:type="dxa"/>
            <w:vMerge/>
            <w:vAlign w:val="center"/>
            <w:hideMark/>
          </w:tcPr>
          <w:p w:rsidRPr="00D61A5A" w:rsidR="001D4FC1" w:rsidP="00553FC9" w:rsidRDefault="001D4FC1" w14:paraId="131CF033" w14:textId="77777777">
            <w:pPr>
              <w:spacing w:after="0" w:line="240" w:lineRule="auto"/>
              <w:rPr>
                <w:rFonts w:ascii="Times New Roman" w:hAnsi="Times New Roman" w:eastAsia="Times New Roman" w:cs="Times New Roman"/>
                <w:color w:val="000000"/>
                <w:lang w:val="es-MX" w:eastAsia="es-MX"/>
              </w:rPr>
            </w:pPr>
          </w:p>
        </w:tc>
        <w:tc>
          <w:tcPr>
            <w:tcW w:w="3036" w:type="dxa"/>
            <w:vMerge/>
            <w:vAlign w:val="center"/>
          </w:tcPr>
          <w:p w:rsidRPr="00D61A5A" w:rsidR="001D4FC1" w:rsidP="00553FC9" w:rsidRDefault="001D4FC1" w14:paraId="58378335" w14:textId="77777777">
            <w:pPr>
              <w:spacing w:after="0" w:line="240" w:lineRule="auto"/>
              <w:rPr>
                <w:rFonts w:ascii="Times New Roman" w:hAnsi="Times New Roman" w:eastAsia="Times New Roman" w:cs="Times New Roman"/>
                <w:sz w:val="24"/>
                <w:szCs w:val="24"/>
                <w:lang w:val="es-MX" w:eastAsia="es-MX"/>
              </w:rPr>
            </w:pPr>
          </w:p>
        </w:tc>
        <w:tc>
          <w:tcPr>
            <w:tcW w:w="7654" w:type="dxa"/>
            <w:shd w:val="clear" w:color="auto" w:fill="auto"/>
            <w:vAlign w:val="center"/>
            <w:hideMark/>
          </w:tcPr>
          <w:p w:rsidRPr="00D61A5A" w:rsidR="001D4FC1" w:rsidP="00553FC9" w:rsidRDefault="001D4FC1" w14:paraId="64B1684F" w14:textId="77777777">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Existencia o propuestas para mecanismos institucionales con enfoque de género o Políticas de Igualdad de Oportunidades</w:t>
            </w:r>
          </w:p>
        </w:tc>
      </w:tr>
      <w:tr w:rsidRPr="00D61A5A" w:rsidR="001D4FC1" w:rsidTr="00553FC9" w14:paraId="1F112927" w14:textId="77777777">
        <w:trPr>
          <w:trHeight w:val="20"/>
        </w:trPr>
        <w:tc>
          <w:tcPr>
            <w:tcW w:w="1008" w:type="dxa"/>
            <w:vMerge/>
            <w:vAlign w:val="center"/>
            <w:hideMark/>
          </w:tcPr>
          <w:p w:rsidRPr="00D61A5A" w:rsidR="001D4FC1" w:rsidP="00553FC9" w:rsidRDefault="001D4FC1" w14:paraId="43429EA5" w14:textId="77777777">
            <w:pPr>
              <w:spacing w:after="0" w:line="240" w:lineRule="auto"/>
              <w:rPr>
                <w:rFonts w:ascii="Times New Roman" w:hAnsi="Times New Roman" w:eastAsia="Times New Roman" w:cs="Times New Roman"/>
                <w:color w:val="000000"/>
                <w:lang w:val="es-MX" w:eastAsia="es-MX"/>
              </w:rPr>
            </w:pPr>
          </w:p>
        </w:tc>
        <w:tc>
          <w:tcPr>
            <w:tcW w:w="1338" w:type="dxa"/>
            <w:vMerge/>
            <w:vAlign w:val="center"/>
            <w:hideMark/>
          </w:tcPr>
          <w:p w:rsidRPr="00D61A5A" w:rsidR="001D4FC1" w:rsidP="00553FC9" w:rsidRDefault="001D4FC1" w14:paraId="6DCCE6E5" w14:textId="77777777">
            <w:pPr>
              <w:spacing w:after="0" w:line="240" w:lineRule="auto"/>
              <w:rPr>
                <w:rFonts w:ascii="Times New Roman" w:hAnsi="Times New Roman" w:eastAsia="Times New Roman" w:cs="Times New Roman"/>
                <w:color w:val="000000"/>
                <w:lang w:val="es-MX" w:eastAsia="es-MX"/>
              </w:rPr>
            </w:pPr>
          </w:p>
        </w:tc>
        <w:tc>
          <w:tcPr>
            <w:tcW w:w="3036" w:type="dxa"/>
            <w:vMerge/>
            <w:vAlign w:val="center"/>
          </w:tcPr>
          <w:p w:rsidRPr="00D61A5A" w:rsidR="001D4FC1" w:rsidP="00553FC9" w:rsidRDefault="001D4FC1" w14:paraId="68C2DFEB" w14:textId="77777777">
            <w:pPr>
              <w:spacing w:after="0" w:line="240" w:lineRule="auto"/>
              <w:rPr>
                <w:rFonts w:ascii="Times New Roman" w:hAnsi="Times New Roman" w:eastAsia="Times New Roman" w:cs="Times New Roman"/>
                <w:sz w:val="24"/>
                <w:szCs w:val="24"/>
                <w:lang w:val="es-MX" w:eastAsia="es-MX"/>
              </w:rPr>
            </w:pPr>
          </w:p>
        </w:tc>
        <w:tc>
          <w:tcPr>
            <w:tcW w:w="7654" w:type="dxa"/>
            <w:shd w:val="clear" w:color="auto" w:fill="auto"/>
            <w:vAlign w:val="center"/>
            <w:hideMark/>
          </w:tcPr>
          <w:p w:rsidRPr="00D61A5A" w:rsidR="001D4FC1" w:rsidP="00553FC9" w:rsidRDefault="001D4FC1" w14:paraId="1715169C" w14:textId="77777777">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Perfiles personas a cargo de mecanismos y servicios con enfoque de género</w:t>
            </w:r>
          </w:p>
        </w:tc>
      </w:tr>
      <w:tr w:rsidRPr="00D61A5A" w:rsidR="001D4FC1" w:rsidTr="00553FC9" w14:paraId="77F3E69C" w14:textId="77777777">
        <w:trPr>
          <w:trHeight w:val="20"/>
        </w:trPr>
        <w:tc>
          <w:tcPr>
            <w:tcW w:w="1008" w:type="dxa"/>
            <w:vMerge/>
            <w:vAlign w:val="center"/>
            <w:hideMark/>
          </w:tcPr>
          <w:p w:rsidRPr="00D61A5A" w:rsidR="001D4FC1" w:rsidP="00553FC9" w:rsidRDefault="001D4FC1" w14:paraId="706485C5" w14:textId="77777777">
            <w:pPr>
              <w:spacing w:after="0" w:line="240" w:lineRule="auto"/>
              <w:rPr>
                <w:rFonts w:ascii="Times New Roman" w:hAnsi="Times New Roman" w:eastAsia="Times New Roman" w:cs="Times New Roman"/>
                <w:color w:val="000000"/>
                <w:lang w:val="es-MX" w:eastAsia="es-MX"/>
              </w:rPr>
            </w:pPr>
          </w:p>
        </w:tc>
        <w:tc>
          <w:tcPr>
            <w:tcW w:w="1338" w:type="dxa"/>
            <w:vMerge/>
            <w:vAlign w:val="center"/>
            <w:hideMark/>
          </w:tcPr>
          <w:p w:rsidRPr="00D61A5A" w:rsidR="001D4FC1" w:rsidP="00553FC9" w:rsidRDefault="001D4FC1" w14:paraId="5B6CD724" w14:textId="77777777">
            <w:pPr>
              <w:spacing w:after="0" w:line="240" w:lineRule="auto"/>
              <w:rPr>
                <w:rFonts w:ascii="Times New Roman" w:hAnsi="Times New Roman" w:eastAsia="Times New Roman" w:cs="Times New Roman"/>
                <w:color w:val="000000"/>
                <w:lang w:val="es-MX" w:eastAsia="es-MX"/>
              </w:rPr>
            </w:pPr>
          </w:p>
        </w:tc>
        <w:tc>
          <w:tcPr>
            <w:tcW w:w="3036" w:type="dxa"/>
            <w:vMerge/>
            <w:vAlign w:val="center"/>
          </w:tcPr>
          <w:p w:rsidRPr="00D61A5A" w:rsidR="001D4FC1" w:rsidP="00553FC9" w:rsidRDefault="001D4FC1" w14:paraId="79867497" w14:textId="77777777">
            <w:pPr>
              <w:spacing w:after="0" w:line="240" w:lineRule="auto"/>
              <w:rPr>
                <w:rFonts w:ascii="Times New Roman" w:hAnsi="Times New Roman" w:eastAsia="Times New Roman" w:cs="Times New Roman"/>
                <w:sz w:val="24"/>
                <w:szCs w:val="24"/>
                <w:lang w:val="es-MX" w:eastAsia="es-MX"/>
              </w:rPr>
            </w:pPr>
          </w:p>
        </w:tc>
        <w:tc>
          <w:tcPr>
            <w:tcW w:w="7654" w:type="dxa"/>
            <w:shd w:val="clear" w:color="auto" w:fill="auto"/>
            <w:vAlign w:val="center"/>
            <w:hideMark/>
          </w:tcPr>
          <w:p w:rsidRPr="00D61A5A" w:rsidR="001D4FC1" w:rsidP="00553FC9" w:rsidRDefault="001D4FC1" w14:paraId="3633B001" w14:textId="77777777">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Sistemas de información institucional con enfoque de género</w:t>
            </w:r>
          </w:p>
        </w:tc>
      </w:tr>
      <w:tr w:rsidRPr="00D61A5A" w:rsidR="001D4FC1" w:rsidTr="00553FC9" w14:paraId="5966B186" w14:textId="77777777">
        <w:trPr>
          <w:trHeight w:val="20"/>
        </w:trPr>
        <w:tc>
          <w:tcPr>
            <w:tcW w:w="1008" w:type="dxa"/>
            <w:vMerge/>
            <w:vAlign w:val="center"/>
            <w:hideMark/>
          </w:tcPr>
          <w:p w:rsidRPr="00D61A5A" w:rsidR="001D4FC1" w:rsidP="00553FC9" w:rsidRDefault="001D4FC1" w14:paraId="62E2DD1D" w14:textId="77777777">
            <w:pPr>
              <w:spacing w:after="0" w:line="240" w:lineRule="auto"/>
              <w:rPr>
                <w:rFonts w:ascii="Times New Roman" w:hAnsi="Times New Roman" w:eastAsia="Times New Roman" w:cs="Times New Roman"/>
                <w:color w:val="000000"/>
                <w:lang w:val="es-MX" w:eastAsia="es-MX"/>
              </w:rPr>
            </w:pPr>
          </w:p>
        </w:tc>
        <w:tc>
          <w:tcPr>
            <w:tcW w:w="1338" w:type="dxa"/>
            <w:vMerge/>
            <w:vAlign w:val="center"/>
            <w:hideMark/>
          </w:tcPr>
          <w:p w:rsidRPr="00D61A5A" w:rsidR="001D4FC1" w:rsidP="00553FC9" w:rsidRDefault="001D4FC1" w14:paraId="344997D9" w14:textId="77777777">
            <w:pPr>
              <w:spacing w:after="0" w:line="240" w:lineRule="auto"/>
              <w:rPr>
                <w:rFonts w:ascii="Times New Roman" w:hAnsi="Times New Roman" w:eastAsia="Times New Roman" w:cs="Times New Roman"/>
                <w:color w:val="000000"/>
                <w:lang w:val="es-MX" w:eastAsia="es-MX"/>
              </w:rPr>
            </w:pPr>
          </w:p>
        </w:tc>
        <w:tc>
          <w:tcPr>
            <w:tcW w:w="3036" w:type="dxa"/>
            <w:vMerge/>
            <w:vAlign w:val="center"/>
          </w:tcPr>
          <w:p w:rsidRPr="00D61A5A" w:rsidR="001D4FC1" w:rsidP="00553FC9" w:rsidRDefault="001D4FC1" w14:paraId="06533268" w14:textId="77777777">
            <w:pPr>
              <w:spacing w:after="0" w:line="240" w:lineRule="auto"/>
              <w:rPr>
                <w:rFonts w:ascii="Times New Roman" w:hAnsi="Times New Roman" w:eastAsia="Times New Roman" w:cs="Times New Roman"/>
                <w:sz w:val="24"/>
                <w:szCs w:val="24"/>
                <w:lang w:val="es-MX" w:eastAsia="es-MX"/>
              </w:rPr>
            </w:pPr>
          </w:p>
        </w:tc>
        <w:tc>
          <w:tcPr>
            <w:tcW w:w="7654" w:type="dxa"/>
            <w:shd w:val="clear" w:color="auto" w:fill="auto"/>
            <w:vAlign w:val="center"/>
            <w:hideMark/>
          </w:tcPr>
          <w:p w:rsidRPr="00D61A5A" w:rsidR="001D4FC1" w:rsidP="00553FC9" w:rsidRDefault="001D4FC1" w14:paraId="40C179B3" w14:textId="77777777">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Conocimiento sobre el enfoque de género</w:t>
            </w:r>
          </w:p>
        </w:tc>
      </w:tr>
      <w:tr w:rsidRPr="00D61A5A" w:rsidR="001D4FC1" w:rsidTr="00553FC9" w14:paraId="7EA256D7" w14:textId="77777777">
        <w:trPr>
          <w:trHeight w:val="20"/>
        </w:trPr>
        <w:tc>
          <w:tcPr>
            <w:tcW w:w="1008" w:type="dxa"/>
            <w:vMerge/>
            <w:vAlign w:val="center"/>
            <w:hideMark/>
          </w:tcPr>
          <w:p w:rsidRPr="00D61A5A" w:rsidR="001D4FC1" w:rsidP="00553FC9" w:rsidRDefault="001D4FC1" w14:paraId="53B5584A" w14:textId="77777777">
            <w:pPr>
              <w:spacing w:after="0" w:line="240" w:lineRule="auto"/>
              <w:rPr>
                <w:rFonts w:ascii="Times New Roman" w:hAnsi="Times New Roman" w:eastAsia="Times New Roman" w:cs="Times New Roman"/>
                <w:color w:val="000000"/>
                <w:lang w:val="es-MX" w:eastAsia="es-MX"/>
              </w:rPr>
            </w:pPr>
          </w:p>
        </w:tc>
        <w:tc>
          <w:tcPr>
            <w:tcW w:w="1338" w:type="dxa"/>
            <w:vMerge/>
            <w:vAlign w:val="center"/>
            <w:hideMark/>
          </w:tcPr>
          <w:p w:rsidRPr="00D61A5A" w:rsidR="001D4FC1" w:rsidP="00553FC9" w:rsidRDefault="001D4FC1" w14:paraId="6F08FD53" w14:textId="77777777">
            <w:pPr>
              <w:spacing w:after="0" w:line="240" w:lineRule="auto"/>
              <w:rPr>
                <w:rFonts w:ascii="Times New Roman" w:hAnsi="Times New Roman" w:eastAsia="Times New Roman" w:cs="Times New Roman"/>
                <w:color w:val="000000"/>
                <w:lang w:val="es-MX" w:eastAsia="es-MX"/>
              </w:rPr>
            </w:pPr>
          </w:p>
        </w:tc>
        <w:tc>
          <w:tcPr>
            <w:tcW w:w="3036" w:type="dxa"/>
            <w:vMerge w:val="restart"/>
            <w:shd w:val="clear" w:color="auto" w:fill="auto"/>
            <w:vAlign w:val="center"/>
          </w:tcPr>
          <w:p w:rsidRPr="00D61A5A" w:rsidR="001D4FC1" w:rsidP="00553FC9" w:rsidRDefault="001D4FC1" w14:paraId="46EB4F50" w14:textId="77777777">
            <w:pPr>
              <w:spacing w:after="0" w:line="240" w:lineRule="auto"/>
              <w:jc w:val="center"/>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Violencia basada en género en instituciones educativas: acoso escolar homofóbico, hostigamiento sexual y sexista</w:t>
            </w:r>
          </w:p>
        </w:tc>
        <w:tc>
          <w:tcPr>
            <w:tcW w:w="7654" w:type="dxa"/>
            <w:shd w:val="clear" w:color="auto" w:fill="auto"/>
            <w:vAlign w:val="center"/>
            <w:hideMark/>
          </w:tcPr>
          <w:p w:rsidRPr="00D61A5A" w:rsidR="001D4FC1" w:rsidP="00553FC9" w:rsidRDefault="001D4FC1" w14:paraId="4C4E9B22" w14:textId="77777777">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Conocimiento sobre denuncias o sanciones a casos investigados en hostigamiento sexual en la universidad</w:t>
            </w:r>
          </w:p>
        </w:tc>
      </w:tr>
      <w:tr w:rsidRPr="00D61A5A" w:rsidR="001D4FC1" w:rsidTr="00553FC9" w14:paraId="407E2388" w14:textId="77777777">
        <w:trPr>
          <w:trHeight w:val="20"/>
        </w:trPr>
        <w:tc>
          <w:tcPr>
            <w:tcW w:w="1008" w:type="dxa"/>
            <w:vMerge/>
            <w:vAlign w:val="center"/>
            <w:hideMark/>
          </w:tcPr>
          <w:p w:rsidRPr="00D61A5A" w:rsidR="001D4FC1" w:rsidP="00553FC9" w:rsidRDefault="001D4FC1" w14:paraId="34EA8119" w14:textId="77777777">
            <w:pPr>
              <w:spacing w:after="0" w:line="240" w:lineRule="auto"/>
              <w:rPr>
                <w:rFonts w:ascii="Times New Roman" w:hAnsi="Times New Roman" w:eastAsia="Times New Roman" w:cs="Times New Roman"/>
                <w:color w:val="000000"/>
                <w:lang w:val="es-MX" w:eastAsia="es-MX"/>
              </w:rPr>
            </w:pPr>
          </w:p>
        </w:tc>
        <w:tc>
          <w:tcPr>
            <w:tcW w:w="1338" w:type="dxa"/>
            <w:vMerge/>
            <w:vAlign w:val="center"/>
            <w:hideMark/>
          </w:tcPr>
          <w:p w:rsidRPr="00D61A5A" w:rsidR="001D4FC1" w:rsidP="00553FC9" w:rsidRDefault="001D4FC1" w14:paraId="236773D3" w14:textId="77777777">
            <w:pPr>
              <w:spacing w:after="0" w:line="240" w:lineRule="auto"/>
              <w:rPr>
                <w:rFonts w:ascii="Times New Roman" w:hAnsi="Times New Roman" w:eastAsia="Times New Roman" w:cs="Times New Roman"/>
                <w:color w:val="000000"/>
                <w:lang w:val="es-MX" w:eastAsia="es-MX"/>
              </w:rPr>
            </w:pPr>
          </w:p>
        </w:tc>
        <w:tc>
          <w:tcPr>
            <w:tcW w:w="3036" w:type="dxa"/>
            <w:vMerge/>
            <w:vAlign w:val="center"/>
          </w:tcPr>
          <w:p w:rsidRPr="00D61A5A" w:rsidR="001D4FC1" w:rsidP="00553FC9" w:rsidRDefault="001D4FC1" w14:paraId="52D33407" w14:textId="77777777">
            <w:pPr>
              <w:spacing w:after="0" w:line="240" w:lineRule="auto"/>
              <w:rPr>
                <w:rFonts w:ascii="Times New Roman" w:hAnsi="Times New Roman" w:eastAsia="Times New Roman" w:cs="Times New Roman"/>
                <w:sz w:val="24"/>
                <w:szCs w:val="24"/>
                <w:lang w:val="es-MX" w:eastAsia="es-MX"/>
              </w:rPr>
            </w:pPr>
          </w:p>
        </w:tc>
        <w:tc>
          <w:tcPr>
            <w:tcW w:w="7654" w:type="dxa"/>
            <w:shd w:val="clear" w:color="auto" w:fill="auto"/>
            <w:vAlign w:val="center"/>
            <w:hideMark/>
          </w:tcPr>
          <w:p w:rsidRPr="00D61A5A" w:rsidR="001D4FC1" w:rsidP="00553FC9" w:rsidRDefault="001D4FC1" w14:paraId="0B7FCA3C" w14:textId="77777777">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Acceso a formación sobre hostigamiento sexual y otras formas de violencia sexual en la universidad</w:t>
            </w:r>
          </w:p>
        </w:tc>
      </w:tr>
      <w:tr w:rsidRPr="00D61A5A" w:rsidR="001D4FC1" w:rsidTr="00553FC9" w14:paraId="667DEB81" w14:textId="77777777">
        <w:trPr>
          <w:trHeight w:val="20"/>
        </w:trPr>
        <w:tc>
          <w:tcPr>
            <w:tcW w:w="1008" w:type="dxa"/>
            <w:vMerge/>
            <w:vAlign w:val="center"/>
            <w:hideMark/>
          </w:tcPr>
          <w:p w:rsidRPr="00D61A5A" w:rsidR="001D4FC1" w:rsidP="00553FC9" w:rsidRDefault="001D4FC1" w14:paraId="4225FA0A" w14:textId="77777777">
            <w:pPr>
              <w:spacing w:after="0" w:line="240" w:lineRule="auto"/>
              <w:rPr>
                <w:rFonts w:ascii="Times New Roman" w:hAnsi="Times New Roman" w:eastAsia="Times New Roman" w:cs="Times New Roman"/>
                <w:color w:val="000000"/>
                <w:lang w:val="es-MX" w:eastAsia="es-MX"/>
              </w:rPr>
            </w:pPr>
          </w:p>
        </w:tc>
        <w:tc>
          <w:tcPr>
            <w:tcW w:w="1338" w:type="dxa"/>
            <w:vMerge/>
            <w:vAlign w:val="center"/>
            <w:hideMark/>
          </w:tcPr>
          <w:p w:rsidRPr="00D61A5A" w:rsidR="001D4FC1" w:rsidP="00553FC9" w:rsidRDefault="001D4FC1" w14:paraId="45F61F1C" w14:textId="77777777">
            <w:pPr>
              <w:spacing w:after="0" w:line="240" w:lineRule="auto"/>
              <w:rPr>
                <w:rFonts w:ascii="Times New Roman" w:hAnsi="Times New Roman" w:eastAsia="Times New Roman" w:cs="Times New Roman"/>
                <w:color w:val="000000"/>
                <w:lang w:val="es-MX" w:eastAsia="es-MX"/>
              </w:rPr>
            </w:pPr>
          </w:p>
        </w:tc>
        <w:tc>
          <w:tcPr>
            <w:tcW w:w="3036" w:type="dxa"/>
            <w:vMerge/>
            <w:vAlign w:val="center"/>
          </w:tcPr>
          <w:p w:rsidRPr="00D61A5A" w:rsidR="001D4FC1" w:rsidP="00553FC9" w:rsidRDefault="001D4FC1" w14:paraId="0E1447F9" w14:textId="77777777">
            <w:pPr>
              <w:spacing w:after="0" w:line="240" w:lineRule="auto"/>
              <w:rPr>
                <w:rFonts w:ascii="Times New Roman" w:hAnsi="Times New Roman" w:eastAsia="Times New Roman" w:cs="Times New Roman"/>
                <w:sz w:val="24"/>
                <w:szCs w:val="24"/>
                <w:lang w:val="es-MX" w:eastAsia="es-MX"/>
              </w:rPr>
            </w:pPr>
          </w:p>
        </w:tc>
        <w:tc>
          <w:tcPr>
            <w:tcW w:w="7654" w:type="dxa"/>
            <w:shd w:val="clear" w:color="auto" w:fill="auto"/>
            <w:vAlign w:val="center"/>
            <w:hideMark/>
          </w:tcPr>
          <w:p w:rsidRPr="00D61A5A" w:rsidR="001D4FC1" w:rsidP="00553FC9" w:rsidRDefault="001D4FC1" w14:paraId="3B19C3EB" w14:textId="77777777">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 xml:space="preserve">Prevalencia de formas de violencia de género en el aula </w:t>
            </w:r>
          </w:p>
        </w:tc>
      </w:tr>
    </w:tbl>
    <w:p w:rsidR="001D4FC1" w:rsidP="00CF3E45" w:rsidRDefault="001D4FC1" w14:paraId="469B3BAF" w14:textId="77777777">
      <w:pPr>
        <w:pBdr>
          <w:between w:val="nil"/>
        </w:pBdr>
        <w:spacing w:before="240" w:after="0" w:line="240" w:lineRule="auto"/>
        <w:jc w:val="both"/>
        <w:rPr>
          <w:rFonts w:ascii="Times New Roman" w:hAnsi="Times New Roman" w:eastAsia="Arial" w:cs="Times New Roman"/>
          <w:sz w:val="24"/>
          <w:szCs w:val="24"/>
        </w:rPr>
        <w:sectPr w:rsidR="001D4FC1" w:rsidSect="00EC547B">
          <w:headerReference w:type="default" r:id="rId10"/>
          <w:footerReference w:type="default" r:id="rId11"/>
          <w:pgSz w:w="15840" w:h="12240" w:orient="landscape"/>
          <w:pgMar w:top="1440" w:right="1440" w:bottom="1440" w:left="1440" w:header="720" w:footer="720" w:gutter="0"/>
          <w:cols w:space="720"/>
          <w:docGrid w:linePitch="360"/>
        </w:sectPr>
      </w:pPr>
    </w:p>
    <w:p w:rsidRPr="00CF3E45" w:rsidR="001D4FC1" w:rsidP="001D4FC1" w:rsidRDefault="001D4FC1" w14:paraId="572E8E2B" w14:textId="77777777">
      <w:pPr>
        <w:pBdr>
          <w:between w:val="nil"/>
        </w:pBdr>
        <w:spacing w:before="240" w:after="0" w:line="240" w:lineRule="auto"/>
        <w:jc w:val="both"/>
        <w:rPr>
          <w:rFonts w:ascii="Times New Roman" w:hAnsi="Times New Roman" w:eastAsia="Arial" w:cs="Times New Roman"/>
          <w:sz w:val="24"/>
          <w:szCs w:val="24"/>
        </w:rPr>
      </w:pPr>
      <w:r w:rsidRPr="00CF3E45">
        <w:rPr>
          <w:rFonts w:ascii="Times New Roman" w:hAnsi="Times New Roman" w:eastAsia="Arial" w:cs="Times New Roman"/>
          <w:sz w:val="24"/>
          <w:szCs w:val="24"/>
        </w:rPr>
        <w:t>Así, en términos de la dimensión de origen, se explorarán 5 variables vinculadas a los capitales familiares de origen, educativos y socioeconómicos, sus economías de cuidado de personas dependientes, los soportes comunitarios para “arrancar” una vida universitaria, así como los imaginarios en torno a patrones de género aprendidos durante la trayectoria escolar que permiten la exploración de vocaciones y proyectos educacionales personales por parte de los estudiantes. Asimismo, se explorarán variables vinculadas a las prenociones en torno a las capacidades y habilidades instaladas relacionadas a las exigencias universitarias, las explícitas como las rutinas de estudio o las implícitas, como métodos de evaluación, entornos de desarrollo académico y profesional y el contar o no con referentes que sirvan de motivación para emprender una trayectoria educativa. Asimismo, se explorarán variables vinculadas a la normalización de la violencia de género que pueden impedir, incluso, la culminación del nivel educativo anterior o constituir una barrera para el desarrollo de la vida universitaria, creando un impacto de salud mental, física y relacionamiento interpersonal. Finalmente, se analizarán la implementación de mecanismos para eliminar barreras de género en lo relacionado a procesos de admisión y su diseño.</w:t>
      </w:r>
    </w:p>
    <w:p w:rsidRPr="00CF3E45" w:rsidR="00CF3E45" w:rsidP="00CF3E45" w:rsidRDefault="00CF3E45" w14:paraId="7C534271" w14:textId="77777777">
      <w:pPr>
        <w:pStyle w:val="Prrafodelista"/>
        <w:spacing w:after="0" w:line="240" w:lineRule="auto"/>
        <w:ind w:left="360"/>
        <w:jc w:val="both"/>
        <w:rPr>
          <w:rFonts w:ascii="Times New Roman" w:hAnsi="Times New Roman" w:eastAsia="Arial" w:cs="Times New Roman"/>
          <w:sz w:val="24"/>
          <w:szCs w:val="24"/>
          <w:highlight w:val="yellow"/>
        </w:rPr>
      </w:pPr>
    </w:p>
    <w:p w:rsidRPr="007A563D" w:rsidR="001954C4" w:rsidRDefault="001954C4" w14:paraId="76391B98" w14:textId="39C41EAB">
      <w:pPr>
        <w:pStyle w:val="Ttulo5"/>
        <w:numPr>
          <w:ilvl w:val="2"/>
          <w:numId w:val="67"/>
        </w:numPr>
        <w:rPr>
          <w:rFonts w:ascii="Times New Roman" w:hAnsi="Times New Roman" w:cs="Times New Roman"/>
          <w:b/>
          <w:bCs/>
          <w:color w:val="auto"/>
          <w:sz w:val="28"/>
          <w:szCs w:val="28"/>
          <w:lang w:val="es-MX"/>
        </w:rPr>
      </w:pPr>
      <w:r>
        <w:rPr>
          <w:rFonts w:ascii="Times New Roman" w:hAnsi="Times New Roman" w:cs="Times New Roman"/>
          <w:b/>
          <w:bCs/>
          <w:color w:val="auto"/>
          <w:sz w:val="24"/>
          <w:szCs w:val="24"/>
          <w:lang w:val="es-MX"/>
        </w:rPr>
        <w:t>Permanencia</w:t>
      </w:r>
    </w:p>
    <w:p w:rsidRPr="001D4FC1" w:rsidR="001D4FC1" w:rsidP="001D4FC1" w:rsidRDefault="001D4FC1" w14:paraId="329B1C8E" w14:textId="77777777">
      <w:pPr>
        <w:spacing w:before="240" w:after="0" w:line="240" w:lineRule="auto"/>
        <w:jc w:val="both"/>
        <w:rPr>
          <w:rFonts w:ascii="Times New Roman" w:hAnsi="Times New Roman" w:eastAsia="Arial" w:cs="Times New Roman"/>
          <w:sz w:val="24"/>
          <w:szCs w:val="24"/>
        </w:rPr>
      </w:pPr>
      <w:r w:rsidRPr="001D4FC1">
        <w:rPr>
          <w:rFonts w:ascii="Times New Roman" w:hAnsi="Times New Roman" w:eastAsia="Arial" w:cs="Times New Roman"/>
          <w:sz w:val="24"/>
          <w:szCs w:val="24"/>
        </w:rPr>
        <w:t>Como se ha señalado, los estudios sobre permanencia educativa son medidos desde la no interrupción, es decir, sobre la continuidad en los procesos de matrícula dentro de un programa de estudio. Sin embargo, es fundamental entender la combinación de factores que permiten esta continuidad, en particular, en relación, como señalan los</w:t>
      </w:r>
      <w:r w:rsidRPr="001D4FC1">
        <w:rPr>
          <w:rFonts w:ascii="Times New Roman" w:hAnsi="Times New Roman" w:cs="Times New Roman"/>
          <w:b/>
          <w:bCs/>
          <w:sz w:val="24"/>
          <w:szCs w:val="24"/>
          <w:lang w:val="es-MX"/>
        </w:rPr>
        <w:t xml:space="preserve"> </w:t>
      </w:r>
      <w:r w:rsidRPr="001D4FC1">
        <w:rPr>
          <w:rFonts w:ascii="Times New Roman" w:hAnsi="Times New Roman" w:eastAsia="Arial" w:cs="Times New Roman"/>
          <w:sz w:val="24"/>
          <w:szCs w:val="24"/>
        </w:rPr>
        <w:t>Lineamientos de género en la ETP, a las condiciones que afectan de manera diferenciada a hombres y mujeres en relación a la prevalencia de estereotipos de género que lleven a situaciones de discriminación que afecten el desarrollo de trayectorias en equidad. Para ello, será importante revisar fenómenos que proviene tanto desde el ámbito institucional como agencial en relación a la prevención del abandono educativo, así como el fomento de una permanencia que permita atender necesidades de género, entre otras.</w:t>
      </w:r>
    </w:p>
    <w:p w:rsidRPr="001D4FC1" w:rsidR="001D4FC1" w:rsidP="001D4FC1" w:rsidRDefault="001D4FC1" w14:paraId="03A3493C" w14:textId="77777777">
      <w:pPr>
        <w:spacing w:before="240" w:after="0" w:line="240" w:lineRule="auto"/>
        <w:jc w:val="both"/>
        <w:rPr>
          <w:rFonts w:ascii="Times New Roman" w:hAnsi="Times New Roman" w:eastAsia="Arial" w:cs="Times New Roman"/>
          <w:sz w:val="24"/>
          <w:szCs w:val="24"/>
          <w:lang w:val="es-MX"/>
        </w:rPr>
      </w:pPr>
      <w:r w:rsidRPr="001D4FC1">
        <w:rPr>
          <w:rFonts w:ascii="Times New Roman" w:hAnsi="Times New Roman" w:eastAsia="Arial" w:cs="Times New Roman"/>
          <w:sz w:val="24"/>
          <w:szCs w:val="24"/>
          <w:lang w:val="es-MX"/>
        </w:rPr>
        <w:t>En la literatura revisada y referenciada en el estado de la cuestión, se ha encontrado que las principales barreras además de las estructurales, como las posibilidades económicas o la capacidad de respuesta frente a eventos exógenos como la crisis sanitaria causada por el Covid-19; se suman dificultades relacionadas a la vinculación con los entornos institucionales. Esto es especialmente importante para los estudiantes provenientes de entornos más vulnerables, como en el caso de los estudiantes indígenas y en particular, las mujeres indígenas, debido a la débil adaptabilidad del sistema universitario a un verdadero enfoque de interculturalidad (Pesantes y Cárdenas, 2019). Otras problemáticas, vinculadas en particular a la adaptabilidad de género a las exigencias académicas o de incentivos para un cambio de carrera han sido escasamente exploradas en los estudios nacionales. Asimismo, la relación entre interrupción temprana de estudios e ingreso al mundo laboral.</w:t>
      </w:r>
    </w:p>
    <w:p w:rsidRPr="001D4FC1" w:rsidR="001D4FC1" w:rsidP="001D4FC1" w:rsidRDefault="001D4FC1" w14:paraId="2A3D2783" w14:textId="77777777">
      <w:pPr>
        <w:spacing w:before="240" w:after="0" w:line="240" w:lineRule="auto"/>
        <w:jc w:val="both"/>
        <w:rPr>
          <w:rFonts w:ascii="Times New Roman" w:hAnsi="Times New Roman" w:eastAsia="Arial" w:cs="Times New Roman"/>
          <w:sz w:val="24"/>
          <w:szCs w:val="24"/>
        </w:rPr>
      </w:pPr>
      <w:r w:rsidRPr="001D4FC1">
        <w:rPr>
          <w:rFonts w:ascii="Times New Roman" w:hAnsi="Times New Roman" w:eastAsia="Arial" w:cs="Times New Roman"/>
          <w:sz w:val="24"/>
          <w:szCs w:val="24"/>
        </w:rPr>
        <w:t xml:space="preserve">Por ello, se explorarán variables vinculadas a los 5 conceptos claves, entendiendo como que varias de estas se encuentran presenten en las diferentes etapas de las trayectorias educativa como factores habilitadores o restrictores de la permanencia. Así, por ejemplo, existe evidencia que el capital socioeducativo de los padres entendido como la culminación de la educación superior, así como el tener poca carga de cuidado familiar, aumenta las probabilidades de permanencia. Asimismo, se explorarán variables vinculadas a la existencia de soportes institucionales y académicos que permitan esa permanencia, vinculadas tanto a la dotación de mecanismos específicos (becas, </w:t>
      </w:r>
      <w:r w:rsidRPr="001D4FC1">
        <w:rPr>
          <w:rFonts w:ascii="Times New Roman" w:hAnsi="Times New Roman" w:eastAsia="Arial" w:cs="Times New Roman"/>
          <w:sz w:val="24"/>
          <w:szCs w:val="24"/>
        </w:rPr>
        <w:t xml:space="preserve">acceso a servicios específicos, entornos educacionales género sensibles y de lucha contra la violencia sexual o sexista), como a las percepciones que se generan en la interacción cotidiana de los estudiantes con su entorno. </w:t>
      </w:r>
    </w:p>
    <w:p w:rsidRPr="001D4FC1" w:rsidR="001D4FC1" w:rsidP="001D4FC1" w:rsidRDefault="001D4FC1" w14:paraId="0721A695" w14:textId="77777777">
      <w:pPr>
        <w:spacing w:before="240" w:after="0" w:line="240" w:lineRule="auto"/>
        <w:jc w:val="both"/>
        <w:rPr>
          <w:rFonts w:ascii="Times New Roman" w:hAnsi="Times New Roman" w:eastAsia="Arial" w:cs="Times New Roman"/>
          <w:sz w:val="24"/>
          <w:szCs w:val="24"/>
        </w:rPr>
      </w:pPr>
      <w:r w:rsidRPr="001D4FC1">
        <w:rPr>
          <w:rFonts w:ascii="Times New Roman" w:hAnsi="Times New Roman" w:cs="Times New Roman"/>
          <w:sz w:val="24"/>
          <w:szCs w:val="24"/>
          <w:lang w:val="es-MX"/>
        </w:rPr>
        <w:t xml:space="preserve">Finalmente mencionar el rol que juegan las expectativas y los referentes académicos y profesionales como movilizadores y creadores de resiliencia ante dinámicas de exclusión masculinizantes. </w:t>
      </w:r>
    </w:p>
    <w:p w:rsidRPr="00D61A5A" w:rsidR="00D61A5A" w:rsidP="00CF3E45" w:rsidRDefault="00D61A5A" w14:paraId="72550C81" w14:textId="77777777">
      <w:pPr>
        <w:pStyle w:val="Descripcin"/>
        <w:rPr>
          <w:lang w:val="es-PE"/>
        </w:rPr>
        <w:sectPr w:rsidRPr="00D61A5A" w:rsidR="00D61A5A" w:rsidSect="00EC547B">
          <w:pgSz w:w="12240" w:h="15840" w:orient="portrait"/>
          <w:pgMar w:top="1440" w:right="1440" w:bottom="1440" w:left="1440" w:header="720" w:footer="720" w:gutter="0"/>
          <w:cols w:space="720"/>
          <w:docGrid w:linePitch="360"/>
        </w:sectPr>
      </w:pPr>
    </w:p>
    <w:p w:rsidR="00D61A5A" w:rsidP="00D61A5A" w:rsidRDefault="00CF3E45" w14:paraId="3B99D0CA" w14:textId="08D6267E">
      <w:pPr>
        <w:pStyle w:val="Descripcin"/>
      </w:pPr>
      <w:bookmarkStart w:name="_Toc165931251" w:id="18"/>
      <w:bookmarkStart w:name="_Toc167095337" w:id="19"/>
      <w:r>
        <w:t xml:space="preserve">Tabla </w:t>
      </w:r>
      <w:r>
        <w:fldChar w:fldCharType="begin"/>
      </w:r>
      <w:r>
        <w:instrText xml:space="preserve"> SEQ Tabla \* ARABIC </w:instrText>
      </w:r>
      <w:r>
        <w:fldChar w:fldCharType="separate"/>
      </w:r>
      <w:r w:rsidR="002819EA">
        <w:rPr>
          <w:noProof/>
        </w:rPr>
        <w:t>4</w:t>
      </w:r>
      <w:r>
        <w:fldChar w:fldCharType="end"/>
      </w:r>
      <w:r>
        <w:t xml:space="preserve">. </w:t>
      </w:r>
      <w:r w:rsidRPr="00A1077A">
        <w:t>Variables para el análisis de trayectorias: Etapa Permanencia</w:t>
      </w:r>
      <w:bookmarkEnd w:id="18"/>
      <w:bookmarkEnd w:id="19"/>
    </w:p>
    <w:tbl>
      <w:tblPr>
        <w:tblW w:w="128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1559"/>
        <w:gridCol w:w="1650"/>
        <w:gridCol w:w="3023"/>
        <w:gridCol w:w="6663"/>
      </w:tblGrid>
      <w:tr w:rsidRPr="00D61A5A" w:rsidR="001D4FC1" w:rsidTr="00553FC9" w14:paraId="4AF04983" w14:textId="77777777">
        <w:trPr>
          <w:trHeight w:val="450"/>
        </w:trPr>
        <w:tc>
          <w:tcPr>
            <w:tcW w:w="1559" w:type="dxa"/>
            <w:vMerge w:val="restart"/>
            <w:shd w:val="clear" w:color="000000" w:fill="E7E6E6"/>
            <w:vAlign w:val="center"/>
            <w:hideMark/>
          </w:tcPr>
          <w:p w:rsidRPr="00D61A5A" w:rsidR="001D4FC1" w:rsidP="00553FC9" w:rsidRDefault="001D4FC1" w14:paraId="5DBA10D6" w14:textId="77777777">
            <w:pPr>
              <w:spacing w:after="0" w:line="240" w:lineRule="auto"/>
              <w:jc w:val="both"/>
              <w:rPr>
                <w:rFonts w:ascii="Times New Roman" w:hAnsi="Times New Roman" w:eastAsia="Times New Roman" w:cs="Times New Roman"/>
                <w:b/>
                <w:bCs/>
                <w:color w:val="000000"/>
                <w:lang w:val="es-MX" w:eastAsia="es-MX"/>
              </w:rPr>
            </w:pPr>
            <w:r w:rsidRPr="00D61A5A">
              <w:rPr>
                <w:rFonts w:ascii="Times New Roman" w:hAnsi="Times New Roman" w:eastAsia="Times New Roman" w:cs="Times New Roman"/>
                <w:b/>
                <w:bCs/>
                <w:color w:val="000000"/>
                <w:lang w:val="es-MX" w:eastAsia="es-MX"/>
              </w:rPr>
              <w:t>ETAPAS</w:t>
            </w:r>
          </w:p>
        </w:tc>
        <w:tc>
          <w:tcPr>
            <w:tcW w:w="1650" w:type="dxa"/>
            <w:vMerge w:val="restart"/>
            <w:shd w:val="clear" w:color="000000" w:fill="E7E6E6"/>
            <w:vAlign w:val="center"/>
            <w:hideMark/>
          </w:tcPr>
          <w:p w:rsidRPr="00D61A5A" w:rsidR="001D4FC1" w:rsidP="00553FC9" w:rsidRDefault="001D4FC1" w14:paraId="4624CBD7" w14:textId="77777777">
            <w:pPr>
              <w:spacing w:after="0" w:line="240" w:lineRule="auto"/>
              <w:jc w:val="both"/>
              <w:rPr>
                <w:rFonts w:ascii="Times New Roman" w:hAnsi="Times New Roman" w:eastAsia="Times New Roman" w:cs="Times New Roman"/>
                <w:b/>
                <w:bCs/>
                <w:color w:val="000000"/>
                <w:lang w:val="es-MX" w:eastAsia="es-MX"/>
              </w:rPr>
            </w:pPr>
            <w:r w:rsidRPr="00D61A5A">
              <w:rPr>
                <w:rFonts w:ascii="Times New Roman" w:hAnsi="Times New Roman" w:eastAsia="Times New Roman" w:cs="Times New Roman"/>
                <w:b/>
                <w:bCs/>
                <w:color w:val="000000"/>
                <w:lang w:val="es-MX" w:eastAsia="es-MX"/>
              </w:rPr>
              <w:t>FACTORES</w:t>
            </w:r>
          </w:p>
        </w:tc>
        <w:tc>
          <w:tcPr>
            <w:tcW w:w="3023" w:type="dxa"/>
            <w:vMerge w:val="restart"/>
            <w:shd w:val="clear" w:color="000000" w:fill="E7E6E6"/>
            <w:vAlign w:val="center"/>
            <w:hideMark/>
          </w:tcPr>
          <w:p w:rsidRPr="00D61A5A" w:rsidR="001D4FC1" w:rsidP="00553FC9" w:rsidRDefault="001D4FC1" w14:paraId="0CACD8BE" w14:textId="77777777">
            <w:pPr>
              <w:spacing w:after="0" w:line="240" w:lineRule="auto"/>
              <w:jc w:val="both"/>
              <w:rPr>
                <w:rFonts w:ascii="Times New Roman" w:hAnsi="Times New Roman" w:eastAsia="Times New Roman" w:cs="Times New Roman"/>
                <w:b/>
                <w:bCs/>
                <w:color w:val="000000"/>
                <w:lang w:val="es-MX" w:eastAsia="es-MX"/>
              </w:rPr>
            </w:pPr>
            <w:r w:rsidRPr="00D61A5A">
              <w:rPr>
                <w:rFonts w:ascii="Times New Roman" w:hAnsi="Times New Roman" w:eastAsia="Times New Roman" w:cs="Times New Roman"/>
                <w:b/>
                <w:bCs/>
                <w:color w:val="000000"/>
                <w:lang w:val="es-MX" w:eastAsia="es-MX"/>
              </w:rPr>
              <w:t>VARIABLES</w:t>
            </w:r>
          </w:p>
        </w:tc>
        <w:tc>
          <w:tcPr>
            <w:tcW w:w="6663" w:type="dxa"/>
            <w:vMerge w:val="restart"/>
            <w:shd w:val="clear" w:color="000000" w:fill="E7E6E6"/>
            <w:vAlign w:val="center"/>
            <w:hideMark/>
          </w:tcPr>
          <w:p w:rsidRPr="00D61A5A" w:rsidR="001D4FC1" w:rsidP="00553FC9" w:rsidRDefault="001D4FC1" w14:paraId="5E039822" w14:textId="77777777">
            <w:pPr>
              <w:spacing w:after="0" w:line="240" w:lineRule="auto"/>
              <w:jc w:val="both"/>
              <w:rPr>
                <w:rFonts w:ascii="Times New Roman" w:hAnsi="Times New Roman" w:eastAsia="Times New Roman" w:cs="Times New Roman"/>
                <w:b/>
                <w:bCs/>
                <w:color w:val="000000"/>
                <w:lang w:val="es-MX" w:eastAsia="es-MX"/>
              </w:rPr>
            </w:pPr>
            <w:r w:rsidRPr="00D61A5A">
              <w:rPr>
                <w:rFonts w:ascii="Times New Roman" w:hAnsi="Times New Roman" w:eastAsia="Times New Roman" w:cs="Times New Roman"/>
                <w:b/>
                <w:bCs/>
                <w:color w:val="000000"/>
                <w:lang w:val="es-MX" w:eastAsia="es-MX"/>
              </w:rPr>
              <w:t>INDICADORES</w:t>
            </w:r>
          </w:p>
        </w:tc>
      </w:tr>
      <w:tr w:rsidRPr="00D61A5A" w:rsidR="001D4FC1" w:rsidTr="00553FC9" w14:paraId="603F8905" w14:textId="77777777">
        <w:trPr>
          <w:trHeight w:val="450"/>
        </w:trPr>
        <w:tc>
          <w:tcPr>
            <w:tcW w:w="1559" w:type="dxa"/>
            <w:vMerge/>
            <w:vAlign w:val="center"/>
            <w:hideMark/>
          </w:tcPr>
          <w:p w:rsidRPr="00D61A5A" w:rsidR="001D4FC1" w:rsidP="00553FC9" w:rsidRDefault="001D4FC1" w14:paraId="7F40F569" w14:textId="77777777">
            <w:pPr>
              <w:spacing w:after="0" w:line="240" w:lineRule="auto"/>
              <w:rPr>
                <w:rFonts w:ascii="Times New Roman" w:hAnsi="Times New Roman" w:eastAsia="Times New Roman" w:cs="Times New Roman"/>
                <w:b/>
                <w:bCs/>
                <w:color w:val="000000"/>
                <w:lang w:val="es-MX" w:eastAsia="es-MX"/>
              </w:rPr>
            </w:pPr>
          </w:p>
        </w:tc>
        <w:tc>
          <w:tcPr>
            <w:tcW w:w="1650" w:type="dxa"/>
            <w:vMerge/>
            <w:vAlign w:val="center"/>
            <w:hideMark/>
          </w:tcPr>
          <w:p w:rsidRPr="00D61A5A" w:rsidR="001D4FC1" w:rsidP="00553FC9" w:rsidRDefault="001D4FC1" w14:paraId="7A13C0A4" w14:textId="77777777">
            <w:pPr>
              <w:spacing w:after="0" w:line="240" w:lineRule="auto"/>
              <w:rPr>
                <w:rFonts w:ascii="Times New Roman" w:hAnsi="Times New Roman" w:eastAsia="Times New Roman" w:cs="Times New Roman"/>
                <w:b/>
                <w:bCs/>
                <w:color w:val="000000"/>
                <w:lang w:val="es-MX" w:eastAsia="es-MX"/>
              </w:rPr>
            </w:pPr>
          </w:p>
        </w:tc>
        <w:tc>
          <w:tcPr>
            <w:tcW w:w="3023" w:type="dxa"/>
            <w:vMerge/>
            <w:vAlign w:val="center"/>
            <w:hideMark/>
          </w:tcPr>
          <w:p w:rsidRPr="00D61A5A" w:rsidR="001D4FC1" w:rsidP="00553FC9" w:rsidRDefault="001D4FC1" w14:paraId="62D24B63" w14:textId="77777777">
            <w:pPr>
              <w:spacing w:after="0" w:line="240" w:lineRule="auto"/>
              <w:rPr>
                <w:rFonts w:ascii="Times New Roman" w:hAnsi="Times New Roman" w:eastAsia="Times New Roman" w:cs="Times New Roman"/>
                <w:b/>
                <w:bCs/>
                <w:color w:val="000000"/>
                <w:lang w:val="es-MX" w:eastAsia="es-MX"/>
              </w:rPr>
            </w:pPr>
          </w:p>
        </w:tc>
        <w:tc>
          <w:tcPr>
            <w:tcW w:w="6663" w:type="dxa"/>
            <w:vMerge/>
            <w:vAlign w:val="center"/>
            <w:hideMark/>
          </w:tcPr>
          <w:p w:rsidRPr="00D61A5A" w:rsidR="001D4FC1" w:rsidP="00553FC9" w:rsidRDefault="001D4FC1" w14:paraId="38A2FFE3" w14:textId="77777777">
            <w:pPr>
              <w:spacing w:after="0" w:line="240" w:lineRule="auto"/>
              <w:rPr>
                <w:rFonts w:ascii="Times New Roman" w:hAnsi="Times New Roman" w:eastAsia="Times New Roman" w:cs="Times New Roman"/>
                <w:b/>
                <w:bCs/>
                <w:color w:val="000000"/>
                <w:lang w:val="es-MX" w:eastAsia="es-MX"/>
              </w:rPr>
            </w:pPr>
          </w:p>
        </w:tc>
      </w:tr>
      <w:tr w:rsidRPr="00D61A5A" w:rsidR="001D4FC1" w:rsidTr="00553FC9" w14:paraId="6EFE19B0" w14:textId="77777777">
        <w:trPr>
          <w:trHeight w:val="20"/>
        </w:trPr>
        <w:tc>
          <w:tcPr>
            <w:tcW w:w="1559" w:type="dxa"/>
            <w:vMerge w:val="restart"/>
            <w:shd w:val="clear" w:color="auto" w:fill="auto"/>
            <w:noWrap/>
            <w:vAlign w:val="center"/>
            <w:hideMark/>
          </w:tcPr>
          <w:p w:rsidRPr="00D61A5A" w:rsidR="001D4FC1" w:rsidP="00553FC9" w:rsidRDefault="001D4FC1" w14:paraId="007871B1" w14:textId="77777777">
            <w:pPr>
              <w:spacing w:after="0" w:line="240" w:lineRule="auto"/>
              <w:jc w:val="both"/>
              <w:rPr>
                <w:rFonts w:ascii="Times New Roman" w:hAnsi="Times New Roman" w:eastAsia="Times New Roman" w:cs="Times New Roman"/>
                <w:color w:val="000000"/>
                <w:lang w:val="es-MX" w:eastAsia="es-MX"/>
              </w:rPr>
            </w:pPr>
            <w:r w:rsidRPr="00D61A5A">
              <w:rPr>
                <w:rFonts w:ascii="Times New Roman" w:hAnsi="Times New Roman" w:eastAsia="Times New Roman" w:cs="Times New Roman"/>
                <w:color w:val="000000"/>
                <w:lang w:val="es-MX" w:eastAsia="es-MX"/>
              </w:rPr>
              <w:t>2. Permanencia</w:t>
            </w:r>
          </w:p>
        </w:tc>
        <w:tc>
          <w:tcPr>
            <w:tcW w:w="1650" w:type="dxa"/>
            <w:vMerge w:val="restart"/>
            <w:shd w:val="clear" w:color="auto" w:fill="auto"/>
            <w:vAlign w:val="center"/>
            <w:hideMark/>
          </w:tcPr>
          <w:p w:rsidRPr="00D61A5A" w:rsidR="001D4FC1" w:rsidP="00553FC9" w:rsidRDefault="001D4FC1" w14:paraId="27AE43DB" w14:textId="77777777">
            <w:pPr>
              <w:spacing w:after="0" w:line="240" w:lineRule="auto"/>
              <w:jc w:val="both"/>
              <w:rPr>
                <w:rFonts w:ascii="Times New Roman" w:hAnsi="Times New Roman" w:eastAsia="Times New Roman" w:cs="Times New Roman"/>
                <w:color w:val="000000"/>
                <w:lang w:val="es-MX" w:eastAsia="es-MX"/>
              </w:rPr>
            </w:pPr>
            <w:r w:rsidRPr="00D61A5A">
              <w:rPr>
                <w:rFonts w:ascii="Times New Roman" w:hAnsi="Times New Roman" w:eastAsia="Times New Roman" w:cs="Times New Roman"/>
                <w:color w:val="000000"/>
                <w:lang w:val="es-MX" w:eastAsia="es-MX"/>
              </w:rPr>
              <w:t>1.Suelo pegajoso</w:t>
            </w:r>
          </w:p>
        </w:tc>
        <w:tc>
          <w:tcPr>
            <w:tcW w:w="3023" w:type="dxa"/>
            <w:vMerge w:val="restart"/>
            <w:shd w:val="clear" w:color="auto" w:fill="auto"/>
            <w:vAlign w:val="center"/>
            <w:hideMark/>
          </w:tcPr>
          <w:p w:rsidRPr="00D61A5A" w:rsidR="001D4FC1" w:rsidP="00553FC9" w:rsidRDefault="001D4FC1" w14:paraId="636DF702" w14:textId="77777777">
            <w:pPr>
              <w:spacing w:after="0" w:line="240" w:lineRule="auto"/>
              <w:jc w:val="center"/>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Recursos disponibles para estudios</w:t>
            </w:r>
          </w:p>
        </w:tc>
        <w:tc>
          <w:tcPr>
            <w:tcW w:w="6663" w:type="dxa"/>
            <w:shd w:val="clear" w:color="auto" w:fill="auto"/>
            <w:vAlign w:val="center"/>
            <w:hideMark/>
          </w:tcPr>
          <w:p w:rsidRPr="00D61A5A" w:rsidR="001D4FC1" w:rsidP="00553FC9" w:rsidRDefault="001D4FC1" w14:paraId="0CA9F3E4" w14:textId="77777777">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Existencia de becas de estudio o de otros gastos complementarios</w:t>
            </w:r>
          </w:p>
        </w:tc>
      </w:tr>
      <w:tr w:rsidRPr="00D61A5A" w:rsidR="001D4FC1" w:rsidTr="00553FC9" w14:paraId="186F93FF" w14:textId="77777777">
        <w:trPr>
          <w:trHeight w:val="20"/>
        </w:trPr>
        <w:tc>
          <w:tcPr>
            <w:tcW w:w="1559" w:type="dxa"/>
            <w:vMerge/>
            <w:vAlign w:val="center"/>
            <w:hideMark/>
          </w:tcPr>
          <w:p w:rsidRPr="00D61A5A" w:rsidR="001D4FC1" w:rsidP="00553FC9" w:rsidRDefault="001D4FC1" w14:paraId="252C670E" w14:textId="77777777">
            <w:pPr>
              <w:spacing w:after="0" w:line="240" w:lineRule="auto"/>
              <w:rPr>
                <w:rFonts w:ascii="Times New Roman" w:hAnsi="Times New Roman" w:eastAsia="Times New Roman" w:cs="Times New Roman"/>
                <w:color w:val="000000"/>
                <w:lang w:val="es-MX" w:eastAsia="es-MX"/>
              </w:rPr>
            </w:pPr>
          </w:p>
        </w:tc>
        <w:tc>
          <w:tcPr>
            <w:tcW w:w="1650" w:type="dxa"/>
            <w:vMerge/>
            <w:vAlign w:val="center"/>
            <w:hideMark/>
          </w:tcPr>
          <w:p w:rsidRPr="00D61A5A" w:rsidR="001D4FC1" w:rsidP="00553FC9" w:rsidRDefault="001D4FC1" w14:paraId="337A5024" w14:textId="77777777">
            <w:pPr>
              <w:spacing w:after="0" w:line="240" w:lineRule="auto"/>
              <w:rPr>
                <w:rFonts w:ascii="Times New Roman" w:hAnsi="Times New Roman" w:eastAsia="Times New Roman" w:cs="Times New Roman"/>
                <w:color w:val="000000"/>
                <w:lang w:val="es-MX" w:eastAsia="es-MX"/>
              </w:rPr>
            </w:pPr>
          </w:p>
        </w:tc>
        <w:tc>
          <w:tcPr>
            <w:tcW w:w="3023" w:type="dxa"/>
            <w:vMerge/>
            <w:vAlign w:val="center"/>
            <w:hideMark/>
          </w:tcPr>
          <w:p w:rsidRPr="00D61A5A" w:rsidR="001D4FC1" w:rsidP="00553FC9" w:rsidRDefault="001D4FC1" w14:paraId="76613690" w14:textId="77777777">
            <w:pPr>
              <w:spacing w:after="0" w:line="240" w:lineRule="auto"/>
              <w:jc w:val="center"/>
              <w:rPr>
                <w:rFonts w:ascii="Times New Roman" w:hAnsi="Times New Roman" w:eastAsia="Times New Roman" w:cs="Times New Roman"/>
                <w:sz w:val="24"/>
                <w:szCs w:val="24"/>
                <w:lang w:val="es-MX" w:eastAsia="es-MX"/>
              </w:rPr>
            </w:pPr>
          </w:p>
        </w:tc>
        <w:tc>
          <w:tcPr>
            <w:tcW w:w="6663" w:type="dxa"/>
            <w:shd w:val="clear" w:color="auto" w:fill="auto"/>
            <w:vAlign w:val="center"/>
            <w:hideMark/>
          </w:tcPr>
          <w:p w:rsidRPr="00D61A5A" w:rsidR="001D4FC1" w:rsidP="00553FC9" w:rsidRDefault="001D4FC1" w14:paraId="0A772914" w14:textId="77777777">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Provisión de ingresos para manutención del hogar</w:t>
            </w:r>
          </w:p>
        </w:tc>
      </w:tr>
      <w:tr w:rsidRPr="00D61A5A" w:rsidR="001D4FC1" w:rsidTr="00553FC9" w14:paraId="2D45E695" w14:textId="77777777">
        <w:trPr>
          <w:trHeight w:val="20"/>
        </w:trPr>
        <w:tc>
          <w:tcPr>
            <w:tcW w:w="1559" w:type="dxa"/>
            <w:vMerge/>
            <w:vAlign w:val="center"/>
            <w:hideMark/>
          </w:tcPr>
          <w:p w:rsidRPr="00D61A5A" w:rsidR="001D4FC1" w:rsidP="00553FC9" w:rsidRDefault="001D4FC1" w14:paraId="0B8D6C2A" w14:textId="77777777">
            <w:pPr>
              <w:spacing w:after="0" w:line="240" w:lineRule="auto"/>
              <w:rPr>
                <w:rFonts w:ascii="Times New Roman" w:hAnsi="Times New Roman" w:eastAsia="Times New Roman" w:cs="Times New Roman"/>
                <w:color w:val="000000"/>
                <w:lang w:val="es-MX" w:eastAsia="es-MX"/>
              </w:rPr>
            </w:pPr>
          </w:p>
        </w:tc>
        <w:tc>
          <w:tcPr>
            <w:tcW w:w="1650" w:type="dxa"/>
            <w:vMerge/>
            <w:vAlign w:val="center"/>
            <w:hideMark/>
          </w:tcPr>
          <w:p w:rsidRPr="00D61A5A" w:rsidR="001D4FC1" w:rsidP="00553FC9" w:rsidRDefault="001D4FC1" w14:paraId="4B7B4885" w14:textId="77777777">
            <w:pPr>
              <w:spacing w:after="0" w:line="240" w:lineRule="auto"/>
              <w:rPr>
                <w:rFonts w:ascii="Times New Roman" w:hAnsi="Times New Roman" w:eastAsia="Times New Roman" w:cs="Times New Roman"/>
                <w:color w:val="000000"/>
                <w:lang w:val="es-MX" w:eastAsia="es-MX"/>
              </w:rPr>
            </w:pPr>
          </w:p>
        </w:tc>
        <w:tc>
          <w:tcPr>
            <w:tcW w:w="3023" w:type="dxa"/>
            <w:vMerge/>
            <w:vAlign w:val="center"/>
            <w:hideMark/>
          </w:tcPr>
          <w:p w:rsidRPr="00D61A5A" w:rsidR="001D4FC1" w:rsidP="00553FC9" w:rsidRDefault="001D4FC1" w14:paraId="5399F82C" w14:textId="77777777">
            <w:pPr>
              <w:spacing w:after="0" w:line="240" w:lineRule="auto"/>
              <w:jc w:val="center"/>
              <w:rPr>
                <w:rFonts w:ascii="Times New Roman" w:hAnsi="Times New Roman" w:eastAsia="Times New Roman" w:cs="Times New Roman"/>
                <w:sz w:val="24"/>
                <w:szCs w:val="24"/>
                <w:lang w:val="es-MX" w:eastAsia="es-MX"/>
              </w:rPr>
            </w:pPr>
          </w:p>
        </w:tc>
        <w:tc>
          <w:tcPr>
            <w:tcW w:w="6663" w:type="dxa"/>
            <w:shd w:val="clear" w:color="auto" w:fill="auto"/>
            <w:vAlign w:val="center"/>
            <w:hideMark/>
          </w:tcPr>
          <w:p w:rsidRPr="00D61A5A" w:rsidR="001D4FC1" w:rsidP="00553FC9" w:rsidRDefault="001D4FC1" w14:paraId="54D2925D" w14:textId="77777777">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Situación socioeconómica familiar (capacidad de gasto)</w:t>
            </w:r>
          </w:p>
        </w:tc>
      </w:tr>
      <w:tr w:rsidRPr="00D61A5A" w:rsidR="001D4FC1" w:rsidTr="00553FC9" w14:paraId="6ECA332F" w14:textId="77777777">
        <w:trPr>
          <w:trHeight w:val="20"/>
        </w:trPr>
        <w:tc>
          <w:tcPr>
            <w:tcW w:w="1559" w:type="dxa"/>
            <w:vMerge/>
            <w:vAlign w:val="center"/>
            <w:hideMark/>
          </w:tcPr>
          <w:p w:rsidRPr="00D61A5A" w:rsidR="001D4FC1" w:rsidP="00553FC9" w:rsidRDefault="001D4FC1" w14:paraId="6DABB213" w14:textId="77777777">
            <w:pPr>
              <w:spacing w:after="0" w:line="240" w:lineRule="auto"/>
              <w:rPr>
                <w:rFonts w:ascii="Times New Roman" w:hAnsi="Times New Roman" w:eastAsia="Times New Roman" w:cs="Times New Roman"/>
                <w:color w:val="000000"/>
                <w:lang w:val="es-MX" w:eastAsia="es-MX"/>
              </w:rPr>
            </w:pPr>
          </w:p>
        </w:tc>
        <w:tc>
          <w:tcPr>
            <w:tcW w:w="1650" w:type="dxa"/>
            <w:vMerge/>
            <w:vAlign w:val="center"/>
            <w:hideMark/>
          </w:tcPr>
          <w:p w:rsidRPr="00D61A5A" w:rsidR="001D4FC1" w:rsidP="00553FC9" w:rsidRDefault="001D4FC1" w14:paraId="6EDB7BD6" w14:textId="77777777">
            <w:pPr>
              <w:spacing w:after="0" w:line="240" w:lineRule="auto"/>
              <w:rPr>
                <w:rFonts w:ascii="Times New Roman" w:hAnsi="Times New Roman" w:eastAsia="Times New Roman" w:cs="Times New Roman"/>
                <w:color w:val="000000"/>
                <w:lang w:val="es-MX" w:eastAsia="es-MX"/>
              </w:rPr>
            </w:pPr>
          </w:p>
        </w:tc>
        <w:tc>
          <w:tcPr>
            <w:tcW w:w="3023" w:type="dxa"/>
            <w:vMerge/>
            <w:vAlign w:val="center"/>
            <w:hideMark/>
          </w:tcPr>
          <w:p w:rsidRPr="00D61A5A" w:rsidR="001D4FC1" w:rsidP="00553FC9" w:rsidRDefault="001D4FC1" w14:paraId="752AA12C" w14:textId="77777777">
            <w:pPr>
              <w:spacing w:after="0" w:line="240" w:lineRule="auto"/>
              <w:jc w:val="center"/>
              <w:rPr>
                <w:rFonts w:ascii="Times New Roman" w:hAnsi="Times New Roman" w:eastAsia="Times New Roman" w:cs="Times New Roman"/>
                <w:sz w:val="24"/>
                <w:szCs w:val="24"/>
                <w:lang w:val="es-MX" w:eastAsia="es-MX"/>
              </w:rPr>
            </w:pPr>
          </w:p>
        </w:tc>
        <w:tc>
          <w:tcPr>
            <w:tcW w:w="6663" w:type="dxa"/>
            <w:shd w:val="clear" w:color="auto" w:fill="auto"/>
            <w:vAlign w:val="center"/>
            <w:hideMark/>
          </w:tcPr>
          <w:p w:rsidRPr="00D61A5A" w:rsidR="001D4FC1" w:rsidP="00553FC9" w:rsidRDefault="001D4FC1" w14:paraId="7F760C7E" w14:textId="77777777">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Rutinas de estudio en relación a otras labores</w:t>
            </w:r>
          </w:p>
        </w:tc>
      </w:tr>
      <w:tr w:rsidRPr="00D61A5A" w:rsidR="001D4FC1" w:rsidTr="00553FC9" w14:paraId="5E6E727E" w14:textId="77777777">
        <w:trPr>
          <w:trHeight w:val="20"/>
        </w:trPr>
        <w:tc>
          <w:tcPr>
            <w:tcW w:w="1559" w:type="dxa"/>
            <w:vMerge/>
            <w:vAlign w:val="center"/>
            <w:hideMark/>
          </w:tcPr>
          <w:p w:rsidRPr="00D61A5A" w:rsidR="001D4FC1" w:rsidP="00553FC9" w:rsidRDefault="001D4FC1" w14:paraId="5E1A8430" w14:textId="77777777">
            <w:pPr>
              <w:spacing w:after="0" w:line="240" w:lineRule="auto"/>
              <w:rPr>
                <w:rFonts w:ascii="Times New Roman" w:hAnsi="Times New Roman" w:eastAsia="Times New Roman" w:cs="Times New Roman"/>
                <w:color w:val="000000"/>
                <w:lang w:val="es-MX" w:eastAsia="es-MX"/>
              </w:rPr>
            </w:pPr>
          </w:p>
        </w:tc>
        <w:tc>
          <w:tcPr>
            <w:tcW w:w="1650" w:type="dxa"/>
            <w:vMerge/>
            <w:vAlign w:val="center"/>
            <w:hideMark/>
          </w:tcPr>
          <w:p w:rsidRPr="00D61A5A" w:rsidR="001D4FC1" w:rsidP="00553FC9" w:rsidRDefault="001D4FC1" w14:paraId="3A4E17DB" w14:textId="77777777">
            <w:pPr>
              <w:spacing w:after="0" w:line="240" w:lineRule="auto"/>
              <w:rPr>
                <w:rFonts w:ascii="Times New Roman" w:hAnsi="Times New Roman" w:eastAsia="Times New Roman" w:cs="Times New Roman"/>
                <w:color w:val="000000"/>
                <w:lang w:val="es-MX" w:eastAsia="es-MX"/>
              </w:rPr>
            </w:pPr>
          </w:p>
        </w:tc>
        <w:tc>
          <w:tcPr>
            <w:tcW w:w="3023" w:type="dxa"/>
            <w:shd w:val="clear" w:color="auto" w:fill="auto"/>
            <w:vAlign w:val="center"/>
            <w:hideMark/>
          </w:tcPr>
          <w:p w:rsidRPr="00D61A5A" w:rsidR="001D4FC1" w:rsidP="00553FC9" w:rsidRDefault="001D4FC1" w14:paraId="60F5EE0B" w14:textId="77777777">
            <w:pPr>
              <w:spacing w:after="0" w:line="240" w:lineRule="auto"/>
              <w:jc w:val="center"/>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Soporte comunitario y trayectorias APE</w:t>
            </w:r>
          </w:p>
        </w:tc>
        <w:tc>
          <w:tcPr>
            <w:tcW w:w="6663" w:type="dxa"/>
            <w:shd w:val="clear" w:color="auto" w:fill="auto"/>
            <w:vAlign w:val="center"/>
            <w:hideMark/>
          </w:tcPr>
          <w:p w:rsidRPr="00D61A5A" w:rsidR="001D4FC1" w:rsidP="00553FC9" w:rsidRDefault="001D4FC1" w14:paraId="55BA12C2" w14:textId="77777777">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Apoyo de la comunidad campesina o indígenas para traslado a espacios urbanos</w:t>
            </w:r>
          </w:p>
        </w:tc>
      </w:tr>
      <w:tr w:rsidRPr="00D61A5A" w:rsidR="001D4FC1" w:rsidTr="00553FC9" w14:paraId="783485A2" w14:textId="77777777">
        <w:trPr>
          <w:trHeight w:val="20"/>
        </w:trPr>
        <w:tc>
          <w:tcPr>
            <w:tcW w:w="1559" w:type="dxa"/>
            <w:vMerge/>
            <w:vAlign w:val="center"/>
            <w:hideMark/>
          </w:tcPr>
          <w:p w:rsidRPr="00D61A5A" w:rsidR="001D4FC1" w:rsidP="00553FC9" w:rsidRDefault="001D4FC1" w14:paraId="4E2B39B1" w14:textId="77777777">
            <w:pPr>
              <w:spacing w:after="0" w:line="240" w:lineRule="auto"/>
              <w:rPr>
                <w:rFonts w:ascii="Times New Roman" w:hAnsi="Times New Roman" w:eastAsia="Times New Roman" w:cs="Times New Roman"/>
                <w:color w:val="000000"/>
                <w:lang w:val="es-MX" w:eastAsia="es-MX"/>
              </w:rPr>
            </w:pPr>
          </w:p>
        </w:tc>
        <w:tc>
          <w:tcPr>
            <w:tcW w:w="1650" w:type="dxa"/>
            <w:vMerge/>
            <w:vAlign w:val="center"/>
            <w:hideMark/>
          </w:tcPr>
          <w:p w:rsidRPr="00D61A5A" w:rsidR="001D4FC1" w:rsidP="00553FC9" w:rsidRDefault="001D4FC1" w14:paraId="6B51270C" w14:textId="77777777">
            <w:pPr>
              <w:spacing w:after="0" w:line="240" w:lineRule="auto"/>
              <w:rPr>
                <w:rFonts w:ascii="Times New Roman" w:hAnsi="Times New Roman" w:eastAsia="Times New Roman" w:cs="Times New Roman"/>
                <w:color w:val="000000"/>
                <w:lang w:val="es-MX" w:eastAsia="es-MX"/>
              </w:rPr>
            </w:pPr>
          </w:p>
        </w:tc>
        <w:tc>
          <w:tcPr>
            <w:tcW w:w="3023" w:type="dxa"/>
            <w:shd w:val="clear" w:color="auto" w:fill="auto"/>
            <w:vAlign w:val="center"/>
            <w:hideMark/>
          </w:tcPr>
          <w:p w:rsidRPr="00D61A5A" w:rsidR="001D4FC1" w:rsidP="00553FC9" w:rsidRDefault="001D4FC1" w14:paraId="2353D8D8" w14:textId="77777777">
            <w:pPr>
              <w:spacing w:after="0" w:line="240" w:lineRule="auto"/>
              <w:jc w:val="center"/>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Economía de cuidado</w:t>
            </w:r>
          </w:p>
        </w:tc>
        <w:tc>
          <w:tcPr>
            <w:tcW w:w="6663" w:type="dxa"/>
            <w:shd w:val="clear" w:color="auto" w:fill="auto"/>
            <w:vAlign w:val="center"/>
            <w:hideMark/>
          </w:tcPr>
          <w:p w:rsidRPr="00D61A5A" w:rsidR="001D4FC1" w:rsidP="00553FC9" w:rsidRDefault="001D4FC1" w14:paraId="62B29615" w14:textId="77777777">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Composición familiar: tareas, provisión de recursos y distribución de roles en el hogar;</w:t>
            </w:r>
          </w:p>
        </w:tc>
      </w:tr>
      <w:tr w:rsidRPr="00D61A5A" w:rsidR="001D4FC1" w:rsidTr="00553FC9" w14:paraId="487F0A1A" w14:textId="77777777">
        <w:trPr>
          <w:trHeight w:val="20"/>
        </w:trPr>
        <w:tc>
          <w:tcPr>
            <w:tcW w:w="1559" w:type="dxa"/>
            <w:vMerge/>
            <w:vAlign w:val="center"/>
            <w:hideMark/>
          </w:tcPr>
          <w:p w:rsidRPr="00D61A5A" w:rsidR="001D4FC1" w:rsidP="00553FC9" w:rsidRDefault="001D4FC1" w14:paraId="11F7882C" w14:textId="77777777">
            <w:pPr>
              <w:spacing w:after="0" w:line="240" w:lineRule="auto"/>
              <w:rPr>
                <w:rFonts w:ascii="Times New Roman" w:hAnsi="Times New Roman" w:eastAsia="Times New Roman" w:cs="Times New Roman"/>
                <w:color w:val="000000"/>
                <w:lang w:val="es-MX" w:eastAsia="es-MX"/>
              </w:rPr>
            </w:pPr>
          </w:p>
        </w:tc>
        <w:tc>
          <w:tcPr>
            <w:tcW w:w="1650" w:type="dxa"/>
            <w:vMerge w:val="restart"/>
            <w:shd w:val="clear" w:color="auto" w:fill="auto"/>
            <w:vAlign w:val="center"/>
            <w:hideMark/>
          </w:tcPr>
          <w:p w:rsidRPr="00D61A5A" w:rsidR="001D4FC1" w:rsidP="00553FC9" w:rsidRDefault="001D4FC1" w14:paraId="602FBE40" w14:textId="77777777">
            <w:pPr>
              <w:spacing w:after="0" w:line="240" w:lineRule="auto"/>
              <w:jc w:val="center"/>
              <w:rPr>
                <w:rFonts w:ascii="Times New Roman" w:hAnsi="Times New Roman" w:eastAsia="Times New Roman" w:cs="Times New Roman"/>
                <w:color w:val="000000"/>
                <w:lang w:val="es-MX" w:eastAsia="es-MX"/>
              </w:rPr>
            </w:pPr>
            <w:r w:rsidRPr="00D61A5A">
              <w:rPr>
                <w:rFonts w:ascii="Times New Roman" w:hAnsi="Times New Roman" w:eastAsia="Times New Roman" w:cs="Times New Roman"/>
                <w:color w:val="000000"/>
                <w:lang w:val="es-MX" w:eastAsia="es-MX"/>
              </w:rPr>
              <w:t>2.Tubería con fugas</w:t>
            </w:r>
          </w:p>
        </w:tc>
        <w:tc>
          <w:tcPr>
            <w:tcW w:w="3023" w:type="dxa"/>
            <w:vMerge w:val="restart"/>
            <w:shd w:val="clear" w:color="auto" w:fill="auto"/>
            <w:vAlign w:val="center"/>
            <w:hideMark/>
          </w:tcPr>
          <w:p w:rsidRPr="00D61A5A" w:rsidR="001D4FC1" w:rsidP="00553FC9" w:rsidRDefault="001D4FC1" w14:paraId="22A274EB" w14:textId="77777777">
            <w:pPr>
              <w:spacing w:after="0" w:line="240" w:lineRule="auto"/>
              <w:jc w:val="center"/>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Implementación de mecanismos para eliminar barreras APE</w:t>
            </w:r>
          </w:p>
        </w:tc>
        <w:tc>
          <w:tcPr>
            <w:tcW w:w="6663" w:type="dxa"/>
            <w:shd w:val="clear" w:color="auto" w:fill="auto"/>
            <w:vAlign w:val="center"/>
            <w:hideMark/>
          </w:tcPr>
          <w:p w:rsidRPr="00D61A5A" w:rsidR="001D4FC1" w:rsidP="00553FC9" w:rsidRDefault="001D4FC1" w14:paraId="4D6C22C7" w14:textId="77777777">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Monitoreo de trayectoria APE</w:t>
            </w:r>
          </w:p>
        </w:tc>
      </w:tr>
      <w:tr w:rsidRPr="00D61A5A" w:rsidR="001D4FC1" w:rsidTr="00553FC9" w14:paraId="0DBD7487" w14:textId="77777777">
        <w:trPr>
          <w:trHeight w:val="20"/>
        </w:trPr>
        <w:tc>
          <w:tcPr>
            <w:tcW w:w="1559" w:type="dxa"/>
            <w:vMerge/>
            <w:vAlign w:val="center"/>
            <w:hideMark/>
          </w:tcPr>
          <w:p w:rsidRPr="00D61A5A" w:rsidR="001D4FC1" w:rsidP="00553FC9" w:rsidRDefault="001D4FC1" w14:paraId="4CB3712B" w14:textId="77777777">
            <w:pPr>
              <w:spacing w:after="0" w:line="240" w:lineRule="auto"/>
              <w:rPr>
                <w:rFonts w:ascii="Times New Roman" w:hAnsi="Times New Roman" w:eastAsia="Times New Roman" w:cs="Times New Roman"/>
                <w:color w:val="000000"/>
                <w:lang w:val="es-MX" w:eastAsia="es-MX"/>
              </w:rPr>
            </w:pPr>
          </w:p>
        </w:tc>
        <w:tc>
          <w:tcPr>
            <w:tcW w:w="1650" w:type="dxa"/>
            <w:vMerge/>
            <w:vAlign w:val="center"/>
            <w:hideMark/>
          </w:tcPr>
          <w:p w:rsidRPr="00D61A5A" w:rsidR="001D4FC1" w:rsidP="00553FC9" w:rsidRDefault="001D4FC1" w14:paraId="1B0963C7" w14:textId="77777777">
            <w:pPr>
              <w:spacing w:after="0" w:line="240" w:lineRule="auto"/>
              <w:rPr>
                <w:rFonts w:ascii="Times New Roman" w:hAnsi="Times New Roman" w:eastAsia="Times New Roman" w:cs="Times New Roman"/>
                <w:color w:val="000000"/>
                <w:lang w:val="es-MX" w:eastAsia="es-MX"/>
              </w:rPr>
            </w:pPr>
          </w:p>
        </w:tc>
        <w:tc>
          <w:tcPr>
            <w:tcW w:w="3023" w:type="dxa"/>
            <w:vMerge/>
            <w:vAlign w:val="center"/>
            <w:hideMark/>
          </w:tcPr>
          <w:p w:rsidRPr="00D61A5A" w:rsidR="001D4FC1" w:rsidP="00553FC9" w:rsidRDefault="001D4FC1" w14:paraId="52458503" w14:textId="77777777">
            <w:pPr>
              <w:spacing w:after="0" w:line="240" w:lineRule="auto"/>
              <w:jc w:val="center"/>
              <w:rPr>
                <w:rFonts w:ascii="Times New Roman" w:hAnsi="Times New Roman" w:eastAsia="Times New Roman" w:cs="Times New Roman"/>
                <w:sz w:val="24"/>
                <w:szCs w:val="24"/>
                <w:lang w:val="es-MX" w:eastAsia="es-MX"/>
              </w:rPr>
            </w:pPr>
          </w:p>
        </w:tc>
        <w:tc>
          <w:tcPr>
            <w:tcW w:w="6663" w:type="dxa"/>
            <w:shd w:val="clear" w:color="auto" w:fill="auto"/>
            <w:vAlign w:val="center"/>
            <w:hideMark/>
          </w:tcPr>
          <w:p w:rsidRPr="00D61A5A" w:rsidR="001D4FC1" w:rsidP="00553FC9" w:rsidRDefault="001D4FC1" w14:paraId="500C9503" w14:textId="77777777">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Descripción de barreras para APE</w:t>
            </w:r>
          </w:p>
        </w:tc>
      </w:tr>
      <w:tr w:rsidRPr="00D61A5A" w:rsidR="001D4FC1" w:rsidTr="00553FC9" w14:paraId="3B60822F" w14:textId="77777777">
        <w:trPr>
          <w:trHeight w:val="20"/>
        </w:trPr>
        <w:tc>
          <w:tcPr>
            <w:tcW w:w="1559" w:type="dxa"/>
            <w:vMerge/>
            <w:vAlign w:val="center"/>
            <w:hideMark/>
          </w:tcPr>
          <w:p w:rsidRPr="00D61A5A" w:rsidR="001D4FC1" w:rsidP="00553FC9" w:rsidRDefault="001D4FC1" w14:paraId="382C09C1" w14:textId="77777777">
            <w:pPr>
              <w:spacing w:after="0" w:line="240" w:lineRule="auto"/>
              <w:rPr>
                <w:rFonts w:ascii="Times New Roman" w:hAnsi="Times New Roman" w:eastAsia="Times New Roman" w:cs="Times New Roman"/>
                <w:color w:val="000000"/>
                <w:lang w:val="es-MX" w:eastAsia="es-MX"/>
              </w:rPr>
            </w:pPr>
          </w:p>
        </w:tc>
        <w:tc>
          <w:tcPr>
            <w:tcW w:w="1650" w:type="dxa"/>
            <w:vMerge/>
            <w:vAlign w:val="center"/>
            <w:hideMark/>
          </w:tcPr>
          <w:p w:rsidRPr="00D61A5A" w:rsidR="001D4FC1" w:rsidP="00553FC9" w:rsidRDefault="001D4FC1" w14:paraId="0C7EF91F" w14:textId="77777777">
            <w:pPr>
              <w:spacing w:after="0" w:line="240" w:lineRule="auto"/>
              <w:rPr>
                <w:rFonts w:ascii="Times New Roman" w:hAnsi="Times New Roman" w:eastAsia="Times New Roman" w:cs="Times New Roman"/>
                <w:color w:val="000000"/>
                <w:lang w:val="es-MX" w:eastAsia="es-MX"/>
              </w:rPr>
            </w:pPr>
          </w:p>
        </w:tc>
        <w:tc>
          <w:tcPr>
            <w:tcW w:w="3023" w:type="dxa"/>
            <w:vMerge/>
            <w:vAlign w:val="center"/>
            <w:hideMark/>
          </w:tcPr>
          <w:p w:rsidRPr="00D61A5A" w:rsidR="001D4FC1" w:rsidP="00553FC9" w:rsidRDefault="001D4FC1" w14:paraId="7E27E317" w14:textId="77777777">
            <w:pPr>
              <w:spacing w:after="0" w:line="240" w:lineRule="auto"/>
              <w:jc w:val="center"/>
              <w:rPr>
                <w:rFonts w:ascii="Times New Roman" w:hAnsi="Times New Roman" w:eastAsia="Times New Roman" w:cs="Times New Roman"/>
                <w:sz w:val="24"/>
                <w:szCs w:val="24"/>
                <w:lang w:val="es-MX" w:eastAsia="es-MX"/>
              </w:rPr>
            </w:pPr>
          </w:p>
        </w:tc>
        <w:tc>
          <w:tcPr>
            <w:tcW w:w="6663" w:type="dxa"/>
            <w:shd w:val="clear" w:color="auto" w:fill="auto"/>
            <w:vAlign w:val="center"/>
            <w:hideMark/>
          </w:tcPr>
          <w:p w:rsidRPr="00D61A5A" w:rsidR="001D4FC1" w:rsidP="00553FC9" w:rsidRDefault="001D4FC1" w14:paraId="5B3FD879" w14:textId="77777777">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Mecanismos de reconocimiento de la diversidad que permitan la inclusión educativa (identidades no binarias)</w:t>
            </w:r>
          </w:p>
        </w:tc>
      </w:tr>
      <w:tr w:rsidRPr="00D61A5A" w:rsidR="001D4FC1" w:rsidTr="00553FC9" w14:paraId="79C2F31C" w14:textId="77777777">
        <w:trPr>
          <w:trHeight w:val="20"/>
        </w:trPr>
        <w:tc>
          <w:tcPr>
            <w:tcW w:w="1559" w:type="dxa"/>
            <w:vMerge/>
            <w:vAlign w:val="center"/>
            <w:hideMark/>
          </w:tcPr>
          <w:p w:rsidRPr="00D61A5A" w:rsidR="001D4FC1" w:rsidP="00553FC9" w:rsidRDefault="001D4FC1" w14:paraId="006F11F4" w14:textId="77777777">
            <w:pPr>
              <w:spacing w:after="0" w:line="240" w:lineRule="auto"/>
              <w:rPr>
                <w:rFonts w:ascii="Times New Roman" w:hAnsi="Times New Roman" w:eastAsia="Times New Roman" w:cs="Times New Roman"/>
                <w:color w:val="000000"/>
                <w:lang w:val="es-MX" w:eastAsia="es-MX"/>
              </w:rPr>
            </w:pPr>
          </w:p>
        </w:tc>
        <w:tc>
          <w:tcPr>
            <w:tcW w:w="1650" w:type="dxa"/>
            <w:vMerge/>
            <w:vAlign w:val="center"/>
            <w:hideMark/>
          </w:tcPr>
          <w:p w:rsidRPr="00D61A5A" w:rsidR="001D4FC1" w:rsidP="00553FC9" w:rsidRDefault="001D4FC1" w14:paraId="40107F0E" w14:textId="77777777">
            <w:pPr>
              <w:spacing w:after="0" w:line="240" w:lineRule="auto"/>
              <w:rPr>
                <w:rFonts w:ascii="Times New Roman" w:hAnsi="Times New Roman" w:eastAsia="Times New Roman" w:cs="Times New Roman"/>
                <w:color w:val="000000"/>
                <w:lang w:val="es-MX" w:eastAsia="es-MX"/>
              </w:rPr>
            </w:pPr>
          </w:p>
        </w:tc>
        <w:tc>
          <w:tcPr>
            <w:tcW w:w="3023" w:type="dxa"/>
            <w:vMerge w:val="restart"/>
            <w:shd w:val="clear" w:color="auto" w:fill="auto"/>
            <w:vAlign w:val="center"/>
            <w:hideMark/>
          </w:tcPr>
          <w:p w:rsidRPr="00D61A5A" w:rsidR="001D4FC1" w:rsidP="00553FC9" w:rsidRDefault="001D4FC1" w14:paraId="53E70584" w14:textId="77777777">
            <w:pPr>
              <w:spacing w:after="0" w:line="240" w:lineRule="auto"/>
              <w:jc w:val="center"/>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Currículo (oficial y oculto)</w:t>
            </w:r>
          </w:p>
        </w:tc>
        <w:tc>
          <w:tcPr>
            <w:tcW w:w="6663" w:type="dxa"/>
            <w:shd w:val="clear" w:color="auto" w:fill="auto"/>
            <w:vAlign w:val="center"/>
            <w:hideMark/>
          </w:tcPr>
          <w:p w:rsidRPr="00D61A5A" w:rsidR="001D4FC1" w:rsidP="00553FC9" w:rsidRDefault="001D4FC1" w14:paraId="60CB7E8E" w14:textId="77777777">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Diseño curricular con enfoque de género</w:t>
            </w:r>
          </w:p>
        </w:tc>
      </w:tr>
      <w:tr w:rsidRPr="00D61A5A" w:rsidR="001D4FC1" w:rsidTr="00553FC9" w14:paraId="56BFA6B9" w14:textId="77777777">
        <w:trPr>
          <w:trHeight w:val="20"/>
        </w:trPr>
        <w:tc>
          <w:tcPr>
            <w:tcW w:w="1559" w:type="dxa"/>
            <w:vMerge/>
            <w:vAlign w:val="center"/>
            <w:hideMark/>
          </w:tcPr>
          <w:p w:rsidRPr="00D61A5A" w:rsidR="001D4FC1" w:rsidP="00553FC9" w:rsidRDefault="001D4FC1" w14:paraId="46F57E18" w14:textId="77777777">
            <w:pPr>
              <w:spacing w:after="0" w:line="240" w:lineRule="auto"/>
              <w:rPr>
                <w:rFonts w:ascii="Times New Roman" w:hAnsi="Times New Roman" w:eastAsia="Times New Roman" w:cs="Times New Roman"/>
                <w:color w:val="000000"/>
                <w:lang w:val="es-MX" w:eastAsia="es-MX"/>
              </w:rPr>
            </w:pPr>
          </w:p>
        </w:tc>
        <w:tc>
          <w:tcPr>
            <w:tcW w:w="1650" w:type="dxa"/>
            <w:vMerge/>
            <w:vAlign w:val="center"/>
            <w:hideMark/>
          </w:tcPr>
          <w:p w:rsidRPr="00D61A5A" w:rsidR="001D4FC1" w:rsidP="00553FC9" w:rsidRDefault="001D4FC1" w14:paraId="52F3418C" w14:textId="77777777">
            <w:pPr>
              <w:spacing w:after="0" w:line="240" w:lineRule="auto"/>
              <w:rPr>
                <w:rFonts w:ascii="Times New Roman" w:hAnsi="Times New Roman" w:eastAsia="Times New Roman" w:cs="Times New Roman"/>
                <w:color w:val="000000"/>
                <w:lang w:val="es-MX" w:eastAsia="es-MX"/>
              </w:rPr>
            </w:pPr>
          </w:p>
        </w:tc>
        <w:tc>
          <w:tcPr>
            <w:tcW w:w="3023" w:type="dxa"/>
            <w:vMerge/>
            <w:vAlign w:val="center"/>
            <w:hideMark/>
          </w:tcPr>
          <w:p w:rsidRPr="00D61A5A" w:rsidR="001D4FC1" w:rsidP="00553FC9" w:rsidRDefault="001D4FC1" w14:paraId="5926881A" w14:textId="77777777">
            <w:pPr>
              <w:spacing w:after="0" w:line="240" w:lineRule="auto"/>
              <w:jc w:val="center"/>
              <w:rPr>
                <w:rFonts w:ascii="Times New Roman" w:hAnsi="Times New Roman" w:eastAsia="Times New Roman" w:cs="Times New Roman"/>
                <w:sz w:val="24"/>
                <w:szCs w:val="24"/>
                <w:lang w:val="es-MX" w:eastAsia="es-MX"/>
              </w:rPr>
            </w:pPr>
          </w:p>
        </w:tc>
        <w:tc>
          <w:tcPr>
            <w:tcW w:w="6663" w:type="dxa"/>
            <w:shd w:val="clear" w:color="auto" w:fill="auto"/>
            <w:vAlign w:val="center"/>
            <w:hideMark/>
          </w:tcPr>
          <w:p w:rsidRPr="00D61A5A" w:rsidR="001D4FC1" w:rsidP="00553FC9" w:rsidRDefault="001D4FC1" w14:paraId="36402B08" w14:textId="77777777">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Sexo delegados del aula</w:t>
            </w:r>
          </w:p>
        </w:tc>
      </w:tr>
      <w:tr w:rsidRPr="00D61A5A" w:rsidR="001D4FC1" w:rsidTr="00553FC9" w14:paraId="36FF960B" w14:textId="77777777">
        <w:trPr>
          <w:trHeight w:val="20"/>
        </w:trPr>
        <w:tc>
          <w:tcPr>
            <w:tcW w:w="1559" w:type="dxa"/>
            <w:vMerge/>
            <w:vAlign w:val="center"/>
            <w:hideMark/>
          </w:tcPr>
          <w:p w:rsidRPr="00D61A5A" w:rsidR="001D4FC1" w:rsidP="00553FC9" w:rsidRDefault="001D4FC1" w14:paraId="116BF8BA" w14:textId="77777777">
            <w:pPr>
              <w:spacing w:after="0" w:line="240" w:lineRule="auto"/>
              <w:rPr>
                <w:rFonts w:ascii="Times New Roman" w:hAnsi="Times New Roman" w:eastAsia="Times New Roman" w:cs="Times New Roman"/>
                <w:color w:val="000000"/>
                <w:lang w:val="es-MX" w:eastAsia="es-MX"/>
              </w:rPr>
            </w:pPr>
          </w:p>
        </w:tc>
        <w:tc>
          <w:tcPr>
            <w:tcW w:w="1650" w:type="dxa"/>
            <w:vMerge/>
            <w:vAlign w:val="center"/>
            <w:hideMark/>
          </w:tcPr>
          <w:p w:rsidRPr="00D61A5A" w:rsidR="001D4FC1" w:rsidP="00553FC9" w:rsidRDefault="001D4FC1" w14:paraId="7631B229" w14:textId="77777777">
            <w:pPr>
              <w:spacing w:after="0" w:line="240" w:lineRule="auto"/>
              <w:rPr>
                <w:rFonts w:ascii="Times New Roman" w:hAnsi="Times New Roman" w:eastAsia="Times New Roman" w:cs="Times New Roman"/>
                <w:color w:val="000000"/>
                <w:lang w:val="es-MX" w:eastAsia="es-MX"/>
              </w:rPr>
            </w:pPr>
          </w:p>
        </w:tc>
        <w:tc>
          <w:tcPr>
            <w:tcW w:w="3023" w:type="dxa"/>
            <w:vMerge/>
            <w:vAlign w:val="center"/>
            <w:hideMark/>
          </w:tcPr>
          <w:p w:rsidRPr="00D61A5A" w:rsidR="001D4FC1" w:rsidP="00553FC9" w:rsidRDefault="001D4FC1" w14:paraId="6B8CD0BE" w14:textId="77777777">
            <w:pPr>
              <w:spacing w:after="0" w:line="240" w:lineRule="auto"/>
              <w:jc w:val="center"/>
              <w:rPr>
                <w:rFonts w:ascii="Times New Roman" w:hAnsi="Times New Roman" w:eastAsia="Times New Roman" w:cs="Times New Roman"/>
                <w:sz w:val="24"/>
                <w:szCs w:val="24"/>
                <w:lang w:val="es-MX" w:eastAsia="es-MX"/>
              </w:rPr>
            </w:pPr>
          </w:p>
        </w:tc>
        <w:tc>
          <w:tcPr>
            <w:tcW w:w="6663" w:type="dxa"/>
            <w:shd w:val="clear" w:color="auto" w:fill="auto"/>
            <w:vAlign w:val="center"/>
            <w:hideMark/>
          </w:tcPr>
          <w:p w:rsidRPr="00D61A5A" w:rsidR="001D4FC1" w:rsidP="00553FC9" w:rsidRDefault="001D4FC1" w14:paraId="143100FD" w14:textId="77777777">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Percepciones sobre mujeres en STEM: capacidades, entornos y proyecciones</w:t>
            </w:r>
          </w:p>
        </w:tc>
      </w:tr>
      <w:tr w:rsidRPr="00D61A5A" w:rsidR="001D4FC1" w:rsidTr="00553FC9" w14:paraId="64B9C0D3" w14:textId="77777777">
        <w:trPr>
          <w:trHeight w:val="20"/>
        </w:trPr>
        <w:tc>
          <w:tcPr>
            <w:tcW w:w="1559" w:type="dxa"/>
            <w:vMerge/>
            <w:vAlign w:val="center"/>
            <w:hideMark/>
          </w:tcPr>
          <w:p w:rsidRPr="00D61A5A" w:rsidR="001D4FC1" w:rsidP="00553FC9" w:rsidRDefault="001D4FC1" w14:paraId="062BFD51" w14:textId="77777777">
            <w:pPr>
              <w:spacing w:after="0" w:line="240" w:lineRule="auto"/>
              <w:rPr>
                <w:rFonts w:ascii="Times New Roman" w:hAnsi="Times New Roman" w:eastAsia="Times New Roman" w:cs="Times New Roman"/>
                <w:color w:val="000000"/>
                <w:lang w:val="es-MX" w:eastAsia="es-MX"/>
              </w:rPr>
            </w:pPr>
          </w:p>
        </w:tc>
        <w:tc>
          <w:tcPr>
            <w:tcW w:w="1650" w:type="dxa"/>
            <w:vMerge/>
            <w:vAlign w:val="center"/>
            <w:hideMark/>
          </w:tcPr>
          <w:p w:rsidRPr="00D61A5A" w:rsidR="001D4FC1" w:rsidP="00553FC9" w:rsidRDefault="001D4FC1" w14:paraId="60A1AD51" w14:textId="77777777">
            <w:pPr>
              <w:spacing w:after="0" w:line="240" w:lineRule="auto"/>
              <w:rPr>
                <w:rFonts w:ascii="Times New Roman" w:hAnsi="Times New Roman" w:eastAsia="Times New Roman" w:cs="Times New Roman"/>
                <w:color w:val="000000"/>
                <w:lang w:val="es-MX" w:eastAsia="es-MX"/>
              </w:rPr>
            </w:pPr>
          </w:p>
        </w:tc>
        <w:tc>
          <w:tcPr>
            <w:tcW w:w="3023" w:type="dxa"/>
            <w:vMerge/>
            <w:vAlign w:val="center"/>
            <w:hideMark/>
          </w:tcPr>
          <w:p w:rsidRPr="00D61A5A" w:rsidR="001D4FC1" w:rsidP="00553FC9" w:rsidRDefault="001D4FC1" w14:paraId="3582F2AA" w14:textId="77777777">
            <w:pPr>
              <w:spacing w:after="0" w:line="240" w:lineRule="auto"/>
              <w:jc w:val="center"/>
              <w:rPr>
                <w:rFonts w:ascii="Times New Roman" w:hAnsi="Times New Roman" w:eastAsia="Times New Roman" w:cs="Times New Roman"/>
                <w:sz w:val="24"/>
                <w:szCs w:val="24"/>
                <w:lang w:val="es-MX" w:eastAsia="es-MX"/>
              </w:rPr>
            </w:pPr>
          </w:p>
        </w:tc>
        <w:tc>
          <w:tcPr>
            <w:tcW w:w="6663" w:type="dxa"/>
            <w:shd w:val="clear" w:color="auto" w:fill="auto"/>
            <w:vAlign w:val="center"/>
            <w:hideMark/>
          </w:tcPr>
          <w:p w:rsidRPr="00D61A5A" w:rsidR="001D4FC1" w:rsidP="00553FC9" w:rsidRDefault="001D4FC1" w14:paraId="7BA42F5B" w14:textId="77777777">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Métodos de evaluación (oral vs escrito)</w:t>
            </w:r>
          </w:p>
        </w:tc>
      </w:tr>
      <w:tr w:rsidRPr="00D61A5A" w:rsidR="001D4FC1" w:rsidTr="00553FC9" w14:paraId="43FFBED7" w14:textId="77777777">
        <w:trPr>
          <w:trHeight w:val="20"/>
        </w:trPr>
        <w:tc>
          <w:tcPr>
            <w:tcW w:w="1559" w:type="dxa"/>
            <w:vMerge/>
            <w:vAlign w:val="center"/>
            <w:hideMark/>
          </w:tcPr>
          <w:p w:rsidRPr="00D61A5A" w:rsidR="001D4FC1" w:rsidP="00553FC9" w:rsidRDefault="001D4FC1" w14:paraId="452747C7" w14:textId="77777777">
            <w:pPr>
              <w:spacing w:after="0" w:line="240" w:lineRule="auto"/>
              <w:rPr>
                <w:rFonts w:ascii="Times New Roman" w:hAnsi="Times New Roman" w:eastAsia="Times New Roman" w:cs="Times New Roman"/>
                <w:color w:val="000000"/>
                <w:lang w:val="es-MX" w:eastAsia="es-MX"/>
              </w:rPr>
            </w:pPr>
          </w:p>
        </w:tc>
        <w:tc>
          <w:tcPr>
            <w:tcW w:w="1650" w:type="dxa"/>
            <w:vMerge/>
            <w:vAlign w:val="center"/>
            <w:hideMark/>
          </w:tcPr>
          <w:p w:rsidRPr="00D61A5A" w:rsidR="001D4FC1" w:rsidP="00553FC9" w:rsidRDefault="001D4FC1" w14:paraId="0EF97111" w14:textId="77777777">
            <w:pPr>
              <w:spacing w:after="0" w:line="240" w:lineRule="auto"/>
              <w:rPr>
                <w:rFonts w:ascii="Times New Roman" w:hAnsi="Times New Roman" w:eastAsia="Times New Roman" w:cs="Times New Roman"/>
                <w:color w:val="000000"/>
                <w:lang w:val="es-MX" w:eastAsia="es-MX"/>
              </w:rPr>
            </w:pPr>
          </w:p>
        </w:tc>
        <w:tc>
          <w:tcPr>
            <w:tcW w:w="3023" w:type="dxa"/>
            <w:vMerge/>
            <w:vAlign w:val="center"/>
            <w:hideMark/>
          </w:tcPr>
          <w:p w:rsidRPr="00D61A5A" w:rsidR="001D4FC1" w:rsidP="00553FC9" w:rsidRDefault="001D4FC1" w14:paraId="12734F80" w14:textId="77777777">
            <w:pPr>
              <w:spacing w:after="0" w:line="240" w:lineRule="auto"/>
              <w:jc w:val="center"/>
              <w:rPr>
                <w:rFonts w:ascii="Times New Roman" w:hAnsi="Times New Roman" w:eastAsia="Times New Roman" w:cs="Times New Roman"/>
                <w:sz w:val="24"/>
                <w:szCs w:val="24"/>
                <w:lang w:val="es-MX" w:eastAsia="es-MX"/>
              </w:rPr>
            </w:pPr>
          </w:p>
        </w:tc>
        <w:tc>
          <w:tcPr>
            <w:tcW w:w="6663" w:type="dxa"/>
            <w:shd w:val="clear" w:color="auto" w:fill="auto"/>
            <w:vAlign w:val="center"/>
            <w:hideMark/>
          </w:tcPr>
          <w:p w:rsidRPr="00D61A5A" w:rsidR="001D4FC1" w:rsidP="00553FC9" w:rsidRDefault="001D4FC1" w14:paraId="6CBDAF6C" w14:textId="77777777">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 xml:space="preserve">Percepciones sobre brechas de género en dinámicas en aula </w:t>
            </w:r>
          </w:p>
        </w:tc>
      </w:tr>
      <w:tr w:rsidRPr="00D61A5A" w:rsidR="001D4FC1" w:rsidTr="00553FC9" w14:paraId="2F81828E" w14:textId="77777777">
        <w:trPr>
          <w:trHeight w:val="20"/>
        </w:trPr>
        <w:tc>
          <w:tcPr>
            <w:tcW w:w="1559" w:type="dxa"/>
            <w:vMerge/>
            <w:vAlign w:val="center"/>
            <w:hideMark/>
          </w:tcPr>
          <w:p w:rsidRPr="00D61A5A" w:rsidR="001D4FC1" w:rsidP="00553FC9" w:rsidRDefault="001D4FC1" w14:paraId="45491AA4" w14:textId="77777777">
            <w:pPr>
              <w:spacing w:after="0" w:line="240" w:lineRule="auto"/>
              <w:rPr>
                <w:rFonts w:ascii="Times New Roman" w:hAnsi="Times New Roman" w:eastAsia="Times New Roman" w:cs="Times New Roman"/>
                <w:color w:val="000000"/>
                <w:lang w:val="es-MX" w:eastAsia="es-MX"/>
              </w:rPr>
            </w:pPr>
          </w:p>
        </w:tc>
        <w:tc>
          <w:tcPr>
            <w:tcW w:w="1650" w:type="dxa"/>
            <w:vMerge w:val="restart"/>
            <w:shd w:val="clear" w:color="auto" w:fill="auto"/>
            <w:vAlign w:val="center"/>
            <w:hideMark/>
          </w:tcPr>
          <w:p w:rsidRPr="00D61A5A" w:rsidR="001D4FC1" w:rsidP="00553FC9" w:rsidRDefault="001D4FC1" w14:paraId="208FEBEF" w14:textId="77777777">
            <w:pPr>
              <w:spacing w:after="0" w:line="240" w:lineRule="auto"/>
              <w:jc w:val="center"/>
              <w:rPr>
                <w:rFonts w:ascii="Times New Roman" w:hAnsi="Times New Roman" w:eastAsia="Times New Roman" w:cs="Times New Roman"/>
                <w:color w:val="000000"/>
                <w:lang w:val="es-MX" w:eastAsia="es-MX"/>
              </w:rPr>
            </w:pPr>
            <w:r w:rsidRPr="00D61A5A">
              <w:rPr>
                <w:rFonts w:ascii="Times New Roman" w:hAnsi="Times New Roman" w:eastAsia="Times New Roman" w:cs="Times New Roman"/>
                <w:color w:val="000000"/>
                <w:lang w:val="es-MX" w:eastAsia="es-MX"/>
              </w:rPr>
              <w:t>3.Techo de cristal</w:t>
            </w:r>
          </w:p>
        </w:tc>
        <w:tc>
          <w:tcPr>
            <w:tcW w:w="3023" w:type="dxa"/>
            <w:vMerge w:val="restart"/>
            <w:shd w:val="clear" w:color="auto" w:fill="auto"/>
            <w:vAlign w:val="center"/>
            <w:hideMark/>
          </w:tcPr>
          <w:p w:rsidRPr="00D61A5A" w:rsidR="001D4FC1" w:rsidP="00553FC9" w:rsidRDefault="001D4FC1" w14:paraId="4C5AE7F2" w14:textId="77777777">
            <w:pPr>
              <w:spacing w:after="0" w:line="240" w:lineRule="auto"/>
              <w:jc w:val="center"/>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Carrera docente con igualdad de oportunidades para la emergencia de liderazgos públicos y producción de conocimiento</w:t>
            </w:r>
          </w:p>
        </w:tc>
        <w:tc>
          <w:tcPr>
            <w:tcW w:w="6663" w:type="dxa"/>
            <w:shd w:val="clear" w:color="auto" w:fill="auto"/>
            <w:vAlign w:val="center"/>
            <w:hideMark/>
          </w:tcPr>
          <w:p w:rsidRPr="00D61A5A" w:rsidR="001D4FC1" w:rsidP="00553FC9" w:rsidRDefault="001D4FC1" w14:paraId="56810AA0" w14:textId="77777777">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Percepciones sobre los docentes, sus RAE´s y oportunidades</w:t>
            </w:r>
          </w:p>
        </w:tc>
      </w:tr>
      <w:tr w:rsidRPr="00D61A5A" w:rsidR="001D4FC1" w:rsidTr="00553FC9" w14:paraId="52D576F4" w14:textId="77777777">
        <w:trPr>
          <w:trHeight w:val="20"/>
        </w:trPr>
        <w:tc>
          <w:tcPr>
            <w:tcW w:w="1559" w:type="dxa"/>
            <w:vMerge/>
            <w:vAlign w:val="center"/>
            <w:hideMark/>
          </w:tcPr>
          <w:p w:rsidRPr="00D61A5A" w:rsidR="001D4FC1" w:rsidP="00553FC9" w:rsidRDefault="001D4FC1" w14:paraId="167A40AE" w14:textId="77777777">
            <w:pPr>
              <w:spacing w:after="0" w:line="240" w:lineRule="auto"/>
              <w:rPr>
                <w:rFonts w:ascii="Times New Roman" w:hAnsi="Times New Roman" w:eastAsia="Times New Roman" w:cs="Times New Roman"/>
                <w:color w:val="000000"/>
                <w:lang w:val="es-MX" w:eastAsia="es-MX"/>
              </w:rPr>
            </w:pPr>
          </w:p>
        </w:tc>
        <w:tc>
          <w:tcPr>
            <w:tcW w:w="1650" w:type="dxa"/>
            <w:vMerge/>
            <w:vAlign w:val="center"/>
            <w:hideMark/>
          </w:tcPr>
          <w:p w:rsidRPr="00D61A5A" w:rsidR="001D4FC1" w:rsidP="00553FC9" w:rsidRDefault="001D4FC1" w14:paraId="6B100470" w14:textId="77777777">
            <w:pPr>
              <w:spacing w:after="0" w:line="240" w:lineRule="auto"/>
              <w:rPr>
                <w:rFonts w:ascii="Times New Roman" w:hAnsi="Times New Roman" w:eastAsia="Times New Roman" w:cs="Times New Roman"/>
                <w:color w:val="000000"/>
                <w:lang w:val="es-MX" w:eastAsia="es-MX"/>
              </w:rPr>
            </w:pPr>
          </w:p>
        </w:tc>
        <w:tc>
          <w:tcPr>
            <w:tcW w:w="3023" w:type="dxa"/>
            <w:vMerge/>
            <w:vAlign w:val="center"/>
            <w:hideMark/>
          </w:tcPr>
          <w:p w:rsidRPr="00D61A5A" w:rsidR="001D4FC1" w:rsidP="00553FC9" w:rsidRDefault="001D4FC1" w14:paraId="6087237D" w14:textId="77777777">
            <w:pPr>
              <w:spacing w:after="0" w:line="240" w:lineRule="auto"/>
              <w:rPr>
                <w:rFonts w:ascii="Times New Roman" w:hAnsi="Times New Roman" w:eastAsia="Times New Roman" w:cs="Times New Roman"/>
                <w:sz w:val="24"/>
                <w:szCs w:val="24"/>
                <w:lang w:val="es-MX" w:eastAsia="es-MX"/>
              </w:rPr>
            </w:pPr>
          </w:p>
        </w:tc>
        <w:tc>
          <w:tcPr>
            <w:tcW w:w="6663" w:type="dxa"/>
            <w:shd w:val="clear" w:color="auto" w:fill="auto"/>
            <w:vAlign w:val="center"/>
            <w:hideMark/>
          </w:tcPr>
          <w:p w:rsidRPr="00D61A5A" w:rsidR="001D4FC1" w:rsidP="00553FC9" w:rsidRDefault="001D4FC1" w14:paraId="3B695458" w14:textId="77777777">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Apoyo familiar para trayectoria de autoridades, docentes y gestores</w:t>
            </w:r>
          </w:p>
        </w:tc>
      </w:tr>
      <w:tr w:rsidRPr="00D61A5A" w:rsidR="001D4FC1" w:rsidTr="00553FC9" w14:paraId="11136B20" w14:textId="77777777">
        <w:trPr>
          <w:trHeight w:val="20"/>
        </w:trPr>
        <w:tc>
          <w:tcPr>
            <w:tcW w:w="1559" w:type="dxa"/>
            <w:vMerge/>
            <w:vAlign w:val="center"/>
            <w:hideMark/>
          </w:tcPr>
          <w:p w:rsidRPr="00D61A5A" w:rsidR="001D4FC1" w:rsidP="00553FC9" w:rsidRDefault="001D4FC1" w14:paraId="62415750" w14:textId="77777777">
            <w:pPr>
              <w:spacing w:after="0" w:line="240" w:lineRule="auto"/>
              <w:rPr>
                <w:rFonts w:ascii="Times New Roman" w:hAnsi="Times New Roman" w:eastAsia="Times New Roman" w:cs="Times New Roman"/>
                <w:color w:val="000000"/>
                <w:lang w:val="es-MX" w:eastAsia="es-MX"/>
              </w:rPr>
            </w:pPr>
          </w:p>
        </w:tc>
        <w:tc>
          <w:tcPr>
            <w:tcW w:w="1650" w:type="dxa"/>
            <w:vMerge/>
            <w:vAlign w:val="center"/>
            <w:hideMark/>
          </w:tcPr>
          <w:p w:rsidRPr="00D61A5A" w:rsidR="001D4FC1" w:rsidP="00553FC9" w:rsidRDefault="001D4FC1" w14:paraId="7FBF8EBF" w14:textId="77777777">
            <w:pPr>
              <w:spacing w:after="0" w:line="240" w:lineRule="auto"/>
              <w:rPr>
                <w:rFonts w:ascii="Times New Roman" w:hAnsi="Times New Roman" w:eastAsia="Times New Roman" w:cs="Times New Roman"/>
                <w:color w:val="000000"/>
                <w:lang w:val="es-MX" w:eastAsia="es-MX"/>
              </w:rPr>
            </w:pPr>
          </w:p>
        </w:tc>
        <w:tc>
          <w:tcPr>
            <w:tcW w:w="3023" w:type="dxa"/>
            <w:vMerge/>
            <w:vAlign w:val="center"/>
            <w:hideMark/>
          </w:tcPr>
          <w:p w:rsidRPr="00D61A5A" w:rsidR="001D4FC1" w:rsidP="00553FC9" w:rsidRDefault="001D4FC1" w14:paraId="72D42ACC" w14:textId="77777777">
            <w:pPr>
              <w:spacing w:after="0" w:line="240" w:lineRule="auto"/>
              <w:rPr>
                <w:rFonts w:ascii="Times New Roman" w:hAnsi="Times New Roman" w:eastAsia="Times New Roman" w:cs="Times New Roman"/>
                <w:sz w:val="24"/>
                <w:szCs w:val="24"/>
                <w:lang w:val="es-MX" w:eastAsia="es-MX"/>
              </w:rPr>
            </w:pPr>
          </w:p>
        </w:tc>
        <w:tc>
          <w:tcPr>
            <w:tcW w:w="6663" w:type="dxa"/>
            <w:shd w:val="clear" w:color="auto" w:fill="auto"/>
            <w:vAlign w:val="center"/>
            <w:hideMark/>
          </w:tcPr>
          <w:p w:rsidRPr="00D61A5A" w:rsidR="001D4FC1" w:rsidP="00553FC9" w:rsidRDefault="001D4FC1" w14:paraId="507AC639" w14:textId="77777777">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Concursos de nombramiento y Oportunidades para desarrollo de carrera académica y de investigación en la universidad</w:t>
            </w:r>
          </w:p>
        </w:tc>
      </w:tr>
      <w:tr w:rsidRPr="00D61A5A" w:rsidR="001D4FC1" w:rsidTr="00553FC9" w14:paraId="470BE9ED" w14:textId="77777777">
        <w:trPr>
          <w:trHeight w:val="20"/>
        </w:trPr>
        <w:tc>
          <w:tcPr>
            <w:tcW w:w="1559" w:type="dxa"/>
            <w:vMerge/>
            <w:vAlign w:val="center"/>
            <w:hideMark/>
          </w:tcPr>
          <w:p w:rsidRPr="00D61A5A" w:rsidR="001D4FC1" w:rsidP="00553FC9" w:rsidRDefault="001D4FC1" w14:paraId="31016C1D" w14:textId="77777777">
            <w:pPr>
              <w:spacing w:after="0" w:line="240" w:lineRule="auto"/>
              <w:rPr>
                <w:rFonts w:ascii="Times New Roman" w:hAnsi="Times New Roman" w:eastAsia="Times New Roman" w:cs="Times New Roman"/>
                <w:color w:val="000000"/>
                <w:lang w:val="es-MX" w:eastAsia="es-MX"/>
              </w:rPr>
            </w:pPr>
          </w:p>
        </w:tc>
        <w:tc>
          <w:tcPr>
            <w:tcW w:w="1650" w:type="dxa"/>
            <w:vMerge/>
            <w:vAlign w:val="center"/>
            <w:hideMark/>
          </w:tcPr>
          <w:p w:rsidRPr="00D61A5A" w:rsidR="001D4FC1" w:rsidP="00553FC9" w:rsidRDefault="001D4FC1" w14:paraId="1E9D64F0" w14:textId="77777777">
            <w:pPr>
              <w:spacing w:after="0" w:line="240" w:lineRule="auto"/>
              <w:rPr>
                <w:rFonts w:ascii="Times New Roman" w:hAnsi="Times New Roman" w:eastAsia="Times New Roman" w:cs="Times New Roman"/>
                <w:color w:val="000000"/>
                <w:lang w:val="es-MX" w:eastAsia="es-MX"/>
              </w:rPr>
            </w:pPr>
          </w:p>
        </w:tc>
        <w:tc>
          <w:tcPr>
            <w:tcW w:w="3023" w:type="dxa"/>
            <w:vMerge/>
            <w:vAlign w:val="center"/>
            <w:hideMark/>
          </w:tcPr>
          <w:p w:rsidRPr="00D61A5A" w:rsidR="001D4FC1" w:rsidP="00553FC9" w:rsidRDefault="001D4FC1" w14:paraId="1735FAD8" w14:textId="77777777">
            <w:pPr>
              <w:spacing w:after="0" w:line="240" w:lineRule="auto"/>
              <w:rPr>
                <w:rFonts w:ascii="Times New Roman" w:hAnsi="Times New Roman" w:eastAsia="Times New Roman" w:cs="Times New Roman"/>
                <w:sz w:val="24"/>
                <w:szCs w:val="24"/>
                <w:lang w:val="es-MX" w:eastAsia="es-MX"/>
              </w:rPr>
            </w:pPr>
          </w:p>
        </w:tc>
        <w:tc>
          <w:tcPr>
            <w:tcW w:w="6663" w:type="dxa"/>
            <w:shd w:val="clear" w:color="auto" w:fill="auto"/>
            <w:vAlign w:val="center"/>
            <w:hideMark/>
          </w:tcPr>
          <w:p w:rsidRPr="00D61A5A" w:rsidR="001D4FC1" w:rsidP="00553FC9" w:rsidRDefault="001D4FC1" w14:paraId="0CE4F807" w14:textId="77777777">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Existencia de mujeres en puestos altos o de docencia</w:t>
            </w:r>
          </w:p>
        </w:tc>
      </w:tr>
      <w:tr w:rsidRPr="00D61A5A" w:rsidR="001D4FC1" w:rsidTr="00553FC9" w14:paraId="05D51447" w14:textId="77777777">
        <w:trPr>
          <w:trHeight w:val="20"/>
        </w:trPr>
        <w:tc>
          <w:tcPr>
            <w:tcW w:w="1559" w:type="dxa"/>
            <w:vMerge/>
            <w:vAlign w:val="center"/>
            <w:hideMark/>
          </w:tcPr>
          <w:p w:rsidRPr="00D61A5A" w:rsidR="001D4FC1" w:rsidP="00553FC9" w:rsidRDefault="001D4FC1" w14:paraId="2F1A0A95" w14:textId="77777777">
            <w:pPr>
              <w:spacing w:after="0" w:line="240" w:lineRule="auto"/>
              <w:rPr>
                <w:rFonts w:ascii="Times New Roman" w:hAnsi="Times New Roman" w:eastAsia="Times New Roman" w:cs="Times New Roman"/>
                <w:color w:val="000000"/>
                <w:lang w:val="es-MX" w:eastAsia="es-MX"/>
              </w:rPr>
            </w:pPr>
          </w:p>
        </w:tc>
        <w:tc>
          <w:tcPr>
            <w:tcW w:w="1650" w:type="dxa"/>
            <w:vMerge/>
            <w:vAlign w:val="center"/>
            <w:hideMark/>
          </w:tcPr>
          <w:p w:rsidRPr="00D61A5A" w:rsidR="001D4FC1" w:rsidP="00553FC9" w:rsidRDefault="001D4FC1" w14:paraId="1514B5AC" w14:textId="77777777">
            <w:pPr>
              <w:spacing w:after="0" w:line="240" w:lineRule="auto"/>
              <w:rPr>
                <w:rFonts w:ascii="Times New Roman" w:hAnsi="Times New Roman" w:eastAsia="Times New Roman" w:cs="Times New Roman"/>
                <w:color w:val="000000"/>
                <w:lang w:val="es-MX" w:eastAsia="es-MX"/>
              </w:rPr>
            </w:pPr>
          </w:p>
        </w:tc>
        <w:tc>
          <w:tcPr>
            <w:tcW w:w="3023" w:type="dxa"/>
            <w:vMerge/>
            <w:vAlign w:val="center"/>
            <w:hideMark/>
          </w:tcPr>
          <w:p w:rsidRPr="00D61A5A" w:rsidR="001D4FC1" w:rsidP="00553FC9" w:rsidRDefault="001D4FC1" w14:paraId="568A3C28" w14:textId="77777777">
            <w:pPr>
              <w:spacing w:after="0" w:line="240" w:lineRule="auto"/>
              <w:rPr>
                <w:rFonts w:ascii="Times New Roman" w:hAnsi="Times New Roman" w:eastAsia="Times New Roman" w:cs="Times New Roman"/>
                <w:sz w:val="24"/>
                <w:szCs w:val="24"/>
                <w:lang w:val="es-MX" w:eastAsia="es-MX"/>
              </w:rPr>
            </w:pPr>
          </w:p>
        </w:tc>
        <w:tc>
          <w:tcPr>
            <w:tcW w:w="6663" w:type="dxa"/>
            <w:shd w:val="clear" w:color="auto" w:fill="auto"/>
            <w:vAlign w:val="center"/>
            <w:hideMark/>
          </w:tcPr>
          <w:p w:rsidRPr="00D61A5A" w:rsidR="001D4FC1" w:rsidP="00553FC9" w:rsidRDefault="001D4FC1" w14:paraId="1032BEF9" w14:textId="77777777">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Referentes académicos: en syllabus de estudio o en la trayectoria educativa</w:t>
            </w:r>
          </w:p>
        </w:tc>
      </w:tr>
      <w:tr w:rsidRPr="00D61A5A" w:rsidR="001D4FC1" w:rsidTr="00553FC9" w14:paraId="2D73BC5B" w14:textId="77777777">
        <w:trPr>
          <w:trHeight w:val="20"/>
        </w:trPr>
        <w:tc>
          <w:tcPr>
            <w:tcW w:w="1559" w:type="dxa"/>
            <w:vMerge/>
            <w:vAlign w:val="center"/>
            <w:hideMark/>
          </w:tcPr>
          <w:p w:rsidRPr="00D61A5A" w:rsidR="001D4FC1" w:rsidP="00553FC9" w:rsidRDefault="001D4FC1" w14:paraId="5A7795A6" w14:textId="77777777">
            <w:pPr>
              <w:spacing w:after="0" w:line="240" w:lineRule="auto"/>
              <w:rPr>
                <w:rFonts w:ascii="Times New Roman" w:hAnsi="Times New Roman" w:eastAsia="Times New Roman" w:cs="Times New Roman"/>
                <w:color w:val="000000"/>
                <w:lang w:val="es-MX" w:eastAsia="es-MX"/>
              </w:rPr>
            </w:pPr>
          </w:p>
        </w:tc>
        <w:tc>
          <w:tcPr>
            <w:tcW w:w="1650" w:type="dxa"/>
            <w:vMerge/>
            <w:vAlign w:val="center"/>
            <w:hideMark/>
          </w:tcPr>
          <w:p w:rsidRPr="00D61A5A" w:rsidR="001D4FC1" w:rsidP="00553FC9" w:rsidRDefault="001D4FC1" w14:paraId="38B4E170" w14:textId="77777777">
            <w:pPr>
              <w:spacing w:after="0" w:line="240" w:lineRule="auto"/>
              <w:rPr>
                <w:rFonts w:ascii="Times New Roman" w:hAnsi="Times New Roman" w:eastAsia="Times New Roman" w:cs="Times New Roman"/>
                <w:color w:val="000000"/>
                <w:lang w:val="es-MX" w:eastAsia="es-MX"/>
              </w:rPr>
            </w:pPr>
          </w:p>
        </w:tc>
        <w:tc>
          <w:tcPr>
            <w:tcW w:w="3023" w:type="dxa"/>
            <w:shd w:val="clear" w:color="auto" w:fill="auto"/>
            <w:vAlign w:val="center"/>
            <w:hideMark/>
          </w:tcPr>
          <w:p w:rsidRPr="00D61A5A" w:rsidR="001D4FC1" w:rsidP="00553FC9" w:rsidRDefault="001D4FC1" w14:paraId="0E396141" w14:textId="77777777">
            <w:pPr>
              <w:spacing w:after="0" w:line="240" w:lineRule="auto"/>
              <w:jc w:val="center"/>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Expectativas respecto a la educación superior</w:t>
            </w:r>
          </w:p>
        </w:tc>
        <w:tc>
          <w:tcPr>
            <w:tcW w:w="6663" w:type="dxa"/>
            <w:shd w:val="clear" w:color="auto" w:fill="auto"/>
            <w:vAlign w:val="center"/>
            <w:hideMark/>
          </w:tcPr>
          <w:p w:rsidRPr="00D61A5A" w:rsidR="001D4FC1" w:rsidP="00553FC9" w:rsidRDefault="001D4FC1" w14:paraId="4A54ACBD" w14:textId="77777777">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Imaginarios sobre mundo profesional y línea de carrera y ocupaciones a las que se aspiran</w:t>
            </w:r>
          </w:p>
        </w:tc>
      </w:tr>
      <w:tr w:rsidRPr="00D61A5A" w:rsidR="001D4FC1" w:rsidTr="00553FC9" w14:paraId="5A0835B6" w14:textId="77777777">
        <w:trPr>
          <w:trHeight w:val="20"/>
        </w:trPr>
        <w:tc>
          <w:tcPr>
            <w:tcW w:w="1559" w:type="dxa"/>
            <w:vMerge/>
            <w:vAlign w:val="center"/>
            <w:hideMark/>
          </w:tcPr>
          <w:p w:rsidRPr="00D61A5A" w:rsidR="001D4FC1" w:rsidP="00553FC9" w:rsidRDefault="001D4FC1" w14:paraId="4C0DC5E6" w14:textId="77777777">
            <w:pPr>
              <w:spacing w:after="0" w:line="240" w:lineRule="auto"/>
              <w:rPr>
                <w:rFonts w:ascii="Times New Roman" w:hAnsi="Times New Roman" w:eastAsia="Times New Roman" w:cs="Times New Roman"/>
                <w:color w:val="000000"/>
                <w:lang w:val="es-MX" w:eastAsia="es-MX"/>
              </w:rPr>
            </w:pPr>
          </w:p>
        </w:tc>
        <w:tc>
          <w:tcPr>
            <w:tcW w:w="1650" w:type="dxa"/>
            <w:vMerge/>
            <w:vAlign w:val="center"/>
            <w:hideMark/>
          </w:tcPr>
          <w:p w:rsidRPr="00D61A5A" w:rsidR="001D4FC1" w:rsidP="00553FC9" w:rsidRDefault="001D4FC1" w14:paraId="476DF666" w14:textId="77777777">
            <w:pPr>
              <w:spacing w:after="0" w:line="240" w:lineRule="auto"/>
              <w:rPr>
                <w:rFonts w:ascii="Times New Roman" w:hAnsi="Times New Roman" w:eastAsia="Times New Roman" w:cs="Times New Roman"/>
                <w:color w:val="000000"/>
                <w:lang w:val="es-MX" w:eastAsia="es-MX"/>
              </w:rPr>
            </w:pPr>
          </w:p>
        </w:tc>
        <w:tc>
          <w:tcPr>
            <w:tcW w:w="3023" w:type="dxa"/>
            <w:vMerge w:val="restart"/>
            <w:shd w:val="clear" w:color="auto" w:fill="auto"/>
            <w:vAlign w:val="center"/>
            <w:hideMark/>
          </w:tcPr>
          <w:p w:rsidRPr="00D61A5A" w:rsidR="001D4FC1" w:rsidP="00553FC9" w:rsidRDefault="001D4FC1" w14:paraId="60928BD5" w14:textId="77777777">
            <w:pPr>
              <w:spacing w:after="0" w:line="240" w:lineRule="auto"/>
              <w:jc w:val="center"/>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Percepciones sobre habilidades académicas e imaginarios de género</w:t>
            </w:r>
          </w:p>
        </w:tc>
        <w:tc>
          <w:tcPr>
            <w:tcW w:w="6663" w:type="dxa"/>
            <w:shd w:val="clear" w:color="auto" w:fill="auto"/>
            <w:vAlign w:val="center"/>
            <w:hideMark/>
          </w:tcPr>
          <w:p w:rsidRPr="00D61A5A" w:rsidR="001D4FC1" w:rsidP="00553FC9" w:rsidRDefault="001D4FC1" w14:paraId="710B4FFB" w14:textId="77777777">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Percepciones sobre género y capacidades para vida universitaria, sustentación de trabajos, etc.</w:t>
            </w:r>
          </w:p>
        </w:tc>
      </w:tr>
      <w:tr w:rsidRPr="00D61A5A" w:rsidR="001D4FC1" w:rsidTr="00553FC9" w14:paraId="70CCE155" w14:textId="77777777">
        <w:trPr>
          <w:trHeight w:val="20"/>
        </w:trPr>
        <w:tc>
          <w:tcPr>
            <w:tcW w:w="1559" w:type="dxa"/>
            <w:vMerge/>
            <w:vAlign w:val="center"/>
            <w:hideMark/>
          </w:tcPr>
          <w:p w:rsidRPr="00D61A5A" w:rsidR="001D4FC1" w:rsidP="00553FC9" w:rsidRDefault="001D4FC1" w14:paraId="080165C1" w14:textId="77777777">
            <w:pPr>
              <w:spacing w:after="0" w:line="240" w:lineRule="auto"/>
              <w:rPr>
                <w:rFonts w:ascii="Times New Roman" w:hAnsi="Times New Roman" w:eastAsia="Times New Roman" w:cs="Times New Roman"/>
                <w:color w:val="000000"/>
                <w:lang w:val="es-MX" w:eastAsia="es-MX"/>
              </w:rPr>
            </w:pPr>
          </w:p>
        </w:tc>
        <w:tc>
          <w:tcPr>
            <w:tcW w:w="1650" w:type="dxa"/>
            <w:vMerge/>
            <w:vAlign w:val="center"/>
            <w:hideMark/>
          </w:tcPr>
          <w:p w:rsidRPr="00D61A5A" w:rsidR="001D4FC1" w:rsidP="00553FC9" w:rsidRDefault="001D4FC1" w14:paraId="38A96066" w14:textId="77777777">
            <w:pPr>
              <w:spacing w:after="0" w:line="240" w:lineRule="auto"/>
              <w:rPr>
                <w:rFonts w:ascii="Times New Roman" w:hAnsi="Times New Roman" w:eastAsia="Times New Roman" w:cs="Times New Roman"/>
                <w:color w:val="000000"/>
                <w:lang w:val="es-MX" w:eastAsia="es-MX"/>
              </w:rPr>
            </w:pPr>
          </w:p>
        </w:tc>
        <w:tc>
          <w:tcPr>
            <w:tcW w:w="3023" w:type="dxa"/>
            <w:vMerge/>
            <w:vAlign w:val="center"/>
            <w:hideMark/>
          </w:tcPr>
          <w:p w:rsidRPr="00D61A5A" w:rsidR="001D4FC1" w:rsidP="00553FC9" w:rsidRDefault="001D4FC1" w14:paraId="54E4073D" w14:textId="77777777">
            <w:pPr>
              <w:spacing w:after="0" w:line="240" w:lineRule="auto"/>
              <w:rPr>
                <w:rFonts w:ascii="Times New Roman" w:hAnsi="Times New Roman" w:eastAsia="Times New Roman" w:cs="Times New Roman"/>
                <w:sz w:val="24"/>
                <w:szCs w:val="24"/>
                <w:lang w:val="es-MX" w:eastAsia="es-MX"/>
              </w:rPr>
            </w:pPr>
          </w:p>
        </w:tc>
        <w:tc>
          <w:tcPr>
            <w:tcW w:w="6663" w:type="dxa"/>
            <w:shd w:val="clear" w:color="auto" w:fill="auto"/>
            <w:vAlign w:val="center"/>
            <w:hideMark/>
          </w:tcPr>
          <w:p w:rsidRPr="00D61A5A" w:rsidR="001D4FC1" w:rsidP="00553FC9" w:rsidRDefault="001D4FC1" w14:paraId="4AF6955D" w14:textId="77777777">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Capitales escolares propios</w:t>
            </w:r>
          </w:p>
        </w:tc>
      </w:tr>
      <w:tr w:rsidRPr="00D61A5A" w:rsidR="001D4FC1" w:rsidTr="00553FC9" w14:paraId="43782CE6" w14:textId="77777777">
        <w:trPr>
          <w:trHeight w:val="20"/>
        </w:trPr>
        <w:tc>
          <w:tcPr>
            <w:tcW w:w="1559" w:type="dxa"/>
            <w:vMerge/>
            <w:vAlign w:val="center"/>
            <w:hideMark/>
          </w:tcPr>
          <w:p w:rsidRPr="00D61A5A" w:rsidR="001D4FC1" w:rsidP="00553FC9" w:rsidRDefault="001D4FC1" w14:paraId="7EED5DD4" w14:textId="77777777">
            <w:pPr>
              <w:spacing w:after="0" w:line="240" w:lineRule="auto"/>
              <w:rPr>
                <w:rFonts w:ascii="Times New Roman" w:hAnsi="Times New Roman" w:eastAsia="Times New Roman" w:cs="Times New Roman"/>
                <w:color w:val="000000"/>
                <w:lang w:val="es-MX" w:eastAsia="es-MX"/>
              </w:rPr>
            </w:pPr>
          </w:p>
        </w:tc>
        <w:tc>
          <w:tcPr>
            <w:tcW w:w="1650" w:type="dxa"/>
            <w:vMerge/>
            <w:vAlign w:val="center"/>
            <w:hideMark/>
          </w:tcPr>
          <w:p w:rsidRPr="00D61A5A" w:rsidR="001D4FC1" w:rsidP="00553FC9" w:rsidRDefault="001D4FC1" w14:paraId="73359A34" w14:textId="77777777">
            <w:pPr>
              <w:spacing w:after="0" w:line="240" w:lineRule="auto"/>
              <w:rPr>
                <w:rFonts w:ascii="Times New Roman" w:hAnsi="Times New Roman" w:eastAsia="Times New Roman" w:cs="Times New Roman"/>
                <w:color w:val="000000"/>
                <w:lang w:val="es-MX" w:eastAsia="es-MX"/>
              </w:rPr>
            </w:pPr>
          </w:p>
        </w:tc>
        <w:tc>
          <w:tcPr>
            <w:tcW w:w="3023" w:type="dxa"/>
            <w:vMerge/>
            <w:vAlign w:val="center"/>
            <w:hideMark/>
          </w:tcPr>
          <w:p w:rsidRPr="00D61A5A" w:rsidR="001D4FC1" w:rsidP="00553FC9" w:rsidRDefault="001D4FC1" w14:paraId="6A69B765" w14:textId="77777777">
            <w:pPr>
              <w:spacing w:after="0" w:line="240" w:lineRule="auto"/>
              <w:rPr>
                <w:rFonts w:ascii="Times New Roman" w:hAnsi="Times New Roman" w:eastAsia="Times New Roman" w:cs="Times New Roman"/>
                <w:sz w:val="24"/>
                <w:szCs w:val="24"/>
                <w:lang w:val="es-MX" w:eastAsia="es-MX"/>
              </w:rPr>
            </w:pPr>
          </w:p>
        </w:tc>
        <w:tc>
          <w:tcPr>
            <w:tcW w:w="6663" w:type="dxa"/>
            <w:shd w:val="clear" w:color="auto" w:fill="auto"/>
            <w:vAlign w:val="center"/>
            <w:hideMark/>
          </w:tcPr>
          <w:p w:rsidRPr="00D61A5A" w:rsidR="001D4FC1" w:rsidP="00553FC9" w:rsidRDefault="001D4FC1" w14:paraId="74AD9D4B" w14:textId="77777777">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Motivación para la formación universitaria</w:t>
            </w:r>
          </w:p>
        </w:tc>
      </w:tr>
      <w:tr w:rsidRPr="00D61A5A" w:rsidR="001D4FC1" w:rsidTr="00553FC9" w14:paraId="363304E5" w14:textId="77777777">
        <w:trPr>
          <w:trHeight w:val="20"/>
        </w:trPr>
        <w:tc>
          <w:tcPr>
            <w:tcW w:w="1559" w:type="dxa"/>
            <w:vMerge/>
            <w:vAlign w:val="center"/>
            <w:hideMark/>
          </w:tcPr>
          <w:p w:rsidRPr="00D61A5A" w:rsidR="001D4FC1" w:rsidP="00553FC9" w:rsidRDefault="001D4FC1" w14:paraId="745F47B2" w14:textId="77777777">
            <w:pPr>
              <w:spacing w:after="0" w:line="240" w:lineRule="auto"/>
              <w:rPr>
                <w:rFonts w:ascii="Times New Roman" w:hAnsi="Times New Roman" w:eastAsia="Times New Roman" w:cs="Times New Roman"/>
                <w:color w:val="000000"/>
                <w:lang w:val="es-MX" w:eastAsia="es-MX"/>
              </w:rPr>
            </w:pPr>
          </w:p>
        </w:tc>
        <w:tc>
          <w:tcPr>
            <w:tcW w:w="1650" w:type="dxa"/>
            <w:vMerge w:val="restart"/>
            <w:shd w:val="clear" w:color="auto" w:fill="auto"/>
            <w:vAlign w:val="center"/>
            <w:hideMark/>
          </w:tcPr>
          <w:p w:rsidRPr="00D61A5A" w:rsidR="001D4FC1" w:rsidP="00553FC9" w:rsidRDefault="001D4FC1" w14:paraId="064E7732" w14:textId="77777777">
            <w:pPr>
              <w:spacing w:after="0" w:line="240" w:lineRule="auto"/>
              <w:jc w:val="center"/>
              <w:rPr>
                <w:rFonts w:ascii="Times New Roman" w:hAnsi="Times New Roman" w:eastAsia="Times New Roman" w:cs="Times New Roman"/>
                <w:color w:val="000000"/>
                <w:lang w:val="es-MX" w:eastAsia="es-MX"/>
              </w:rPr>
            </w:pPr>
            <w:r w:rsidRPr="00D61A5A">
              <w:rPr>
                <w:rFonts w:ascii="Times New Roman" w:hAnsi="Times New Roman" w:eastAsia="Times New Roman" w:cs="Times New Roman"/>
                <w:color w:val="000000"/>
                <w:lang w:val="es-MX" w:eastAsia="es-MX"/>
              </w:rPr>
              <w:t>4. Arquitectura Institucional con enfoque de género</w:t>
            </w:r>
          </w:p>
        </w:tc>
        <w:tc>
          <w:tcPr>
            <w:tcW w:w="3023" w:type="dxa"/>
            <w:vMerge w:val="restart"/>
            <w:shd w:val="clear" w:color="auto" w:fill="auto"/>
            <w:vAlign w:val="center"/>
          </w:tcPr>
          <w:p w:rsidRPr="00D61A5A" w:rsidR="001D4FC1" w:rsidP="00553FC9" w:rsidRDefault="001D4FC1" w14:paraId="0B3F72A3" w14:textId="77777777">
            <w:pPr>
              <w:spacing w:after="0" w:line="240" w:lineRule="auto"/>
              <w:jc w:val="center"/>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Políticas, mecanismos y servicios universitarios con enfoque de género</w:t>
            </w:r>
          </w:p>
        </w:tc>
        <w:tc>
          <w:tcPr>
            <w:tcW w:w="6663" w:type="dxa"/>
            <w:shd w:val="clear" w:color="auto" w:fill="auto"/>
            <w:vAlign w:val="center"/>
            <w:hideMark/>
          </w:tcPr>
          <w:p w:rsidRPr="00D61A5A" w:rsidR="001D4FC1" w:rsidP="00553FC9" w:rsidRDefault="001D4FC1" w14:paraId="1C1D96E8" w14:textId="77777777">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Existencia de Comités de género</w:t>
            </w:r>
          </w:p>
        </w:tc>
      </w:tr>
      <w:tr w:rsidRPr="00D61A5A" w:rsidR="001D4FC1" w:rsidTr="00553FC9" w14:paraId="6390BCC8" w14:textId="77777777">
        <w:trPr>
          <w:trHeight w:val="20"/>
        </w:trPr>
        <w:tc>
          <w:tcPr>
            <w:tcW w:w="1559" w:type="dxa"/>
            <w:vMerge/>
            <w:vAlign w:val="center"/>
            <w:hideMark/>
          </w:tcPr>
          <w:p w:rsidRPr="00D61A5A" w:rsidR="001D4FC1" w:rsidP="00553FC9" w:rsidRDefault="001D4FC1" w14:paraId="5E4F8B06" w14:textId="77777777">
            <w:pPr>
              <w:spacing w:after="0" w:line="240" w:lineRule="auto"/>
              <w:rPr>
                <w:rFonts w:ascii="Times New Roman" w:hAnsi="Times New Roman" w:eastAsia="Times New Roman" w:cs="Times New Roman"/>
                <w:color w:val="000000"/>
                <w:lang w:val="es-MX" w:eastAsia="es-MX"/>
              </w:rPr>
            </w:pPr>
          </w:p>
        </w:tc>
        <w:tc>
          <w:tcPr>
            <w:tcW w:w="1650" w:type="dxa"/>
            <w:vMerge/>
            <w:vAlign w:val="center"/>
            <w:hideMark/>
          </w:tcPr>
          <w:p w:rsidRPr="00D61A5A" w:rsidR="001D4FC1" w:rsidP="00553FC9" w:rsidRDefault="001D4FC1" w14:paraId="2C954A1C" w14:textId="77777777">
            <w:pPr>
              <w:spacing w:after="0" w:line="240" w:lineRule="auto"/>
              <w:rPr>
                <w:rFonts w:ascii="Times New Roman" w:hAnsi="Times New Roman" w:eastAsia="Times New Roman" w:cs="Times New Roman"/>
                <w:color w:val="000000"/>
                <w:lang w:val="es-MX" w:eastAsia="es-MX"/>
              </w:rPr>
            </w:pPr>
          </w:p>
        </w:tc>
        <w:tc>
          <w:tcPr>
            <w:tcW w:w="3023" w:type="dxa"/>
            <w:vMerge/>
            <w:vAlign w:val="center"/>
          </w:tcPr>
          <w:p w:rsidRPr="00D61A5A" w:rsidR="001D4FC1" w:rsidP="00553FC9" w:rsidRDefault="001D4FC1" w14:paraId="7648E158" w14:textId="77777777">
            <w:pPr>
              <w:spacing w:after="0" w:line="240" w:lineRule="auto"/>
              <w:rPr>
                <w:rFonts w:ascii="Times New Roman" w:hAnsi="Times New Roman" w:eastAsia="Times New Roman" w:cs="Times New Roman"/>
                <w:sz w:val="24"/>
                <w:szCs w:val="24"/>
                <w:lang w:val="es-MX" w:eastAsia="es-MX"/>
              </w:rPr>
            </w:pPr>
          </w:p>
        </w:tc>
        <w:tc>
          <w:tcPr>
            <w:tcW w:w="6663" w:type="dxa"/>
            <w:shd w:val="clear" w:color="auto" w:fill="auto"/>
            <w:vAlign w:val="center"/>
            <w:hideMark/>
          </w:tcPr>
          <w:p w:rsidRPr="00D61A5A" w:rsidR="001D4FC1" w:rsidP="00553FC9" w:rsidRDefault="001D4FC1" w14:paraId="64F9F09E" w14:textId="77777777">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 xml:space="preserve">Servicio de apoyo de cuidado (cunas, guarderías) y de Educación Sexual Integral </w:t>
            </w:r>
          </w:p>
        </w:tc>
      </w:tr>
      <w:tr w:rsidRPr="00D61A5A" w:rsidR="001D4FC1" w:rsidTr="00553FC9" w14:paraId="46EBBB8E" w14:textId="77777777">
        <w:trPr>
          <w:trHeight w:val="20"/>
        </w:trPr>
        <w:tc>
          <w:tcPr>
            <w:tcW w:w="1559" w:type="dxa"/>
            <w:vMerge/>
            <w:vAlign w:val="center"/>
            <w:hideMark/>
          </w:tcPr>
          <w:p w:rsidRPr="00D61A5A" w:rsidR="001D4FC1" w:rsidP="00553FC9" w:rsidRDefault="001D4FC1" w14:paraId="42A72743" w14:textId="77777777">
            <w:pPr>
              <w:spacing w:after="0" w:line="240" w:lineRule="auto"/>
              <w:rPr>
                <w:rFonts w:ascii="Times New Roman" w:hAnsi="Times New Roman" w:eastAsia="Times New Roman" w:cs="Times New Roman"/>
                <w:color w:val="000000"/>
                <w:lang w:val="es-MX" w:eastAsia="es-MX"/>
              </w:rPr>
            </w:pPr>
          </w:p>
        </w:tc>
        <w:tc>
          <w:tcPr>
            <w:tcW w:w="1650" w:type="dxa"/>
            <w:vMerge/>
            <w:vAlign w:val="center"/>
            <w:hideMark/>
          </w:tcPr>
          <w:p w:rsidRPr="00D61A5A" w:rsidR="001D4FC1" w:rsidP="00553FC9" w:rsidRDefault="001D4FC1" w14:paraId="219A10AE" w14:textId="77777777">
            <w:pPr>
              <w:spacing w:after="0" w:line="240" w:lineRule="auto"/>
              <w:rPr>
                <w:rFonts w:ascii="Times New Roman" w:hAnsi="Times New Roman" w:eastAsia="Times New Roman" w:cs="Times New Roman"/>
                <w:color w:val="000000"/>
                <w:lang w:val="es-MX" w:eastAsia="es-MX"/>
              </w:rPr>
            </w:pPr>
          </w:p>
        </w:tc>
        <w:tc>
          <w:tcPr>
            <w:tcW w:w="3023" w:type="dxa"/>
            <w:vMerge/>
            <w:vAlign w:val="center"/>
          </w:tcPr>
          <w:p w:rsidRPr="00D61A5A" w:rsidR="001D4FC1" w:rsidP="00553FC9" w:rsidRDefault="001D4FC1" w14:paraId="2E7EA6CC" w14:textId="77777777">
            <w:pPr>
              <w:spacing w:after="0" w:line="240" w:lineRule="auto"/>
              <w:rPr>
                <w:rFonts w:ascii="Times New Roman" w:hAnsi="Times New Roman" w:eastAsia="Times New Roman" w:cs="Times New Roman"/>
                <w:sz w:val="24"/>
                <w:szCs w:val="24"/>
                <w:lang w:val="es-MX" w:eastAsia="es-MX"/>
              </w:rPr>
            </w:pPr>
          </w:p>
        </w:tc>
        <w:tc>
          <w:tcPr>
            <w:tcW w:w="6663" w:type="dxa"/>
            <w:shd w:val="clear" w:color="auto" w:fill="auto"/>
            <w:vAlign w:val="center"/>
            <w:hideMark/>
          </w:tcPr>
          <w:p w:rsidRPr="00D61A5A" w:rsidR="001D4FC1" w:rsidP="00553FC9" w:rsidRDefault="001D4FC1" w14:paraId="4BD1B3CE" w14:textId="77777777">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Existencia o propuestas para mecanismos institucionales con enfoque de género o Políticas de Igualdad de Oportunidades</w:t>
            </w:r>
          </w:p>
        </w:tc>
      </w:tr>
      <w:tr w:rsidRPr="00D61A5A" w:rsidR="001D4FC1" w:rsidTr="00553FC9" w14:paraId="4CFD144F" w14:textId="77777777">
        <w:trPr>
          <w:trHeight w:val="20"/>
        </w:trPr>
        <w:tc>
          <w:tcPr>
            <w:tcW w:w="1559" w:type="dxa"/>
            <w:vMerge/>
            <w:vAlign w:val="center"/>
            <w:hideMark/>
          </w:tcPr>
          <w:p w:rsidRPr="00D61A5A" w:rsidR="001D4FC1" w:rsidP="00553FC9" w:rsidRDefault="001D4FC1" w14:paraId="5C8708A2" w14:textId="77777777">
            <w:pPr>
              <w:spacing w:after="0" w:line="240" w:lineRule="auto"/>
              <w:rPr>
                <w:rFonts w:ascii="Times New Roman" w:hAnsi="Times New Roman" w:eastAsia="Times New Roman" w:cs="Times New Roman"/>
                <w:color w:val="000000"/>
                <w:lang w:val="es-MX" w:eastAsia="es-MX"/>
              </w:rPr>
            </w:pPr>
          </w:p>
        </w:tc>
        <w:tc>
          <w:tcPr>
            <w:tcW w:w="1650" w:type="dxa"/>
            <w:vMerge/>
            <w:vAlign w:val="center"/>
            <w:hideMark/>
          </w:tcPr>
          <w:p w:rsidRPr="00D61A5A" w:rsidR="001D4FC1" w:rsidP="00553FC9" w:rsidRDefault="001D4FC1" w14:paraId="436304B8" w14:textId="77777777">
            <w:pPr>
              <w:spacing w:after="0" w:line="240" w:lineRule="auto"/>
              <w:rPr>
                <w:rFonts w:ascii="Times New Roman" w:hAnsi="Times New Roman" w:eastAsia="Times New Roman" w:cs="Times New Roman"/>
                <w:color w:val="000000"/>
                <w:lang w:val="es-MX" w:eastAsia="es-MX"/>
              </w:rPr>
            </w:pPr>
          </w:p>
        </w:tc>
        <w:tc>
          <w:tcPr>
            <w:tcW w:w="3023" w:type="dxa"/>
            <w:vMerge/>
            <w:vAlign w:val="center"/>
          </w:tcPr>
          <w:p w:rsidRPr="00D61A5A" w:rsidR="001D4FC1" w:rsidP="00553FC9" w:rsidRDefault="001D4FC1" w14:paraId="48B8E6D4" w14:textId="77777777">
            <w:pPr>
              <w:spacing w:after="0" w:line="240" w:lineRule="auto"/>
              <w:rPr>
                <w:rFonts w:ascii="Times New Roman" w:hAnsi="Times New Roman" w:eastAsia="Times New Roman" w:cs="Times New Roman"/>
                <w:sz w:val="24"/>
                <w:szCs w:val="24"/>
                <w:lang w:val="es-MX" w:eastAsia="es-MX"/>
              </w:rPr>
            </w:pPr>
          </w:p>
        </w:tc>
        <w:tc>
          <w:tcPr>
            <w:tcW w:w="6663" w:type="dxa"/>
            <w:shd w:val="clear" w:color="auto" w:fill="auto"/>
            <w:vAlign w:val="center"/>
            <w:hideMark/>
          </w:tcPr>
          <w:p w:rsidRPr="00D61A5A" w:rsidR="001D4FC1" w:rsidP="00553FC9" w:rsidRDefault="001D4FC1" w14:paraId="787C20A3" w14:textId="77777777">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Viabilidad de futuros lineamientos</w:t>
            </w:r>
          </w:p>
        </w:tc>
      </w:tr>
      <w:tr w:rsidRPr="00D61A5A" w:rsidR="001D4FC1" w:rsidTr="00553FC9" w14:paraId="4E96D7D3" w14:textId="77777777">
        <w:trPr>
          <w:trHeight w:val="20"/>
        </w:trPr>
        <w:tc>
          <w:tcPr>
            <w:tcW w:w="1559" w:type="dxa"/>
            <w:vMerge/>
            <w:vAlign w:val="center"/>
            <w:hideMark/>
          </w:tcPr>
          <w:p w:rsidRPr="00D61A5A" w:rsidR="001D4FC1" w:rsidP="00553FC9" w:rsidRDefault="001D4FC1" w14:paraId="240107B9" w14:textId="77777777">
            <w:pPr>
              <w:spacing w:after="0" w:line="240" w:lineRule="auto"/>
              <w:rPr>
                <w:rFonts w:ascii="Times New Roman" w:hAnsi="Times New Roman" w:eastAsia="Times New Roman" w:cs="Times New Roman"/>
                <w:color w:val="000000"/>
                <w:lang w:val="es-MX" w:eastAsia="es-MX"/>
              </w:rPr>
            </w:pPr>
          </w:p>
        </w:tc>
        <w:tc>
          <w:tcPr>
            <w:tcW w:w="1650" w:type="dxa"/>
            <w:vMerge/>
            <w:vAlign w:val="center"/>
            <w:hideMark/>
          </w:tcPr>
          <w:p w:rsidRPr="00D61A5A" w:rsidR="001D4FC1" w:rsidP="00553FC9" w:rsidRDefault="001D4FC1" w14:paraId="569202B2" w14:textId="77777777">
            <w:pPr>
              <w:spacing w:after="0" w:line="240" w:lineRule="auto"/>
              <w:rPr>
                <w:rFonts w:ascii="Times New Roman" w:hAnsi="Times New Roman" w:eastAsia="Times New Roman" w:cs="Times New Roman"/>
                <w:color w:val="000000"/>
                <w:lang w:val="es-MX" w:eastAsia="es-MX"/>
              </w:rPr>
            </w:pPr>
          </w:p>
        </w:tc>
        <w:tc>
          <w:tcPr>
            <w:tcW w:w="3023" w:type="dxa"/>
            <w:vMerge/>
            <w:vAlign w:val="center"/>
          </w:tcPr>
          <w:p w:rsidRPr="00D61A5A" w:rsidR="001D4FC1" w:rsidP="00553FC9" w:rsidRDefault="001D4FC1" w14:paraId="3A7E533C" w14:textId="77777777">
            <w:pPr>
              <w:spacing w:after="0" w:line="240" w:lineRule="auto"/>
              <w:rPr>
                <w:rFonts w:ascii="Times New Roman" w:hAnsi="Times New Roman" w:eastAsia="Times New Roman" w:cs="Times New Roman"/>
                <w:sz w:val="24"/>
                <w:szCs w:val="24"/>
                <w:lang w:val="es-MX" w:eastAsia="es-MX"/>
              </w:rPr>
            </w:pPr>
          </w:p>
        </w:tc>
        <w:tc>
          <w:tcPr>
            <w:tcW w:w="6663" w:type="dxa"/>
            <w:shd w:val="clear" w:color="auto" w:fill="auto"/>
            <w:vAlign w:val="center"/>
            <w:hideMark/>
          </w:tcPr>
          <w:p w:rsidRPr="00D61A5A" w:rsidR="001D4FC1" w:rsidP="00553FC9" w:rsidRDefault="001D4FC1" w14:paraId="1B4C0635" w14:textId="77777777">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Perfiles personas a cargo de mecanismos y servicios con enfoque de género</w:t>
            </w:r>
          </w:p>
        </w:tc>
      </w:tr>
      <w:tr w:rsidRPr="00D61A5A" w:rsidR="001D4FC1" w:rsidTr="00553FC9" w14:paraId="530225C3" w14:textId="77777777">
        <w:trPr>
          <w:trHeight w:val="20"/>
        </w:trPr>
        <w:tc>
          <w:tcPr>
            <w:tcW w:w="1559" w:type="dxa"/>
            <w:vMerge/>
            <w:vAlign w:val="center"/>
            <w:hideMark/>
          </w:tcPr>
          <w:p w:rsidRPr="00D61A5A" w:rsidR="001D4FC1" w:rsidP="00553FC9" w:rsidRDefault="001D4FC1" w14:paraId="0BE298D1" w14:textId="77777777">
            <w:pPr>
              <w:spacing w:after="0" w:line="240" w:lineRule="auto"/>
              <w:rPr>
                <w:rFonts w:ascii="Times New Roman" w:hAnsi="Times New Roman" w:eastAsia="Times New Roman" w:cs="Times New Roman"/>
                <w:color w:val="000000"/>
                <w:lang w:val="es-MX" w:eastAsia="es-MX"/>
              </w:rPr>
            </w:pPr>
          </w:p>
        </w:tc>
        <w:tc>
          <w:tcPr>
            <w:tcW w:w="1650" w:type="dxa"/>
            <w:vMerge/>
            <w:vAlign w:val="center"/>
            <w:hideMark/>
          </w:tcPr>
          <w:p w:rsidRPr="00D61A5A" w:rsidR="001D4FC1" w:rsidP="00553FC9" w:rsidRDefault="001D4FC1" w14:paraId="0F0D3144" w14:textId="77777777">
            <w:pPr>
              <w:spacing w:after="0" w:line="240" w:lineRule="auto"/>
              <w:rPr>
                <w:rFonts w:ascii="Times New Roman" w:hAnsi="Times New Roman" w:eastAsia="Times New Roman" w:cs="Times New Roman"/>
                <w:color w:val="000000"/>
                <w:lang w:val="es-MX" w:eastAsia="es-MX"/>
              </w:rPr>
            </w:pPr>
          </w:p>
        </w:tc>
        <w:tc>
          <w:tcPr>
            <w:tcW w:w="3023" w:type="dxa"/>
            <w:vMerge/>
            <w:vAlign w:val="center"/>
          </w:tcPr>
          <w:p w:rsidRPr="00D61A5A" w:rsidR="001D4FC1" w:rsidP="00553FC9" w:rsidRDefault="001D4FC1" w14:paraId="0827BF0B" w14:textId="77777777">
            <w:pPr>
              <w:spacing w:after="0" w:line="240" w:lineRule="auto"/>
              <w:rPr>
                <w:rFonts w:ascii="Times New Roman" w:hAnsi="Times New Roman" w:eastAsia="Times New Roman" w:cs="Times New Roman"/>
                <w:sz w:val="24"/>
                <w:szCs w:val="24"/>
                <w:lang w:val="es-MX" w:eastAsia="es-MX"/>
              </w:rPr>
            </w:pPr>
          </w:p>
        </w:tc>
        <w:tc>
          <w:tcPr>
            <w:tcW w:w="6663" w:type="dxa"/>
            <w:shd w:val="clear" w:color="auto" w:fill="auto"/>
            <w:vAlign w:val="center"/>
            <w:hideMark/>
          </w:tcPr>
          <w:p w:rsidRPr="00D61A5A" w:rsidR="001D4FC1" w:rsidP="00553FC9" w:rsidRDefault="001D4FC1" w14:paraId="77D8CB74" w14:textId="77777777">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Sistemas de información institucional con enfoque de género</w:t>
            </w:r>
          </w:p>
        </w:tc>
      </w:tr>
      <w:tr w:rsidRPr="00D61A5A" w:rsidR="001D4FC1" w:rsidTr="00553FC9" w14:paraId="05748DB2" w14:textId="77777777">
        <w:trPr>
          <w:trHeight w:val="20"/>
        </w:trPr>
        <w:tc>
          <w:tcPr>
            <w:tcW w:w="1559" w:type="dxa"/>
            <w:vMerge/>
            <w:vAlign w:val="center"/>
            <w:hideMark/>
          </w:tcPr>
          <w:p w:rsidRPr="00D61A5A" w:rsidR="001D4FC1" w:rsidP="00553FC9" w:rsidRDefault="001D4FC1" w14:paraId="146F972A" w14:textId="77777777">
            <w:pPr>
              <w:spacing w:after="0" w:line="240" w:lineRule="auto"/>
              <w:rPr>
                <w:rFonts w:ascii="Times New Roman" w:hAnsi="Times New Roman" w:eastAsia="Times New Roman" w:cs="Times New Roman"/>
                <w:color w:val="000000"/>
                <w:lang w:val="es-MX" w:eastAsia="es-MX"/>
              </w:rPr>
            </w:pPr>
          </w:p>
        </w:tc>
        <w:tc>
          <w:tcPr>
            <w:tcW w:w="1650" w:type="dxa"/>
            <w:vMerge/>
            <w:vAlign w:val="center"/>
            <w:hideMark/>
          </w:tcPr>
          <w:p w:rsidRPr="00D61A5A" w:rsidR="001D4FC1" w:rsidP="00553FC9" w:rsidRDefault="001D4FC1" w14:paraId="1806DA43" w14:textId="77777777">
            <w:pPr>
              <w:spacing w:after="0" w:line="240" w:lineRule="auto"/>
              <w:rPr>
                <w:rFonts w:ascii="Times New Roman" w:hAnsi="Times New Roman" w:eastAsia="Times New Roman" w:cs="Times New Roman"/>
                <w:color w:val="000000"/>
                <w:lang w:val="es-MX" w:eastAsia="es-MX"/>
              </w:rPr>
            </w:pPr>
          </w:p>
        </w:tc>
        <w:tc>
          <w:tcPr>
            <w:tcW w:w="3023" w:type="dxa"/>
            <w:vMerge/>
            <w:vAlign w:val="center"/>
          </w:tcPr>
          <w:p w:rsidRPr="00D61A5A" w:rsidR="001D4FC1" w:rsidP="00553FC9" w:rsidRDefault="001D4FC1" w14:paraId="59EFF210" w14:textId="77777777">
            <w:pPr>
              <w:spacing w:after="0" w:line="240" w:lineRule="auto"/>
              <w:rPr>
                <w:rFonts w:ascii="Times New Roman" w:hAnsi="Times New Roman" w:eastAsia="Times New Roman" w:cs="Times New Roman"/>
                <w:sz w:val="24"/>
                <w:szCs w:val="24"/>
                <w:lang w:val="es-MX" w:eastAsia="es-MX"/>
              </w:rPr>
            </w:pPr>
          </w:p>
        </w:tc>
        <w:tc>
          <w:tcPr>
            <w:tcW w:w="6663" w:type="dxa"/>
            <w:shd w:val="clear" w:color="auto" w:fill="auto"/>
            <w:vAlign w:val="center"/>
            <w:hideMark/>
          </w:tcPr>
          <w:p w:rsidRPr="00D61A5A" w:rsidR="001D4FC1" w:rsidP="00553FC9" w:rsidRDefault="001D4FC1" w14:paraId="652632B7" w14:textId="77777777">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Conocimiento sobre el enfoque de género</w:t>
            </w:r>
          </w:p>
        </w:tc>
      </w:tr>
      <w:tr w:rsidRPr="00D61A5A" w:rsidR="001D4FC1" w:rsidTr="00553FC9" w14:paraId="72F69C3E" w14:textId="77777777">
        <w:trPr>
          <w:trHeight w:val="20"/>
        </w:trPr>
        <w:tc>
          <w:tcPr>
            <w:tcW w:w="1559" w:type="dxa"/>
            <w:vMerge/>
            <w:vAlign w:val="center"/>
            <w:hideMark/>
          </w:tcPr>
          <w:p w:rsidRPr="00D61A5A" w:rsidR="001D4FC1" w:rsidP="00553FC9" w:rsidRDefault="001D4FC1" w14:paraId="636C98C3" w14:textId="77777777">
            <w:pPr>
              <w:spacing w:after="0" w:line="240" w:lineRule="auto"/>
              <w:rPr>
                <w:rFonts w:ascii="Times New Roman" w:hAnsi="Times New Roman" w:eastAsia="Times New Roman" w:cs="Times New Roman"/>
                <w:color w:val="000000"/>
                <w:lang w:val="es-MX" w:eastAsia="es-MX"/>
              </w:rPr>
            </w:pPr>
          </w:p>
        </w:tc>
        <w:tc>
          <w:tcPr>
            <w:tcW w:w="1650" w:type="dxa"/>
            <w:vMerge/>
            <w:vAlign w:val="center"/>
            <w:hideMark/>
          </w:tcPr>
          <w:p w:rsidRPr="00D61A5A" w:rsidR="001D4FC1" w:rsidP="00553FC9" w:rsidRDefault="001D4FC1" w14:paraId="582D6C65" w14:textId="77777777">
            <w:pPr>
              <w:spacing w:after="0" w:line="240" w:lineRule="auto"/>
              <w:rPr>
                <w:rFonts w:ascii="Times New Roman" w:hAnsi="Times New Roman" w:eastAsia="Times New Roman" w:cs="Times New Roman"/>
                <w:color w:val="000000"/>
                <w:lang w:val="es-MX" w:eastAsia="es-MX"/>
              </w:rPr>
            </w:pPr>
          </w:p>
        </w:tc>
        <w:tc>
          <w:tcPr>
            <w:tcW w:w="3023" w:type="dxa"/>
            <w:vMerge w:val="restart"/>
            <w:shd w:val="clear" w:color="auto" w:fill="auto"/>
            <w:vAlign w:val="center"/>
          </w:tcPr>
          <w:p w:rsidRPr="00D61A5A" w:rsidR="001D4FC1" w:rsidP="00553FC9" w:rsidRDefault="001D4FC1" w14:paraId="61A44CAF" w14:textId="77777777">
            <w:pPr>
              <w:spacing w:after="0" w:line="240" w:lineRule="auto"/>
              <w:jc w:val="center"/>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Violencia basada en género en instituciones educativas: acoso escolar homofóbico, hostigamiento sexual y sexista</w:t>
            </w:r>
          </w:p>
        </w:tc>
        <w:tc>
          <w:tcPr>
            <w:tcW w:w="6663" w:type="dxa"/>
            <w:shd w:val="clear" w:color="auto" w:fill="auto"/>
            <w:vAlign w:val="center"/>
            <w:hideMark/>
          </w:tcPr>
          <w:p w:rsidRPr="00D61A5A" w:rsidR="001D4FC1" w:rsidP="00553FC9" w:rsidRDefault="001D4FC1" w14:paraId="771EC849" w14:textId="77777777">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Conocimiento sobre denuncias o sanciones a casos investigados en hostigamiento sexual en la universidad</w:t>
            </w:r>
          </w:p>
        </w:tc>
      </w:tr>
      <w:tr w:rsidRPr="00D61A5A" w:rsidR="001D4FC1" w:rsidTr="00553FC9" w14:paraId="742AC593" w14:textId="77777777">
        <w:trPr>
          <w:trHeight w:val="20"/>
        </w:trPr>
        <w:tc>
          <w:tcPr>
            <w:tcW w:w="1559" w:type="dxa"/>
            <w:vMerge/>
            <w:vAlign w:val="center"/>
            <w:hideMark/>
          </w:tcPr>
          <w:p w:rsidRPr="00D61A5A" w:rsidR="001D4FC1" w:rsidP="00553FC9" w:rsidRDefault="001D4FC1" w14:paraId="79D4DCF2" w14:textId="77777777">
            <w:pPr>
              <w:spacing w:after="0" w:line="240" w:lineRule="auto"/>
              <w:rPr>
                <w:rFonts w:ascii="Times New Roman" w:hAnsi="Times New Roman" w:eastAsia="Times New Roman" w:cs="Times New Roman"/>
                <w:color w:val="000000"/>
                <w:lang w:val="es-MX" w:eastAsia="es-MX"/>
              </w:rPr>
            </w:pPr>
          </w:p>
        </w:tc>
        <w:tc>
          <w:tcPr>
            <w:tcW w:w="1650" w:type="dxa"/>
            <w:vMerge/>
            <w:vAlign w:val="center"/>
            <w:hideMark/>
          </w:tcPr>
          <w:p w:rsidRPr="00D61A5A" w:rsidR="001D4FC1" w:rsidP="00553FC9" w:rsidRDefault="001D4FC1" w14:paraId="762D3BCD" w14:textId="77777777">
            <w:pPr>
              <w:spacing w:after="0" w:line="240" w:lineRule="auto"/>
              <w:rPr>
                <w:rFonts w:ascii="Times New Roman" w:hAnsi="Times New Roman" w:eastAsia="Times New Roman" w:cs="Times New Roman"/>
                <w:color w:val="000000"/>
                <w:lang w:val="es-MX" w:eastAsia="es-MX"/>
              </w:rPr>
            </w:pPr>
          </w:p>
        </w:tc>
        <w:tc>
          <w:tcPr>
            <w:tcW w:w="3023" w:type="dxa"/>
            <w:vMerge/>
            <w:vAlign w:val="center"/>
          </w:tcPr>
          <w:p w:rsidRPr="00D61A5A" w:rsidR="001D4FC1" w:rsidP="00553FC9" w:rsidRDefault="001D4FC1" w14:paraId="405C2C78" w14:textId="77777777">
            <w:pPr>
              <w:spacing w:after="0" w:line="240" w:lineRule="auto"/>
              <w:rPr>
                <w:rFonts w:ascii="Times New Roman" w:hAnsi="Times New Roman" w:eastAsia="Times New Roman" w:cs="Times New Roman"/>
                <w:sz w:val="24"/>
                <w:szCs w:val="24"/>
                <w:lang w:val="es-MX" w:eastAsia="es-MX"/>
              </w:rPr>
            </w:pPr>
          </w:p>
        </w:tc>
        <w:tc>
          <w:tcPr>
            <w:tcW w:w="6663" w:type="dxa"/>
            <w:shd w:val="clear" w:color="auto" w:fill="auto"/>
            <w:vAlign w:val="center"/>
            <w:hideMark/>
          </w:tcPr>
          <w:p w:rsidRPr="00D61A5A" w:rsidR="001D4FC1" w:rsidP="00553FC9" w:rsidRDefault="001D4FC1" w14:paraId="2B22E152" w14:textId="3353B721">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Acceso a formación sobre Hostigamiento sexual y otras formas de violencia sexual en la universidad</w:t>
            </w:r>
          </w:p>
        </w:tc>
      </w:tr>
      <w:tr w:rsidRPr="00D61A5A" w:rsidR="001D4FC1" w:rsidTr="00553FC9" w14:paraId="5F8A1D08" w14:textId="77777777">
        <w:trPr>
          <w:trHeight w:val="20"/>
        </w:trPr>
        <w:tc>
          <w:tcPr>
            <w:tcW w:w="1559" w:type="dxa"/>
            <w:vMerge/>
            <w:vAlign w:val="center"/>
            <w:hideMark/>
          </w:tcPr>
          <w:p w:rsidRPr="00D61A5A" w:rsidR="001D4FC1" w:rsidP="00553FC9" w:rsidRDefault="001D4FC1" w14:paraId="27EAA0D9" w14:textId="77777777">
            <w:pPr>
              <w:spacing w:after="0" w:line="240" w:lineRule="auto"/>
              <w:rPr>
                <w:rFonts w:ascii="Times New Roman" w:hAnsi="Times New Roman" w:eastAsia="Times New Roman" w:cs="Times New Roman"/>
                <w:color w:val="000000"/>
                <w:lang w:val="es-MX" w:eastAsia="es-MX"/>
              </w:rPr>
            </w:pPr>
          </w:p>
        </w:tc>
        <w:tc>
          <w:tcPr>
            <w:tcW w:w="1650" w:type="dxa"/>
            <w:vMerge/>
            <w:vAlign w:val="center"/>
            <w:hideMark/>
          </w:tcPr>
          <w:p w:rsidRPr="00D61A5A" w:rsidR="001D4FC1" w:rsidP="00553FC9" w:rsidRDefault="001D4FC1" w14:paraId="6F2975D4" w14:textId="77777777">
            <w:pPr>
              <w:spacing w:after="0" w:line="240" w:lineRule="auto"/>
              <w:rPr>
                <w:rFonts w:ascii="Times New Roman" w:hAnsi="Times New Roman" w:eastAsia="Times New Roman" w:cs="Times New Roman"/>
                <w:color w:val="000000"/>
                <w:lang w:val="es-MX" w:eastAsia="es-MX"/>
              </w:rPr>
            </w:pPr>
          </w:p>
        </w:tc>
        <w:tc>
          <w:tcPr>
            <w:tcW w:w="3023" w:type="dxa"/>
            <w:vMerge/>
            <w:vAlign w:val="center"/>
          </w:tcPr>
          <w:p w:rsidRPr="00D61A5A" w:rsidR="001D4FC1" w:rsidP="00553FC9" w:rsidRDefault="001D4FC1" w14:paraId="249A2D6B" w14:textId="77777777">
            <w:pPr>
              <w:spacing w:after="0" w:line="240" w:lineRule="auto"/>
              <w:rPr>
                <w:rFonts w:ascii="Times New Roman" w:hAnsi="Times New Roman" w:eastAsia="Times New Roman" w:cs="Times New Roman"/>
                <w:sz w:val="24"/>
                <w:szCs w:val="24"/>
                <w:lang w:val="es-MX" w:eastAsia="es-MX"/>
              </w:rPr>
            </w:pPr>
          </w:p>
        </w:tc>
        <w:tc>
          <w:tcPr>
            <w:tcW w:w="6663" w:type="dxa"/>
            <w:shd w:val="clear" w:color="auto" w:fill="auto"/>
            <w:vAlign w:val="center"/>
            <w:hideMark/>
          </w:tcPr>
          <w:p w:rsidRPr="00D61A5A" w:rsidR="001D4FC1" w:rsidP="00553FC9" w:rsidRDefault="001D4FC1" w14:paraId="49CD2ED2" w14:textId="77777777">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 xml:space="preserve">Prevalencia de formas de violencia de género en el aula </w:t>
            </w:r>
          </w:p>
        </w:tc>
      </w:tr>
      <w:tr w:rsidRPr="00D61A5A" w:rsidR="001D4FC1" w:rsidTr="00553FC9" w14:paraId="7CFEA273" w14:textId="77777777">
        <w:trPr>
          <w:trHeight w:val="20"/>
        </w:trPr>
        <w:tc>
          <w:tcPr>
            <w:tcW w:w="1559" w:type="dxa"/>
            <w:vMerge/>
            <w:vAlign w:val="center"/>
            <w:hideMark/>
          </w:tcPr>
          <w:p w:rsidRPr="00D61A5A" w:rsidR="001D4FC1" w:rsidP="00553FC9" w:rsidRDefault="001D4FC1" w14:paraId="5088A794" w14:textId="77777777">
            <w:pPr>
              <w:spacing w:after="0" w:line="240" w:lineRule="auto"/>
              <w:rPr>
                <w:rFonts w:ascii="Times New Roman" w:hAnsi="Times New Roman" w:eastAsia="Times New Roman" w:cs="Times New Roman"/>
                <w:color w:val="000000"/>
                <w:lang w:val="es-MX" w:eastAsia="es-MX"/>
              </w:rPr>
            </w:pPr>
          </w:p>
        </w:tc>
        <w:tc>
          <w:tcPr>
            <w:tcW w:w="1650" w:type="dxa"/>
            <w:vMerge/>
            <w:vAlign w:val="center"/>
            <w:hideMark/>
          </w:tcPr>
          <w:p w:rsidRPr="00D61A5A" w:rsidR="001D4FC1" w:rsidP="00553FC9" w:rsidRDefault="001D4FC1" w14:paraId="2591B348" w14:textId="77777777">
            <w:pPr>
              <w:spacing w:after="0" w:line="240" w:lineRule="auto"/>
              <w:rPr>
                <w:rFonts w:ascii="Times New Roman" w:hAnsi="Times New Roman" w:eastAsia="Times New Roman" w:cs="Times New Roman"/>
                <w:color w:val="000000"/>
                <w:lang w:val="es-MX" w:eastAsia="es-MX"/>
              </w:rPr>
            </w:pPr>
          </w:p>
        </w:tc>
        <w:tc>
          <w:tcPr>
            <w:tcW w:w="3023" w:type="dxa"/>
            <w:vMerge/>
            <w:vAlign w:val="center"/>
          </w:tcPr>
          <w:p w:rsidRPr="00D61A5A" w:rsidR="001D4FC1" w:rsidP="00553FC9" w:rsidRDefault="001D4FC1" w14:paraId="619794D1" w14:textId="77777777">
            <w:pPr>
              <w:spacing w:after="0" w:line="240" w:lineRule="auto"/>
              <w:rPr>
                <w:rFonts w:ascii="Times New Roman" w:hAnsi="Times New Roman" w:eastAsia="Times New Roman" w:cs="Times New Roman"/>
                <w:sz w:val="24"/>
                <w:szCs w:val="24"/>
                <w:lang w:val="es-MX" w:eastAsia="es-MX"/>
              </w:rPr>
            </w:pPr>
          </w:p>
        </w:tc>
        <w:tc>
          <w:tcPr>
            <w:tcW w:w="6663" w:type="dxa"/>
            <w:shd w:val="clear" w:color="auto" w:fill="auto"/>
            <w:vAlign w:val="center"/>
            <w:hideMark/>
          </w:tcPr>
          <w:p w:rsidRPr="00D61A5A" w:rsidR="001D4FC1" w:rsidP="00553FC9" w:rsidRDefault="001D4FC1" w14:paraId="0F34F098" w14:textId="77777777">
            <w:pPr>
              <w:spacing w:after="0" w:line="240" w:lineRule="auto"/>
              <w:jc w:val="both"/>
              <w:rPr>
                <w:rFonts w:ascii="Times New Roman" w:hAnsi="Times New Roman" w:eastAsia="Times New Roman" w:cs="Times New Roman"/>
                <w:sz w:val="24"/>
                <w:szCs w:val="24"/>
                <w:lang w:val="es-MX" w:eastAsia="es-MX"/>
              </w:rPr>
            </w:pPr>
            <w:r w:rsidRPr="00D61A5A">
              <w:rPr>
                <w:rFonts w:ascii="Times New Roman" w:hAnsi="Times New Roman" w:eastAsia="Times New Roman" w:cs="Times New Roman"/>
                <w:sz w:val="24"/>
                <w:szCs w:val="24"/>
                <w:lang w:val="es-MX" w:eastAsia="es-MX"/>
              </w:rPr>
              <w:t>Autopercepciones sobre tolerancia de diversidad sexual en aula</w:t>
            </w:r>
          </w:p>
        </w:tc>
      </w:tr>
    </w:tbl>
    <w:p w:rsidRPr="001D4FC1" w:rsidR="001D4FC1" w:rsidP="00D61A5A" w:rsidRDefault="001D4FC1" w14:paraId="43CDB87C" w14:textId="462B3E32">
      <w:pPr>
        <w:rPr>
          <w:lang w:eastAsia="es-MX"/>
        </w:rPr>
        <w:sectPr w:rsidRPr="001D4FC1" w:rsidR="001D4FC1" w:rsidSect="00EC547B">
          <w:pgSz w:w="15840" w:h="12240" w:orient="landscape"/>
          <w:pgMar w:top="1440" w:right="1440" w:bottom="1440" w:left="1440" w:header="720" w:footer="720" w:gutter="0"/>
          <w:cols w:space="720"/>
          <w:docGrid w:linePitch="360"/>
        </w:sectPr>
      </w:pPr>
    </w:p>
    <w:p w:rsidRPr="007A563D" w:rsidR="001954C4" w:rsidRDefault="001954C4" w14:paraId="33D955FF" w14:textId="113D36D2">
      <w:pPr>
        <w:pStyle w:val="Ttulo5"/>
        <w:numPr>
          <w:ilvl w:val="2"/>
          <w:numId w:val="67"/>
        </w:numPr>
        <w:rPr>
          <w:rFonts w:ascii="Times New Roman" w:hAnsi="Times New Roman" w:cs="Times New Roman"/>
          <w:b/>
          <w:bCs/>
          <w:color w:val="auto"/>
          <w:sz w:val="28"/>
          <w:szCs w:val="28"/>
          <w:lang w:val="es-MX"/>
        </w:rPr>
      </w:pPr>
      <w:r>
        <w:rPr>
          <w:rFonts w:ascii="Times New Roman" w:hAnsi="Times New Roman" w:cs="Times New Roman"/>
          <w:b/>
          <w:bCs/>
          <w:color w:val="auto"/>
          <w:sz w:val="24"/>
          <w:szCs w:val="24"/>
          <w:lang w:val="es-MX"/>
        </w:rPr>
        <w:t>Egreso</w:t>
      </w:r>
    </w:p>
    <w:p w:rsidRPr="001D4FC1" w:rsidR="001D4FC1" w:rsidP="001D4FC1" w:rsidRDefault="001D4FC1" w14:paraId="065D042D" w14:textId="77777777">
      <w:pPr>
        <w:spacing w:before="240" w:after="0" w:line="240" w:lineRule="auto"/>
        <w:jc w:val="both"/>
        <w:rPr>
          <w:rFonts w:ascii="Times New Roman" w:hAnsi="Times New Roman" w:cs="Times New Roman"/>
          <w:sz w:val="24"/>
          <w:szCs w:val="24"/>
          <w:lang w:val="es-MX"/>
        </w:rPr>
      </w:pPr>
      <w:bookmarkStart w:name="_Toc165931252" w:id="20"/>
      <w:r w:rsidRPr="001D4FC1">
        <w:rPr>
          <w:rFonts w:ascii="Times New Roman" w:hAnsi="Times New Roman" w:cs="Times New Roman"/>
          <w:sz w:val="24"/>
          <w:szCs w:val="24"/>
          <w:lang w:val="es-MX"/>
        </w:rPr>
        <w:t>Como se ha revisado en la literatura, existen pocos estudios y metodologías para el estudio del momento del egreso, esto porque en general es abordado desde el ámbito de la no interrupción hasta la finalización de un programa de estudio; siendo las variables que sostienen la permanencia educativa muy similares a aquellas que facilitan un egreso. Sin embargo, lo que sí se mide son los niveles de obtención de una credencial educativa, sea esta de carácter administrativo como una constancia de egreso; o académica, como la obtención de un grado o título académico. En ese sentido, es común ver indicadores que den cuenta de las tasas de egreso, graduación o titulación, según sea el caso.</w:t>
      </w:r>
    </w:p>
    <w:p w:rsidRPr="001D4FC1" w:rsidR="001D4FC1" w:rsidP="001D4FC1" w:rsidRDefault="001D4FC1" w14:paraId="3975F722" w14:textId="77777777">
      <w:pPr>
        <w:spacing w:before="240" w:after="0" w:line="240" w:lineRule="auto"/>
        <w:jc w:val="both"/>
        <w:rPr>
          <w:rFonts w:ascii="Times New Roman" w:hAnsi="Times New Roman" w:cs="Times New Roman"/>
          <w:sz w:val="24"/>
          <w:szCs w:val="24"/>
          <w:lang w:val="es-MX"/>
        </w:rPr>
      </w:pPr>
      <w:r w:rsidRPr="001D4FC1">
        <w:rPr>
          <w:rFonts w:ascii="Times New Roman" w:hAnsi="Times New Roman" w:cs="Times New Roman"/>
          <w:sz w:val="24"/>
          <w:szCs w:val="24"/>
          <w:lang w:val="es-MX"/>
        </w:rPr>
        <w:t>En ese sentido, analizar el momento del egreso debe llevarnos a entender, primero, las condiciones de permanencia, sostenidas en el tiempo, pero también, y en el caso de muchas carreras, con el cumplimiento de requisitos específicos de egreso.</w:t>
      </w:r>
    </w:p>
    <w:p w:rsidRPr="001D4FC1" w:rsidR="001D4FC1" w:rsidP="001D4FC1" w:rsidRDefault="001D4FC1" w14:paraId="7D96A372" w14:textId="77777777">
      <w:pPr>
        <w:spacing w:before="240" w:after="0" w:line="240" w:lineRule="auto"/>
        <w:jc w:val="both"/>
        <w:rPr>
          <w:rFonts w:ascii="Times New Roman" w:hAnsi="Times New Roman" w:cs="Times New Roman"/>
          <w:sz w:val="24"/>
          <w:szCs w:val="24"/>
          <w:lang w:val="es-MX"/>
        </w:rPr>
      </w:pPr>
      <w:r w:rsidRPr="001D4FC1">
        <w:rPr>
          <w:rFonts w:ascii="Times New Roman" w:hAnsi="Times New Roman" w:cs="Times New Roman"/>
          <w:sz w:val="24"/>
          <w:szCs w:val="24"/>
          <w:lang w:val="es-MX"/>
        </w:rPr>
        <w:t>Cabe mencionar que no existe en la legislación peruana una estandarización de requisitos para el egreso, estando sólo reglamentado el proceso posterior, la obtención de un grado académico normado por el artículo 45 de la Ley Universitaria, donde se señalan requerimientos adicionales a la culminación de un plan de estudios tales como la comprobación de manejar ciertos niveles de un idioma extranjero. En ese sentido, el modelo analítico vinculado al egreso seguirá la pauta planteada por el modelo de permanencia, poniendo énfasis en dos fenómenos adicionales: desarrollo de experiencias con el mundo laboral y el fomento de mentorías para la inserción laboral en igualdad de oportunidades.</w:t>
      </w:r>
    </w:p>
    <w:p w:rsidR="00506125" w:rsidP="00D91F0C" w:rsidRDefault="00506125" w14:paraId="650557A7" w14:textId="350804EC">
      <w:pPr>
        <w:pStyle w:val="Descripcin"/>
        <w:spacing w:before="240"/>
      </w:pPr>
      <w:bookmarkStart w:name="_Toc167095338" w:id="21"/>
      <w:r>
        <w:t xml:space="preserve">Tabla </w:t>
      </w:r>
      <w:r>
        <w:fldChar w:fldCharType="begin"/>
      </w:r>
      <w:r>
        <w:instrText xml:space="preserve"> SEQ Tabla \* ARABIC </w:instrText>
      </w:r>
      <w:r>
        <w:fldChar w:fldCharType="separate"/>
      </w:r>
      <w:r w:rsidR="002819EA">
        <w:rPr>
          <w:noProof/>
        </w:rPr>
        <w:t>5</w:t>
      </w:r>
      <w:r>
        <w:fldChar w:fldCharType="end"/>
      </w:r>
      <w:r>
        <w:t xml:space="preserve">. </w:t>
      </w:r>
      <w:r w:rsidRPr="00492B6F">
        <w:t>Variables para el análisis de trayectorias: Etapa Egreso</w:t>
      </w:r>
      <w:bookmarkEnd w:id="20"/>
      <w:bookmarkEnd w:id="21"/>
    </w:p>
    <w:tbl>
      <w:tblPr>
        <w:tblW w:w="94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1129"/>
        <w:gridCol w:w="1338"/>
        <w:gridCol w:w="2268"/>
        <w:gridCol w:w="24"/>
        <w:gridCol w:w="4734"/>
      </w:tblGrid>
      <w:tr w:rsidRPr="00D91F0C" w:rsidR="001D4FC1" w:rsidTr="00553FC9" w14:paraId="20969060" w14:textId="77777777">
        <w:trPr>
          <w:trHeight w:val="450"/>
        </w:trPr>
        <w:tc>
          <w:tcPr>
            <w:tcW w:w="1129" w:type="dxa"/>
            <w:vMerge w:val="restart"/>
            <w:shd w:val="clear" w:color="000000" w:fill="E7E6E6"/>
            <w:vAlign w:val="center"/>
            <w:hideMark/>
          </w:tcPr>
          <w:p w:rsidRPr="00D91F0C" w:rsidR="001D4FC1" w:rsidP="00553FC9" w:rsidRDefault="001D4FC1" w14:paraId="4F338094" w14:textId="77777777">
            <w:pPr>
              <w:spacing w:after="0" w:line="240" w:lineRule="auto"/>
              <w:jc w:val="both"/>
              <w:rPr>
                <w:rFonts w:ascii="Times New Roman" w:hAnsi="Times New Roman" w:eastAsia="Times New Roman" w:cs="Times New Roman"/>
                <w:b/>
                <w:bCs/>
                <w:color w:val="000000"/>
                <w:lang w:val="es-MX" w:eastAsia="es-MX"/>
              </w:rPr>
            </w:pPr>
            <w:r w:rsidRPr="00D91F0C">
              <w:rPr>
                <w:rFonts w:ascii="Times New Roman" w:hAnsi="Times New Roman" w:eastAsia="Times New Roman" w:cs="Times New Roman"/>
                <w:b/>
                <w:bCs/>
                <w:color w:val="000000"/>
                <w:lang w:val="es-MX" w:eastAsia="es-MX"/>
              </w:rPr>
              <w:t>ETAPAS</w:t>
            </w:r>
          </w:p>
        </w:tc>
        <w:tc>
          <w:tcPr>
            <w:tcW w:w="1338" w:type="dxa"/>
            <w:vMerge w:val="restart"/>
            <w:shd w:val="clear" w:color="000000" w:fill="E7E6E6"/>
            <w:vAlign w:val="center"/>
            <w:hideMark/>
          </w:tcPr>
          <w:p w:rsidRPr="00D91F0C" w:rsidR="001D4FC1" w:rsidP="00553FC9" w:rsidRDefault="001D4FC1" w14:paraId="05D89BD7" w14:textId="77777777">
            <w:pPr>
              <w:spacing w:after="0" w:line="240" w:lineRule="auto"/>
              <w:jc w:val="both"/>
              <w:rPr>
                <w:rFonts w:ascii="Times New Roman" w:hAnsi="Times New Roman" w:eastAsia="Times New Roman" w:cs="Times New Roman"/>
                <w:b/>
                <w:bCs/>
                <w:color w:val="000000"/>
                <w:lang w:val="es-MX" w:eastAsia="es-MX"/>
              </w:rPr>
            </w:pPr>
            <w:r w:rsidRPr="00D91F0C">
              <w:rPr>
                <w:rFonts w:ascii="Times New Roman" w:hAnsi="Times New Roman" w:eastAsia="Times New Roman" w:cs="Times New Roman"/>
                <w:b/>
                <w:bCs/>
                <w:color w:val="000000"/>
                <w:lang w:val="es-MX" w:eastAsia="es-MX"/>
              </w:rPr>
              <w:t>FACTORES</w:t>
            </w:r>
          </w:p>
        </w:tc>
        <w:tc>
          <w:tcPr>
            <w:tcW w:w="2292" w:type="dxa"/>
            <w:gridSpan w:val="2"/>
            <w:vMerge w:val="restart"/>
            <w:shd w:val="clear" w:color="000000" w:fill="E7E6E6"/>
            <w:vAlign w:val="center"/>
            <w:hideMark/>
          </w:tcPr>
          <w:p w:rsidRPr="00D91F0C" w:rsidR="001D4FC1" w:rsidP="00553FC9" w:rsidRDefault="001D4FC1" w14:paraId="61DF3410" w14:textId="77777777">
            <w:pPr>
              <w:spacing w:after="0" w:line="240" w:lineRule="auto"/>
              <w:jc w:val="both"/>
              <w:rPr>
                <w:rFonts w:ascii="Times New Roman" w:hAnsi="Times New Roman" w:eastAsia="Times New Roman" w:cs="Times New Roman"/>
                <w:b/>
                <w:bCs/>
                <w:color w:val="000000"/>
                <w:lang w:val="es-MX" w:eastAsia="es-MX"/>
              </w:rPr>
            </w:pPr>
            <w:r w:rsidRPr="00D91F0C">
              <w:rPr>
                <w:rFonts w:ascii="Times New Roman" w:hAnsi="Times New Roman" w:eastAsia="Times New Roman" w:cs="Times New Roman"/>
                <w:b/>
                <w:bCs/>
                <w:color w:val="000000"/>
                <w:lang w:val="es-MX" w:eastAsia="es-MX"/>
              </w:rPr>
              <w:t>VARIABLES</w:t>
            </w:r>
          </w:p>
        </w:tc>
        <w:tc>
          <w:tcPr>
            <w:tcW w:w="4734" w:type="dxa"/>
            <w:vMerge w:val="restart"/>
            <w:shd w:val="clear" w:color="000000" w:fill="E7E6E6"/>
            <w:vAlign w:val="center"/>
            <w:hideMark/>
          </w:tcPr>
          <w:p w:rsidRPr="00D91F0C" w:rsidR="001D4FC1" w:rsidP="00553FC9" w:rsidRDefault="001D4FC1" w14:paraId="4ADD230D" w14:textId="77777777">
            <w:pPr>
              <w:spacing w:after="0" w:line="240" w:lineRule="auto"/>
              <w:jc w:val="both"/>
              <w:rPr>
                <w:rFonts w:ascii="Times New Roman" w:hAnsi="Times New Roman" w:eastAsia="Times New Roman" w:cs="Times New Roman"/>
                <w:b/>
                <w:bCs/>
                <w:color w:val="000000"/>
                <w:lang w:val="es-MX" w:eastAsia="es-MX"/>
              </w:rPr>
            </w:pPr>
            <w:r w:rsidRPr="00D91F0C">
              <w:rPr>
                <w:rFonts w:ascii="Times New Roman" w:hAnsi="Times New Roman" w:eastAsia="Times New Roman" w:cs="Times New Roman"/>
                <w:b/>
                <w:bCs/>
                <w:color w:val="000000"/>
                <w:lang w:val="es-MX" w:eastAsia="es-MX"/>
              </w:rPr>
              <w:t>INDICADORES</w:t>
            </w:r>
          </w:p>
        </w:tc>
      </w:tr>
      <w:tr w:rsidRPr="00D91F0C" w:rsidR="001D4FC1" w:rsidTr="00553FC9" w14:paraId="69803277" w14:textId="77777777">
        <w:trPr>
          <w:trHeight w:val="450"/>
        </w:trPr>
        <w:tc>
          <w:tcPr>
            <w:tcW w:w="1129" w:type="dxa"/>
            <w:vMerge/>
            <w:vAlign w:val="center"/>
            <w:hideMark/>
          </w:tcPr>
          <w:p w:rsidRPr="00D91F0C" w:rsidR="001D4FC1" w:rsidP="00553FC9" w:rsidRDefault="001D4FC1" w14:paraId="4B2D86DF" w14:textId="77777777">
            <w:pPr>
              <w:spacing w:after="0" w:line="240" w:lineRule="auto"/>
              <w:rPr>
                <w:rFonts w:ascii="Times New Roman" w:hAnsi="Times New Roman" w:eastAsia="Times New Roman" w:cs="Times New Roman"/>
                <w:b/>
                <w:bCs/>
                <w:color w:val="000000"/>
                <w:lang w:val="es-MX" w:eastAsia="es-MX"/>
              </w:rPr>
            </w:pPr>
          </w:p>
        </w:tc>
        <w:tc>
          <w:tcPr>
            <w:tcW w:w="1338" w:type="dxa"/>
            <w:vMerge/>
            <w:vAlign w:val="center"/>
            <w:hideMark/>
          </w:tcPr>
          <w:p w:rsidRPr="00D91F0C" w:rsidR="001D4FC1" w:rsidP="00553FC9" w:rsidRDefault="001D4FC1" w14:paraId="2C9BE43E" w14:textId="77777777">
            <w:pPr>
              <w:spacing w:after="0" w:line="240" w:lineRule="auto"/>
              <w:rPr>
                <w:rFonts w:ascii="Times New Roman" w:hAnsi="Times New Roman" w:eastAsia="Times New Roman" w:cs="Times New Roman"/>
                <w:b/>
                <w:bCs/>
                <w:color w:val="000000"/>
                <w:lang w:val="es-MX" w:eastAsia="es-MX"/>
              </w:rPr>
            </w:pPr>
          </w:p>
        </w:tc>
        <w:tc>
          <w:tcPr>
            <w:tcW w:w="2292" w:type="dxa"/>
            <w:gridSpan w:val="2"/>
            <w:vMerge/>
            <w:vAlign w:val="center"/>
            <w:hideMark/>
          </w:tcPr>
          <w:p w:rsidRPr="00D91F0C" w:rsidR="001D4FC1" w:rsidP="00553FC9" w:rsidRDefault="001D4FC1" w14:paraId="738FE015" w14:textId="77777777">
            <w:pPr>
              <w:spacing w:after="0" w:line="240" w:lineRule="auto"/>
              <w:rPr>
                <w:rFonts w:ascii="Times New Roman" w:hAnsi="Times New Roman" w:eastAsia="Times New Roman" w:cs="Times New Roman"/>
                <w:b/>
                <w:bCs/>
                <w:color w:val="000000"/>
                <w:lang w:val="es-MX" w:eastAsia="es-MX"/>
              </w:rPr>
            </w:pPr>
          </w:p>
        </w:tc>
        <w:tc>
          <w:tcPr>
            <w:tcW w:w="4734" w:type="dxa"/>
            <w:vMerge/>
            <w:vAlign w:val="center"/>
            <w:hideMark/>
          </w:tcPr>
          <w:p w:rsidRPr="00D91F0C" w:rsidR="001D4FC1" w:rsidP="00553FC9" w:rsidRDefault="001D4FC1" w14:paraId="7194835B" w14:textId="77777777">
            <w:pPr>
              <w:spacing w:after="0" w:line="240" w:lineRule="auto"/>
              <w:rPr>
                <w:rFonts w:ascii="Times New Roman" w:hAnsi="Times New Roman" w:eastAsia="Times New Roman" w:cs="Times New Roman"/>
                <w:b/>
                <w:bCs/>
                <w:color w:val="000000"/>
                <w:lang w:val="es-MX" w:eastAsia="es-MX"/>
              </w:rPr>
            </w:pPr>
          </w:p>
        </w:tc>
      </w:tr>
      <w:tr w:rsidRPr="00D91F0C" w:rsidR="001D4FC1" w:rsidTr="00553FC9" w14:paraId="4A0795EA" w14:textId="77777777">
        <w:trPr>
          <w:trHeight w:val="20"/>
        </w:trPr>
        <w:tc>
          <w:tcPr>
            <w:tcW w:w="1129" w:type="dxa"/>
            <w:vMerge w:val="restart"/>
            <w:shd w:val="clear" w:color="auto" w:fill="auto"/>
            <w:noWrap/>
            <w:vAlign w:val="center"/>
            <w:hideMark/>
          </w:tcPr>
          <w:p w:rsidRPr="00D91F0C" w:rsidR="001D4FC1" w:rsidP="00553FC9" w:rsidRDefault="001D4FC1" w14:paraId="761CFB89" w14:textId="77777777">
            <w:pPr>
              <w:spacing w:after="0" w:line="240" w:lineRule="auto"/>
              <w:jc w:val="both"/>
              <w:rPr>
                <w:rFonts w:ascii="Times New Roman" w:hAnsi="Times New Roman" w:eastAsia="Times New Roman" w:cs="Times New Roman"/>
                <w:color w:val="000000"/>
                <w:lang w:val="es-MX" w:eastAsia="es-MX"/>
              </w:rPr>
            </w:pPr>
            <w:r w:rsidRPr="00D91F0C">
              <w:rPr>
                <w:rFonts w:ascii="Times New Roman" w:hAnsi="Times New Roman" w:eastAsia="Times New Roman" w:cs="Times New Roman"/>
                <w:color w:val="000000"/>
                <w:lang w:val="es-MX" w:eastAsia="es-MX"/>
              </w:rPr>
              <w:t>3. Egreso</w:t>
            </w:r>
          </w:p>
        </w:tc>
        <w:tc>
          <w:tcPr>
            <w:tcW w:w="1338" w:type="dxa"/>
            <w:vMerge w:val="restart"/>
            <w:shd w:val="clear" w:color="auto" w:fill="auto"/>
            <w:vAlign w:val="center"/>
            <w:hideMark/>
          </w:tcPr>
          <w:p w:rsidRPr="00D91F0C" w:rsidR="001D4FC1" w:rsidP="00553FC9" w:rsidRDefault="001D4FC1" w14:paraId="50EA9DB8" w14:textId="77777777">
            <w:pPr>
              <w:spacing w:after="0" w:line="240" w:lineRule="auto"/>
              <w:jc w:val="both"/>
              <w:rPr>
                <w:rFonts w:ascii="Times New Roman" w:hAnsi="Times New Roman" w:eastAsia="Times New Roman" w:cs="Times New Roman"/>
                <w:color w:val="000000"/>
                <w:lang w:val="es-MX" w:eastAsia="es-MX"/>
              </w:rPr>
            </w:pPr>
            <w:r w:rsidRPr="00D91F0C">
              <w:rPr>
                <w:rFonts w:ascii="Times New Roman" w:hAnsi="Times New Roman" w:eastAsia="Times New Roman" w:cs="Times New Roman"/>
                <w:color w:val="000000"/>
                <w:lang w:val="es-MX" w:eastAsia="es-MX"/>
              </w:rPr>
              <w:t>1. Suelo pegajoso</w:t>
            </w:r>
          </w:p>
        </w:tc>
        <w:tc>
          <w:tcPr>
            <w:tcW w:w="2292" w:type="dxa"/>
            <w:gridSpan w:val="2"/>
            <w:vMerge w:val="restart"/>
            <w:shd w:val="clear" w:color="auto" w:fill="auto"/>
            <w:vAlign w:val="center"/>
            <w:hideMark/>
          </w:tcPr>
          <w:p w:rsidRPr="00D91F0C" w:rsidR="001D4FC1" w:rsidP="00553FC9" w:rsidRDefault="001D4FC1" w14:paraId="53B18BDC" w14:textId="77777777">
            <w:pPr>
              <w:spacing w:after="0" w:line="240" w:lineRule="auto"/>
              <w:jc w:val="center"/>
              <w:rPr>
                <w:rFonts w:ascii="Times New Roman" w:hAnsi="Times New Roman" w:eastAsia="Times New Roman" w:cs="Times New Roman"/>
                <w:sz w:val="24"/>
                <w:szCs w:val="24"/>
                <w:lang w:val="es-MX" w:eastAsia="es-MX"/>
              </w:rPr>
            </w:pPr>
            <w:r w:rsidRPr="00D91F0C">
              <w:rPr>
                <w:rFonts w:ascii="Times New Roman" w:hAnsi="Times New Roman" w:eastAsia="Times New Roman" w:cs="Times New Roman"/>
                <w:sz w:val="24"/>
                <w:szCs w:val="24"/>
                <w:lang w:val="es-MX" w:eastAsia="es-MX"/>
              </w:rPr>
              <w:t>Recursos disponibles para estudios</w:t>
            </w:r>
          </w:p>
        </w:tc>
        <w:tc>
          <w:tcPr>
            <w:tcW w:w="4734" w:type="dxa"/>
            <w:shd w:val="clear" w:color="auto" w:fill="auto"/>
            <w:vAlign w:val="center"/>
            <w:hideMark/>
          </w:tcPr>
          <w:p w:rsidRPr="00D91F0C" w:rsidR="001D4FC1" w:rsidP="00553FC9" w:rsidRDefault="001D4FC1" w14:paraId="5D4F65F7" w14:textId="77777777">
            <w:pPr>
              <w:spacing w:after="0" w:line="240" w:lineRule="auto"/>
              <w:jc w:val="both"/>
              <w:rPr>
                <w:rFonts w:ascii="Times New Roman" w:hAnsi="Times New Roman" w:eastAsia="Times New Roman" w:cs="Times New Roman"/>
                <w:sz w:val="24"/>
                <w:szCs w:val="24"/>
                <w:lang w:val="es-MX" w:eastAsia="es-MX"/>
              </w:rPr>
            </w:pPr>
            <w:r w:rsidRPr="00D91F0C">
              <w:rPr>
                <w:rFonts w:ascii="Times New Roman" w:hAnsi="Times New Roman" w:eastAsia="Times New Roman" w:cs="Times New Roman"/>
                <w:sz w:val="24"/>
                <w:szCs w:val="24"/>
                <w:lang w:val="es-MX" w:eastAsia="es-MX"/>
              </w:rPr>
              <w:t>Provisión de ingresos para manutención del hogar</w:t>
            </w:r>
          </w:p>
        </w:tc>
      </w:tr>
      <w:tr w:rsidRPr="00D91F0C" w:rsidR="001D4FC1" w:rsidTr="00553FC9" w14:paraId="237586BE" w14:textId="77777777">
        <w:trPr>
          <w:trHeight w:val="20"/>
        </w:trPr>
        <w:tc>
          <w:tcPr>
            <w:tcW w:w="1129" w:type="dxa"/>
            <w:vMerge/>
            <w:vAlign w:val="center"/>
            <w:hideMark/>
          </w:tcPr>
          <w:p w:rsidRPr="00D91F0C" w:rsidR="001D4FC1" w:rsidP="00553FC9" w:rsidRDefault="001D4FC1" w14:paraId="200EFC0A" w14:textId="77777777">
            <w:pPr>
              <w:spacing w:after="0" w:line="240" w:lineRule="auto"/>
              <w:rPr>
                <w:rFonts w:ascii="Times New Roman" w:hAnsi="Times New Roman" w:eastAsia="Times New Roman" w:cs="Times New Roman"/>
                <w:color w:val="000000"/>
                <w:lang w:val="es-MX" w:eastAsia="es-MX"/>
              </w:rPr>
            </w:pPr>
          </w:p>
        </w:tc>
        <w:tc>
          <w:tcPr>
            <w:tcW w:w="1338" w:type="dxa"/>
            <w:vMerge/>
            <w:vAlign w:val="center"/>
            <w:hideMark/>
          </w:tcPr>
          <w:p w:rsidRPr="00D91F0C" w:rsidR="001D4FC1" w:rsidP="00553FC9" w:rsidRDefault="001D4FC1" w14:paraId="79E7D0CA" w14:textId="77777777">
            <w:pPr>
              <w:spacing w:after="0" w:line="240" w:lineRule="auto"/>
              <w:rPr>
                <w:rFonts w:ascii="Times New Roman" w:hAnsi="Times New Roman" w:eastAsia="Times New Roman" w:cs="Times New Roman"/>
                <w:color w:val="000000"/>
                <w:lang w:val="es-MX" w:eastAsia="es-MX"/>
              </w:rPr>
            </w:pPr>
          </w:p>
        </w:tc>
        <w:tc>
          <w:tcPr>
            <w:tcW w:w="2292" w:type="dxa"/>
            <w:gridSpan w:val="2"/>
            <w:vMerge/>
            <w:vAlign w:val="center"/>
            <w:hideMark/>
          </w:tcPr>
          <w:p w:rsidRPr="00D91F0C" w:rsidR="001D4FC1" w:rsidP="00553FC9" w:rsidRDefault="001D4FC1" w14:paraId="4D41C853" w14:textId="77777777">
            <w:pPr>
              <w:spacing w:after="0" w:line="240" w:lineRule="auto"/>
              <w:jc w:val="center"/>
              <w:rPr>
                <w:rFonts w:ascii="Times New Roman" w:hAnsi="Times New Roman" w:eastAsia="Times New Roman" w:cs="Times New Roman"/>
                <w:sz w:val="24"/>
                <w:szCs w:val="24"/>
                <w:lang w:val="es-MX" w:eastAsia="es-MX"/>
              </w:rPr>
            </w:pPr>
          </w:p>
        </w:tc>
        <w:tc>
          <w:tcPr>
            <w:tcW w:w="4734" w:type="dxa"/>
            <w:shd w:val="clear" w:color="auto" w:fill="auto"/>
            <w:vAlign w:val="center"/>
            <w:hideMark/>
          </w:tcPr>
          <w:p w:rsidRPr="00D91F0C" w:rsidR="001D4FC1" w:rsidP="00553FC9" w:rsidRDefault="001D4FC1" w14:paraId="6FAEE434" w14:textId="77777777">
            <w:pPr>
              <w:spacing w:after="0" w:line="240" w:lineRule="auto"/>
              <w:jc w:val="both"/>
              <w:rPr>
                <w:rFonts w:ascii="Times New Roman" w:hAnsi="Times New Roman" w:eastAsia="Times New Roman" w:cs="Times New Roman"/>
                <w:sz w:val="24"/>
                <w:szCs w:val="24"/>
                <w:lang w:val="es-MX" w:eastAsia="es-MX"/>
              </w:rPr>
            </w:pPr>
            <w:r w:rsidRPr="00D91F0C">
              <w:rPr>
                <w:rFonts w:ascii="Times New Roman" w:hAnsi="Times New Roman" w:eastAsia="Times New Roman" w:cs="Times New Roman"/>
                <w:sz w:val="24"/>
                <w:szCs w:val="24"/>
                <w:lang w:val="es-MX" w:eastAsia="es-MX"/>
              </w:rPr>
              <w:t>Situación socioeconómica familiar (capacidad de gasto)</w:t>
            </w:r>
          </w:p>
        </w:tc>
      </w:tr>
      <w:tr w:rsidRPr="00D91F0C" w:rsidR="001D4FC1" w:rsidTr="00553FC9" w14:paraId="4C617026" w14:textId="77777777">
        <w:trPr>
          <w:trHeight w:val="20"/>
        </w:trPr>
        <w:tc>
          <w:tcPr>
            <w:tcW w:w="1129" w:type="dxa"/>
            <w:vMerge/>
            <w:vAlign w:val="center"/>
            <w:hideMark/>
          </w:tcPr>
          <w:p w:rsidRPr="00D91F0C" w:rsidR="001D4FC1" w:rsidP="00553FC9" w:rsidRDefault="001D4FC1" w14:paraId="6EBEF792" w14:textId="77777777">
            <w:pPr>
              <w:spacing w:after="0" w:line="240" w:lineRule="auto"/>
              <w:rPr>
                <w:rFonts w:ascii="Times New Roman" w:hAnsi="Times New Roman" w:eastAsia="Times New Roman" w:cs="Times New Roman"/>
                <w:color w:val="000000"/>
                <w:lang w:val="es-MX" w:eastAsia="es-MX"/>
              </w:rPr>
            </w:pPr>
          </w:p>
        </w:tc>
        <w:tc>
          <w:tcPr>
            <w:tcW w:w="1338" w:type="dxa"/>
            <w:vMerge/>
            <w:vAlign w:val="center"/>
            <w:hideMark/>
          </w:tcPr>
          <w:p w:rsidRPr="00D91F0C" w:rsidR="001D4FC1" w:rsidP="00553FC9" w:rsidRDefault="001D4FC1" w14:paraId="2F2C7FFF" w14:textId="77777777">
            <w:pPr>
              <w:spacing w:after="0" w:line="240" w:lineRule="auto"/>
              <w:rPr>
                <w:rFonts w:ascii="Times New Roman" w:hAnsi="Times New Roman" w:eastAsia="Times New Roman" w:cs="Times New Roman"/>
                <w:color w:val="000000"/>
                <w:lang w:val="es-MX" w:eastAsia="es-MX"/>
              </w:rPr>
            </w:pPr>
          </w:p>
        </w:tc>
        <w:tc>
          <w:tcPr>
            <w:tcW w:w="2292" w:type="dxa"/>
            <w:gridSpan w:val="2"/>
            <w:shd w:val="clear" w:color="auto" w:fill="auto"/>
            <w:vAlign w:val="center"/>
            <w:hideMark/>
          </w:tcPr>
          <w:p w:rsidRPr="00D91F0C" w:rsidR="001D4FC1" w:rsidP="00553FC9" w:rsidRDefault="001D4FC1" w14:paraId="5937191A" w14:textId="77777777">
            <w:pPr>
              <w:spacing w:after="0" w:line="240" w:lineRule="auto"/>
              <w:jc w:val="center"/>
              <w:rPr>
                <w:rFonts w:ascii="Times New Roman" w:hAnsi="Times New Roman" w:eastAsia="Times New Roman" w:cs="Times New Roman"/>
                <w:sz w:val="24"/>
                <w:szCs w:val="24"/>
                <w:lang w:val="es-MX" w:eastAsia="es-MX"/>
              </w:rPr>
            </w:pPr>
            <w:r w:rsidRPr="00D91F0C">
              <w:rPr>
                <w:rFonts w:ascii="Times New Roman" w:hAnsi="Times New Roman" w:eastAsia="Times New Roman" w:cs="Times New Roman"/>
                <w:sz w:val="24"/>
                <w:szCs w:val="24"/>
                <w:lang w:val="es-MX" w:eastAsia="es-MX"/>
              </w:rPr>
              <w:t>Soporte comunitario y trayectorias APE</w:t>
            </w:r>
          </w:p>
        </w:tc>
        <w:tc>
          <w:tcPr>
            <w:tcW w:w="4734" w:type="dxa"/>
            <w:shd w:val="clear" w:color="auto" w:fill="auto"/>
            <w:vAlign w:val="center"/>
            <w:hideMark/>
          </w:tcPr>
          <w:p w:rsidRPr="00D91F0C" w:rsidR="001D4FC1" w:rsidP="00553FC9" w:rsidRDefault="001D4FC1" w14:paraId="31CACE84" w14:textId="77777777">
            <w:pPr>
              <w:spacing w:after="0" w:line="240" w:lineRule="auto"/>
              <w:jc w:val="both"/>
              <w:rPr>
                <w:rFonts w:ascii="Times New Roman" w:hAnsi="Times New Roman" w:eastAsia="Times New Roman" w:cs="Times New Roman"/>
                <w:sz w:val="24"/>
                <w:szCs w:val="24"/>
                <w:lang w:val="es-MX" w:eastAsia="es-MX"/>
              </w:rPr>
            </w:pPr>
            <w:r w:rsidRPr="00D91F0C">
              <w:rPr>
                <w:rFonts w:ascii="Times New Roman" w:hAnsi="Times New Roman" w:eastAsia="Times New Roman" w:cs="Times New Roman"/>
                <w:sz w:val="24"/>
                <w:szCs w:val="24"/>
                <w:lang w:val="es-MX" w:eastAsia="es-MX"/>
              </w:rPr>
              <w:t>Apoyo de la comunidad campesina o indígenas para traslado a espacios urbanos</w:t>
            </w:r>
          </w:p>
        </w:tc>
      </w:tr>
      <w:tr w:rsidRPr="00D91F0C" w:rsidR="001D4FC1" w:rsidTr="00553FC9" w14:paraId="45CC477B" w14:textId="77777777">
        <w:trPr>
          <w:trHeight w:val="20"/>
        </w:trPr>
        <w:tc>
          <w:tcPr>
            <w:tcW w:w="1129" w:type="dxa"/>
            <w:vMerge/>
            <w:vAlign w:val="center"/>
            <w:hideMark/>
          </w:tcPr>
          <w:p w:rsidRPr="00D91F0C" w:rsidR="001D4FC1" w:rsidP="00553FC9" w:rsidRDefault="001D4FC1" w14:paraId="5118459C" w14:textId="77777777">
            <w:pPr>
              <w:spacing w:after="0" w:line="240" w:lineRule="auto"/>
              <w:rPr>
                <w:rFonts w:ascii="Times New Roman" w:hAnsi="Times New Roman" w:eastAsia="Times New Roman" w:cs="Times New Roman"/>
                <w:color w:val="000000"/>
                <w:lang w:val="es-MX" w:eastAsia="es-MX"/>
              </w:rPr>
            </w:pPr>
          </w:p>
        </w:tc>
        <w:tc>
          <w:tcPr>
            <w:tcW w:w="1338" w:type="dxa"/>
            <w:vMerge/>
            <w:vAlign w:val="center"/>
            <w:hideMark/>
          </w:tcPr>
          <w:p w:rsidRPr="00D91F0C" w:rsidR="001D4FC1" w:rsidP="00553FC9" w:rsidRDefault="001D4FC1" w14:paraId="2B33496A" w14:textId="77777777">
            <w:pPr>
              <w:spacing w:after="0" w:line="240" w:lineRule="auto"/>
              <w:rPr>
                <w:rFonts w:ascii="Times New Roman" w:hAnsi="Times New Roman" w:eastAsia="Times New Roman" w:cs="Times New Roman"/>
                <w:color w:val="000000"/>
                <w:lang w:val="es-MX" w:eastAsia="es-MX"/>
              </w:rPr>
            </w:pPr>
          </w:p>
        </w:tc>
        <w:tc>
          <w:tcPr>
            <w:tcW w:w="2292" w:type="dxa"/>
            <w:gridSpan w:val="2"/>
            <w:shd w:val="clear" w:color="auto" w:fill="auto"/>
            <w:vAlign w:val="center"/>
            <w:hideMark/>
          </w:tcPr>
          <w:p w:rsidRPr="00D91F0C" w:rsidR="001D4FC1" w:rsidP="00553FC9" w:rsidRDefault="001D4FC1" w14:paraId="699435E1" w14:textId="77777777">
            <w:pPr>
              <w:spacing w:after="0" w:line="240" w:lineRule="auto"/>
              <w:jc w:val="center"/>
              <w:rPr>
                <w:rFonts w:ascii="Times New Roman" w:hAnsi="Times New Roman" w:eastAsia="Times New Roman" w:cs="Times New Roman"/>
                <w:sz w:val="24"/>
                <w:szCs w:val="24"/>
                <w:lang w:val="es-MX" w:eastAsia="es-MX"/>
              </w:rPr>
            </w:pPr>
            <w:r w:rsidRPr="00D91F0C">
              <w:rPr>
                <w:rFonts w:ascii="Times New Roman" w:hAnsi="Times New Roman" w:eastAsia="Times New Roman" w:cs="Times New Roman"/>
                <w:sz w:val="24"/>
                <w:szCs w:val="24"/>
                <w:lang w:val="es-MX" w:eastAsia="es-MX"/>
              </w:rPr>
              <w:t>Economía de cuidado</w:t>
            </w:r>
          </w:p>
        </w:tc>
        <w:tc>
          <w:tcPr>
            <w:tcW w:w="4734" w:type="dxa"/>
            <w:shd w:val="clear" w:color="auto" w:fill="auto"/>
            <w:vAlign w:val="center"/>
            <w:hideMark/>
          </w:tcPr>
          <w:p w:rsidRPr="00D91F0C" w:rsidR="001D4FC1" w:rsidP="00553FC9" w:rsidRDefault="001D4FC1" w14:paraId="75E3F8CA" w14:textId="77777777">
            <w:pPr>
              <w:spacing w:after="0" w:line="240" w:lineRule="auto"/>
              <w:jc w:val="both"/>
              <w:rPr>
                <w:rFonts w:ascii="Times New Roman" w:hAnsi="Times New Roman" w:eastAsia="Times New Roman" w:cs="Times New Roman"/>
                <w:sz w:val="24"/>
                <w:szCs w:val="24"/>
                <w:lang w:val="es-MX" w:eastAsia="es-MX"/>
              </w:rPr>
            </w:pPr>
            <w:r w:rsidRPr="00D91F0C">
              <w:rPr>
                <w:rFonts w:ascii="Times New Roman" w:hAnsi="Times New Roman" w:eastAsia="Times New Roman" w:cs="Times New Roman"/>
                <w:sz w:val="24"/>
                <w:szCs w:val="24"/>
                <w:lang w:val="es-MX" w:eastAsia="es-MX"/>
              </w:rPr>
              <w:t>Composición familiar: tareas, provisión de recursos y distribución de roles en el hogar;</w:t>
            </w:r>
          </w:p>
        </w:tc>
      </w:tr>
      <w:tr w:rsidRPr="00D91F0C" w:rsidR="001D4FC1" w:rsidTr="00553FC9" w14:paraId="5465A779" w14:textId="77777777">
        <w:trPr>
          <w:trHeight w:val="20"/>
        </w:trPr>
        <w:tc>
          <w:tcPr>
            <w:tcW w:w="1129" w:type="dxa"/>
            <w:vMerge/>
            <w:vAlign w:val="center"/>
            <w:hideMark/>
          </w:tcPr>
          <w:p w:rsidRPr="00D91F0C" w:rsidR="001D4FC1" w:rsidP="00553FC9" w:rsidRDefault="001D4FC1" w14:paraId="48DF1B51" w14:textId="77777777">
            <w:pPr>
              <w:spacing w:after="0" w:line="240" w:lineRule="auto"/>
              <w:rPr>
                <w:rFonts w:ascii="Times New Roman" w:hAnsi="Times New Roman" w:eastAsia="Times New Roman" w:cs="Times New Roman"/>
                <w:color w:val="000000"/>
                <w:lang w:val="es-MX" w:eastAsia="es-MX"/>
              </w:rPr>
            </w:pPr>
          </w:p>
        </w:tc>
        <w:tc>
          <w:tcPr>
            <w:tcW w:w="1338" w:type="dxa"/>
            <w:shd w:val="clear" w:color="auto" w:fill="auto"/>
            <w:vAlign w:val="center"/>
            <w:hideMark/>
          </w:tcPr>
          <w:p w:rsidRPr="00D91F0C" w:rsidR="001D4FC1" w:rsidP="00553FC9" w:rsidRDefault="001D4FC1" w14:paraId="3227BFE7" w14:textId="77777777">
            <w:pPr>
              <w:spacing w:after="0" w:line="240" w:lineRule="auto"/>
              <w:jc w:val="both"/>
              <w:rPr>
                <w:rFonts w:ascii="Times New Roman" w:hAnsi="Times New Roman" w:eastAsia="Times New Roman" w:cs="Times New Roman"/>
                <w:color w:val="000000"/>
                <w:lang w:val="es-MX" w:eastAsia="es-MX"/>
              </w:rPr>
            </w:pPr>
            <w:r w:rsidRPr="00D91F0C">
              <w:rPr>
                <w:rFonts w:ascii="Times New Roman" w:hAnsi="Times New Roman" w:eastAsia="Times New Roman" w:cs="Times New Roman"/>
                <w:color w:val="000000"/>
                <w:lang w:val="es-MX" w:eastAsia="es-MX"/>
              </w:rPr>
              <w:t>2.Tubería con fugas</w:t>
            </w:r>
          </w:p>
        </w:tc>
        <w:tc>
          <w:tcPr>
            <w:tcW w:w="2292" w:type="dxa"/>
            <w:gridSpan w:val="2"/>
            <w:shd w:val="clear" w:color="auto" w:fill="auto"/>
            <w:vAlign w:val="center"/>
            <w:hideMark/>
          </w:tcPr>
          <w:p w:rsidRPr="00892522" w:rsidR="001D4FC1" w:rsidP="00553FC9" w:rsidRDefault="001D4FC1" w14:paraId="39F9D3B7" w14:textId="77777777">
            <w:pPr>
              <w:spacing w:after="0" w:line="240" w:lineRule="auto"/>
              <w:jc w:val="center"/>
              <w:rPr>
                <w:rFonts w:ascii="Times New Roman" w:hAnsi="Times New Roman" w:eastAsia="Times New Roman" w:cs="Times New Roman"/>
                <w:sz w:val="24"/>
                <w:szCs w:val="24"/>
                <w:lang w:val="es-MX" w:eastAsia="es-MX"/>
              </w:rPr>
            </w:pPr>
            <w:r w:rsidRPr="00892522">
              <w:rPr>
                <w:rFonts w:ascii="Times New Roman" w:hAnsi="Times New Roman" w:eastAsia="Times New Roman" w:cs="Times New Roman"/>
                <w:sz w:val="24"/>
                <w:szCs w:val="24"/>
                <w:lang w:val="es-MX" w:eastAsia="es-MX"/>
              </w:rPr>
              <w:t>Implementación de mecanismos para eliminar barreras APE</w:t>
            </w:r>
          </w:p>
        </w:tc>
        <w:tc>
          <w:tcPr>
            <w:tcW w:w="4734" w:type="dxa"/>
            <w:shd w:val="clear" w:color="auto" w:fill="auto"/>
            <w:noWrap/>
            <w:vAlign w:val="center"/>
            <w:hideMark/>
          </w:tcPr>
          <w:p w:rsidRPr="00892522" w:rsidR="001D4FC1" w:rsidP="00553FC9" w:rsidRDefault="001D4FC1" w14:paraId="403BE24E" w14:textId="77777777">
            <w:pPr>
              <w:spacing w:after="0" w:line="240" w:lineRule="auto"/>
              <w:rPr>
                <w:rFonts w:ascii="Times New Roman" w:hAnsi="Times New Roman" w:eastAsia="Times New Roman" w:cs="Times New Roman"/>
                <w:sz w:val="24"/>
                <w:szCs w:val="24"/>
                <w:lang w:val="es-MX" w:eastAsia="es-MX"/>
              </w:rPr>
            </w:pPr>
            <w:r w:rsidRPr="00892522">
              <w:rPr>
                <w:rFonts w:ascii="Times New Roman" w:hAnsi="Times New Roman" w:eastAsia="Times New Roman" w:cs="Times New Roman"/>
                <w:sz w:val="24"/>
                <w:szCs w:val="24"/>
                <w:lang w:val="es-MX" w:eastAsia="es-MX"/>
              </w:rPr>
              <w:t>Monitoreo de trayectoria APE</w:t>
            </w:r>
          </w:p>
        </w:tc>
      </w:tr>
      <w:tr w:rsidRPr="00D91F0C" w:rsidR="001D4FC1" w:rsidTr="00553FC9" w14:paraId="192F7E8D" w14:textId="77777777">
        <w:trPr>
          <w:trHeight w:val="20"/>
        </w:trPr>
        <w:tc>
          <w:tcPr>
            <w:tcW w:w="1129" w:type="dxa"/>
            <w:vMerge/>
            <w:vAlign w:val="center"/>
            <w:hideMark/>
          </w:tcPr>
          <w:p w:rsidRPr="00D91F0C" w:rsidR="001D4FC1" w:rsidP="00553FC9" w:rsidRDefault="001D4FC1" w14:paraId="5AD69E54" w14:textId="77777777">
            <w:pPr>
              <w:spacing w:after="0" w:line="240" w:lineRule="auto"/>
              <w:rPr>
                <w:rFonts w:ascii="Times New Roman" w:hAnsi="Times New Roman" w:eastAsia="Times New Roman" w:cs="Times New Roman"/>
                <w:color w:val="000000"/>
                <w:lang w:val="es-MX" w:eastAsia="es-MX"/>
              </w:rPr>
            </w:pPr>
          </w:p>
        </w:tc>
        <w:tc>
          <w:tcPr>
            <w:tcW w:w="1338" w:type="dxa"/>
            <w:vMerge w:val="restart"/>
            <w:shd w:val="clear" w:color="auto" w:fill="auto"/>
            <w:vAlign w:val="center"/>
            <w:hideMark/>
          </w:tcPr>
          <w:p w:rsidRPr="00D91F0C" w:rsidR="001D4FC1" w:rsidP="00553FC9" w:rsidRDefault="001D4FC1" w14:paraId="7684E064" w14:textId="77777777">
            <w:pPr>
              <w:spacing w:after="0" w:line="240" w:lineRule="auto"/>
              <w:jc w:val="both"/>
              <w:rPr>
                <w:rFonts w:ascii="Times New Roman" w:hAnsi="Times New Roman" w:eastAsia="Times New Roman" w:cs="Times New Roman"/>
                <w:color w:val="000000"/>
                <w:lang w:val="es-MX" w:eastAsia="es-MX"/>
              </w:rPr>
            </w:pPr>
            <w:r w:rsidRPr="00D91F0C">
              <w:rPr>
                <w:rFonts w:ascii="Times New Roman" w:hAnsi="Times New Roman" w:eastAsia="Times New Roman" w:cs="Times New Roman"/>
                <w:color w:val="000000"/>
                <w:lang w:val="es-MX" w:eastAsia="es-MX"/>
              </w:rPr>
              <w:t>3. techo de cristal</w:t>
            </w:r>
          </w:p>
        </w:tc>
        <w:tc>
          <w:tcPr>
            <w:tcW w:w="2292" w:type="dxa"/>
            <w:gridSpan w:val="2"/>
            <w:shd w:val="clear" w:color="auto" w:fill="auto"/>
            <w:vAlign w:val="bottom"/>
            <w:hideMark/>
          </w:tcPr>
          <w:p w:rsidRPr="00892522" w:rsidR="001D4FC1" w:rsidP="00553FC9" w:rsidRDefault="001D4FC1" w14:paraId="62A16166" w14:textId="77777777">
            <w:pPr>
              <w:spacing w:after="0" w:line="240" w:lineRule="auto"/>
              <w:jc w:val="center"/>
              <w:rPr>
                <w:rFonts w:ascii="Times New Roman" w:hAnsi="Times New Roman" w:eastAsia="Times New Roman" w:cs="Times New Roman"/>
                <w:sz w:val="24"/>
                <w:szCs w:val="24"/>
                <w:lang w:val="es-MX" w:eastAsia="es-MX"/>
              </w:rPr>
            </w:pPr>
            <w:r w:rsidRPr="00892522">
              <w:rPr>
                <w:rFonts w:ascii="Times New Roman" w:hAnsi="Times New Roman" w:eastAsia="Times New Roman" w:cs="Times New Roman"/>
                <w:sz w:val="24"/>
                <w:szCs w:val="24"/>
                <w:lang w:val="es-MX" w:eastAsia="es-MX"/>
              </w:rPr>
              <w:t>Expectativas respecto a la educación superior</w:t>
            </w:r>
          </w:p>
        </w:tc>
        <w:tc>
          <w:tcPr>
            <w:tcW w:w="4734" w:type="dxa"/>
            <w:shd w:val="clear" w:color="auto" w:fill="auto"/>
            <w:vAlign w:val="bottom"/>
            <w:hideMark/>
          </w:tcPr>
          <w:p w:rsidRPr="00892522" w:rsidR="001D4FC1" w:rsidP="00553FC9" w:rsidRDefault="001D4FC1" w14:paraId="642276AC" w14:textId="5BAD624F">
            <w:pPr>
              <w:spacing w:after="0" w:line="240" w:lineRule="auto"/>
              <w:rPr>
                <w:rFonts w:ascii="Times New Roman" w:hAnsi="Times New Roman" w:eastAsia="Times New Roman" w:cs="Times New Roman"/>
                <w:sz w:val="24"/>
                <w:szCs w:val="24"/>
                <w:lang w:val="es-MX" w:eastAsia="es-MX"/>
              </w:rPr>
            </w:pPr>
            <w:r w:rsidRPr="00892522">
              <w:rPr>
                <w:rFonts w:ascii="Times New Roman" w:hAnsi="Times New Roman" w:eastAsia="Times New Roman" w:cs="Times New Roman"/>
                <w:sz w:val="24"/>
                <w:szCs w:val="24"/>
                <w:lang w:val="es-MX" w:eastAsia="es-MX"/>
              </w:rPr>
              <w:t>Imaginarios sobre mundo profesional y ínea de carrera y ocupaciones a las que se aspiran</w:t>
            </w:r>
          </w:p>
        </w:tc>
      </w:tr>
      <w:tr w:rsidRPr="00D91F0C" w:rsidR="001D4FC1" w:rsidTr="00553FC9" w14:paraId="57B5A4B6" w14:textId="77777777">
        <w:trPr>
          <w:trHeight w:val="20"/>
        </w:trPr>
        <w:tc>
          <w:tcPr>
            <w:tcW w:w="1129" w:type="dxa"/>
            <w:vMerge/>
            <w:vAlign w:val="center"/>
            <w:hideMark/>
          </w:tcPr>
          <w:p w:rsidRPr="00D91F0C" w:rsidR="001D4FC1" w:rsidP="00553FC9" w:rsidRDefault="001D4FC1" w14:paraId="4E16A770" w14:textId="77777777">
            <w:pPr>
              <w:spacing w:after="0" w:line="240" w:lineRule="auto"/>
              <w:rPr>
                <w:rFonts w:ascii="Times New Roman" w:hAnsi="Times New Roman" w:eastAsia="Times New Roman" w:cs="Times New Roman"/>
                <w:color w:val="000000"/>
                <w:lang w:val="es-MX" w:eastAsia="es-MX"/>
              </w:rPr>
            </w:pPr>
          </w:p>
        </w:tc>
        <w:tc>
          <w:tcPr>
            <w:tcW w:w="1338" w:type="dxa"/>
            <w:vMerge/>
            <w:vAlign w:val="center"/>
            <w:hideMark/>
          </w:tcPr>
          <w:p w:rsidRPr="00D91F0C" w:rsidR="001D4FC1" w:rsidP="00553FC9" w:rsidRDefault="001D4FC1" w14:paraId="562240B6" w14:textId="77777777">
            <w:pPr>
              <w:spacing w:after="0" w:line="240" w:lineRule="auto"/>
              <w:rPr>
                <w:rFonts w:ascii="Times New Roman" w:hAnsi="Times New Roman" w:eastAsia="Times New Roman" w:cs="Times New Roman"/>
                <w:color w:val="000000"/>
                <w:lang w:val="es-MX" w:eastAsia="es-MX"/>
              </w:rPr>
            </w:pPr>
          </w:p>
        </w:tc>
        <w:tc>
          <w:tcPr>
            <w:tcW w:w="2292" w:type="dxa"/>
            <w:gridSpan w:val="2"/>
            <w:shd w:val="clear" w:color="auto" w:fill="auto"/>
            <w:vAlign w:val="bottom"/>
            <w:hideMark/>
          </w:tcPr>
          <w:p w:rsidRPr="00892522" w:rsidR="001D4FC1" w:rsidP="00553FC9" w:rsidRDefault="001D4FC1" w14:paraId="7B197BD4" w14:textId="77777777">
            <w:pPr>
              <w:spacing w:after="0" w:line="240" w:lineRule="auto"/>
              <w:jc w:val="center"/>
              <w:rPr>
                <w:rFonts w:ascii="Times New Roman" w:hAnsi="Times New Roman" w:eastAsia="Times New Roman" w:cs="Times New Roman"/>
                <w:sz w:val="24"/>
                <w:szCs w:val="24"/>
                <w:lang w:val="es-MX" w:eastAsia="es-MX"/>
              </w:rPr>
            </w:pPr>
            <w:r w:rsidRPr="00892522">
              <w:rPr>
                <w:rFonts w:ascii="Times New Roman" w:hAnsi="Times New Roman" w:eastAsia="Times New Roman" w:cs="Times New Roman"/>
                <w:sz w:val="24"/>
                <w:szCs w:val="24"/>
                <w:lang w:val="es-MX" w:eastAsia="es-MX"/>
              </w:rPr>
              <w:t>Percepciones sobre habilidades académicas e imaginarios de género</w:t>
            </w:r>
          </w:p>
        </w:tc>
        <w:tc>
          <w:tcPr>
            <w:tcW w:w="4734" w:type="dxa"/>
            <w:shd w:val="clear" w:color="auto" w:fill="auto"/>
            <w:vAlign w:val="bottom"/>
            <w:hideMark/>
          </w:tcPr>
          <w:p w:rsidRPr="00892522" w:rsidR="001D4FC1" w:rsidP="00553FC9" w:rsidRDefault="001D4FC1" w14:paraId="1BB05B92" w14:textId="77777777">
            <w:pPr>
              <w:spacing w:after="0" w:line="240" w:lineRule="auto"/>
              <w:rPr>
                <w:rFonts w:ascii="Times New Roman" w:hAnsi="Times New Roman" w:eastAsia="Times New Roman" w:cs="Times New Roman"/>
                <w:sz w:val="24"/>
                <w:szCs w:val="24"/>
                <w:lang w:val="es-MX" w:eastAsia="es-MX"/>
              </w:rPr>
            </w:pPr>
            <w:r w:rsidRPr="00892522">
              <w:rPr>
                <w:rFonts w:ascii="Times New Roman" w:hAnsi="Times New Roman" w:eastAsia="Times New Roman" w:cs="Times New Roman"/>
                <w:sz w:val="24"/>
                <w:szCs w:val="24"/>
                <w:lang w:val="es-MX" w:eastAsia="es-MX"/>
              </w:rPr>
              <w:t>Percepciones sobre género y capacidades para vida universitaria, sustentación de trabajos, etc.</w:t>
            </w:r>
          </w:p>
        </w:tc>
      </w:tr>
      <w:tr w:rsidRPr="00D91F0C" w:rsidR="001D4FC1" w:rsidTr="00553FC9" w14:paraId="10FBDE9B" w14:textId="77777777">
        <w:trPr>
          <w:trHeight w:val="20"/>
        </w:trPr>
        <w:tc>
          <w:tcPr>
            <w:tcW w:w="1129" w:type="dxa"/>
            <w:vMerge/>
            <w:vAlign w:val="center"/>
            <w:hideMark/>
          </w:tcPr>
          <w:p w:rsidRPr="00D91F0C" w:rsidR="001D4FC1" w:rsidP="00553FC9" w:rsidRDefault="001D4FC1" w14:paraId="6E7CCE8E" w14:textId="77777777">
            <w:pPr>
              <w:spacing w:after="0" w:line="240" w:lineRule="auto"/>
              <w:rPr>
                <w:rFonts w:ascii="Times New Roman" w:hAnsi="Times New Roman" w:eastAsia="Times New Roman" w:cs="Times New Roman"/>
                <w:color w:val="000000"/>
                <w:lang w:val="es-MX" w:eastAsia="es-MX"/>
              </w:rPr>
            </w:pPr>
          </w:p>
        </w:tc>
        <w:tc>
          <w:tcPr>
            <w:tcW w:w="1338" w:type="dxa"/>
            <w:vMerge w:val="restart"/>
            <w:shd w:val="clear" w:color="auto" w:fill="auto"/>
            <w:vAlign w:val="center"/>
            <w:hideMark/>
          </w:tcPr>
          <w:p w:rsidRPr="00D91F0C" w:rsidR="001D4FC1" w:rsidP="00553FC9" w:rsidRDefault="001D4FC1" w14:paraId="450D01C4" w14:textId="77777777">
            <w:pPr>
              <w:spacing w:after="0" w:line="240" w:lineRule="auto"/>
              <w:jc w:val="center"/>
              <w:rPr>
                <w:rFonts w:ascii="Times New Roman" w:hAnsi="Times New Roman" w:eastAsia="Times New Roman" w:cs="Times New Roman"/>
                <w:color w:val="000000"/>
                <w:lang w:val="es-MX" w:eastAsia="es-MX"/>
              </w:rPr>
            </w:pPr>
            <w:r w:rsidRPr="00D91F0C">
              <w:rPr>
                <w:rFonts w:ascii="Times New Roman" w:hAnsi="Times New Roman" w:eastAsia="Times New Roman" w:cs="Times New Roman"/>
                <w:color w:val="000000"/>
                <w:lang w:val="es-MX" w:eastAsia="es-MX"/>
              </w:rPr>
              <w:t>Arquitectura Institucional con enfoque de género</w:t>
            </w:r>
          </w:p>
        </w:tc>
        <w:tc>
          <w:tcPr>
            <w:tcW w:w="2268" w:type="dxa"/>
            <w:vMerge w:val="restart"/>
            <w:shd w:val="clear" w:color="auto" w:fill="auto"/>
            <w:vAlign w:val="center"/>
          </w:tcPr>
          <w:p w:rsidRPr="00D91F0C" w:rsidR="001D4FC1" w:rsidP="00553FC9" w:rsidRDefault="001D4FC1" w14:paraId="1F099080" w14:textId="77777777">
            <w:pPr>
              <w:spacing w:after="0" w:line="240" w:lineRule="auto"/>
              <w:jc w:val="center"/>
              <w:rPr>
                <w:rFonts w:ascii="Times New Roman" w:hAnsi="Times New Roman" w:eastAsia="Times New Roman" w:cs="Times New Roman"/>
                <w:sz w:val="24"/>
                <w:szCs w:val="24"/>
                <w:lang w:val="es-MX" w:eastAsia="es-MX"/>
              </w:rPr>
            </w:pPr>
            <w:r w:rsidRPr="00D91F0C">
              <w:rPr>
                <w:rFonts w:ascii="Times New Roman" w:hAnsi="Times New Roman" w:eastAsia="Times New Roman" w:cs="Times New Roman"/>
                <w:sz w:val="24"/>
                <w:szCs w:val="24"/>
                <w:lang w:val="es-MX" w:eastAsia="es-MX"/>
              </w:rPr>
              <w:t>Políticas, mecanismos y servicios universitarios con enfoque de género</w:t>
            </w:r>
          </w:p>
        </w:tc>
        <w:tc>
          <w:tcPr>
            <w:tcW w:w="4758" w:type="dxa"/>
            <w:gridSpan w:val="2"/>
            <w:shd w:val="clear" w:color="auto" w:fill="auto"/>
            <w:vAlign w:val="center"/>
            <w:hideMark/>
          </w:tcPr>
          <w:p w:rsidRPr="00D91F0C" w:rsidR="001D4FC1" w:rsidP="00553FC9" w:rsidRDefault="001D4FC1" w14:paraId="4CF93F3D" w14:textId="77777777">
            <w:pPr>
              <w:spacing w:after="0" w:line="240" w:lineRule="auto"/>
              <w:jc w:val="both"/>
              <w:rPr>
                <w:rFonts w:ascii="Times New Roman" w:hAnsi="Times New Roman" w:eastAsia="Times New Roman" w:cs="Times New Roman"/>
                <w:sz w:val="24"/>
                <w:szCs w:val="24"/>
                <w:lang w:val="es-MX" w:eastAsia="es-MX"/>
              </w:rPr>
            </w:pPr>
            <w:r w:rsidRPr="00D91F0C">
              <w:rPr>
                <w:rFonts w:ascii="Times New Roman" w:hAnsi="Times New Roman" w:eastAsia="Times New Roman" w:cs="Times New Roman"/>
                <w:sz w:val="24"/>
                <w:szCs w:val="24"/>
                <w:lang w:val="es-MX" w:eastAsia="es-MX"/>
              </w:rPr>
              <w:t>Existencia de Comités de género</w:t>
            </w:r>
          </w:p>
        </w:tc>
      </w:tr>
      <w:tr w:rsidRPr="00D91F0C" w:rsidR="001D4FC1" w:rsidTr="00553FC9" w14:paraId="70FEE512" w14:textId="77777777">
        <w:trPr>
          <w:trHeight w:val="20"/>
        </w:trPr>
        <w:tc>
          <w:tcPr>
            <w:tcW w:w="1129" w:type="dxa"/>
            <w:vMerge/>
            <w:vAlign w:val="center"/>
            <w:hideMark/>
          </w:tcPr>
          <w:p w:rsidRPr="00D91F0C" w:rsidR="001D4FC1" w:rsidP="00553FC9" w:rsidRDefault="001D4FC1" w14:paraId="299792D0" w14:textId="77777777">
            <w:pPr>
              <w:spacing w:after="0" w:line="240" w:lineRule="auto"/>
              <w:rPr>
                <w:rFonts w:ascii="Times New Roman" w:hAnsi="Times New Roman" w:eastAsia="Times New Roman" w:cs="Times New Roman"/>
                <w:color w:val="000000"/>
                <w:lang w:val="es-MX" w:eastAsia="es-MX"/>
              </w:rPr>
            </w:pPr>
          </w:p>
        </w:tc>
        <w:tc>
          <w:tcPr>
            <w:tcW w:w="1338" w:type="dxa"/>
            <w:vMerge/>
            <w:vAlign w:val="center"/>
            <w:hideMark/>
          </w:tcPr>
          <w:p w:rsidRPr="00D91F0C" w:rsidR="001D4FC1" w:rsidP="00553FC9" w:rsidRDefault="001D4FC1" w14:paraId="36E7F960" w14:textId="77777777">
            <w:pPr>
              <w:spacing w:after="0" w:line="240" w:lineRule="auto"/>
              <w:rPr>
                <w:rFonts w:ascii="Times New Roman" w:hAnsi="Times New Roman" w:eastAsia="Times New Roman" w:cs="Times New Roman"/>
                <w:color w:val="000000"/>
                <w:lang w:val="es-MX" w:eastAsia="es-MX"/>
              </w:rPr>
            </w:pPr>
          </w:p>
        </w:tc>
        <w:tc>
          <w:tcPr>
            <w:tcW w:w="2268" w:type="dxa"/>
            <w:vMerge/>
            <w:vAlign w:val="center"/>
          </w:tcPr>
          <w:p w:rsidRPr="00D91F0C" w:rsidR="001D4FC1" w:rsidP="00553FC9" w:rsidRDefault="001D4FC1" w14:paraId="7C569A1C" w14:textId="77777777">
            <w:pPr>
              <w:spacing w:after="0" w:line="240" w:lineRule="auto"/>
              <w:rPr>
                <w:rFonts w:ascii="Times New Roman" w:hAnsi="Times New Roman" w:eastAsia="Times New Roman" w:cs="Times New Roman"/>
                <w:sz w:val="24"/>
                <w:szCs w:val="24"/>
                <w:lang w:val="es-MX" w:eastAsia="es-MX"/>
              </w:rPr>
            </w:pPr>
          </w:p>
        </w:tc>
        <w:tc>
          <w:tcPr>
            <w:tcW w:w="4758" w:type="dxa"/>
            <w:gridSpan w:val="2"/>
            <w:shd w:val="clear" w:color="auto" w:fill="auto"/>
            <w:vAlign w:val="center"/>
            <w:hideMark/>
          </w:tcPr>
          <w:p w:rsidRPr="00D91F0C" w:rsidR="001D4FC1" w:rsidP="00553FC9" w:rsidRDefault="001D4FC1" w14:paraId="216313E4" w14:textId="77777777">
            <w:pPr>
              <w:spacing w:after="0" w:line="240" w:lineRule="auto"/>
              <w:jc w:val="both"/>
              <w:rPr>
                <w:rFonts w:ascii="Times New Roman" w:hAnsi="Times New Roman" w:eastAsia="Times New Roman" w:cs="Times New Roman"/>
                <w:sz w:val="24"/>
                <w:szCs w:val="24"/>
                <w:lang w:val="es-MX" w:eastAsia="es-MX"/>
              </w:rPr>
            </w:pPr>
            <w:r w:rsidRPr="00D91F0C">
              <w:rPr>
                <w:rFonts w:ascii="Times New Roman" w:hAnsi="Times New Roman" w:eastAsia="Times New Roman" w:cs="Times New Roman"/>
                <w:sz w:val="24"/>
                <w:szCs w:val="24"/>
                <w:lang w:val="es-MX" w:eastAsia="es-MX"/>
              </w:rPr>
              <w:t xml:space="preserve">Servicio de apoyo de cuidado (cunas, guarderías) y de  Educación Sexual Integral </w:t>
            </w:r>
          </w:p>
        </w:tc>
      </w:tr>
      <w:tr w:rsidRPr="00D91F0C" w:rsidR="001D4FC1" w:rsidTr="00553FC9" w14:paraId="595FC0D7" w14:textId="77777777">
        <w:trPr>
          <w:trHeight w:val="20"/>
        </w:trPr>
        <w:tc>
          <w:tcPr>
            <w:tcW w:w="1129" w:type="dxa"/>
            <w:vMerge/>
            <w:vAlign w:val="center"/>
            <w:hideMark/>
          </w:tcPr>
          <w:p w:rsidRPr="00D91F0C" w:rsidR="001D4FC1" w:rsidP="00553FC9" w:rsidRDefault="001D4FC1" w14:paraId="7DA6DC2C" w14:textId="77777777">
            <w:pPr>
              <w:spacing w:after="0" w:line="240" w:lineRule="auto"/>
              <w:rPr>
                <w:rFonts w:ascii="Times New Roman" w:hAnsi="Times New Roman" w:eastAsia="Times New Roman" w:cs="Times New Roman"/>
                <w:color w:val="000000"/>
                <w:lang w:val="es-MX" w:eastAsia="es-MX"/>
              </w:rPr>
            </w:pPr>
          </w:p>
        </w:tc>
        <w:tc>
          <w:tcPr>
            <w:tcW w:w="1338" w:type="dxa"/>
            <w:vMerge/>
            <w:vAlign w:val="center"/>
            <w:hideMark/>
          </w:tcPr>
          <w:p w:rsidRPr="00D91F0C" w:rsidR="001D4FC1" w:rsidP="00553FC9" w:rsidRDefault="001D4FC1" w14:paraId="05596EE9" w14:textId="77777777">
            <w:pPr>
              <w:spacing w:after="0" w:line="240" w:lineRule="auto"/>
              <w:rPr>
                <w:rFonts w:ascii="Times New Roman" w:hAnsi="Times New Roman" w:eastAsia="Times New Roman" w:cs="Times New Roman"/>
                <w:color w:val="000000"/>
                <w:lang w:val="es-MX" w:eastAsia="es-MX"/>
              </w:rPr>
            </w:pPr>
          </w:p>
        </w:tc>
        <w:tc>
          <w:tcPr>
            <w:tcW w:w="2268" w:type="dxa"/>
            <w:vMerge/>
            <w:vAlign w:val="center"/>
          </w:tcPr>
          <w:p w:rsidRPr="00D91F0C" w:rsidR="001D4FC1" w:rsidP="00553FC9" w:rsidRDefault="001D4FC1" w14:paraId="53009BE9" w14:textId="77777777">
            <w:pPr>
              <w:spacing w:after="0" w:line="240" w:lineRule="auto"/>
              <w:rPr>
                <w:rFonts w:ascii="Times New Roman" w:hAnsi="Times New Roman" w:eastAsia="Times New Roman" w:cs="Times New Roman"/>
                <w:sz w:val="24"/>
                <w:szCs w:val="24"/>
                <w:lang w:val="es-MX" w:eastAsia="es-MX"/>
              </w:rPr>
            </w:pPr>
          </w:p>
        </w:tc>
        <w:tc>
          <w:tcPr>
            <w:tcW w:w="4758" w:type="dxa"/>
            <w:gridSpan w:val="2"/>
            <w:shd w:val="clear" w:color="auto" w:fill="auto"/>
            <w:vAlign w:val="center"/>
            <w:hideMark/>
          </w:tcPr>
          <w:p w:rsidRPr="00D91F0C" w:rsidR="001D4FC1" w:rsidP="00553FC9" w:rsidRDefault="001D4FC1" w14:paraId="596A2D7C" w14:textId="77777777">
            <w:pPr>
              <w:spacing w:after="0" w:line="240" w:lineRule="auto"/>
              <w:jc w:val="both"/>
              <w:rPr>
                <w:rFonts w:ascii="Times New Roman" w:hAnsi="Times New Roman" w:eastAsia="Times New Roman" w:cs="Times New Roman"/>
                <w:sz w:val="24"/>
                <w:szCs w:val="24"/>
                <w:lang w:val="es-MX" w:eastAsia="es-MX"/>
              </w:rPr>
            </w:pPr>
            <w:r w:rsidRPr="00D91F0C">
              <w:rPr>
                <w:rFonts w:ascii="Times New Roman" w:hAnsi="Times New Roman" w:eastAsia="Times New Roman" w:cs="Times New Roman"/>
                <w:sz w:val="24"/>
                <w:szCs w:val="24"/>
                <w:lang w:val="es-MX" w:eastAsia="es-MX"/>
              </w:rPr>
              <w:t>Existencia o propuestas para mecanismos institucionales con enfoque de género o Políticas de Igualdad de Oportunidades</w:t>
            </w:r>
          </w:p>
        </w:tc>
      </w:tr>
      <w:tr w:rsidRPr="00D91F0C" w:rsidR="001D4FC1" w:rsidTr="00553FC9" w14:paraId="5B9024F3" w14:textId="77777777">
        <w:trPr>
          <w:trHeight w:val="20"/>
        </w:trPr>
        <w:tc>
          <w:tcPr>
            <w:tcW w:w="1129" w:type="dxa"/>
            <w:vMerge/>
            <w:vAlign w:val="center"/>
            <w:hideMark/>
          </w:tcPr>
          <w:p w:rsidRPr="00D91F0C" w:rsidR="001D4FC1" w:rsidP="00553FC9" w:rsidRDefault="001D4FC1" w14:paraId="4975ED4B" w14:textId="77777777">
            <w:pPr>
              <w:spacing w:after="0" w:line="240" w:lineRule="auto"/>
              <w:rPr>
                <w:rFonts w:ascii="Times New Roman" w:hAnsi="Times New Roman" w:eastAsia="Times New Roman" w:cs="Times New Roman"/>
                <w:color w:val="000000"/>
                <w:lang w:val="es-MX" w:eastAsia="es-MX"/>
              </w:rPr>
            </w:pPr>
          </w:p>
        </w:tc>
        <w:tc>
          <w:tcPr>
            <w:tcW w:w="1338" w:type="dxa"/>
            <w:vMerge/>
            <w:vAlign w:val="center"/>
            <w:hideMark/>
          </w:tcPr>
          <w:p w:rsidRPr="00D91F0C" w:rsidR="001D4FC1" w:rsidP="00553FC9" w:rsidRDefault="001D4FC1" w14:paraId="4C1D3362" w14:textId="77777777">
            <w:pPr>
              <w:spacing w:after="0" w:line="240" w:lineRule="auto"/>
              <w:rPr>
                <w:rFonts w:ascii="Times New Roman" w:hAnsi="Times New Roman" w:eastAsia="Times New Roman" w:cs="Times New Roman"/>
                <w:color w:val="000000"/>
                <w:lang w:val="es-MX" w:eastAsia="es-MX"/>
              </w:rPr>
            </w:pPr>
          </w:p>
        </w:tc>
        <w:tc>
          <w:tcPr>
            <w:tcW w:w="2268" w:type="dxa"/>
            <w:vMerge/>
            <w:vAlign w:val="center"/>
          </w:tcPr>
          <w:p w:rsidRPr="00D91F0C" w:rsidR="001D4FC1" w:rsidP="00553FC9" w:rsidRDefault="001D4FC1" w14:paraId="174907FA" w14:textId="77777777">
            <w:pPr>
              <w:spacing w:after="0" w:line="240" w:lineRule="auto"/>
              <w:rPr>
                <w:rFonts w:ascii="Times New Roman" w:hAnsi="Times New Roman" w:eastAsia="Times New Roman" w:cs="Times New Roman"/>
                <w:sz w:val="24"/>
                <w:szCs w:val="24"/>
                <w:lang w:val="es-MX" w:eastAsia="es-MX"/>
              </w:rPr>
            </w:pPr>
          </w:p>
        </w:tc>
        <w:tc>
          <w:tcPr>
            <w:tcW w:w="4758" w:type="dxa"/>
            <w:gridSpan w:val="2"/>
            <w:shd w:val="clear" w:color="auto" w:fill="auto"/>
            <w:vAlign w:val="center"/>
            <w:hideMark/>
          </w:tcPr>
          <w:p w:rsidRPr="00D91F0C" w:rsidR="001D4FC1" w:rsidP="00553FC9" w:rsidRDefault="001D4FC1" w14:paraId="67C3BF56" w14:textId="77777777">
            <w:pPr>
              <w:spacing w:after="0" w:line="240" w:lineRule="auto"/>
              <w:jc w:val="both"/>
              <w:rPr>
                <w:rFonts w:ascii="Times New Roman" w:hAnsi="Times New Roman" w:eastAsia="Times New Roman" w:cs="Times New Roman"/>
                <w:sz w:val="24"/>
                <w:szCs w:val="24"/>
                <w:lang w:val="es-MX" w:eastAsia="es-MX"/>
              </w:rPr>
            </w:pPr>
            <w:r w:rsidRPr="00D91F0C">
              <w:rPr>
                <w:rFonts w:ascii="Times New Roman" w:hAnsi="Times New Roman" w:eastAsia="Times New Roman" w:cs="Times New Roman"/>
                <w:sz w:val="24"/>
                <w:szCs w:val="24"/>
                <w:lang w:val="es-MX" w:eastAsia="es-MX"/>
              </w:rPr>
              <w:t>Viabilidad de futuros lineamientos</w:t>
            </w:r>
          </w:p>
        </w:tc>
      </w:tr>
      <w:tr w:rsidRPr="00D91F0C" w:rsidR="001D4FC1" w:rsidTr="00553FC9" w14:paraId="7E98F14F" w14:textId="77777777">
        <w:trPr>
          <w:trHeight w:val="20"/>
        </w:trPr>
        <w:tc>
          <w:tcPr>
            <w:tcW w:w="1129" w:type="dxa"/>
            <w:vMerge/>
            <w:vAlign w:val="center"/>
            <w:hideMark/>
          </w:tcPr>
          <w:p w:rsidRPr="00D91F0C" w:rsidR="001D4FC1" w:rsidP="00553FC9" w:rsidRDefault="001D4FC1" w14:paraId="43E66EE5" w14:textId="77777777">
            <w:pPr>
              <w:spacing w:after="0" w:line="240" w:lineRule="auto"/>
              <w:rPr>
                <w:rFonts w:ascii="Times New Roman" w:hAnsi="Times New Roman" w:eastAsia="Times New Roman" w:cs="Times New Roman"/>
                <w:color w:val="000000"/>
                <w:lang w:val="es-MX" w:eastAsia="es-MX"/>
              </w:rPr>
            </w:pPr>
          </w:p>
        </w:tc>
        <w:tc>
          <w:tcPr>
            <w:tcW w:w="1338" w:type="dxa"/>
            <w:vMerge/>
            <w:vAlign w:val="center"/>
            <w:hideMark/>
          </w:tcPr>
          <w:p w:rsidRPr="00D91F0C" w:rsidR="001D4FC1" w:rsidP="00553FC9" w:rsidRDefault="001D4FC1" w14:paraId="7A392141" w14:textId="77777777">
            <w:pPr>
              <w:spacing w:after="0" w:line="240" w:lineRule="auto"/>
              <w:rPr>
                <w:rFonts w:ascii="Times New Roman" w:hAnsi="Times New Roman" w:eastAsia="Times New Roman" w:cs="Times New Roman"/>
                <w:color w:val="000000"/>
                <w:lang w:val="es-MX" w:eastAsia="es-MX"/>
              </w:rPr>
            </w:pPr>
          </w:p>
        </w:tc>
        <w:tc>
          <w:tcPr>
            <w:tcW w:w="2268" w:type="dxa"/>
            <w:vMerge/>
            <w:vAlign w:val="center"/>
          </w:tcPr>
          <w:p w:rsidRPr="00D91F0C" w:rsidR="001D4FC1" w:rsidP="00553FC9" w:rsidRDefault="001D4FC1" w14:paraId="7CBDA130" w14:textId="77777777">
            <w:pPr>
              <w:spacing w:after="0" w:line="240" w:lineRule="auto"/>
              <w:rPr>
                <w:rFonts w:ascii="Times New Roman" w:hAnsi="Times New Roman" w:eastAsia="Times New Roman" w:cs="Times New Roman"/>
                <w:sz w:val="24"/>
                <w:szCs w:val="24"/>
                <w:lang w:val="es-MX" w:eastAsia="es-MX"/>
              </w:rPr>
            </w:pPr>
          </w:p>
        </w:tc>
        <w:tc>
          <w:tcPr>
            <w:tcW w:w="4758" w:type="dxa"/>
            <w:gridSpan w:val="2"/>
            <w:shd w:val="clear" w:color="auto" w:fill="auto"/>
            <w:vAlign w:val="center"/>
            <w:hideMark/>
          </w:tcPr>
          <w:p w:rsidRPr="00D91F0C" w:rsidR="001D4FC1" w:rsidP="00553FC9" w:rsidRDefault="001D4FC1" w14:paraId="11DDA1E8" w14:textId="77777777">
            <w:pPr>
              <w:spacing w:after="0" w:line="240" w:lineRule="auto"/>
              <w:jc w:val="both"/>
              <w:rPr>
                <w:rFonts w:ascii="Times New Roman" w:hAnsi="Times New Roman" w:eastAsia="Times New Roman" w:cs="Times New Roman"/>
                <w:sz w:val="24"/>
                <w:szCs w:val="24"/>
                <w:lang w:val="es-MX" w:eastAsia="es-MX"/>
              </w:rPr>
            </w:pPr>
            <w:r w:rsidRPr="00D91F0C">
              <w:rPr>
                <w:rFonts w:ascii="Times New Roman" w:hAnsi="Times New Roman" w:eastAsia="Times New Roman" w:cs="Times New Roman"/>
                <w:sz w:val="24"/>
                <w:szCs w:val="24"/>
                <w:lang w:val="es-MX" w:eastAsia="es-MX"/>
              </w:rPr>
              <w:t>Sistemas de información institucional con enfoque de género</w:t>
            </w:r>
          </w:p>
        </w:tc>
      </w:tr>
      <w:tr w:rsidRPr="00D91F0C" w:rsidR="001D4FC1" w:rsidTr="00553FC9" w14:paraId="0030FEEA" w14:textId="77777777">
        <w:trPr>
          <w:trHeight w:val="20"/>
        </w:trPr>
        <w:tc>
          <w:tcPr>
            <w:tcW w:w="1129" w:type="dxa"/>
            <w:vMerge/>
            <w:vAlign w:val="center"/>
            <w:hideMark/>
          </w:tcPr>
          <w:p w:rsidRPr="00D91F0C" w:rsidR="001D4FC1" w:rsidP="00553FC9" w:rsidRDefault="001D4FC1" w14:paraId="4C6E4E19" w14:textId="77777777">
            <w:pPr>
              <w:spacing w:after="0" w:line="240" w:lineRule="auto"/>
              <w:rPr>
                <w:rFonts w:ascii="Times New Roman" w:hAnsi="Times New Roman" w:eastAsia="Times New Roman" w:cs="Times New Roman"/>
                <w:color w:val="000000"/>
                <w:lang w:val="es-MX" w:eastAsia="es-MX"/>
              </w:rPr>
            </w:pPr>
          </w:p>
        </w:tc>
        <w:tc>
          <w:tcPr>
            <w:tcW w:w="1338" w:type="dxa"/>
            <w:vMerge/>
            <w:vAlign w:val="center"/>
            <w:hideMark/>
          </w:tcPr>
          <w:p w:rsidRPr="00D91F0C" w:rsidR="001D4FC1" w:rsidP="00553FC9" w:rsidRDefault="001D4FC1" w14:paraId="3EB6EC39" w14:textId="77777777">
            <w:pPr>
              <w:spacing w:after="0" w:line="240" w:lineRule="auto"/>
              <w:rPr>
                <w:rFonts w:ascii="Times New Roman" w:hAnsi="Times New Roman" w:eastAsia="Times New Roman" w:cs="Times New Roman"/>
                <w:color w:val="000000"/>
                <w:lang w:val="es-MX" w:eastAsia="es-MX"/>
              </w:rPr>
            </w:pPr>
          </w:p>
        </w:tc>
        <w:tc>
          <w:tcPr>
            <w:tcW w:w="2268" w:type="dxa"/>
            <w:vMerge/>
            <w:vAlign w:val="center"/>
          </w:tcPr>
          <w:p w:rsidRPr="00D91F0C" w:rsidR="001D4FC1" w:rsidP="00553FC9" w:rsidRDefault="001D4FC1" w14:paraId="0A912A11" w14:textId="77777777">
            <w:pPr>
              <w:spacing w:after="0" w:line="240" w:lineRule="auto"/>
              <w:rPr>
                <w:rFonts w:ascii="Times New Roman" w:hAnsi="Times New Roman" w:eastAsia="Times New Roman" w:cs="Times New Roman"/>
                <w:sz w:val="24"/>
                <w:szCs w:val="24"/>
                <w:lang w:val="es-MX" w:eastAsia="es-MX"/>
              </w:rPr>
            </w:pPr>
          </w:p>
        </w:tc>
        <w:tc>
          <w:tcPr>
            <w:tcW w:w="4758" w:type="dxa"/>
            <w:gridSpan w:val="2"/>
            <w:shd w:val="clear" w:color="auto" w:fill="auto"/>
            <w:vAlign w:val="center"/>
            <w:hideMark/>
          </w:tcPr>
          <w:p w:rsidRPr="00D91F0C" w:rsidR="001D4FC1" w:rsidP="00553FC9" w:rsidRDefault="001D4FC1" w14:paraId="7E077C1A" w14:textId="77777777">
            <w:pPr>
              <w:spacing w:after="0" w:line="240" w:lineRule="auto"/>
              <w:jc w:val="both"/>
              <w:rPr>
                <w:rFonts w:ascii="Times New Roman" w:hAnsi="Times New Roman" w:eastAsia="Times New Roman" w:cs="Times New Roman"/>
                <w:sz w:val="24"/>
                <w:szCs w:val="24"/>
                <w:lang w:val="es-MX" w:eastAsia="es-MX"/>
              </w:rPr>
            </w:pPr>
            <w:r w:rsidRPr="00D91F0C">
              <w:rPr>
                <w:rFonts w:ascii="Times New Roman" w:hAnsi="Times New Roman" w:eastAsia="Times New Roman" w:cs="Times New Roman"/>
                <w:sz w:val="24"/>
                <w:szCs w:val="24"/>
                <w:lang w:val="es-MX" w:eastAsia="es-MX"/>
              </w:rPr>
              <w:t>Conocimiento sobre el enfoque de género</w:t>
            </w:r>
          </w:p>
        </w:tc>
      </w:tr>
    </w:tbl>
    <w:p w:rsidRPr="001D4FC1" w:rsidR="00D91F0C" w:rsidP="00D91F0C" w:rsidRDefault="00D91F0C" w14:paraId="5E8CDE9F" w14:textId="77777777">
      <w:pPr>
        <w:rPr>
          <w:lang w:eastAsia="es-MX"/>
        </w:rPr>
      </w:pPr>
    </w:p>
    <w:p w:rsidRPr="00506125" w:rsidR="001D4FC1" w:rsidP="001D4FC1" w:rsidRDefault="001D4FC1" w14:paraId="37C980E6" w14:textId="77777777">
      <w:pPr>
        <w:spacing w:before="240" w:after="0" w:line="240" w:lineRule="auto"/>
        <w:jc w:val="both"/>
        <w:rPr>
          <w:rFonts w:ascii="Times New Roman" w:hAnsi="Times New Roman" w:cs="Times New Roman"/>
          <w:sz w:val="24"/>
          <w:szCs w:val="24"/>
          <w:lang w:val="es-MX"/>
        </w:rPr>
      </w:pPr>
      <w:r w:rsidRPr="00506125">
        <w:rPr>
          <w:rFonts w:ascii="Times New Roman" w:hAnsi="Times New Roman" w:eastAsia="Arial" w:cs="Times New Roman"/>
          <w:sz w:val="24"/>
          <w:szCs w:val="24"/>
        </w:rPr>
        <w:t xml:space="preserve">Cabe mencionar que todas las variables se exploran en diferentes métodos de investigación previstos, cumpliendo con el principio de que triangular es usar más de un método en particular para completar información, tener data más rica y confirmar resultados de investigación, pudiendo entremezclar tanto data, fuentes de información, teorías o metodologías (Wilson, 2014). En este caso, las variables troncales serán abordadas por las diversas técnicas de investigación en diferentes niveles. Finalmente, </w:t>
      </w:r>
      <w:r w:rsidRPr="00506125">
        <w:rPr>
          <w:rFonts w:ascii="Times New Roman" w:hAnsi="Times New Roman" w:cs="Times New Roman"/>
          <w:sz w:val="24"/>
          <w:szCs w:val="24"/>
          <w:lang w:val="es-MX"/>
        </w:rPr>
        <w:t>se busca que el recojo de información sobre terreno alcance mayor información sobre estas barreras y poder así nutrir orientaciones que alimenten una propuesta de lineamientos para la aplicación del enfoque de género en las universidades.</w:t>
      </w:r>
    </w:p>
    <w:p w:rsidRPr="001D4FC1" w:rsidR="008768FA" w:rsidP="00506125" w:rsidRDefault="008768FA" w14:paraId="3ECA51AF" w14:textId="77777777">
      <w:pPr>
        <w:rPr>
          <w:lang w:val="es-MX"/>
        </w:rPr>
      </w:pPr>
    </w:p>
    <w:p w:rsidRPr="001954C4" w:rsidR="001954C4" w:rsidRDefault="001954C4" w14:paraId="01A0886D" w14:textId="77777777">
      <w:pPr>
        <w:pStyle w:val="Ttulo4"/>
        <w:numPr>
          <w:ilvl w:val="1"/>
          <w:numId w:val="67"/>
        </w:numPr>
        <w:rPr>
          <w:rFonts w:ascii="Times New Roman" w:hAnsi="Times New Roman" w:cs="Times New Roman"/>
          <w:b/>
          <w:bCs/>
          <w:i w:val="0"/>
          <w:iCs w:val="0"/>
          <w:color w:val="auto"/>
        </w:rPr>
      </w:pPr>
      <w:r w:rsidRPr="001954C4">
        <w:rPr>
          <w:rFonts w:ascii="Times New Roman" w:hAnsi="Times New Roman" w:cs="Times New Roman"/>
          <w:b/>
          <w:bCs/>
          <w:i w:val="0"/>
          <w:iCs w:val="0"/>
          <w:color w:val="auto"/>
        </w:rPr>
        <w:t>Variables e indicadores a medir en la evaluación</w:t>
      </w:r>
    </w:p>
    <w:p w:rsidR="001954C4" w:rsidP="001954C4" w:rsidRDefault="001954C4" w14:paraId="069E8096"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6044A9" w:rsidR="001D4FC1" w:rsidP="001D4FC1" w:rsidRDefault="001D4FC1" w14:paraId="26602FF7"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6044A9">
        <w:rPr>
          <w:rFonts w:ascii="Times New Roman" w:hAnsi="Times New Roman" w:eastAsia="Arial" w:cs="Times New Roman"/>
          <w:sz w:val="24"/>
          <w:szCs w:val="24"/>
        </w:rPr>
        <w:t xml:space="preserve">Esta sección se desprende de la matriz de análisis presentada </w:t>
      </w:r>
      <w:r>
        <w:rPr>
          <w:rFonts w:ascii="Times New Roman" w:hAnsi="Times New Roman" w:eastAsia="Arial" w:cs="Times New Roman"/>
          <w:sz w:val="24"/>
          <w:szCs w:val="24"/>
        </w:rPr>
        <w:t>la sección II</w:t>
      </w:r>
      <w:r w:rsidRPr="006044A9">
        <w:rPr>
          <w:rFonts w:ascii="Times New Roman" w:hAnsi="Times New Roman" w:eastAsia="Arial" w:cs="Times New Roman"/>
          <w:sz w:val="24"/>
          <w:szCs w:val="24"/>
        </w:rPr>
        <w:t>, reuniendo el conjunto de indicadores que serán explorados para poder observar las variables principales del estudio; siendo estos recogidos desde la información de campo, de corte cualitativo, y que provendrá principalmente de las entrevistas, grupos focales, revisión de fuentes documentales, y con mayores precisiones, de las encuestas aplicadas.</w:t>
      </w:r>
    </w:p>
    <w:p w:rsidRPr="006044A9" w:rsidR="001954C4" w:rsidP="001954C4" w:rsidRDefault="001954C4" w14:paraId="68D306A7" w14:textId="77777777">
      <w:pPr>
        <w:pBdr>
          <w:top w:val="nil"/>
          <w:left w:val="nil"/>
          <w:bottom w:val="nil"/>
          <w:right w:val="nil"/>
          <w:between w:val="nil"/>
        </w:pBdr>
        <w:tabs>
          <w:tab w:val="left" w:pos="1988"/>
        </w:tabs>
        <w:spacing w:after="0" w:line="240" w:lineRule="auto"/>
        <w:ind w:left="2160"/>
        <w:jc w:val="both"/>
        <w:rPr>
          <w:rFonts w:ascii="Times New Roman" w:hAnsi="Times New Roman" w:eastAsia="Arial" w:cs="Times New Roman"/>
          <w:b/>
          <w:bCs/>
          <w:sz w:val="24"/>
          <w:szCs w:val="24"/>
        </w:rPr>
      </w:pPr>
    </w:p>
    <w:p w:rsidR="001954C4" w:rsidP="001954C4" w:rsidRDefault="001954C4" w14:paraId="02B3311C" w14:textId="5B92606B">
      <w:pPr>
        <w:pStyle w:val="Descripcin"/>
      </w:pPr>
      <w:bookmarkStart w:name="_Toc165931253" w:id="22"/>
      <w:bookmarkStart w:name="_Toc167095339" w:id="23"/>
      <w:r>
        <w:t xml:space="preserve">Tabla </w:t>
      </w:r>
      <w:r>
        <w:fldChar w:fldCharType="begin"/>
      </w:r>
      <w:r>
        <w:instrText xml:space="preserve"> SEQ Tabla \* ARABIC </w:instrText>
      </w:r>
      <w:r>
        <w:fldChar w:fldCharType="separate"/>
      </w:r>
      <w:r w:rsidR="002819EA">
        <w:rPr>
          <w:noProof/>
        </w:rPr>
        <w:t>6</w:t>
      </w:r>
      <w:r>
        <w:fldChar w:fldCharType="end"/>
      </w:r>
      <w:r>
        <w:t xml:space="preserve">. </w:t>
      </w:r>
      <w:r w:rsidRPr="00CE414B">
        <w:t>Variables e indicadores de la evaluación diagnóstica</w:t>
      </w:r>
      <w:bookmarkEnd w:id="22"/>
      <w:bookmarkEnd w:id="23"/>
    </w:p>
    <w:tbl>
      <w:tblPr>
        <w:tblW w:w="9209" w:type="dxa"/>
        <w:tblCellMar>
          <w:left w:w="70" w:type="dxa"/>
          <w:right w:w="70" w:type="dxa"/>
        </w:tblCellMar>
        <w:tblLook w:val="04A0" w:firstRow="1" w:lastRow="0" w:firstColumn="1" w:lastColumn="0" w:noHBand="0" w:noVBand="1"/>
      </w:tblPr>
      <w:tblGrid>
        <w:gridCol w:w="1891"/>
        <w:gridCol w:w="787"/>
        <w:gridCol w:w="6531"/>
      </w:tblGrid>
      <w:tr w:rsidRPr="00950F74" w:rsidR="001D4FC1" w:rsidTr="001D4FC1" w14:paraId="417AFE4A" w14:textId="77777777">
        <w:trPr>
          <w:trHeight w:val="20"/>
        </w:trPr>
        <w:tc>
          <w:tcPr>
            <w:tcW w:w="1891" w:type="dxa"/>
            <w:tcBorders>
              <w:top w:val="single" w:color="auto" w:sz="4" w:space="0"/>
              <w:left w:val="single" w:color="auto" w:sz="4" w:space="0"/>
              <w:bottom w:val="single" w:color="auto" w:sz="4" w:space="0"/>
              <w:right w:val="single" w:color="auto" w:sz="4" w:space="0"/>
            </w:tcBorders>
            <w:shd w:val="clear" w:color="000000" w:fill="D0CECE"/>
            <w:vAlign w:val="center"/>
            <w:hideMark/>
          </w:tcPr>
          <w:p w:rsidRPr="00950F74" w:rsidR="001D4FC1" w:rsidP="00553FC9" w:rsidRDefault="001D4FC1" w14:paraId="0391ABEC" w14:textId="77777777">
            <w:pPr>
              <w:spacing w:after="0" w:line="240" w:lineRule="auto"/>
              <w:rPr>
                <w:rFonts w:ascii="Times New Roman" w:hAnsi="Times New Roman" w:eastAsia="Times New Roman" w:cs="Times New Roman"/>
                <w:b/>
                <w:bCs/>
                <w:sz w:val="24"/>
                <w:szCs w:val="24"/>
                <w:lang w:eastAsia="es-ES_tradnl"/>
              </w:rPr>
            </w:pPr>
            <w:r w:rsidRPr="00950F74">
              <w:rPr>
                <w:rFonts w:ascii="Times New Roman" w:hAnsi="Times New Roman" w:eastAsia="Times New Roman" w:cs="Times New Roman"/>
                <w:b/>
                <w:bCs/>
                <w:sz w:val="24"/>
                <w:szCs w:val="24"/>
                <w:lang w:eastAsia="es-ES_tradnl"/>
              </w:rPr>
              <w:t>VARIABLES</w:t>
            </w:r>
          </w:p>
        </w:tc>
        <w:tc>
          <w:tcPr>
            <w:tcW w:w="787" w:type="dxa"/>
            <w:tcBorders>
              <w:top w:val="single" w:color="auto" w:sz="4" w:space="0"/>
              <w:left w:val="nil"/>
              <w:bottom w:val="single" w:color="auto" w:sz="4" w:space="0"/>
              <w:right w:val="single" w:color="auto" w:sz="4" w:space="0"/>
            </w:tcBorders>
            <w:shd w:val="clear" w:color="000000" w:fill="D0CECE"/>
            <w:vAlign w:val="center"/>
            <w:hideMark/>
          </w:tcPr>
          <w:p w:rsidRPr="00950F74" w:rsidR="001D4FC1" w:rsidP="00553FC9" w:rsidRDefault="001D4FC1" w14:paraId="067D30E3" w14:textId="77777777">
            <w:pPr>
              <w:spacing w:after="0" w:line="240" w:lineRule="auto"/>
              <w:jc w:val="center"/>
              <w:rPr>
                <w:rFonts w:ascii="Times New Roman" w:hAnsi="Times New Roman" w:eastAsia="Times New Roman" w:cs="Times New Roman"/>
                <w:b/>
                <w:bCs/>
                <w:sz w:val="24"/>
                <w:szCs w:val="24"/>
                <w:lang w:eastAsia="es-ES_tradnl"/>
              </w:rPr>
            </w:pPr>
            <w:r w:rsidRPr="00950F74">
              <w:rPr>
                <w:rFonts w:ascii="Times New Roman" w:hAnsi="Times New Roman" w:eastAsia="Times New Roman" w:cs="Times New Roman"/>
                <w:b/>
                <w:bCs/>
                <w:sz w:val="24"/>
                <w:szCs w:val="24"/>
                <w:lang w:eastAsia="es-ES_tradnl"/>
              </w:rPr>
              <w:t>Dim</w:t>
            </w:r>
          </w:p>
        </w:tc>
        <w:tc>
          <w:tcPr>
            <w:tcW w:w="6531" w:type="dxa"/>
            <w:tcBorders>
              <w:top w:val="single" w:color="auto" w:sz="4" w:space="0"/>
              <w:left w:val="nil"/>
              <w:bottom w:val="single" w:color="auto" w:sz="4" w:space="0"/>
              <w:right w:val="single" w:color="auto" w:sz="4" w:space="0"/>
            </w:tcBorders>
            <w:shd w:val="clear" w:color="000000" w:fill="D0CECE"/>
            <w:vAlign w:val="center"/>
            <w:hideMark/>
          </w:tcPr>
          <w:p w:rsidRPr="00950F74" w:rsidR="001D4FC1" w:rsidP="00553FC9" w:rsidRDefault="001D4FC1" w14:paraId="0BC93821" w14:textId="77777777">
            <w:pPr>
              <w:spacing w:after="0" w:line="240" w:lineRule="auto"/>
              <w:jc w:val="both"/>
              <w:rPr>
                <w:rFonts w:ascii="Times New Roman" w:hAnsi="Times New Roman" w:eastAsia="Times New Roman" w:cs="Times New Roman"/>
                <w:b/>
                <w:bCs/>
                <w:sz w:val="24"/>
                <w:szCs w:val="24"/>
                <w:lang w:eastAsia="es-ES_tradnl"/>
              </w:rPr>
            </w:pPr>
            <w:r w:rsidRPr="00950F74">
              <w:rPr>
                <w:rFonts w:ascii="Times New Roman" w:hAnsi="Times New Roman" w:eastAsia="Times New Roman" w:cs="Times New Roman"/>
                <w:b/>
                <w:bCs/>
                <w:sz w:val="24"/>
                <w:szCs w:val="24"/>
                <w:lang w:eastAsia="es-ES_tradnl"/>
              </w:rPr>
              <w:t>Indicadores</w:t>
            </w:r>
          </w:p>
        </w:tc>
      </w:tr>
      <w:tr w:rsidRPr="00950F74" w:rsidR="001D4FC1" w:rsidTr="001D4FC1" w14:paraId="6D015EE8" w14:textId="77777777">
        <w:trPr>
          <w:trHeight w:val="20"/>
        </w:trPr>
        <w:tc>
          <w:tcPr>
            <w:tcW w:w="1891" w:type="dxa"/>
            <w:tcBorders>
              <w:top w:val="nil"/>
              <w:left w:val="single" w:color="auto" w:sz="4" w:space="0"/>
              <w:bottom w:val="single" w:color="auto" w:sz="4" w:space="0"/>
              <w:right w:val="single" w:color="auto" w:sz="4" w:space="0"/>
            </w:tcBorders>
            <w:shd w:val="clear" w:color="auto" w:fill="auto"/>
            <w:vAlign w:val="center"/>
            <w:hideMark/>
          </w:tcPr>
          <w:p w:rsidRPr="00950F74" w:rsidR="001D4FC1" w:rsidP="00553FC9" w:rsidRDefault="001D4FC1" w14:paraId="267A2E7B" w14:textId="77777777">
            <w:pPr>
              <w:spacing w:after="0" w:line="240" w:lineRule="auto"/>
              <w:jc w:val="center"/>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Accesibilidad de género de la gestión académica universitaria</w:t>
            </w:r>
          </w:p>
        </w:tc>
        <w:tc>
          <w:tcPr>
            <w:tcW w:w="787"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3855F71B" w14:textId="77777777">
            <w:pPr>
              <w:spacing w:after="0" w:line="240" w:lineRule="auto"/>
              <w:jc w:val="center"/>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GA</w:t>
            </w:r>
          </w:p>
        </w:tc>
        <w:tc>
          <w:tcPr>
            <w:tcW w:w="6531"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54F59927" w14:textId="77777777">
            <w:pPr>
              <w:spacing w:after="0" w:line="240" w:lineRule="auto"/>
              <w:jc w:val="both"/>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Iniciativas académica para garantizar APE: Horarios de clases, prácticas profesionales prácticas de campo y rutas formativas / turnos prioritarios en prceso de matrícula/ acceso de servicios de apoyo psicosocial / psicopedagógicos / cursos de nivelación / tutotías de nivelación para interruptores / bolsas de trabajo /Apoyo académico para elaboración de trabajo final. Inlcuyendo el enfoque intercultural</w:t>
            </w:r>
          </w:p>
        </w:tc>
      </w:tr>
      <w:tr w:rsidRPr="00950F74" w:rsidR="001D4FC1" w:rsidTr="001D4FC1" w14:paraId="63E3DDEE" w14:textId="77777777">
        <w:trPr>
          <w:trHeight w:val="20"/>
        </w:trPr>
        <w:tc>
          <w:tcPr>
            <w:tcW w:w="1891" w:type="dxa"/>
            <w:vMerge w:val="restart"/>
            <w:tcBorders>
              <w:top w:val="nil"/>
              <w:left w:val="single" w:color="auto" w:sz="4" w:space="0"/>
              <w:bottom w:val="single" w:color="auto" w:sz="4" w:space="0"/>
              <w:right w:val="single" w:color="auto" w:sz="4" w:space="0"/>
            </w:tcBorders>
            <w:shd w:val="clear" w:color="auto" w:fill="auto"/>
            <w:vAlign w:val="center"/>
            <w:hideMark/>
          </w:tcPr>
          <w:p w:rsidRPr="00950F74" w:rsidR="001D4FC1" w:rsidP="00553FC9" w:rsidRDefault="001D4FC1" w14:paraId="68A2E024" w14:textId="77777777">
            <w:pPr>
              <w:spacing w:after="0" w:line="240" w:lineRule="auto"/>
              <w:jc w:val="center"/>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Recursos disponibles para estudios</w:t>
            </w:r>
          </w:p>
        </w:tc>
        <w:tc>
          <w:tcPr>
            <w:tcW w:w="787" w:type="dxa"/>
            <w:tcBorders>
              <w:top w:val="nil"/>
              <w:left w:val="nil"/>
              <w:bottom w:val="single" w:color="auto" w:sz="4" w:space="0"/>
              <w:right w:val="single" w:color="auto" w:sz="4" w:space="0"/>
            </w:tcBorders>
            <w:shd w:val="clear" w:color="auto" w:fill="auto"/>
            <w:noWrap/>
            <w:vAlign w:val="center"/>
            <w:hideMark/>
          </w:tcPr>
          <w:p w:rsidRPr="00950F74" w:rsidR="001D4FC1" w:rsidP="00553FC9" w:rsidRDefault="001D4FC1" w14:paraId="4B7DBAA4" w14:textId="77777777">
            <w:pPr>
              <w:spacing w:after="0" w:line="240" w:lineRule="auto"/>
              <w:jc w:val="center"/>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GI</w:t>
            </w:r>
          </w:p>
        </w:tc>
        <w:tc>
          <w:tcPr>
            <w:tcW w:w="6531"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316DFF32" w14:textId="77777777">
            <w:pPr>
              <w:spacing w:after="0" w:line="240" w:lineRule="auto"/>
              <w:jc w:val="both"/>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Existencia de becas de estudio o de otros gastos complementarios</w:t>
            </w:r>
          </w:p>
        </w:tc>
      </w:tr>
      <w:tr w:rsidRPr="00950F74" w:rsidR="001D4FC1" w:rsidTr="001D4FC1" w14:paraId="544B3658" w14:textId="77777777">
        <w:trPr>
          <w:trHeight w:val="20"/>
        </w:trPr>
        <w:tc>
          <w:tcPr>
            <w:tcW w:w="1891" w:type="dxa"/>
            <w:vMerge/>
            <w:tcBorders>
              <w:top w:val="nil"/>
              <w:left w:val="single" w:color="auto" w:sz="4" w:space="0"/>
              <w:bottom w:val="single" w:color="auto" w:sz="4" w:space="0"/>
              <w:right w:val="single" w:color="auto" w:sz="4" w:space="0"/>
            </w:tcBorders>
            <w:vAlign w:val="center"/>
            <w:hideMark/>
          </w:tcPr>
          <w:p w:rsidRPr="00950F74" w:rsidR="001D4FC1" w:rsidP="00553FC9" w:rsidRDefault="001D4FC1" w14:paraId="37C5D937" w14:textId="77777777">
            <w:pPr>
              <w:spacing w:after="0" w:line="240" w:lineRule="auto"/>
              <w:rPr>
                <w:rFonts w:ascii="Times New Roman" w:hAnsi="Times New Roman" w:eastAsia="Times New Roman" w:cs="Times New Roman"/>
                <w:sz w:val="24"/>
                <w:szCs w:val="24"/>
                <w:lang w:eastAsia="es-ES_tradnl"/>
              </w:rPr>
            </w:pPr>
          </w:p>
        </w:tc>
        <w:tc>
          <w:tcPr>
            <w:tcW w:w="787" w:type="dxa"/>
            <w:tcBorders>
              <w:top w:val="nil"/>
              <w:left w:val="nil"/>
              <w:bottom w:val="single" w:color="auto" w:sz="4" w:space="0"/>
              <w:right w:val="single" w:color="auto" w:sz="4" w:space="0"/>
            </w:tcBorders>
            <w:shd w:val="clear" w:color="auto" w:fill="auto"/>
            <w:noWrap/>
            <w:vAlign w:val="center"/>
            <w:hideMark/>
          </w:tcPr>
          <w:p w:rsidRPr="00950F74" w:rsidR="001D4FC1" w:rsidP="00553FC9" w:rsidRDefault="001D4FC1" w14:paraId="3C2AE015" w14:textId="77777777">
            <w:pPr>
              <w:spacing w:after="0" w:line="240" w:lineRule="auto"/>
              <w:jc w:val="center"/>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AGE</w:t>
            </w:r>
          </w:p>
        </w:tc>
        <w:tc>
          <w:tcPr>
            <w:tcW w:w="6531"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53E35BF2" w14:textId="77777777">
            <w:pPr>
              <w:spacing w:after="0" w:line="240" w:lineRule="auto"/>
              <w:jc w:val="both"/>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Provisión de ingresos para manutención del hogar</w:t>
            </w:r>
          </w:p>
        </w:tc>
      </w:tr>
      <w:tr w:rsidRPr="00950F74" w:rsidR="001D4FC1" w:rsidTr="001D4FC1" w14:paraId="11C12E80" w14:textId="77777777">
        <w:trPr>
          <w:trHeight w:val="20"/>
        </w:trPr>
        <w:tc>
          <w:tcPr>
            <w:tcW w:w="1891" w:type="dxa"/>
            <w:vMerge/>
            <w:tcBorders>
              <w:top w:val="nil"/>
              <w:left w:val="single" w:color="auto" w:sz="4" w:space="0"/>
              <w:bottom w:val="single" w:color="auto" w:sz="4" w:space="0"/>
              <w:right w:val="single" w:color="auto" w:sz="4" w:space="0"/>
            </w:tcBorders>
            <w:vAlign w:val="center"/>
            <w:hideMark/>
          </w:tcPr>
          <w:p w:rsidRPr="00950F74" w:rsidR="001D4FC1" w:rsidP="00553FC9" w:rsidRDefault="001D4FC1" w14:paraId="6470A93B" w14:textId="77777777">
            <w:pPr>
              <w:spacing w:after="0" w:line="240" w:lineRule="auto"/>
              <w:rPr>
                <w:rFonts w:ascii="Times New Roman" w:hAnsi="Times New Roman" w:eastAsia="Times New Roman" w:cs="Times New Roman"/>
                <w:sz w:val="24"/>
                <w:szCs w:val="24"/>
                <w:lang w:eastAsia="es-ES_tradnl"/>
              </w:rPr>
            </w:pPr>
          </w:p>
        </w:tc>
        <w:tc>
          <w:tcPr>
            <w:tcW w:w="787"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51191F6A" w14:textId="77777777">
            <w:pPr>
              <w:spacing w:after="0" w:line="240" w:lineRule="auto"/>
              <w:jc w:val="center"/>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AGE</w:t>
            </w:r>
          </w:p>
        </w:tc>
        <w:tc>
          <w:tcPr>
            <w:tcW w:w="6531"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4BD6FD53" w14:textId="77777777">
            <w:pPr>
              <w:spacing w:after="0" w:line="240" w:lineRule="auto"/>
              <w:jc w:val="both"/>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Situación socioeconómica familiar (capacidad de gasto)</w:t>
            </w:r>
          </w:p>
        </w:tc>
      </w:tr>
      <w:tr w:rsidRPr="00950F74" w:rsidR="001D4FC1" w:rsidTr="001D4FC1" w14:paraId="7BA0A7EC" w14:textId="77777777">
        <w:trPr>
          <w:trHeight w:val="20"/>
        </w:trPr>
        <w:tc>
          <w:tcPr>
            <w:tcW w:w="1891" w:type="dxa"/>
            <w:vMerge/>
            <w:tcBorders>
              <w:top w:val="nil"/>
              <w:left w:val="single" w:color="auto" w:sz="4" w:space="0"/>
              <w:bottom w:val="single" w:color="auto" w:sz="4" w:space="0"/>
              <w:right w:val="single" w:color="auto" w:sz="4" w:space="0"/>
            </w:tcBorders>
            <w:vAlign w:val="center"/>
            <w:hideMark/>
          </w:tcPr>
          <w:p w:rsidRPr="00950F74" w:rsidR="001D4FC1" w:rsidP="00553FC9" w:rsidRDefault="001D4FC1" w14:paraId="3B2193B5" w14:textId="77777777">
            <w:pPr>
              <w:spacing w:after="0" w:line="240" w:lineRule="auto"/>
              <w:rPr>
                <w:rFonts w:ascii="Times New Roman" w:hAnsi="Times New Roman" w:eastAsia="Times New Roman" w:cs="Times New Roman"/>
                <w:sz w:val="24"/>
                <w:szCs w:val="24"/>
                <w:lang w:eastAsia="es-ES_tradnl"/>
              </w:rPr>
            </w:pPr>
          </w:p>
        </w:tc>
        <w:tc>
          <w:tcPr>
            <w:tcW w:w="787" w:type="dxa"/>
            <w:tcBorders>
              <w:top w:val="nil"/>
              <w:left w:val="nil"/>
              <w:bottom w:val="single" w:color="auto" w:sz="4" w:space="0"/>
              <w:right w:val="single" w:color="auto" w:sz="4" w:space="0"/>
            </w:tcBorders>
            <w:shd w:val="clear" w:color="auto" w:fill="auto"/>
            <w:noWrap/>
            <w:vAlign w:val="center"/>
            <w:hideMark/>
          </w:tcPr>
          <w:p w:rsidRPr="00950F74" w:rsidR="001D4FC1" w:rsidP="00553FC9" w:rsidRDefault="001D4FC1" w14:paraId="122C4ADE" w14:textId="77777777">
            <w:pPr>
              <w:spacing w:after="0" w:line="240" w:lineRule="auto"/>
              <w:jc w:val="center"/>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GI</w:t>
            </w:r>
          </w:p>
        </w:tc>
        <w:tc>
          <w:tcPr>
            <w:tcW w:w="6531"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4840DE65" w14:textId="77777777">
            <w:pPr>
              <w:spacing w:after="0" w:line="240" w:lineRule="auto"/>
              <w:jc w:val="both"/>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Rutinas de estudio en relación a otras labores</w:t>
            </w:r>
          </w:p>
        </w:tc>
      </w:tr>
      <w:tr w:rsidRPr="00950F74" w:rsidR="001D4FC1" w:rsidTr="001D4FC1" w14:paraId="3EA71E3A" w14:textId="77777777">
        <w:trPr>
          <w:trHeight w:val="20"/>
        </w:trPr>
        <w:tc>
          <w:tcPr>
            <w:tcW w:w="1891" w:type="dxa"/>
            <w:tcBorders>
              <w:top w:val="nil"/>
              <w:left w:val="single" w:color="auto" w:sz="4" w:space="0"/>
              <w:bottom w:val="single" w:color="auto" w:sz="4" w:space="0"/>
              <w:right w:val="single" w:color="auto" w:sz="4" w:space="0"/>
            </w:tcBorders>
            <w:shd w:val="clear" w:color="auto" w:fill="auto"/>
            <w:vAlign w:val="center"/>
            <w:hideMark/>
          </w:tcPr>
          <w:p w:rsidRPr="00950F74" w:rsidR="001D4FC1" w:rsidP="00553FC9" w:rsidRDefault="001D4FC1" w14:paraId="5D5703C4" w14:textId="77777777">
            <w:pPr>
              <w:spacing w:after="0" w:line="240" w:lineRule="auto"/>
              <w:jc w:val="center"/>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Soporte comunitario y trayectorias APE</w:t>
            </w:r>
          </w:p>
        </w:tc>
        <w:tc>
          <w:tcPr>
            <w:tcW w:w="787"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6E3859EE" w14:textId="77777777">
            <w:pPr>
              <w:spacing w:after="0" w:line="240" w:lineRule="auto"/>
              <w:jc w:val="center"/>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AGE</w:t>
            </w:r>
          </w:p>
        </w:tc>
        <w:tc>
          <w:tcPr>
            <w:tcW w:w="6531"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02DEF69A" w14:textId="77777777">
            <w:pPr>
              <w:spacing w:after="0" w:line="240" w:lineRule="auto"/>
              <w:jc w:val="both"/>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Apoyo de la comunidad campesina o indígenas para traslado a espacios urbanos</w:t>
            </w:r>
          </w:p>
        </w:tc>
      </w:tr>
      <w:tr w:rsidRPr="00950F74" w:rsidR="001D4FC1" w:rsidTr="001D4FC1" w14:paraId="4C7888E1" w14:textId="77777777">
        <w:trPr>
          <w:trHeight w:val="20"/>
        </w:trPr>
        <w:tc>
          <w:tcPr>
            <w:tcW w:w="1891" w:type="dxa"/>
            <w:tcBorders>
              <w:top w:val="nil"/>
              <w:left w:val="single" w:color="auto" w:sz="4" w:space="0"/>
              <w:bottom w:val="single" w:color="auto" w:sz="4" w:space="0"/>
              <w:right w:val="single" w:color="auto" w:sz="4" w:space="0"/>
            </w:tcBorders>
            <w:shd w:val="clear" w:color="auto" w:fill="auto"/>
            <w:vAlign w:val="center"/>
            <w:hideMark/>
          </w:tcPr>
          <w:p w:rsidRPr="00950F74" w:rsidR="001D4FC1" w:rsidP="00553FC9" w:rsidRDefault="001D4FC1" w14:paraId="2C3F7E53" w14:textId="77777777">
            <w:pPr>
              <w:spacing w:after="0" w:line="240" w:lineRule="auto"/>
              <w:jc w:val="center"/>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Capital familiar socioeducativo</w:t>
            </w:r>
          </w:p>
        </w:tc>
        <w:tc>
          <w:tcPr>
            <w:tcW w:w="787"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1ADE0C2C" w14:textId="77777777">
            <w:pPr>
              <w:spacing w:after="0" w:line="240" w:lineRule="auto"/>
              <w:jc w:val="center"/>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AGE</w:t>
            </w:r>
          </w:p>
        </w:tc>
        <w:tc>
          <w:tcPr>
            <w:tcW w:w="6531"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5385BB8A" w14:textId="77777777">
            <w:pPr>
              <w:spacing w:after="0" w:line="240" w:lineRule="auto"/>
              <w:jc w:val="both"/>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Culminación educación superior de los padres y trayectorias educativas de los padres y grupo familiar</w:t>
            </w:r>
          </w:p>
        </w:tc>
      </w:tr>
      <w:tr w:rsidRPr="00950F74" w:rsidR="001D4FC1" w:rsidTr="001D4FC1" w14:paraId="6A54B02C" w14:textId="77777777">
        <w:trPr>
          <w:trHeight w:val="20"/>
        </w:trPr>
        <w:tc>
          <w:tcPr>
            <w:tcW w:w="1891" w:type="dxa"/>
            <w:tcBorders>
              <w:top w:val="nil"/>
              <w:left w:val="single" w:color="auto" w:sz="4" w:space="0"/>
              <w:bottom w:val="single" w:color="auto" w:sz="4" w:space="0"/>
              <w:right w:val="single" w:color="auto" w:sz="4" w:space="0"/>
            </w:tcBorders>
            <w:shd w:val="clear" w:color="auto" w:fill="auto"/>
            <w:vAlign w:val="center"/>
            <w:hideMark/>
          </w:tcPr>
          <w:p w:rsidRPr="00950F74" w:rsidR="001D4FC1" w:rsidP="00553FC9" w:rsidRDefault="001D4FC1" w14:paraId="47280138" w14:textId="77777777">
            <w:pPr>
              <w:spacing w:after="0" w:line="240" w:lineRule="auto"/>
              <w:jc w:val="center"/>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Economía de cuidado</w:t>
            </w:r>
          </w:p>
        </w:tc>
        <w:tc>
          <w:tcPr>
            <w:tcW w:w="787"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64C3A73F" w14:textId="77777777">
            <w:pPr>
              <w:spacing w:after="0" w:line="240" w:lineRule="auto"/>
              <w:jc w:val="center"/>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AGE</w:t>
            </w:r>
          </w:p>
        </w:tc>
        <w:tc>
          <w:tcPr>
            <w:tcW w:w="6531"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40F3F6ED" w14:textId="77777777">
            <w:pPr>
              <w:spacing w:after="0" w:line="240" w:lineRule="auto"/>
              <w:jc w:val="both"/>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Composición familiar: tareas, provisión de recursos y distribución de roles en el hogar;</w:t>
            </w:r>
          </w:p>
        </w:tc>
      </w:tr>
      <w:tr w:rsidRPr="00950F74" w:rsidR="001D4FC1" w:rsidTr="001D4FC1" w14:paraId="6C7B38B3" w14:textId="77777777">
        <w:trPr>
          <w:trHeight w:val="20"/>
        </w:trPr>
        <w:tc>
          <w:tcPr>
            <w:tcW w:w="1891" w:type="dxa"/>
            <w:vMerge w:val="restart"/>
            <w:tcBorders>
              <w:top w:val="nil"/>
              <w:left w:val="single" w:color="auto" w:sz="4" w:space="0"/>
              <w:bottom w:val="single" w:color="auto" w:sz="4" w:space="0"/>
              <w:right w:val="single" w:color="auto" w:sz="4" w:space="0"/>
            </w:tcBorders>
            <w:shd w:val="clear" w:color="auto" w:fill="auto"/>
            <w:vAlign w:val="center"/>
            <w:hideMark/>
          </w:tcPr>
          <w:p w:rsidRPr="00950F74" w:rsidR="001D4FC1" w:rsidP="00553FC9" w:rsidRDefault="001D4FC1" w14:paraId="4DF76C2A" w14:textId="77777777">
            <w:pPr>
              <w:spacing w:after="0" w:line="240" w:lineRule="auto"/>
              <w:jc w:val="center"/>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Implementación de mecanismos para eliminar barreras APE</w:t>
            </w:r>
          </w:p>
        </w:tc>
        <w:tc>
          <w:tcPr>
            <w:tcW w:w="787" w:type="dxa"/>
            <w:tcBorders>
              <w:top w:val="nil"/>
              <w:left w:val="nil"/>
              <w:bottom w:val="single" w:color="auto" w:sz="4" w:space="0"/>
              <w:right w:val="single" w:color="auto" w:sz="4" w:space="0"/>
            </w:tcBorders>
            <w:shd w:val="clear" w:color="auto" w:fill="auto"/>
            <w:noWrap/>
            <w:vAlign w:val="center"/>
            <w:hideMark/>
          </w:tcPr>
          <w:p w:rsidRPr="00950F74" w:rsidR="001D4FC1" w:rsidP="00553FC9" w:rsidRDefault="001D4FC1" w14:paraId="27FD5B7B" w14:textId="77777777">
            <w:pPr>
              <w:spacing w:after="0" w:line="240" w:lineRule="auto"/>
              <w:jc w:val="center"/>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GA</w:t>
            </w:r>
          </w:p>
        </w:tc>
        <w:tc>
          <w:tcPr>
            <w:tcW w:w="6531"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3DAB3774" w14:textId="77777777">
            <w:pPr>
              <w:spacing w:after="0" w:line="240" w:lineRule="auto"/>
              <w:jc w:val="both"/>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Monitoreo de trayectoria APE</w:t>
            </w:r>
          </w:p>
        </w:tc>
      </w:tr>
      <w:tr w:rsidRPr="00950F74" w:rsidR="001D4FC1" w:rsidTr="001D4FC1" w14:paraId="2FA4F1FF" w14:textId="77777777">
        <w:trPr>
          <w:trHeight w:val="20"/>
        </w:trPr>
        <w:tc>
          <w:tcPr>
            <w:tcW w:w="1891" w:type="dxa"/>
            <w:vMerge/>
            <w:tcBorders>
              <w:top w:val="nil"/>
              <w:left w:val="single" w:color="auto" w:sz="4" w:space="0"/>
              <w:bottom w:val="single" w:color="auto" w:sz="4" w:space="0"/>
              <w:right w:val="single" w:color="auto" w:sz="4" w:space="0"/>
            </w:tcBorders>
            <w:vAlign w:val="center"/>
            <w:hideMark/>
          </w:tcPr>
          <w:p w:rsidRPr="00950F74" w:rsidR="001D4FC1" w:rsidP="00553FC9" w:rsidRDefault="001D4FC1" w14:paraId="4E3B29E1" w14:textId="77777777">
            <w:pPr>
              <w:spacing w:after="0" w:line="240" w:lineRule="auto"/>
              <w:jc w:val="center"/>
              <w:rPr>
                <w:rFonts w:ascii="Times New Roman" w:hAnsi="Times New Roman" w:eastAsia="Times New Roman" w:cs="Times New Roman"/>
                <w:sz w:val="24"/>
                <w:szCs w:val="24"/>
                <w:lang w:eastAsia="es-ES_tradnl"/>
              </w:rPr>
            </w:pPr>
          </w:p>
        </w:tc>
        <w:tc>
          <w:tcPr>
            <w:tcW w:w="787" w:type="dxa"/>
            <w:tcBorders>
              <w:top w:val="nil"/>
              <w:left w:val="nil"/>
              <w:bottom w:val="single" w:color="auto" w:sz="4" w:space="0"/>
              <w:right w:val="single" w:color="auto" w:sz="4" w:space="0"/>
            </w:tcBorders>
            <w:shd w:val="clear" w:color="auto" w:fill="auto"/>
            <w:noWrap/>
            <w:vAlign w:val="center"/>
            <w:hideMark/>
          </w:tcPr>
          <w:p w:rsidRPr="00950F74" w:rsidR="001D4FC1" w:rsidP="00553FC9" w:rsidRDefault="001D4FC1" w14:paraId="4EC28A82" w14:textId="77777777">
            <w:pPr>
              <w:spacing w:after="0" w:line="240" w:lineRule="auto"/>
              <w:jc w:val="center"/>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GI</w:t>
            </w:r>
          </w:p>
        </w:tc>
        <w:tc>
          <w:tcPr>
            <w:tcW w:w="6531" w:type="dxa"/>
            <w:tcBorders>
              <w:top w:val="nil"/>
              <w:left w:val="nil"/>
              <w:bottom w:val="single" w:color="auto" w:sz="4" w:space="0"/>
              <w:right w:val="single" w:color="auto" w:sz="4" w:space="0"/>
            </w:tcBorders>
            <w:shd w:val="clear" w:color="auto" w:fill="auto"/>
            <w:noWrap/>
            <w:vAlign w:val="center"/>
            <w:hideMark/>
          </w:tcPr>
          <w:p w:rsidRPr="00950F74" w:rsidR="001D4FC1" w:rsidP="00553FC9" w:rsidRDefault="001D4FC1" w14:paraId="18487B0A" w14:textId="77777777">
            <w:pPr>
              <w:spacing w:after="0" w:line="240" w:lineRule="auto"/>
              <w:jc w:val="both"/>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Promoción para la postulación, ingreso y matrícula de mujeresen carreras masculinizadas</w:t>
            </w:r>
          </w:p>
        </w:tc>
      </w:tr>
      <w:tr w:rsidRPr="00950F74" w:rsidR="001D4FC1" w:rsidTr="001D4FC1" w14:paraId="4B9C85C9" w14:textId="77777777">
        <w:trPr>
          <w:trHeight w:val="20"/>
        </w:trPr>
        <w:tc>
          <w:tcPr>
            <w:tcW w:w="1891" w:type="dxa"/>
            <w:vMerge/>
            <w:tcBorders>
              <w:top w:val="nil"/>
              <w:left w:val="single" w:color="auto" w:sz="4" w:space="0"/>
              <w:bottom w:val="single" w:color="auto" w:sz="4" w:space="0"/>
              <w:right w:val="single" w:color="auto" w:sz="4" w:space="0"/>
            </w:tcBorders>
            <w:vAlign w:val="center"/>
            <w:hideMark/>
          </w:tcPr>
          <w:p w:rsidRPr="00950F74" w:rsidR="001D4FC1" w:rsidP="00553FC9" w:rsidRDefault="001D4FC1" w14:paraId="65E4826D" w14:textId="77777777">
            <w:pPr>
              <w:spacing w:after="0" w:line="240" w:lineRule="auto"/>
              <w:jc w:val="center"/>
              <w:rPr>
                <w:rFonts w:ascii="Times New Roman" w:hAnsi="Times New Roman" w:eastAsia="Times New Roman" w:cs="Times New Roman"/>
                <w:sz w:val="24"/>
                <w:szCs w:val="24"/>
                <w:lang w:eastAsia="es-ES_tradnl"/>
              </w:rPr>
            </w:pPr>
          </w:p>
        </w:tc>
        <w:tc>
          <w:tcPr>
            <w:tcW w:w="787" w:type="dxa"/>
            <w:tcBorders>
              <w:top w:val="nil"/>
              <w:left w:val="nil"/>
              <w:bottom w:val="single" w:color="auto" w:sz="4" w:space="0"/>
              <w:right w:val="single" w:color="auto" w:sz="4" w:space="0"/>
            </w:tcBorders>
            <w:shd w:val="clear" w:color="auto" w:fill="auto"/>
            <w:noWrap/>
            <w:vAlign w:val="center"/>
            <w:hideMark/>
          </w:tcPr>
          <w:p w:rsidRPr="00950F74" w:rsidR="001D4FC1" w:rsidP="00553FC9" w:rsidRDefault="001D4FC1" w14:paraId="0A6C71AF" w14:textId="77777777">
            <w:pPr>
              <w:spacing w:after="0" w:line="240" w:lineRule="auto"/>
              <w:jc w:val="center"/>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AGE</w:t>
            </w:r>
          </w:p>
        </w:tc>
        <w:tc>
          <w:tcPr>
            <w:tcW w:w="6531"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7D51F121" w14:textId="77777777">
            <w:pPr>
              <w:spacing w:after="0" w:line="240" w:lineRule="auto"/>
              <w:jc w:val="both"/>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Descripción de barreras para APE</w:t>
            </w:r>
          </w:p>
        </w:tc>
      </w:tr>
      <w:tr w:rsidRPr="00950F74" w:rsidR="001D4FC1" w:rsidTr="001D4FC1" w14:paraId="337B3561" w14:textId="77777777">
        <w:trPr>
          <w:trHeight w:val="20"/>
        </w:trPr>
        <w:tc>
          <w:tcPr>
            <w:tcW w:w="1891" w:type="dxa"/>
            <w:vMerge/>
            <w:tcBorders>
              <w:top w:val="nil"/>
              <w:left w:val="single" w:color="auto" w:sz="4" w:space="0"/>
              <w:bottom w:val="single" w:color="auto" w:sz="4" w:space="0"/>
              <w:right w:val="single" w:color="auto" w:sz="4" w:space="0"/>
            </w:tcBorders>
            <w:vAlign w:val="center"/>
            <w:hideMark/>
          </w:tcPr>
          <w:p w:rsidRPr="00950F74" w:rsidR="001D4FC1" w:rsidP="00553FC9" w:rsidRDefault="001D4FC1" w14:paraId="4EC5412B" w14:textId="77777777">
            <w:pPr>
              <w:spacing w:after="0" w:line="240" w:lineRule="auto"/>
              <w:jc w:val="center"/>
              <w:rPr>
                <w:rFonts w:ascii="Times New Roman" w:hAnsi="Times New Roman" w:eastAsia="Times New Roman" w:cs="Times New Roman"/>
                <w:sz w:val="24"/>
                <w:szCs w:val="24"/>
                <w:lang w:eastAsia="es-ES_tradnl"/>
              </w:rPr>
            </w:pPr>
          </w:p>
        </w:tc>
        <w:tc>
          <w:tcPr>
            <w:tcW w:w="787" w:type="dxa"/>
            <w:tcBorders>
              <w:top w:val="nil"/>
              <w:left w:val="nil"/>
              <w:bottom w:val="single" w:color="auto" w:sz="4" w:space="0"/>
              <w:right w:val="single" w:color="auto" w:sz="4" w:space="0"/>
            </w:tcBorders>
            <w:shd w:val="clear" w:color="auto" w:fill="auto"/>
            <w:noWrap/>
            <w:vAlign w:val="center"/>
            <w:hideMark/>
          </w:tcPr>
          <w:p w:rsidRPr="00950F74" w:rsidR="001D4FC1" w:rsidP="00553FC9" w:rsidRDefault="001D4FC1" w14:paraId="0061DD9A" w14:textId="77777777">
            <w:pPr>
              <w:spacing w:after="0" w:line="240" w:lineRule="auto"/>
              <w:jc w:val="center"/>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AGE</w:t>
            </w:r>
          </w:p>
        </w:tc>
        <w:tc>
          <w:tcPr>
            <w:tcW w:w="6531"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457EFB4B" w14:textId="77777777">
            <w:pPr>
              <w:spacing w:after="0" w:line="240" w:lineRule="auto"/>
              <w:jc w:val="both"/>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Mecanismos de reconocimiento de la diversidad que permitan la inclusión educativa (identidades no binarias)</w:t>
            </w:r>
          </w:p>
        </w:tc>
      </w:tr>
      <w:tr w:rsidRPr="00950F74" w:rsidR="001D4FC1" w:rsidTr="001D4FC1" w14:paraId="520BEC61" w14:textId="77777777">
        <w:trPr>
          <w:trHeight w:val="20"/>
        </w:trPr>
        <w:tc>
          <w:tcPr>
            <w:tcW w:w="1891" w:type="dxa"/>
            <w:vMerge w:val="restart"/>
            <w:tcBorders>
              <w:top w:val="nil"/>
              <w:left w:val="single" w:color="auto" w:sz="4" w:space="0"/>
              <w:bottom w:val="single" w:color="auto" w:sz="4" w:space="0"/>
              <w:right w:val="single" w:color="auto" w:sz="4" w:space="0"/>
            </w:tcBorders>
            <w:shd w:val="clear" w:color="auto" w:fill="auto"/>
            <w:vAlign w:val="center"/>
            <w:hideMark/>
          </w:tcPr>
          <w:p w:rsidRPr="00950F74" w:rsidR="001D4FC1" w:rsidP="00553FC9" w:rsidRDefault="001D4FC1" w14:paraId="18BB96E5" w14:textId="77777777">
            <w:pPr>
              <w:spacing w:after="0" w:line="240" w:lineRule="auto"/>
              <w:jc w:val="center"/>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Currículo (oficial y oculto)</w:t>
            </w:r>
          </w:p>
        </w:tc>
        <w:tc>
          <w:tcPr>
            <w:tcW w:w="787" w:type="dxa"/>
            <w:tcBorders>
              <w:top w:val="nil"/>
              <w:left w:val="nil"/>
              <w:bottom w:val="single" w:color="auto" w:sz="4" w:space="0"/>
              <w:right w:val="single" w:color="auto" w:sz="4" w:space="0"/>
            </w:tcBorders>
            <w:shd w:val="clear" w:color="auto" w:fill="auto"/>
            <w:noWrap/>
            <w:vAlign w:val="center"/>
            <w:hideMark/>
          </w:tcPr>
          <w:p w:rsidRPr="00950F74" w:rsidR="001D4FC1" w:rsidP="00553FC9" w:rsidRDefault="001D4FC1" w14:paraId="6F987BB2" w14:textId="77777777">
            <w:pPr>
              <w:spacing w:after="0" w:line="240" w:lineRule="auto"/>
              <w:jc w:val="center"/>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GA</w:t>
            </w:r>
          </w:p>
        </w:tc>
        <w:tc>
          <w:tcPr>
            <w:tcW w:w="6531"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47CE57D2" w14:textId="77777777">
            <w:pPr>
              <w:spacing w:after="0" w:line="240" w:lineRule="auto"/>
              <w:jc w:val="both"/>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Percepciones sobre exámenes de ingreso (especialmente, STEM)</w:t>
            </w:r>
          </w:p>
        </w:tc>
      </w:tr>
      <w:tr w:rsidRPr="00950F74" w:rsidR="001D4FC1" w:rsidTr="001D4FC1" w14:paraId="72D0C3F2" w14:textId="77777777">
        <w:trPr>
          <w:trHeight w:val="20"/>
        </w:trPr>
        <w:tc>
          <w:tcPr>
            <w:tcW w:w="1891" w:type="dxa"/>
            <w:vMerge/>
            <w:tcBorders>
              <w:top w:val="nil"/>
              <w:left w:val="single" w:color="auto" w:sz="4" w:space="0"/>
              <w:bottom w:val="single" w:color="auto" w:sz="4" w:space="0"/>
              <w:right w:val="single" w:color="auto" w:sz="4" w:space="0"/>
            </w:tcBorders>
            <w:vAlign w:val="center"/>
            <w:hideMark/>
          </w:tcPr>
          <w:p w:rsidRPr="00950F74" w:rsidR="001D4FC1" w:rsidP="00553FC9" w:rsidRDefault="001D4FC1" w14:paraId="2E781DF4" w14:textId="77777777">
            <w:pPr>
              <w:spacing w:after="0" w:line="240" w:lineRule="auto"/>
              <w:rPr>
                <w:rFonts w:ascii="Times New Roman" w:hAnsi="Times New Roman" w:eastAsia="Times New Roman" w:cs="Times New Roman"/>
                <w:sz w:val="24"/>
                <w:szCs w:val="24"/>
                <w:lang w:eastAsia="es-ES_tradnl"/>
              </w:rPr>
            </w:pPr>
          </w:p>
        </w:tc>
        <w:tc>
          <w:tcPr>
            <w:tcW w:w="787" w:type="dxa"/>
            <w:tcBorders>
              <w:top w:val="nil"/>
              <w:left w:val="nil"/>
              <w:bottom w:val="single" w:color="auto" w:sz="4" w:space="0"/>
              <w:right w:val="single" w:color="auto" w:sz="4" w:space="0"/>
            </w:tcBorders>
            <w:shd w:val="clear" w:color="auto" w:fill="auto"/>
            <w:noWrap/>
            <w:vAlign w:val="center"/>
            <w:hideMark/>
          </w:tcPr>
          <w:p w:rsidRPr="00950F74" w:rsidR="001D4FC1" w:rsidP="00553FC9" w:rsidRDefault="001D4FC1" w14:paraId="5121F5E0" w14:textId="77777777">
            <w:pPr>
              <w:spacing w:after="0" w:line="240" w:lineRule="auto"/>
              <w:jc w:val="center"/>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GA</w:t>
            </w:r>
          </w:p>
        </w:tc>
        <w:tc>
          <w:tcPr>
            <w:tcW w:w="6531"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1EE28338" w14:textId="77777777">
            <w:pPr>
              <w:spacing w:after="0" w:line="240" w:lineRule="auto"/>
              <w:jc w:val="both"/>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Diseño curricular con enfoque de género</w:t>
            </w:r>
          </w:p>
        </w:tc>
      </w:tr>
      <w:tr w:rsidRPr="00950F74" w:rsidR="001D4FC1" w:rsidTr="001D4FC1" w14:paraId="1376C434" w14:textId="77777777">
        <w:trPr>
          <w:trHeight w:val="20"/>
        </w:trPr>
        <w:tc>
          <w:tcPr>
            <w:tcW w:w="1891" w:type="dxa"/>
            <w:vMerge/>
            <w:tcBorders>
              <w:top w:val="nil"/>
              <w:left w:val="single" w:color="auto" w:sz="4" w:space="0"/>
              <w:bottom w:val="single" w:color="auto" w:sz="4" w:space="0"/>
              <w:right w:val="single" w:color="auto" w:sz="4" w:space="0"/>
            </w:tcBorders>
            <w:vAlign w:val="center"/>
            <w:hideMark/>
          </w:tcPr>
          <w:p w:rsidRPr="00950F74" w:rsidR="001D4FC1" w:rsidP="00553FC9" w:rsidRDefault="001D4FC1" w14:paraId="4DFA1B7E" w14:textId="77777777">
            <w:pPr>
              <w:spacing w:after="0" w:line="240" w:lineRule="auto"/>
              <w:rPr>
                <w:rFonts w:ascii="Times New Roman" w:hAnsi="Times New Roman" w:eastAsia="Times New Roman" w:cs="Times New Roman"/>
                <w:sz w:val="24"/>
                <w:szCs w:val="24"/>
                <w:lang w:eastAsia="es-ES_tradnl"/>
              </w:rPr>
            </w:pPr>
          </w:p>
        </w:tc>
        <w:tc>
          <w:tcPr>
            <w:tcW w:w="787" w:type="dxa"/>
            <w:tcBorders>
              <w:top w:val="nil"/>
              <w:left w:val="nil"/>
              <w:bottom w:val="single" w:color="auto" w:sz="4" w:space="0"/>
              <w:right w:val="single" w:color="auto" w:sz="4" w:space="0"/>
            </w:tcBorders>
            <w:shd w:val="clear" w:color="auto" w:fill="auto"/>
            <w:noWrap/>
            <w:vAlign w:val="center"/>
            <w:hideMark/>
          </w:tcPr>
          <w:p w:rsidRPr="00950F74" w:rsidR="001D4FC1" w:rsidP="00553FC9" w:rsidRDefault="001D4FC1" w14:paraId="0EFD7EED" w14:textId="77777777">
            <w:pPr>
              <w:spacing w:after="0" w:line="240" w:lineRule="auto"/>
              <w:jc w:val="center"/>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GA</w:t>
            </w:r>
          </w:p>
        </w:tc>
        <w:tc>
          <w:tcPr>
            <w:tcW w:w="6531"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2DFB0EE2" w14:textId="77777777">
            <w:pPr>
              <w:spacing w:after="0" w:line="240" w:lineRule="auto"/>
              <w:jc w:val="both"/>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Sexo delegados del aula</w:t>
            </w:r>
          </w:p>
        </w:tc>
      </w:tr>
      <w:tr w:rsidRPr="00950F74" w:rsidR="001D4FC1" w:rsidTr="001D4FC1" w14:paraId="4221097C" w14:textId="77777777">
        <w:trPr>
          <w:trHeight w:val="20"/>
        </w:trPr>
        <w:tc>
          <w:tcPr>
            <w:tcW w:w="1891" w:type="dxa"/>
            <w:vMerge/>
            <w:tcBorders>
              <w:top w:val="nil"/>
              <w:left w:val="single" w:color="auto" w:sz="4" w:space="0"/>
              <w:bottom w:val="single" w:color="auto" w:sz="4" w:space="0"/>
              <w:right w:val="single" w:color="auto" w:sz="4" w:space="0"/>
            </w:tcBorders>
            <w:vAlign w:val="center"/>
            <w:hideMark/>
          </w:tcPr>
          <w:p w:rsidRPr="00950F74" w:rsidR="001D4FC1" w:rsidP="00553FC9" w:rsidRDefault="001D4FC1" w14:paraId="4E51B909" w14:textId="77777777">
            <w:pPr>
              <w:spacing w:after="0" w:line="240" w:lineRule="auto"/>
              <w:rPr>
                <w:rFonts w:ascii="Times New Roman" w:hAnsi="Times New Roman" w:eastAsia="Times New Roman" w:cs="Times New Roman"/>
                <w:sz w:val="24"/>
                <w:szCs w:val="24"/>
                <w:lang w:eastAsia="es-ES_tradnl"/>
              </w:rPr>
            </w:pPr>
          </w:p>
        </w:tc>
        <w:tc>
          <w:tcPr>
            <w:tcW w:w="787"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30346650" w14:textId="77777777">
            <w:pPr>
              <w:spacing w:after="0" w:line="240" w:lineRule="auto"/>
              <w:jc w:val="center"/>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GI</w:t>
            </w:r>
          </w:p>
        </w:tc>
        <w:tc>
          <w:tcPr>
            <w:tcW w:w="6531"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6545CEF2" w14:textId="77777777">
            <w:pPr>
              <w:spacing w:after="0" w:line="240" w:lineRule="auto"/>
              <w:jc w:val="both"/>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Percepciones sobre mujeres en STEM: capacidades, entornos y proyecciones</w:t>
            </w:r>
          </w:p>
        </w:tc>
      </w:tr>
      <w:tr w:rsidRPr="00950F74" w:rsidR="001D4FC1" w:rsidTr="001D4FC1" w14:paraId="5221EF46" w14:textId="77777777">
        <w:trPr>
          <w:trHeight w:val="20"/>
        </w:trPr>
        <w:tc>
          <w:tcPr>
            <w:tcW w:w="1891" w:type="dxa"/>
            <w:vMerge/>
            <w:tcBorders>
              <w:top w:val="nil"/>
              <w:left w:val="single" w:color="auto" w:sz="4" w:space="0"/>
              <w:bottom w:val="single" w:color="auto" w:sz="4" w:space="0"/>
              <w:right w:val="single" w:color="auto" w:sz="4" w:space="0"/>
            </w:tcBorders>
            <w:vAlign w:val="center"/>
            <w:hideMark/>
          </w:tcPr>
          <w:p w:rsidRPr="00950F74" w:rsidR="001D4FC1" w:rsidP="00553FC9" w:rsidRDefault="001D4FC1" w14:paraId="08759F49" w14:textId="77777777">
            <w:pPr>
              <w:spacing w:after="0" w:line="240" w:lineRule="auto"/>
              <w:rPr>
                <w:rFonts w:ascii="Times New Roman" w:hAnsi="Times New Roman" w:eastAsia="Times New Roman" w:cs="Times New Roman"/>
                <w:sz w:val="24"/>
                <w:szCs w:val="24"/>
                <w:lang w:eastAsia="es-ES_tradnl"/>
              </w:rPr>
            </w:pPr>
          </w:p>
        </w:tc>
        <w:tc>
          <w:tcPr>
            <w:tcW w:w="787"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236C60B4" w14:textId="77777777">
            <w:pPr>
              <w:spacing w:after="0" w:line="240" w:lineRule="auto"/>
              <w:jc w:val="center"/>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GA</w:t>
            </w:r>
          </w:p>
        </w:tc>
        <w:tc>
          <w:tcPr>
            <w:tcW w:w="6531"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0FC6A12D" w14:textId="77777777">
            <w:pPr>
              <w:spacing w:after="0" w:line="240" w:lineRule="auto"/>
              <w:jc w:val="both"/>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Métodos de evaluación (oral vs escrito)</w:t>
            </w:r>
          </w:p>
        </w:tc>
      </w:tr>
      <w:tr w:rsidRPr="00950F74" w:rsidR="001D4FC1" w:rsidTr="001D4FC1" w14:paraId="08C71A0C" w14:textId="77777777">
        <w:trPr>
          <w:trHeight w:val="20"/>
        </w:trPr>
        <w:tc>
          <w:tcPr>
            <w:tcW w:w="1891" w:type="dxa"/>
            <w:vMerge/>
            <w:tcBorders>
              <w:top w:val="nil"/>
              <w:left w:val="single" w:color="auto" w:sz="4" w:space="0"/>
              <w:bottom w:val="single" w:color="auto" w:sz="4" w:space="0"/>
              <w:right w:val="single" w:color="auto" w:sz="4" w:space="0"/>
            </w:tcBorders>
            <w:vAlign w:val="center"/>
            <w:hideMark/>
          </w:tcPr>
          <w:p w:rsidRPr="00950F74" w:rsidR="001D4FC1" w:rsidP="00553FC9" w:rsidRDefault="001D4FC1" w14:paraId="7AE5258C" w14:textId="77777777">
            <w:pPr>
              <w:spacing w:after="0" w:line="240" w:lineRule="auto"/>
              <w:rPr>
                <w:rFonts w:ascii="Times New Roman" w:hAnsi="Times New Roman" w:eastAsia="Times New Roman" w:cs="Times New Roman"/>
                <w:sz w:val="24"/>
                <w:szCs w:val="24"/>
                <w:lang w:eastAsia="es-ES_tradnl"/>
              </w:rPr>
            </w:pPr>
          </w:p>
        </w:tc>
        <w:tc>
          <w:tcPr>
            <w:tcW w:w="787"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43DE52E3" w14:textId="77777777">
            <w:pPr>
              <w:spacing w:after="0" w:line="240" w:lineRule="auto"/>
              <w:jc w:val="center"/>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AGE</w:t>
            </w:r>
          </w:p>
        </w:tc>
        <w:tc>
          <w:tcPr>
            <w:tcW w:w="6531"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431E9F03" w14:textId="77777777">
            <w:pPr>
              <w:spacing w:after="0" w:line="240" w:lineRule="auto"/>
              <w:jc w:val="both"/>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 xml:space="preserve">Percepciones sobre brechas de género en dinámicas en aula </w:t>
            </w:r>
          </w:p>
        </w:tc>
      </w:tr>
      <w:tr w:rsidRPr="00950F74" w:rsidR="001D4FC1" w:rsidTr="001D4FC1" w14:paraId="25D2A4D2" w14:textId="77777777">
        <w:trPr>
          <w:trHeight w:val="20"/>
        </w:trPr>
        <w:tc>
          <w:tcPr>
            <w:tcW w:w="1891" w:type="dxa"/>
            <w:vMerge w:val="restart"/>
            <w:tcBorders>
              <w:top w:val="nil"/>
              <w:left w:val="single" w:color="auto" w:sz="4" w:space="0"/>
              <w:bottom w:val="single" w:color="auto" w:sz="4" w:space="0"/>
              <w:right w:val="single" w:color="auto" w:sz="4" w:space="0"/>
            </w:tcBorders>
            <w:shd w:val="clear" w:color="auto" w:fill="auto"/>
            <w:vAlign w:val="center"/>
            <w:hideMark/>
          </w:tcPr>
          <w:p w:rsidRPr="00950F74" w:rsidR="001D4FC1" w:rsidP="00553FC9" w:rsidRDefault="001D4FC1" w14:paraId="593EFDAC" w14:textId="77777777">
            <w:pPr>
              <w:spacing w:after="0" w:line="240" w:lineRule="auto"/>
              <w:jc w:val="center"/>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Políticas, mecanismos y servicios universitarios con enfoque de género</w:t>
            </w:r>
          </w:p>
        </w:tc>
        <w:tc>
          <w:tcPr>
            <w:tcW w:w="787"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60969BFB" w14:textId="77777777">
            <w:pPr>
              <w:spacing w:after="0" w:line="240" w:lineRule="auto"/>
              <w:jc w:val="center"/>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GI</w:t>
            </w:r>
          </w:p>
        </w:tc>
        <w:tc>
          <w:tcPr>
            <w:tcW w:w="6531"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0CEAC6A0" w14:textId="77777777">
            <w:pPr>
              <w:spacing w:after="0" w:line="240" w:lineRule="auto"/>
              <w:jc w:val="both"/>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Existencia de Comités de género</w:t>
            </w:r>
          </w:p>
        </w:tc>
      </w:tr>
      <w:tr w:rsidRPr="00950F74" w:rsidR="001D4FC1" w:rsidTr="001D4FC1" w14:paraId="1D67C7D0" w14:textId="77777777">
        <w:trPr>
          <w:trHeight w:val="20"/>
        </w:trPr>
        <w:tc>
          <w:tcPr>
            <w:tcW w:w="1891" w:type="dxa"/>
            <w:vMerge/>
            <w:tcBorders>
              <w:top w:val="nil"/>
              <w:left w:val="single" w:color="auto" w:sz="4" w:space="0"/>
              <w:bottom w:val="single" w:color="auto" w:sz="4" w:space="0"/>
              <w:right w:val="single" w:color="auto" w:sz="4" w:space="0"/>
            </w:tcBorders>
            <w:vAlign w:val="center"/>
            <w:hideMark/>
          </w:tcPr>
          <w:p w:rsidRPr="00950F74" w:rsidR="001D4FC1" w:rsidP="00553FC9" w:rsidRDefault="001D4FC1" w14:paraId="1D09C4B6" w14:textId="77777777">
            <w:pPr>
              <w:spacing w:after="0" w:line="240" w:lineRule="auto"/>
              <w:rPr>
                <w:rFonts w:ascii="Times New Roman" w:hAnsi="Times New Roman" w:eastAsia="Times New Roman" w:cs="Times New Roman"/>
                <w:sz w:val="24"/>
                <w:szCs w:val="24"/>
                <w:lang w:eastAsia="es-ES_tradnl"/>
              </w:rPr>
            </w:pPr>
          </w:p>
        </w:tc>
        <w:tc>
          <w:tcPr>
            <w:tcW w:w="787"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1ACC4B58" w14:textId="77777777">
            <w:pPr>
              <w:spacing w:after="0" w:line="240" w:lineRule="auto"/>
              <w:jc w:val="center"/>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GI</w:t>
            </w:r>
          </w:p>
        </w:tc>
        <w:tc>
          <w:tcPr>
            <w:tcW w:w="6531"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2A731E8D" w14:textId="0C943735">
            <w:pPr>
              <w:spacing w:after="0" w:line="240" w:lineRule="auto"/>
              <w:jc w:val="both"/>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 xml:space="preserve">Servicio de apoyo de cuidado (cunas, guarderías) y de Educación Sexual Integral </w:t>
            </w:r>
          </w:p>
        </w:tc>
      </w:tr>
      <w:tr w:rsidRPr="00950F74" w:rsidR="001D4FC1" w:rsidTr="001D4FC1" w14:paraId="5DF4F968" w14:textId="77777777">
        <w:trPr>
          <w:trHeight w:val="20"/>
        </w:trPr>
        <w:tc>
          <w:tcPr>
            <w:tcW w:w="1891" w:type="dxa"/>
            <w:vMerge/>
            <w:tcBorders>
              <w:top w:val="nil"/>
              <w:left w:val="single" w:color="auto" w:sz="4" w:space="0"/>
              <w:bottom w:val="single" w:color="auto" w:sz="4" w:space="0"/>
              <w:right w:val="single" w:color="auto" w:sz="4" w:space="0"/>
            </w:tcBorders>
            <w:vAlign w:val="center"/>
            <w:hideMark/>
          </w:tcPr>
          <w:p w:rsidRPr="00950F74" w:rsidR="001D4FC1" w:rsidP="00553FC9" w:rsidRDefault="001D4FC1" w14:paraId="31694012" w14:textId="77777777">
            <w:pPr>
              <w:spacing w:after="0" w:line="240" w:lineRule="auto"/>
              <w:rPr>
                <w:rFonts w:ascii="Times New Roman" w:hAnsi="Times New Roman" w:eastAsia="Times New Roman" w:cs="Times New Roman"/>
                <w:sz w:val="24"/>
                <w:szCs w:val="24"/>
                <w:lang w:eastAsia="es-ES_tradnl"/>
              </w:rPr>
            </w:pPr>
          </w:p>
        </w:tc>
        <w:tc>
          <w:tcPr>
            <w:tcW w:w="787"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2DCBAD49" w14:textId="77777777">
            <w:pPr>
              <w:spacing w:after="0" w:line="240" w:lineRule="auto"/>
              <w:jc w:val="center"/>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GI</w:t>
            </w:r>
          </w:p>
        </w:tc>
        <w:tc>
          <w:tcPr>
            <w:tcW w:w="6531"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79C38C94" w14:textId="77777777">
            <w:pPr>
              <w:spacing w:after="0" w:line="240" w:lineRule="auto"/>
              <w:jc w:val="both"/>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Existencia o propuestas para mecanismos institucionales con enfoque de género o Políticas de Igualdad de Oportunidades</w:t>
            </w:r>
          </w:p>
        </w:tc>
      </w:tr>
      <w:tr w:rsidRPr="00950F74" w:rsidR="001D4FC1" w:rsidTr="001D4FC1" w14:paraId="3522EE06" w14:textId="77777777">
        <w:trPr>
          <w:trHeight w:val="20"/>
        </w:trPr>
        <w:tc>
          <w:tcPr>
            <w:tcW w:w="1891" w:type="dxa"/>
            <w:vMerge/>
            <w:tcBorders>
              <w:top w:val="nil"/>
              <w:left w:val="single" w:color="auto" w:sz="4" w:space="0"/>
              <w:bottom w:val="single" w:color="auto" w:sz="4" w:space="0"/>
              <w:right w:val="single" w:color="auto" w:sz="4" w:space="0"/>
            </w:tcBorders>
            <w:vAlign w:val="center"/>
            <w:hideMark/>
          </w:tcPr>
          <w:p w:rsidRPr="00950F74" w:rsidR="001D4FC1" w:rsidP="00553FC9" w:rsidRDefault="001D4FC1" w14:paraId="1A10FD80" w14:textId="77777777">
            <w:pPr>
              <w:spacing w:after="0" w:line="240" w:lineRule="auto"/>
              <w:rPr>
                <w:rFonts w:ascii="Times New Roman" w:hAnsi="Times New Roman" w:eastAsia="Times New Roman" w:cs="Times New Roman"/>
                <w:sz w:val="24"/>
                <w:szCs w:val="24"/>
                <w:lang w:eastAsia="es-ES_tradnl"/>
              </w:rPr>
            </w:pPr>
          </w:p>
        </w:tc>
        <w:tc>
          <w:tcPr>
            <w:tcW w:w="787"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18D9CE80" w14:textId="77777777">
            <w:pPr>
              <w:spacing w:after="0" w:line="240" w:lineRule="auto"/>
              <w:jc w:val="center"/>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GI</w:t>
            </w:r>
          </w:p>
        </w:tc>
        <w:tc>
          <w:tcPr>
            <w:tcW w:w="6531"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76D3C469" w14:textId="77777777">
            <w:pPr>
              <w:spacing w:after="0" w:line="240" w:lineRule="auto"/>
              <w:jc w:val="both"/>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Viabilidad de futuros lineamientos</w:t>
            </w:r>
          </w:p>
        </w:tc>
      </w:tr>
      <w:tr w:rsidRPr="00950F74" w:rsidR="001D4FC1" w:rsidTr="001D4FC1" w14:paraId="52B441EB" w14:textId="77777777">
        <w:trPr>
          <w:trHeight w:val="20"/>
        </w:trPr>
        <w:tc>
          <w:tcPr>
            <w:tcW w:w="1891" w:type="dxa"/>
            <w:vMerge/>
            <w:tcBorders>
              <w:top w:val="nil"/>
              <w:left w:val="single" w:color="auto" w:sz="4" w:space="0"/>
              <w:bottom w:val="single" w:color="auto" w:sz="4" w:space="0"/>
              <w:right w:val="single" w:color="auto" w:sz="4" w:space="0"/>
            </w:tcBorders>
            <w:vAlign w:val="center"/>
            <w:hideMark/>
          </w:tcPr>
          <w:p w:rsidRPr="00950F74" w:rsidR="001D4FC1" w:rsidP="00553FC9" w:rsidRDefault="001D4FC1" w14:paraId="18123C04" w14:textId="77777777">
            <w:pPr>
              <w:spacing w:after="0" w:line="240" w:lineRule="auto"/>
              <w:rPr>
                <w:rFonts w:ascii="Times New Roman" w:hAnsi="Times New Roman" w:eastAsia="Times New Roman" w:cs="Times New Roman"/>
                <w:sz w:val="24"/>
                <w:szCs w:val="24"/>
                <w:lang w:eastAsia="es-ES_tradnl"/>
              </w:rPr>
            </w:pPr>
          </w:p>
        </w:tc>
        <w:tc>
          <w:tcPr>
            <w:tcW w:w="787"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0E952525" w14:textId="77777777">
            <w:pPr>
              <w:spacing w:after="0" w:line="240" w:lineRule="auto"/>
              <w:jc w:val="center"/>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GI</w:t>
            </w:r>
          </w:p>
        </w:tc>
        <w:tc>
          <w:tcPr>
            <w:tcW w:w="6531"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0ABEBF0E" w14:textId="77777777">
            <w:pPr>
              <w:spacing w:after="0" w:line="240" w:lineRule="auto"/>
              <w:jc w:val="both"/>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Perfiles personas a cargo de mecanismos y servicios con enfoque de género</w:t>
            </w:r>
          </w:p>
        </w:tc>
      </w:tr>
      <w:tr w:rsidRPr="00950F74" w:rsidR="001D4FC1" w:rsidTr="001D4FC1" w14:paraId="368030AA" w14:textId="77777777">
        <w:trPr>
          <w:trHeight w:val="20"/>
        </w:trPr>
        <w:tc>
          <w:tcPr>
            <w:tcW w:w="1891" w:type="dxa"/>
            <w:vMerge/>
            <w:tcBorders>
              <w:top w:val="nil"/>
              <w:left w:val="single" w:color="auto" w:sz="4" w:space="0"/>
              <w:bottom w:val="single" w:color="auto" w:sz="4" w:space="0"/>
              <w:right w:val="single" w:color="auto" w:sz="4" w:space="0"/>
            </w:tcBorders>
            <w:vAlign w:val="center"/>
            <w:hideMark/>
          </w:tcPr>
          <w:p w:rsidRPr="00950F74" w:rsidR="001D4FC1" w:rsidP="00553FC9" w:rsidRDefault="001D4FC1" w14:paraId="6851B94C" w14:textId="77777777">
            <w:pPr>
              <w:spacing w:after="0" w:line="240" w:lineRule="auto"/>
              <w:rPr>
                <w:rFonts w:ascii="Times New Roman" w:hAnsi="Times New Roman" w:eastAsia="Times New Roman" w:cs="Times New Roman"/>
                <w:sz w:val="24"/>
                <w:szCs w:val="24"/>
                <w:lang w:eastAsia="es-ES_tradnl"/>
              </w:rPr>
            </w:pPr>
          </w:p>
        </w:tc>
        <w:tc>
          <w:tcPr>
            <w:tcW w:w="787"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223E8C27" w14:textId="77777777">
            <w:pPr>
              <w:spacing w:after="0" w:line="240" w:lineRule="auto"/>
              <w:jc w:val="center"/>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GI</w:t>
            </w:r>
          </w:p>
        </w:tc>
        <w:tc>
          <w:tcPr>
            <w:tcW w:w="6531"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54936B17" w14:textId="77777777">
            <w:pPr>
              <w:spacing w:after="0" w:line="240" w:lineRule="auto"/>
              <w:jc w:val="both"/>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Sistemas de información institucional con enfoque de género</w:t>
            </w:r>
          </w:p>
        </w:tc>
      </w:tr>
      <w:tr w:rsidRPr="00950F74" w:rsidR="001D4FC1" w:rsidTr="001D4FC1" w14:paraId="437BDA32" w14:textId="77777777">
        <w:trPr>
          <w:trHeight w:val="20"/>
        </w:trPr>
        <w:tc>
          <w:tcPr>
            <w:tcW w:w="1891" w:type="dxa"/>
            <w:vMerge/>
            <w:tcBorders>
              <w:top w:val="nil"/>
              <w:left w:val="single" w:color="auto" w:sz="4" w:space="0"/>
              <w:bottom w:val="single" w:color="auto" w:sz="4" w:space="0"/>
              <w:right w:val="single" w:color="auto" w:sz="4" w:space="0"/>
            </w:tcBorders>
            <w:vAlign w:val="center"/>
            <w:hideMark/>
          </w:tcPr>
          <w:p w:rsidRPr="00950F74" w:rsidR="001D4FC1" w:rsidP="00553FC9" w:rsidRDefault="001D4FC1" w14:paraId="6ED7C565" w14:textId="77777777">
            <w:pPr>
              <w:spacing w:after="0" w:line="240" w:lineRule="auto"/>
              <w:rPr>
                <w:rFonts w:ascii="Times New Roman" w:hAnsi="Times New Roman" w:eastAsia="Times New Roman" w:cs="Times New Roman"/>
                <w:sz w:val="24"/>
                <w:szCs w:val="24"/>
                <w:lang w:eastAsia="es-ES_tradnl"/>
              </w:rPr>
            </w:pPr>
          </w:p>
        </w:tc>
        <w:tc>
          <w:tcPr>
            <w:tcW w:w="787" w:type="dxa"/>
            <w:tcBorders>
              <w:top w:val="nil"/>
              <w:left w:val="nil"/>
              <w:bottom w:val="single" w:color="auto" w:sz="4" w:space="0"/>
              <w:right w:val="single" w:color="auto" w:sz="4" w:space="0"/>
            </w:tcBorders>
            <w:shd w:val="clear" w:color="auto" w:fill="auto"/>
            <w:noWrap/>
            <w:vAlign w:val="bottom"/>
            <w:hideMark/>
          </w:tcPr>
          <w:p w:rsidRPr="00950F74" w:rsidR="001D4FC1" w:rsidP="00553FC9" w:rsidRDefault="001D4FC1" w14:paraId="66BC9326" w14:textId="77777777">
            <w:pPr>
              <w:spacing w:after="0" w:line="240" w:lineRule="auto"/>
              <w:jc w:val="center"/>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GI</w:t>
            </w:r>
          </w:p>
        </w:tc>
        <w:tc>
          <w:tcPr>
            <w:tcW w:w="6531"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6B660287" w14:textId="77777777">
            <w:pPr>
              <w:spacing w:after="0" w:line="240" w:lineRule="auto"/>
              <w:jc w:val="both"/>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Conocimiento sobre el enfoque de género</w:t>
            </w:r>
          </w:p>
        </w:tc>
      </w:tr>
      <w:tr w:rsidRPr="00950F74" w:rsidR="001D4FC1" w:rsidTr="001D4FC1" w14:paraId="755CD7D4" w14:textId="77777777">
        <w:trPr>
          <w:trHeight w:val="20"/>
        </w:trPr>
        <w:tc>
          <w:tcPr>
            <w:tcW w:w="1891" w:type="dxa"/>
            <w:vMerge w:val="restart"/>
            <w:tcBorders>
              <w:top w:val="nil"/>
              <w:left w:val="single" w:color="auto" w:sz="4" w:space="0"/>
              <w:bottom w:val="single" w:color="auto" w:sz="4" w:space="0"/>
              <w:right w:val="single" w:color="auto" w:sz="4" w:space="0"/>
            </w:tcBorders>
            <w:shd w:val="clear" w:color="auto" w:fill="auto"/>
            <w:vAlign w:val="center"/>
            <w:hideMark/>
          </w:tcPr>
          <w:p w:rsidRPr="00950F74" w:rsidR="001D4FC1" w:rsidP="00553FC9" w:rsidRDefault="001D4FC1" w14:paraId="016E9266" w14:textId="77777777">
            <w:pPr>
              <w:spacing w:after="0" w:line="240" w:lineRule="auto"/>
              <w:jc w:val="center"/>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Violencia basada en género en instituciones educativas: acoso escolar homofóbico, hostigamiento sexual y sexista</w:t>
            </w:r>
          </w:p>
        </w:tc>
        <w:tc>
          <w:tcPr>
            <w:tcW w:w="787" w:type="dxa"/>
            <w:tcBorders>
              <w:top w:val="nil"/>
              <w:left w:val="nil"/>
              <w:bottom w:val="single" w:color="auto" w:sz="4" w:space="0"/>
              <w:right w:val="single" w:color="auto" w:sz="4" w:space="0"/>
            </w:tcBorders>
            <w:shd w:val="clear" w:color="auto" w:fill="auto"/>
            <w:noWrap/>
            <w:vAlign w:val="center"/>
            <w:hideMark/>
          </w:tcPr>
          <w:p w:rsidRPr="00950F74" w:rsidR="001D4FC1" w:rsidP="00553FC9" w:rsidRDefault="001D4FC1" w14:paraId="09F30B8E" w14:textId="77777777">
            <w:pPr>
              <w:spacing w:after="0" w:line="240" w:lineRule="auto"/>
              <w:jc w:val="center"/>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GI</w:t>
            </w:r>
          </w:p>
        </w:tc>
        <w:tc>
          <w:tcPr>
            <w:tcW w:w="6531"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4C0EF86A" w14:textId="77777777">
            <w:pPr>
              <w:spacing w:after="0" w:line="240" w:lineRule="auto"/>
              <w:jc w:val="both"/>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Conocimiento sobre denuncias o sanciones a casos investigados en hostigamiento sexual en la universidad</w:t>
            </w:r>
          </w:p>
        </w:tc>
      </w:tr>
      <w:tr w:rsidRPr="00950F74" w:rsidR="001D4FC1" w:rsidTr="001D4FC1" w14:paraId="294B44B3" w14:textId="77777777">
        <w:trPr>
          <w:trHeight w:val="20"/>
        </w:trPr>
        <w:tc>
          <w:tcPr>
            <w:tcW w:w="1891" w:type="dxa"/>
            <w:vMerge/>
            <w:tcBorders>
              <w:top w:val="nil"/>
              <w:left w:val="single" w:color="auto" w:sz="4" w:space="0"/>
              <w:bottom w:val="single" w:color="auto" w:sz="4" w:space="0"/>
              <w:right w:val="single" w:color="auto" w:sz="4" w:space="0"/>
            </w:tcBorders>
            <w:vAlign w:val="center"/>
            <w:hideMark/>
          </w:tcPr>
          <w:p w:rsidRPr="00950F74" w:rsidR="001D4FC1" w:rsidP="00553FC9" w:rsidRDefault="001D4FC1" w14:paraId="05D0D5F5" w14:textId="77777777">
            <w:pPr>
              <w:spacing w:after="0" w:line="240" w:lineRule="auto"/>
              <w:rPr>
                <w:rFonts w:ascii="Times New Roman" w:hAnsi="Times New Roman" w:eastAsia="Times New Roman" w:cs="Times New Roman"/>
                <w:sz w:val="24"/>
                <w:szCs w:val="24"/>
                <w:lang w:eastAsia="es-ES_tradnl"/>
              </w:rPr>
            </w:pPr>
          </w:p>
        </w:tc>
        <w:tc>
          <w:tcPr>
            <w:tcW w:w="787"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37ACC7E2" w14:textId="77777777">
            <w:pPr>
              <w:spacing w:after="0" w:line="240" w:lineRule="auto"/>
              <w:jc w:val="center"/>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GI</w:t>
            </w:r>
          </w:p>
        </w:tc>
        <w:tc>
          <w:tcPr>
            <w:tcW w:w="6531"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7A7D058F" w14:textId="77777777">
            <w:pPr>
              <w:spacing w:after="0" w:line="240" w:lineRule="auto"/>
              <w:jc w:val="both"/>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Acceso a formación sobre Hostigameinto sexual y otras formas de violencia sexual en la universidad</w:t>
            </w:r>
          </w:p>
        </w:tc>
      </w:tr>
      <w:tr w:rsidRPr="00950F74" w:rsidR="001D4FC1" w:rsidTr="001D4FC1" w14:paraId="2B56200C" w14:textId="77777777">
        <w:trPr>
          <w:trHeight w:val="20"/>
        </w:trPr>
        <w:tc>
          <w:tcPr>
            <w:tcW w:w="1891" w:type="dxa"/>
            <w:vMerge/>
            <w:tcBorders>
              <w:top w:val="nil"/>
              <w:left w:val="single" w:color="auto" w:sz="4" w:space="0"/>
              <w:bottom w:val="single" w:color="auto" w:sz="4" w:space="0"/>
              <w:right w:val="single" w:color="auto" w:sz="4" w:space="0"/>
            </w:tcBorders>
            <w:vAlign w:val="center"/>
            <w:hideMark/>
          </w:tcPr>
          <w:p w:rsidRPr="00950F74" w:rsidR="001D4FC1" w:rsidP="00553FC9" w:rsidRDefault="001D4FC1" w14:paraId="47974358" w14:textId="77777777">
            <w:pPr>
              <w:spacing w:after="0" w:line="240" w:lineRule="auto"/>
              <w:rPr>
                <w:rFonts w:ascii="Times New Roman" w:hAnsi="Times New Roman" w:eastAsia="Times New Roman" w:cs="Times New Roman"/>
                <w:sz w:val="24"/>
                <w:szCs w:val="24"/>
                <w:lang w:eastAsia="es-ES_tradnl"/>
              </w:rPr>
            </w:pPr>
          </w:p>
        </w:tc>
        <w:tc>
          <w:tcPr>
            <w:tcW w:w="787"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10FF6947" w14:textId="77777777">
            <w:pPr>
              <w:spacing w:after="0" w:line="240" w:lineRule="auto"/>
              <w:jc w:val="center"/>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 xml:space="preserve">GI </w:t>
            </w:r>
          </w:p>
        </w:tc>
        <w:tc>
          <w:tcPr>
            <w:tcW w:w="6531"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31768842" w14:textId="77777777">
            <w:pPr>
              <w:spacing w:after="0" w:line="240" w:lineRule="auto"/>
              <w:jc w:val="both"/>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 xml:space="preserve">Prevalencia de formas de violencia de género en el aula </w:t>
            </w:r>
          </w:p>
        </w:tc>
      </w:tr>
      <w:tr w:rsidRPr="00950F74" w:rsidR="001D4FC1" w:rsidTr="001D4FC1" w14:paraId="671F7DE9" w14:textId="77777777">
        <w:trPr>
          <w:trHeight w:val="20"/>
        </w:trPr>
        <w:tc>
          <w:tcPr>
            <w:tcW w:w="1891" w:type="dxa"/>
            <w:vMerge/>
            <w:tcBorders>
              <w:top w:val="nil"/>
              <w:left w:val="single" w:color="auto" w:sz="4" w:space="0"/>
              <w:bottom w:val="single" w:color="auto" w:sz="4" w:space="0"/>
              <w:right w:val="single" w:color="auto" w:sz="4" w:space="0"/>
            </w:tcBorders>
            <w:vAlign w:val="center"/>
            <w:hideMark/>
          </w:tcPr>
          <w:p w:rsidRPr="00950F74" w:rsidR="001D4FC1" w:rsidP="00553FC9" w:rsidRDefault="001D4FC1" w14:paraId="22183E8F" w14:textId="77777777">
            <w:pPr>
              <w:spacing w:after="0" w:line="240" w:lineRule="auto"/>
              <w:rPr>
                <w:rFonts w:ascii="Times New Roman" w:hAnsi="Times New Roman" w:eastAsia="Times New Roman" w:cs="Times New Roman"/>
                <w:sz w:val="24"/>
                <w:szCs w:val="24"/>
                <w:lang w:eastAsia="es-ES_tradnl"/>
              </w:rPr>
            </w:pPr>
          </w:p>
        </w:tc>
        <w:tc>
          <w:tcPr>
            <w:tcW w:w="787" w:type="dxa"/>
            <w:tcBorders>
              <w:top w:val="nil"/>
              <w:left w:val="nil"/>
              <w:bottom w:val="single" w:color="auto" w:sz="4" w:space="0"/>
              <w:right w:val="single" w:color="auto" w:sz="4" w:space="0"/>
            </w:tcBorders>
            <w:shd w:val="clear" w:color="auto" w:fill="auto"/>
            <w:noWrap/>
            <w:vAlign w:val="center"/>
            <w:hideMark/>
          </w:tcPr>
          <w:p w:rsidRPr="00950F74" w:rsidR="001D4FC1" w:rsidP="00553FC9" w:rsidRDefault="001D4FC1" w14:paraId="1724B165" w14:textId="77777777">
            <w:pPr>
              <w:spacing w:after="0" w:line="240" w:lineRule="auto"/>
              <w:jc w:val="center"/>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AGE</w:t>
            </w:r>
          </w:p>
        </w:tc>
        <w:tc>
          <w:tcPr>
            <w:tcW w:w="6531"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75B62111" w14:textId="77777777">
            <w:pPr>
              <w:spacing w:after="0" w:line="240" w:lineRule="auto"/>
              <w:jc w:val="both"/>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Autopercepciones sobre tolerancia de diversidad sexual en aula</w:t>
            </w:r>
          </w:p>
        </w:tc>
      </w:tr>
      <w:tr w:rsidRPr="00950F74" w:rsidR="001D4FC1" w:rsidTr="001D4FC1" w14:paraId="067166D8" w14:textId="77777777">
        <w:trPr>
          <w:trHeight w:val="20"/>
        </w:trPr>
        <w:tc>
          <w:tcPr>
            <w:tcW w:w="1891" w:type="dxa"/>
            <w:vMerge w:val="restart"/>
            <w:tcBorders>
              <w:top w:val="nil"/>
              <w:left w:val="single" w:color="auto" w:sz="4" w:space="0"/>
              <w:bottom w:val="single" w:color="auto" w:sz="4" w:space="0"/>
              <w:right w:val="single" w:color="auto" w:sz="4" w:space="0"/>
            </w:tcBorders>
            <w:shd w:val="clear" w:color="auto" w:fill="auto"/>
            <w:vAlign w:val="center"/>
            <w:hideMark/>
          </w:tcPr>
          <w:p w:rsidRPr="00950F74" w:rsidR="001D4FC1" w:rsidP="00553FC9" w:rsidRDefault="001D4FC1" w14:paraId="3E2E53D9" w14:textId="77777777">
            <w:pPr>
              <w:spacing w:after="0" w:line="240" w:lineRule="auto"/>
              <w:jc w:val="center"/>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Carrera docente con igualdad de oportunidades para la emergencia de liderazgos públicos y producción de conocimiento</w:t>
            </w:r>
          </w:p>
        </w:tc>
        <w:tc>
          <w:tcPr>
            <w:tcW w:w="787"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12537D82" w14:textId="77777777">
            <w:pPr>
              <w:spacing w:after="0" w:line="240" w:lineRule="auto"/>
              <w:jc w:val="center"/>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AGE</w:t>
            </w:r>
          </w:p>
        </w:tc>
        <w:tc>
          <w:tcPr>
            <w:tcW w:w="6531"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28029741" w14:textId="77777777">
            <w:pPr>
              <w:spacing w:after="0" w:line="240" w:lineRule="auto"/>
              <w:jc w:val="both"/>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Percepciones sobre los docentes, sus RAE´s y oportunidades</w:t>
            </w:r>
          </w:p>
        </w:tc>
      </w:tr>
      <w:tr w:rsidRPr="00950F74" w:rsidR="001D4FC1" w:rsidTr="001D4FC1" w14:paraId="6D1D0534" w14:textId="77777777">
        <w:trPr>
          <w:trHeight w:val="20"/>
        </w:trPr>
        <w:tc>
          <w:tcPr>
            <w:tcW w:w="1891" w:type="dxa"/>
            <w:vMerge/>
            <w:tcBorders>
              <w:top w:val="nil"/>
              <w:left w:val="single" w:color="auto" w:sz="4" w:space="0"/>
              <w:bottom w:val="single" w:color="auto" w:sz="4" w:space="0"/>
              <w:right w:val="single" w:color="auto" w:sz="4" w:space="0"/>
            </w:tcBorders>
            <w:vAlign w:val="center"/>
            <w:hideMark/>
          </w:tcPr>
          <w:p w:rsidRPr="00950F74" w:rsidR="001D4FC1" w:rsidP="00553FC9" w:rsidRDefault="001D4FC1" w14:paraId="478311DC" w14:textId="77777777">
            <w:pPr>
              <w:spacing w:after="0" w:line="240" w:lineRule="auto"/>
              <w:rPr>
                <w:rFonts w:ascii="Times New Roman" w:hAnsi="Times New Roman" w:eastAsia="Times New Roman" w:cs="Times New Roman"/>
                <w:sz w:val="24"/>
                <w:szCs w:val="24"/>
                <w:lang w:eastAsia="es-ES_tradnl"/>
              </w:rPr>
            </w:pPr>
          </w:p>
        </w:tc>
        <w:tc>
          <w:tcPr>
            <w:tcW w:w="787"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0A50F0E7" w14:textId="77777777">
            <w:pPr>
              <w:spacing w:after="0" w:line="240" w:lineRule="auto"/>
              <w:jc w:val="center"/>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AGE</w:t>
            </w:r>
          </w:p>
        </w:tc>
        <w:tc>
          <w:tcPr>
            <w:tcW w:w="6531"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5E36886F" w14:textId="77777777">
            <w:pPr>
              <w:spacing w:after="0" w:line="240" w:lineRule="auto"/>
              <w:jc w:val="both"/>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Apoyo familiar para trayectoria de autoridades, docentes y gestores</w:t>
            </w:r>
          </w:p>
        </w:tc>
      </w:tr>
      <w:tr w:rsidRPr="00950F74" w:rsidR="001D4FC1" w:rsidTr="001D4FC1" w14:paraId="3850E69B" w14:textId="77777777">
        <w:trPr>
          <w:trHeight w:val="20"/>
        </w:trPr>
        <w:tc>
          <w:tcPr>
            <w:tcW w:w="1891" w:type="dxa"/>
            <w:vMerge/>
            <w:tcBorders>
              <w:top w:val="nil"/>
              <w:left w:val="single" w:color="auto" w:sz="4" w:space="0"/>
              <w:bottom w:val="single" w:color="auto" w:sz="4" w:space="0"/>
              <w:right w:val="single" w:color="auto" w:sz="4" w:space="0"/>
            </w:tcBorders>
            <w:vAlign w:val="center"/>
            <w:hideMark/>
          </w:tcPr>
          <w:p w:rsidRPr="00950F74" w:rsidR="001D4FC1" w:rsidP="00553FC9" w:rsidRDefault="001D4FC1" w14:paraId="0D5D97E6" w14:textId="77777777">
            <w:pPr>
              <w:spacing w:after="0" w:line="240" w:lineRule="auto"/>
              <w:rPr>
                <w:rFonts w:ascii="Times New Roman" w:hAnsi="Times New Roman" w:eastAsia="Times New Roman" w:cs="Times New Roman"/>
                <w:sz w:val="24"/>
                <w:szCs w:val="24"/>
                <w:lang w:eastAsia="es-ES_tradnl"/>
              </w:rPr>
            </w:pPr>
          </w:p>
        </w:tc>
        <w:tc>
          <w:tcPr>
            <w:tcW w:w="787" w:type="dxa"/>
            <w:tcBorders>
              <w:top w:val="nil"/>
              <w:left w:val="nil"/>
              <w:bottom w:val="single" w:color="auto" w:sz="4" w:space="0"/>
              <w:right w:val="single" w:color="auto" w:sz="4" w:space="0"/>
            </w:tcBorders>
            <w:shd w:val="clear" w:color="auto" w:fill="auto"/>
            <w:noWrap/>
            <w:vAlign w:val="center"/>
            <w:hideMark/>
          </w:tcPr>
          <w:p w:rsidRPr="00950F74" w:rsidR="001D4FC1" w:rsidP="00553FC9" w:rsidRDefault="001D4FC1" w14:paraId="5A991DB5" w14:textId="77777777">
            <w:pPr>
              <w:spacing w:after="0" w:line="240" w:lineRule="auto"/>
              <w:jc w:val="center"/>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GI</w:t>
            </w:r>
          </w:p>
        </w:tc>
        <w:tc>
          <w:tcPr>
            <w:tcW w:w="6531"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3F1589B6" w14:textId="77777777">
            <w:pPr>
              <w:spacing w:after="0" w:line="240" w:lineRule="auto"/>
              <w:jc w:val="both"/>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Concursos de nombramiento y Oportunidades para desarrollo de carrera académica y de investigación en la universidad</w:t>
            </w:r>
          </w:p>
        </w:tc>
      </w:tr>
      <w:tr w:rsidRPr="00950F74" w:rsidR="001D4FC1" w:rsidTr="001D4FC1" w14:paraId="49704FD6" w14:textId="77777777">
        <w:trPr>
          <w:trHeight w:val="20"/>
        </w:trPr>
        <w:tc>
          <w:tcPr>
            <w:tcW w:w="1891" w:type="dxa"/>
            <w:vMerge/>
            <w:tcBorders>
              <w:top w:val="nil"/>
              <w:left w:val="single" w:color="auto" w:sz="4" w:space="0"/>
              <w:bottom w:val="single" w:color="auto" w:sz="4" w:space="0"/>
              <w:right w:val="single" w:color="auto" w:sz="4" w:space="0"/>
            </w:tcBorders>
            <w:vAlign w:val="center"/>
            <w:hideMark/>
          </w:tcPr>
          <w:p w:rsidRPr="00950F74" w:rsidR="001D4FC1" w:rsidP="00553FC9" w:rsidRDefault="001D4FC1" w14:paraId="12AB99D5" w14:textId="77777777">
            <w:pPr>
              <w:spacing w:after="0" w:line="240" w:lineRule="auto"/>
              <w:rPr>
                <w:rFonts w:ascii="Times New Roman" w:hAnsi="Times New Roman" w:eastAsia="Times New Roman" w:cs="Times New Roman"/>
                <w:sz w:val="24"/>
                <w:szCs w:val="24"/>
                <w:lang w:eastAsia="es-ES_tradnl"/>
              </w:rPr>
            </w:pPr>
          </w:p>
        </w:tc>
        <w:tc>
          <w:tcPr>
            <w:tcW w:w="787" w:type="dxa"/>
            <w:tcBorders>
              <w:top w:val="nil"/>
              <w:left w:val="nil"/>
              <w:bottom w:val="single" w:color="auto" w:sz="4" w:space="0"/>
              <w:right w:val="single" w:color="auto" w:sz="4" w:space="0"/>
            </w:tcBorders>
            <w:shd w:val="clear" w:color="auto" w:fill="auto"/>
            <w:noWrap/>
            <w:vAlign w:val="center"/>
            <w:hideMark/>
          </w:tcPr>
          <w:p w:rsidRPr="00950F74" w:rsidR="001D4FC1" w:rsidP="00553FC9" w:rsidRDefault="001D4FC1" w14:paraId="5C394BD5" w14:textId="77777777">
            <w:pPr>
              <w:spacing w:after="0" w:line="240" w:lineRule="auto"/>
              <w:jc w:val="center"/>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GI</w:t>
            </w:r>
          </w:p>
        </w:tc>
        <w:tc>
          <w:tcPr>
            <w:tcW w:w="6531"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1D1F00D9" w14:textId="77777777">
            <w:pPr>
              <w:spacing w:after="0" w:line="240" w:lineRule="auto"/>
              <w:jc w:val="both"/>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Existencia de mujeres en puestos altos o de docencia</w:t>
            </w:r>
          </w:p>
        </w:tc>
      </w:tr>
      <w:tr w:rsidRPr="00950F74" w:rsidR="001D4FC1" w:rsidTr="001D4FC1" w14:paraId="764519ED" w14:textId="77777777">
        <w:trPr>
          <w:trHeight w:val="20"/>
        </w:trPr>
        <w:tc>
          <w:tcPr>
            <w:tcW w:w="1891" w:type="dxa"/>
            <w:vMerge/>
            <w:tcBorders>
              <w:top w:val="nil"/>
              <w:left w:val="single" w:color="auto" w:sz="4" w:space="0"/>
              <w:bottom w:val="single" w:color="auto" w:sz="4" w:space="0"/>
              <w:right w:val="single" w:color="auto" w:sz="4" w:space="0"/>
            </w:tcBorders>
            <w:vAlign w:val="center"/>
            <w:hideMark/>
          </w:tcPr>
          <w:p w:rsidRPr="00950F74" w:rsidR="001D4FC1" w:rsidP="00553FC9" w:rsidRDefault="001D4FC1" w14:paraId="74B397C3" w14:textId="77777777">
            <w:pPr>
              <w:spacing w:after="0" w:line="240" w:lineRule="auto"/>
              <w:rPr>
                <w:rFonts w:ascii="Times New Roman" w:hAnsi="Times New Roman" w:eastAsia="Times New Roman" w:cs="Times New Roman"/>
                <w:sz w:val="24"/>
                <w:szCs w:val="24"/>
                <w:lang w:eastAsia="es-ES_tradnl"/>
              </w:rPr>
            </w:pPr>
          </w:p>
        </w:tc>
        <w:tc>
          <w:tcPr>
            <w:tcW w:w="787"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28D1F792" w14:textId="77777777">
            <w:pPr>
              <w:spacing w:after="0" w:line="240" w:lineRule="auto"/>
              <w:jc w:val="center"/>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GA</w:t>
            </w:r>
          </w:p>
        </w:tc>
        <w:tc>
          <w:tcPr>
            <w:tcW w:w="6531"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1A136CE4" w14:textId="77777777">
            <w:pPr>
              <w:spacing w:after="0" w:line="240" w:lineRule="auto"/>
              <w:jc w:val="both"/>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Referentes académicos: en syllabus de estudio o en la trayectoria educativa</w:t>
            </w:r>
          </w:p>
        </w:tc>
      </w:tr>
      <w:tr w:rsidRPr="00950F74" w:rsidR="001D4FC1" w:rsidTr="001D4FC1" w14:paraId="0A365F6D" w14:textId="77777777">
        <w:trPr>
          <w:trHeight w:val="20"/>
        </w:trPr>
        <w:tc>
          <w:tcPr>
            <w:tcW w:w="1891" w:type="dxa"/>
            <w:tcBorders>
              <w:top w:val="nil"/>
              <w:left w:val="single" w:color="auto" w:sz="4" w:space="0"/>
              <w:bottom w:val="single" w:color="auto" w:sz="4" w:space="0"/>
              <w:right w:val="single" w:color="auto" w:sz="4" w:space="0"/>
            </w:tcBorders>
            <w:shd w:val="clear" w:color="auto" w:fill="auto"/>
            <w:vAlign w:val="center"/>
            <w:hideMark/>
          </w:tcPr>
          <w:p w:rsidRPr="00950F74" w:rsidR="001D4FC1" w:rsidP="00553FC9" w:rsidRDefault="001D4FC1" w14:paraId="540094A7" w14:textId="77777777">
            <w:pPr>
              <w:spacing w:after="0" w:line="240" w:lineRule="auto"/>
              <w:jc w:val="center"/>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 xml:space="preserve">Expectativas respecto a la </w:t>
            </w:r>
            <w:r w:rsidRPr="00950F74">
              <w:rPr>
                <w:rFonts w:ascii="Times New Roman" w:hAnsi="Times New Roman" w:eastAsia="Times New Roman" w:cs="Times New Roman"/>
                <w:sz w:val="24"/>
                <w:szCs w:val="24"/>
                <w:lang w:eastAsia="es-ES_tradnl"/>
              </w:rPr>
              <w:t>educación superior</w:t>
            </w:r>
          </w:p>
        </w:tc>
        <w:tc>
          <w:tcPr>
            <w:tcW w:w="787"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3553B8BD" w14:textId="77777777">
            <w:pPr>
              <w:spacing w:after="0" w:line="240" w:lineRule="auto"/>
              <w:jc w:val="center"/>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AGE</w:t>
            </w:r>
          </w:p>
        </w:tc>
        <w:tc>
          <w:tcPr>
            <w:tcW w:w="6531"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67E2FDFA" w14:textId="42DDB490">
            <w:pPr>
              <w:spacing w:after="0" w:line="240" w:lineRule="auto"/>
              <w:jc w:val="both"/>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Imaginarios sobre mundo profesional y línea de carrera y ocupaciones a las que se aspiran</w:t>
            </w:r>
          </w:p>
        </w:tc>
      </w:tr>
      <w:tr w:rsidRPr="00950F74" w:rsidR="001D4FC1" w:rsidTr="001D4FC1" w14:paraId="361462A5" w14:textId="77777777">
        <w:trPr>
          <w:trHeight w:val="20"/>
        </w:trPr>
        <w:tc>
          <w:tcPr>
            <w:tcW w:w="1891" w:type="dxa"/>
            <w:vMerge w:val="restart"/>
            <w:tcBorders>
              <w:top w:val="nil"/>
              <w:left w:val="single" w:color="auto" w:sz="4" w:space="0"/>
              <w:bottom w:val="single" w:color="auto" w:sz="4" w:space="0"/>
              <w:right w:val="single" w:color="auto" w:sz="4" w:space="0"/>
            </w:tcBorders>
            <w:shd w:val="clear" w:color="auto" w:fill="auto"/>
            <w:vAlign w:val="center"/>
            <w:hideMark/>
          </w:tcPr>
          <w:p w:rsidRPr="00950F74" w:rsidR="001D4FC1" w:rsidP="00553FC9" w:rsidRDefault="001D4FC1" w14:paraId="62F798E2" w14:textId="77777777">
            <w:pPr>
              <w:spacing w:after="0" w:line="240" w:lineRule="auto"/>
              <w:jc w:val="center"/>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Percepciones sobre habilidades académicas e imaginarios de género</w:t>
            </w:r>
          </w:p>
        </w:tc>
        <w:tc>
          <w:tcPr>
            <w:tcW w:w="787"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4FB11075" w14:textId="77777777">
            <w:pPr>
              <w:spacing w:after="0" w:line="240" w:lineRule="auto"/>
              <w:jc w:val="center"/>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GI</w:t>
            </w:r>
          </w:p>
        </w:tc>
        <w:tc>
          <w:tcPr>
            <w:tcW w:w="6531"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56D14A18" w14:textId="77777777">
            <w:pPr>
              <w:spacing w:after="0" w:line="240" w:lineRule="auto"/>
              <w:jc w:val="both"/>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Percepciones sobre género y capacidades para vida universitaria, sustentación de trabajos, etc.</w:t>
            </w:r>
          </w:p>
        </w:tc>
      </w:tr>
      <w:tr w:rsidRPr="00950F74" w:rsidR="001D4FC1" w:rsidTr="001D4FC1" w14:paraId="147109D1" w14:textId="77777777">
        <w:trPr>
          <w:trHeight w:val="20"/>
        </w:trPr>
        <w:tc>
          <w:tcPr>
            <w:tcW w:w="1891" w:type="dxa"/>
            <w:vMerge/>
            <w:tcBorders>
              <w:top w:val="nil"/>
              <w:left w:val="single" w:color="auto" w:sz="4" w:space="0"/>
              <w:bottom w:val="single" w:color="auto" w:sz="4" w:space="0"/>
              <w:right w:val="single" w:color="auto" w:sz="4" w:space="0"/>
            </w:tcBorders>
            <w:vAlign w:val="center"/>
            <w:hideMark/>
          </w:tcPr>
          <w:p w:rsidRPr="00950F74" w:rsidR="001D4FC1" w:rsidP="00553FC9" w:rsidRDefault="001D4FC1" w14:paraId="47192B4F" w14:textId="77777777">
            <w:pPr>
              <w:spacing w:after="0" w:line="240" w:lineRule="auto"/>
              <w:rPr>
                <w:rFonts w:ascii="Times New Roman" w:hAnsi="Times New Roman" w:eastAsia="Times New Roman" w:cs="Times New Roman"/>
                <w:sz w:val="24"/>
                <w:szCs w:val="24"/>
                <w:lang w:eastAsia="es-ES_tradnl"/>
              </w:rPr>
            </w:pPr>
          </w:p>
        </w:tc>
        <w:tc>
          <w:tcPr>
            <w:tcW w:w="787"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2B9F4799" w14:textId="77777777">
            <w:pPr>
              <w:spacing w:after="0" w:line="240" w:lineRule="auto"/>
              <w:jc w:val="center"/>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AGE</w:t>
            </w:r>
          </w:p>
        </w:tc>
        <w:tc>
          <w:tcPr>
            <w:tcW w:w="6531"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188A8084" w14:textId="77777777">
            <w:pPr>
              <w:spacing w:after="0" w:line="240" w:lineRule="auto"/>
              <w:jc w:val="both"/>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Capitales escolares propios</w:t>
            </w:r>
          </w:p>
        </w:tc>
      </w:tr>
      <w:tr w:rsidRPr="00950F74" w:rsidR="001D4FC1" w:rsidTr="001D4FC1" w14:paraId="331C5C5A" w14:textId="77777777">
        <w:trPr>
          <w:trHeight w:val="20"/>
        </w:trPr>
        <w:tc>
          <w:tcPr>
            <w:tcW w:w="1891" w:type="dxa"/>
            <w:vMerge/>
            <w:tcBorders>
              <w:top w:val="nil"/>
              <w:left w:val="single" w:color="auto" w:sz="4" w:space="0"/>
              <w:bottom w:val="single" w:color="auto" w:sz="4" w:space="0"/>
              <w:right w:val="single" w:color="auto" w:sz="4" w:space="0"/>
            </w:tcBorders>
            <w:vAlign w:val="center"/>
            <w:hideMark/>
          </w:tcPr>
          <w:p w:rsidRPr="00950F74" w:rsidR="001D4FC1" w:rsidP="00553FC9" w:rsidRDefault="001D4FC1" w14:paraId="4F9263CD" w14:textId="77777777">
            <w:pPr>
              <w:spacing w:after="0" w:line="240" w:lineRule="auto"/>
              <w:rPr>
                <w:rFonts w:ascii="Times New Roman" w:hAnsi="Times New Roman" w:eastAsia="Times New Roman" w:cs="Times New Roman"/>
                <w:sz w:val="24"/>
                <w:szCs w:val="24"/>
                <w:lang w:eastAsia="es-ES_tradnl"/>
              </w:rPr>
            </w:pPr>
          </w:p>
        </w:tc>
        <w:tc>
          <w:tcPr>
            <w:tcW w:w="787"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3E0B9740" w14:textId="77777777">
            <w:pPr>
              <w:spacing w:after="0" w:line="240" w:lineRule="auto"/>
              <w:jc w:val="center"/>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AGE</w:t>
            </w:r>
          </w:p>
        </w:tc>
        <w:tc>
          <w:tcPr>
            <w:tcW w:w="6531"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5DB63BAE" w14:textId="77777777">
            <w:pPr>
              <w:spacing w:after="0" w:line="240" w:lineRule="auto"/>
              <w:jc w:val="both"/>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La elección vocacional</w:t>
            </w:r>
          </w:p>
        </w:tc>
      </w:tr>
      <w:tr w:rsidRPr="00950F74" w:rsidR="001D4FC1" w:rsidTr="001D4FC1" w14:paraId="1E280DCA" w14:textId="77777777">
        <w:trPr>
          <w:trHeight w:val="20"/>
        </w:trPr>
        <w:tc>
          <w:tcPr>
            <w:tcW w:w="1891" w:type="dxa"/>
            <w:vMerge/>
            <w:tcBorders>
              <w:top w:val="nil"/>
              <w:left w:val="single" w:color="auto" w:sz="4" w:space="0"/>
              <w:bottom w:val="single" w:color="auto" w:sz="4" w:space="0"/>
              <w:right w:val="single" w:color="auto" w:sz="4" w:space="0"/>
            </w:tcBorders>
            <w:vAlign w:val="center"/>
            <w:hideMark/>
          </w:tcPr>
          <w:p w:rsidRPr="00950F74" w:rsidR="001D4FC1" w:rsidP="00553FC9" w:rsidRDefault="001D4FC1" w14:paraId="620FAFE0" w14:textId="77777777">
            <w:pPr>
              <w:spacing w:after="0" w:line="240" w:lineRule="auto"/>
              <w:rPr>
                <w:rFonts w:ascii="Times New Roman" w:hAnsi="Times New Roman" w:eastAsia="Times New Roman" w:cs="Times New Roman"/>
                <w:sz w:val="24"/>
                <w:szCs w:val="24"/>
                <w:lang w:eastAsia="es-ES_tradnl"/>
              </w:rPr>
            </w:pPr>
          </w:p>
        </w:tc>
        <w:tc>
          <w:tcPr>
            <w:tcW w:w="787" w:type="dxa"/>
            <w:tcBorders>
              <w:top w:val="nil"/>
              <w:left w:val="nil"/>
              <w:bottom w:val="single" w:color="auto" w:sz="4" w:space="0"/>
              <w:right w:val="single" w:color="auto" w:sz="4" w:space="0"/>
            </w:tcBorders>
            <w:shd w:val="clear" w:color="auto" w:fill="auto"/>
            <w:noWrap/>
            <w:vAlign w:val="center"/>
            <w:hideMark/>
          </w:tcPr>
          <w:p w:rsidRPr="00950F74" w:rsidR="001D4FC1" w:rsidP="00553FC9" w:rsidRDefault="001D4FC1" w14:paraId="0EDB13A6" w14:textId="77777777">
            <w:pPr>
              <w:spacing w:after="0" w:line="240" w:lineRule="auto"/>
              <w:jc w:val="center"/>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AGE</w:t>
            </w:r>
          </w:p>
        </w:tc>
        <w:tc>
          <w:tcPr>
            <w:tcW w:w="6531" w:type="dxa"/>
            <w:tcBorders>
              <w:top w:val="nil"/>
              <w:left w:val="nil"/>
              <w:bottom w:val="single" w:color="auto" w:sz="4" w:space="0"/>
              <w:right w:val="single" w:color="auto" w:sz="4" w:space="0"/>
            </w:tcBorders>
            <w:shd w:val="clear" w:color="auto" w:fill="auto"/>
            <w:vAlign w:val="center"/>
            <w:hideMark/>
          </w:tcPr>
          <w:p w:rsidRPr="00950F74" w:rsidR="001D4FC1" w:rsidP="00553FC9" w:rsidRDefault="001D4FC1" w14:paraId="058D70AB" w14:textId="77777777">
            <w:pPr>
              <w:spacing w:after="0" w:line="240" w:lineRule="auto"/>
              <w:jc w:val="both"/>
              <w:rPr>
                <w:rFonts w:ascii="Times New Roman" w:hAnsi="Times New Roman" w:eastAsia="Times New Roman" w:cs="Times New Roman"/>
                <w:sz w:val="24"/>
                <w:szCs w:val="24"/>
                <w:lang w:eastAsia="es-ES_tradnl"/>
              </w:rPr>
            </w:pPr>
            <w:r w:rsidRPr="00950F74">
              <w:rPr>
                <w:rFonts w:ascii="Times New Roman" w:hAnsi="Times New Roman" w:eastAsia="Times New Roman" w:cs="Times New Roman"/>
                <w:sz w:val="24"/>
                <w:szCs w:val="24"/>
                <w:lang w:eastAsia="es-ES_tradnl"/>
              </w:rPr>
              <w:t>Motivación para la formación universitaria</w:t>
            </w:r>
          </w:p>
        </w:tc>
      </w:tr>
    </w:tbl>
    <w:p w:rsidRPr="001D4FC1" w:rsidR="001D4FC1" w:rsidP="001D4FC1" w:rsidRDefault="001D4FC1" w14:paraId="25ECAC10" w14:textId="77777777">
      <w:pPr>
        <w:rPr>
          <w:lang w:eastAsia="es-MX"/>
        </w:rPr>
      </w:pPr>
    </w:p>
    <w:p w:rsidR="008768FA" w:rsidRDefault="00820E4D" w14:paraId="36218C85" w14:textId="38058AC6">
      <w:pPr>
        <w:pStyle w:val="Ttulo3"/>
        <w:numPr>
          <w:ilvl w:val="2"/>
          <w:numId w:val="66"/>
        </w:numPr>
        <w:spacing w:after="240"/>
        <w:jc w:val="both"/>
        <w:rPr>
          <w:rFonts w:ascii="Times New Roman" w:hAnsi="Times New Roman" w:cs="Times New Roman"/>
          <w:b/>
          <w:bCs/>
          <w:color w:val="auto"/>
        </w:rPr>
      </w:pPr>
      <w:bookmarkStart w:name="_Toc166837870" w:id="24"/>
      <w:r w:rsidRPr="00F75843">
        <w:rPr>
          <w:rFonts w:ascii="Times New Roman" w:hAnsi="Times New Roman" w:cs="Times New Roman"/>
          <w:b/>
          <w:bCs/>
          <w:color w:val="auto"/>
        </w:rPr>
        <w:t>Muestra de la que se va a recoger la información primaria para la evaluación o diagnóstico</w:t>
      </w:r>
      <w:bookmarkEnd w:id="24"/>
    </w:p>
    <w:p w:rsidRPr="008768FA" w:rsidR="008768FA" w:rsidRDefault="004F70E6" w14:paraId="71D57EBE" w14:textId="61A9C8E9">
      <w:pPr>
        <w:pStyle w:val="Ttulo4"/>
        <w:numPr>
          <w:ilvl w:val="1"/>
          <w:numId w:val="64"/>
        </w:numPr>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 xml:space="preserve"> </w:t>
      </w:r>
      <w:r w:rsidRPr="008768FA" w:rsidR="008768FA">
        <w:rPr>
          <w:rFonts w:ascii="Times New Roman" w:hAnsi="Times New Roman" w:cs="Times New Roman"/>
          <w:b/>
          <w:bCs/>
          <w:i w:val="0"/>
          <w:iCs w:val="0"/>
          <w:color w:val="auto"/>
          <w:sz w:val="24"/>
          <w:szCs w:val="24"/>
        </w:rPr>
        <w:t xml:space="preserve">Fuentes de información </w:t>
      </w:r>
    </w:p>
    <w:p w:rsidRPr="006407A8" w:rsidR="008768FA" w:rsidP="008768FA" w:rsidRDefault="008768FA" w14:paraId="266C3B7B"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008768FA" w:rsidP="008768FA" w:rsidRDefault="008768FA" w14:paraId="2132AC49" w14:textId="77777777">
      <w:pPr>
        <w:jc w:val="both"/>
        <w:rPr>
          <w:rFonts w:ascii="Times New Roman" w:hAnsi="Times New Roman" w:eastAsia="Arial" w:cs="Times New Roman"/>
          <w:sz w:val="24"/>
          <w:szCs w:val="24"/>
        </w:rPr>
      </w:pPr>
      <w:r w:rsidRPr="009F3744">
        <w:rPr>
          <w:rFonts w:ascii="Times New Roman" w:hAnsi="Times New Roman" w:eastAsia="Arial" w:cs="Times New Roman"/>
          <w:sz w:val="24"/>
          <w:szCs w:val="24"/>
        </w:rPr>
        <w:t xml:space="preserve">Las fuentes de información para el desarrollo del estudio se dividen en fuentes primarias y secundarias. </w:t>
      </w:r>
      <w:r>
        <w:rPr>
          <w:rFonts w:ascii="Times New Roman" w:hAnsi="Times New Roman" w:eastAsia="Arial" w:cs="Times New Roman"/>
          <w:sz w:val="24"/>
          <w:szCs w:val="24"/>
        </w:rPr>
        <w:t>Por un lado, l</w:t>
      </w:r>
      <w:r w:rsidRPr="009F3744">
        <w:rPr>
          <w:rFonts w:ascii="Times New Roman" w:hAnsi="Times New Roman" w:eastAsia="Arial" w:cs="Times New Roman"/>
          <w:sz w:val="24"/>
          <w:szCs w:val="24"/>
        </w:rPr>
        <w:t>as fuentes primarias abarcan el recojo de información por parte de la institución, actor o actora. Abarca, en este caso, un método mixto con encuestas, entrevistas y grupos focal</w:t>
      </w:r>
      <w:r>
        <w:rPr>
          <w:rFonts w:ascii="Times New Roman" w:hAnsi="Times New Roman" w:eastAsia="Arial" w:cs="Times New Roman"/>
          <w:sz w:val="24"/>
          <w:szCs w:val="24"/>
        </w:rPr>
        <w:t>e</w:t>
      </w:r>
      <w:r w:rsidRPr="009F3744">
        <w:rPr>
          <w:rFonts w:ascii="Times New Roman" w:hAnsi="Times New Roman" w:eastAsia="Arial" w:cs="Times New Roman"/>
          <w:sz w:val="24"/>
          <w:szCs w:val="24"/>
        </w:rPr>
        <w:t xml:space="preserve">s, que permitirán triangular la información recogida en campo. </w:t>
      </w:r>
      <w:r>
        <w:rPr>
          <w:rFonts w:ascii="Times New Roman" w:hAnsi="Times New Roman" w:eastAsia="Arial" w:cs="Times New Roman"/>
          <w:sz w:val="24"/>
          <w:szCs w:val="24"/>
        </w:rPr>
        <w:t>Por otro lado, las fuentes secundarias, abarcan revisión documentaria, documentos de gestión, bases de datos y literatura especializada.</w:t>
      </w:r>
    </w:p>
    <w:p w:rsidRPr="00462D81" w:rsidR="008768FA" w:rsidP="008768FA" w:rsidRDefault="008768FA" w14:paraId="300834C0" w14:textId="19E67569">
      <w:pPr>
        <w:jc w:val="both"/>
        <w:rPr>
          <w:rFonts w:ascii="Times New Roman" w:hAnsi="Times New Roman" w:eastAsia="Arial" w:cs="Times New Roman"/>
          <w:sz w:val="24"/>
          <w:szCs w:val="24"/>
        </w:rPr>
      </w:pPr>
      <w:r>
        <w:rPr>
          <w:rFonts w:ascii="Times New Roman" w:hAnsi="Times New Roman" w:eastAsia="Arial" w:cs="Times New Roman"/>
          <w:sz w:val="24"/>
          <w:szCs w:val="24"/>
        </w:rPr>
        <w:t>La literatura especializada, así como los documentos de gestión, permitieron construir tanto el marco teórico conceptual, como el marco normativo</w:t>
      </w:r>
      <w:r>
        <w:rPr>
          <w:rStyle w:val="Refdenotaalpie"/>
          <w:rFonts w:ascii="Times New Roman" w:hAnsi="Times New Roman" w:eastAsia="Arial" w:cs="Times New Roman"/>
          <w:sz w:val="24"/>
          <w:szCs w:val="24"/>
        </w:rPr>
        <w:footnoteReference w:id="9"/>
      </w:r>
      <w:r>
        <w:rPr>
          <w:rFonts w:ascii="Times New Roman" w:hAnsi="Times New Roman" w:eastAsia="Arial" w:cs="Times New Roman"/>
          <w:sz w:val="24"/>
          <w:szCs w:val="24"/>
        </w:rPr>
        <w:t xml:space="preserve">. Así, por ejemplo, la literatura especializada destacó los siguientes algunos conceptos como: economía del cuidado, </w:t>
      </w:r>
      <w:r w:rsidRPr="00462D81">
        <w:rPr>
          <w:rFonts w:ascii="Times New Roman" w:hAnsi="Times New Roman" w:eastAsia="Arial" w:cs="Times New Roman"/>
          <w:sz w:val="24"/>
          <w:szCs w:val="24"/>
        </w:rPr>
        <w:t>segregación horizontal, segregación vertical, suelo pegajoso, tubería con fugas, techo de cristal, trayectoria, entre otros. Y, en el marco normativo, algunos documentos técnicos como los Lineamientos para la aplicación del enfoque de género en centros de educación técnico-productiva, institutos y escuelas de educación superior (RVM 044-2020) y los Lineamientos para la transversalización del enfoque de género. Decreto Supremo N° 015-2021-MIMP, entre otro</w:t>
      </w:r>
      <w:r>
        <w:rPr>
          <w:rFonts w:ascii="Times New Roman" w:hAnsi="Times New Roman" w:eastAsia="Arial" w:cs="Times New Roman"/>
          <w:sz w:val="24"/>
          <w:szCs w:val="24"/>
        </w:rPr>
        <w:t xml:space="preserve">s. A esta revisión de fuentes secundarias suma el análisis de las siguientes bases de datos: 1. </w:t>
      </w:r>
      <w:r w:rsidRPr="00AD176F">
        <w:rPr>
          <w:rFonts w:ascii="Times New Roman" w:hAnsi="Times New Roman" w:eastAsia="Arial" w:cs="Times New Roman"/>
          <w:sz w:val="24"/>
          <w:szCs w:val="24"/>
        </w:rPr>
        <w:t xml:space="preserve">SIRIES: bases de postulantes (2017-2023), </w:t>
      </w:r>
      <w:r>
        <w:rPr>
          <w:rFonts w:ascii="Times New Roman" w:hAnsi="Times New Roman" w:eastAsia="Arial" w:cs="Times New Roman"/>
          <w:sz w:val="24"/>
          <w:szCs w:val="24"/>
        </w:rPr>
        <w:t xml:space="preserve">2. </w:t>
      </w:r>
      <w:r w:rsidRPr="00AD176F">
        <w:rPr>
          <w:rFonts w:ascii="Times New Roman" w:hAnsi="Times New Roman" w:eastAsia="Arial" w:cs="Times New Roman"/>
          <w:sz w:val="24"/>
          <w:szCs w:val="24"/>
        </w:rPr>
        <w:t>Matrícula (2017-2023)</w:t>
      </w:r>
      <w:r>
        <w:rPr>
          <w:rFonts w:ascii="Times New Roman" w:hAnsi="Times New Roman" w:eastAsia="Arial" w:cs="Times New Roman"/>
          <w:sz w:val="24"/>
          <w:szCs w:val="24"/>
        </w:rPr>
        <w:t xml:space="preserve">, 3. </w:t>
      </w:r>
      <w:r w:rsidRPr="00AD176F">
        <w:rPr>
          <w:rFonts w:ascii="Times New Roman" w:hAnsi="Times New Roman" w:eastAsia="Arial" w:cs="Times New Roman"/>
          <w:sz w:val="24"/>
          <w:szCs w:val="24"/>
        </w:rPr>
        <w:t>Egresados (2017-2023)</w:t>
      </w:r>
      <w:r>
        <w:rPr>
          <w:rFonts w:ascii="Times New Roman" w:hAnsi="Times New Roman" w:eastAsia="Arial" w:cs="Times New Roman"/>
          <w:sz w:val="24"/>
          <w:szCs w:val="24"/>
        </w:rPr>
        <w:t xml:space="preserve"> y, 4. </w:t>
      </w:r>
      <w:r w:rsidRPr="00AD176F">
        <w:rPr>
          <w:rFonts w:ascii="Times New Roman" w:hAnsi="Times New Roman" w:eastAsia="Arial" w:cs="Times New Roman"/>
          <w:sz w:val="24"/>
          <w:szCs w:val="24"/>
        </w:rPr>
        <w:t>Renacyt (2017-2023)</w:t>
      </w:r>
      <w:r w:rsidR="003209E7">
        <w:rPr>
          <w:rFonts w:ascii="Times New Roman" w:hAnsi="Times New Roman" w:eastAsia="Arial" w:cs="Times New Roman"/>
          <w:sz w:val="24"/>
          <w:szCs w:val="24"/>
        </w:rPr>
        <w:t xml:space="preserve">. </w:t>
      </w:r>
      <w:r w:rsidRPr="003209E7" w:rsidR="003209E7">
        <w:rPr>
          <w:rFonts w:ascii="Times New Roman" w:hAnsi="Times New Roman" w:eastAsia="Arial" w:cs="Times New Roman"/>
          <w:sz w:val="24"/>
          <w:szCs w:val="24"/>
        </w:rPr>
        <w:t>Para la selección de la muestra de colegios, se utiliza la fuente de información de ESCALE de la unidad Estadística de Calidad Educativa del Ministerio de Educación.</w:t>
      </w:r>
    </w:p>
    <w:p w:rsidR="00725FFE" w:rsidP="003209E7" w:rsidRDefault="008768FA" w14:paraId="1EA5A412" w14:textId="3FE77A82">
      <w:pPr>
        <w:spacing w:after="0"/>
        <w:jc w:val="both"/>
        <w:rPr>
          <w:rFonts w:ascii="Times New Roman" w:hAnsi="Times New Roman" w:eastAsia="Arial" w:cs="Times New Roman"/>
          <w:sz w:val="24"/>
          <w:szCs w:val="24"/>
        </w:rPr>
      </w:pPr>
      <w:r>
        <w:rPr>
          <w:rFonts w:ascii="Times New Roman" w:hAnsi="Times New Roman" w:eastAsia="Arial" w:cs="Times New Roman"/>
          <w:sz w:val="24"/>
          <w:szCs w:val="24"/>
        </w:rPr>
        <w:t>De forma complementaria, las fuentes primaras serán recogidas en trabajo de campo.</w:t>
      </w:r>
      <w:r w:rsidRPr="00B3077E">
        <w:rPr>
          <w:rFonts w:ascii="Times New Roman" w:hAnsi="Times New Roman" w:eastAsia="Arial" w:cs="Times New Roman"/>
          <w:sz w:val="24"/>
          <w:szCs w:val="24"/>
        </w:rPr>
        <w:t xml:space="preserve"> </w:t>
      </w:r>
      <w:r>
        <w:rPr>
          <w:rFonts w:ascii="Times New Roman" w:hAnsi="Times New Roman" w:eastAsia="Arial" w:cs="Times New Roman"/>
          <w:sz w:val="24"/>
          <w:szCs w:val="24"/>
        </w:rPr>
        <w:t>Todos los instrumentos serán aplicados con ayuda de asistentes de campo. Ninguna herramienta será autoaplicada.</w:t>
      </w:r>
      <w:r w:rsidR="003209E7">
        <w:rPr>
          <w:rFonts w:ascii="Times New Roman" w:hAnsi="Times New Roman" w:eastAsia="Arial" w:cs="Times New Roman"/>
          <w:sz w:val="24"/>
          <w:szCs w:val="24"/>
        </w:rPr>
        <w:t xml:space="preserve"> </w:t>
      </w:r>
    </w:p>
    <w:p w:rsidR="003209E7" w:rsidP="003209E7" w:rsidRDefault="003209E7" w14:paraId="5BCA3FBA" w14:textId="77777777">
      <w:pPr>
        <w:spacing w:after="0"/>
        <w:jc w:val="both"/>
        <w:rPr>
          <w:rFonts w:ascii="Times New Roman" w:hAnsi="Times New Roman" w:eastAsia="Arial" w:cs="Times New Roman"/>
          <w:sz w:val="24"/>
          <w:szCs w:val="24"/>
        </w:rPr>
      </w:pPr>
    </w:p>
    <w:p w:rsidRPr="00725FFE" w:rsidR="00C75ABE" w:rsidRDefault="003209E7" w14:paraId="7AEB88B0" w14:textId="60DDC1A8">
      <w:pPr>
        <w:pStyle w:val="Ttulo4"/>
        <w:numPr>
          <w:ilvl w:val="1"/>
          <w:numId w:val="64"/>
        </w:numPr>
        <w:spacing w:after="240"/>
        <w:rPr>
          <w:rFonts w:ascii="Times New Roman" w:hAnsi="Times New Roman" w:cs="Times New Roman"/>
          <w:b/>
          <w:bCs/>
          <w:i w:val="0"/>
          <w:iCs w:val="0"/>
          <w:color w:val="auto"/>
          <w:sz w:val="24"/>
          <w:szCs w:val="24"/>
        </w:rPr>
      </w:pPr>
      <w:r>
        <w:rPr>
          <w:rFonts w:ascii="Times New Roman" w:hAnsi="Times New Roman" w:eastAsia="Arial" w:cs="Times New Roman"/>
          <w:b/>
          <w:bCs/>
          <w:i w:val="0"/>
          <w:iCs w:val="0"/>
          <w:color w:val="auto"/>
          <w:sz w:val="24"/>
          <w:szCs w:val="24"/>
        </w:rPr>
        <w:t xml:space="preserve"> </w:t>
      </w:r>
      <w:r w:rsidR="00C75ABE">
        <w:rPr>
          <w:rFonts w:ascii="Times New Roman" w:hAnsi="Times New Roman" w:eastAsia="Arial" w:cs="Times New Roman"/>
          <w:b/>
          <w:bCs/>
          <w:i w:val="0"/>
          <w:iCs w:val="0"/>
          <w:color w:val="auto"/>
          <w:sz w:val="24"/>
          <w:szCs w:val="24"/>
        </w:rPr>
        <w:t>Selección de muestra</w:t>
      </w:r>
    </w:p>
    <w:p w:rsidR="00C75ABE" w:rsidRDefault="00C75ABE" w14:paraId="38E7D421" w14:textId="38D56BDF">
      <w:pPr>
        <w:pStyle w:val="Ttulo5"/>
        <w:numPr>
          <w:ilvl w:val="0"/>
          <w:numId w:val="76"/>
        </w:numPr>
        <w:rPr>
          <w:rFonts w:ascii="Times New Roman" w:hAnsi="Times New Roman" w:cs="Times New Roman"/>
          <w:b/>
          <w:bCs/>
        </w:rPr>
      </w:pPr>
      <w:r>
        <w:rPr>
          <w:rFonts w:ascii="Times New Roman" w:hAnsi="Times New Roman" w:eastAsia="Arial" w:cs="Times New Roman"/>
          <w:b/>
          <w:bCs/>
          <w:color w:val="auto"/>
          <w:sz w:val="24"/>
          <w:szCs w:val="24"/>
        </w:rPr>
        <w:t>Universidades</w:t>
      </w:r>
    </w:p>
    <w:p w:rsidRPr="00C75ABE" w:rsidR="00C75ABE" w:rsidP="00C75ABE" w:rsidRDefault="00C75ABE" w14:paraId="10DF9992" w14:textId="5136D8A8">
      <w:pPr>
        <w:pBdr>
          <w:top w:val="nil"/>
          <w:left w:val="nil"/>
          <w:bottom w:val="nil"/>
          <w:right w:val="nil"/>
          <w:between w:val="nil"/>
        </w:pBdr>
        <w:tabs>
          <w:tab w:val="left" w:pos="1988"/>
        </w:tabs>
        <w:spacing w:before="240" w:after="0" w:line="240" w:lineRule="auto"/>
        <w:jc w:val="both"/>
        <w:rPr>
          <w:rFonts w:ascii="Times New Roman" w:hAnsi="Times New Roman" w:eastAsia="Arial" w:cs="Times New Roman"/>
          <w:color w:val="000000"/>
          <w:sz w:val="24"/>
          <w:szCs w:val="24"/>
        </w:rPr>
      </w:pPr>
      <w:r w:rsidRPr="00C75ABE">
        <w:rPr>
          <w:rFonts w:ascii="Times New Roman" w:hAnsi="Times New Roman" w:eastAsia="Arial" w:cs="Times New Roman"/>
          <w:color w:val="000000"/>
          <w:sz w:val="24"/>
          <w:szCs w:val="24"/>
        </w:rPr>
        <w:t>Para la selección</w:t>
      </w:r>
      <w:r w:rsidRPr="00C75ABE">
        <w:rPr>
          <w:rFonts w:ascii="Times New Roman" w:hAnsi="Times New Roman" w:eastAsia="Arial" w:cs="Times New Roman"/>
          <w:color w:val="000000"/>
          <w:sz w:val="24"/>
          <w:szCs w:val="24"/>
          <w:lang w:val="es-CL"/>
        </w:rPr>
        <w:t xml:space="preserve"> de la muestra de universidades </w:t>
      </w:r>
      <w:r w:rsidRPr="00C75ABE">
        <w:rPr>
          <w:rFonts w:ascii="Times New Roman" w:hAnsi="Times New Roman" w:eastAsia="Arial" w:cs="Times New Roman"/>
          <w:color w:val="000000"/>
          <w:sz w:val="24"/>
          <w:szCs w:val="24"/>
        </w:rPr>
        <w:t xml:space="preserve">para el trabajo de campo, se utilizan las variables con sus respectivos indicadores según lo presentado en la sección de caracterización del producto </w:t>
      </w:r>
      <w:r w:rsidRPr="00C75ABE">
        <w:rPr>
          <w:rFonts w:ascii="Times New Roman" w:hAnsi="Times New Roman" w:eastAsia="Arial" w:cs="Times New Roman"/>
          <w:color w:val="000000"/>
          <w:sz w:val="24"/>
          <w:szCs w:val="24"/>
        </w:rPr>
        <w:t>2. La tabla siguiente resume las variables e indicadores para la selección de la muestra de universidades públicas.</w:t>
      </w:r>
    </w:p>
    <w:p w:rsidRPr="006044A9" w:rsidR="00C75ABE" w:rsidP="00C75ABE" w:rsidRDefault="00C75ABE" w14:paraId="1565A505" w14:textId="60B0EEAF">
      <w:pPr>
        <w:pStyle w:val="Descripcin"/>
        <w:spacing w:before="240"/>
        <w:rPr>
          <w:lang w:val="es-CL"/>
        </w:rPr>
      </w:pPr>
      <w:bookmarkStart w:name="_Toc165931256" w:id="25"/>
      <w:bookmarkStart w:name="_Toc167095340" w:id="26"/>
      <w:r>
        <w:t xml:space="preserve">Tabla </w:t>
      </w:r>
      <w:r>
        <w:fldChar w:fldCharType="begin"/>
      </w:r>
      <w:r>
        <w:instrText xml:space="preserve"> SEQ Tabla \* ARABIC </w:instrText>
      </w:r>
      <w:r>
        <w:fldChar w:fldCharType="separate"/>
      </w:r>
      <w:r w:rsidR="002819EA">
        <w:rPr>
          <w:noProof/>
        </w:rPr>
        <w:t>7</w:t>
      </w:r>
      <w:r>
        <w:fldChar w:fldCharType="end"/>
      </w:r>
      <w:r>
        <w:t xml:space="preserve">. </w:t>
      </w:r>
      <w:r w:rsidRPr="00DA66FC">
        <w:t>Variables e Indicadores para selección de muestra de universidades</w:t>
      </w:r>
      <w:bookmarkEnd w:id="25"/>
      <w:bookmarkEnd w:id="26"/>
    </w:p>
    <w:tbl>
      <w:tblPr>
        <w:tblW w:w="9703" w:type="dxa"/>
        <w:tblInd w:w="-5" w:type="dxa"/>
        <w:tblLook w:val="04A0" w:firstRow="1" w:lastRow="0" w:firstColumn="1" w:lastColumn="0" w:noHBand="0" w:noVBand="1"/>
      </w:tblPr>
      <w:tblGrid>
        <w:gridCol w:w="1701"/>
        <w:gridCol w:w="3969"/>
        <w:gridCol w:w="4033"/>
      </w:tblGrid>
      <w:tr w:rsidRPr="00C75ABE" w:rsidR="00C75ABE" w:rsidTr="00C75ABE" w14:paraId="56BC1B86" w14:textId="77777777">
        <w:trPr>
          <w:trHeight w:val="436"/>
        </w:trPr>
        <w:tc>
          <w:tcPr>
            <w:tcW w:w="1701" w:type="dxa"/>
            <w:tcBorders>
              <w:top w:val="single" w:color="auto" w:sz="4" w:space="0"/>
              <w:left w:val="single" w:color="auto" w:sz="4" w:space="0"/>
              <w:bottom w:val="single" w:color="000000" w:sz="4" w:space="0"/>
              <w:right w:val="single" w:color="auto" w:sz="8" w:space="0"/>
            </w:tcBorders>
            <w:shd w:val="clear" w:color="auto" w:fill="auto"/>
            <w:vAlign w:val="center"/>
          </w:tcPr>
          <w:p w:rsidRPr="00C75ABE" w:rsidR="00C75ABE" w:rsidP="005A1FDB" w:rsidRDefault="00C75ABE" w14:paraId="53FE8DE1" w14:textId="77777777">
            <w:pPr>
              <w:spacing w:after="0" w:line="240" w:lineRule="auto"/>
              <w:jc w:val="center"/>
              <w:rPr>
                <w:rFonts w:ascii="Times New Roman" w:hAnsi="Times New Roman" w:eastAsia="Times New Roman" w:cs="Times New Roman"/>
                <w:color w:val="000000"/>
                <w:lang w:val="es-CL"/>
              </w:rPr>
            </w:pPr>
          </w:p>
        </w:tc>
        <w:tc>
          <w:tcPr>
            <w:tcW w:w="3969" w:type="dxa"/>
            <w:tcBorders>
              <w:top w:val="single" w:color="auto" w:sz="4" w:space="0"/>
              <w:left w:val="nil"/>
              <w:bottom w:val="single" w:color="auto" w:sz="4" w:space="0"/>
              <w:right w:val="single" w:color="auto" w:sz="4" w:space="0"/>
            </w:tcBorders>
            <w:shd w:val="clear" w:color="auto" w:fill="DBDBDB" w:themeFill="accent3" w:themeFillTint="66"/>
            <w:vAlign w:val="center"/>
          </w:tcPr>
          <w:p w:rsidRPr="00C75ABE" w:rsidR="00C75ABE" w:rsidP="005A1FDB" w:rsidRDefault="00C75ABE" w14:paraId="6795DD75" w14:textId="3B557656">
            <w:pPr>
              <w:spacing w:after="0" w:line="240" w:lineRule="auto"/>
              <w:jc w:val="both"/>
              <w:rPr>
                <w:rFonts w:ascii="Times New Roman" w:hAnsi="Times New Roman" w:eastAsia="Times New Roman" w:cs="Times New Roman"/>
                <w:color w:val="000000"/>
                <w:lang w:val="es-CL"/>
              </w:rPr>
            </w:pPr>
            <w:r w:rsidRPr="00C75ABE">
              <w:rPr>
                <w:rFonts w:ascii="Times New Roman" w:hAnsi="Times New Roman" w:eastAsia="Times New Roman" w:cs="Times New Roman"/>
                <w:b/>
                <w:bCs/>
                <w:color w:val="000000"/>
                <w:lang w:val="en-US"/>
              </w:rPr>
              <w:t>VARIABLE</w:t>
            </w:r>
          </w:p>
        </w:tc>
        <w:tc>
          <w:tcPr>
            <w:tcW w:w="4033" w:type="dxa"/>
            <w:tcBorders>
              <w:top w:val="single" w:color="auto" w:sz="4" w:space="0"/>
              <w:left w:val="nil"/>
              <w:bottom w:val="single" w:color="auto" w:sz="4" w:space="0"/>
              <w:right w:val="single" w:color="auto" w:sz="4" w:space="0"/>
            </w:tcBorders>
            <w:shd w:val="clear" w:color="auto" w:fill="auto"/>
            <w:noWrap/>
            <w:vAlign w:val="center"/>
          </w:tcPr>
          <w:p w:rsidRPr="00C75ABE" w:rsidR="00C75ABE" w:rsidP="005A1FDB" w:rsidRDefault="00C75ABE" w14:paraId="7B5DC0D8" w14:textId="77777777">
            <w:pPr>
              <w:spacing w:after="0" w:line="240" w:lineRule="auto"/>
              <w:jc w:val="both"/>
              <w:rPr>
                <w:rFonts w:ascii="Times New Roman" w:hAnsi="Times New Roman" w:eastAsia="Times New Roman" w:cs="Times New Roman"/>
                <w:lang w:val="es-CL"/>
              </w:rPr>
            </w:pPr>
          </w:p>
        </w:tc>
      </w:tr>
      <w:tr w:rsidRPr="00C75ABE" w:rsidR="00C75ABE" w:rsidTr="00C75ABE" w14:paraId="6D98A612" w14:textId="77777777">
        <w:trPr>
          <w:trHeight w:val="566"/>
        </w:trPr>
        <w:tc>
          <w:tcPr>
            <w:tcW w:w="1701" w:type="dxa"/>
            <w:vMerge w:val="restart"/>
            <w:tcBorders>
              <w:top w:val="single" w:color="auto" w:sz="4" w:space="0"/>
              <w:left w:val="single" w:color="auto" w:sz="4" w:space="0"/>
              <w:bottom w:val="single" w:color="000000" w:sz="4" w:space="0"/>
              <w:right w:val="single" w:color="auto" w:sz="8" w:space="0"/>
            </w:tcBorders>
            <w:shd w:val="clear" w:color="auto" w:fill="auto"/>
            <w:vAlign w:val="center"/>
            <w:hideMark/>
          </w:tcPr>
          <w:p w:rsidRPr="00C75ABE" w:rsidR="00C75ABE" w:rsidP="005A1FDB" w:rsidRDefault="00C75ABE" w14:paraId="349AC880" w14:textId="77777777">
            <w:pPr>
              <w:spacing w:after="0" w:line="240" w:lineRule="auto"/>
              <w:jc w:val="center"/>
              <w:rPr>
                <w:rFonts w:ascii="Times New Roman" w:hAnsi="Times New Roman" w:eastAsia="Times New Roman" w:cs="Times New Roman"/>
                <w:color w:val="000000"/>
                <w:lang w:val="es-CL"/>
              </w:rPr>
            </w:pPr>
            <w:r w:rsidRPr="00C75ABE">
              <w:rPr>
                <w:rFonts w:ascii="Times New Roman" w:hAnsi="Times New Roman" w:eastAsia="Times New Roman" w:cs="Times New Roman"/>
                <w:color w:val="000000"/>
                <w:lang w:val="es-CL"/>
              </w:rPr>
              <w:t>I. Momentos en las trayectorias: APE (Acceso, Permanencia y Egreso)</w:t>
            </w:r>
          </w:p>
        </w:tc>
        <w:tc>
          <w:tcPr>
            <w:tcW w:w="3969" w:type="dxa"/>
            <w:tcBorders>
              <w:top w:val="single" w:color="auto" w:sz="4" w:space="0"/>
              <w:left w:val="nil"/>
              <w:bottom w:val="single" w:color="auto" w:sz="4" w:space="0"/>
              <w:right w:val="single" w:color="auto" w:sz="4" w:space="0"/>
            </w:tcBorders>
            <w:shd w:val="clear" w:color="auto" w:fill="auto"/>
            <w:vAlign w:val="center"/>
            <w:hideMark/>
          </w:tcPr>
          <w:p w:rsidRPr="00C75ABE" w:rsidR="00C75ABE" w:rsidP="005A1FDB" w:rsidRDefault="00C75ABE" w14:paraId="310AB06A" w14:textId="77777777">
            <w:pPr>
              <w:spacing w:after="0" w:line="240" w:lineRule="auto"/>
              <w:jc w:val="both"/>
              <w:rPr>
                <w:rFonts w:ascii="Times New Roman" w:hAnsi="Times New Roman" w:eastAsia="Times New Roman" w:cs="Times New Roman"/>
                <w:color w:val="000000"/>
                <w:lang w:val="es-CL"/>
              </w:rPr>
            </w:pPr>
            <w:r w:rsidRPr="00C75ABE">
              <w:rPr>
                <w:rFonts w:ascii="Times New Roman" w:hAnsi="Times New Roman" w:eastAsia="Times New Roman" w:cs="Times New Roman"/>
                <w:color w:val="000000"/>
                <w:lang w:val="es-CL"/>
              </w:rPr>
              <w:t>1. Ratio postulación/ingreso de mujeres por áreas STEM</w:t>
            </w:r>
          </w:p>
        </w:tc>
        <w:tc>
          <w:tcPr>
            <w:tcW w:w="4033" w:type="dxa"/>
            <w:tcBorders>
              <w:top w:val="single" w:color="auto" w:sz="4" w:space="0"/>
              <w:left w:val="nil"/>
              <w:bottom w:val="single" w:color="auto" w:sz="4" w:space="0"/>
              <w:right w:val="single" w:color="auto" w:sz="4" w:space="0"/>
            </w:tcBorders>
            <w:shd w:val="clear" w:color="auto" w:fill="auto"/>
            <w:noWrap/>
            <w:vAlign w:val="center"/>
            <w:hideMark/>
          </w:tcPr>
          <w:p w:rsidRPr="00C75ABE" w:rsidR="00C75ABE" w:rsidP="005A1FDB" w:rsidRDefault="00C75ABE" w14:paraId="021EAB27" w14:textId="77777777">
            <w:pPr>
              <w:spacing w:after="0" w:line="240" w:lineRule="auto"/>
              <w:jc w:val="both"/>
              <w:rPr>
                <w:rFonts w:ascii="Times New Roman" w:hAnsi="Times New Roman" w:eastAsia="Times New Roman" w:cs="Times New Roman"/>
                <w:lang w:val="es-CL"/>
              </w:rPr>
            </w:pPr>
            <w:r w:rsidRPr="00C75ABE">
              <w:rPr>
                <w:rFonts w:ascii="Times New Roman" w:hAnsi="Times New Roman" w:eastAsia="Times New Roman" w:cs="Times New Roman"/>
                <w:lang w:val="es-CL"/>
              </w:rPr>
              <w:t xml:space="preserve">Se calcula ratio de ingreso/postulación para carreras STEM para mujeres </w:t>
            </w:r>
          </w:p>
        </w:tc>
      </w:tr>
      <w:tr w:rsidRPr="00C75ABE" w:rsidR="00C75ABE" w:rsidTr="00C75ABE" w14:paraId="4FDDAD54" w14:textId="77777777">
        <w:trPr>
          <w:trHeight w:val="849"/>
        </w:trPr>
        <w:tc>
          <w:tcPr>
            <w:tcW w:w="1701" w:type="dxa"/>
            <w:vMerge/>
            <w:tcBorders>
              <w:top w:val="single" w:color="auto" w:sz="4" w:space="0"/>
              <w:left w:val="single" w:color="auto" w:sz="4" w:space="0"/>
              <w:bottom w:val="single" w:color="000000" w:sz="4" w:space="0"/>
              <w:right w:val="single" w:color="auto" w:sz="8" w:space="0"/>
            </w:tcBorders>
            <w:vAlign w:val="center"/>
            <w:hideMark/>
          </w:tcPr>
          <w:p w:rsidRPr="00C75ABE" w:rsidR="00C75ABE" w:rsidP="005A1FDB" w:rsidRDefault="00C75ABE" w14:paraId="1427F582" w14:textId="77777777">
            <w:pPr>
              <w:spacing w:after="0" w:line="240" w:lineRule="auto"/>
              <w:rPr>
                <w:rFonts w:ascii="Times New Roman" w:hAnsi="Times New Roman" w:eastAsia="Times New Roman" w:cs="Times New Roman"/>
                <w:color w:val="000000"/>
                <w:lang w:val="es-CL"/>
              </w:rPr>
            </w:pPr>
          </w:p>
        </w:tc>
        <w:tc>
          <w:tcPr>
            <w:tcW w:w="3969" w:type="dxa"/>
            <w:tcBorders>
              <w:top w:val="nil"/>
              <w:left w:val="nil"/>
              <w:bottom w:val="single" w:color="auto" w:sz="4" w:space="0"/>
              <w:right w:val="single" w:color="auto" w:sz="4" w:space="0"/>
            </w:tcBorders>
            <w:shd w:val="clear" w:color="auto" w:fill="DBDBDB" w:themeFill="accent3" w:themeFillTint="66"/>
            <w:vAlign w:val="center"/>
            <w:hideMark/>
          </w:tcPr>
          <w:p w:rsidRPr="00C75ABE" w:rsidR="00C75ABE" w:rsidP="005A1FDB" w:rsidRDefault="00C75ABE" w14:paraId="5C023519" w14:textId="77777777">
            <w:pPr>
              <w:spacing w:after="0" w:line="240" w:lineRule="auto"/>
              <w:jc w:val="both"/>
              <w:rPr>
                <w:rFonts w:ascii="Times New Roman" w:hAnsi="Times New Roman" w:eastAsia="Times New Roman" w:cs="Times New Roman"/>
                <w:color w:val="000000"/>
                <w:lang w:val="es-CL"/>
              </w:rPr>
            </w:pPr>
            <w:r w:rsidRPr="00C75ABE">
              <w:rPr>
                <w:rFonts w:ascii="Times New Roman" w:hAnsi="Times New Roman" w:eastAsia="Times New Roman" w:cs="Times New Roman"/>
                <w:color w:val="000000"/>
                <w:lang w:val="es-CL"/>
              </w:rPr>
              <w:t>2. Ratio de interrupción por sexo por áreas STEM</w:t>
            </w:r>
          </w:p>
        </w:tc>
        <w:tc>
          <w:tcPr>
            <w:tcW w:w="4033" w:type="dxa"/>
            <w:tcBorders>
              <w:top w:val="nil"/>
              <w:left w:val="nil"/>
              <w:bottom w:val="single" w:color="auto" w:sz="4" w:space="0"/>
              <w:right w:val="single" w:color="auto" w:sz="4" w:space="0"/>
            </w:tcBorders>
            <w:shd w:val="clear" w:color="auto" w:fill="auto"/>
            <w:vAlign w:val="center"/>
            <w:hideMark/>
          </w:tcPr>
          <w:p w:rsidRPr="00C75ABE" w:rsidR="00C75ABE" w:rsidP="005A1FDB" w:rsidRDefault="00C75ABE" w14:paraId="5BBBD4C0" w14:textId="77777777">
            <w:pPr>
              <w:spacing w:after="0" w:line="240" w:lineRule="auto"/>
              <w:jc w:val="both"/>
              <w:rPr>
                <w:rFonts w:ascii="Times New Roman" w:hAnsi="Times New Roman" w:eastAsia="Times New Roman" w:cs="Times New Roman"/>
                <w:lang w:val="es-CL"/>
              </w:rPr>
            </w:pPr>
            <w:r w:rsidRPr="00C75ABE">
              <w:rPr>
                <w:rFonts w:ascii="Times New Roman" w:hAnsi="Times New Roman" w:eastAsia="Times New Roman" w:cs="Times New Roman"/>
                <w:lang w:val="es-CL"/>
              </w:rPr>
              <w:t>No se puede calcular con la base que se entregó del SIRIES. Se aproxima con la diferencia entre matricula/egreso</w:t>
            </w:r>
          </w:p>
        </w:tc>
      </w:tr>
      <w:tr w:rsidRPr="00C75ABE" w:rsidR="00C75ABE" w:rsidTr="00C75ABE" w14:paraId="4525FBF2" w14:textId="77777777">
        <w:trPr>
          <w:trHeight w:val="566"/>
        </w:trPr>
        <w:tc>
          <w:tcPr>
            <w:tcW w:w="1701" w:type="dxa"/>
            <w:vMerge/>
            <w:tcBorders>
              <w:top w:val="single" w:color="auto" w:sz="4" w:space="0"/>
              <w:left w:val="single" w:color="auto" w:sz="4" w:space="0"/>
              <w:bottom w:val="single" w:color="000000" w:sz="4" w:space="0"/>
              <w:right w:val="single" w:color="auto" w:sz="8" w:space="0"/>
            </w:tcBorders>
            <w:vAlign w:val="center"/>
            <w:hideMark/>
          </w:tcPr>
          <w:p w:rsidRPr="00C75ABE" w:rsidR="00C75ABE" w:rsidP="005A1FDB" w:rsidRDefault="00C75ABE" w14:paraId="064F58B8" w14:textId="77777777">
            <w:pPr>
              <w:spacing w:after="0" w:line="240" w:lineRule="auto"/>
              <w:rPr>
                <w:rFonts w:ascii="Times New Roman" w:hAnsi="Times New Roman" w:eastAsia="Times New Roman" w:cs="Times New Roman"/>
                <w:color w:val="000000"/>
                <w:lang w:val="es-CL"/>
              </w:rPr>
            </w:pPr>
          </w:p>
        </w:tc>
        <w:tc>
          <w:tcPr>
            <w:tcW w:w="3969" w:type="dxa"/>
            <w:tcBorders>
              <w:top w:val="nil"/>
              <w:left w:val="nil"/>
              <w:bottom w:val="single" w:color="auto" w:sz="4" w:space="0"/>
              <w:right w:val="single" w:color="auto" w:sz="4" w:space="0"/>
            </w:tcBorders>
            <w:shd w:val="clear" w:color="auto" w:fill="auto"/>
            <w:vAlign w:val="center"/>
            <w:hideMark/>
          </w:tcPr>
          <w:p w:rsidRPr="00C75ABE" w:rsidR="00C75ABE" w:rsidP="005A1FDB" w:rsidRDefault="00000000" w14:paraId="2D0B3F38" w14:textId="77777777">
            <w:pPr>
              <w:spacing w:after="0" w:line="240" w:lineRule="auto"/>
              <w:jc w:val="both"/>
              <w:rPr>
                <w:rFonts w:ascii="Times New Roman" w:hAnsi="Times New Roman" w:eastAsia="Times New Roman" w:cs="Times New Roman"/>
                <w:color w:val="000000"/>
                <w:lang w:val="es-CL"/>
              </w:rPr>
            </w:pPr>
            <w:hyperlink w:history="1" w:anchor="RANGE!_ftn1" r:id="rId12">
              <w:r w:rsidRPr="00C75ABE" w:rsidR="00C75ABE">
                <w:rPr>
                  <w:rFonts w:ascii="Times New Roman" w:hAnsi="Times New Roman" w:eastAsia="Times New Roman" w:cs="Times New Roman"/>
                  <w:color w:val="000000"/>
                  <w:lang w:val="es-CL"/>
                </w:rPr>
                <w:t>3. Ratio de egreso por sexo por áreas STEM</w:t>
              </w:r>
            </w:hyperlink>
          </w:p>
        </w:tc>
        <w:tc>
          <w:tcPr>
            <w:tcW w:w="4033" w:type="dxa"/>
            <w:tcBorders>
              <w:top w:val="nil"/>
              <w:left w:val="nil"/>
              <w:bottom w:val="single" w:color="auto" w:sz="4" w:space="0"/>
              <w:right w:val="single" w:color="auto" w:sz="4" w:space="0"/>
            </w:tcBorders>
            <w:shd w:val="clear" w:color="auto" w:fill="auto"/>
            <w:noWrap/>
            <w:vAlign w:val="center"/>
            <w:hideMark/>
          </w:tcPr>
          <w:p w:rsidRPr="00C75ABE" w:rsidR="00C75ABE" w:rsidP="005A1FDB" w:rsidRDefault="00C75ABE" w14:paraId="23851FE9" w14:textId="77777777">
            <w:pPr>
              <w:spacing w:after="0" w:line="240" w:lineRule="auto"/>
              <w:jc w:val="both"/>
              <w:rPr>
                <w:rFonts w:ascii="Times New Roman" w:hAnsi="Times New Roman" w:eastAsia="Times New Roman" w:cs="Times New Roman"/>
                <w:lang w:val="es-CL"/>
              </w:rPr>
            </w:pPr>
            <w:r w:rsidRPr="00C75ABE">
              <w:rPr>
                <w:rFonts w:ascii="Times New Roman" w:hAnsi="Times New Roman" w:eastAsia="Times New Roman" w:cs="Times New Roman"/>
                <w:lang w:val="es-CL"/>
              </w:rPr>
              <w:t xml:space="preserve">Se calcula ratio de egreso para carreras STEM y no STEM (mujeres/total) </w:t>
            </w:r>
          </w:p>
        </w:tc>
      </w:tr>
      <w:tr w:rsidRPr="00C75ABE" w:rsidR="00C75ABE" w:rsidTr="00C75ABE" w14:paraId="3221C01C" w14:textId="77777777">
        <w:trPr>
          <w:trHeight w:val="283"/>
        </w:trPr>
        <w:tc>
          <w:tcPr>
            <w:tcW w:w="1701" w:type="dxa"/>
            <w:tcBorders>
              <w:top w:val="nil"/>
              <w:left w:val="nil"/>
              <w:bottom w:val="nil"/>
              <w:right w:val="nil"/>
            </w:tcBorders>
            <w:shd w:val="clear" w:color="auto" w:fill="auto"/>
            <w:vAlign w:val="center"/>
            <w:hideMark/>
          </w:tcPr>
          <w:p w:rsidRPr="00C75ABE" w:rsidR="00C75ABE" w:rsidP="005A1FDB" w:rsidRDefault="00C75ABE" w14:paraId="5D3F45A2" w14:textId="77777777">
            <w:pPr>
              <w:spacing w:after="0" w:line="240" w:lineRule="auto"/>
              <w:jc w:val="both"/>
              <w:rPr>
                <w:rFonts w:ascii="Times New Roman" w:hAnsi="Times New Roman" w:eastAsia="Times New Roman" w:cs="Times New Roman"/>
                <w:lang w:val="es-CL"/>
              </w:rPr>
            </w:pPr>
          </w:p>
        </w:tc>
        <w:tc>
          <w:tcPr>
            <w:tcW w:w="3969" w:type="dxa"/>
            <w:tcBorders>
              <w:top w:val="nil"/>
              <w:left w:val="nil"/>
              <w:bottom w:val="nil"/>
              <w:right w:val="nil"/>
            </w:tcBorders>
            <w:shd w:val="clear" w:color="auto" w:fill="auto"/>
            <w:vAlign w:val="center"/>
            <w:hideMark/>
          </w:tcPr>
          <w:p w:rsidRPr="00C75ABE" w:rsidR="00C75ABE" w:rsidP="005A1FDB" w:rsidRDefault="00C75ABE" w14:paraId="5F5F4612" w14:textId="77777777">
            <w:pPr>
              <w:spacing w:after="0" w:line="240" w:lineRule="auto"/>
              <w:jc w:val="both"/>
              <w:rPr>
                <w:rFonts w:ascii="Times New Roman" w:hAnsi="Times New Roman" w:eastAsia="Times New Roman" w:cs="Times New Roman"/>
                <w:color w:val="000000"/>
                <w:lang w:val="es-CL"/>
              </w:rPr>
            </w:pPr>
            <w:r w:rsidRPr="00C75ABE">
              <w:rPr>
                <w:rFonts w:ascii="Times New Roman" w:hAnsi="Times New Roman" w:eastAsia="Times New Roman" w:cs="Times New Roman"/>
                <w:color w:val="000000"/>
                <w:lang w:val="es-CL"/>
              </w:rPr>
              <w:t> </w:t>
            </w:r>
          </w:p>
        </w:tc>
        <w:tc>
          <w:tcPr>
            <w:tcW w:w="4033" w:type="dxa"/>
            <w:tcBorders>
              <w:top w:val="nil"/>
              <w:left w:val="nil"/>
              <w:bottom w:val="nil"/>
              <w:right w:val="nil"/>
            </w:tcBorders>
            <w:shd w:val="clear" w:color="auto" w:fill="auto"/>
            <w:vAlign w:val="center"/>
            <w:hideMark/>
          </w:tcPr>
          <w:p w:rsidRPr="00C75ABE" w:rsidR="00C75ABE" w:rsidP="005A1FDB" w:rsidRDefault="00C75ABE" w14:paraId="651001CB" w14:textId="77777777">
            <w:pPr>
              <w:spacing w:after="0" w:line="240" w:lineRule="auto"/>
              <w:jc w:val="both"/>
              <w:rPr>
                <w:rFonts w:ascii="Times New Roman" w:hAnsi="Times New Roman" w:eastAsia="Times New Roman" w:cs="Times New Roman"/>
                <w:color w:val="000000"/>
                <w:lang w:val="es-CL"/>
              </w:rPr>
            </w:pPr>
          </w:p>
        </w:tc>
      </w:tr>
      <w:tr w:rsidRPr="00C75ABE" w:rsidR="00C75ABE" w:rsidTr="00C75ABE" w14:paraId="777FDCB1" w14:textId="77777777">
        <w:trPr>
          <w:trHeight w:val="397"/>
        </w:trPr>
        <w:tc>
          <w:tcPr>
            <w:tcW w:w="1701" w:type="dxa"/>
            <w:tcBorders>
              <w:top w:val="single" w:color="auto" w:sz="4" w:space="0"/>
              <w:left w:val="single" w:color="auto" w:sz="4" w:space="0"/>
              <w:bottom w:val="nil"/>
              <w:right w:val="nil"/>
            </w:tcBorders>
            <w:shd w:val="clear" w:color="auto" w:fill="auto"/>
            <w:vAlign w:val="center"/>
            <w:hideMark/>
          </w:tcPr>
          <w:p w:rsidRPr="00C75ABE" w:rsidR="00C75ABE" w:rsidP="005A1FDB" w:rsidRDefault="00C75ABE" w14:paraId="53D3B335" w14:textId="77777777">
            <w:pPr>
              <w:spacing w:after="0" w:line="240" w:lineRule="auto"/>
              <w:jc w:val="both"/>
              <w:rPr>
                <w:rFonts w:ascii="Times New Roman" w:hAnsi="Times New Roman" w:eastAsia="Times New Roman" w:cs="Times New Roman"/>
                <w:lang w:val="es-CL"/>
              </w:rPr>
            </w:pPr>
            <w:r w:rsidRPr="00C75ABE">
              <w:rPr>
                <w:rFonts w:ascii="Times New Roman" w:hAnsi="Times New Roman" w:eastAsia="Times New Roman" w:cs="Times New Roman"/>
                <w:lang w:val="es-CL"/>
              </w:rPr>
              <w:t> </w:t>
            </w:r>
          </w:p>
        </w:tc>
        <w:tc>
          <w:tcPr>
            <w:tcW w:w="3969" w:type="dxa"/>
            <w:tcBorders>
              <w:top w:val="single" w:color="auto" w:sz="4" w:space="0"/>
              <w:left w:val="single" w:color="auto" w:sz="4" w:space="0"/>
              <w:bottom w:val="nil"/>
              <w:right w:val="nil"/>
            </w:tcBorders>
            <w:shd w:val="clear" w:color="000000" w:fill="E7E6E6"/>
            <w:vAlign w:val="center"/>
            <w:hideMark/>
          </w:tcPr>
          <w:p w:rsidRPr="00C75ABE" w:rsidR="00C75ABE" w:rsidP="005A1FDB" w:rsidRDefault="00C75ABE" w14:paraId="7B8EEB91" w14:textId="77777777">
            <w:pPr>
              <w:spacing w:after="0" w:line="240" w:lineRule="auto"/>
              <w:jc w:val="both"/>
              <w:rPr>
                <w:rFonts w:ascii="Times New Roman" w:hAnsi="Times New Roman" w:eastAsia="Times New Roman" w:cs="Times New Roman"/>
                <w:b/>
                <w:bCs/>
                <w:color w:val="000000"/>
                <w:lang w:val="en-US"/>
              </w:rPr>
            </w:pPr>
            <w:r w:rsidRPr="00C75ABE">
              <w:rPr>
                <w:rFonts w:ascii="Times New Roman" w:hAnsi="Times New Roman" w:eastAsia="Times New Roman" w:cs="Times New Roman"/>
                <w:b/>
                <w:bCs/>
                <w:color w:val="000000"/>
                <w:lang w:val="en-US"/>
              </w:rPr>
              <w:t>VARIABLE</w:t>
            </w:r>
          </w:p>
        </w:tc>
        <w:tc>
          <w:tcPr>
            <w:tcW w:w="4033" w:type="dxa"/>
            <w:tcBorders>
              <w:top w:val="single" w:color="auto" w:sz="4" w:space="0"/>
              <w:left w:val="single" w:color="auto" w:sz="4" w:space="0"/>
              <w:bottom w:val="nil"/>
              <w:right w:val="single" w:color="auto" w:sz="4" w:space="0"/>
            </w:tcBorders>
            <w:shd w:val="clear" w:color="auto" w:fill="auto"/>
            <w:vAlign w:val="center"/>
            <w:hideMark/>
          </w:tcPr>
          <w:p w:rsidRPr="00C75ABE" w:rsidR="00C75ABE" w:rsidP="005A1FDB" w:rsidRDefault="00C75ABE" w14:paraId="34F0086C" w14:textId="77777777">
            <w:pPr>
              <w:spacing w:after="0" w:line="240" w:lineRule="auto"/>
              <w:jc w:val="both"/>
              <w:rPr>
                <w:rFonts w:ascii="Times New Roman" w:hAnsi="Times New Roman" w:eastAsia="Times New Roman" w:cs="Times New Roman"/>
                <w:lang w:val="en-US"/>
              </w:rPr>
            </w:pPr>
            <w:r w:rsidRPr="00C75ABE">
              <w:rPr>
                <w:rFonts w:ascii="Times New Roman" w:hAnsi="Times New Roman" w:eastAsia="Times New Roman" w:cs="Times New Roman"/>
                <w:lang w:val="en-US"/>
              </w:rPr>
              <w:t> </w:t>
            </w:r>
          </w:p>
        </w:tc>
      </w:tr>
      <w:tr w:rsidRPr="00C75ABE" w:rsidR="00C75ABE" w:rsidTr="00C75ABE" w14:paraId="6F51A37E" w14:textId="77777777">
        <w:trPr>
          <w:trHeight w:val="566"/>
        </w:trPr>
        <w:tc>
          <w:tcPr>
            <w:tcW w:w="1701" w:type="dxa"/>
            <w:vMerge w:val="restart"/>
            <w:tcBorders>
              <w:top w:val="nil"/>
              <w:left w:val="single" w:color="auto" w:sz="4" w:space="0"/>
              <w:bottom w:val="single" w:color="000000" w:sz="4" w:space="0"/>
              <w:right w:val="nil"/>
            </w:tcBorders>
            <w:shd w:val="clear" w:color="auto" w:fill="auto"/>
            <w:vAlign w:val="center"/>
            <w:hideMark/>
          </w:tcPr>
          <w:p w:rsidRPr="00C75ABE" w:rsidR="00C75ABE" w:rsidP="005A1FDB" w:rsidRDefault="00C75ABE" w14:paraId="7F425ABF" w14:textId="77777777">
            <w:pPr>
              <w:spacing w:after="0" w:line="240" w:lineRule="auto"/>
              <w:jc w:val="center"/>
              <w:rPr>
                <w:rFonts w:ascii="Times New Roman" w:hAnsi="Times New Roman" w:eastAsia="Times New Roman" w:cs="Times New Roman"/>
                <w:lang w:val="es-CL"/>
              </w:rPr>
            </w:pPr>
            <w:r w:rsidRPr="00C75ABE">
              <w:rPr>
                <w:rFonts w:ascii="Times New Roman" w:hAnsi="Times New Roman" w:eastAsia="Times New Roman" w:cs="Times New Roman"/>
                <w:lang w:val="es-CL"/>
              </w:rPr>
              <w:t>II.División sexual del conocimiento y mujeres en el poder</w:t>
            </w:r>
          </w:p>
        </w:tc>
        <w:tc>
          <w:tcPr>
            <w:tcW w:w="3969" w:type="dxa"/>
            <w:tcBorders>
              <w:top w:val="single" w:color="auto" w:sz="4" w:space="0"/>
              <w:left w:val="single" w:color="auto" w:sz="4" w:space="0"/>
              <w:bottom w:val="single" w:color="auto" w:sz="4" w:space="0"/>
              <w:right w:val="nil"/>
            </w:tcBorders>
            <w:shd w:val="clear" w:color="auto" w:fill="auto"/>
            <w:vAlign w:val="center"/>
            <w:hideMark/>
          </w:tcPr>
          <w:p w:rsidRPr="00C75ABE" w:rsidR="00C75ABE" w:rsidP="005A1FDB" w:rsidRDefault="00C75ABE" w14:paraId="2FA059AF" w14:textId="77777777">
            <w:pPr>
              <w:spacing w:after="0" w:line="240" w:lineRule="auto"/>
              <w:jc w:val="both"/>
              <w:rPr>
                <w:rFonts w:ascii="Times New Roman" w:hAnsi="Times New Roman" w:eastAsia="Times New Roman" w:cs="Times New Roman"/>
                <w:color w:val="000000"/>
                <w:lang w:val="es-CL"/>
              </w:rPr>
            </w:pPr>
            <w:r w:rsidRPr="00C75ABE">
              <w:rPr>
                <w:rFonts w:ascii="Times New Roman" w:hAnsi="Times New Roman" w:eastAsia="Times New Roman" w:cs="Times New Roman"/>
                <w:color w:val="000000"/>
                <w:lang w:val="es-CL"/>
              </w:rPr>
              <w:t xml:space="preserve">1.Matrícula de mujeres en pregrado por campo de conocimiento </w:t>
            </w:r>
          </w:p>
        </w:tc>
        <w:tc>
          <w:tcPr>
            <w:tcW w:w="4033"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C75ABE" w:rsidR="00C75ABE" w:rsidP="005A1FDB" w:rsidRDefault="00C75ABE" w14:paraId="359D51A3" w14:textId="77777777">
            <w:pPr>
              <w:spacing w:after="0" w:line="240" w:lineRule="auto"/>
              <w:jc w:val="both"/>
              <w:rPr>
                <w:rFonts w:ascii="Times New Roman" w:hAnsi="Times New Roman" w:eastAsia="Times New Roman" w:cs="Times New Roman"/>
                <w:lang w:val="es-CL"/>
              </w:rPr>
            </w:pPr>
            <w:r w:rsidRPr="00C75ABE">
              <w:rPr>
                <w:rFonts w:ascii="Times New Roman" w:hAnsi="Times New Roman" w:eastAsia="Times New Roman" w:cs="Times New Roman"/>
                <w:lang w:val="es-CL"/>
              </w:rPr>
              <w:t>Se calcula porcentaje de matrícula de mujeres en carreras STEM y no STEM</w:t>
            </w:r>
          </w:p>
        </w:tc>
      </w:tr>
      <w:tr w:rsidRPr="00C75ABE" w:rsidR="00C75ABE" w:rsidTr="00C75ABE" w14:paraId="6FA66D78" w14:textId="77777777">
        <w:trPr>
          <w:trHeight w:val="283"/>
        </w:trPr>
        <w:tc>
          <w:tcPr>
            <w:tcW w:w="1701" w:type="dxa"/>
            <w:vMerge/>
            <w:tcBorders>
              <w:top w:val="nil"/>
              <w:left w:val="single" w:color="auto" w:sz="4" w:space="0"/>
              <w:bottom w:val="single" w:color="000000" w:sz="4" w:space="0"/>
              <w:right w:val="nil"/>
            </w:tcBorders>
            <w:vAlign w:val="center"/>
            <w:hideMark/>
          </w:tcPr>
          <w:p w:rsidRPr="00C75ABE" w:rsidR="00C75ABE" w:rsidP="005A1FDB" w:rsidRDefault="00C75ABE" w14:paraId="29FA0B57" w14:textId="77777777">
            <w:pPr>
              <w:spacing w:after="0" w:line="240" w:lineRule="auto"/>
              <w:rPr>
                <w:rFonts w:ascii="Times New Roman" w:hAnsi="Times New Roman" w:eastAsia="Times New Roman" w:cs="Times New Roman"/>
                <w:lang w:val="es-CL"/>
              </w:rPr>
            </w:pPr>
          </w:p>
        </w:tc>
        <w:tc>
          <w:tcPr>
            <w:tcW w:w="3969" w:type="dxa"/>
            <w:tcBorders>
              <w:top w:val="nil"/>
              <w:left w:val="single" w:color="auto" w:sz="4" w:space="0"/>
              <w:bottom w:val="nil"/>
              <w:right w:val="nil"/>
            </w:tcBorders>
            <w:shd w:val="clear" w:color="000000" w:fill="D9D9D9"/>
            <w:vAlign w:val="center"/>
            <w:hideMark/>
          </w:tcPr>
          <w:p w:rsidRPr="00C75ABE" w:rsidR="00C75ABE" w:rsidP="005A1FDB" w:rsidRDefault="00C75ABE" w14:paraId="7891D81A" w14:textId="77777777">
            <w:pPr>
              <w:spacing w:after="0" w:line="240" w:lineRule="auto"/>
              <w:jc w:val="both"/>
              <w:rPr>
                <w:rFonts w:ascii="Times New Roman" w:hAnsi="Times New Roman" w:eastAsia="Times New Roman" w:cs="Times New Roman"/>
                <w:color w:val="000000"/>
                <w:lang w:val="es-CL"/>
              </w:rPr>
            </w:pPr>
            <w:r w:rsidRPr="00C75ABE">
              <w:rPr>
                <w:rFonts w:ascii="Times New Roman" w:hAnsi="Times New Roman" w:eastAsia="Times New Roman" w:cs="Times New Roman"/>
                <w:color w:val="000000"/>
                <w:lang w:val="es-CL"/>
              </w:rPr>
              <w:t>2.Mujeres en el decanato por campos de conocimiento</w:t>
            </w:r>
          </w:p>
        </w:tc>
        <w:tc>
          <w:tcPr>
            <w:tcW w:w="4033" w:type="dxa"/>
            <w:tcBorders>
              <w:top w:val="nil"/>
              <w:left w:val="single" w:color="auto" w:sz="4" w:space="0"/>
              <w:bottom w:val="nil"/>
              <w:right w:val="single" w:color="auto" w:sz="4" w:space="0"/>
            </w:tcBorders>
            <w:shd w:val="clear" w:color="auto" w:fill="auto"/>
            <w:vAlign w:val="center"/>
            <w:hideMark/>
          </w:tcPr>
          <w:p w:rsidRPr="00C75ABE" w:rsidR="00C75ABE" w:rsidP="005A1FDB" w:rsidRDefault="00C75ABE" w14:paraId="0E1C52F0" w14:textId="77777777">
            <w:pPr>
              <w:spacing w:after="0" w:line="240" w:lineRule="auto"/>
              <w:jc w:val="both"/>
              <w:rPr>
                <w:rFonts w:ascii="Times New Roman" w:hAnsi="Times New Roman" w:eastAsia="Times New Roman" w:cs="Times New Roman"/>
                <w:lang w:val="es-CL"/>
              </w:rPr>
            </w:pPr>
            <w:r w:rsidRPr="00C75ABE">
              <w:rPr>
                <w:rFonts w:ascii="Times New Roman" w:hAnsi="Times New Roman" w:eastAsia="Times New Roman" w:cs="Times New Roman"/>
                <w:lang w:val="es-CL"/>
              </w:rPr>
              <w:t>Base de Sunedu, no llegó esa información</w:t>
            </w:r>
          </w:p>
        </w:tc>
      </w:tr>
      <w:tr w:rsidRPr="00C75ABE" w:rsidR="00C75ABE" w:rsidTr="00C75ABE" w14:paraId="7AA603D7" w14:textId="77777777">
        <w:trPr>
          <w:trHeight w:val="515"/>
        </w:trPr>
        <w:tc>
          <w:tcPr>
            <w:tcW w:w="1701" w:type="dxa"/>
            <w:vMerge/>
            <w:tcBorders>
              <w:top w:val="nil"/>
              <w:left w:val="single" w:color="auto" w:sz="4" w:space="0"/>
              <w:bottom w:val="single" w:color="000000" w:sz="4" w:space="0"/>
              <w:right w:val="nil"/>
            </w:tcBorders>
            <w:vAlign w:val="center"/>
            <w:hideMark/>
          </w:tcPr>
          <w:p w:rsidRPr="00C75ABE" w:rsidR="00C75ABE" w:rsidP="005A1FDB" w:rsidRDefault="00C75ABE" w14:paraId="5EC27BD8" w14:textId="77777777">
            <w:pPr>
              <w:spacing w:after="0" w:line="240" w:lineRule="auto"/>
              <w:rPr>
                <w:rFonts w:ascii="Times New Roman" w:hAnsi="Times New Roman" w:eastAsia="Times New Roman" w:cs="Times New Roman"/>
                <w:lang w:val="es-CL"/>
              </w:rPr>
            </w:pPr>
          </w:p>
        </w:tc>
        <w:tc>
          <w:tcPr>
            <w:tcW w:w="3969" w:type="dxa"/>
            <w:tcBorders>
              <w:top w:val="single" w:color="auto" w:sz="4" w:space="0"/>
              <w:left w:val="single" w:color="auto" w:sz="4" w:space="0"/>
              <w:bottom w:val="single" w:color="auto" w:sz="4" w:space="0"/>
              <w:right w:val="nil"/>
            </w:tcBorders>
            <w:shd w:val="clear" w:color="000000" w:fill="D9D9D9"/>
            <w:noWrap/>
            <w:vAlign w:val="center"/>
            <w:hideMark/>
          </w:tcPr>
          <w:p w:rsidRPr="00C75ABE" w:rsidR="00C75ABE" w:rsidP="005A1FDB" w:rsidRDefault="00C75ABE" w14:paraId="6615F2FF" w14:textId="77777777">
            <w:pPr>
              <w:spacing w:after="0" w:line="240" w:lineRule="auto"/>
              <w:jc w:val="both"/>
              <w:rPr>
                <w:rFonts w:ascii="Times New Roman" w:hAnsi="Times New Roman" w:eastAsia="Times New Roman" w:cs="Times New Roman"/>
                <w:lang w:val="es-CL"/>
              </w:rPr>
            </w:pPr>
            <w:r w:rsidRPr="00C75ABE">
              <w:rPr>
                <w:rFonts w:ascii="Times New Roman" w:hAnsi="Times New Roman" w:eastAsia="Times New Roman" w:cs="Times New Roman"/>
                <w:lang w:val="es-CL"/>
              </w:rPr>
              <w:t>3.Mujeres en la plana docente nombrada por categorías y campos de conocimiento</w:t>
            </w:r>
          </w:p>
        </w:tc>
        <w:tc>
          <w:tcPr>
            <w:tcW w:w="4033"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C75ABE" w:rsidR="00C75ABE" w:rsidP="005A1FDB" w:rsidRDefault="00C75ABE" w14:paraId="7317FF32" w14:textId="77777777">
            <w:pPr>
              <w:spacing w:after="0" w:line="240" w:lineRule="auto"/>
              <w:jc w:val="both"/>
              <w:rPr>
                <w:rFonts w:ascii="Times New Roman" w:hAnsi="Times New Roman" w:eastAsia="Times New Roman" w:cs="Times New Roman"/>
                <w:lang w:val="es-CL"/>
              </w:rPr>
            </w:pPr>
            <w:r w:rsidRPr="00C75ABE">
              <w:rPr>
                <w:rFonts w:ascii="Times New Roman" w:hAnsi="Times New Roman" w:eastAsia="Times New Roman" w:cs="Times New Roman"/>
                <w:lang w:val="es-CL"/>
              </w:rPr>
              <w:t>La BD no incorpora el campo de conocimiento</w:t>
            </w:r>
          </w:p>
        </w:tc>
      </w:tr>
      <w:tr w:rsidRPr="00C75ABE" w:rsidR="00C75ABE" w:rsidTr="00C75ABE" w14:paraId="0229A127" w14:textId="77777777">
        <w:trPr>
          <w:trHeight w:val="566"/>
        </w:trPr>
        <w:tc>
          <w:tcPr>
            <w:tcW w:w="1701" w:type="dxa"/>
            <w:vMerge/>
            <w:tcBorders>
              <w:top w:val="nil"/>
              <w:left w:val="single" w:color="auto" w:sz="4" w:space="0"/>
              <w:bottom w:val="single" w:color="000000" w:sz="4" w:space="0"/>
              <w:right w:val="nil"/>
            </w:tcBorders>
            <w:vAlign w:val="center"/>
            <w:hideMark/>
          </w:tcPr>
          <w:p w:rsidRPr="00C75ABE" w:rsidR="00C75ABE" w:rsidP="005A1FDB" w:rsidRDefault="00C75ABE" w14:paraId="4DEE57D9" w14:textId="77777777">
            <w:pPr>
              <w:spacing w:after="0" w:line="240" w:lineRule="auto"/>
              <w:rPr>
                <w:rFonts w:ascii="Times New Roman" w:hAnsi="Times New Roman" w:eastAsia="Times New Roman" w:cs="Times New Roman"/>
                <w:lang w:val="es-CL"/>
              </w:rPr>
            </w:pPr>
          </w:p>
        </w:tc>
        <w:tc>
          <w:tcPr>
            <w:tcW w:w="3969" w:type="dxa"/>
            <w:tcBorders>
              <w:top w:val="nil"/>
              <w:left w:val="single" w:color="auto" w:sz="4" w:space="0"/>
              <w:bottom w:val="single" w:color="auto" w:sz="4" w:space="0"/>
              <w:right w:val="nil"/>
            </w:tcBorders>
            <w:shd w:val="clear" w:color="auto" w:fill="auto"/>
            <w:vAlign w:val="center"/>
            <w:hideMark/>
          </w:tcPr>
          <w:p w:rsidRPr="00C75ABE" w:rsidR="00C75ABE" w:rsidP="005A1FDB" w:rsidRDefault="00C75ABE" w14:paraId="4BAD0CB4" w14:textId="77777777">
            <w:pPr>
              <w:spacing w:after="0" w:line="240" w:lineRule="auto"/>
              <w:jc w:val="both"/>
              <w:rPr>
                <w:rFonts w:ascii="Times New Roman" w:hAnsi="Times New Roman" w:eastAsia="Times New Roman" w:cs="Times New Roman"/>
                <w:color w:val="000000"/>
                <w:lang w:val="es-CL"/>
              </w:rPr>
            </w:pPr>
            <w:r w:rsidRPr="00C75ABE">
              <w:rPr>
                <w:rFonts w:ascii="Times New Roman" w:hAnsi="Times New Roman" w:eastAsia="Times New Roman" w:cs="Times New Roman"/>
                <w:color w:val="000000"/>
                <w:lang w:val="es-CL"/>
              </w:rPr>
              <w:t>4. Mujeres investigadoras (Renacyt / docentes investigadoras)</w:t>
            </w:r>
          </w:p>
        </w:tc>
        <w:tc>
          <w:tcPr>
            <w:tcW w:w="4033" w:type="dxa"/>
            <w:tcBorders>
              <w:top w:val="nil"/>
              <w:left w:val="single" w:color="auto" w:sz="4" w:space="0"/>
              <w:bottom w:val="single" w:color="auto" w:sz="4" w:space="0"/>
              <w:right w:val="single" w:color="auto" w:sz="4" w:space="0"/>
            </w:tcBorders>
            <w:shd w:val="clear" w:color="auto" w:fill="auto"/>
            <w:vAlign w:val="center"/>
            <w:hideMark/>
          </w:tcPr>
          <w:p w:rsidRPr="00C75ABE" w:rsidR="00C75ABE" w:rsidP="005A1FDB" w:rsidRDefault="00C75ABE" w14:paraId="48CD2C4F" w14:textId="77777777">
            <w:pPr>
              <w:spacing w:after="0" w:line="240" w:lineRule="auto"/>
              <w:jc w:val="both"/>
              <w:rPr>
                <w:rFonts w:ascii="Times New Roman" w:hAnsi="Times New Roman" w:eastAsia="Times New Roman" w:cs="Times New Roman"/>
                <w:lang w:val="es-CL"/>
              </w:rPr>
            </w:pPr>
            <w:r w:rsidRPr="00C75ABE">
              <w:rPr>
                <w:rFonts w:ascii="Times New Roman" w:hAnsi="Times New Roman" w:eastAsia="Times New Roman" w:cs="Times New Roman"/>
                <w:lang w:val="es-CL"/>
              </w:rPr>
              <w:t>Se calcula el porcentaje de investigadoras en áreas STEM y no STEM</w:t>
            </w:r>
          </w:p>
        </w:tc>
      </w:tr>
      <w:tr w:rsidRPr="00C75ABE" w:rsidR="00C75ABE" w:rsidTr="00C75ABE" w14:paraId="02F84993" w14:textId="77777777">
        <w:trPr>
          <w:trHeight w:val="283"/>
        </w:trPr>
        <w:tc>
          <w:tcPr>
            <w:tcW w:w="1701" w:type="dxa"/>
            <w:vMerge/>
            <w:tcBorders>
              <w:top w:val="nil"/>
              <w:left w:val="single" w:color="auto" w:sz="4" w:space="0"/>
              <w:bottom w:val="single" w:color="000000" w:sz="4" w:space="0"/>
              <w:right w:val="nil"/>
            </w:tcBorders>
            <w:vAlign w:val="center"/>
            <w:hideMark/>
          </w:tcPr>
          <w:p w:rsidRPr="00C75ABE" w:rsidR="00C75ABE" w:rsidP="005A1FDB" w:rsidRDefault="00C75ABE" w14:paraId="12180F77" w14:textId="77777777">
            <w:pPr>
              <w:spacing w:after="0" w:line="240" w:lineRule="auto"/>
              <w:rPr>
                <w:rFonts w:ascii="Times New Roman" w:hAnsi="Times New Roman" w:eastAsia="Times New Roman" w:cs="Times New Roman"/>
                <w:lang w:val="es-CL"/>
              </w:rPr>
            </w:pPr>
          </w:p>
        </w:tc>
        <w:tc>
          <w:tcPr>
            <w:tcW w:w="3969" w:type="dxa"/>
            <w:tcBorders>
              <w:top w:val="nil"/>
              <w:left w:val="single" w:color="auto" w:sz="4" w:space="0"/>
              <w:bottom w:val="single" w:color="auto" w:sz="4" w:space="0"/>
              <w:right w:val="nil"/>
            </w:tcBorders>
            <w:shd w:val="clear" w:color="auto" w:fill="auto"/>
            <w:vAlign w:val="center"/>
            <w:hideMark/>
          </w:tcPr>
          <w:p w:rsidRPr="00C75ABE" w:rsidR="00C75ABE" w:rsidP="005A1FDB" w:rsidRDefault="00C75ABE" w14:paraId="401607D9" w14:textId="77777777">
            <w:pPr>
              <w:spacing w:after="0" w:line="240" w:lineRule="auto"/>
              <w:jc w:val="both"/>
              <w:rPr>
                <w:rFonts w:ascii="Times New Roman" w:hAnsi="Times New Roman" w:eastAsia="Times New Roman" w:cs="Times New Roman"/>
                <w:lang w:val="es-CL"/>
              </w:rPr>
            </w:pPr>
            <w:r w:rsidRPr="00C75ABE">
              <w:rPr>
                <w:rFonts w:ascii="Times New Roman" w:hAnsi="Times New Roman" w:eastAsia="Times New Roman" w:cs="Times New Roman"/>
                <w:lang w:val="es-CL"/>
              </w:rPr>
              <w:t>5.Mujeres en la Alta dirección (rectorados y vicerrectores)</w:t>
            </w:r>
          </w:p>
        </w:tc>
        <w:tc>
          <w:tcPr>
            <w:tcW w:w="4033" w:type="dxa"/>
            <w:tcBorders>
              <w:top w:val="nil"/>
              <w:left w:val="single" w:color="auto" w:sz="4" w:space="0"/>
              <w:bottom w:val="single" w:color="auto" w:sz="4" w:space="0"/>
              <w:right w:val="single" w:color="auto" w:sz="4" w:space="0"/>
            </w:tcBorders>
            <w:shd w:val="clear" w:color="auto" w:fill="auto"/>
            <w:vAlign w:val="center"/>
            <w:hideMark/>
          </w:tcPr>
          <w:p w:rsidRPr="00C75ABE" w:rsidR="00C75ABE" w:rsidP="005A1FDB" w:rsidRDefault="00C75ABE" w14:paraId="2837E27B" w14:textId="77777777">
            <w:pPr>
              <w:spacing w:after="0" w:line="240" w:lineRule="auto"/>
              <w:jc w:val="both"/>
              <w:rPr>
                <w:rFonts w:ascii="Times New Roman" w:hAnsi="Times New Roman" w:eastAsia="Times New Roman" w:cs="Times New Roman"/>
                <w:lang w:val="es-CL"/>
              </w:rPr>
            </w:pPr>
            <w:r w:rsidRPr="00C75ABE">
              <w:rPr>
                <w:rFonts w:ascii="Times New Roman" w:hAnsi="Times New Roman" w:eastAsia="Times New Roman" w:cs="Times New Roman"/>
                <w:lang w:val="es-CL"/>
              </w:rPr>
              <w:t>No se tiene información de vicerrectores</w:t>
            </w:r>
          </w:p>
        </w:tc>
      </w:tr>
      <w:tr w:rsidRPr="00C75ABE" w:rsidR="00C75ABE" w:rsidTr="00C75ABE" w14:paraId="04BA9E82" w14:textId="77777777">
        <w:trPr>
          <w:trHeight w:val="283"/>
        </w:trPr>
        <w:tc>
          <w:tcPr>
            <w:tcW w:w="1701" w:type="dxa"/>
            <w:tcBorders>
              <w:top w:val="nil"/>
              <w:left w:val="nil"/>
              <w:bottom w:val="nil"/>
              <w:right w:val="nil"/>
            </w:tcBorders>
            <w:shd w:val="clear" w:color="auto" w:fill="auto"/>
            <w:vAlign w:val="center"/>
            <w:hideMark/>
          </w:tcPr>
          <w:p w:rsidRPr="00C75ABE" w:rsidR="00C75ABE" w:rsidP="005A1FDB" w:rsidRDefault="00C75ABE" w14:paraId="0A2B4B6C" w14:textId="77777777">
            <w:pPr>
              <w:spacing w:after="0" w:line="240" w:lineRule="auto"/>
              <w:jc w:val="both"/>
              <w:rPr>
                <w:rFonts w:ascii="Times New Roman" w:hAnsi="Times New Roman" w:eastAsia="Times New Roman" w:cs="Times New Roman"/>
                <w:lang w:val="es-CL"/>
              </w:rPr>
            </w:pPr>
          </w:p>
        </w:tc>
        <w:tc>
          <w:tcPr>
            <w:tcW w:w="3969" w:type="dxa"/>
            <w:tcBorders>
              <w:top w:val="nil"/>
              <w:left w:val="nil"/>
              <w:bottom w:val="nil"/>
              <w:right w:val="nil"/>
            </w:tcBorders>
            <w:shd w:val="clear" w:color="auto" w:fill="auto"/>
            <w:vAlign w:val="center"/>
            <w:hideMark/>
          </w:tcPr>
          <w:p w:rsidRPr="00C75ABE" w:rsidR="00C75ABE" w:rsidP="005A1FDB" w:rsidRDefault="00C75ABE" w14:paraId="39F9187F" w14:textId="77777777">
            <w:pPr>
              <w:spacing w:after="0" w:line="240" w:lineRule="auto"/>
              <w:jc w:val="both"/>
              <w:rPr>
                <w:rFonts w:ascii="Times New Roman" w:hAnsi="Times New Roman" w:eastAsia="Times New Roman" w:cs="Times New Roman"/>
                <w:color w:val="000000"/>
                <w:lang w:val="es-CL"/>
              </w:rPr>
            </w:pPr>
            <w:r w:rsidRPr="00C75ABE">
              <w:rPr>
                <w:rFonts w:ascii="Times New Roman" w:hAnsi="Times New Roman" w:eastAsia="Times New Roman" w:cs="Times New Roman"/>
                <w:color w:val="000000"/>
                <w:lang w:val="es-CL"/>
              </w:rPr>
              <w:t> </w:t>
            </w:r>
          </w:p>
        </w:tc>
        <w:tc>
          <w:tcPr>
            <w:tcW w:w="4033" w:type="dxa"/>
            <w:tcBorders>
              <w:top w:val="nil"/>
              <w:left w:val="nil"/>
              <w:bottom w:val="nil"/>
              <w:right w:val="nil"/>
            </w:tcBorders>
            <w:shd w:val="clear" w:color="auto" w:fill="auto"/>
            <w:vAlign w:val="center"/>
            <w:hideMark/>
          </w:tcPr>
          <w:p w:rsidRPr="00C75ABE" w:rsidR="00C75ABE" w:rsidP="005A1FDB" w:rsidRDefault="00C75ABE" w14:paraId="242D9BB1" w14:textId="77777777">
            <w:pPr>
              <w:spacing w:after="0" w:line="240" w:lineRule="auto"/>
              <w:jc w:val="both"/>
              <w:rPr>
                <w:rFonts w:ascii="Times New Roman" w:hAnsi="Times New Roman" w:eastAsia="Times New Roman" w:cs="Times New Roman"/>
                <w:color w:val="000000"/>
                <w:lang w:val="es-CL"/>
              </w:rPr>
            </w:pPr>
          </w:p>
        </w:tc>
      </w:tr>
      <w:tr w:rsidRPr="00C75ABE" w:rsidR="00C75ABE" w:rsidTr="00C75ABE" w14:paraId="303A032C" w14:textId="77777777">
        <w:trPr>
          <w:trHeight w:val="292"/>
        </w:trPr>
        <w:tc>
          <w:tcPr>
            <w:tcW w:w="1701" w:type="dxa"/>
            <w:tcBorders>
              <w:top w:val="single" w:color="auto" w:sz="4" w:space="0"/>
              <w:left w:val="single" w:color="auto" w:sz="4" w:space="0"/>
              <w:bottom w:val="nil"/>
              <w:right w:val="nil"/>
            </w:tcBorders>
            <w:shd w:val="clear" w:color="auto" w:fill="auto"/>
            <w:vAlign w:val="center"/>
            <w:hideMark/>
          </w:tcPr>
          <w:p w:rsidRPr="00C75ABE" w:rsidR="00C75ABE" w:rsidP="005A1FDB" w:rsidRDefault="00C75ABE" w14:paraId="065FA677" w14:textId="77777777">
            <w:pPr>
              <w:spacing w:after="0" w:line="240" w:lineRule="auto"/>
              <w:jc w:val="both"/>
              <w:rPr>
                <w:rFonts w:ascii="Times New Roman" w:hAnsi="Times New Roman" w:eastAsia="Times New Roman" w:cs="Times New Roman"/>
                <w:lang w:val="es-CL"/>
              </w:rPr>
            </w:pPr>
            <w:r w:rsidRPr="00C75ABE">
              <w:rPr>
                <w:rFonts w:ascii="Times New Roman" w:hAnsi="Times New Roman" w:eastAsia="Times New Roman" w:cs="Times New Roman"/>
                <w:lang w:val="es-CL"/>
              </w:rPr>
              <w:t> </w:t>
            </w:r>
          </w:p>
        </w:tc>
        <w:tc>
          <w:tcPr>
            <w:tcW w:w="3969" w:type="dxa"/>
            <w:tcBorders>
              <w:top w:val="single" w:color="auto" w:sz="4" w:space="0"/>
              <w:left w:val="single" w:color="auto" w:sz="4" w:space="0"/>
              <w:bottom w:val="single" w:color="auto" w:sz="8" w:space="0"/>
              <w:right w:val="single" w:color="auto" w:sz="4" w:space="0"/>
            </w:tcBorders>
            <w:shd w:val="clear" w:color="000000" w:fill="E7E6E6"/>
            <w:vAlign w:val="center"/>
            <w:hideMark/>
          </w:tcPr>
          <w:p w:rsidRPr="00C75ABE" w:rsidR="00C75ABE" w:rsidP="005A1FDB" w:rsidRDefault="00C75ABE" w14:paraId="1E81D06A" w14:textId="77777777">
            <w:pPr>
              <w:spacing w:after="0" w:line="240" w:lineRule="auto"/>
              <w:jc w:val="both"/>
              <w:rPr>
                <w:rFonts w:ascii="Times New Roman" w:hAnsi="Times New Roman" w:eastAsia="Times New Roman" w:cs="Times New Roman"/>
                <w:b/>
                <w:bCs/>
                <w:color w:val="000000"/>
                <w:lang w:val="en-US"/>
              </w:rPr>
            </w:pPr>
            <w:r w:rsidRPr="00C75ABE">
              <w:rPr>
                <w:rFonts w:ascii="Times New Roman" w:hAnsi="Times New Roman" w:eastAsia="Times New Roman" w:cs="Times New Roman"/>
                <w:b/>
                <w:bCs/>
                <w:color w:val="000000"/>
                <w:lang w:val="en-US"/>
              </w:rPr>
              <w:t>VARIABLE</w:t>
            </w:r>
          </w:p>
        </w:tc>
        <w:tc>
          <w:tcPr>
            <w:tcW w:w="4033" w:type="dxa"/>
            <w:tcBorders>
              <w:top w:val="single" w:color="auto" w:sz="4" w:space="0"/>
              <w:left w:val="nil"/>
              <w:bottom w:val="nil"/>
              <w:right w:val="single" w:color="auto" w:sz="4" w:space="0"/>
            </w:tcBorders>
            <w:shd w:val="clear" w:color="auto" w:fill="auto"/>
            <w:vAlign w:val="center"/>
            <w:hideMark/>
          </w:tcPr>
          <w:p w:rsidRPr="00C75ABE" w:rsidR="00C75ABE" w:rsidP="005A1FDB" w:rsidRDefault="00C75ABE" w14:paraId="75253A49" w14:textId="77777777">
            <w:pPr>
              <w:spacing w:after="0" w:line="240" w:lineRule="auto"/>
              <w:jc w:val="both"/>
              <w:rPr>
                <w:rFonts w:ascii="Times New Roman" w:hAnsi="Times New Roman" w:eastAsia="Times New Roman" w:cs="Times New Roman"/>
                <w:lang w:val="en-US"/>
              </w:rPr>
            </w:pPr>
            <w:r w:rsidRPr="00C75ABE">
              <w:rPr>
                <w:rFonts w:ascii="Times New Roman" w:hAnsi="Times New Roman" w:eastAsia="Times New Roman" w:cs="Times New Roman"/>
                <w:lang w:val="en-US"/>
              </w:rPr>
              <w:t> </w:t>
            </w:r>
          </w:p>
        </w:tc>
      </w:tr>
      <w:tr w:rsidRPr="00C75ABE" w:rsidR="00C75ABE" w:rsidTr="00C75ABE" w14:paraId="0D7A5327" w14:textId="77777777">
        <w:trPr>
          <w:trHeight w:val="577"/>
        </w:trPr>
        <w:tc>
          <w:tcPr>
            <w:tcW w:w="1701" w:type="dxa"/>
            <w:vMerge w:val="restart"/>
            <w:tcBorders>
              <w:top w:val="nil"/>
              <w:left w:val="single" w:color="auto" w:sz="4" w:space="0"/>
              <w:bottom w:val="single" w:color="000000" w:sz="4" w:space="0"/>
              <w:right w:val="nil"/>
            </w:tcBorders>
            <w:shd w:val="clear" w:color="auto" w:fill="auto"/>
            <w:vAlign w:val="center"/>
            <w:hideMark/>
          </w:tcPr>
          <w:p w:rsidRPr="00C75ABE" w:rsidR="00C75ABE" w:rsidP="005A1FDB" w:rsidRDefault="00C75ABE" w14:paraId="3C98842E" w14:textId="77777777">
            <w:pPr>
              <w:spacing w:after="0" w:line="240" w:lineRule="auto"/>
              <w:jc w:val="center"/>
              <w:rPr>
                <w:rFonts w:ascii="Times New Roman" w:hAnsi="Times New Roman" w:eastAsia="Times New Roman" w:cs="Times New Roman"/>
                <w:lang w:val="es-CL"/>
              </w:rPr>
            </w:pPr>
            <w:r w:rsidRPr="00C75ABE">
              <w:rPr>
                <w:rFonts w:ascii="Times New Roman" w:hAnsi="Times New Roman" w:eastAsia="Times New Roman" w:cs="Times New Roman"/>
                <w:lang w:val="es-CL"/>
              </w:rPr>
              <w:t>III. Lucha y protección contra la violencia de género</w:t>
            </w:r>
          </w:p>
        </w:tc>
        <w:tc>
          <w:tcPr>
            <w:tcW w:w="3969" w:type="dxa"/>
            <w:tcBorders>
              <w:top w:val="nil"/>
              <w:left w:val="single" w:color="auto" w:sz="4" w:space="0"/>
              <w:bottom w:val="single" w:color="auto" w:sz="4" w:space="0"/>
              <w:right w:val="single" w:color="auto" w:sz="4" w:space="0"/>
            </w:tcBorders>
            <w:shd w:val="clear" w:color="000000" w:fill="D9D9D9"/>
            <w:vAlign w:val="center"/>
            <w:hideMark/>
          </w:tcPr>
          <w:p w:rsidRPr="00C75ABE" w:rsidR="00C75ABE" w:rsidP="005A1FDB" w:rsidRDefault="00C75ABE" w14:paraId="4213A058" w14:textId="77777777">
            <w:pPr>
              <w:spacing w:after="0" w:line="240" w:lineRule="auto"/>
              <w:jc w:val="both"/>
              <w:rPr>
                <w:rFonts w:ascii="Times New Roman" w:hAnsi="Times New Roman" w:eastAsia="Times New Roman" w:cs="Times New Roman"/>
                <w:color w:val="000000"/>
                <w:lang w:val="en-US"/>
              </w:rPr>
            </w:pPr>
            <w:r w:rsidRPr="00C75ABE">
              <w:rPr>
                <w:rFonts w:ascii="Times New Roman" w:hAnsi="Times New Roman" w:eastAsia="Times New Roman" w:cs="Times New Roman"/>
                <w:color w:val="000000"/>
                <w:lang w:val="en-US"/>
              </w:rPr>
              <w:t>Capacidad de denuncia</w:t>
            </w:r>
          </w:p>
        </w:tc>
        <w:tc>
          <w:tcPr>
            <w:tcW w:w="4033" w:type="dxa"/>
            <w:tcBorders>
              <w:top w:val="single" w:color="auto" w:sz="4" w:space="0"/>
              <w:left w:val="nil"/>
              <w:bottom w:val="single" w:color="auto" w:sz="4" w:space="0"/>
              <w:right w:val="single" w:color="auto" w:sz="4" w:space="0"/>
            </w:tcBorders>
            <w:shd w:val="clear" w:color="auto" w:fill="auto"/>
            <w:noWrap/>
            <w:vAlign w:val="center"/>
            <w:hideMark/>
          </w:tcPr>
          <w:p w:rsidRPr="00C75ABE" w:rsidR="00C75ABE" w:rsidP="005A1FDB" w:rsidRDefault="00C75ABE" w14:paraId="05FB1C53" w14:textId="77777777">
            <w:pPr>
              <w:spacing w:after="0" w:line="240" w:lineRule="auto"/>
              <w:jc w:val="both"/>
              <w:rPr>
                <w:rFonts w:ascii="Times New Roman" w:hAnsi="Times New Roman" w:eastAsia="Times New Roman" w:cs="Times New Roman"/>
                <w:lang w:val="es-CL"/>
              </w:rPr>
            </w:pPr>
            <w:r w:rsidRPr="00C75ABE">
              <w:rPr>
                <w:rFonts w:ascii="Times New Roman" w:hAnsi="Times New Roman" w:eastAsia="Times New Roman" w:cs="Times New Roman"/>
                <w:lang w:val="es-CL"/>
              </w:rPr>
              <w:t xml:space="preserve">No se alcanza a incorporar, pues no llegó la información </w:t>
            </w:r>
          </w:p>
        </w:tc>
      </w:tr>
      <w:tr w:rsidRPr="00C75ABE" w:rsidR="00C75ABE" w:rsidTr="00C75ABE" w14:paraId="6B60A27B" w14:textId="77777777">
        <w:trPr>
          <w:trHeight w:val="2109"/>
        </w:trPr>
        <w:tc>
          <w:tcPr>
            <w:tcW w:w="1701" w:type="dxa"/>
            <w:vMerge/>
            <w:tcBorders>
              <w:top w:val="nil"/>
              <w:left w:val="single" w:color="auto" w:sz="4" w:space="0"/>
              <w:bottom w:val="single" w:color="000000" w:sz="4" w:space="0"/>
              <w:right w:val="nil"/>
            </w:tcBorders>
            <w:vAlign w:val="center"/>
            <w:hideMark/>
          </w:tcPr>
          <w:p w:rsidRPr="00C75ABE" w:rsidR="00C75ABE" w:rsidP="005A1FDB" w:rsidRDefault="00C75ABE" w14:paraId="28D4BF15" w14:textId="77777777">
            <w:pPr>
              <w:spacing w:after="0" w:line="240" w:lineRule="auto"/>
              <w:rPr>
                <w:rFonts w:ascii="Times New Roman" w:hAnsi="Times New Roman" w:eastAsia="Times New Roman" w:cs="Times New Roman"/>
                <w:lang w:val="es-CL"/>
              </w:rPr>
            </w:pPr>
          </w:p>
        </w:tc>
        <w:tc>
          <w:tcPr>
            <w:tcW w:w="3969" w:type="dxa"/>
            <w:tcBorders>
              <w:top w:val="nil"/>
              <w:left w:val="single" w:color="auto" w:sz="4" w:space="0"/>
              <w:bottom w:val="single" w:color="auto" w:sz="4" w:space="0"/>
              <w:right w:val="single" w:color="auto" w:sz="4" w:space="0"/>
            </w:tcBorders>
            <w:shd w:val="clear" w:color="auto" w:fill="auto"/>
            <w:vAlign w:val="center"/>
            <w:hideMark/>
          </w:tcPr>
          <w:p w:rsidRPr="00C75ABE" w:rsidR="00C75ABE" w:rsidP="005A1FDB" w:rsidRDefault="00C75ABE" w14:paraId="04B36026" w14:textId="77777777">
            <w:pPr>
              <w:spacing w:after="0" w:line="240" w:lineRule="auto"/>
              <w:jc w:val="both"/>
              <w:rPr>
                <w:rFonts w:ascii="Times New Roman" w:hAnsi="Times New Roman" w:eastAsia="Times New Roman" w:cs="Times New Roman"/>
                <w:color w:val="000000"/>
                <w:lang w:val="es-CL"/>
              </w:rPr>
            </w:pPr>
            <w:r w:rsidRPr="00C75ABE">
              <w:rPr>
                <w:rFonts w:ascii="Times New Roman" w:hAnsi="Times New Roman" w:eastAsia="Times New Roman" w:cs="Times New Roman"/>
                <w:color w:val="000000"/>
                <w:lang w:val="es-CL"/>
              </w:rPr>
              <w:t>Conformación de espacios especializado en hostigamiento sexual (por ejemplo: comisiones contra el hostigamiento, Defensorías de género)</w:t>
            </w:r>
          </w:p>
        </w:tc>
        <w:tc>
          <w:tcPr>
            <w:tcW w:w="4033" w:type="dxa"/>
            <w:tcBorders>
              <w:top w:val="nil"/>
              <w:left w:val="nil"/>
              <w:bottom w:val="single" w:color="auto" w:sz="4" w:space="0"/>
              <w:right w:val="single" w:color="auto" w:sz="4" w:space="0"/>
            </w:tcBorders>
            <w:shd w:val="clear" w:color="auto" w:fill="auto"/>
            <w:vAlign w:val="center"/>
            <w:hideMark/>
          </w:tcPr>
          <w:p w:rsidRPr="00C75ABE" w:rsidR="00C75ABE" w:rsidP="005A1FDB" w:rsidRDefault="00C75ABE" w14:paraId="707C4B46" w14:textId="77777777">
            <w:pPr>
              <w:spacing w:after="0" w:line="240" w:lineRule="auto"/>
              <w:jc w:val="both"/>
              <w:rPr>
                <w:rFonts w:ascii="Times New Roman" w:hAnsi="Times New Roman" w:eastAsia="Times New Roman" w:cs="Times New Roman"/>
                <w:lang w:val="es-CL"/>
              </w:rPr>
            </w:pPr>
            <w:r w:rsidRPr="00C75ABE">
              <w:rPr>
                <w:rFonts w:ascii="Times New Roman" w:hAnsi="Times New Roman" w:eastAsia="Times New Roman" w:cs="Times New Roman"/>
                <w:lang w:val="es-CL"/>
              </w:rPr>
              <w:t>Se utiliza información encontrada para las universidades que informaron que implementaron el Comité de Intervención frente a Hostigamiento Sexual, de acuerdo al ART. 48 DEL D.S. Nº 014-2019-MIMP, Decreto Supremo que aprueba el Reglamento de la Ley N° 27942, Ley de Prevención y Sanción del Hostigamiento Sexual</w:t>
            </w:r>
          </w:p>
        </w:tc>
      </w:tr>
      <w:tr w:rsidRPr="00C75ABE" w:rsidR="00C75ABE" w:rsidTr="00C75ABE" w14:paraId="370FCB58" w14:textId="77777777">
        <w:trPr>
          <w:trHeight w:val="566"/>
        </w:trPr>
        <w:tc>
          <w:tcPr>
            <w:tcW w:w="1701" w:type="dxa"/>
            <w:vMerge/>
            <w:tcBorders>
              <w:top w:val="nil"/>
              <w:left w:val="single" w:color="auto" w:sz="4" w:space="0"/>
              <w:bottom w:val="single" w:color="000000" w:sz="4" w:space="0"/>
              <w:right w:val="nil"/>
            </w:tcBorders>
            <w:vAlign w:val="center"/>
            <w:hideMark/>
          </w:tcPr>
          <w:p w:rsidRPr="00C75ABE" w:rsidR="00C75ABE" w:rsidP="005A1FDB" w:rsidRDefault="00C75ABE" w14:paraId="754631CE" w14:textId="77777777">
            <w:pPr>
              <w:spacing w:after="0" w:line="240" w:lineRule="auto"/>
              <w:rPr>
                <w:rFonts w:ascii="Times New Roman" w:hAnsi="Times New Roman" w:eastAsia="Times New Roman" w:cs="Times New Roman"/>
                <w:lang w:val="es-CL"/>
              </w:rPr>
            </w:pPr>
          </w:p>
        </w:tc>
        <w:tc>
          <w:tcPr>
            <w:tcW w:w="3969" w:type="dxa"/>
            <w:tcBorders>
              <w:top w:val="nil"/>
              <w:left w:val="single" w:color="auto" w:sz="4" w:space="0"/>
              <w:bottom w:val="single" w:color="auto" w:sz="4" w:space="0"/>
              <w:right w:val="single" w:color="auto" w:sz="4" w:space="0"/>
            </w:tcBorders>
            <w:shd w:val="clear" w:color="000000" w:fill="D9D9D9"/>
            <w:vAlign w:val="center"/>
            <w:hideMark/>
          </w:tcPr>
          <w:p w:rsidRPr="00C75ABE" w:rsidR="00C75ABE" w:rsidP="005A1FDB" w:rsidRDefault="00C75ABE" w14:paraId="20F1A60C" w14:textId="77777777">
            <w:pPr>
              <w:spacing w:after="0" w:line="240" w:lineRule="auto"/>
              <w:jc w:val="both"/>
              <w:rPr>
                <w:rFonts w:ascii="Times New Roman" w:hAnsi="Times New Roman" w:eastAsia="Times New Roman" w:cs="Times New Roman"/>
                <w:color w:val="000000"/>
                <w:lang w:val="es-CL"/>
              </w:rPr>
            </w:pPr>
            <w:r w:rsidRPr="00C75ABE">
              <w:rPr>
                <w:rFonts w:ascii="Times New Roman" w:hAnsi="Times New Roman" w:eastAsia="Times New Roman" w:cs="Times New Roman"/>
                <w:color w:val="000000"/>
                <w:lang w:val="es-CL"/>
              </w:rPr>
              <w:t>Acciones para la prevención y atención del hostigamiento sexual</w:t>
            </w:r>
          </w:p>
        </w:tc>
        <w:tc>
          <w:tcPr>
            <w:tcW w:w="4033" w:type="dxa"/>
            <w:tcBorders>
              <w:top w:val="nil"/>
              <w:left w:val="nil"/>
              <w:bottom w:val="single" w:color="auto" w:sz="4" w:space="0"/>
              <w:right w:val="single" w:color="auto" w:sz="4" w:space="0"/>
            </w:tcBorders>
            <w:shd w:val="clear" w:color="auto" w:fill="auto"/>
            <w:noWrap/>
            <w:vAlign w:val="center"/>
            <w:hideMark/>
          </w:tcPr>
          <w:p w:rsidRPr="00C75ABE" w:rsidR="00C75ABE" w:rsidP="005A1FDB" w:rsidRDefault="00C75ABE" w14:paraId="717BD7B9" w14:textId="77777777">
            <w:pPr>
              <w:spacing w:after="0" w:line="240" w:lineRule="auto"/>
              <w:jc w:val="both"/>
              <w:rPr>
                <w:rFonts w:ascii="Times New Roman" w:hAnsi="Times New Roman" w:eastAsia="Times New Roman" w:cs="Times New Roman"/>
                <w:lang w:val="es-CL"/>
              </w:rPr>
            </w:pPr>
            <w:r w:rsidRPr="00C75ABE">
              <w:rPr>
                <w:rFonts w:ascii="Times New Roman" w:hAnsi="Times New Roman" w:eastAsia="Times New Roman" w:cs="Times New Roman"/>
                <w:lang w:val="es-CL"/>
              </w:rPr>
              <w:t xml:space="preserve">No se alcanza a incorporar, pues no llegó la información </w:t>
            </w:r>
          </w:p>
        </w:tc>
      </w:tr>
      <w:tr w:rsidRPr="00C75ABE" w:rsidR="00C75ABE" w:rsidTr="00C75ABE" w14:paraId="70EF8BEB" w14:textId="77777777">
        <w:trPr>
          <w:trHeight w:val="292"/>
        </w:trPr>
        <w:tc>
          <w:tcPr>
            <w:tcW w:w="1701" w:type="dxa"/>
            <w:tcBorders>
              <w:top w:val="nil"/>
              <w:left w:val="nil"/>
              <w:bottom w:val="nil"/>
              <w:right w:val="nil"/>
            </w:tcBorders>
            <w:shd w:val="clear" w:color="auto" w:fill="auto"/>
            <w:vAlign w:val="center"/>
            <w:hideMark/>
          </w:tcPr>
          <w:p w:rsidRPr="00C75ABE" w:rsidR="00C75ABE" w:rsidP="005A1FDB" w:rsidRDefault="00C75ABE" w14:paraId="73F8C19D" w14:textId="77777777">
            <w:pPr>
              <w:spacing w:after="0" w:line="240" w:lineRule="auto"/>
              <w:jc w:val="both"/>
              <w:rPr>
                <w:rFonts w:ascii="Times New Roman" w:hAnsi="Times New Roman" w:eastAsia="Times New Roman" w:cs="Times New Roman"/>
                <w:lang w:val="es-CL"/>
              </w:rPr>
            </w:pPr>
          </w:p>
        </w:tc>
        <w:tc>
          <w:tcPr>
            <w:tcW w:w="3969" w:type="dxa"/>
            <w:tcBorders>
              <w:top w:val="nil"/>
              <w:left w:val="nil"/>
              <w:bottom w:val="single" w:color="auto" w:sz="8" w:space="0"/>
              <w:right w:val="nil"/>
            </w:tcBorders>
            <w:shd w:val="clear" w:color="auto" w:fill="auto"/>
            <w:vAlign w:val="center"/>
            <w:hideMark/>
          </w:tcPr>
          <w:p w:rsidRPr="00C75ABE" w:rsidR="00C75ABE" w:rsidP="005A1FDB" w:rsidRDefault="00C75ABE" w14:paraId="29288B4A" w14:textId="77777777">
            <w:pPr>
              <w:spacing w:after="0" w:line="240" w:lineRule="auto"/>
              <w:jc w:val="both"/>
              <w:rPr>
                <w:rFonts w:ascii="Times New Roman" w:hAnsi="Times New Roman" w:eastAsia="Times New Roman" w:cs="Times New Roman"/>
                <w:lang w:val="es-CL"/>
              </w:rPr>
            </w:pPr>
          </w:p>
        </w:tc>
        <w:tc>
          <w:tcPr>
            <w:tcW w:w="4033" w:type="dxa"/>
            <w:tcBorders>
              <w:top w:val="nil"/>
              <w:left w:val="nil"/>
              <w:bottom w:val="nil"/>
              <w:right w:val="nil"/>
            </w:tcBorders>
            <w:shd w:val="clear" w:color="auto" w:fill="auto"/>
            <w:vAlign w:val="center"/>
            <w:hideMark/>
          </w:tcPr>
          <w:p w:rsidRPr="00C75ABE" w:rsidR="00C75ABE" w:rsidP="005A1FDB" w:rsidRDefault="00C75ABE" w14:paraId="1374550D" w14:textId="77777777">
            <w:pPr>
              <w:spacing w:after="0" w:line="240" w:lineRule="auto"/>
              <w:jc w:val="both"/>
              <w:rPr>
                <w:rFonts w:ascii="Times New Roman" w:hAnsi="Times New Roman" w:eastAsia="Times New Roman" w:cs="Times New Roman"/>
                <w:lang w:val="es-CL"/>
              </w:rPr>
            </w:pPr>
          </w:p>
        </w:tc>
      </w:tr>
      <w:tr w:rsidRPr="00C75ABE" w:rsidR="00C75ABE" w:rsidTr="00C75ABE" w14:paraId="5164A1E1" w14:textId="77777777">
        <w:trPr>
          <w:trHeight w:val="357"/>
        </w:trPr>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rsidRPr="007D7026" w:rsidR="00C75ABE" w:rsidP="005A1FDB" w:rsidRDefault="00C75ABE" w14:paraId="35F7D76E" w14:textId="77777777">
            <w:pPr>
              <w:spacing w:after="0" w:line="240" w:lineRule="auto"/>
              <w:jc w:val="center"/>
              <w:rPr>
                <w:rFonts w:ascii="Times New Roman" w:hAnsi="Times New Roman" w:eastAsia="Times New Roman" w:cs="Times New Roman"/>
                <w:lang w:val="es-MX"/>
              </w:rPr>
            </w:pPr>
          </w:p>
        </w:tc>
        <w:tc>
          <w:tcPr>
            <w:tcW w:w="3969" w:type="dxa"/>
            <w:tcBorders>
              <w:top w:val="single" w:color="auto" w:sz="4" w:space="0"/>
              <w:left w:val="nil"/>
              <w:bottom w:val="single" w:color="auto" w:sz="4" w:space="0"/>
              <w:right w:val="single" w:color="auto" w:sz="4" w:space="0"/>
            </w:tcBorders>
            <w:shd w:val="clear" w:color="000000" w:fill="D9D9D9"/>
            <w:noWrap/>
            <w:vAlign w:val="center"/>
          </w:tcPr>
          <w:p w:rsidRPr="00C75ABE" w:rsidR="00C75ABE" w:rsidP="005A1FDB" w:rsidRDefault="00C75ABE" w14:paraId="001072D4" w14:textId="5C2A27DE">
            <w:pPr>
              <w:spacing w:after="0" w:line="240" w:lineRule="auto"/>
              <w:jc w:val="both"/>
              <w:rPr>
                <w:rFonts w:ascii="Times New Roman" w:hAnsi="Times New Roman" w:eastAsia="Times New Roman" w:cs="Times New Roman"/>
                <w:color w:val="000000"/>
                <w:lang w:val="es-CL"/>
              </w:rPr>
            </w:pPr>
            <w:r w:rsidRPr="00C75ABE">
              <w:rPr>
                <w:rFonts w:ascii="Times New Roman" w:hAnsi="Times New Roman" w:eastAsia="Times New Roman" w:cs="Times New Roman"/>
                <w:b/>
                <w:bCs/>
                <w:color w:val="000000"/>
                <w:lang w:val="en-US"/>
              </w:rPr>
              <w:t>VARIABLE</w:t>
            </w:r>
          </w:p>
        </w:tc>
        <w:tc>
          <w:tcPr>
            <w:tcW w:w="4033" w:type="dxa"/>
            <w:tcBorders>
              <w:top w:val="single" w:color="auto" w:sz="4" w:space="0"/>
              <w:left w:val="single" w:color="auto" w:sz="4" w:space="0"/>
              <w:bottom w:val="single" w:color="000000" w:sz="4" w:space="0"/>
              <w:right w:val="single" w:color="auto" w:sz="4" w:space="0"/>
            </w:tcBorders>
            <w:shd w:val="clear" w:color="auto" w:fill="auto"/>
            <w:vAlign w:val="center"/>
          </w:tcPr>
          <w:p w:rsidRPr="00C75ABE" w:rsidR="00C75ABE" w:rsidP="005A1FDB" w:rsidRDefault="00C75ABE" w14:paraId="1211D6A8" w14:textId="77777777">
            <w:pPr>
              <w:spacing w:after="0" w:line="240" w:lineRule="auto"/>
              <w:jc w:val="center"/>
              <w:rPr>
                <w:rFonts w:ascii="Times New Roman" w:hAnsi="Times New Roman" w:eastAsia="Times New Roman" w:cs="Times New Roman"/>
                <w:lang w:val="es-CL"/>
              </w:rPr>
            </w:pPr>
          </w:p>
        </w:tc>
      </w:tr>
      <w:tr w:rsidRPr="00C75ABE" w:rsidR="00C75ABE" w:rsidTr="00C75ABE" w14:paraId="367100CA" w14:textId="77777777">
        <w:trPr>
          <w:trHeight w:val="504"/>
        </w:trPr>
        <w:tc>
          <w:tcPr>
            <w:tcW w:w="1701" w:type="dxa"/>
            <w:vMerge w:val="restart"/>
            <w:tcBorders>
              <w:top w:val="single" w:color="auto" w:sz="4" w:space="0"/>
              <w:left w:val="single" w:color="auto" w:sz="4" w:space="0"/>
              <w:bottom w:val="single" w:color="auto" w:sz="4" w:space="0"/>
              <w:right w:val="single" w:color="auto" w:sz="4" w:space="0"/>
            </w:tcBorders>
            <w:shd w:val="clear" w:color="auto" w:fill="auto"/>
            <w:vAlign w:val="center"/>
            <w:hideMark/>
          </w:tcPr>
          <w:p w:rsidRPr="00C75ABE" w:rsidR="00C75ABE" w:rsidP="005A1FDB" w:rsidRDefault="00C75ABE" w14:paraId="7E865A86" w14:textId="77777777">
            <w:pPr>
              <w:spacing w:after="0" w:line="240" w:lineRule="auto"/>
              <w:jc w:val="center"/>
              <w:rPr>
                <w:rFonts w:ascii="Times New Roman" w:hAnsi="Times New Roman" w:eastAsia="Times New Roman" w:cs="Times New Roman"/>
                <w:lang w:val="en-US"/>
              </w:rPr>
            </w:pPr>
            <w:r w:rsidRPr="00C75ABE">
              <w:rPr>
                <w:rFonts w:ascii="Times New Roman" w:hAnsi="Times New Roman" w:eastAsia="Times New Roman" w:cs="Times New Roman"/>
                <w:lang w:val="en-US"/>
              </w:rPr>
              <w:t>IV. Mecanismos de equidad</w:t>
            </w:r>
          </w:p>
        </w:tc>
        <w:tc>
          <w:tcPr>
            <w:tcW w:w="3969" w:type="dxa"/>
            <w:tcBorders>
              <w:top w:val="single" w:color="auto" w:sz="4" w:space="0"/>
              <w:left w:val="nil"/>
              <w:bottom w:val="single" w:color="auto" w:sz="4" w:space="0"/>
              <w:right w:val="single" w:color="auto" w:sz="4" w:space="0"/>
            </w:tcBorders>
            <w:shd w:val="clear" w:color="000000" w:fill="D9D9D9"/>
            <w:noWrap/>
            <w:vAlign w:val="center"/>
            <w:hideMark/>
          </w:tcPr>
          <w:p w:rsidRPr="00C75ABE" w:rsidR="00C75ABE" w:rsidP="005A1FDB" w:rsidRDefault="00C75ABE" w14:paraId="034BCD54" w14:textId="77777777">
            <w:pPr>
              <w:spacing w:after="0" w:line="240" w:lineRule="auto"/>
              <w:jc w:val="both"/>
              <w:rPr>
                <w:rFonts w:ascii="Times New Roman" w:hAnsi="Times New Roman" w:eastAsia="Times New Roman" w:cs="Times New Roman"/>
                <w:color w:val="000000"/>
                <w:lang w:val="es-CL"/>
              </w:rPr>
            </w:pPr>
            <w:r w:rsidRPr="00C75ABE">
              <w:rPr>
                <w:rFonts w:ascii="Times New Roman" w:hAnsi="Times New Roman" w:eastAsia="Times New Roman" w:cs="Times New Roman"/>
                <w:color w:val="000000"/>
                <w:lang w:val="es-CL"/>
              </w:rPr>
              <w:t>1.Conformación de espacios especializado para propuestas en materia de equidad de género</w:t>
            </w:r>
          </w:p>
        </w:tc>
        <w:tc>
          <w:tcPr>
            <w:tcW w:w="4033" w:type="dxa"/>
            <w:vMerge w:val="restart"/>
            <w:tcBorders>
              <w:top w:val="single" w:color="auto" w:sz="4" w:space="0"/>
              <w:left w:val="single" w:color="auto" w:sz="4" w:space="0"/>
              <w:bottom w:val="single" w:color="000000" w:sz="4" w:space="0"/>
              <w:right w:val="single" w:color="auto" w:sz="4" w:space="0"/>
            </w:tcBorders>
            <w:shd w:val="clear" w:color="auto" w:fill="auto"/>
            <w:vAlign w:val="center"/>
            <w:hideMark/>
          </w:tcPr>
          <w:p w:rsidRPr="00C75ABE" w:rsidR="00C75ABE" w:rsidP="005A1FDB" w:rsidRDefault="00C75ABE" w14:paraId="0E10D2BB" w14:textId="77777777">
            <w:pPr>
              <w:spacing w:after="0" w:line="240" w:lineRule="auto"/>
              <w:jc w:val="center"/>
              <w:rPr>
                <w:rFonts w:ascii="Times New Roman" w:hAnsi="Times New Roman" w:eastAsia="Times New Roman" w:cs="Times New Roman"/>
                <w:lang w:val="es-CL"/>
              </w:rPr>
            </w:pPr>
            <w:r w:rsidRPr="00C75ABE">
              <w:rPr>
                <w:rFonts w:ascii="Times New Roman" w:hAnsi="Times New Roman" w:eastAsia="Times New Roman" w:cs="Times New Roman"/>
                <w:lang w:val="es-CL"/>
              </w:rPr>
              <w:t xml:space="preserve">No se alcanza a incorporar, pues no llegó la información </w:t>
            </w:r>
          </w:p>
        </w:tc>
      </w:tr>
      <w:tr w:rsidRPr="00C75ABE" w:rsidR="00C75ABE" w:rsidTr="00C75ABE" w14:paraId="111E12C2" w14:textId="77777777">
        <w:trPr>
          <w:trHeight w:val="283"/>
        </w:trPr>
        <w:tc>
          <w:tcPr>
            <w:tcW w:w="1701" w:type="dxa"/>
            <w:vMerge/>
            <w:tcBorders>
              <w:top w:val="single" w:color="auto" w:sz="4" w:space="0"/>
              <w:left w:val="single" w:color="auto" w:sz="4" w:space="0"/>
              <w:bottom w:val="single" w:color="auto" w:sz="4" w:space="0"/>
              <w:right w:val="single" w:color="auto" w:sz="4" w:space="0"/>
            </w:tcBorders>
            <w:vAlign w:val="center"/>
            <w:hideMark/>
          </w:tcPr>
          <w:p w:rsidRPr="00C75ABE" w:rsidR="00C75ABE" w:rsidP="005A1FDB" w:rsidRDefault="00C75ABE" w14:paraId="28382059" w14:textId="77777777">
            <w:pPr>
              <w:spacing w:after="0" w:line="240" w:lineRule="auto"/>
              <w:rPr>
                <w:rFonts w:ascii="Times New Roman" w:hAnsi="Times New Roman" w:eastAsia="Times New Roman" w:cs="Times New Roman"/>
                <w:lang w:val="es-CL"/>
              </w:rPr>
            </w:pPr>
          </w:p>
        </w:tc>
        <w:tc>
          <w:tcPr>
            <w:tcW w:w="3969" w:type="dxa"/>
            <w:tcBorders>
              <w:top w:val="nil"/>
              <w:left w:val="nil"/>
              <w:bottom w:val="single" w:color="auto" w:sz="4" w:space="0"/>
              <w:right w:val="single" w:color="auto" w:sz="4" w:space="0"/>
            </w:tcBorders>
            <w:shd w:val="clear" w:color="000000" w:fill="D9D9D9"/>
            <w:vAlign w:val="center"/>
            <w:hideMark/>
          </w:tcPr>
          <w:p w:rsidRPr="00C75ABE" w:rsidR="00C75ABE" w:rsidP="005A1FDB" w:rsidRDefault="00C75ABE" w14:paraId="0C3DBD71" w14:textId="77777777">
            <w:pPr>
              <w:spacing w:after="0" w:line="240" w:lineRule="auto"/>
              <w:jc w:val="both"/>
              <w:rPr>
                <w:rFonts w:ascii="Times New Roman" w:hAnsi="Times New Roman" w:eastAsia="Times New Roman" w:cs="Times New Roman"/>
                <w:color w:val="000000"/>
                <w:lang w:val="es-CL"/>
              </w:rPr>
            </w:pPr>
            <w:r w:rsidRPr="00C75ABE">
              <w:rPr>
                <w:rFonts w:ascii="Times New Roman" w:hAnsi="Times New Roman" w:eastAsia="Times New Roman" w:cs="Times New Roman"/>
                <w:color w:val="000000"/>
                <w:lang w:val="es-CL"/>
              </w:rPr>
              <w:t>2.Sistema integrado de acciones institucionales</w:t>
            </w:r>
          </w:p>
        </w:tc>
        <w:tc>
          <w:tcPr>
            <w:tcW w:w="4033" w:type="dxa"/>
            <w:vMerge/>
            <w:tcBorders>
              <w:top w:val="single" w:color="auto" w:sz="4" w:space="0"/>
              <w:left w:val="single" w:color="auto" w:sz="4" w:space="0"/>
              <w:bottom w:val="single" w:color="000000" w:sz="4" w:space="0"/>
              <w:right w:val="single" w:color="auto" w:sz="4" w:space="0"/>
            </w:tcBorders>
            <w:vAlign w:val="center"/>
            <w:hideMark/>
          </w:tcPr>
          <w:p w:rsidRPr="00C75ABE" w:rsidR="00C75ABE" w:rsidP="005A1FDB" w:rsidRDefault="00C75ABE" w14:paraId="379959FD" w14:textId="77777777">
            <w:pPr>
              <w:spacing w:after="0" w:line="240" w:lineRule="auto"/>
              <w:rPr>
                <w:rFonts w:ascii="Times New Roman" w:hAnsi="Times New Roman" w:eastAsia="Times New Roman" w:cs="Times New Roman"/>
                <w:lang w:val="es-CL"/>
              </w:rPr>
            </w:pPr>
          </w:p>
        </w:tc>
      </w:tr>
      <w:tr w:rsidRPr="00C75ABE" w:rsidR="00C75ABE" w:rsidTr="00C75ABE" w14:paraId="1B9875EE" w14:textId="77777777">
        <w:trPr>
          <w:trHeight w:val="515"/>
        </w:trPr>
        <w:tc>
          <w:tcPr>
            <w:tcW w:w="1701" w:type="dxa"/>
            <w:vMerge/>
            <w:tcBorders>
              <w:top w:val="single" w:color="auto" w:sz="4" w:space="0"/>
              <w:left w:val="single" w:color="auto" w:sz="4" w:space="0"/>
              <w:bottom w:val="single" w:color="auto" w:sz="4" w:space="0"/>
              <w:right w:val="single" w:color="auto" w:sz="4" w:space="0"/>
            </w:tcBorders>
            <w:vAlign w:val="center"/>
            <w:hideMark/>
          </w:tcPr>
          <w:p w:rsidRPr="00C75ABE" w:rsidR="00C75ABE" w:rsidP="005A1FDB" w:rsidRDefault="00C75ABE" w14:paraId="49C259C5" w14:textId="77777777">
            <w:pPr>
              <w:spacing w:after="0" w:line="240" w:lineRule="auto"/>
              <w:rPr>
                <w:rFonts w:ascii="Times New Roman" w:hAnsi="Times New Roman" w:eastAsia="Times New Roman" w:cs="Times New Roman"/>
                <w:lang w:val="es-CL"/>
              </w:rPr>
            </w:pPr>
          </w:p>
        </w:tc>
        <w:tc>
          <w:tcPr>
            <w:tcW w:w="3969" w:type="dxa"/>
            <w:tcBorders>
              <w:top w:val="nil"/>
              <w:left w:val="nil"/>
              <w:bottom w:val="single" w:color="auto" w:sz="4" w:space="0"/>
              <w:right w:val="single" w:color="auto" w:sz="4" w:space="0"/>
            </w:tcBorders>
            <w:shd w:val="clear" w:color="000000" w:fill="D9D9D9"/>
            <w:noWrap/>
            <w:vAlign w:val="center"/>
            <w:hideMark/>
          </w:tcPr>
          <w:p w:rsidRPr="00C75ABE" w:rsidR="00C75ABE" w:rsidP="005A1FDB" w:rsidRDefault="00C75ABE" w14:paraId="3FFAA45F" w14:textId="77777777">
            <w:pPr>
              <w:spacing w:after="0" w:line="240" w:lineRule="auto"/>
              <w:jc w:val="both"/>
              <w:rPr>
                <w:rFonts w:ascii="Times New Roman" w:hAnsi="Times New Roman" w:eastAsia="Times New Roman" w:cs="Times New Roman"/>
                <w:color w:val="000000"/>
                <w:lang w:val="es-CL"/>
              </w:rPr>
            </w:pPr>
            <w:r w:rsidRPr="00C75ABE">
              <w:rPr>
                <w:rFonts w:ascii="Times New Roman" w:hAnsi="Times New Roman" w:eastAsia="Times New Roman" w:cs="Times New Roman"/>
                <w:color w:val="000000"/>
                <w:lang w:val="es-CL"/>
              </w:rPr>
              <w:t>3.Mecanismos de acceso con enfoque de género (i.e.reserva de vacantes, becas especiales de mujeres en STEM)</w:t>
            </w:r>
          </w:p>
        </w:tc>
        <w:tc>
          <w:tcPr>
            <w:tcW w:w="4033" w:type="dxa"/>
            <w:vMerge/>
            <w:tcBorders>
              <w:top w:val="single" w:color="auto" w:sz="4" w:space="0"/>
              <w:left w:val="single" w:color="auto" w:sz="4" w:space="0"/>
              <w:bottom w:val="single" w:color="000000" w:sz="4" w:space="0"/>
              <w:right w:val="single" w:color="auto" w:sz="4" w:space="0"/>
            </w:tcBorders>
            <w:vAlign w:val="center"/>
            <w:hideMark/>
          </w:tcPr>
          <w:p w:rsidRPr="00C75ABE" w:rsidR="00C75ABE" w:rsidP="005A1FDB" w:rsidRDefault="00C75ABE" w14:paraId="0D80A722" w14:textId="77777777">
            <w:pPr>
              <w:spacing w:after="0" w:line="240" w:lineRule="auto"/>
              <w:rPr>
                <w:rFonts w:ascii="Times New Roman" w:hAnsi="Times New Roman" w:eastAsia="Times New Roman" w:cs="Times New Roman"/>
                <w:lang w:val="es-CL"/>
              </w:rPr>
            </w:pPr>
          </w:p>
        </w:tc>
      </w:tr>
      <w:tr w:rsidRPr="00C75ABE" w:rsidR="00C75ABE" w:rsidTr="00C75ABE" w14:paraId="54928559" w14:textId="77777777">
        <w:trPr>
          <w:trHeight w:val="283"/>
        </w:trPr>
        <w:tc>
          <w:tcPr>
            <w:tcW w:w="1701" w:type="dxa"/>
            <w:vMerge/>
            <w:tcBorders>
              <w:top w:val="single" w:color="auto" w:sz="4" w:space="0"/>
              <w:left w:val="single" w:color="auto" w:sz="4" w:space="0"/>
              <w:bottom w:val="single" w:color="auto" w:sz="4" w:space="0"/>
              <w:right w:val="single" w:color="auto" w:sz="4" w:space="0"/>
            </w:tcBorders>
            <w:vAlign w:val="center"/>
            <w:hideMark/>
          </w:tcPr>
          <w:p w:rsidRPr="00C75ABE" w:rsidR="00C75ABE" w:rsidP="005A1FDB" w:rsidRDefault="00C75ABE" w14:paraId="42F0F63D" w14:textId="77777777">
            <w:pPr>
              <w:spacing w:after="0" w:line="240" w:lineRule="auto"/>
              <w:rPr>
                <w:rFonts w:ascii="Times New Roman" w:hAnsi="Times New Roman" w:eastAsia="Times New Roman" w:cs="Times New Roman"/>
                <w:lang w:val="es-CL"/>
              </w:rPr>
            </w:pPr>
          </w:p>
        </w:tc>
        <w:tc>
          <w:tcPr>
            <w:tcW w:w="3969" w:type="dxa"/>
            <w:tcBorders>
              <w:top w:val="nil"/>
              <w:left w:val="nil"/>
              <w:bottom w:val="single" w:color="auto" w:sz="4" w:space="0"/>
              <w:right w:val="single" w:color="auto" w:sz="4" w:space="0"/>
            </w:tcBorders>
            <w:shd w:val="clear" w:color="000000" w:fill="D9D9D9"/>
            <w:noWrap/>
            <w:vAlign w:val="center"/>
            <w:hideMark/>
          </w:tcPr>
          <w:p w:rsidRPr="00C75ABE" w:rsidR="00C75ABE" w:rsidP="005A1FDB" w:rsidRDefault="00C75ABE" w14:paraId="312366A4" w14:textId="77777777">
            <w:pPr>
              <w:spacing w:after="0" w:line="240" w:lineRule="auto"/>
              <w:jc w:val="both"/>
              <w:rPr>
                <w:rFonts w:ascii="Times New Roman" w:hAnsi="Times New Roman" w:eastAsia="Times New Roman" w:cs="Times New Roman"/>
                <w:color w:val="000000"/>
                <w:lang w:val="en-US"/>
              </w:rPr>
            </w:pPr>
            <w:r w:rsidRPr="00C75ABE">
              <w:rPr>
                <w:rFonts w:ascii="Times New Roman" w:hAnsi="Times New Roman" w:eastAsia="Times New Roman" w:cs="Times New Roman"/>
                <w:color w:val="000000"/>
                <w:lang w:val="en-US"/>
              </w:rPr>
              <w:t xml:space="preserve">4.Servicios de bienestar específicos </w:t>
            </w:r>
          </w:p>
        </w:tc>
        <w:tc>
          <w:tcPr>
            <w:tcW w:w="4033" w:type="dxa"/>
            <w:vMerge/>
            <w:tcBorders>
              <w:top w:val="single" w:color="auto" w:sz="4" w:space="0"/>
              <w:left w:val="single" w:color="auto" w:sz="4" w:space="0"/>
              <w:bottom w:val="single" w:color="000000" w:sz="4" w:space="0"/>
              <w:right w:val="single" w:color="auto" w:sz="4" w:space="0"/>
            </w:tcBorders>
            <w:vAlign w:val="center"/>
            <w:hideMark/>
          </w:tcPr>
          <w:p w:rsidRPr="00C75ABE" w:rsidR="00C75ABE" w:rsidP="005A1FDB" w:rsidRDefault="00C75ABE" w14:paraId="36256B4F" w14:textId="77777777">
            <w:pPr>
              <w:spacing w:after="0" w:line="240" w:lineRule="auto"/>
              <w:rPr>
                <w:rFonts w:ascii="Times New Roman" w:hAnsi="Times New Roman" w:eastAsia="Times New Roman" w:cs="Times New Roman"/>
                <w:lang w:val="en-US"/>
              </w:rPr>
            </w:pPr>
          </w:p>
        </w:tc>
      </w:tr>
      <w:tr w:rsidRPr="00C75ABE" w:rsidR="00C75ABE" w:rsidTr="00C75ABE" w14:paraId="44899A2E" w14:textId="77777777">
        <w:trPr>
          <w:trHeight w:val="283"/>
        </w:trPr>
        <w:tc>
          <w:tcPr>
            <w:tcW w:w="1701" w:type="dxa"/>
            <w:vMerge/>
            <w:tcBorders>
              <w:top w:val="single" w:color="auto" w:sz="4" w:space="0"/>
              <w:left w:val="single" w:color="auto" w:sz="4" w:space="0"/>
              <w:bottom w:val="single" w:color="auto" w:sz="4" w:space="0"/>
              <w:right w:val="single" w:color="auto" w:sz="4" w:space="0"/>
            </w:tcBorders>
            <w:vAlign w:val="center"/>
            <w:hideMark/>
          </w:tcPr>
          <w:p w:rsidRPr="00C75ABE" w:rsidR="00C75ABE" w:rsidP="005A1FDB" w:rsidRDefault="00C75ABE" w14:paraId="14128465" w14:textId="77777777">
            <w:pPr>
              <w:spacing w:after="0" w:line="240" w:lineRule="auto"/>
              <w:rPr>
                <w:rFonts w:ascii="Times New Roman" w:hAnsi="Times New Roman" w:eastAsia="Times New Roman" w:cs="Times New Roman"/>
                <w:lang w:val="en-US"/>
              </w:rPr>
            </w:pPr>
          </w:p>
        </w:tc>
        <w:tc>
          <w:tcPr>
            <w:tcW w:w="3969" w:type="dxa"/>
            <w:tcBorders>
              <w:top w:val="nil"/>
              <w:left w:val="nil"/>
              <w:bottom w:val="single" w:color="auto" w:sz="4" w:space="0"/>
              <w:right w:val="single" w:color="auto" w:sz="4" w:space="0"/>
            </w:tcBorders>
            <w:shd w:val="clear" w:color="000000" w:fill="D9D9D9"/>
            <w:vAlign w:val="center"/>
            <w:hideMark/>
          </w:tcPr>
          <w:p w:rsidRPr="00C75ABE" w:rsidR="00C75ABE" w:rsidP="005A1FDB" w:rsidRDefault="00C75ABE" w14:paraId="256DE119" w14:textId="77777777">
            <w:pPr>
              <w:spacing w:after="0" w:line="240" w:lineRule="auto"/>
              <w:jc w:val="both"/>
              <w:rPr>
                <w:rFonts w:ascii="Times New Roman" w:hAnsi="Times New Roman" w:eastAsia="Times New Roman" w:cs="Times New Roman"/>
                <w:color w:val="000000"/>
                <w:lang w:val="en-US"/>
              </w:rPr>
            </w:pPr>
            <w:r w:rsidRPr="00C75ABE">
              <w:rPr>
                <w:rFonts w:ascii="Times New Roman" w:hAnsi="Times New Roman" w:eastAsia="Times New Roman" w:cs="Times New Roman"/>
                <w:color w:val="000000"/>
                <w:lang w:val="en-US"/>
              </w:rPr>
              <w:t xml:space="preserve">5.Compromiso académico </w:t>
            </w:r>
          </w:p>
        </w:tc>
        <w:tc>
          <w:tcPr>
            <w:tcW w:w="4033" w:type="dxa"/>
            <w:vMerge/>
            <w:tcBorders>
              <w:top w:val="single" w:color="auto" w:sz="4" w:space="0"/>
              <w:left w:val="single" w:color="auto" w:sz="4" w:space="0"/>
              <w:bottom w:val="single" w:color="000000" w:sz="4" w:space="0"/>
              <w:right w:val="single" w:color="auto" w:sz="4" w:space="0"/>
            </w:tcBorders>
            <w:vAlign w:val="center"/>
            <w:hideMark/>
          </w:tcPr>
          <w:p w:rsidRPr="00C75ABE" w:rsidR="00C75ABE" w:rsidP="005A1FDB" w:rsidRDefault="00C75ABE" w14:paraId="03613DB9" w14:textId="77777777">
            <w:pPr>
              <w:spacing w:after="0" w:line="240" w:lineRule="auto"/>
              <w:rPr>
                <w:rFonts w:ascii="Times New Roman" w:hAnsi="Times New Roman" w:eastAsia="Times New Roman" w:cs="Times New Roman"/>
                <w:lang w:val="en-US"/>
              </w:rPr>
            </w:pPr>
          </w:p>
        </w:tc>
      </w:tr>
      <w:tr w:rsidRPr="00C75ABE" w:rsidR="00C75ABE" w:rsidTr="00C75ABE" w14:paraId="72F64594" w14:textId="77777777">
        <w:trPr>
          <w:trHeight w:val="283"/>
        </w:trPr>
        <w:tc>
          <w:tcPr>
            <w:tcW w:w="1701" w:type="dxa"/>
            <w:vMerge/>
            <w:tcBorders>
              <w:top w:val="single" w:color="auto" w:sz="4" w:space="0"/>
              <w:left w:val="single" w:color="auto" w:sz="4" w:space="0"/>
              <w:bottom w:val="single" w:color="auto" w:sz="4" w:space="0"/>
              <w:right w:val="single" w:color="auto" w:sz="4" w:space="0"/>
            </w:tcBorders>
            <w:vAlign w:val="center"/>
            <w:hideMark/>
          </w:tcPr>
          <w:p w:rsidRPr="00C75ABE" w:rsidR="00C75ABE" w:rsidP="005A1FDB" w:rsidRDefault="00C75ABE" w14:paraId="6DECA47C" w14:textId="77777777">
            <w:pPr>
              <w:spacing w:after="0" w:line="240" w:lineRule="auto"/>
              <w:rPr>
                <w:rFonts w:ascii="Times New Roman" w:hAnsi="Times New Roman" w:eastAsia="Times New Roman" w:cs="Times New Roman"/>
                <w:lang w:val="en-US"/>
              </w:rPr>
            </w:pPr>
          </w:p>
        </w:tc>
        <w:tc>
          <w:tcPr>
            <w:tcW w:w="3969" w:type="dxa"/>
            <w:tcBorders>
              <w:top w:val="nil"/>
              <w:left w:val="nil"/>
              <w:bottom w:val="single" w:color="auto" w:sz="4" w:space="0"/>
              <w:right w:val="single" w:color="auto" w:sz="4" w:space="0"/>
            </w:tcBorders>
            <w:shd w:val="clear" w:color="000000" w:fill="D9D9D9"/>
            <w:vAlign w:val="center"/>
            <w:hideMark/>
          </w:tcPr>
          <w:p w:rsidRPr="00C75ABE" w:rsidR="00C75ABE" w:rsidP="005A1FDB" w:rsidRDefault="00C75ABE" w14:paraId="2A6F17B8" w14:textId="77777777">
            <w:pPr>
              <w:spacing w:after="0" w:line="240" w:lineRule="auto"/>
              <w:jc w:val="both"/>
              <w:rPr>
                <w:rFonts w:ascii="Times New Roman" w:hAnsi="Times New Roman" w:eastAsia="Times New Roman" w:cs="Times New Roman"/>
                <w:color w:val="000000"/>
                <w:lang w:val="es-CL"/>
              </w:rPr>
            </w:pPr>
            <w:r w:rsidRPr="00C75ABE">
              <w:rPr>
                <w:rFonts w:ascii="Times New Roman" w:hAnsi="Times New Roman" w:eastAsia="Times New Roman" w:cs="Times New Roman"/>
                <w:color w:val="000000"/>
                <w:lang w:val="es-CL"/>
              </w:rPr>
              <w:t>6.Lucha contra el techo de cristal</w:t>
            </w:r>
          </w:p>
        </w:tc>
        <w:tc>
          <w:tcPr>
            <w:tcW w:w="4033" w:type="dxa"/>
            <w:vMerge/>
            <w:tcBorders>
              <w:top w:val="single" w:color="auto" w:sz="4" w:space="0"/>
              <w:left w:val="single" w:color="auto" w:sz="4" w:space="0"/>
              <w:bottom w:val="single" w:color="000000" w:sz="4" w:space="0"/>
              <w:right w:val="single" w:color="auto" w:sz="4" w:space="0"/>
            </w:tcBorders>
            <w:vAlign w:val="center"/>
            <w:hideMark/>
          </w:tcPr>
          <w:p w:rsidRPr="00C75ABE" w:rsidR="00C75ABE" w:rsidP="005A1FDB" w:rsidRDefault="00C75ABE" w14:paraId="02EDAC43" w14:textId="77777777">
            <w:pPr>
              <w:spacing w:after="0" w:line="240" w:lineRule="auto"/>
              <w:rPr>
                <w:rFonts w:ascii="Times New Roman" w:hAnsi="Times New Roman" w:eastAsia="Times New Roman" w:cs="Times New Roman"/>
                <w:lang w:val="es-CL"/>
              </w:rPr>
            </w:pPr>
          </w:p>
        </w:tc>
      </w:tr>
    </w:tbl>
    <w:p w:rsidRPr="002E6C3D" w:rsidR="00C75ABE" w:rsidP="00C75ABE" w:rsidRDefault="00C75ABE" w14:paraId="3DC49D05" w14:textId="730A1EA3">
      <w:pPr>
        <w:pBdr>
          <w:top w:val="nil"/>
          <w:left w:val="nil"/>
          <w:bottom w:val="nil"/>
          <w:right w:val="nil"/>
          <w:between w:val="nil"/>
        </w:pBdr>
        <w:tabs>
          <w:tab w:val="left" w:pos="1988"/>
        </w:tabs>
        <w:spacing w:before="240" w:after="0" w:line="240" w:lineRule="auto"/>
        <w:jc w:val="both"/>
        <w:rPr>
          <w:rFonts w:ascii="Times New Roman" w:hAnsi="Times New Roman" w:eastAsia="Arial" w:cs="Times New Roman"/>
          <w:color w:val="000000"/>
          <w:sz w:val="24"/>
          <w:szCs w:val="24"/>
          <w:lang w:val="es-CL"/>
        </w:rPr>
      </w:pPr>
      <w:r w:rsidRPr="00403607">
        <w:rPr>
          <w:rFonts w:ascii="Times New Roman" w:hAnsi="Times New Roman" w:eastAsia="Arial" w:cs="Times New Roman"/>
          <w:color w:val="000000"/>
          <w:sz w:val="24"/>
          <w:szCs w:val="24"/>
        </w:rPr>
        <w:t xml:space="preserve">El Anexo </w:t>
      </w:r>
      <w:r>
        <w:rPr>
          <w:rFonts w:ascii="Times New Roman" w:hAnsi="Times New Roman" w:eastAsia="Arial" w:cs="Times New Roman"/>
          <w:color w:val="000000"/>
          <w:sz w:val="24"/>
          <w:szCs w:val="24"/>
        </w:rPr>
        <w:t>2</w:t>
      </w:r>
      <w:r w:rsidRPr="00403607">
        <w:rPr>
          <w:rFonts w:ascii="Times New Roman" w:hAnsi="Times New Roman" w:eastAsia="Arial" w:cs="Times New Roman"/>
          <w:color w:val="000000"/>
          <w:sz w:val="24"/>
          <w:szCs w:val="24"/>
        </w:rPr>
        <w:t xml:space="preserve"> presenta</w:t>
      </w:r>
      <w:r>
        <w:rPr>
          <w:rFonts w:ascii="Times New Roman" w:hAnsi="Times New Roman" w:eastAsia="Arial" w:cs="Times New Roman"/>
          <w:color w:val="000000"/>
          <w:sz w:val="24"/>
          <w:szCs w:val="24"/>
        </w:rPr>
        <w:t xml:space="preserve"> la lista de Universidades con los indicadores de las variables para los que se tiene la información. Se ordenan las universidades de acuerdo a su ubicación geográfica, y luego por indicadores de matrícula STEM, egreso STEM, investigadoras STEM de manera de capturar no solo las diferencias de género según </w:t>
      </w:r>
      <w:r w:rsidRPr="00C75ABE">
        <w:rPr>
          <w:rFonts w:ascii="Times New Roman" w:hAnsi="Times New Roman" w:eastAsia="Arial" w:cs="Times New Roman"/>
          <w:color w:val="000000"/>
          <w:sz w:val="24"/>
          <w:szCs w:val="24"/>
        </w:rPr>
        <w:t xml:space="preserve">campos de conocimiento, sino que también diferencias geográficas, socioeconómicas e institucionales. Los indicadores de ratio y porcentaje se ordenan de menor a mayor, pues a menor el indicador más masculinizado sería la carrera. Adicionalmente, se toma en cuenta si tiene comité de intervención frente al hostigamiento sexual. Finalmente, se toma en cuenta la gobernanza de las instituciones </w:t>
      </w:r>
      <w:r w:rsidRPr="00C75ABE">
        <w:rPr>
          <w:rFonts w:ascii="Times New Roman" w:hAnsi="Times New Roman" w:eastAsia="Arial" w:cs="Times New Roman"/>
          <w:color w:val="000000"/>
          <w:sz w:val="24"/>
          <w:szCs w:val="24"/>
          <w:lang w:val="es-CL"/>
        </w:rPr>
        <w:t>públicas, es decir, institucionalizadas o con comisión organizadora, y multiculturalidad. Por consiguiente, dada la zona geográfica se destacan las universidades con menor ratio ingreso postulación, porcentaje de matrícula de mujeres en STEM, porcentaje de investigadores mujeres en STEM en la universidad, si tiene rectora mujer, tipo de gobernanza de la universidad, y si tiene un mecanismo de prevención y atención de hostigamiento (información no siempre disponible). Considerando todos esos elementos</w:t>
      </w:r>
      <w:r w:rsidRPr="00C75ABE">
        <w:rPr>
          <w:rFonts w:ascii="Times New Roman" w:hAnsi="Times New Roman" w:eastAsia="Arial" w:cs="Times New Roman"/>
          <w:color w:val="000000"/>
          <w:sz w:val="24"/>
          <w:szCs w:val="24"/>
        </w:rPr>
        <w:t>, se propone la siguiente selección de universidades públicas para el estudio de campo:</w:t>
      </w:r>
      <w:r>
        <w:rPr>
          <w:rFonts w:ascii="Times New Roman" w:hAnsi="Times New Roman" w:eastAsia="Arial" w:cs="Times New Roman"/>
          <w:color w:val="000000"/>
          <w:sz w:val="24"/>
          <w:szCs w:val="24"/>
        </w:rPr>
        <w:t xml:space="preserve"> </w:t>
      </w:r>
    </w:p>
    <w:p w:rsidRPr="00C75ABE" w:rsidR="00C75ABE" w:rsidP="00C75ABE" w:rsidRDefault="00C75ABE" w14:paraId="3AF546CF"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000000"/>
          <w:sz w:val="24"/>
          <w:szCs w:val="24"/>
          <w:lang w:val="es-CL"/>
        </w:rPr>
      </w:pPr>
    </w:p>
    <w:p w:rsidR="00965EBF" w:rsidP="00965EBF" w:rsidRDefault="00965EBF" w14:paraId="08AD11E1" w14:textId="5E8363C6">
      <w:pPr>
        <w:pStyle w:val="Descripcin"/>
      </w:pPr>
      <w:bookmarkStart w:name="_Toc165931257" w:id="27"/>
      <w:bookmarkStart w:name="_Toc167095341" w:id="28"/>
      <w:r>
        <w:t xml:space="preserve">Tabla </w:t>
      </w:r>
      <w:r>
        <w:fldChar w:fldCharType="begin"/>
      </w:r>
      <w:r>
        <w:instrText xml:space="preserve"> SEQ Tabla \* ARABIC </w:instrText>
      </w:r>
      <w:r>
        <w:fldChar w:fldCharType="separate"/>
      </w:r>
      <w:r w:rsidR="002819EA">
        <w:rPr>
          <w:noProof/>
        </w:rPr>
        <w:t>8</w:t>
      </w:r>
      <w:r>
        <w:fldChar w:fldCharType="end"/>
      </w:r>
      <w:r>
        <w:t xml:space="preserve">. </w:t>
      </w:r>
      <w:r w:rsidRPr="00BC4B29">
        <w:t>Muestra de universidades públicas</w:t>
      </w:r>
      <w:bookmarkEnd w:id="27"/>
      <w:bookmarkEnd w:id="28"/>
    </w:p>
    <w:tbl>
      <w:tblPr>
        <w:tblW w:w="9629" w:type="dxa"/>
        <w:tblLook w:val="04A0" w:firstRow="1" w:lastRow="0" w:firstColumn="1" w:lastColumn="0" w:noHBand="0" w:noVBand="1"/>
      </w:tblPr>
      <w:tblGrid>
        <w:gridCol w:w="2288"/>
        <w:gridCol w:w="1768"/>
        <w:gridCol w:w="1768"/>
        <w:gridCol w:w="1768"/>
        <w:gridCol w:w="2037"/>
      </w:tblGrid>
      <w:tr w:rsidRPr="00044398" w:rsidR="00965EBF" w:rsidTr="005A1FDB" w14:paraId="6AFFAE10" w14:textId="77777777">
        <w:trPr>
          <w:trHeight w:val="292"/>
        </w:trPr>
        <w:tc>
          <w:tcPr>
            <w:tcW w:w="2288" w:type="dxa"/>
            <w:vMerge w:val="restart"/>
            <w:tcBorders>
              <w:top w:val="single" w:color="auto" w:sz="4" w:space="0"/>
              <w:left w:val="single" w:color="auto" w:sz="8" w:space="0"/>
              <w:bottom w:val="single" w:color="auto" w:sz="4" w:space="0"/>
              <w:right w:val="single" w:color="auto" w:sz="4" w:space="0"/>
            </w:tcBorders>
            <w:shd w:val="clear" w:color="auto" w:fill="auto"/>
            <w:vAlign w:val="center"/>
            <w:hideMark/>
          </w:tcPr>
          <w:p w:rsidRPr="00044398" w:rsidR="00965EBF" w:rsidP="005A1FDB" w:rsidRDefault="00965EBF" w14:paraId="7293A121" w14:textId="77777777">
            <w:pPr>
              <w:spacing w:after="0" w:line="240" w:lineRule="auto"/>
              <w:rPr>
                <w:rFonts w:ascii="Times New Roman" w:hAnsi="Times New Roman" w:eastAsia="Times New Roman" w:cs="Times New Roman"/>
                <w:b/>
                <w:bCs/>
                <w:color w:val="000000"/>
                <w:lang w:val="es-CL"/>
              </w:rPr>
            </w:pPr>
            <w:r w:rsidRPr="00044398">
              <w:rPr>
                <w:rFonts w:ascii="Times New Roman" w:hAnsi="Times New Roman" w:eastAsia="Times New Roman" w:cs="Times New Roman"/>
                <w:b/>
                <w:bCs/>
                <w:color w:val="000000"/>
                <w:lang w:val="es-CL"/>
              </w:rPr>
              <w:t>Variables de elección/zona geográfica</w:t>
            </w:r>
          </w:p>
        </w:tc>
        <w:tc>
          <w:tcPr>
            <w:tcW w:w="1768" w:type="dxa"/>
            <w:tcBorders>
              <w:top w:val="single" w:color="auto" w:sz="4" w:space="0"/>
              <w:left w:val="nil"/>
              <w:bottom w:val="single" w:color="auto" w:sz="4" w:space="0"/>
              <w:right w:val="single" w:color="auto" w:sz="4" w:space="0"/>
            </w:tcBorders>
            <w:shd w:val="clear" w:color="auto" w:fill="auto"/>
            <w:noWrap/>
            <w:vAlign w:val="bottom"/>
            <w:hideMark/>
          </w:tcPr>
          <w:p w:rsidRPr="00044398" w:rsidR="00965EBF" w:rsidP="005A1FDB" w:rsidRDefault="00965EBF" w14:paraId="24995844" w14:textId="77777777">
            <w:pPr>
              <w:spacing w:after="0" w:line="240" w:lineRule="auto"/>
              <w:jc w:val="center"/>
              <w:rPr>
                <w:rFonts w:ascii="Times New Roman" w:hAnsi="Times New Roman" w:eastAsia="Times New Roman" w:cs="Times New Roman"/>
                <w:b/>
                <w:bCs/>
                <w:color w:val="000000"/>
                <w:lang w:val="en-US"/>
              </w:rPr>
            </w:pPr>
            <w:r w:rsidRPr="00044398">
              <w:rPr>
                <w:rFonts w:ascii="Times New Roman" w:hAnsi="Times New Roman" w:eastAsia="Times New Roman" w:cs="Times New Roman"/>
                <w:b/>
                <w:bCs/>
                <w:color w:val="000000"/>
                <w:lang w:val="en-US"/>
              </w:rPr>
              <w:t>Sierra Sur</w:t>
            </w:r>
          </w:p>
        </w:tc>
        <w:tc>
          <w:tcPr>
            <w:tcW w:w="1768" w:type="dxa"/>
            <w:tcBorders>
              <w:top w:val="single" w:color="auto" w:sz="4" w:space="0"/>
              <w:left w:val="nil"/>
              <w:bottom w:val="single" w:color="auto" w:sz="4" w:space="0"/>
              <w:right w:val="single" w:color="auto" w:sz="4" w:space="0"/>
            </w:tcBorders>
            <w:shd w:val="clear" w:color="auto" w:fill="auto"/>
            <w:noWrap/>
            <w:vAlign w:val="bottom"/>
            <w:hideMark/>
          </w:tcPr>
          <w:p w:rsidRPr="00044398" w:rsidR="00965EBF" w:rsidP="005A1FDB" w:rsidRDefault="00965EBF" w14:paraId="29DBE41F" w14:textId="77777777">
            <w:pPr>
              <w:spacing w:after="0" w:line="240" w:lineRule="auto"/>
              <w:jc w:val="center"/>
              <w:rPr>
                <w:rFonts w:ascii="Times New Roman" w:hAnsi="Times New Roman" w:eastAsia="Times New Roman" w:cs="Times New Roman"/>
                <w:b/>
                <w:bCs/>
                <w:color w:val="000000"/>
                <w:lang w:val="en-US"/>
              </w:rPr>
            </w:pPr>
            <w:r w:rsidRPr="00044398">
              <w:rPr>
                <w:rFonts w:ascii="Times New Roman" w:hAnsi="Times New Roman" w:eastAsia="Times New Roman" w:cs="Times New Roman"/>
                <w:b/>
                <w:bCs/>
                <w:color w:val="000000"/>
                <w:lang w:val="en-US"/>
              </w:rPr>
              <w:t>Sierra Centro</w:t>
            </w:r>
          </w:p>
        </w:tc>
        <w:tc>
          <w:tcPr>
            <w:tcW w:w="1768" w:type="dxa"/>
            <w:tcBorders>
              <w:top w:val="single" w:color="auto" w:sz="4" w:space="0"/>
              <w:left w:val="nil"/>
              <w:bottom w:val="single" w:color="auto" w:sz="4" w:space="0"/>
              <w:right w:val="single" w:color="auto" w:sz="4" w:space="0"/>
            </w:tcBorders>
            <w:shd w:val="clear" w:color="auto" w:fill="auto"/>
            <w:noWrap/>
            <w:vAlign w:val="bottom"/>
            <w:hideMark/>
          </w:tcPr>
          <w:p w:rsidRPr="00044398" w:rsidR="00965EBF" w:rsidP="005A1FDB" w:rsidRDefault="00965EBF" w14:paraId="73CB54AC" w14:textId="77777777">
            <w:pPr>
              <w:spacing w:after="0" w:line="240" w:lineRule="auto"/>
              <w:jc w:val="center"/>
              <w:rPr>
                <w:rFonts w:ascii="Times New Roman" w:hAnsi="Times New Roman" w:eastAsia="Times New Roman" w:cs="Times New Roman"/>
                <w:b/>
                <w:bCs/>
                <w:color w:val="000000"/>
                <w:lang w:val="en-US"/>
              </w:rPr>
            </w:pPr>
            <w:r w:rsidRPr="00044398">
              <w:rPr>
                <w:rFonts w:ascii="Times New Roman" w:hAnsi="Times New Roman" w:eastAsia="Times New Roman" w:cs="Times New Roman"/>
                <w:b/>
                <w:bCs/>
                <w:color w:val="000000"/>
                <w:lang w:val="en-US"/>
              </w:rPr>
              <w:t>Selva Centro</w:t>
            </w:r>
          </w:p>
        </w:tc>
        <w:tc>
          <w:tcPr>
            <w:tcW w:w="2037" w:type="dxa"/>
            <w:tcBorders>
              <w:top w:val="single" w:color="auto" w:sz="4" w:space="0"/>
              <w:left w:val="nil"/>
              <w:bottom w:val="single" w:color="auto" w:sz="4" w:space="0"/>
              <w:right w:val="single" w:color="auto" w:sz="4" w:space="0"/>
            </w:tcBorders>
            <w:shd w:val="clear" w:color="auto" w:fill="auto"/>
            <w:noWrap/>
            <w:vAlign w:val="bottom"/>
            <w:hideMark/>
          </w:tcPr>
          <w:p w:rsidRPr="00044398" w:rsidR="00965EBF" w:rsidP="005A1FDB" w:rsidRDefault="00965EBF" w14:paraId="5A7C3B66" w14:textId="77777777">
            <w:pPr>
              <w:spacing w:after="0" w:line="240" w:lineRule="auto"/>
              <w:jc w:val="center"/>
              <w:rPr>
                <w:rFonts w:ascii="Times New Roman" w:hAnsi="Times New Roman" w:eastAsia="Times New Roman" w:cs="Times New Roman"/>
                <w:b/>
                <w:bCs/>
                <w:color w:val="000000"/>
                <w:lang w:val="en-US"/>
              </w:rPr>
            </w:pPr>
            <w:r w:rsidRPr="00044398">
              <w:rPr>
                <w:rFonts w:ascii="Times New Roman" w:hAnsi="Times New Roman" w:eastAsia="Times New Roman" w:cs="Times New Roman"/>
                <w:b/>
                <w:bCs/>
                <w:color w:val="000000"/>
                <w:lang w:val="en-US"/>
              </w:rPr>
              <w:t>Selva Norte</w:t>
            </w:r>
          </w:p>
        </w:tc>
      </w:tr>
      <w:tr w:rsidRPr="00044398" w:rsidR="00965EBF" w:rsidTr="005A1FDB" w14:paraId="6459505D" w14:textId="77777777">
        <w:trPr>
          <w:trHeight w:val="1458"/>
        </w:trPr>
        <w:tc>
          <w:tcPr>
            <w:tcW w:w="2288" w:type="dxa"/>
            <w:vMerge/>
            <w:tcBorders>
              <w:top w:val="single" w:color="auto" w:sz="4" w:space="0"/>
              <w:left w:val="single" w:color="auto" w:sz="8" w:space="0"/>
              <w:bottom w:val="single" w:color="auto" w:sz="4" w:space="0"/>
              <w:right w:val="single" w:color="auto" w:sz="4" w:space="0"/>
            </w:tcBorders>
            <w:vAlign w:val="center"/>
            <w:hideMark/>
          </w:tcPr>
          <w:p w:rsidRPr="00044398" w:rsidR="00965EBF" w:rsidP="005A1FDB" w:rsidRDefault="00965EBF" w14:paraId="6DC59F3C" w14:textId="77777777">
            <w:pPr>
              <w:spacing w:after="0" w:line="240" w:lineRule="auto"/>
              <w:rPr>
                <w:rFonts w:ascii="Times New Roman" w:hAnsi="Times New Roman" w:eastAsia="Times New Roman" w:cs="Times New Roman"/>
                <w:b/>
                <w:bCs/>
                <w:color w:val="000000"/>
                <w:lang w:val="en-US"/>
              </w:rPr>
            </w:pPr>
          </w:p>
        </w:tc>
        <w:tc>
          <w:tcPr>
            <w:tcW w:w="1768" w:type="dxa"/>
            <w:tcBorders>
              <w:top w:val="nil"/>
              <w:left w:val="nil"/>
              <w:bottom w:val="nil"/>
              <w:right w:val="nil"/>
            </w:tcBorders>
            <w:shd w:val="clear" w:color="000000" w:fill="FBE2D5"/>
            <w:vAlign w:val="center"/>
            <w:hideMark/>
          </w:tcPr>
          <w:p w:rsidRPr="00044398" w:rsidR="00965EBF" w:rsidP="005A1FDB" w:rsidRDefault="00965EBF" w14:paraId="517AB1B7"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UNIVERSIDAD NACIONAL DEL ALTIPLANO*</w:t>
            </w:r>
          </w:p>
        </w:tc>
        <w:tc>
          <w:tcPr>
            <w:tcW w:w="1768" w:type="dxa"/>
            <w:tcBorders>
              <w:top w:val="nil"/>
              <w:left w:val="single" w:color="auto" w:sz="4" w:space="0"/>
              <w:bottom w:val="nil"/>
              <w:right w:val="single" w:color="auto" w:sz="4" w:space="0"/>
            </w:tcBorders>
            <w:shd w:val="clear" w:color="000000" w:fill="FBE2D5"/>
            <w:vAlign w:val="center"/>
            <w:hideMark/>
          </w:tcPr>
          <w:p w:rsidRPr="00044398" w:rsidR="00965EBF" w:rsidP="005A1FDB" w:rsidRDefault="00965EBF" w14:paraId="6B008920"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UNIVERSIDAD NACIONAL HERMILIO VALDIZAN*</w:t>
            </w:r>
          </w:p>
        </w:tc>
        <w:tc>
          <w:tcPr>
            <w:tcW w:w="1768" w:type="dxa"/>
            <w:tcBorders>
              <w:top w:val="nil"/>
              <w:left w:val="nil"/>
              <w:bottom w:val="nil"/>
              <w:right w:val="single" w:color="auto" w:sz="4" w:space="0"/>
            </w:tcBorders>
            <w:shd w:val="clear" w:color="000000" w:fill="FBE2D5"/>
            <w:vAlign w:val="center"/>
            <w:hideMark/>
          </w:tcPr>
          <w:p w:rsidRPr="00044398" w:rsidR="00965EBF" w:rsidP="005A1FDB" w:rsidRDefault="00965EBF" w14:paraId="0E99940D"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UNIVERSIDAD NACIONAL DE UCAYALI</w:t>
            </w:r>
          </w:p>
        </w:tc>
        <w:tc>
          <w:tcPr>
            <w:tcW w:w="2037" w:type="dxa"/>
            <w:tcBorders>
              <w:top w:val="nil"/>
              <w:left w:val="nil"/>
              <w:bottom w:val="nil"/>
              <w:right w:val="single" w:color="auto" w:sz="4" w:space="0"/>
            </w:tcBorders>
            <w:shd w:val="clear" w:color="000000" w:fill="FBE2D5"/>
            <w:vAlign w:val="center"/>
            <w:hideMark/>
          </w:tcPr>
          <w:p w:rsidRPr="00044398" w:rsidR="00965EBF" w:rsidP="005A1FDB" w:rsidRDefault="00965EBF" w14:paraId="34D18147" w14:textId="77777777">
            <w:pPr>
              <w:spacing w:after="0" w:line="240" w:lineRule="auto"/>
              <w:jc w:val="center"/>
              <w:rPr>
                <w:rFonts w:ascii="Times New Roman" w:hAnsi="Times New Roman" w:eastAsia="Times New Roman" w:cs="Times New Roman"/>
                <w:lang w:val="es-CL"/>
              </w:rPr>
            </w:pPr>
            <w:r w:rsidRPr="00044398">
              <w:rPr>
                <w:rFonts w:ascii="Times New Roman" w:hAnsi="Times New Roman" w:eastAsia="Times New Roman" w:cs="Times New Roman"/>
                <w:lang w:val="es-CL"/>
              </w:rPr>
              <w:t>UNIVERSIDAD NACIONAL INTERCULTURAL "FABIOLA SALAZAR LEGUÍA" DE BAGUA</w:t>
            </w:r>
          </w:p>
        </w:tc>
      </w:tr>
      <w:tr w:rsidRPr="00044398" w:rsidR="00965EBF" w:rsidTr="005A1FDB" w14:paraId="623FACE7" w14:textId="77777777">
        <w:trPr>
          <w:trHeight w:val="515"/>
        </w:trPr>
        <w:tc>
          <w:tcPr>
            <w:tcW w:w="2288" w:type="dxa"/>
            <w:tcBorders>
              <w:top w:val="nil"/>
              <w:left w:val="single" w:color="auto" w:sz="8" w:space="0"/>
              <w:bottom w:val="single" w:color="auto" w:sz="4" w:space="0"/>
              <w:right w:val="nil"/>
            </w:tcBorders>
            <w:shd w:val="clear" w:color="auto" w:fill="auto"/>
            <w:vAlign w:val="center"/>
            <w:hideMark/>
          </w:tcPr>
          <w:p w:rsidRPr="00044398" w:rsidR="00965EBF" w:rsidP="005A1FDB" w:rsidRDefault="00965EBF" w14:paraId="516CFC3E" w14:textId="77777777">
            <w:pPr>
              <w:spacing w:after="0" w:line="240" w:lineRule="auto"/>
              <w:rPr>
                <w:rFonts w:ascii="Times New Roman" w:hAnsi="Times New Roman" w:eastAsia="Times New Roman" w:cs="Times New Roman"/>
                <w:color w:val="000000"/>
                <w:lang w:val="es-CL"/>
              </w:rPr>
            </w:pPr>
            <w:r w:rsidRPr="00044398">
              <w:rPr>
                <w:rFonts w:ascii="Times New Roman" w:hAnsi="Times New Roman" w:eastAsia="Times New Roman" w:cs="Times New Roman"/>
                <w:color w:val="000000"/>
                <w:lang w:val="es-CL"/>
              </w:rPr>
              <w:t xml:space="preserve">1. Ratio postulación/ingreso de mujeres por campo de conocimiento </w:t>
            </w:r>
          </w:p>
        </w:tc>
        <w:tc>
          <w:tcPr>
            <w:tcW w:w="1768"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44398" w:rsidR="00965EBF" w:rsidP="005A1FDB" w:rsidRDefault="00965EBF" w14:paraId="5D15A50C"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0,10</w:t>
            </w:r>
          </w:p>
        </w:tc>
        <w:tc>
          <w:tcPr>
            <w:tcW w:w="1768" w:type="dxa"/>
            <w:tcBorders>
              <w:top w:val="single" w:color="auto" w:sz="4" w:space="0"/>
              <w:left w:val="nil"/>
              <w:bottom w:val="single" w:color="auto" w:sz="4" w:space="0"/>
              <w:right w:val="single" w:color="auto" w:sz="4" w:space="0"/>
            </w:tcBorders>
            <w:shd w:val="clear" w:color="auto" w:fill="auto"/>
            <w:noWrap/>
            <w:vAlign w:val="bottom"/>
            <w:hideMark/>
          </w:tcPr>
          <w:p w:rsidRPr="00044398" w:rsidR="00965EBF" w:rsidP="005A1FDB" w:rsidRDefault="00965EBF" w14:paraId="2269A4FD"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0,10</w:t>
            </w:r>
          </w:p>
        </w:tc>
        <w:tc>
          <w:tcPr>
            <w:tcW w:w="1768" w:type="dxa"/>
            <w:tcBorders>
              <w:top w:val="single" w:color="auto" w:sz="4" w:space="0"/>
              <w:left w:val="nil"/>
              <w:bottom w:val="single" w:color="auto" w:sz="4" w:space="0"/>
              <w:right w:val="single" w:color="auto" w:sz="4" w:space="0"/>
            </w:tcBorders>
            <w:shd w:val="clear" w:color="auto" w:fill="auto"/>
            <w:noWrap/>
            <w:vAlign w:val="bottom"/>
            <w:hideMark/>
          </w:tcPr>
          <w:p w:rsidRPr="00044398" w:rsidR="00965EBF" w:rsidP="005A1FDB" w:rsidRDefault="00965EBF" w14:paraId="49EB3967"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0,13</w:t>
            </w:r>
          </w:p>
        </w:tc>
        <w:tc>
          <w:tcPr>
            <w:tcW w:w="2037" w:type="dxa"/>
            <w:tcBorders>
              <w:top w:val="single" w:color="auto" w:sz="4" w:space="0"/>
              <w:left w:val="nil"/>
              <w:bottom w:val="single" w:color="auto" w:sz="4" w:space="0"/>
              <w:right w:val="single" w:color="auto" w:sz="4" w:space="0"/>
            </w:tcBorders>
            <w:shd w:val="clear" w:color="auto" w:fill="auto"/>
            <w:noWrap/>
            <w:vAlign w:val="bottom"/>
            <w:hideMark/>
          </w:tcPr>
          <w:p w:rsidRPr="00044398" w:rsidR="00965EBF" w:rsidP="005A1FDB" w:rsidRDefault="00965EBF" w14:paraId="600606CC"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0,14</w:t>
            </w:r>
          </w:p>
        </w:tc>
      </w:tr>
      <w:tr w:rsidRPr="00044398" w:rsidR="00965EBF" w:rsidTr="005A1FDB" w14:paraId="33DF6821" w14:textId="77777777">
        <w:trPr>
          <w:trHeight w:val="515"/>
        </w:trPr>
        <w:tc>
          <w:tcPr>
            <w:tcW w:w="2288" w:type="dxa"/>
            <w:tcBorders>
              <w:top w:val="nil"/>
              <w:left w:val="single" w:color="auto" w:sz="8" w:space="0"/>
              <w:bottom w:val="single" w:color="auto" w:sz="4" w:space="0"/>
              <w:right w:val="nil"/>
            </w:tcBorders>
            <w:shd w:val="clear" w:color="auto" w:fill="auto"/>
            <w:vAlign w:val="center"/>
            <w:hideMark/>
          </w:tcPr>
          <w:p w:rsidRPr="00044398" w:rsidR="00965EBF" w:rsidP="005A1FDB" w:rsidRDefault="00965EBF" w14:paraId="3FD9103B" w14:textId="77777777">
            <w:pPr>
              <w:spacing w:after="0" w:line="240" w:lineRule="auto"/>
              <w:rPr>
                <w:rFonts w:ascii="Times New Roman" w:hAnsi="Times New Roman" w:eastAsia="Times New Roman" w:cs="Times New Roman"/>
                <w:color w:val="000000"/>
                <w:lang w:val="es-CL"/>
              </w:rPr>
            </w:pPr>
            <w:r w:rsidRPr="00044398">
              <w:rPr>
                <w:rFonts w:ascii="Times New Roman" w:hAnsi="Times New Roman" w:eastAsia="Times New Roman" w:cs="Times New Roman"/>
                <w:color w:val="000000"/>
                <w:lang w:val="es-CL"/>
              </w:rPr>
              <w:t>2.Matrícula de mujeres en pregrado   por campo de conocimiento</w:t>
            </w:r>
          </w:p>
        </w:tc>
        <w:tc>
          <w:tcPr>
            <w:tcW w:w="1768" w:type="dxa"/>
            <w:tcBorders>
              <w:top w:val="nil"/>
              <w:left w:val="single" w:color="auto" w:sz="4" w:space="0"/>
              <w:bottom w:val="single" w:color="auto" w:sz="4" w:space="0"/>
              <w:right w:val="single" w:color="auto" w:sz="4" w:space="0"/>
            </w:tcBorders>
            <w:shd w:val="clear" w:color="auto" w:fill="auto"/>
            <w:noWrap/>
            <w:vAlign w:val="bottom"/>
            <w:hideMark/>
          </w:tcPr>
          <w:p w:rsidRPr="00044398" w:rsidR="00965EBF" w:rsidP="005A1FDB" w:rsidRDefault="00965EBF" w14:paraId="05507A02"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0,26</w:t>
            </w:r>
          </w:p>
        </w:tc>
        <w:tc>
          <w:tcPr>
            <w:tcW w:w="1768" w:type="dxa"/>
            <w:tcBorders>
              <w:top w:val="nil"/>
              <w:left w:val="nil"/>
              <w:bottom w:val="single" w:color="auto" w:sz="4" w:space="0"/>
              <w:right w:val="single" w:color="auto" w:sz="4" w:space="0"/>
            </w:tcBorders>
            <w:shd w:val="clear" w:color="auto" w:fill="auto"/>
            <w:noWrap/>
            <w:vAlign w:val="bottom"/>
            <w:hideMark/>
          </w:tcPr>
          <w:p w:rsidRPr="00044398" w:rsidR="00965EBF" w:rsidP="005A1FDB" w:rsidRDefault="00965EBF" w14:paraId="7B6558A5"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0,26</w:t>
            </w:r>
          </w:p>
        </w:tc>
        <w:tc>
          <w:tcPr>
            <w:tcW w:w="1768" w:type="dxa"/>
            <w:tcBorders>
              <w:top w:val="nil"/>
              <w:left w:val="nil"/>
              <w:bottom w:val="single" w:color="auto" w:sz="4" w:space="0"/>
              <w:right w:val="single" w:color="auto" w:sz="4" w:space="0"/>
            </w:tcBorders>
            <w:shd w:val="clear" w:color="auto" w:fill="auto"/>
            <w:noWrap/>
            <w:vAlign w:val="bottom"/>
            <w:hideMark/>
          </w:tcPr>
          <w:p w:rsidRPr="00044398" w:rsidR="00965EBF" w:rsidP="005A1FDB" w:rsidRDefault="00965EBF" w14:paraId="7A069B70"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0,23</w:t>
            </w:r>
          </w:p>
        </w:tc>
        <w:tc>
          <w:tcPr>
            <w:tcW w:w="2037" w:type="dxa"/>
            <w:tcBorders>
              <w:top w:val="nil"/>
              <w:left w:val="nil"/>
              <w:bottom w:val="single" w:color="auto" w:sz="4" w:space="0"/>
              <w:right w:val="single" w:color="auto" w:sz="4" w:space="0"/>
            </w:tcBorders>
            <w:shd w:val="clear" w:color="auto" w:fill="auto"/>
            <w:noWrap/>
            <w:vAlign w:val="bottom"/>
            <w:hideMark/>
          </w:tcPr>
          <w:p w:rsidRPr="00044398" w:rsidR="00965EBF" w:rsidP="005A1FDB" w:rsidRDefault="00965EBF" w14:paraId="6A860E4C"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0,12</w:t>
            </w:r>
          </w:p>
        </w:tc>
      </w:tr>
      <w:tr w:rsidRPr="00044398" w:rsidR="00965EBF" w:rsidTr="005A1FDB" w14:paraId="618DC91B" w14:textId="77777777">
        <w:trPr>
          <w:trHeight w:val="515"/>
        </w:trPr>
        <w:tc>
          <w:tcPr>
            <w:tcW w:w="2288" w:type="dxa"/>
            <w:tcBorders>
              <w:top w:val="nil"/>
              <w:left w:val="single" w:color="auto" w:sz="8" w:space="0"/>
              <w:bottom w:val="single" w:color="auto" w:sz="4" w:space="0"/>
              <w:right w:val="nil"/>
            </w:tcBorders>
            <w:shd w:val="clear" w:color="auto" w:fill="auto"/>
            <w:vAlign w:val="center"/>
            <w:hideMark/>
          </w:tcPr>
          <w:p w:rsidRPr="00044398" w:rsidR="00965EBF" w:rsidP="005A1FDB" w:rsidRDefault="00965EBF" w14:paraId="1CAA90C2" w14:textId="77777777">
            <w:pPr>
              <w:spacing w:after="0" w:line="240" w:lineRule="auto"/>
              <w:rPr>
                <w:rFonts w:ascii="Times New Roman" w:hAnsi="Times New Roman" w:eastAsia="Times New Roman" w:cs="Times New Roman"/>
                <w:color w:val="000000"/>
                <w:lang w:val="es-CL"/>
              </w:rPr>
            </w:pPr>
            <w:r w:rsidRPr="00044398">
              <w:rPr>
                <w:rFonts w:ascii="Times New Roman" w:hAnsi="Times New Roman" w:eastAsia="Times New Roman" w:cs="Times New Roman"/>
                <w:color w:val="000000"/>
                <w:lang w:val="es-CL"/>
              </w:rPr>
              <w:t>3. Mujeres investigadoras (Renacyt / docentes investigadoras)</w:t>
            </w:r>
          </w:p>
        </w:tc>
        <w:tc>
          <w:tcPr>
            <w:tcW w:w="1768" w:type="dxa"/>
            <w:tcBorders>
              <w:top w:val="nil"/>
              <w:left w:val="single" w:color="auto" w:sz="4" w:space="0"/>
              <w:bottom w:val="single" w:color="auto" w:sz="4" w:space="0"/>
              <w:right w:val="single" w:color="auto" w:sz="4" w:space="0"/>
            </w:tcBorders>
            <w:shd w:val="clear" w:color="auto" w:fill="auto"/>
            <w:noWrap/>
            <w:vAlign w:val="bottom"/>
            <w:hideMark/>
          </w:tcPr>
          <w:p w:rsidRPr="00044398" w:rsidR="00965EBF" w:rsidP="005A1FDB" w:rsidRDefault="00965EBF" w14:paraId="568022FD"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0,12</w:t>
            </w:r>
          </w:p>
        </w:tc>
        <w:tc>
          <w:tcPr>
            <w:tcW w:w="1768" w:type="dxa"/>
            <w:tcBorders>
              <w:top w:val="nil"/>
              <w:left w:val="nil"/>
              <w:bottom w:val="single" w:color="auto" w:sz="4" w:space="0"/>
              <w:right w:val="single" w:color="auto" w:sz="4" w:space="0"/>
            </w:tcBorders>
            <w:shd w:val="clear" w:color="auto" w:fill="auto"/>
            <w:noWrap/>
            <w:vAlign w:val="bottom"/>
            <w:hideMark/>
          </w:tcPr>
          <w:p w:rsidRPr="00044398" w:rsidR="00965EBF" w:rsidP="005A1FDB" w:rsidRDefault="00965EBF" w14:paraId="0CCB2CD0"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0,31</w:t>
            </w:r>
          </w:p>
        </w:tc>
        <w:tc>
          <w:tcPr>
            <w:tcW w:w="1768" w:type="dxa"/>
            <w:tcBorders>
              <w:top w:val="nil"/>
              <w:left w:val="nil"/>
              <w:bottom w:val="single" w:color="auto" w:sz="4" w:space="0"/>
              <w:right w:val="single" w:color="auto" w:sz="4" w:space="0"/>
            </w:tcBorders>
            <w:shd w:val="clear" w:color="auto" w:fill="auto"/>
            <w:noWrap/>
            <w:vAlign w:val="bottom"/>
            <w:hideMark/>
          </w:tcPr>
          <w:p w:rsidRPr="00044398" w:rsidR="00965EBF" w:rsidP="005A1FDB" w:rsidRDefault="00965EBF" w14:paraId="6982E66D"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0,15</w:t>
            </w:r>
          </w:p>
        </w:tc>
        <w:tc>
          <w:tcPr>
            <w:tcW w:w="2037" w:type="dxa"/>
            <w:tcBorders>
              <w:top w:val="nil"/>
              <w:left w:val="nil"/>
              <w:bottom w:val="single" w:color="auto" w:sz="4" w:space="0"/>
              <w:right w:val="single" w:color="auto" w:sz="4" w:space="0"/>
            </w:tcBorders>
            <w:shd w:val="clear" w:color="auto" w:fill="auto"/>
            <w:noWrap/>
            <w:vAlign w:val="bottom"/>
            <w:hideMark/>
          </w:tcPr>
          <w:p w:rsidRPr="00044398" w:rsidR="00965EBF" w:rsidP="005A1FDB" w:rsidRDefault="00965EBF" w14:paraId="5DCECCA5"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0,13</w:t>
            </w:r>
          </w:p>
        </w:tc>
      </w:tr>
      <w:tr w:rsidRPr="00044398" w:rsidR="00965EBF" w:rsidTr="005A1FDB" w14:paraId="05C966FD" w14:textId="77777777">
        <w:trPr>
          <w:trHeight w:val="292"/>
        </w:trPr>
        <w:tc>
          <w:tcPr>
            <w:tcW w:w="2288" w:type="dxa"/>
            <w:tcBorders>
              <w:top w:val="nil"/>
              <w:left w:val="single" w:color="auto" w:sz="8" w:space="0"/>
              <w:bottom w:val="single" w:color="auto" w:sz="4" w:space="0"/>
              <w:right w:val="nil"/>
            </w:tcBorders>
            <w:shd w:val="clear" w:color="auto" w:fill="auto"/>
            <w:vAlign w:val="center"/>
            <w:hideMark/>
          </w:tcPr>
          <w:p w:rsidRPr="00044398" w:rsidR="00965EBF" w:rsidP="005A1FDB" w:rsidRDefault="00965EBF" w14:paraId="1768F19E" w14:textId="77777777">
            <w:pPr>
              <w:spacing w:after="0" w:line="240" w:lineRule="auto"/>
              <w:rPr>
                <w:rFonts w:ascii="Times New Roman" w:hAnsi="Times New Roman" w:eastAsia="Times New Roman" w:cs="Times New Roman"/>
                <w:color w:val="000000"/>
                <w:lang w:val="es-CL"/>
              </w:rPr>
            </w:pPr>
            <w:r w:rsidRPr="00044398">
              <w:rPr>
                <w:rFonts w:ascii="Times New Roman" w:hAnsi="Times New Roman" w:eastAsia="Times New Roman" w:cs="Times New Roman"/>
                <w:color w:val="000000"/>
                <w:lang w:val="es-CL"/>
              </w:rPr>
              <w:t>4.Mujeres en la Alta dirección (rector</w:t>
            </w:r>
            <w:r w:rsidRPr="00044398">
              <w:rPr>
                <w:rFonts w:ascii="Times New Roman" w:hAnsi="Times New Roman" w:eastAsia="Times New Roman" w:cs="Times New Roman"/>
                <w:color w:val="FF0000"/>
                <w:lang w:val="es-CL"/>
              </w:rPr>
              <w:t>)</w:t>
            </w:r>
          </w:p>
        </w:tc>
        <w:tc>
          <w:tcPr>
            <w:tcW w:w="1768" w:type="dxa"/>
            <w:tcBorders>
              <w:top w:val="nil"/>
              <w:left w:val="single" w:color="auto" w:sz="4" w:space="0"/>
              <w:bottom w:val="single" w:color="auto" w:sz="4" w:space="0"/>
              <w:right w:val="single" w:color="auto" w:sz="4" w:space="0"/>
            </w:tcBorders>
            <w:shd w:val="clear" w:color="auto" w:fill="auto"/>
            <w:noWrap/>
            <w:vAlign w:val="bottom"/>
            <w:hideMark/>
          </w:tcPr>
          <w:p w:rsidRPr="00044398" w:rsidR="00965EBF" w:rsidP="005A1FDB" w:rsidRDefault="00965EBF" w14:paraId="300A07F3"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Hombre</w:t>
            </w:r>
          </w:p>
        </w:tc>
        <w:tc>
          <w:tcPr>
            <w:tcW w:w="1768" w:type="dxa"/>
            <w:tcBorders>
              <w:top w:val="nil"/>
              <w:left w:val="nil"/>
              <w:bottom w:val="single" w:color="auto" w:sz="4" w:space="0"/>
              <w:right w:val="single" w:color="auto" w:sz="4" w:space="0"/>
            </w:tcBorders>
            <w:shd w:val="clear" w:color="auto" w:fill="auto"/>
            <w:noWrap/>
            <w:vAlign w:val="bottom"/>
            <w:hideMark/>
          </w:tcPr>
          <w:p w:rsidRPr="00044398" w:rsidR="00965EBF" w:rsidP="005A1FDB" w:rsidRDefault="00965EBF" w14:paraId="0BDFCF0C"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Hombre</w:t>
            </w:r>
          </w:p>
        </w:tc>
        <w:tc>
          <w:tcPr>
            <w:tcW w:w="1768" w:type="dxa"/>
            <w:tcBorders>
              <w:top w:val="nil"/>
              <w:left w:val="nil"/>
              <w:bottom w:val="single" w:color="auto" w:sz="4" w:space="0"/>
              <w:right w:val="single" w:color="auto" w:sz="4" w:space="0"/>
            </w:tcBorders>
            <w:shd w:val="clear" w:color="auto" w:fill="auto"/>
            <w:noWrap/>
            <w:vAlign w:val="bottom"/>
            <w:hideMark/>
          </w:tcPr>
          <w:p w:rsidRPr="00044398" w:rsidR="00965EBF" w:rsidP="005A1FDB" w:rsidRDefault="00965EBF" w14:paraId="2416A3B4"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Hombre</w:t>
            </w:r>
          </w:p>
        </w:tc>
        <w:tc>
          <w:tcPr>
            <w:tcW w:w="2037" w:type="dxa"/>
            <w:tcBorders>
              <w:top w:val="nil"/>
              <w:left w:val="nil"/>
              <w:bottom w:val="single" w:color="auto" w:sz="4" w:space="0"/>
              <w:right w:val="single" w:color="auto" w:sz="4" w:space="0"/>
            </w:tcBorders>
            <w:shd w:val="clear" w:color="auto" w:fill="auto"/>
            <w:noWrap/>
            <w:vAlign w:val="bottom"/>
            <w:hideMark/>
          </w:tcPr>
          <w:p w:rsidRPr="00044398" w:rsidR="00965EBF" w:rsidP="005A1FDB" w:rsidRDefault="00965EBF" w14:paraId="1392E78A"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Hombre</w:t>
            </w:r>
          </w:p>
        </w:tc>
      </w:tr>
      <w:tr w:rsidRPr="00044398" w:rsidR="00965EBF" w:rsidTr="005A1FDB" w14:paraId="244E7A00" w14:textId="77777777">
        <w:trPr>
          <w:trHeight w:val="780"/>
        </w:trPr>
        <w:tc>
          <w:tcPr>
            <w:tcW w:w="2288" w:type="dxa"/>
            <w:tcBorders>
              <w:top w:val="nil"/>
              <w:left w:val="single" w:color="auto" w:sz="8" w:space="0"/>
              <w:bottom w:val="single" w:color="auto" w:sz="8" w:space="0"/>
              <w:right w:val="nil"/>
            </w:tcBorders>
            <w:shd w:val="clear" w:color="auto" w:fill="auto"/>
            <w:vAlign w:val="center"/>
            <w:hideMark/>
          </w:tcPr>
          <w:p w:rsidRPr="00044398" w:rsidR="00965EBF" w:rsidP="005A1FDB" w:rsidRDefault="00965EBF" w14:paraId="1A80A0D3" w14:textId="77777777">
            <w:pPr>
              <w:spacing w:after="0" w:line="240" w:lineRule="auto"/>
              <w:rPr>
                <w:rFonts w:ascii="Times New Roman" w:hAnsi="Times New Roman" w:eastAsia="Times New Roman" w:cs="Times New Roman"/>
                <w:color w:val="000000"/>
                <w:lang w:val="es-CL"/>
              </w:rPr>
            </w:pPr>
            <w:r w:rsidRPr="00044398">
              <w:rPr>
                <w:rFonts w:ascii="Times New Roman" w:hAnsi="Times New Roman" w:eastAsia="Times New Roman" w:cs="Times New Roman"/>
                <w:color w:val="000000"/>
                <w:lang w:val="es-CL"/>
              </w:rPr>
              <w:t>5.Conformación de espacios especializado en hostigamiento sexual (por ejemplo: comisiones contra el hostigamiento, Defensorías de género)</w:t>
            </w:r>
          </w:p>
        </w:tc>
        <w:tc>
          <w:tcPr>
            <w:tcW w:w="1768" w:type="dxa"/>
            <w:tcBorders>
              <w:top w:val="nil"/>
              <w:left w:val="single" w:color="auto" w:sz="4" w:space="0"/>
              <w:bottom w:val="single" w:color="auto" w:sz="8" w:space="0"/>
              <w:right w:val="single" w:color="auto" w:sz="4" w:space="0"/>
            </w:tcBorders>
            <w:shd w:val="clear" w:color="auto" w:fill="auto"/>
            <w:noWrap/>
            <w:vAlign w:val="center"/>
            <w:hideMark/>
          </w:tcPr>
          <w:p w:rsidRPr="00044398" w:rsidR="00965EBF" w:rsidP="005A1FDB" w:rsidRDefault="00965EBF" w14:paraId="53A678DF"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No hay info</w:t>
            </w:r>
          </w:p>
        </w:tc>
        <w:tc>
          <w:tcPr>
            <w:tcW w:w="1768" w:type="dxa"/>
            <w:tcBorders>
              <w:top w:val="nil"/>
              <w:left w:val="nil"/>
              <w:bottom w:val="single" w:color="auto" w:sz="8" w:space="0"/>
              <w:right w:val="single" w:color="auto" w:sz="4" w:space="0"/>
            </w:tcBorders>
            <w:shd w:val="clear" w:color="auto" w:fill="auto"/>
            <w:noWrap/>
            <w:vAlign w:val="center"/>
            <w:hideMark/>
          </w:tcPr>
          <w:p w:rsidRPr="00044398" w:rsidR="00965EBF" w:rsidP="005A1FDB" w:rsidRDefault="00965EBF" w14:paraId="3477E206"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Si</w:t>
            </w:r>
          </w:p>
        </w:tc>
        <w:tc>
          <w:tcPr>
            <w:tcW w:w="1768" w:type="dxa"/>
            <w:tcBorders>
              <w:top w:val="nil"/>
              <w:left w:val="nil"/>
              <w:bottom w:val="single" w:color="auto" w:sz="8" w:space="0"/>
              <w:right w:val="single" w:color="auto" w:sz="4" w:space="0"/>
            </w:tcBorders>
            <w:shd w:val="clear" w:color="auto" w:fill="auto"/>
            <w:noWrap/>
            <w:vAlign w:val="center"/>
            <w:hideMark/>
          </w:tcPr>
          <w:p w:rsidRPr="00044398" w:rsidR="00965EBF" w:rsidP="005A1FDB" w:rsidRDefault="00965EBF" w14:paraId="7626BFF1"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No hay info</w:t>
            </w:r>
          </w:p>
        </w:tc>
        <w:tc>
          <w:tcPr>
            <w:tcW w:w="2037" w:type="dxa"/>
            <w:tcBorders>
              <w:top w:val="nil"/>
              <w:left w:val="nil"/>
              <w:bottom w:val="single" w:color="auto" w:sz="8" w:space="0"/>
              <w:right w:val="single" w:color="auto" w:sz="4" w:space="0"/>
            </w:tcBorders>
            <w:shd w:val="clear" w:color="auto" w:fill="auto"/>
            <w:noWrap/>
            <w:vAlign w:val="center"/>
            <w:hideMark/>
          </w:tcPr>
          <w:p w:rsidRPr="00044398" w:rsidR="00965EBF" w:rsidP="005A1FDB" w:rsidRDefault="00965EBF" w14:paraId="479E707E"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No hay info</w:t>
            </w:r>
          </w:p>
        </w:tc>
      </w:tr>
      <w:tr w:rsidRPr="00044398" w:rsidR="00965EBF" w:rsidTr="005A1FDB" w14:paraId="46588870" w14:textId="77777777">
        <w:trPr>
          <w:trHeight w:val="780"/>
        </w:trPr>
        <w:tc>
          <w:tcPr>
            <w:tcW w:w="2288" w:type="dxa"/>
            <w:tcBorders>
              <w:top w:val="nil"/>
              <w:left w:val="single" w:color="auto" w:sz="8" w:space="0"/>
              <w:bottom w:val="single" w:color="auto" w:sz="8" w:space="0"/>
              <w:right w:val="nil"/>
            </w:tcBorders>
            <w:shd w:val="clear" w:color="auto" w:fill="auto"/>
            <w:vAlign w:val="center"/>
          </w:tcPr>
          <w:p w:rsidRPr="00044398" w:rsidR="00965EBF" w:rsidP="005A1FDB" w:rsidRDefault="00965EBF" w14:paraId="71AB1EE0" w14:textId="77777777">
            <w:pPr>
              <w:spacing w:after="0" w:line="240" w:lineRule="auto"/>
              <w:rPr>
                <w:rFonts w:ascii="Times New Roman" w:hAnsi="Times New Roman" w:eastAsia="Times New Roman" w:cs="Times New Roman"/>
                <w:color w:val="000000"/>
                <w:lang w:val="es-CL"/>
              </w:rPr>
            </w:pPr>
            <w:r w:rsidRPr="00044398">
              <w:rPr>
                <w:rFonts w:ascii="Times New Roman" w:hAnsi="Times New Roman" w:eastAsia="Times New Roman" w:cs="Times New Roman"/>
                <w:color w:val="000000"/>
                <w:lang w:val="es-CL"/>
              </w:rPr>
              <w:t>Gobernanza</w:t>
            </w:r>
          </w:p>
        </w:tc>
        <w:tc>
          <w:tcPr>
            <w:tcW w:w="1768" w:type="dxa"/>
            <w:tcBorders>
              <w:top w:val="nil"/>
              <w:left w:val="single" w:color="auto" w:sz="4" w:space="0"/>
              <w:bottom w:val="single" w:color="auto" w:sz="8" w:space="0"/>
              <w:right w:val="single" w:color="auto" w:sz="4" w:space="0"/>
            </w:tcBorders>
            <w:shd w:val="clear" w:color="auto" w:fill="auto"/>
            <w:noWrap/>
            <w:vAlign w:val="center"/>
          </w:tcPr>
          <w:p w:rsidRPr="00044398" w:rsidR="00965EBF" w:rsidP="005A1FDB" w:rsidRDefault="00965EBF" w14:paraId="4CCC5F26"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 xml:space="preserve">Pública institucionalizada </w:t>
            </w:r>
          </w:p>
        </w:tc>
        <w:tc>
          <w:tcPr>
            <w:tcW w:w="1768" w:type="dxa"/>
            <w:tcBorders>
              <w:top w:val="nil"/>
              <w:left w:val="nil"/>
              <w:bottom w:val="single" w:color="auto" w:sz="8" w:space="0"/>
              <w:right w:val="single" w:color="auto" w:sz="4" w:space="0"/>
            </w:tcBorders>
            <w:shd w:val="clear" w:color="auto" w:fill="auto"/>
            <w:noWrap/>
            <w:vAlign w:val="center"/>
          </w:tcPr>
          <w:p w:rsidRPr="00044398" w:rsidR="00965EBF" w:rsidP="005A1FDB" w:rsidRDefault="00965EBF" w14:paraId="576B24AC"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 xml:space="preserve">Pública institucionalizada </w:t>
            </w:r>
          </w:p>
        </w:tc>
        <w:tc>
          <w:tcPr>
            <w:tcW w:w="1768" w:type="dxa"/>
            <w:tcBorders>
              <w:top w:val="nil"/>
              <w:left w:val="nil"/>
              <w:bottom w:val="single" w:color="auto" w:sz="8" w:space="0"/>
              <w:right w:val="single" w:color="auto" w:sz="4" w:space="0"/>
            </w:tcBorders>
            <w:shd w:val="clear" w:color="auto" w:fill="auto"/>
            <w:noWrap/>
            <w:vAlign w:val="center"/>
          </w:tcPr>
          <w:p w:rsidRPr="00044398" w:rsidR="00965EBF" w:rsidP="005A1FDB" w:rsidRDefault="00965EBF" w14:paraId="446ABB97"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 xml:space="preserve">Pública institucionalizada </w:t>
            </w:r>
          </w:p>
        </w:tc>
        <w:tc>
          <w:tcPr>
            <w:tcW w:w="2037" w:type="dxa"/>
            <w:tcBorders>
              <w:top w:val="nil"/>
              <w:left w:val="nil"/>
              <w:bottom w:val="single" w:color="auto" w:sz="8" w:space="0"/>
              <w:right w:val="single" w:color="auto" w:sz="4" w:space="0"/>
            </w:tcBorders>
            <w:shd w:val="clear" w:color="auto" w:fill="auto"/>
            <w:noWrap/>
            <w:vAlign w:val="center"/>
          </w:tcPr>
          <w:p w:rsidRPr="00044398" w:rsidR="00965EBF" w:rsidP="005A1FDB" w:rsidRDefault="00965EBF" w14:paraId="4DAB7947"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Pública con comisión organizadora</w:t>
            </w:r>
          </w:p>
        </w:tc>
      </w:tr>
      <w:tr w:rsidRPr="00044398" w:rsidR="00965EBF" w:rsidTr="005A1FDB" w14:paraId="765A4703" w14:textId="77777777">
        <w:trPr>
          <w:trHeight w:val="292"/>
        </w:trPr>
        <w:tc>
          <w:tcPr>
            <w:tcW w:w="2288" w:type="dxa"/>
            <w:tcBorders>
              <w:top w:val="nil"/>
              <w:left w:val="single" w:color="auto" w:sz="8" w:space="0"/>
              <w:bottom w:val="nil"/>
              <w:right w:val="nil"/>
            </w:tcBorders>
            <w:shd w:val="clear" w:color="auto" w:fill="auto"/>
            <w:vAlign w:val="center"/>
            <w:hideMark/>
          </w:tcPr>
          <w:p w:rsidRPr="00044398" w:rsidR="00965EBF" w:rsidP="005A1FDB" w:rsidRDefault="00965EBF" w14:paraId="4D76FCE4" w14:textId="77777777">
            <w:pPr>
              <w:spacing w:after="0" w:line="240" w:lineRule="auto"/>
              <w:rPr>
                <w:rFonts w:ascii="Times New Roman" w:hAnsi="Times New Roman" w:eastAsia="Times New Roman" w:cs="Times New Roman"/>
                <w:color w:val="000000"/>
                <w:lang w:val="en-US"/>
              </w:rPr>
            </w:pPr>
            <w:r w:rsidRPr="00044398">
              <w:rPr>
                <w:rFonts w:ascii="Times New Roman" w:hAnsi="Times New Roman" w:eastAsia="Times New Roman" w:cs="Times New Roman"/>
                <w:color w:val="000000"/>
                <w:lang w:val="en-US"/>
              </w:rPr>
              <w:t> </w:t>
            </w:r>
          </w:p>
        </w:tc>
        <w:tc>
          <w:tcPr>
            <w:tcW w:w="1768" w:type="dxa"/>
            <w:tcBorders>
              <w:top w:val="nil"/>
              <w:left w:val="nil"/>
              <w:bottom w:val="nil"/>
              <w:right w:val="nil"/>
            </w:tcBorders>
            <w:shd w:val="clear" w:color="auto" w:fill="auto"/>
            <w:noWrap/>
            <w:vAlign w:val="center"/>
            <w:hideMark/>
          </w:tcPr>
          <w:p w:rsidRPr="00044398" w:rsidR="00965EBF" w:rsidP="005A1FDB" w:rsidRDefault="00965EBF" w14:paraId="68D08640"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 </w:t>
            </w:r>
          </w:p>
        </w:tc>
        <w:tc>
          <w:tcPr>
            <w:tcW w:w="1768" w:type="dxa"/>
            <w:tcBorders>
              <w:top w:val="nil"/>
              <w:left w:val="nil"/>
              <w:bottom w:val="nil"/>
              <w:right w:val="nil"/>
            </w:tcBorders>
            <w:shd w:val="clear" w:color="auto" w:fill="auto"/>
            <w:noWrap/>
            <w:vAlign w:val="center"/>
            <w:hideMark/>
          </w:tcPr>
          <w:p w:rsidRPr="00044398" w:rsidR="00965EBF" w:rsidP="005A1FDB" w:rsidRDefault="00965EBF" w14:paraId="22BB33C5"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 </w:t>
            </w:r>
          </w:p>
        </w:tc>
        <w:tc>
          <w:tcPr>
            <w:tcW w:w="1768" w:type="dxa"/>
            <w:tcBorders>
              <w:top w:val="nil"/>
              <w:left w:val="nil"/>
              <w:bottom w:val="nil"/>
              <w:right w:val="nil"/>
            </w:tcBorders>
            <w:shd w:val="clear" w:color="auto" w:fill="auto"/>
            <w:noWrap/>
            <w:vAlign w:val="center"/>
            <w:hideMark/>
          </w:tcPr>
          <w:p w:rsidRPr="00044398" w:rsidR="00965EBF" w:rsidP="005A1FDB" w:rsidRDefault="00965EBF" w14:paraId="02BDE356"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 </w:t>
            </w:r>
          </w:p>
        </w:tc>
        <w:tc>
          <w:tcPr>
            <w:tcW w:w="2037" w:type="dxa"/>
            <w:tcBorders>
              <w:top w:val="nil"/>
              <w:left w:val="nil"/>
              <w:bottom w:val="nil"/>
              <w:right w:val="nil"/>
            </w:tcBorders>
            <w:shd w:val="clear" w:color="auto" w:fill="auto"/>
            <w:noWrap/>
            <w:vAlign w:val="center"/>
            <w:hideMark/>
          </w:tcPr>
          <w:p w:rsidRPr="00044398" w:rsidR="00965EBF" w:rsidP="005A1FDB" w:rsidRDefault="00965EBF" w14:paraId="49C71AC1"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 </w:t>
            </w:r>
          </w:p>
        </w:tc>
      </w:tr>
      <w:tr w:rsidRPr="00044398" w:rsidR="00965EBF" w:rsidTr="005A1FDB" w14:paraId="7FBE47F1" w14:textId="77777777">
        <w:trPr>
          <w:trHeight w:val="292"/>
        </w:trPr>
        <w:tc>
          <w:tcPr>
            <w:tcW w:w="2288" w:type="dxa"/>
            <w:vMerge w:val="restart"/>
            <w:tcBorders>
              <w:top w:val="single" w:color="auto" w:sz="4" w:space="0"/>
              <w:left w:val="single" w:color="auto" w:sz="8" w:space="0"/>
              <w:bottom w:val="single" w:color="auto" w:sz="4" w:space="0"/>
              <w:right w:val="single" w:color="auto" w:sz="4" w:space="0"/>
            </w:tcBorders>
            <w:shd w:val="clear" w:color="auto" w:fill="auto"/>
            <w:vAlign w:val="center"/>
            <w:hideMark/>
          </w:tcPr>
          <w:p w:rsidRPr="00044398" w:rsidR="00965EBF" w:rsidP="005A1FDB" w:rsidRDefault="00965EBF" w14:paraId="00633A53" w14:textId="77777777">
            <w:pPr>
              <w:spacing w:after="0" w:line="240" w:lineRule="auto"/>
              <w:rPr>
                <w:rFonts w:ascii="Times New Roman" w:hAnsi="Times New Roman" w:eastAsia="Times New Roman" w:cs="Times New Roman"/>
                <w:b/>
                <w:bCs/>
                <w:color w:val="000000"/>
                <w:lang w:val="es-CL"/>
              </w:rPr>
            </w:pPr>
            <w:r w:rsidRPr="00044398">
              <w:rPr>
                <w:rFonts w:ascii="Times New Roman" w:hAnsi="Times New Roman" w:eastAsia="Times New Roman" w:cs="Times New Roman"/>
                <w:b/>
                <w:bCs/>
                <w:color w:val="000000"/>
                <w:lang w:val="es-CL"/>
              </w:rPr>
              <w:t>Variables de elección/zona geográfica</w:t>
            </w:r>
          </w:p>
        </w:tc>
        <w:tc>
          <w:tcPr>
            <w:tcW w:w="3536" w:type="dxa"/>
            <w:gridSpan w:val="2"/>
            <w:tcBorders>
              <w:top w:val="single" w:color="auto" w:sz="4" w:space="0"/>
              <w:left w:val="nil"/>
              <w:bottom w:val="single" w:color="auto" w:sz="4" w:space="0"/>
              <w:right w:val="single" w:color="000000" w:sz="4" w:space="0"/>
            </w:tcBorders>
            <w:shd w:val="clear" w:color="auto" w:fill="auto"/>
            <w:noWrap/>
            <w:vAlign w:val="bottom"/>
            <w:hideMark/>
          </w:tcPr>
          <w:p w:rsidRPr="00044398" w:rsidR="00965EBF" w:rsidP="005A1FDB" w:rsidRDefault="00965EBF" w14:paraId="79C13BEB" w14:textId="77777777">
            <w:pPr>
              <w:spacing w:after="0" w:line="240" w:lineRule="auto"/>
              <w:jc w:val="center"/>
              <w:rPr>
                <w:rFonts w:ascii="Times New Roman" w:hAnsi="Times New Roman" w:eastAsia="Times New Roman" w:cs="Times New Roman"/>
                <w:b/>
                <w:bCs/>
                <w:color w:val="000000"/>
                <w:lang w:val="en-US"/>
              </w:rPr>
            </w:pPr>
            <w:r w:rsidRPr="00044398">
              <w:rPr>
                <w:rFonts w:ascii="Times New Roman" w:hAnsi="Times New Roman" w:eastAsia="Times New Roman" w:cs="Times New Roman"/>
                <w:b/>
                <w:bCs/>
                <w:color w:val="000000"/>
                <w:lang w:val="en-US"/>
              </w:rPr>
              <w:t xml:space="preserve">Lima </w:t>
            </w:r>
          </w:p>
        </w:tc>
        <w:tc>
          <w:tcPr>
            <w:tcW w:w="1768" w:type="dxa"/>
            <w:tcBorders>
              <w:top w:val="single" w:color="auto" w:sz="4" w:space="0"/>
              <w:left w:val="nil"/>
              <w:bottom w:val="single" w:color="auto" w:sz="4" w:space="0"/>
              <w:right w:val="single" w:color="auto" w:sz="4" w:space="0"/>
            </w:tcBorders>
            <w:shd w:val="clear" w:color="auto" w:fill="auto"/>
            <w:noWrap/>
            <w:vAlign w:val="bottom"/>
            <w:hideMark/>
          </w:tcPr>
          <w:p w:rsidRPr="00044398" w:rsidR="00965EBF" w:rsidP="005A1FDB" w:rsidRDefault="00965EBF" w14:paraId="0524A84D" w14:textId="77777777">
            <w:pPr>
              <w:spacing w:after="0" w:line="240" w:lineRule="auto"/>
              <w:jc w:val="center"/>
              <w:rPr>
                <w:rFonts w:ascii="Times New Roman" w:hAnsi="Times New Roman" w:eastAsia="Times New Roman" w:cs="Times New Roman"/>
                <w:b/>
                <w:bCs/>
                <w:color w:val="000000"/>
                <w:lang w:val="en-US"/>
              </w:rPr>
            </w:pPr>
            <w:r w:rsidRPr="00044398">
              <w:rPr>
                <w:rFonts w:ascii="Times New Roman" w:hAnsi="Times New Roman" w:eastAsia="Times New Roman" w:cs="Times New Roman"/>
                <w:b/>
                <w:bCs/>
                <w:color w:val="000000"/>
                <w:lang w:val="en-US"/>
              </w:rPr>
              <w:t>Costa Norte</w:t>
            </w:r>
          </w:p>
        </w:tc>
        <w:tc>
          <w:tcPr>
            <w:tcW w:w="2037" w:type="dxa"/>
            <w:tcBorders>
              <w:top w:val="single" w:color="auto" w:sz="4" w:space="0"/>
              <w:left w:val="nil"/>
              <w:bottom w:val="single" w:color="auto" w:sz="4" w:space="0"/>
              <w:right w:val="single" w:color="auto" w:sz="8" w:space="0"/>
            </w:tcBorders>
            <w:shd w:val="clear" w:color="auto" w:fill="auto"/>
            <w:noWrap/>
            <w:vAlign w:val="bottom"/>
            <w:hideMark/>
          </w:tcPr>
          <w:p w:rsidRPr="00044398" w:rsidR="00965EBF" w:rsidP="005A1FDB" w:rsidRDefault="00965EBF" w14:paraId="6A59527C" w14:textId="77777777">
            <w:pPr>
              <w:spacing w:after="0" w:line="240" w:lineRule="auto"/>
              <w:jc w:val="center"/>
              <w:rPr>
                <w:rFonts w:ascii="Times New Roman" w:hAnsi="Times New Roman" w:eastAsia="Times New Roman" w:cs="Times New Roman"/>
                <w:b/>
                <w:bCs/>
                <w:color w:val="000000"/>
                <w:lang w:val="en-US"/>
              </w:rPr>
            </w:pPr>
            <w:r w:rsidRPr="00044398">
              <w:rPr>
                <w:rFonts w:ascii="Times New Roman" w:hAnsi="Times New Roman" w:eastAsia="Times New Roman" w:cs="Times New Roman"/>
                <w:b/>
                <w:bCs/>
                <w:color w:val="000000"/>
                <w:lang w:val="en-US"/>
              </w:rPr>
              <w:t xml:space="preserve">Costa Sur </w:t>
            </w:r>
          </w:p>
        </w:tc>
      </w:tr>
      <w:tr w:rsidRPr="00044398" w:rsidR="00965EBF" w:rsidTr="005A1FDB" w14:paraId="4F79BCD4" w14:textId="77777777">
        <w:trPr>
          <w:trHeight w:val="1166"/>
        </w:trPr>
        <w:tc>
          <w:tcPr>
            <w:tcW w:w="2288" w:type="dxa"/>
            <w:vMerge/>
            <w:tcBorders>
              <w:top w:val="single" w:color="auto" w:sz="4" w:space="0"/>
              <w:left w:val="single" w:color="auto" w:sz="8" w:space="0"/>
              <w:bottom w:val="single" w:color="auto" w:sz="4" w:space="0"/>
              <w:right w:val="single" w:color="auto" w:sz="4" w:space="0"/>
            </w:tcBorders>
            <w:vAlign w:val="center"/>
            <w:hideMark/>
          </w:tcPr>
          <w:p w:rsidRPr="00044398" w:rsidR="00965EBF" w:rsidP="005A1FDB" w:rsidRDefault="00965EBF" w14:paraId="41DAF424" w14:textId="77777777">
            <w:pPr>
              <w:spacing w:after="0" w:line="240" w:lineRule="auto"/>
              <w:rPr>
                <w:rFonts w:ascii="Times New Roman" w:hAnsi="Times New Roman" w:eastAsia="Times New Roman" w:cs="Times New Roman"/>
                <w:b/>
                <w:bCs/>
                <w:color w:val="000000"/>
                <w:lang w:val="en-US"/>
              </w:rPr>
            </w:pPr>
          </w:p>
        </w:tc>
        <w:tc>
          <w:tcPr>
            <w:tcW w:w="1768" w:type="dxa"/>
            <w:tcBorders>
              <w:top w:val="nil"/>
              <w:left w:val="nil"/>
              <w:bottom w:val="nil"/>
              <w:right w:val="nil"/>
            </w:tcBorders>
            <w:shd w:val="clear" w:color="000000" w:fill="FBE2D5"/>
            <w:vAlign w:val="center"/>
            <w:hideMark/>
          </w:tcPr>
          <w:p w:rsidRPr="00044398" w:rsidR="00965EBF" w:rsidP="005A1FDB" w:rsidRDefault="00965EBF" w14:paraId="07D4F235"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UNIVERSIDAD NACIONAL DE INGENIERÍA*</w:t>
            </w:r>
          </w:p>
        </w:tc>
        <w:tc>
          <w:tcPr>
            <w:tcW w:w="1768" w:type="dxa"/>
            <w:tcBorders>
              <w:top w:val="nil"/>
              <w:left w:val="single" w:color="auto" w:sz="4" w:space="0"/>
              <w:bottom w:val="nil"/>
              <w:right w:val="single" w:color="auto" w:sz="4" w:space="0"/>
            </w:tcBorders>
            <w:shd w:val="clear" w:color="000000" w:fill="FBE2D5"/>
            <w:vAlign w:val="center"/>
            <w:hideMark/>
          </w:tcPr>
          <w:p w:rsidRPr="00044398" w:rsidR="00965EBF" w:rsidP="005A1FDB" w:rsidRDefault="00965EBF" w14:paraId="0F5C88AA" w14:textId="77777777">
            <w:pPr>
              <w:spacing w:after="0" w:line="240" w:lineRule="auto"/>
              <w:jc w:val="center"/>
              <w:rPr>
                <w:rFonts w:ascii="Times New Roman" w:hAnsi="Times New Roman" w:eastAsia="Times New Roman" w:cs="Times New Roman"/>
                <w:lang w:val="es-CL"/>
              </w:rPr>
            </w:pPr>
            <w:r w:rsidRPr="00044398">
              <w:rPr>
                <w:rFonts w:ascii="Times New Roman" w:hAnsi="Times New Roman" w:eastAsia="Times New Roman" w:cs="Times New Roman"/>
                <w:lang w:val="es-CL"/>
              </w:rPr>
              <w:t>UNIVERSIDAD NACIONAL MAYOR DE SAN MARCOS</w:t>
            </w:r>
          </w:p>
        </w:tc>
        <w:tc>
          <w:tcPr>
            <w:tcW w:w="1768" w:type="dxa"/>
            <w:tcBorders>
              <w:top w:val="nil"/>
              <w:left w:val="nil"/>
              <w:bottom w:val="nil"/>
              <w:right w:val="nil"/>
            </w:tcBorders>
            <w:shd w:val="clear" w:color="000000" w:fill="FBE2D5"/>
            <w:vAlign w:val="center"/>
            <w:hideMark/>
          </w:tcPr>
          <w:p w:rsidRPr="00044398" w:rsidR="00965EBF" w:rsidP="005A1FDB" w:rsidRDefault="00965EBF" w14:paraId="6BF39814"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UNIVERSIDAD NACIONAL DE PIURA</w:t>
            </w:r>
          </w:p>
        </w:tc>
        <w:tc>
          <w:tcPr>
            <w:tcW w:w="2037" w:type="dxa"/>
            <w:tcBorders>
              <w:top w:val="nil"/>
              <w:left w:val="single" w:color="auto" w:sz="4" w:space="0"/>
              <w:bottom w:val="nil"/>
              <w:right w:val="single" w:color="auto" w:sz="8" w:space="0"/>
            </w:tcBorders>
            <w:shd w:val="clear" w:color="000000" w:fill="FBE2D5"/>
            <w:vAlign w:val="center"/>
            <w:hideMark/>
          </w:tcPr>
          <w:p w:rsidRPr="00044398" w:rsidR="00965EBF" w:rsidP="005A1FDB" w:rsidRDefault="00965EBF" w14:paraId="7B1E2B8D"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UNIVERSIDAD NACIONAL DE MOQUEGUA*</w:t>
            </w:r>
          </w:p>
        </w:tc>
      </w:tr>
      <w:tr w:rsidRPr="00044398" w:rsidR="00965EBF" w:rsidTr="005A1FDB" w14:paraId="64329E61" w14:textId="77777777">
        <w:trPr>
          <w:trHeight w:val="515"/>
        </w:trPr>
        <w:tc>
          <w:tcPr>
            <w:tcW w:w="2288" w:type="dxa"/>
            <w:tcBorders>
              <w:top w:val="nil"/>
              <w:left w:val="single" w:color="auto" w:sz="8" w:space="0"/>
              <w:bottom w:val="single" w:color="auto" w:sz="4" w:space="0"/>
              <w:right w:val="nil"/>
            </w:tcBorders>
            <w:shd w:val="clear" w:color="auto" w:fill="auto"/>
            <w:vAlign w:val="center"/>
            <w:hideMark/>
          </w:tcPr>
          <w:p w:rsidRPr="00044398" w:rsidR="00965EBF" w:rsidP="005A1FDB" w:rsidRDefault="00965EBF" w14:paraId="0C4DED8E" w14:textId="77777777">
            <w:pPr>
              <w:spacing w:after="0" w:line="240" w:lineRule="auto"/>
              <w:rPr>
                <w:rFonts w:ascii="Times New Roman" w:hAnsi="Times New Roman" w:eastAsia="Times New Roman" w:cs="Times New Roman"/>
                <w:color w:val="000000"/>
                <w:lang w:val="es-CL"/>
              </w:rPr>
            </w:pPr>
            <w:r w:rsidRPr="00044398">
              <w:rPr>
                <w:rFonts w:ascii="Times New Roman" w:hAnsi="Times New Roman" w:eastAsia="Times New Roman" w:cs="Times New Roman"/>
                <w:color w:val="000000"/>
                <w:lang w:val="es-CL"/>
              </w:rPr>
              <w:t xml:space="preserve">1. Ratio postulación/ingreso de mujeres por campo de conocimiento </w:t>
            </w:r>
          </w:p>
        </w:tc>
        <w:tc>
          <w:tcPr>
            <w:tcW w:w="1768"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44398" w:rsidR="00965EBF" w:rsidP="005A1FDB" w:rsidRDefault="00965EBF" w14:paraId="249F2094"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0,08</w:t>
            </w:r>
          </w:p>
        </w:tc>
        <w:tc>
          <w:tcPr>
            <w:tcW w:w="1768" w:type="dxa"/>
            <w:tcBorders>
              <w:top w:val="single" w:color="auto" w:sz="4" w:space="0"/>
              <w:left w:val="nil"/>
              <w:bottom w:val="single" w:color="auto" w:sz="4" w:space="0"/>
              <w:right w:val="single" w:color="auto" w:sz="4" w:space="0"/>
            </w:tcBorders>
            <w:shd w:val="clear" w:color="auto" w:fill="auto"/>
            <w:noWrap/>
            <w:vAlign w:val="bottom"/>
            <w:hideMark/>
          </w:tcPr>
          <w:p w:rsidRPr="00044398" w:rsidR="00965EBF" w:rsidP="005A1FDB" w:rsidRDefault="00965EBF" w14:paraId="07B185E4"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0,06</w:t>
            </w:r>
          </w:p>
        </w:tc>
        <w:tc>
          <w:tcPr>
            <w:tcW w:w="1768" w:type="dxa"/>
            <w:tcBorders>
              <w:top w:val="single" w:color="auto" w:sz="4" w:space="0"/>
              <w:left w:val="nil"/>
              <w:bottom w:val="single" w:color="auto" w:sz="4" w:space="0"/>
              <w:right w:val="single" w:color="auto" w:sz="4" w:space="0"/>
            </w:tcBorders>
            <w:shd w:val="clear" w:color="auto" w:fill="auto"/>
            <w:noWrap/>
            <w:vAlign w:val="bottom"/>
            <w:hideMark/>
          </w:tcPr>
          <w:p w:rsidRPr="00044398" w:rsidR="00965EBF" w:rsidP="005A1FDB" w:rsidRDefault="00965EBF" w14:paraId="406A312D"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0,11</w:t>
            </w:r>
          </w:p>
        </w:tc>
        <w:tc>
          <w:tcPr>
            <w:tcW w:w="2037" w:type="dxa"/>
            <w:tcBorders>
              <w:top w:val="single" w:color="auto" w:sz="4" w:space="0"/>
              <w:left w:val="nil"/>
              <w:bottom w:val="single" w:color="auto" w:sz="4" w:space="0"/>
              <w:right w:val="single" w:color="auto" w:sz="8" w:space="0"/>
            </w:tcBorders>
            <w:shd w:val="clear" w:color="auto" w:fill="auto"/>
            <w:noWrap/>
            <w:vAlign w:val="bottom"/>
            <w:hideMark/>
          </w:tcPr>
          <w:p w:rsidRPr="00044398" w:rsidR="00965EBF" w:rsidP="005A1FDB" w:rsidRDefault="00965EBF" w14:paraId="44ED71C6"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0,19</w:t>
            </w:r>
          </w:p>
        </w:tc>
      </w:tr>
      <w:tr w:rsidRPr="00044398" w:rsidR="00965EBF" w:rsidTr="005A1FDB" w14:paraId="3C333ADB" w14:textId="77777777">
        <w:trPr>
          <w:trHeight w:val="515"/>
        </w:trPr>
        <w:tc>
          <w:tcPr>
            <w:tcW w:w="2288" w:type="dxa"/>
            <w:tcBorders>
              <w:top w:val="nil"/>
              <w:left w:val="single" w:color="auto" w:sz="8" w:space="0"/>
              <w:bottom w:val="single" w:color="auto" w:sz="4" w:space="0"/>
              <w:right w:val="nil"/>
            </w:tcBorders>
            <w:shd w:val="clear" w:color="auto" w:fill="auto"/>
            <w:vAlign w:val="center"/>
            <w:hideMark/>
          </w:tcPr>
          <w:p w:rsidRPr="00044398" w:rsidR="00965EBF" w:rsidP="005A1FDB" w:rsidRDefault="00965EBF" w14:paraId="04F2ED32" w14:textId="77777777">
            <w:pPr>
              <w:spacing w:after="0" w:line="240" w:lineRule="auto"/>
              <w:rPr>
                <w:rFonts w:ascii="Times New Roman" w:hAnsi="Times New Roman" w:eastAsia="Times New Roman" w:cs="Times New Roman"/>
                <w:color w:val="000000"/>
                <w:lang w:val="es-CL"/>
              </w:rPr>
            </w:pPr>
            <w:r w:rsidRPr="00044398">
              <w:rPr>
                <w:rFonts w:ascii="Times New Roman" w:hAnsi="Times New Roman" w:eastAsia="Times New Roman" w:cs="Times New Roman"/>
                <w:color w:val="000000"/>
                <w:lang w:val="es-CL"/>
              </w:rPr>
              <w:t>2.Matrícula de mujeres en pregrado   por campo de conocimiento</w:t>
            </w:r>
          </w:p>
        </w:tc>
        <w:tc>
          <w:tcPr>
            <w:tcW w:w="1768" w:type="dxa"/>
            <w:tcBorders>
              <w:top w:val="nil"/>
              <w:left w:val="single" w:color="auto" w:sz="4" w:space="0"/>
              <w:bottom w:val="single" w:color="auto" w:sz="4" w:space="0"/>
              <w:right w:val="single" w:color="auto" w:sz="4" w:space="0"/>
            </w:tcBorders>
            <w:shd w:val="clear" w:color="auto" w:fill="auto"/>
            <w:noWrap/>
            <w:vAlign w:val="bottom"/>
            <w:hideMark/>
          </w:tcPr>
          <w:p w:rsidRPr="00044398" w:rsidR="00965EBF" w:rsidP="005A1FDB" w:rsidRDefault="00965EBF" w14:paraId="76825799"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0,16</w:t>
            </w:r>
          </w:p>
        </w:tc>
        <w:tc>
          <w:tcPr>
            <w:tcW w:w="1768" w:type="dxa"/>
            <w:tcBorders>
              <w:top w:val="nil"/>
              <w:left w:val="nil"/>
              <w:bottom w:val="single" w:color="auto" w:sz="4" w:space="0"/>
              <w:right w:val="single" w:color="auto" w:sz="4" w:space="0"/>
            </w:tcBorders>
            <w:shd w:val="clear" w:color="auto" w:fill="auto"/>
            <w:noWrap/>
            <w:vAlign w:val="bottom"/>
            <w:hideMark/>
          </w:tcPr>
          <w:p w:rsidRPr="00044398" w:rsidR="00965EBF" w:rsidP="005A1FDB" w:rsidRDefault="00965EBF" w14:paraId="016790E1"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0,27</w:t>
            </w:r>
          </w:p>
        </w:tc>
        <w:tc>
          <w:tcPr>
            <w:tcW w:w="1768" w:type="dxa"/>
            <w:tcBorders>
              <w:top w:val="nil"/>
              <w:left w:val="nil"/>
              <w:bottom w:val="single" w:color="auto" w:sz="4" w:space="0"/>
              <w:right w:val="single" w:color="auto" w:sz="4" w:space="0"/>
            </w:tcBorders>
            <w:shd w:val="clear" w:color="auto" w:fill="auto"/>
            <w:noWrap/>
            <w:vAlign w:val="bottom"/>
            <w:hideMark/>
          </w:tcPr>
          <w:p w:rsidRPr="00044398" w:rsidR="00965EBF" w:rsidP="005A1FDB" w:rsidRDefault="00965EBF" w14:paraId="7D2DCACC"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0,29</w:t>
            </w:r>
          </w:p>
        </w:tc>
        <w:tc>
          <w:tcPr>
            <w:tcW w:w="2037" w:type="dxa"/>
            <w:tcBorders>
              <w:top w:val="nil"/>
              <w:left w:val="nil"/>
              <w:bottom w:val="single" w:color="auto" w:sz="4" w:space="0"/>
              <w:right w:val="single" w:color="auto" w:sz="8" w:space="0"/>
            </w:tcBorders>
            <w:shd w:val="clear" w:color="auto" w:fill="auto"/>
            <w:noWrap/>
            <w:vAlign w:val="bottom"/>
            <w:hideMark/>
          </w:tcPr>
          <w:p w:rsidRPr="00044398" w:rsidR="00965EBF" w:rsidP="005A1FDB" w:rsidRDefault="00965EBF" w14:paraId="60C9E3C1"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0,35</w:t>
            </w:r>
          </w:p>
        </w:tc>
      </w:tr>
      <w:tr w:rsidRPr="00044398" w:rsidR="00965EBF" w:rsidTr="005A1FDB" w14:paraId="52D937C0" w14:textId="77777777">
        <w:trPr>
          <w:trHeight w:val="515"/>
        </w:trPr>
        <w:tc>
          <w:tcPr>
            <w:tcW w:w="2288" w:type="dxa"/>
            <w:tcBorders>
              <w:top w:val="nil"/>
              <w:left w:val="single" w:color="auto" w:sz="8" w:space="0"/>
              <w:bottom w:val="single" w:color="auto" w:sz="4" w:space="0"/>
              <w:right w:val="nil"/>
            </w:tcBorders>
            <w:shd w:val="clear" w:color="auto" w:fill="auto"/>
            <w:vAlign w:val="center"/>
            <w:hideMark/>
          </w:tcPr>
          <w:p w:rsidRPr="00044398" w:rsidR="00965EBF" w:rsidP="005A1FDB" w:rsidRDefault="00965EBF" w14:paraId="1465B1F0" w14:textId="77777777">
            <w:pPr>
              <w:spacing w:after="0" w:line="240" w:lineRule="auto"/>
              <w:rPr>
                <w:rFonts w:ascii="Times New Roman" w:hAnsi="Times New Roman" w:eastAsia="Times New Roman" w:cs="Times New Roman"/>
                <w:color w:val="000000"/>
                <w:lang w:val="es-CL"/>
              </w:rPr>
            </w:pPr>
            <w:r w:rsidRPr="00044398">
              <w:rPr>
                <w:rFonts w:ascii="Times New Roman" w:hAnsi="Times New Roman" w:eastAsia="Times New Roman" w:cs="Times New Roman"/>
                <w:color w:val="000000"/>
                <w:lang w:val="es-CL"/>
              </w:rPr>
              <w:t>3. Mujeres investigadoras (Renacyt / docentes investigadoras)</w:t>
            </w:r>
          </w:p>
        </w:tc>
        <w:tc>
          <w:tcPr>
            <w:tcW w:w="1768" w:type="dxa"/>
            <w:tcBorders>
              <w:top w:val="nil"/>
              <w:left w:val="single" w:color="auto" w:sz="4" w:space="0"/>
              <w:bottom w:val="single" w:color="auto" w:sz="4" w:space="0"/>
              <w:right w:val="single" w:color="auto" w:sz="4" w:space="0"/>
            </w:tcBorders>
            <w:shd w:val="clear" w:color="auto" w:fill="auto"/>
            <w:noWrap/>
            <w:vAlign w:val="bottom"/>
            <w:hideMark/>
          </w:tcPr>
          <w:p w:rsidRPr="00044398" w:rsidR="00965EBF" w:rsidP="005A1FDB" w:rsidRDefault="00965EBF" w14:paraId="1C67F784"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0,21</w:t>
            </w:r>
          </w:p>
        </w:tc>
        <w:tc>
          <w:tcPr>
            <w:tcW w:w="1768" w:type="dxa"/>
            <w:tcBorders>
              <w:top w:val="nil"/>
              <w:left w:val="nil"/>
              <w:bottom w:val="single" w:color="auto" w:sz="4" w:space="0"/>
              <w:right w:val="single" w:color="auto" w:sz="4" w:space="0"/>
            </w:tcBorders>
            <w:shd w:val="clear" w:color="auto" w:fill="auto"/>
            <w:noWrap/>
            <w:vAlign w:val="bottom"/>
            <w:hideMark/>
          </w:tcPr>
          <w:p w:rsidRPr="00044398" w:rsidR="00965EBF" w:rsidP="005A1FDB" w:rsidRDefault="00965EBF" w14:paraId="5B8F46B0"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0,47</w:t>
            </w:r>
          </w:p>
        </w:tc>
        <w:tc>
          <w:tcPr>
            <w:tcW w:w="1768" w:type="dxa"/>
            <w:tcBorders>
              <w:top w:val="nil"/>
              <w:left w:val="nil"/>
              <w:bottom w:val="single" w:color="auto" w:sz="4" w:space="0"/>
              <w:right w:val="single" w:color="auto" w:sz="4" w:space="0"/>
            </w:tcBorders>
            <w:shd w:val="clear" w:color="auto" w:fill="auto"/>
            <w:noWrap/>
            <w:vAlign w:val="bottom"/>
            <w:hideMark/>
          </w:tcPr>
          <w:p w:rsidRPr="00044398" w:rsidR="00965EBF" w:rsidP="005A1FDB" w:rsidRDefault="00965EBF" w14:paraId="2297AF92"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0,16</w:t>
            </w:r>
          </w:p>
        </w:tc>
        <w:tc>
          <w:tcPr>
            <w:tcW w:w="2037" w:type="dxa"/>
            <w:tcBorders>
              <w:top w:val="nil"/>
              <w:left w:val="nil"/>
              <w:bottom w:val="single" w:color="auto" w:sz="4" w:space="0"/>
              <w:right w:val="single" w:color="auto" w:sz="8" w:space="0"/>
            </w:tcBorders>
            <w:shd w:val="clear" w:color="auto" w:fill="auto"/>
            <w:noWrap/>
            <w:vAlign w:val="bottom"/>
            <w:hideMark/>
          </w:tcPr>
          <w:p w:rsidRPr="00044398" w:rsidR="00965EBF" w:rsidP="005A1FDB" w:rsidRDefault="00965EBF" w14:paraId="30374184"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0,32</w:t>
            </w:r>
          </w:p>
        </w:tc>
      </w:tr>
      <w:tr w:rsidRPr="00044398" w:rsidR="00965EBF" w:rsidTr="005A1FDB" w14:paraId="7B33DBC0" w14:textId="77777777">
        <w:trPr>
          <w:trHeight w:val="292"/>
        </w:trPr>
        <w:tc>
          <w:tcPr>
            <w:tcW w:w="2288" w:type="dxa"/>
            <w:tcBorders>
              <w:top w:val="nil"/>
              <w:left w:val="single" w:color="auto" w:sz="8" w:space="0"/>
              <w:bottom w:val="single" w:color="auto" w:sz="4" w:space="0"/>
              <w:right w:val="nil"/>
            </w:tcBorders>
            <w:shd w:val="clear" w:color="auto" w:fill="auto"/>
            <w:vAlign w:val="center"/>
            <w:hideMark/>
          </w:tcPr>
          <w:p w:rsidRPr="00044398" w:rsidR="00965EBF" w:rsidP="005A1FDB" w:rsidRDefault="00965EBF" w14:paraId="723C8F92" w14:textId="7EF745B8">
            <w:pPr>
              <w:spacing w:after="0" w:line="240" w:lineRule="auto"/>
              <w:rPr>
                <w:rFonts w:ascii="Times New Roman" w:hAnsi="Times New Roman" w:eastAsia="Times New Roman" w:cs="Times New Roman"/>
                <w:color w:val="000000"/>
                <w:lang w:val="es-CL"/>
              </w:rPr>
            </w:pPr>
            <w:r w:rsidRPr="00044398">
              <w:rPr>
                <w:rFonts w:ascii="Times New Roman" w:hAnsi="Times New Roman" w:eastAsia="Times New Roman" w:cs="Times New Roman"/>
                <w:color w:val="000000"/>
                <w:lang w:val="es-CL"/>
              </w:rPr>
              <w:t>4.Mujeres en la Alta dirección (recto</w:t>
            </w:r>
            <w:r w:rsidR="00D16185">
              <w:rPr>
                <w:rFonts w:ascii="Times New Roman" w:hAnsi="Times New Roman" w:eastAsia="Times New Roman" w:cs="Times New Roman"/>
                <w:color w:val="000000"/>
                <w:lang w:val="es-CL"/>
              </w:rPr>
              <w:t>r)</w:t>
            </w:r>
          </w:p>
        </w:tc>
        <w:tc>
          <w:tcPr>
            <w:tcW w:w="1768" w:type="dxa"/>
            <w:tcBorders>
              <w:top w:val="nil"/>
              <w:left w:val="single" w:color="auto" w:sz="4" w:space="0"/>
              <w:bottom w:val="single" w:color="auto" w:sz="4" w:space="0"/>
              <w:right w:val="single" w:color="auto" w:sz="4" w:space="0"/>
            </w:tcBorders>
            <w:shd w:val="clear" w:color="auto" w:fill="auto"/>
            <w:noWrap/>
            <w:vAlign w:val="bottom"/>
            <w:hideMark/>
          </w:tcPr>
          <w:p w:rsidRPr="00044398" w:rsidR="00965EBF" w:rsidP="005A1FDB" w:rsidRDefault="00965EBF" w14:paraId="185CD78A"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Hombre</w:t>
            </w:r>
          </w:p>
        </w:tc>
        <w:tc>
          <w:tcPr>
            <w:tcW w:w="1768" w:type="dxa"/>
            <w:tcBorders>
              <w:top w:val="nil"/>
              <w:left w:val="nil"/>
              <w:bottom w:val="single" w:color="auto" w:sz="4" w:space="0"/>
              <w:right w:val="single" w:color="auto" w:sz="4" w:space="0"/>
            </w:tcBorders>
            <w:shd w:val="clear" w:color="auto" w:fill="auto"/>
            <w:noWrap/>
            <w:vAlign w:val="bottom"/>
            <w:hideMark/>
          </w:tcPr>
          <w:p w:rsidRPr="00044398" w:rsidR="00965EBF" w:rsidP="005A1FDB" w:rsidRDefault="00965EBF" w14:paraId="3CC59A95"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Mujer</w:t>
            </w:r>
          </w:p>
        </w:tc>
        <w:tc>
          <w:tcPr>
            <w:tcW w:w="1768" w:type="dxa"/>
            <w:tcBorders>
              <w:top w:val="nil"/>
              <w:left w:val="nil"/>
              <w:bottom w:val="single" w:color="auto" w:sz="4" w:space="0"/>
              <w:right w:val="single" w:color="auto" w:sz="4" w:space="0"/>
            </w:tcBorders>
            <w:shd w:val="clear" w:color="auto" w:fill="auto"/>
            <w:noWrap/>
            <w:vAlign w:val="bottom"/>
            <w:hideMark/>
          </w:tcPr>
          <w:p w:rsidRPr="00044398" w:rsidR="00965EBF" w:rsidP="005A1FDB" w:rsidRDefault="00965EBF" w14:paraId="03C80A9E"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Hombre</w:t>
            </w:r>
          </w:p>
        </w:tc>
        <w:tc>
          <w:tcPr>
            <w:tcW w:w="2037" w:type="dxa"/>
            <w:tcBorders>
              <w:top w:val="nil"/>
              <w:left w:val="nil"/>
              <w:bottom w:val="single" w:color="auto" w:sz="4" w:space="0"/>
              <w:right w:val="single" w:color="auto" w:sz="8" w:space="0"/>
            </w:tcBorders>
            <w:shd w:val="clear" w:color="auto" w:fill="auto"/>
            <w:noWrap/>
            <w:vAlign w:val="bottom"/>
            <w:hideMark/>
          </w:tcPr>
          <w:p w:rsidRPr="00044398" w:rsidR="00965EBF" w:rsidP="005A1FDB" w:rsidRDefault="00965EBF" w14:paraId="2C4C03A0"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Hombre</w:t>
            </w:r>
          </w:p>
        </w:tc>
      </w:tr>
      <w:tr w:rsidRPr="00044398" w:rsidR="00965EBF" w:rsidTr="005A1FDB" w14:paraId="36500241" w14:textId="77777777">
        <w:trPr>
          <w:trHeight w:val="780"/>
        </w:trPr>
        <w:tc>
          <w:tcPr>
            <w:tcW w:w="2288" w:type="dxa"/>
            <w:tcBorders>
              <w:top w:val="single" w:color="auto" w:sz="4" w:space="0"/>
              <w:left w:val="single" w:color="auto" w:sz="8" w:space="0"/>
              <w:bottom w:val="single" w:color="auto" w:sz="4" w:space="0"/>
              <w:right w:val="nil"/>
            </w:tcBorders>
            <w:shd w:val="clear" w:color="auto" w:fill="auto"/>
            <w:vAlign w:val="center"/>
            <w:hideMark/>
          </w:tcPr>
          <w:p w:rsidRPr="00044398" w:rsidR="00965EBF" w:rsidP="005A1FDB" w:rsidRDefault="00965EBF" w14:paraId="0F8251A9" w14:textId="77777777">
            <w:pPr>
              <w:spacing w:after="0" w:line="240" w:lineRule="auto"/>
              <w:rPr>
                <w:rFonts w:ascii="Times New Roman" w:hAnsi="Times New Roman" w:eastAsia="Times New Roman" w:cs="Times New Roman"/>
                <w:color w:val="000000"/>
                <w:lang w:val="es-CL"/>
              </w:rPr>
            </w:pPr>
            <w:r w:rsidRPr="00044398">
              <w:rPr>
                <w:rFonts w:ascii="Times New Roman" w:hAnsi="Times New Roman" w:eastAsia="Times New Roman" w:cs="Times New Roman"/>
                <w:color w:val="000000"/>
                <w:lang w:val="es-CL"/>
              </w:rPr>
              <w:t>5.Conformación de espacios especializado en hostigamiento sexual (por ejemplo: comisiones contra el hostigamiento, Defensorías de género)</w:t>
            </w:r>
          </w:p>
        </w:tc>
        <w:tc>
          <w:tcPr>
            <w:tcW w:w="1768"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044398" w:rsidR="00965EBF" w:rsidP="005A1FDB" w:rsidRDefault="00965EBF" w14:paraId="15836C15"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Si</w:t>
            </w:r>
          </w:p>
        </w:tc>
        <w:tc>
          <w:tcPr>
            <w:tcW w:w="1768" w:type="dxa"/>
            <w:tcBorders>
              <w:top w:val="single" w:color="auto" w:sz="4" w:space="0"/>
              <w:left w:val="nil"/>
              <w:bottom w:val="single" w:color="auto" w:sz="4" w:space="0"/>
              <w:right w:val="single" w:color="auto" w:sz="4" w:space="0"/>
            </w:tcBorders>
            <w:shd w:val="clear" w:color="auto" w:fill="auto"/>
            <w:noWrap/>
            <w:vAlign w:val="center"/>
            <w:hideMark/>
          </w:tcPr>
          <w:p w:rsidRPr="00044398" w:rsidR="00965EBF" w:rsidP="005A1FDB" w:rsidRDefault="00965EBF" w14:paraId="6DD61122"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Si</w:t>
            </w:r>
          </w:p>
        </w:tc>
        <w:tc>
          <w:tcPr>
            <w:tcW w:w="1768" w:type="dxa"/>
            <w:tcBorders>
              <w:top w:val="single" w:color="auto" w:sz="4" w:space="0"/>
              <w:left w:val="nil"/>
              <w:bottom w:val="single" w:color="auto" w:sz="4" w:space="0"/>
              <w:right w:val="single" w:color="auto" w:sz="4" w:space="0"/>
            </w:tcBorders>
            <w:shd w:val="clear" w:color="auto" w:fill="auto"/>
            <w:noWrap/>
            <w:vAlign w:val="center"/>
            <w:hideMark/>
          </w:tcPr>
          <w:p w:rsidRPr="00044398" w:rsidR="00965EBF" w:rsidP="005A1FDB" w:rsidRDefault="00965EBF" w14:paraId="485C2556"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No</w:t>
            </w:r>
          </w:p>
        </w:tc>
        <w:tc>
          <w:tcPr>
            <w:tcW w:w="2037" w:type="dxa"/>
            <w:tcBorders>
              <w:top w:val="single" w:color="auto" w:sz="4" w:space="0"/>
              <w:left w:val="nil"/>
              <w:bottom w:val="single" w:color="auto" w:sz="4" w:space="0"/>
              <w:right w:val="single" w:color="auto" w:sz="8" w:space="0"/>
            </w:tcBorders>
            <w:shd w:val="clear" w:color="auto" w:fill="auto"/>
            <w:noWrap/>
            <w:vAlign w:val="center"/>
            <w:hideMark/>
          </w:tcPr>
          <w:p w:rsidRPr="00044398" w:rsidR="00965EBF" w:rsidP="005A1FDB" w:rsidRDefault="00965EBF" w14:paraId="121121F2"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Si</w:t>
            </w:r>
          </w:p>
        </w:tc>
      </w:tr>
      <w:tr w:rsidRPr="00044398" w:rsidR="00965EBF" w:rsidTr="005A1FDB" w14:paraId="786C6C79" w14:textId="77777777">
        <w:trPr>
          <w:trHeight w:val="780"/>
        </w:trPr>
        <w:tc>
          <w:tcPr>
            <w:tcW w:w="2288" w:type="dxa"/>
            <w:tcBorders>
              <w:top w:val="single" w:color="auto" w:sz="4" w:space="0"/>
              <w:left w:val="single" w:color="auto" w:sz="8" w:space="0"/>
              <w:bottom w:val="single" w:color="auto" w:sz="4" w:space="0"/>
              <w:right w:val="nil"/>
            </w:tcBorders>
            <w:shd w:val="clear" w:color="auto" w:fill="auto"/>
            <w:vAlign w:val="center"/>
          </w:tcPr>
          <w:p w:rsidRPr="00044398" w:rsidR="00965EBF" w:rsidP="005A1FDB" w:rsidRDefault="00965EBF" w14:paraId="36733A13" w14:textId="77777777">
            <w:pPr>
              <w:spacing w:after="0" w:line="240" w:lineRule="auto"/>
              <w:rPr>
                <w:rFonts w:ascii="Times New Roman" w:hAnsi="Times New Roman" w:eastAsia="Times New Roman" w:cs="Times New Roman"/>
                <w:color w:val="000000"/>
                <w:lang w:val="es-CL"/>
              </w:rPr>
            </w:pPr>
            <w:r w:rsidRPr="00044398">
              <w:rPr>
                <w:rFonts w:ascii="Times New Roman" w:hAnsi="Times New Roman" w:eastAsia="Times New Roman" w:cs="Times New Roman"/>
                <w:color w:val="000000"/>
                <w:lang w:val="es-CL"/>
              </w:rPr>
              <w:t>Gobernanza</w:t>
            </w:r>
          </w:p>
        </w:tc>
        <w:tc>
          <w:tcPr>
            <w:tcW w:w="1768" w:type="dxa"/>
            <w:tcBorders>
              <w:top w:val="single" w:color="auto" w:sz="4" w:space="0"/>
              <w:left w:val="single" w:color="auto" w:sz="4" w:space="0"/>
              <w:bottom w:val="single" w:color="auto" w:sz="4" w:space="0"/>
              <w:right w:val="single" w:color="auto" w:sz="4" w:space="0"/>
            </w:tcBorders>
            <w:shd w:val="clear" w:color="auto" w:fill="auto"/>
            <w:noWrap/>
            <w:vAlign w:val="center"/>
          </w:tcPr>
          <w:p w:rsidRPr="00044398" w:rsidR="00965EBF" w:rsidP="005A1FDB" w:rsidRDefault="00965EBF" w14:paraId="7D87C929"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 xml:space="preserve">Pública institucionalizada </w:t>
            </w:r>
          </w:p>
        </w:tc>
        <w:tc>
          <w:tcPr>
            <w:tcW w:w="1768" w:type="dxa"/>
            <w:tcBorders>
              <w:top w:val="single" w:color="auto" w:sz="4" w:space="0"/>
              <w:left w:val="nil"/>
              <w:bottom w:val="single" w:color="auto" w:sz="4" w:space="0"/>
              <w:right w:val="single" w:color="auto" w:sz="4" w:space="0"/>
            </w:tcBorders>
            <w:shd w:val="clear" w:color="auto" w:fill="auto"/>
            <w:noWrap/>
            <w:vAlign w:val="center"/>
          </w:tcPr>
          <w:p w:rsidRPr="00044398" w:rsidR="00965EBF" w:rsidP="005A1FDB" w:rsidRDefault="00965EBF" w14:paraId="5D3D1710"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 xml:space="preserve">Pública institucionalizada </w:t>
            </w:r>
          </w:p>
        </w:tc>
        <w:tc>
          <w:tcPr>
            <w:tcW w:w="1768" w:type="dxa"/>
            <w:tcBorders>
              <w:top w:val="single" w:color="auto" w:sz="4" w:space="0"/>
              <w:left w:val="nil"/>
              <w:bottom w:val="single" w:color="auto" w:sz="4" w:space="0"/>
              <w:right w:val="single" w:color="auto" w:sz="4" w:space="0"/>
            </w:tcBorders>
            <w:shd w:val="clear" w:color="auto" w:fill="auto"/>
            <w:noWrap/>
            <w:vAlign w:val="center"/>
          </w:tcPr>
          <w:p w:rsidRPr="00044398" w:rsidR="00965EBF" w:rsidP="005A1FDB" w:rsidRDefault="00965EBF" w14:paraId="0BAAB3AE"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 xml:space="preserve">Pública institucionalizada </w:t>
            </w:r>
          </w:p>
        </w:tc>
        <w:tc>
          <w:tcPr>
            <w:tcW w:w="2037" w:type="dxa"/>
            <w:tcBorders>
              <w:top w:val="single" w:color="auto" w:sz="4" w:space="0"/>
              <w:left w:val="nil"/>
              <w:bottom w:val="single" w:color="auto" w:sz="4" w:space="0"/>
              <w:right w:val="single" w:color="auto" w:sz="8" w:space="0"/>
            </w:tcBorders>
            <w:shd w:val="clear" w:color="auto" w:fill="auto"/>
            <w:noWrap/>
            <w:vAlign w:val="center"/>
          </w:tcPr>
          <w:p w:rsidRPr="00044398" w:rsidR="00965EBF" w:rsidP="005A1FDB" w:rsidRDefault="00965EBF" w14:paraId="2EBBDF25" w14:textId="77777777">
            <w:pPr>
              <w:spacing w:after="0" w:line="240" w:lineRule="auto"/>
              <w:jc w:val="center"/>
              <w:rPr>
                <w:rFonts w:ascii="Times New Roman" w:hAnsi="Times New Roman" w:eastAsia="Times New Roman" w:cs="Times New Roman"/>
                <w:lang w:val="en-US"/>
              </w:rPr>
            </w:pPr>
            <w:r w:rsidRPr="00044398">
              <w:rPr>
                <w:rFonts w:ascii="Times New Roman" w:hAnsi="Times New Roman" w:eastAsia="Times New Roman" w:cs="Times New Roman"/>
                <w:lang w:val="en-US"/>
              </w:rPr>
              <w:t>Pública con comisión organizadora</w:t>
            </w:r>
          </w:p>
        </w:tc>
      </w:tr>
      <w:tr w:rsidRPr="00044398" w:rsidR="00965EBF" w:rsidTr="005A1FDB" w14:paraId="410EBF6F" w14:textId="77777777">
        <w:trPr>
          <w:trHeight w:val="1235"/>
        </w:trPr>
        <w:tc>
          <w:tcPr>
            <w:tcW w:w="9629" w:type="dxa"/>
            <w:gridSpan w:val="5"/>
            <w:tcBorders>
              <w:top w:val="nil"/>
              <w:bottom w:val="nil"/>
              <w:right w:val="nil"/>
            </w:tcBorders>
            <w:shd w:val="clear" w:color="auto" w:fill="auto"/>
            <w:vAlign w:val="center"/>
            <w:hideMark/>
          </w:tcPr>
          <w:p w:rsidRPr="00044398" w:rsidR="00965EBF" w:rsidP="005A1FDB" w:rsidRDefault="00965EBF" w14:paraId="728A5C95" w14:textId="77777777">
            <w:pPr>
              <w:spacing w:after="0" w:line="240" w:lineRule="auto"/>
              <w:jc w:val="both"/>
              <w:rPr>
                <w:rFonts w:ascii="Times New Roman" w:hAnsi="Times New Roman" w:eastAsia="Times New Roman" w:cs="Times New Roman"/>
                <w:color w:val="000000"/>
                <w:sz w:val="20"/>
                <w:szCs w:val="20"/>
                <w:lang w:val="es-CL"/>
              </w:rPr>
            </w:pPr>
            <w:r w:rsidRPr="00044398">
              <w:rPr>
                <w:rFonts w:ascii="Times New Roman" w:hAnsi="Times New Roman" w:eastAsia="Times New Roman" w:cs="Times New Roman"/>
                <w:color w:val="000000"/>
                <w:sz w:val="20"/>
                <w:szCs w:val="20"/>
                <w:lang w:val="es-CL"/>
              </w:rPr>
              <w:t>Nota: Para la selección del conjunto de universidades públicas de provincias (6), en primer lugar, se ha realizado el análisis de indicadores disponibles (variables de elección) y en segundo lugar se ha evaluado el criterio territorial aprobado en el Plan de Trabajo. Ello implica tener una cuota de 2 universidades por cada región natural (Costa, Sierra y Selva) y luego lograr una dispersión geográfica en norte, centro y sur del país.</w:t>
            </w:r>
          </w:p>
        </w:tc>
      </w:tr>
      <w:tr w:rsidRPr="00044398" w:rsidR="00965EBF" w:rsidTr="005A1FDB" w14:paraId="17283386" w14:textId="77777777">
        <w:trPr>
          <w:trHeight w:val="643"/>
        </w:trPr>
        <w:tc>
          <w:tcPr>
            <w:tcW w:w="9629" w:type="dxa"/>
            <w:gridSpan w:val="5"/>
            <w:tcBorders>
              <w:top w:val="nil"/>
              <w:bottom w:val="nil"/>
              <w:right w:val="nil"/>
            </w:tcBorders>
            <w:shd w:val="clear" w:color="auto" w:fill="auto"/>
            <w:vAlign w:val="center"/>
            <w:hideMark/>
          </w:tcPr>
          <w:p w:rsidRPr="00965EBF" w:rsidR="00965EBF" w:rsidP="005A1FDB" w:rsidRDefault="00965EBF" w14:paraId="6DD2D02D" w14:textId="77777777">
            <w:pPr>
              <w:spacing w:after="0" w:line="240" w:lineRule="auto"/>
              <w:jc w:val="both"/>
              <w:rPr>
                <w:rFonts w:ascii="Times New Roman" w:hAnsi="Times New Roman" w:eastAsia="Arial" w:cs="Times New Roman"/>
                <w:color w:val="000000"/>
                <w:sz w:val="20"/>
                <w:szCs w:val="20"/>
              </w:rPr>
            </w:pPr>
            <w:r w:rsidRPr="00965EBF">
              <w:rPr>
                <w:rFonts w:ascii="Times New Roman" w:hAnsi="Times New Roman" w:eastAsia="Arial" w:cs="Times New Roman"/>
                <w:color w:val="000000"/>
                <w:sz w:val="20"/>
                <w:szCs w:val="20"/>
              </w:rPr>
              <w:t>*Al 2021, universidades que informaron que implementaron el comité de intervención frente al hostigamiento sexual.</w:t>
            </w:r>
          </w:p>
          <w:p w:rsidRPr="00965EBF" w:rsidR="00965EBF" w:rsidP="005A1FDB" w:rsidRDefault="00965EBF" w14:paraId="4B8939CB" w14:textId="77777777">
            <w:pPr>
              <w:spacing w:after="0" w:line="240" w:lineRule="auto"/>
              <w:rPr>
                <w:rFonts w:ascii="Times New Roman" w:hAnsi="Times New Roman" w:eastAsia="Arial" w:cs="Times New Roman"/>
                <w:color w:val="000000"/>
                <w:sz w:val="20"/>
                <w:szCs w:val="20"/>
              </w:rPr>
            </w:pPr>
          </w:p>
          <w:p w:rsidRPr="00965EBF" w:rsidR="00965EBF" w:rsidP="005A1FDB" w:rsidRDefault="00965EBF" w14:paraId="6A7B0CDE" w14:textId="57360EE6">
            <w:pPr>
              <w:spacing w:after="0" w:line="240" w:lineRule="auto"/>
              <w:jc w:val="both"/>
              <w:rPr>
                <w:rFonts w:ascii="Times New Roman" w:hAnsi="Times New Roman" w:eastAsia="Arial" w:cs="Times New Roman"/>
                <w:color w:val="000000"/>
                <w:sz w:val="24"/>
                <w:szCs w:val="24"/>
              </w:rPr>
            </w:pPr>
            <w:r w:rsidRPr="00965EBF">
              <w:rPr>
                <w:rFonts w:ascii="Times New Roman" w:hAnsi="Times New Roman" w:eastAsia="Arial" w:cs="Times New Roman"/>
                <w:color w:val="000000"/>
                <w:sz w:val="24"/>
                <w:szCs w:val="24"/>
              </w:rPr>
              <w:t>Para un análisis más completo para cada indicador por zona geográfica se recomienda revisar el documento en Excel indicadores_caracterización_muestra_públicas_04012024.</w:t>
            </w:r>
          </w:p>
          <w:p w:rsidRPr="00965EBF" w:rsidR="00965EBF" w:rsidP="005A1FDB" w:rsidRDefault="00965EBF" w14:paraId="0DA97E9D" w14:textId="77777777">
            <w:pPr>
              <w:spacing w:after="0" w:line="240" w:lineRule="auto"/>
              <w:jc w:val="both"/>
              <w:rPr>
                <w:rFonts w:ascii="Times New Roman" w:hAnsi="Times New Roman" w:eastAsia="Arial" w:cs="Times New Roman"/>
                <w:color w:val="000000"/>
                <w:sz w:val="24"/>
                <w:szCs w:val="24"/>
              </w:rPr>
            </w:pPr>
          </w:p>
          <w:p w:rsidRPr="00965EBF" w:rsidR="00965EBF" w:rsidP="005A1FDB" w:rsidRDefault="00965EBF" w14:paraId="3A6AF7F8" w14:textId="10C8D065">
            <w:pPr>
              <w:spacing w:after="0" w:line="240" w:lineRule="auto"/>
              <w:jc w:val="both"/>
              <w:rPr>
                <w:rFonts w:ascii="Times New Roman" w:hAnsi="Times New Roman" w:eastAsia="Arial" w:cs="Times New Roman"/>
                <w:color w:val="000000"/>
                <w:sz w:val="24"/>
                <w:szCs w:val="24"/>
              </w:rPr>
            </w:pPr>
            <w:r w:rsidRPr="00965EBF">
              <w:rPr>
                <w:rFonts w:ascii="Times New Roman" w:hAnsi="Times New Roman" w:eastAsia="Arial" w:cs="Times New Roman"/>
                <w:color w:val="000000"/>
                <w:sz w:val="24"/>
                <w:szCs w:val="24"/>
              </w:rPr>
              <w:t xml:space="preserve">El Anexo </w:t>
            </w:r>
            <w:r w:rsidR="000550F9">
              <w:rPr>
                <w:rFonts w:ascii="Times New Roman" w:hAnsi="Times New Roman" w:eastAsia="Arial" w:cs="Times New Roman"/>
                <w:color w:val="000000"/>
                <w:sz w:val="24"/>
                <w:szCs w:val="24"/>
              </w:rPr>
              <w:t>2</w:t>
            </w:r>
            <w:r w:rsidRPr="00965EBF">
              <w:rPr>
                <w:rFonts w:ascii="Times New Roman" w:hAnsi="Times New Roman" w:eastAsia="Arial" w:cs="Times New Roman"/>
                <w:color w:val="000000"/>
                <w:sz w:val="24"/>
                <w:szCs w:val="24"/>
              </w:rPr>
              <w:t xml:space="preserve"> contiene la lista de Universidades Privadas con los indicadores de las variables para los que se tiene la información. Cabe destacar que los indicadores utilizados para la selección de la muestra de universidades públicas no siempre aplican. Por ejemplo, ratio postulación/ingreso de mujeres por campo de conocimiento es poco indicativo, ya que las universidades privadas con poco selectivas en su mayoría (los indicadores son cercanos a 1). Adicionalmente, se busca identificar instituciones que tengan carreras masculinizadas, pero que al mismo tiempo sean relevantes para el análisis. Por indicadores de masculinización, es decir, porcentaje de matrícula STEM e investigadoras STEM destaca la universidad autónoma del Perú, siendo ésta además de costo bajo y con gobernanza societaria. El caso atípico, pero interesante de estudiar por tener un estado más avanzado en temas de acoso, paritaria, grande y de alto costo es la Universidad Católica del Perú, y permite estudiar en profundidad los contrastes y avances en los procesos tanto de admisión, permanencia, egreso, gestión académica e institucional, y resolución de conflictos de hostigamiento y acoso.</w:t>
            </w:r>
          </w:p>
          <w:p w:rsidRPr="00965EBF" w:rsidR="00965EBF" w:rsidP="005A1FDB" w:rsidRDefault="00965EBF" w14:paraId="34B7C201"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000000"/>
                <w:sz w:val="20"/>
                <w:szCs w:val="20"/>
              </w:rPr>
            </w:pPr>
          </w:p>
          <w:p w:rsidRPr="00965EBF" w:rsidR="00965EBF" w:rsidP="005A1FDB" w:rsidRDefault="00955071" w14:paraId="089A8333" w14:textId="09827B3B">
            <w:pPr>
              <w:pStyle w:val="Descripcin"/>
              <w:keepNext/>
              <w:rPr>
                <w:rFonts w:ascii="Times New Roman" w:hAnsi="Times New Roman" w:cs="Times New Roman"/>
                <w:sz w:val="20"/>
                <w:szCs w:val="20"/>
              </w:rPr>
            </w:pPr>
            <w:bookmarkStart w:name="_Toc165931258" w:id="29"/>
            <w:bookmarkStart w:name="_Toc167095342" w:id="30"/>
            <w:r>
              <w:t xml:space="preserve">Tabla </w:t>
            </w:r>
            <w:r>
              <w:fldChar w:fldCharType="begin"/>
            </w:r>
            <w:r>
              <w:instrText xml:space="preserve"> SEQ Tabla \* ARABIC </w:instrText>
            </w:r>
            <w:r>
              <w:fldChar w:fldCharType="separate"/>
            </w:r>
            <w:r w:rsidR="002819EA">
              <w:rPr>
                <w:noProof/>
              </w:rPr>
              <w:t>9</w:t>
            </w:r>
            <w:r>
              <w:fldChar w:fldCharType="end"/>
            </w:r>
            <w:r>
              <w:t xml:space="preserve">. </w:t>
            </w:r>
            <w:r w:rsidRPr="00F5696D">
              <w:t>Muestra de universidades privadas</w:t>
            </w:r>
            <w:bookmarkEnd w:id="29"/>
            <w:bookmarkEnd w:id="30"/>
          </w:p>
          <w:tbl>
            <w:tblPr>
              <w:tblW w:w="9220" w:type="dxa"/>
              <w:tblLook w:val="04A0" w:firstRow="1" w:lastRow="0" w:firstColumn="1" w:lastColumn="0" w:noHBand="0" w:noVBand="1"/>
            </w:tblPr>
            <w:tblGrid>
              <w:gridCol w:w="4160"/>
              <w:gridCol w:w="2240"/>
              <w:gridCol w:w="2820"/>
            </w:tblGrid>
            <w:tr w:rsidRPr="00965EBF" w:rsidR="00965EBF" w:rsidTr="005A1FDB" w14:paraId="654BD6F2" w14:textId="77777777">
              <w:trPr>
                <w:trHeight w:val="397"/>
              </w:trPr>
              <w:tc>
                <w:tcPr>
                  <w:tcW w:w="4160" w:type="dxa"/>
                  <w:vMerge w:val="restart"/>
                  <w:tcBorders>
                    <w:top w:val="single" w:color="auto" w:sz="8" w:space="0"/>
                    <w:left w:val="single" w:color="auto" w:sz="8" w:space="0"/>
                    <w:bottom w:val="single" w:color="auto" w:sz="4" w:space="0"/>
                    <w:right w:val="single" w:color="auto" w:sz="4" w:space="0"/>
                  </w:tcBorders>
                  <w:shd w:val="clear" w:color="auto" w:fill="auto"/>
                  <w:vAlign w:val="center"/>
                  <w:hideMark/>
                </w:tcPr>
                <w:p w:rsidRPr="00965EBF" w:rsidR="00965EBF" w:rsidP="005A1FDB" w:rsidRDefault="00965EBF" w14:paraId="2AA7DF0C" w14:textId="77777777">
                  <w:pPr>
                    <w:spacing w:after="0" w:line="240" w:lineRule="auto"/>
                    <w:rPr>
                      <w:rFonts w:ascii="Times New Roman" w:hAnsi="Times New Roman" w:eastAsia="Times New Roman" w:cs="Times New Roman"/>
                      <w:b/>
                      <w:bCs/>
                      <w:color w:val="000000"/>
                      <w:sz w:val="20"/>
                      <w:szCs w:val="20"/>
                      <w:lang w:val="es-MX"/>
                    </w:rPr>
                  </w:pPr>
                  <w:r w:rsidRPr="00965EBF">
                    <w:rPr>
                      <w:rFonts w:ascii="Times New Roman" w:hAnsi="Times New Roman" w:eastAsia="Times New Roman" w:cs="Times New Roman"/>
                      <w:b/>
                      <w:bCs/>
                      <w:color w:val="000000"/>
                      <w:sz w:val="20"/>
                      <w:szCs w:val="20"/>
                      <w:lang w:val="es-MX"/>
                    </w:rPr>
                    <w:t>Variables de elección</w:t>
                  </w:r>
                </w:p>
              </w:tc>
              <w:tc>
                <w:tcPr>
                  <w:tcW w:w="5060" w:type="dxa"/>
                  <w:gridSpan w:val="2"/>
                  <w:tcBorders>
                    <w:top w:val="single" w:color="auto" w:sz="8" w:space="0"/>
                    <w:left w:val="nil"/>
                    <w:bottom w:val="single" w:color="auto" w:sz="4" w:space="0"/>
                    <w:right w:val="single" w:color="000000" w:sz="8" w:space="0"/>
                  </w:tcBorders>
                  <w:shd w:val="clear" w:color="auto" w:fill="auto"/>
                  <w:noWrap/>
                  <w:vAlign w:val="bottom"/>
                  <w:hideMark/>
                </w:tcPr>
                <w:p w:rsidRPr="00965EBF" w:rsidR="00965EBF" w:rsidP="005A1FDB" w:rsidRDefault="00965EBF" w14:paraId="05248696" w14:textId="77777777">
                  <w:pPr>
                    <w:spacing w:after="0" w:line="240" w:lineRule="auto"/>
                    <w:jc w:val="center"/>
                    <w:rPr>
                      <w:rFonts w:ascii="Times New Roman" w:hAnsi="Times New Roman" w:eastAsia="Times New Roman" w:cs="Times New Roman"/>
                      <w:b/>
                      <w:bCs/>
                      <w:sz w:val="20"/>
                      <w:szCs w:val="20"/>
                      <w:lang w:val="es-MX"/>
                    </w:rPr>
                  </w:pPr>
                  <w:r w:rsidRPr="00965EBF">
                    <w:rPr>
                      <w:rFonts w:ascii="Times New Roman" w:hAnsi="Times New Roman" w:eastAsia="Times New Roman" w:cs="Times New Roman"/>
                      <w:b/>
                      <w:bCs/>
                      <w:sz w:val="20"/>
                      <w:szCs w:val="20"/>
                      <w:lang w:val="es-MX"/>
                    </w:rPr>
                    <w:t>Universidades privadas</w:t>
                  </w:r>
                </w:p>
              </w:tc>
            </w:tr>
            <w:tr w:rsidRPr="00965EBF" w:rsidR="00965EBF" w:rsidTr="00965EBF" w14:paraId="57AB4E85" w14:textId="77777777">
              <w:trPr>
                <w:trHeight w:val="763"/>
              </w:trPr>
              <w:tc>
                <w:tcPr>
                  <w:tcW w:w="4160" w:type="dxa"/>
                  <w:vMerge/>
                  <w:tcBorders>
                    <w:top w:val="single" w:color="auto" w:sz="8" w:space="0"/>
                    <w:left w:val="single" w:color="auto" w:sz="8" w:space="0"/>
                    <w:bottom w:val="single" w:color="auto" w:sz="4" w:space="0"/>
                    <w:right w:val="single" w:color="auto" w:sz="4" w:space="0"/>
                  </w:tcBorders>
                  <w:vAlign w:val="center"/>
                  <w:hideMark/>
                </w:tcPr>
                <w:p w:rsidRPr="00965EBF" w:rsidR="00965EBF" w:rsidP="005A1FDB" w:rsidRDefault="00965EBF" w14:paraId="2981F36F" w14:textId="77777777">
                  <w:pPr>
                    <w:spacing w:after="0" w:line="240" w:lineRule="auto"/>
                    <w:rPr>
                      <w:rFonts w:ascii="Times New Roman" w:hAnsi="Times New Roman" w:eastAsia="Times New Roman" w:cs="Times New Roman"/>
                      <w:b/>
                      <w:bCs/>
                      <w:color w:val="000000"/>
                      <w:sz w:val="20"/>
                      <w:szCs w:val="20"/>
                      <w:lang w:val="es-MX"/>
                    </w:rPr>
                  </w:pPr>
                </w:p>
              </w:tc>
              <w:tc>
                <w:tcPr>
                  <w:tcW w:w="2240" w:type="dxa"/>
                  <w:tcBorders>
                    <w:top w:val="nil"/>
                    <w:left w:val="nil"/>
                    <w:bottom w:val="single" w:color="auto" w:sz="4" w:space="0"/>
                    <w:right w:val="single" w:color="auto" w:sz="4" w:space="0"/>
                  </w:tcBorders>
                  <w:shd w:val="clear" w:color="000000" w:fill="FFE0CC"/>
                  <w:vAlign w:val="center"/>
                  <w:hideMark/>
                </w:tcPr>
                <w:p w:rsidRPr="00965EBF" w:rsidR="00965EBF" w:rsidP="00965EBF" w:rsidRDefault="00965EBF" w14:paraId="7964A3EA" w14:textId="2A739E38">
                  <w:pPr>
                    <w:spacing w:after="0" w:line="240" w:lineRule="auto"/>
                    <w:jc w:val="center"/>
                    <w:rPr>
                      <w:rFonts w:ascii="Times New Roman" w:hAnsi="Times New Roman" w:eastAsia="Times New Roman" w:cs="Times New Roman"/>
                      <w:sz w:val="20"/>
                      <w:szCs w:val="20"/>
                      <w:lang w:val="es-MX"/>
                    </w:rPr>
                  </w:pPr>
                  <w:r w:rsidRPr="00965EBF">
                    <w:rPr>
                      <w:rFonts w:ascii="Times New Roman" w:hAnsi="Times New Roman" w:eastAsia="Times New Roman" w:cs="Times New Roman"/>
                      <w:sz w:val="20"/>
                      <w:szCs w:val="20"/>
                      <w:lang w:val="es-MX"/>
                    </w:rPr>
                    <w:t>Universidad Autónoma del Perú</w:t>
                  </w:r>
                </w:p>
              </w:tc>
              <w:tc>
                <w:tcPr>
                  <w:tcW w:w="2820" w:type="dxa"/>
                  <w:tcBorders>
                    <w:top w:val="nil"/>
                    <w:left w:val="nil"/>
                    <w:bottom w:val="single" w:color="auto" w:sz="4" w:space="0"/>
                    <w:right w:val="single" w:color="auto" w:sz="8" w:space="0"/>
                  </w:tcBorders>
                  <w:shd w:val="clear" w:color="000000" w:fill="FFE0CC"/>
                  <w:vAlign w:val="center"/>
                  <w:hideMark/>
                </w:tcPr>
                <w:p w:rsidRPr="00965EBF" w:rsidR="00965EBF" w:rsidP="00965EBF" w:rsidRDefault="00965EBF" w14:paraId="24F149DC" w14:textId="77777777">
                  <w:pPr>
                    <w:spacing w:after="0" w:line="240" w:lineRule="auto"/>
                    <w:jc w:val="center"/>
                    <w:rPr>
                      <w:rFonts w:ascii="Times New Roman" w:hAnsi="Times New Roman" w:eastAsia="Times New Roman" w:cs="Times New Roman"/>
                      <w:sz w:val="20"/>
                      <w:szCs w:val="20"/>
                      <w:lang w:val="es-CL"/>
                    </w:rPr>
                  </w:pPr>
                  <w:r w:rsidRPr="00965EBF">
                    <w:rPr>
                      <w:rFonts w:ascii="Times New Roman" w:hAnsi="Times New Roman" w:eastAsia="Times New Roman" w:cs="Times New Roman"/>
                      <w:sz w:val="20"/>
                      <w:szCs w:val="20"/>
                      <w:lang w:val="es-CL"/>
                    </w:rPr>
                    <w:t>Pontificia Universidad Católica del Perú</w:t>
                  </w:r>
                </w:p>
              </w:tc>
            </w:tr>
            <w:tr w:rsidRPr="00965EBF" w:rsidR="00965EBF" w:rsidTr="005A1FDB" w14:paraId="4BE20E4F" w14:textId="77777777">
              <w:trPr>
                <w:trHeight w:val="515"/>
              </w:trPr>
              <w:tc>
                <w:tcPr>
                  <w:tcW w:w="4160" w:type="dxa"/>
                  <w:tcBorders>
                    <w:top w:val="nil"/>
                    <w:left w:val="single" w:color="auto" w:sz="8" w:space="0"/>
                    <w:bottom w:val="single" w:color="auto" w:sz="4" w:space="0"/>
                    <w:right w:val="single" w:color="auto" w:sz="4" w:space="0"/>
                  </w:tcBorders>
                  <w:shd w:val="clear" w:color="auto" w:fill="auto"/>
                  <w:vAlign w:val="center"/>
                  <w:hideMark/>
                </w:tcPr>
                <w:p w:rsidRPr="00965EBF" w:rsidR="00965EBF" w:rsidP="005A1FDB" w:rsidRDefault="00965EBF" w14:paraId="61F016BC" w14:textId="77777777">
                  <w:pPr>
                    <w:spacing w:after="0" w:line="240" w:lineRule="auto"/>
                    <w:rPr>
                      <w:rFonts w:ascii="Times New Roman" w:hAnsi="Times New Roman" w:eastAsia="Times New Roman" w:cs="Times New Roman"/>
                      <w:color w:val="000000"/>
                      <w:sz w:val="20"/>
                      <w:szCs w:val="20"/>
                      <w:lang w:val="es-CL"/>
                    </w:rPr>
                  </w:pPr>
                  <w:r w:rsidRPr="00965EBF">
                    <w:rPr>
                      <w:rFonts w:ascii="Times New Roman" w:hAnsi="Times New Roman" w:eastAsia="Times New Roman" w:cs="Times New Roman"/>
                      <w:color w:val="000000"/>
                      <w:sz w:val="20"/>
                      <w:szCs w:val="20"/>
                      <w:lang w:val="es-CL"/>
                    </w:rPr>
                    <w:t xml:space="preserve">1. Ratio postulación/ingreso de mujeres por campo de conocimiento </w:t>
                  </w:r>
                </w:p>
              </w:tc>
              <w:tc>
                <w:tcPr>
                  <w:tcW w:w="2240" w:type="dxa"/>
                  <w:tcBorders>
                    <w:top w:val="nil"/>
                    <w:left w:val="nil"/>
                    <w:bottom w:val="single" w:color="auto" w:sz="4" w:space="0"/>
                    <w:right w:val="single" w:color="auto" w:sz="4" w:space="0"/>
                  </w:tcBorders>
                  <w:shd w:val="clear" w:color="auto" w:fill="auto"/>
                  <w:noWrap/>
                  <w:vAlign w:val="bottom"/>
                  <w:hideMark/>
                </w:tcPr>
                <w:p w:rsidRPr="00965EBF" w:rsidR="00965EBF" w:rsidP="005A1FDB" w:rsidRDefault="00965EBF" w14:paraId="52A52301" w14:textId="77777777">
                  <w:pPr>
                    <w:spacing w:after="0" w:line="240" w:lineRule="auto"/>
                    <w:jc w:val="center"/>
                    <w:rPr>
                      <w:rFonts w:ascii="Times New Roman" w:hAnsi="Times New Roman" w:eastAsia="Times New Roman" w:cs="Times New Roman"/>
                      <w:sz w:val="20"/>
                      <w:szCs w:val="20"/>
                      <w:lang w:val="en-US"/>
                    </w:rPr>
                  </w:pPr>
                  <w:r w:rsidRPr="00965EBF">
                    <w:rPr>
                      <w:rFonts w:ascii="Times New Roman" w:hAnsi="Times New Roman" w:eastAsia="Times New Roman" w:cs="Times New Roman"/>
                      <w:sz w:val="20"/>
                      <w:szCs w:val="20"/>
                      <w:lang w:val="en-US"/>
                    </w:rPr>
                    <w:t>1</w:t>
                  </w:r>
                </w:p>
              </w:tc>
              <w:tc>
                <w:tcPr>
                  <w:tcW w:w="2820" w:type="dxa"/>
                  <w:tcBorders>
                    <w:top w:val="nil"/>
                    <w:left w:val="nil"/>
                    <w:bottom w:val="single" w:color="auto" w:sz="4" w:space="0"/>
                    <w:right w:val="single" w:color="auto" w:sz="8" w:space="0"/>
                  </w:tcBorders>
                  <w:shd w:val="clear" w:color="auto" w:fill="auto"/>
                  <w:noWrap/>
                  <w:vAlign w:val="bottom"/>
                  <w:hideMark/>
                </w:tcPr>
                <w:p w:rsidRPr="00965EBF" w:rsidR="00965EBF" w:rsidP="005A1FDB" w:rsidRDefault="00965EBF" w14:paraId="243CCF1B" w14:textId="77777777">
                  <w:pPr>
                    <w:spacing w:after="0" w:line="240" w:lineRule="auto"/>
                    <w:jc w:val="center"/>
                    <w:rPr>
                      <w:rFonts w:ascii="Times New Roman" w:hAnsi="Times New Roman" w:eastAsia="Times New Roman" w:cs="Times New Roman"/>
                      <w:sz w:val="20"/>
                      <w:szCs w:val="20"/>
                      <w:lang w:val="en-US"/>
                    </w:rPr>
                  </w:pPr>
                  <w:r w:rsidRPr="00965EBF">
                    <w:rPr>
                      <w:rFonts w:ascii="Times New Roman" w:hAnsi="Times New Roman" w:eastAsia="Times New Roman" w:cs="Times New Roman"/>
                      <w:sz w:val="20"/>
                      <w:szCs w:val="20"/>
                      <w:lang w:val="en-US"/>
                    </w:rPr>
                    <w:t>0,49</w:t>
                  </w:r>
                </w:p>
              </w:tc>
            </w:tr>
            <w:tr w:rsidRPr="00965EBF" w:rsidR="00965EBF" w:rsidTr="005A1FDB" w14:paraId="70E11F4C" w14:textId="77777777">
              <w:trPr>
                <w:trHeight w:val="515"/>
              </w:trPr>
              <w:tc>
                <w:tcPr>
                  <w:tcW w:w="4160" w:type="dxa"/>
                  <w:tcBorders>
                    <w:top w:val="nil"/>
                    <w:left w:val="single" w:color="auto" w:sz="8" w:space="0"/>
                    <w:bottom w:val="single" w:color="auto" w:sz="4" w:space="0"/>
                    <w:right w:val="single" w:color="auto" w:sz="4" w:space="0"/>
                  </w:tcBorders>
                  <w:shd w:val="clear" w:color="auto" w:fill="auto"/>
                  <w:vAlign w:val="center"/>
                  <w:hideMark/>
                </w:tcPr>
                <w:p w:rsidRPr="00965EBF" w:rsidR="00965EBF" w:rsidP="005A1FDB" w:rsidRDefault="00965EBF" w14:paraId="3A4BBBD3" w14:textId="77777777">
                  <w:pPr>
                    <w:spacing w:after="0" w:line="240" w:lineRule="auto"/>
                    <w:rPr>
                      <w:rFonts w:ascii="Times New Roman" w:hAnsi="Times New Roman" w:eastAsia="Times New Roman" w:cs="Times New Roman"/>
                      <w:color w:val="000000"/>
                      <w:sz w:val="20"/>
                      <w:szCs w:val="20"/>
                      <w:lang w:val="es-CL"/>
                    </w:rPr>
                  </w:pPr>
                  <w:r w:rsidRPr="00965EBF">
                    <w:rPr>
                      <w:rFonts w:ascii="Times New Roman" w:hAnsi="Times New Roman" w:eastAsia="Times New Roman" w:cs="Times New Roman"/>
                      <w:color w:val="000000"/>
                      <w:sz w:val="20"/>
                      <w:szCs w:val="20"/>
                      <w:lang w:val="es-CL"/>
                    </w:rPr>
                    <w:t>2.matrícula de mujeres en pregrado por campo de conocimiento</w:t>
                  </w:r>
                </w:p>
              </w:tc>
              <w:tc>
                <w:tcPr>
                  <w:tcW w:w="2240" w:type="dxa"/>
                  <w:tcBorders>
                    <w:top w:val="nil"/>
                    <w:left w:val="nil"/>
                    <w:bottom w:val="single" w:color="auto" w:sz="4" w:space="0"/>
                    <w:right w:val="single" w:color="auto" w:sz="4" w:space="0"/>
                  </w:tcBorders>
                  <w:shd w:val="clear" w:color="auto" w:fill="auto"/>
                  <w:noWrap/>
                  <w:vAlign w:val="center"/>
                  <w:hideMark/>
                </w:tcPr>
                <w:p w:rsidRPr="00965EBF" w:rsidR="00965EBF" w:rsidP="005A1FDB" w:rsidRDefault="00965EBF" w14:paraId="0671604D" w14:textId="77777777">
                  <w:pPr>
                    <w:spacing w:after="0" w:line="240" w:lineRule="auto"/>
                    <w:jc w:val="center"/>
                    <w:rPr>
                      <w:rFonts w:ascii="Times New Roman" w:hAnsi="Times New Roman" w:eastAsia="Times New Roman" w:cs="Times New Roman"/>
                      <w:sz w:val="20"/>
                      <w:szCs w:val="20"/>
                      <w:lang w:val="en-US"/>
                    </w:rPr>
                  </w:pPr>
                  <w:r w:rsidRPr="00965EBF">
                    <w:rPr>
                      <w:rFonts w:ascii="Times New Roman" w:hAnsi="Times New Roman" w:eastAsia="Times New Roman" w:cs="Times New Roman"/>
                      <w:sz w:val="20"/>
                      <w:szCs w:val="20"/>
                      <w:lang w:val="en-US"/>
                    </w:rPr>
                    <w:t>0,15</w:t>
                  </w:r>
                </w:p>
              </w:tc>
              <w:tc>
                <w:tcPr>
                  <w:tcW w:w="2820" w:type="dxa"/>
                  <w:tcBorders>
                    <w:top w:val="nil"/>
                    <w:left w:val="nil"/>
                    <w:bottom w:val="single" w:color="auto" w:sz="4" w:space="0"/>
                    <w:right w:val="single" w:color="auto" w:sz="8" w:space="0"/>
                  </w:tcBorders>
                  <w:shd w:val="clear" w:color="auto" w:fill="auto"/>
                  <w:noWrap/>
                  <w:vAlign w:val="center"/>
                  <w:hideMark/>
                </w:tcPr>
                <w:p w:rsidRPr="00965EBF" w:rsidR="00965EBF" w:rsidP="005A1FDB" w:rsidRDefault="00965EBF" w14:paraId="46882ADC" w14:textId="77777777">
                  <w:pPr>
                    <w:spacing w:after="0" w:line="240" w:lineRule="auto"/>
                    <w:jc w:val="center"/>
                    <w:rPr>
                      <w:rFonts w:ascii="Times New Roman" w:hAnsi="Times New Roman" w:eastAsia="Times New Roman" w:cs="Times New Roman"/>
                      <w:sz w:val="20"/>
                      <w:szCs w:val="20"/>
                      <w:lang w:val="en-US"/>
                    </w:rPr>
                  </w:pPr>
                  <w:r w:rsidRPr="00965EBF">
                    <w:rPr>
                      <w:rFonts w:ascii="Times New Roman" w:hAnsi="Times New Roman" w:eastAsia="Times New Roman" w:cs="Times New Roman"/>
                      <w:sz w:val="20"/>
                      <w:szCs w:val="20"/>
                      <w:lang w:val="en-US"/>
                    </w:rPr>
                    <w:t>0,34</w:t>
                  </w:r>
                </w:p>
              </w:tc>
            </w:tr>
            <w:tr w:rsidRPr="00965EBF" w:rsidR="00965EBF" w:rsidTr="005A1FDB" w14:paraId="75AA74B8" w14:textId="77777777">
              <w:trPr>
                <w:trHeight w:val="515"/>
              </w:trPr>
              <w:tc>
                <w:tcPr>
                  <w:tcW w:w="4160" w:type="dxa"/>
                  <w:tcBorders>
                    <w:top w:val="nil"/>
                    <w:left w:val="single" w:color="auto" w:sz="8" w:space="0"/>
                    <w:bottom w:val="single" w:color="auto" w:sz="4" w:space="0"/>
                    <w:right w:val="single" w:color="auto" w:sz="4" w:space="0"/>
                  </w:tcBorders>
                  <w:shd w:val="clear" w:color="auto" w:fill="auto"/>
                  <w:vAlign w:val="center"/>
                  <w:hideMark/>
                </w:tcPr>
                <w:p w:rsidRPr="00965EBF" w:rsidR="00965EBF" w:rsidP="005A1FDB" w:rsidRDefault="00965EBF" w14:paraId="077A9D99" w14:textId="77777777">
                  <w:pPr>
                    <w:spacing w:after="0" w:line="240" w:lineRule="auto"/>
                    <w:rPr>
                      <w:rFonts w:ascii="Times New Roman" w:hAnsi="Times New Roman" w:eastAsia="Times New Roman" w:cs="Times New Roman"/>
                      <w:color w:val="000000"/>
                      <w:sz w:val="20"/>
                      <w:szCs w:val="20"/>
                      <w:lang w:val="es-CL"/>
                    </w:rPr>
                  </w:pPr>
                  <w:r w:rsidRPr="00965EBF">
                    <w:rPr>
                      <w:rFonts w:ascii="Times New Roman" w:hAnsi="Times New Roman" w:eastAsia="Times New Roman" w:cs="Times New Roman"/>
                      <w:color w:val="000000"/>
                      <w:sz w:val="20"/>
                      <w:szCs w:val="20"/>
                      <w:lang w:val="es-CL"/>
                    </w:rPr>
                    <w:t>3. Mujeres investigadoras (renacyt / docentes investigadoras)</w:t>
                  </w:r>
                </w:p>
              </w:tc>
              <w:tc>
                <w:tcPr>
                  <w:tcW w:w="2240" w:type="dxa"/>
                  <w:tcBorders>
                    <w:top w:val="nil"/>
                    <w:left w:val="nil"/>
                    <w:bottom w:val="single" w:color="auto" w:sz="4" w:space="0"/>
                    <w:right w:val="single" w:color="auto" w:sz="4" w:space="0"/>
                  </w:tcBorders>
                  <w:shd w:val="clear" w:color="auto" w:fill="auto"/>
                  <w:noWrap/>
                  <w:vAlign w:val="center"/>
                  <w:hideMark/>
                </w:tcPr>
                <w:p w:rsidRPr="00965EBF" w:rsidR="00965EBF" w:rsidP="005A1FDB" w:rsidRDefault="00965EBF" w14:paraId="05FCBB25" w14:textId="77777777">
                  <w:pPr>
                    <w:spacing w:after="0" w:line="240" w:lineRule="auto"/>
                    <w:jc w:val="center"/>
                    <w:rPr>
                      <w:rFonts w:ascii="Times New Roman" w:hAnsi="Times New Roman" w:eastAsia="Times New Roman" w:cs="Times New Roman"/>
                      <w:sz w:val="20"/>
                      <w:szCs w:val="20"/>
                      <w:lang w:val="en-US"/>
                    </w:rPr>
                  </w:pPr>
                  <w:r w:rsidRPr="00965EBF">
                    <w:rPr>
                      <w:rFonts w:ascii="Times New Roman" w:hAnsi="Times New Roman" w:eastAsia="Times New Roman" w:cs="Times New Roman"/>
                      <w:sz w:val="20"/>
                      <w:szCs w:val="20"/>
                      <w:lang w:val="en-US"/>
                    </w:rPr>
                    <w:t>0,21</w:t>
                  </w:r>
                </w:p>
              </w:tc>
              <w:tc>
                <w:tcPr>
                  <w:tcW w:w="2820" w:type="dxa"/>
                  <w:tcBorders>
                    <w:top w:val="nil"/>
                    <w:left w:val="nil"/>
                    <w:bottom w:val="single" w:color="auto" w:sz="4" w:space="0"/>
                    <w:right w:val="single" w:color="auto" w:sz="8" w:space="0"/>
                  </w:tcBorders>
                  <w:shd w:val="clear" w:color="auto" w:fill="auto"/>
                  <w:noWrap/>
                  <w:vAlign w:val="center"/>
                  <w:hideMark/>
                </w:tcPr>
                <w:p w:rsidRPr="00965EBF" w:rsidR="00965EBF" w:rsidP="005A1FDB" w:rsidRDefault="00965EBF" w14:paraId="4BA435A2" w14:textId="77777777">
                  <w:pPr>
                    <w:spacing w:after="0" w:line="240" w:lineRule="auto"/>
                    <w:jc w:val="center"/>
                    <w:rPr>
                      <w:rFonts w:ascii="Times New Roman" w:hAnsi="Times New Roman" w:eastAsia="Times New Roman" w:cs="Times New Roman"/>
                      <w:sz w:val="20"/>
                      <w:szCs w:val="20"/>
                      <w:lang w:val="en-US"/>
                    </w:rPr>
                  </w:pPr>
                  <w:r w:rsidRPr="00965EBF">
                    <w:rPr>
                      <w:rFonts w:ascii="Times New Roman" w:hAnsi="Times New Roman" w:eastAsia="Times New Roman" w:cs="Times New Roman"/>
                      <w:sz w:val="20"/>
                      <w:szCs w:val="20"/>
                      <w:lang w:val="en-US"/>
                    </w:rPr>
                    <w:t>0,38</w:t>
                  </w:r>
                </w:p>
              </w:tc>
            </w:tr>
            <w:tr w:rsidRPr="00965EBF" w:rsidR="00965EBF" w:rsidTr="005A1FDB" w14:paraId="77F1F6EC" w14:textId="77777777">
              <w:trPr>
                <w:trHeight w:val="292"/>
              </w:trPr>
              <w:tc>
                <w:tcPr>
                  <w:tcW w:w="4160" w:type="dxa"/>
                  <w:tcBorders>
                    <w:top w:val="nil"/>
                    <w:left w:val="single" w:color="auto" w:sz="8" w:space="0"/>
                    <w:bottom w:val="single" w:color="auto" w:sz="4" w:space="0"/>
                    <w:right w:val="single" w:color="auto" w:sz="4" w:space="0"/>
                  </w:tcBorders>
                  <w:shd w:val="clear" w:color="auto" w:fill="auto"/>
                  <w:vAlign w:val="center"/>
                  <w:hideMark/>
                </w:tcPr>
                <w:p w:rsidRPr="00965EBF" w:rsidR="00965EBF" w:rsidP="005A1FDB" w:rsidRDefault="00965EBF" w14:paraId="274CB420" w14:textId="77777777">
                  <w:pPr>
                    <w:spacing w:after="0" w:line="240" w:lineRule="auto"/>
                    <w:rPr>
                      <w:rFonts w:ascii="Times New Roman" w:hAnsi="Times New Roman" w:eastAsia="Times New Roman" w:cs="Times New Roman"/>
                      <w:color w:val="000000"/>
                      <w:sz w:val="20"/>
                      <w:szCs w:val="20"/>
                      <w:lang w:val="en-US"/>
                    </w:rPr>
                  </w:pPr>
                  <w:r w:rsidRPr="00965EBF">
                    <w:rPr>
                      <w:rFonts w:ascii="Times New Roman" w:hAnsi="Times New Roman" w:eastAsia="Times New Roman" w:cs="Times New Roman"/>
                      <w:color w:val="000000"/>
                      <w:sz w:val="20"/>
                      <w:szCs w:val="20"/>
                      <w:lang w:val="en-US"/>
                    </w:rPr>
                    <w:t>4. Gobernanza</w:t>
                  </w:r>
                </w:p>
              </w:tc>
              <w:tc>
                <w:tcPr>
                  <w:tcW w:w="2240" w:type="dxa"/>
                  <w:tcBorders>
                    <w:top w:val="nil"/>
                    <w:left w:val="nil"/>
                    <w:bottom w:val="single" w:color="auto" w:sz="4" w:space="0"/>
                    <w:right w:val="single" w:color="auto" w:sz="4" w:space="0"/>
                  </w:tcBorders>
                  <w:shd w:val="clear" w:color="auto" w:fill="auto"/>
                  <w:noWrap/>
                  <w:vAlign w:val="bottom"/>
                  <w:hideMark/>
                </w:tcPr>
                <w:p w:rsidRPr="00965EBF" w:rsidR="00965EBF" w:rsidP="005A1FDB" w:rsidRDefault="00965EBF" w14:paraId="44A6FE13" w14:textId="77777777">
                  <w:pPr>
                    <w:spacing w:after="0" w:line="240" w:lineRule="auto"/>
                    <w:jc w:val="center"/>
                    <w:rPr>
                      <w:rFonts w:ascii="Times New Roman" w:hAnsi="Times New Roman" w:eastAsia="Times New Roman" w:cs="Times New Roman"/>
                      <w:sz w:val="20"/>
                      <w:szCs w:val="20"/>
                      <w:lang w:val="en-US"/>
                    </w:rPr>
                  </w:pPr>
                  <w:r w:rsidRPr="00965EBF">
                    <w:rPr>
                      <w:rFonts w:ascii="Times New Roman" w:hAnsi="Times New Roman" w:eastAsia="Times New Roman" w:cs="Times New Roman"/>
                      <w:sz w:val="20"/>
                      <w:szCs w:val="20"/>
                      <w:lang w:val="en-US"/>
                    </w:rPr>
                    <w:t>Societaria</w:t>
                  </w:r>
                </w:p>
              </w:tc>
              <w:tc>
                <w:tcPr>
                  <w:tcW w:w="2820" w:type="dxa"/>
                  <w:tcBorders>
                    <w:top w:val="nil"/>
                    <w:left w:val="nil"/>
                    <w:bottom w:val="single" w:color="auto" w:sz="4" w:space="0"/>
                    <w:right w:val="single" w:color="auto" w:sz="8" w:space="0"/>
                  </w:tcBorders>
                  <w:shd w:val="clear" w:color="auto" w:fill="auto"/>
                  <w:noWrap/>
                  <w:vAlign w:val="bottom"/>
                  <w:hideMark/>
                </w:tcPr>
                <w:p w:rsidRPr="00965EBF" w:rsidR="00965EBF" w:rsidP="005A1FDB" w:rsidRDefault="00965EBF" w14:paraId="556DFF8F" w14:textId="77777777">
                  <w:pPr>
                    <w:spacing w:after="0" w:line="240" w:lineRule="auto"/>
                    <w:jc w:val="center"/>
                    <w:rPr>
                      <w:rFonts w:ascii="Times New Roman" w:hAnsi="Times New Roman" w:eastAsia="Times New Roman" w:cs="Times New Roman"/>
                      <w:sz w:val="20"/>
                      <w:szCs w:val="20"/>
                      <w:lang w:val="en-US"/>
                    </w:rPr>
                  </w:pPr>
                  <w:r w:rsidRPr="00965EBF">
                    <w:rPr>
                      <w:rFonts w:ascii="Times New Roman" w:hAnsi="Times New Roman" w:eastAsia="Times New Roman" w:cs="Times New Roman"/>
                      <w:sz w:val="20"/>
                      <w:szCs w:val="20"/>
                      <w:lang w:val="en-US"/>
                    </w:rPr>
                    <w:t>Asociativa</w:t>
                  </w:r>
                </w:p>
              </w:tc>
            </w:tr>
            <w:tr w:rsidRPr="00965EBF" w:rsidR="00965EBF" w:rsidTr="005A1FDB" w14:paraId="42548D64" w14:textId="77777777">
              <w:trPr>
                <w:trHeight w:val="300"/>
              </w:trPr>
              <w:tc>
                <w:tcPr>
                  <w:tcW w:w="4160" w:type="dxa"/>
                  <w:tcBorders>
                    <w:top w:val="nil"/>
                    <w:left w:val="single" w:color="auto" w:sz="8" w:space="0"/>
                    <w:bottom w:val="single" w:color="auto" w:sz="8" w:space="0"/>
                    <w:right w:val="single" w:color="auto" w:sz="4" w:space="0"/>
                  </w:tcBorders>
                  <w:shd w:val="clear" w:color="auto" w:fill="auto"/>
                  <w:vAlign w:val="center"/>
                  <w:hideMark/>
                </w:tcPr>
                <w:p w:rsidRPr="00965EBF" w:rsidR="00965EBF" w:rsidP="005A1FDB" w:rsidRDefault="00965EBF" w14:paraId="189AC41B" w14:textId="77777777">
                  <w:pPr>
                    <w:spacing w:after="0" w:line="240" w:lineRule="auto"/>
                    <w:rPr>
                      <w:rFonts w:ascii="Times New Roman" w:hAnsi="Times New Roman" w:eastAsia="Times New Roman" w:cs="Times New Roman"/>
                      <w:color w:val="000000"/>
                      <w:sz w:val="20"/>
                      <w:szCs w:val="20"/>
                      <w:lang w:val="es-CL"/>
                    </w:rPr>
                  </w:pPr>
                  <w:r w:rsidRPr="00965EBF">
                    <w:rPr>
                      <w:rFonts w:ascii="Times New Roman" w:hAnsi="Times New Roman" w:eastAsia="Times New Roman" w:cs="Times New Roman"/>
                      <w:color w:val="000000"/>
                      <w:sz w:val="20"/>
                      <w:szCs w:val="20"/>
                      <w:lang w:val="es-CL"/>
                    </w:rPr>
                    <w:t>5. Factores institucionales, tipo, tamaño, costo</w:t>
                  </w:r>
                </w:p>
              </w:tc>
              <w:tc>
                <w:tcPr>
                  <w:tcW w:w="2240" w:type="dxa"/>
                  <w:tcBorders>
                    <w:top w:val="nil"/>
                    <w:left w:val="nil"/>
                    <w:bottom w:val="single" w:color="auto" w:sz="8" w:space="0"/>
                    <w:right w:val="single" w:color="auto" w:sz="4" w:space="0"/>
                  </w:tcBorders>
                  <w:shd w:val="clear" w:color="auto" w:fill="auto"/>
                  <w:vAlign w:val="center"/>
                  <w:hideMark/>
                </w:tcPr>
                <w:p w:rsidRPr="00965EBF" w:rsidR="00965EBF" w:rsidP="005A1FDB" w:rsidRDefault="00965EBF" w14:paraId="046209C4" w14:textId="77777777">
                  <w:pPr>
                    <w:spacing w:after="0" w:line="240" w:lineRule="auto"/>
                    <w:jc w:val="center"/>
                    <w:rPr>
                      <w:rFonts w:ascii="Times New Roman" w:hAnsi="Times New Roman" w:eastAsia="Times New Roman" w:cs="Times New Roman"/>
                      <w:sz w:val="20"/>
                      <w:szCs w:val="20"/>
                      <w:lang w:val="en-US"/>
                    </w:rPr>
                  </w:pPr>
                  <w:r w:rsidRPr="00965EBF">
                    <w:rPr>
                      <w:rFonts w:ascii="Times New Roman" w:hAnsi="Times New Roman" w:eastAsia="Times New Roman" w:cs="Times New Roman"/>
                      <w:sz w:val="20"/>
                      <w:szCs w:val="20"/>
                      <w:lang w:val="en-US"/>
                    </w:rPr>
                    <w:t>Mediana/bajo costo</w:t>
                  </w:r>
                </w:p>
              </w:tc>
              <w:tc>
                <w:tcPr>
                  <w:tcW w:w="2820" w:type="dxa"/>
                  <w:tcBorders>
                    <w:top w:val="nil"/>
                    <w:left w:val="nil"/>
                    <w:bottom w:val="single" w:color="auto" w:sz="8" w:space="0"/>
                    <w:right w:val="single" w:color="auto" w:sz="8" w:space="0"/>
                  </w:tcBorders>
                  <w:shd w:val="clear" w:color="auto" w:fill="auto"/>
                  <w:noWrap/>
                  <w:vAlign w:val="center"/>
                  <w:hideMark/>
                </w:tcPr>
                <w:p w:rsidRPr="00965EBF" w:rsidR="00965EBF" w:rsidP="005A1FDB" w:rsidRDefault="00965EBF" w14:paraId="401D6265" w14:textId="77777777">
                  <w:pPr>
                    <w:spacing w:after="0" w:line="240" w:lineRule="auto"/>
                    <w:jc w:val="center"/>
                    <w:rPr>
                      <w:rFonts w:ascii="Times New Roman" w:hAnsi="Times New Roman" w:eastAsia="Times New Roman" w:cs="Times New Roman"/>
                      <w:sz w:val="20"/>
                      <w:szCs w:val="20"/>
                      <w:lang w:val="en-US"/>
                    </w:rPr>
                  </w:pPr>
                  <w:r w:rsidRPr="00965EBF">
                    <w:rPr>
                      <w:rFonts w:ascii="Times New Roman" w:hAnsi="Times New Roman" w:eastAsia="Times New Roman" w:cs="Times New Roman"/>
                      <w:sz w:val="20"/>
                      <w:szCs w:val="20"/>
                      <w:lang w:val="en-US"/>
                    </w:rPr>
                    <w:t>Grande/alto costo</w:t>
                  </w:r>
                </w:p>
              </w:tc>
            </w:tr>
          </w:tbl>
          <w:p w:rsidR="00965EBF" w:rsidP="005A1FDB" w:rsidRDefault="00965EBF" w14:paraId="40C100DB" w14:textId="77777777">
            <w:pPr>
              <w:spacing w:after="0" w:line="240" w:lineRule="auto"/>
              <w:rPr>
                <w:rFonts w:ascii="Times New Roman" w:hAnsi="Times New Roman" w:cs="Times New Roman"/>
                <w:color w:val="000000"/>
                <w:sz w:val="20"/>
                <w:szCs w:val="20"/>
              </w:rPr>
            </w:pPr>
          </w:p>
          <w:p w:rsidRPr="00965EBF" w:rsidR="00A97572" w:rsidP="005A1FDB" w:rsidRDefault="00A97572" w14:paraId="12254554" w14:textId="77777777">
            <w:pPr>
              <w:spacing w:after="0" w:line="240" w:lineRule="auto"/>
              <w:rPr>
                <w:rFonts w:ascii="Times New Roman" w:hAnsi="Times New Roman" w:cs="Times New Roman"/>
                <w:color w:val="000000"/>
                <w:sz w:val="20"/>
                <w:szCs w:val="20"/>
              </w:rPr>
            </w:pPr>
          </w:p>
          <w:p w:rsidRPr="00965EBF" w:rsidR="00965EBF" w:rsidP="005A1FDB" w:rsidRDefault="00965EBF" w14:paraId="474AAEFE" w14:textId="77777777">
            <w:pPr>
              <w:spacing w:after="0" w:line="240" w:lineRule="auto"/>
              <w:rPr>
                <w:rFonts w:ascii="Times New Roman" w:hAnsi="Times New Roman" w:eastAsia="Arial" w:cs="Times New Roman"/>
                <w:color w:val="000000"/>
                <w:sz w:val="20"/>
                <w:szCs w:val="20"/>
              </w:rPr>
            </w:pPr>
          </w:p>
        </w:tc>
      </w:tr>
    </w:tbl>
    <w:p w:rsidR="000550F9" w:rsidRDefault="000550F9" w14:paraId="75164A98" w14:textId="3812B01B">
      <w:pPr>
        <w:pStyle w:val="Ttulo5"/>
        <w:numPr>
          <w:ilvl w:val="0"/>
          <w:numId w:val="76"/>
        </w:numPr>
        <w:rPr>
          <w:rFonts w:ascii="Times New Roman" w:hAnsi="Times New Roman" w:cs="Times New Roman"/>
          <w:b/>
          <w:bCs/>
        </w:rPr>
      </w:pPr>
      <w:r>
        <w:rPr>
          <w:rFonts w:ascii="Times New Roman" w:hAnsi="Times New Roman" w:eastAsia="Arial" w:cs="Times New Roman"/>
          <w:b/>
          <w:bCs/>
          <w:color w:val="auto"/>
          <w:sz w:val="24"/>
          <w:szCs w:val="24"/>
        </w:rPr>
        <w:t>Colegios</w:t>
      </w:r>
    </w:p>
    <w:p w:rsidR="000550F9" w:rsidP="000550F9" w:rsidRDefault="000550F9" w14:paraId="2EC59FF0" w14:textId="77777777">
      <w:pPr>
        <w:pBdr>
          <w:top w:val="nil"/>
          <w:left w:val="nil"/>
          <w:bottom w:val="nil"/>
          <w:right w:val="nil"/>
          <w:between w:val="nil"/>
        </w:pBdr>
        <w:tabs>
          <w:tab w:val="left" w:pos="1988"/>
        </w:tabs>
        <w:spacing w:before="240" w:after="0" w:line="240" w:lineRule="auto"/>
        <w:jc w:val="both"/>
        <w:rPr>
          <w:rFonts w:ascii="Times New Roman" w:hAnsi="Times New Roman" w:eastAsia="Arial" w:cs="Times New Roman"/>
          <w:color w:val="000000"/>
          <w:sz w:val="24"/>
          <w:szCs w:val="24"/>
        </w:rPr>
      </w:pPr>
      <w:r w:rsidRPr="000550F9">
        <w:rPr>
          <w:rFonts w:ascii="Times New Roman" w:hAnsi="Times New Roman" w:eastAsia="Arial" w:cs="Times New Roman"/>
          <w:color w:val="000000"/>
          <w:sz w:val="24"/>
          <w:szCs w:val="24"/>
        </w:rPr>
        <w:t xml:space="preserve">Para la selección de colegios donde se realizará la presente evaluación, se mantiene la propuesta contenida en el Plan de Trabajo aprobado en el sentido que serán consideradas instituciones educativas tanto del ámbito urbano como rural; siendo un total de 10 IIEE, como se muestra en la siguiente tabla. </w:t>
      </w:r>
    </w:p>
    <w:p w:rsidRPr="000550F9" w:rsidR="000550F9" w:rsidP="000550F9" w:rsidRDefault="000550F9" w14:paraId="40CD59AE" w14:textId="260B5359">
      <w:pPr>
        <w:pStyle w:val="Descripcin"/>
        <w:spacing w:before="240"/>
        <w:rPr>
          <w:rFonts w:ascii="Times New Roman" w:hAnsi="Times New Roman" w:cs="Times New Roman"/>
          <w:color w:val="000000"/>
          <w:sz w:val="24"/>
          <w:szCs w:val="24"/>
        </w:rPr>
      </w:pPr>
      <w:bookmarkStart w:name="_Toc165931259" w:id="31"/>
      <w:bookmarkStart w:name="_Toc167095343" w:id="32"/>
      <w:r>
        <w:t xml:space="preserve">Tabla </w:t>
      </w:r>
      <w:r>
        <w:fldChar w:fldCharType="begin"/>
      </w:r>
      <w:r>
        <w:instrText xml:space="preserve"> SEQ Tabla \* ARABIC </w:instrText>
      </w:r>
      <w:r>
        <w:fldChar w:fldCharType="separate"/>
      </w:r>
      <w:r w:rsidR="002819EA">
        <w:rPr>
          <w:noProof/>
        </w:rPr>
        <w:t>10</w:t>
      </w:r>
      <w:r>
        <w:fldChar w:fldCharType="end"/>
      </w:r>
      <w:r>
        <w:t xml:space="preserve">. </w:t>
      </w:r>
      <w:r w:rsidRPr="00F52D0F">
        <w:t>Muestra institucional</w:t>
      </w:r>
      <w:bookmarkEnd w:id="31"/>
      <w:bookmarkEnd w:id="32"/>
    </w:p>
    <w:tbl>
      <w:tblPr>
        <w:tblW w:w="58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695"/>
        <w:gridCol w:w="1710"/>
        <w:gridCol w:w="1305"/>
        <w:gridCol w:w="1170"/>
      </w:tblGrid>
      <w:tr w:rsidRPr="00A97572" w:rsidR="000550F9" w:rsidTr="005A1FDB" w14:paraId="13A9DDF2" w14:textId="77777777">
        <w:trPr>
          <w:trHeight w:val="20"/>
          <w:jc w:val="center"/>
        </w:trPr>
        <w:tc>
          <w:tcPr>
            <w:tcW w:w="1695" w:type="dxa"/>
            <w:vMerge w:val="restart"/>
            <w:shd w:val="clear" w:color="auto" w:fill="D9D9D9"/>
            <w:tcMar>
              <w:left w:w="105" w:type="dxa"/>
              <w:right w:w="105" w:type="dxa"/>
            </w:tcMar>
            <w:vAlign w:val="center"/>
          </w:tcPr>
          <w:p w:rsidRPr="00A97572" w:rsidR="000550F9" w:rsidP="005A1FDB" w:rsidRDefault="000550F9" w14:paraId="6CFEEA68" w14:textId="77777777">
            <w:pPr>
              <w:spacing w:after="0"/>
              <w:jc w:val="center"/>
              <w:rPr>
                <w:rFonts w:ascii="Times New Roman" w:hAnsi="Times New Roman" w:eastAsia="Arial" w:cs="Times New Roman"/>
                <w:color w:val="000000"/>
              </w:rPr>
            </w:pPr>
            <w:r w:rsidRPr="00A97572">
              <w:rPr>
                <w:rFonts w:ascii="Times New Roman" w:hAnsi="Times New Roman" w:eastAsia="Arial" w:cs="Times New Roman"/>
                <w:b/>
                <w:color w:val="000000"/>
              </w:rPr>
              <w:t>Región</w:t>
            </w:r>
          </w:p>
        </w:tc>
        <w:tc>
          <w:tcPr>
            <w:tcW w:w="1710" w:type="dxa"/>
            <w:vMerge w:val="restart"/>
            <w:shd w:val="clear" w:color="auto" w:fill="D9D9D9"/>
            <w:tcMar>
              <w:left w:w="105" w:type="dxa"/>
              <w:right w:w="105" w:type="dxa"/>
            </w:tcMar>
            <w:vAlign w:val="center"/>
          </w:tcPr>
          <w:p w:rsidRPr="00A97572" w:rsidR="000550F9" w:rsidP="005A1FDB" w:rsidRDefault="000550F9" w14:paraId="0A738A0D" w14:textId="77777777">
            <w:pPr>
              <w:spacing w:after="0"/>
              <w:jc w:val="center"/>
              <w:rPr>
                <w:rFonts w:ascii="Times New Roman" w:hAnsi="Times New Roman" w:eastAsia="Arial" w:cs="Times New Roman"/>
                <w:color w:val="000000"/>
              </w:rPr>
            </w:pPr>
            <w:r w:rsidRPr="00A97572">
              <w:rPr>
                <w:rFonts w:ascii="Times New Roman" w:hAnsi="Times New Roman" w:eastAsia="Arial" w:cs="Times New Roman"/>
                <w:b/>
                <w:color w:val="000000"/>
              </w:rPr>
              <w:t>Universidades</w:t>
            </w:r>
          </w:p>
        </w:tc>
        <w:tc>
          <w:tcPr>
            <w:tcW w:w="2475" w:type="dxa"/>
            <w:gridSpan w:val="2"/>
            <w:shd w:val="clear" w:color="auto" w:fill="D9D9D9"/>
            <w:tcMar>
              <w:left w:w="105" w:type="dxa"/>
              <w:right w:w="105" w:type="dxa"/>
            </w:tcMar>
            <w:vAlign w:val="center"/>
          </w:tcPr>
          <w:p w:rsidRPr="00A97572" w:rsidR="000550F9" w:rsidP="005A1FDB" w:rsidRDefault="000550F9" w14:paraId="0D83C85A" w14:textId="77777777">
            <w:pPr>
              <w:spacing w:after="0"/>
              <w:jc w:val="center"/>
              <w:rPr>
                <w:rFonts w:ascii="Times New Roman" w:hAnsi="Times New Roman" w:eastAsia="Arial" w:cs="Times New Roman"/>
                <w:color w:val="000000"/>
              </w:rPr>
            </w:pPr>
            <w:r w:rsidRPr="00A97572">
              <w:rPr>
                <w:rFonts w:ascii="Times New Roman" w:hAnsi="Times New Roman" w:eastAsia="Arial" w:cs="Times New Roman"/>
                <w:b/>
                <w:color w:val="000000"/>
              </w:rPr>
              <w:t>IIEE secundaria</w:t>
            </w:r>
          </w:p>
        </w:tc>
      </w:tr>
      <w:tr w:rsidRPr="00A97572" w:rsidR="000550F9" w:rsidTr="005A1FDB" w14:paraId="09933931" w14:textId="77777777">
        <w:trPr>
          <w:trHeight w:val="20"/>
          <w:jc w:val="center"/>
        </w:trPr>
        <w:tc>
          <w:tcPr>
            <w:tcW w:w="1695" w:type="dxa"/>
            <w:vMerge/>
            <w:shd w:val="clear" w:color="auto" w:fill="D9D9D9"/>
            <w:tcMar>
              <w:left w:w="105" w:type="dxa"/>
              <w:right w:w="105" w:type="dxa"/>
            </w:tcMar>
            <w:vAlign w:val="center"/>
          </w:tcPr>
          <w:p w:rsidRPr="00A97572" w:rsidR="000550F9" w:rsidP="005A1FDB" w:rsidRDefault="000550F9" w14:paraId="76B437B2" w14:textId="77777777">
            <w:pPr>
              <w:widowControl w:val="0"/>
              <w:pBdr>
                <w:top w:val="nil"/>
                <w:left w:val="nil"/>
                <w:bottom w:val="nil"/>
                <w:right w:val="nil"/>
                <w:between w:val="nil"/>
              </w:pBdr>
              <w:spacing w:after="0"/>
              <w:jc w:val="center"/>
              <w:rPr>
                <w:rFonts w:ascii="Times New Roman" w:hAnsi="Times New Roman" w:eastAsia="Arial" w:cs="Times New Roman"/>
                <w:color w:val="000000"/>
              </w:rPr>
            </w:pPr>
          </w:p>
        </w:tc>
        <w:tc>
          <w:tcPr>
            <w:tcW w:w="1710" w:type="dxa"/>
            <w:vMerge/>
            <w:shd w:val="clear" w:color="auto" w:fill="D9D9D9"/>
            <w:tcMar>
              <w:left w:w="105" w:type="dxa"/>
              <w:right w:w="105" w:type="dxa"/>
            </w:tcMar>
            <w:vAlign w:val="center"/>
          </w:tcPr>
          <w:p w:rsidRPr="00A97572" w:rsidR="000550F9" w:rsidP="005A1FDB" w:rsidRDefault="000550F9" w14:paraId="7AC99D00" w14:textId="77777777">
            <w:pPr>
              <w:widowControl w:val="0"/>
              <w:pBdr>
                <w:top w:val="nil"/>
                <w:left w:val="nil"/>
                <w:bottom w:val="nil"/>
                <w:right w:val="nil"/>
                <w:between w:val="nil"/>
              </w:pBdr>
              <w:spacing w:after="0"/>
              <w:jc w:val="center"/>
              <w:rPr>
                <w:rFonts w:ascii="Times New Roman" w:hAnsi="Times New Roman" w:eastAsia="Arial" w:cs="Times New Roman"/>
                <w:color w:val="000000"/>
              </w:rPr>
            </w:pPr>
          </w:p>
        </w:tc>
        <w:tc>
          <w:tcPr>
            <w:tcW w:w="1305" w:type="dxa"/>
            <w:shd w:val="clear" w:color="auto" w:fill="D9D9D9"/>
            <w:tcMar>
              <w:left w:w="105" w:type="dxa"/>
              <w:right w:w="105" w:type="dxa"/>
            </w:tcMar>
            <w:vAlign w:val="center"/>
          </w:tcPr>
          <w:p w:rsidRPr="00A97572" w:rsidR="000550F9" w:rsidP="005A1FDB" w:rsidRDefault="000550F9" w14:paraId="2398F439" w14:textId="77777777">
            <w:pPr>
              <w:spacing w:after="0"/>
              <w:jc w:val="center"/>
              <w:rPr>
                <w:rFonts w:ascii="Times New Roman" w:hAnsi="Times New Roman" w:eastAsia="Arial" w:cs="Times New Roman"/>
                <w:color w:val="000000"/>
              </w:rPr>
            </w:pPr>
            <w:r w:rsidRPr="00A97572">
              <w:rPr>
                <w:rFonts w:ascii="Times New Roman" w:hAnsi="Times New Roman" w:eastAsia="Arial" w:cs="Times New Roman"/>
                <w:b/>
                <w:color w:val="000000"/>
              </w:rPr>
              <w:t>Urbana</w:t>
            </w:r>
          </w:p>
        </w:tc>
        <w:tc>
          <w:tcPr>
            <w:tcW w:w="1170" w:type="dxa"/>
            <w:shd w:val="clear" w:color="auto" w:fill="D9D9D9"/>
            <w:tcMar>
              <w:left w:w="105" w:type="dxa"/>
              <w:right w:w="105" w:type="dxa"/>
            </w:tcMar>
            <w:vAlign w:val="center"/>
          </w:tcPr>
          <w:p w:rsidRPr="00A97572" w:rsidR="000550F9" w:rsidP="005A1FDB" w:rsidRDefault="000550F9" w14:paraId="3DDE05D9" w14:textId="77777777">
            <w:pPr>
              <w:spacing w:after="0"/>
              <w:jc w:val="center"/>
              <w:rPr>
                <w:rFonts w:ascii="Times New Roman" w:hAnsi="Times New Roman" w:eastAsia="Arial" w:cs="Times New Roman"/>
                <w:color w:val="000000"/>
              </w:rPr>
            </w:pPr>
            <w:r w:rsidRPr="00A97572">
              <w:rPr>
                <w:rFonts w:ascii="Times New Roman" w:hAnsi="Times New Roman" w:eastAsia="Arial" w:cs="Times New Roman"/>
                <w:b/>
                <w:color w:val="000000"/>
              </w:rPr>
              <w:t>Rural</w:t>
            </w:r>
          </w:p>
        </w:tc>
      </w:tr>
      <w:tr w:rsidRPr="00A97572" w:rsidR="000550F9" w:rsidTr="005A1FDB" w14:paraId="4F44985C" w14:textId="77777777">
        <w:trPr>
          <w:trHeight w:val="20"/>
          <w:jc w:val="center"/>
        </w:trPr>
        <w:tc>
          <w:tcPr>
            <w:tcW w:w="1695" w:type="dxa"/>
            <w:tcMar>
              <w:left w:w="105" w:type="dxa"/>
              <w:right w:w="105" w:type="dxa"/>
            </w:tcMar>
            <w:vAlign w:val="center"/>
          </w:tcPr>
          <w:p w:rsidRPr="00A97572" w:rsidR="000550F9" w:rsidP="005A1FDB" w:rsidRDefault="000550F9" w14:paraId="7005BABB" w14:textId="77777777">
            <w:pPr>
              <w:spacing w:after="0"/>
              <w:jc w:val="center"/>
              <w:rPr>
                <w:rFonts w:ascii="Times New Roman" w:hAnsi="Times New Roman" w:eastAsia="Arial" w:cs="Times New Roman"/>
                <w:color w:val="000000"/>
              </w:rPr>
            </w:pPr>
            <w:r w:rsidRPr="00A97572">
              <w:rPr>
                <w:rFonts w:ascii="Times New Roman" w:hAnsi="Times New Roman" w:eastAsia="Arial" w:cs="Times New Roman"/>
                <w:color w:val="000000"/>
              </w:rPr>
              <w:t>Lima</w:t>
            </w:r>
          </w:p>
        </w:tc>
        <w:tc>
          <w:tcPr>
            <w:tcW w:w="1710" w:type="dxa"/>
            <w:tcMar>
              <w:left w:w="105" w:type="dxa"/>
              <w:right w:w="105" w:type="dxa"/>
            </w:tcMar>
            <w:vAlign w:val="center"/>
          </w:tcPr>
          <w:p w:rsidRPr="00A97572" w:rsidR="000550F9" w:rsidP="005A1FDB" w:rsidRDefault="000550F9" w14:paraId="26D97F09" w14:textId="05DD709A">
            <w:pPr>
              <w:spacing w:after="0"/>
              <w:jc w:val="center"/>
              <w:rPr>
                <w:rFonts w:ascii="Times New Roman" w:hAnsi="Times New Roman" w:eastAsia="Arial" w:cs="Times New Roman"/>
                <w:color w:val="000000"/>
              </w:rPr>
            </w:pPr>
            <w:r w:rsidRPr="00A97572">
              <w:rPr>
                <w:rFonts w:ascii="Times New Roman" w:hAnsi="Times New Roman" w:eastAsia="Arial" w:cs="Times New Roman"/>
                <w:color w:val="000000"/>
              </w:rPr>
              <w:t>4</w:t>
            </w:r>
          </w:p>
        </w:tc>
        <w:tc>
          <w:tcPr>
            <w:tcW w:w="1305" w:type="dxa"/>
            <w:tcMar>
              <w:left w:w="105" w:type="dxa"/>
              <w:right w:w="105" w:type="dxa"/>
            </w:tcMar>
            <w:vAlign w:val="center"/>
          </w:tcPr>
          <w:p w:rsidRPr="00A97572" w:rsidR="000550F9" w:rsidP="005A1FDB" w:rsidRDefault="00A9409B" w14:paraId="00EB53B7" w14:textId="68D93F7D">
            <w:pPr>
              <w:spacing w:after="0"/>
              <w:jc w:val="center"/>
              <w:rPr>
                <w:rFonts w:ascii="Times New Roman" w:hAnsi="Times New Roman" w:eastAsia="Arial" w:cs="Times New Roman"/>
                <w:color w:val="000000"/>
              </w:rPr>
            </w:pPr>
            <w:r>
              <w:rPr>
                <w:rFonts w:ascii="Times New Roman" w:hAnsi="Times New Roman" w:eastAsia="Arial" w:cs="Times New Roman"/>
              </w:rPr>
              <w:t>2</w:t>
            </w:r>
          </w:p>
        </w:tc>
        <w:tc>
          <w:tcPr>
            <w:tcW w:w="1170" w:type="dxa"/>
            <w:tcMar>
              <w:left w:w="105" w:type="dxa"/>
              <w:right w:w="105" w:type="dxa"/>
            </w:tcMar>
            <w:vAlign w:val="center"/>
          </w:tcPr>
          <w:p w:rsidRPr="00A97572" w:rsidR="000550F9" w:rsidP="005A1FDB" w:rsidRDefault="00A9409B" w14:paraId="5EF745FB" w14:textId="34267FE0">
            <w:pPr>
              <w:spacing w:after="0"/>
              <w:jc w:val="center"/>
              <w:rPr>
                <w:rFonts w:ascii="Times New Roman" w:hAnsi="Times New Roman" w:eastAsia="Arial" w:cs="Times New Roman"/>
                <w:color w:val="000000"/>
              </w:rPr>
            </w:pPr>
            <w:r>
              <w:rPr>
                <w:rFonts w:ascii="Times New Roman" w:hAnsi="Times New Roman" w:eastAsia="Arial" w:cs="Times New Roman"/>
              </w:rPr>
              <w:t>2</w:t>
            </w:r>
          </w:p>
        </w:tc>
      </w:tr>
      <w:tr w:rsidRPr="00A97572" w:rsidR="000550F9" w:rsidTr="005A1FDB" w14:paraId="1FF0CF31" w14:textId="77777777">
        <w:trPr>
          <w:trHeight w:val="20"/>
          <w:jc w:val="center"/>
        </w:trPr>
        <w:tc>
          <w:tcPr>
            <w:tcW w:w="1695" w:type="dxa"/>
            <w:vMerge w:val="restart"/>
            <w:tcMar>
              <w:left w:w="105" w:type="dxa"/>
              <w:right w:w="105" w:type="dxa"/>
            </w:tcMar>
            <w:vAlign w:val="center"/>
          </w:tcPr>
          <w:p w:rsidRPr="00A97572" w:rsidR="000550F9" w:rsidP="005A1FDB" w:rsidRDefault="000550F9" w14:paraId="1595CF20" w14:textId="77777777">
            <w:pPr>
              <w:spacing w:after="0"/>
              <w:jc w:val="center"/>
              <w:rPr>
                <w:rFonts w:ascii="Times New Roman" w:hAnsi="Times New Roman" w:eastAsia="Arial" w:cs="Times New Roman"/>
                <w:color w:val="000000"/>
              </w:rPr>
            </w:pPr>
            <w:r w:rsidRPr="00A97572">
              <w:rPr>
                <w:rFonts w:ascii="Times New Roman" w:hAnsi="Times New Roman" w:eastAsia="Arial" w:cs="Times New Roman"/>
                <w:color w:val="000000"/>
              </w:rPr>
              <w:t>Costa</w:t>
            </w:r>
          </w:p>
        </w:tc>
        <w:tc>
          <w:tcPr>
            <w:tcW w:w="1710" w:type="dxa"/>
            <w:vMerge w:val="restart"/>
            <w:tcMar>
              <w:left w:w="105" w:type="dxa"/>
              <w:right w:w="105" w:type="dxa"/>
            </w:tcMar>
            <w:vAlign w:val="center"/>
          </w:tcPr>
          <w:p w:rsidRPr="00A97572" w:rsidR="000550F9" w:rsidP="005A1FDB" w:rsidRDefault="000550F9" w14:paraId="2F37BFF7" w14:textId="77777777">
            <w:pPr>
              <w:spacing w:after="0"/>
              <w:jc w:val="center"/>
              <w:rPr>
                <w:rFonts w:ascii="Times New Roman" w:hAnsi="Times New Roman" w:eastAsia="Arial" w:cs="Times New Roman"/>
                <w:color w:val="000000"/>
              </w:rPr>
            </w:pPr>
          </w:p>
          <w:p w:rsidRPr="00A97572" w:rsidR="000550F9" w:rsidP="005A1FDB" w:rsidRDefault="000550F9" w14:paraId="08CC2932" w14:textId="77777777">
            <w:pPr>
              <w:spacing w:after="0"/>
              <w:jc w:val="center"/>
              <w:rPr>
                <w:rFonts w:ascii="Times New Roman" w:hAnsi="Times New Roman" w:eastAsia="Arial" w:cs="Times New Roman"/>
                <w:color w:val="000000"/>
              </w:rPr>
            </w:pPr>
            <w:r w:rsidRPr="00A97572">
              <w:rPr>
                <w:rFonts w:ascii="Times New Roman" w:hAnsi="Times New Roman" w:eastAsia="Arial" w:cs="Times New Roman"/>
                <w:color w:val="000000"/>
              </w:rPr>
              <w:t>2</w:t>
            </w:r>
          </w:p>
        </w:tc>
        <w:tc>
          <w:tcPr>
            <w:tcW w:w="1305" w:type="dxa"/>
            <w:tcMar>
              <w:left w:w="105" w:type="dxa"/>
              <w:right w:w="105" w:type="dxa"/>
            </w:tcMar>
            <w:vAlign w:val="center"/>
          </w:tcPr>
          <w:p w:rsidRPr="00A97572" w:rsidR="000550F9" w:rsidP="005A1FDB" w:rsidRDefault="000550F9" w14:paraId="1B551B10" w14:textId="77777777">
            <w:pPr>
              <w:spacing w:after="0"/>
              <w:jc w:val="center"/>
              <w:rPr>
                <w:rFonts w:ascii="Times New Roman" w:hAnsi="Times New Roman" w:eastAsia="Arial" w:cs="Times New Roman"/>
              </w:rPr>
            </w:pPr>
            <w:r w:rsidRPr="00A97572">
              <w:rPr>
                <w:rFonts w:ascii="Times New Roman" w:hAnsi="Times New Roman" w:eastAsia="Arial" w:cs="Times New Roman"/>
              </w:rPr>
              <w:t>1</w:t>
            </w:r>
          </w:p>
        </w:tc>
        <w:tc>
          <w:tcPr>
            <w:tcW w:w="1170" w:type="dxa"/>
            <w:tcMar>
              <w:left w:w="105" w:type="dxa"/>
              <w:right w:w="105" w:type="dxa"/>
            </w:tcMar>
            <w:vAlign w:val="center"/>
          </w:tcPr>
          <w:p w:rsidRPr="00A97572" w:rsidR="000550F9" w:rsidP="005A1FDB" w:rsidRDefault="000550F9" w14:paraId="2AFBFB9F" w14:textId="77777777">
            <w:pPr>
              <w:spacing w:after="0"/>
              <w:jc w:val="center"/>
              <w:rPr>
                <w:rFonts w:ascii="Times New Roman" w:hAnsi="Times New Roman" w:eastAsia="Arial" w:cs="Times New Roman"/>
              </w:rPr>
            </w:pPr>
          </w:p>
        </w:tc>
      </w:tr>
      <w:tr w:rsidRPr="00A97572" w:rsidR="000550F9" w:rsidTr="00A97572" w14:paraId="1911531B" w14:textId="77777777">
        <w:trPr>
          <w:trHeight w:val="89"/>
          <w:jc w:val="center"/>
        </w:trPr>
        <w:tc>
          <w:tcPr>
            <w:tcW w:w="1695" w:type="dxa"/>
            <w:vMerge/>
            <w:tcMar>
              <w:left w:w="105" w:type="dxa"/>
              <w:right w:w="105" w:type="dxa"/>
            </w:tcMar>
            <w:vAlign w:val="center"/>
          </w:tcPr>
          <w:p w:rsidRPr="00A97572" w:rsidR="000550F9" w:rsidP="005A1FDB" w:rsidRDefault="000550F9" w14:paraId="744948C3" w14:textId="77777777">
            <w:pPr>
              <w:spacing w:after="0"/>
              <w:jc w:val="center"/>
              <w:rPr>
                <w:rFonts w:ascii="Times New Roman" w:hAnsi="Times New Roman" w:eastAsia="Arial" w:cs="Times New Roman"/>
                <w:color w:val="000000"/>
              </w:rPr>
            </w:pPr>
          </w:p>
        </w:tc>
        <w:tc>
          <w:tcPr>
            <w:tcW w:w="1710" w:type="dxa"/>
            <w:vMerge/>
            <w:tcMar>
              <w:left w:w="105" w:type="dxa"/>
              <w:right w:w="105" w:type="dxa"/>
            </w:tcMar>
            <w:vAlign w:val="center"/>
          </w:tcPr>
          <w:p w:rsidRPr="00A97572" w:rsidR="000550F9" w:rsidP="005A1FDB" w:rsidRDefault="000550F9" w14:paraId="3A79695C" w14:textId="77777777">
            <w:pPr>
              <w:spacing w:after="0"/>
              <w:jc w:val="center"/>
              <w:rPr>
                <w:rFonts w:ascii="Times New Roman" w:hAnsi="Times New Roman" w:eastAsia="Arial" w:cs="Times New Roman"/>
                <w:color w:val="000000"/>
              </w:rPr>
            </w:pPr>
          </w:p>
        </w:tc>
        <w:tc>
          <w:tcPr>
            <w:tcW w:w="1305" w:type="dxa"/>
            <w:tcMar>
              <w:left w:w="105" w:type="dxa"/>
              <w:right w:w="105" w:type="dxa"/>
            </w:tcMar>
            <w:vAlign w:val="center"/>
          </w:tcPr>
          <w:p w:rsidRPr="00A97572" w:rsidR="000550F9" w:rsidP="005A1FDB" w:rsidRDefault="000550F9" w14:paraId="5ECBC676" w14:textId="77777777">
            <w:pPr>
              <w:spacing w:after="0"/>
              <w:jc w:val="center"/>
              <w:rPr>
                <w:rFonts w:ascii="Times New Roman" w:hAnsi="Times New Roman" w:eastAsia="Arial" w:cs="Times New Roman"/>
                <w:color w:val="000000"/>
              </w:rPr>
            </w:pPr>
          </w:p>
        </w:tc>
        <w:tc>
          <w:tcPr>
            <w:tcW w:w="1170" w:type="dxa"/>
            <w:tcMar>
              <w:left w:w="105" w:type="dxa"/>
              <w:right w:w="105" w:type="dxa"/>
            </w:tcMar>
            <w:vAlign w:val="center"/>
          </w:tcPr>
          <w:p w:rsidRPr="00A97572" w:rsidR="000550F9" w:rsidP="005A1FDB" w:rsidRDefault="000550F9" w14:paraId="4A89871D" w14:textId="77777777">
            <w:pPr>
              <w:spacing w:after="0"/>
              <w:jc w:val="center"/>
              <w:rPr>
                <w:rFonts w:ascii="Times New Roman" w:hAnsi="Times New Roman" w:eastAsia="Arial" w:cs="Times New Roman"/>
                <w:color w:val="000000"/>
              </w:rPr>
            </w:pPr>
            <w:r w:rsidRPr="00A97572">
              <w:rPr>
                <w:rFonts w:ascii="Times New Roman" w:hAnsi="Times New Roman" w:eastAsia="Arial" w:cs="Times New Roman"/>
                <w:color w:val="000000"/>
              </w:rPr>
              <w:t>1</w:t>
            </w:r>
          </w:p>
        </w:tc>
      </w:tr>
      <w:tr w:rsidRPr="00A97572" w:rsidR="000550F9" w:rsidTr="005A1FDB" w14:paraId="70C1B369" w14:textId="77777777">
        <w:trPr>
          <w:trHeight w:val="20"/>
          <w:jc w:val="center"/>
        </w:trPr>
        <w:tc>
          <w:tcPr>
            <w:tcW w:w="1695" w:type="dxa"/>
            <w:vMerge w:val="restart"/>
            <w:tcMar>
              <w:left w:w="105" w:type="dxa"/>
              <w:right w:w="105" w:type="dxa"/>
            </w:tcMar>
            <w:vAlign w:val="center"/>
          </w:tcPr>
          <w:p w:rsidRPr="00A97572" w:rsidR="000550F9" w:rsidP="005A1FDB" w:rsidRDefault="000550F9" w14:paraId="48ADF80B" w14:textId="77777777">
            <w:pPr>
              <w:spacing w:after="0"/>
              <w:jc w:val="center"/>
              <w:rPr>
                <w:rFonts w:ascii="Times New Roman" w:hAnsi="Times New Roman" w:eastAsia="Arial" w:cs="Times New Roman"/>
                <w:color w:val="000000"/>
              </w:rPr>
            </w:pPr>
            <w:r w:rsidRPr="00A97572">
              <w:rPr>
                <w:rFonts w:ascii="Times New Roman" w:hAnsi="Times New Roman" w:eastAsia="Arial" w:cs="Times New Roman"/>
                <w:color w:val="000000"/>
              </w:rPr>
              <w:t>Sierra</w:t>
            </w:r>
          </w:p>
        </w:tc>
        <w:tc>
          <w:tcPr>
            <w:tcW w:w="1710" w:type="dxa"/>
            <w:vMerge w:val="restart"/>
            <w:tcMar>
              <w:left w:w="105" w:type="dxa"/>
              <w:right w:w="105" w:type="dxa"/>
            </w:tcMar>
            <w:vAlign w:val="center"/>
          </w:tcPr>
          <w:p w:rsidRPr="00A97572" w:rsidR="000550F9" w:rsidP="005A1FDB" w:rsidRDefault="000550F9" w14:paraId="5511918A" w14:textId="77777777">
            <w:pPr>
              <w:spacing w:after="0"/>
              <w:jc w:val="center"/>
              <w:rPr>
                <w:rFonts w:ascii="Times New Roman" w:hAnsi="Times New Roman" w:eastAsia="Arial" w:cs="Times New Roman"/>
                <w:color w:val="000000"/>
              </w:rPr>
            </w:pPr>
          </w:p>
          <w:p w:rsidRPr="00A97572" w:rsidR="000550F9" w:rsidP="005A1FDB" w:rsidRDefault="000550F9" w14:paraId="1E094948" w14:textId="77777777">
            <w:pPr>
              <w:spacing w:after="0"/>
              <w:jc w:val="center"/>
              <w:rPr>
                <w:rFonts w:ascii="Times New Roman" w:hAnsi="Times New Roman" w:eastAsia="Arial" w:cs="Times New Roman"/>
                <w:color w:val="000000"/>
              </w:rPr>
            </w:pPr>
            <w:r w:rsidRPr="00A97572">
              <w:rPr>
                <w:rFonts w:ascii="Times New Roman" w:hAnsi="Times New Roman" w:eastAsia="Arial" w:cs="Times New Roman"/>
                <w:color w:val="000000"/>
              </w:rPr>
              <w:t>2</w:t>
            </w:r>
          </w:p>
        </w:tc>
        <w:tc>
          <w:tcPr>
            <w:tcW w:w="1305" w:type="dxa"/>
            <w:tcMar>
              <w:left w:w="105" w:type="dxa"/>
              <w:right w:w="105" w:type="dxa"/>
            </w:tcMar>
            <w:vAlign w:val="center"/>
          </w:tcPr>
          <w:p w:rsidRPr="00A97572" w:rsidR="000550F9" w:rsidP="005A1FDB" w:rsidRDefault="000550F9" w14:paraId="654D0314" w14:textId="77777777">
            <w:pPr>
              <w:spacing w:after="0"/>
              <w:jc w:val="center"/>
              <w:rPr>
                <w:rFonts w:ascii="Times New Roman" w:hAnsi="Times New Roman" w:eastAsia="Arial" w:cs="Times New Roman"/>
                <w:color w:val="000000"/>
              </w:rPr>
            </w:pPr>
            <w:r w:rsidRPr="00A97572">
              <w:rPr>
                <w:rFonts w:ascii="Times New Roman" w:hAnsi="Times New Roman" w:eastAsia="Arial" w:cs="Times New Roman"/>
                <w:color w:val="000000"/>
              </w:rPr>
              <w:t>1</w:t>
            </w:r>
          </w:p>
        </w:tc>
        <w:tc>
          <w:tcPr>
            <w:tcW w:w="1170" w:type="dxa"/>
            <w:tcMar>
              <w:left w:w="105" w:type="dxa"/>
              <w:right w:w="105" w:type="dxa"/>
            </w:tcMar>
            <w:vAlign w:val="center"/>
          </w:tcPr>
          <w:p w:rsidRPr="00A97572" w:rsidR="000550F9" w:rsidP="005A1FDB" w:rsidRDefault="000550F9" w14:paraId="567C11BF" w14:textId="77777777">
            <w:pPr>
              <w:spacing w:after="0"/>
              <w:jc w:val="center"/>
              <w:rPr>
                <w:rFonts w:ascii="Times New Roman" w:hAnsi="Times New Roman" w:eastAsia="Arial" w:cs="Times New Roman"/>
                <w:color w:val="000000"/>
              </w:rPr>
            </w:pPr>
          </w:p>
        </w:tc>
      </w:tr>
      <w:tr w:rsidRPr="00A97572" w:rsidR="000550F9" w:rsidTr="005A1FDB" w14:paraId="790810A3" w14:textId="77777777">
        <w:trPr>
          <w:trHeight w:val="20"/>
          <w:jc w:val="center"/>
        </w:trPr>
        <w:tc>
          <w:tcPr>
            <w:tcW w:w="1695" w:type="dxa"/>
            <w:vMerge/>
            <w:tcMar>
              <w:left w:w="105" w:type="dxa"/>
              <w:right w:w="105" w:type="dxa"/>
            </w:tcMar>
            <w:vAlign w:val="center"/>
          </w:tcPr>
          <w:p w:rsidRPr="00A97572" w:rsidR="000550F9" w:rsidP="005A1FDB" w:rsidRDefault="000550F9" w14:paraId="520CB9FB" w14:textId="77777777">
            <w:pPr>
              <w:spacing w:after="0"/>
              <w:jc w:val="center"/>
              <w:rPr>
                <w:rFonts w:ascii="Times New Roman" w:hAnsi="Times New Roman" w:eastAsia="Arial" w:cs="Times New Roman"/>
                <w:color w:val="000000"/>
              </w:rPr>
            </w:pPr>
          </w:p>
        </w:tc>
        <w:tc>
          <w:tcPr>
            <w:tcW w:w="1710" w:type="dxa"/>
            <w:vMerge/>
            <w:tcMar>
              <w:left w:w="105" w:type="dxa"/>
              <w:right w:w="105" w:type="dxa"/>
            </w:tcMar>
            <w:vAlign w:val="center"/>
          </w:tcPr>
          <w:p w:rsidRPr="00A97572" w:rsidR="000550F9" w:rsidP="005A1FDB" w:rsidRDefault="000550F9" w14:paraId="4D47AF52" w14:textId="77777777">
            <w:pPr>
              <w:spacing w:after="0"/>
              <w:jc w:val="center"/>
              <w:rPr>
                <w:rFonts w:ascii="Times New Roman" w:hAnsi="Times New Roman" w:eastAsia="Arial" w:cs="Times New Roman"/>
                <w:color w:val="000000"/>
              </w:rPr>
            </w:pPr>
          </w:p>
        </w:tc>
        <w:tc>
          <w:tcPr>
            <w:tcW w:w="1305" w:type="dxa"/>
            <w:tcMar>
              <w:left w:w="105" w:type="dxa"/>
              <w:right w:w="105" w:type="dxa"/>
            </w:tcMar>
            <w:vAlign w:val="center"/>
          </w:tcPr>
          <w:p w:rsidRPr="00A97572" w:rsidR="000550F9" w:rsidP="005A1FDB" w:rsidRDefault="000550F9" w14:paraId="521DAE29" w14:textId="77777777">
            <w:pPr>
              <w:spacing w:after="0"/>
              <w:jc w:val="center"/>
              <w:rPr>
                <w:rFonts w:ascii="Times New Roman" w:hAnsi="Times New Roman" w:eastAsia="Arial" w:cs="Times New Roman"/>
                <w:color w:val="000000"/>
              </w:rPr>
            </w:pPr>
          </w:p>
        </w:tc>
        <w:tc>
          <w:tcPr>
            <w:tcW w:w="1170" w:type="dxa"/>
            <w:tcMar>
              <w:left w:w="105" w:type="dxa"/>
              <w:right w:w="105" w:type="dxa"/>
            </w:tcMar>
            <w:vAlign w:val="center"/>
          </w:tcPr>
          <w:p w:rsidRPr="00A97572" w:rsidR="000550F9" w:rsidP="005A1FDB" w:rsidRDefault="000550F9" w14:paraId="57AF3EC6" w14:textId="77777777">
            <w:pPr>
              <w:spacing w:after="0"/>
              <w:jc w:val="center"/>
              <w:rPr>
                <w:rFonts w:ascii="Times New Roman" w:hAnsi="Times New Roman" w:eastAsia="Arial" w:cs="Times New Roman"/>
                <w:color w:val="000000"/>
              </w:rPr>
            </w:pPr>
            <w:r w:rsidRPr="00A97572">
              <w:rPr>
                <w:rFonts w:ascii="Times New Roman" w:hAnsi="Times New Roman" w:eastAsia="Arial" w:cs="Times New Roman"/>
                <w:color w:val="000000"/>
              </w:rPr>
              <w:t>1</w:t>
            </w:r>
          </w:p>
        </w:tc>
      </w:tr>
      <w:tr w:rsidRPr="00A97572" w:rsidR="000550F9" w:rsidTr="005A1FDB" w14:paraId="43F7B3AD" w14:textId="77777777">
        <w:trPr>
          <w:trHeight w:val="20"/>
          <w:jc w:val="center"/>
        </w:trPr>
        <w:tc>
          <w:tcPr>
            <w:tcW w:w="1695" w:type="dxa"/>
            <w:vMerge w:val="restart"/>
            <w:tcMar>
              <w:left w:w="105" w:type="dxa"/>
              <w:right w:w="105" w:type="dxa"/>
            </w:tcMar>
            <w:vAlign w:val="center"/>
          </w:tcPr>
          <w:p w:rsidRPr="00A97572" w:rsidR="000550F9" w:rsidP="005A1FDB" w:rsidRDefault="000550F9" w14:paraId="45732DD5" w14:textId="77777777">
            <w:pPr>
              <w:spacing w:after="0"/>
              <w:jc w:val="center"/>
              <w:rPr>
                <w:rFonts w:ascii="Times New Roman" w:hAnsi="Times New Roman" w:eastAsia="Arial" w:cs="Times New Roman"/>
                <w:color w:val="000000"/>
              </w:rPr>
            </w:pPr>
            <w:r w:rsidRPr="00A97572">
              <w:rPr>
                <w:rFonts w:ascii="Times New Roman" w:hAnsi="Times New Roman" w:eastAsia="Arial" w:cs="Times New Roman"/>
                <w:color w:val="000000"/>
              </w:rPr>
              <w:t>Selva</w:t>
            </w:r>
          </w:p>
        </w:tc>
        <w:tc>
          <w:tcPr>
            <w:tcW w:w="1710" w:type="dxa"/>
            <w:vMerge w:val="restart"/>
            <w:tcMar>
              <w:left w:w="105" w:type="dxa"/>
              <w:right w:w="105" w:type="dxa"/>
            </w:tcMar>
            <w:vAlign w:val="center"/>
          </w:tcPr>
          <w:p w:rsidRPr="00A97572" w:rsidR="000550F9" w:rsidP="005A1FDB" w:rsidRDefault="000550F9" w14:paraId="6EB21E84" w14:textId="77777777">
            <w:pPr>
              <w:spacing w:after="0"/>
              <w:jc w:val="center"/>
              <w:rPr>
                <w:rFonts w:ascii="Times New Roman" w:hAnsi="Times New Roman" w:eastAsia="Arial" w:cs="Times New Roman"/>
                <w:color w:val="000000"/>
              </w:rPr>
            </w:pPr>
          </w:p>
          <w:p w:rsidRPr="00A97572" w:rsidR="000550F9" w:rsidP="005A1FDB" w:rsidRDefault="000550F9" w14:paraId="42499B80" w14:textId="77777777">
            <w:pPr>
              <w:spacing w:after="0"/>
              <w:jc w:val="center"/>
              <w:rPr>
                <w:rFonts w:ascii="Times New Roman" w:hAnsi="Times New Roman" w:eastAsia="Arial" w:cs="Times New Roman"/>
                <w:color w:val="000000"/>
              </w:rPr>
            </w:pPr>
            <w:r w:rsidRPr="00A97572">
              <w:rPr>
                <w:rFonts w:ascii="Times New Roman" w:hAnsi="Times New Roman" w:eastAsia="Arial" w:cs="Times New Roman"/>
                <w:color w:val="000000"/>
              </w:rPr>
              <w:t>2</w:t>
            </w:r>
          </w:p>
        </w:tc>
        <w:tc>
          <w:tcPr>
            <w:tcW w:w="1305" w:type="dxa"/>
            <w:tcMar>
              <w:left w:w="105" w:type="dxa"/>
              <w:right w:w="105" w:type="dxa"/>
            </w:tcMar>
            <w:vAlign w:val="center"/>
          </w:tcPr>
          <w:p w:rsidRPr="00A97572" w:rsidR="000550F9" w:rsidP="005A1FDB" w:rsidRDefault="000550F9" w14:paraId="1CDF468F" w14:textId="77777777">
            <w:pPr>
              <w:spacing w:after="0"/>
              <w:jc w:val="center"/>
              <w:rPr>
                <w:rFonts w:ascii="Times New Roman" w:hAnsi="Times New Roman" w:eastAsia="Arial" w:cs="Times New Roman"/>
                <w:color w:val="000000"/>
              </w:rPr>
            </w:pPr>
            <w:r w:rsidRPr="00A97572">
              <w:rPr>
                <w:rFonts w:ascii="Times New Roman" w:hAnsi="Times New Roman" w:eastAsia="Arial" w:cs="Times New Roman"/>
                <w:color w:val="000000"/>
              </w:rPr>
              <w:t>1</w:t>
            </w:r>
          </w:p>
        </w:tc>
        <w:tc>
          <w:tcPr>
            <w:tcW w:w="1170" w:type="dxa"/>
            <w:tcMar>
              <w:left w:w="105" w:type="dxa"/>
              <w:right w:w="105" w:type="dxa"/>
            </w:tcMar>
            <w:vAlign w:val="center"/>
          </w:tcPr>
          <w:p w:rsidRPr="00A97572" w:rsidR="000550F9" w:rsidP="005A1FDB" w:rsidRDefault="000550F9" w14:paraId="3CA2933F" w14:textId="77777777">
            <w:pPr>
              <w:spacing w:after="0"/>
              <w:jc w:val="center"/>
              <w:rPr>
                <w:rFonts w:ascii="Times New Roman" w:hAnsi="Times New Roman" w:eastAsia="Arial" w:cs="Times New Roman"/>
                <w:color w:val="000000"/>
              </w:rPr>
            </w:pPr>
          </w:p>
        </w:tc>
      </w:tr>
      <w:tr w:rsidRPr="00A97572" w:rsidR="000550F9" w:rsidTr="005A1FDB" w14:paraId="10FEED3C" w14:textId="77777777">
        <w:trPr>
          <w:trHeight w:val="20"/>
          <w:jc w:val="center"/>
        </w:trPr>
        <w:tc>
          <w:tcPr>
            <w:tcW w:w="1695" w:type="dxa"/>
            <w:vMerge/>
            <w:tcMar>
              <w:left w:w="105" w:type="dxa"/>
              <w:right w:w="105" w:type="dxa"/>
            </w:tcMar>
            <w:vAlign w:val="center"/>
          </w:tcPr>
          <w:p w:rsidRPr="00A97572" w:rsidR="000550F9" w:rsidP="005A1FDB" w:rsidRDefault="000550F9" w14:paraId="10B4BAE2" w14:textId="77777777">
            <w:pPr>
              <w:spacing w:after="0"/>
              <w:jc w:val="center"/>
              <w:rPr>
                <w:rFonts w:ascii="Times New Roman" w:hAnsi="Times New Roman" w:eastAsia="Arial" w:cs="Times New Roman"/>
                <w:color w:val="000000"/>
              </w:rPr>
            </w:pPr>
          </w:p>
        </w:tc>
        <w:tc>
          <w:tcPr>
            <w:tcW w:w="1710" w:type="dxa"/>
            <w:vMerge/>
            <w:tcMar>
              <w:left w:w="105" w:type="dxa"/>
              <w:right w:w="105" w:type="dxa"/>
            </w:tcMar>
            <w:vAlign w:val="center"/>
          </w:tcPr>
          <w:p w:rsidRPr="00A97572" w:rsidR="000550F9" w:rsidP="005A1FDB" w:rsidRDefault="000550F9" w14:paraId="00722B13" w14:textId="77777777">
            <w:pPr>
              <w:spacing w:after="0"/>
              <w:jc w:val="center"/>
              <w:rPr>
                <w:rFonts w:ascii="Times New Roman" w:hAnsi="Times New Roman" w:eastAsia="Arial" w:cs="Times New Roman"/>
                <w:color w:val="000000"/>
              </w:rPr>
            </w:pPr>
          </w:p>
        </w:tc>
        <w:tc>
          <w:tcPr>
            <w:tcW w:w="1305" w:type="dxa"/>
            <w:tcMar>
              <w:left w:w="105" w:type="dxa"/>
              <w:right w:w="105" w:type="dxa"/>
            </w:tcMar>
            <w:vAlign w:val="center"/>
          </w:tcPr>
          <w:p w:rsidRPr="00A97572" w:rsidR="000550F9" w:rsidP="005A1FDB" w:rsidRDefault="000550F9" w14:paraId="36EB2981" w14:textId="77777777">
            <w:pPr>
              <w:spacing w:after="0"/>
              <w:jc w:val="center"/>
              <w:rPr>
                <w:rFonts w:ascii="Times New Roman" w:hAnsi="Times New Roman" w:eastAsia="Arial" w:cs="Times New Roman"/>
                <w:color w:val="000000"/>
              </w:rPr>
            </w:pPr>
          </w:p>
        </w:tc>
        <w:tc>
          <w:tcPr>
            <w:tcW w:w="1170" w:type="dxa"/>
            <w:tcMar>
              <w:left w:w="105" w:type="dxa"/>
              <w:right w:w="105" w:type="dxa"/>
            </w:tcMar>
            <w:vAlign w:val="center"/>
          </w:tcPr>
          <w:p w:rsidRPr="00A97572" w:rsidR="000550F9" w:rsidP="005A1FDB" w:rsidRDefault="000550F9" w14:paraId="76A41D24" w14:textId="77777777">
            <w:pPr>
              <w:spacing w:after="0"/>
              <w:jc w:val="center"/>
              <w:rPr>
                <w:rFonts w:ascii="Times New Roman" w:hAnsi="Times New Roman" w:eastAsia="Arial" w:cs="Times New Roman"/>
                <w:color w:val="000000"/>
              </w:rPr>
            </w:pPr>
            <w:r w:rsidRPr="00A97572">
              <w:rPr>
                <w:rFonts w:ascii="Times New Roman" w:hAnsi="Times New Roman" w:eastAsia="Arial" w:cs="Times New Roman"/>
                <w:color w:val="000000"/>
              </w:rPr>
              <w:t>1</w:t>
            </w:r>
          </w:p>
        </w:tc>
      </w:tr>
      <w:tr w:rsidRPr="00A97572" w:rsidR="000550F9" w:rsidTr="005A1FDB" w14:paraId="1E549C58" w14:textId="77777777">
        <w:trPr>
          <w:trHeight w:val="20"/>
          <w:jc w:val="center"/>
        </w:trPr>
        <w:tc>
          <w:tcPr>
            <w:tcW w:w="1695" w:type="dxa"/>
            <w:tcMar>
              <w:left w:w="105" w:type="dxa"/>
              <w:right w:w="105" w:type="dxa"/>
            </w:tcMar>
            <w:vAlign w:val="center"/>
          </w:tcPr>
          <w:p w:rsidRPr="00A97572" w:rsidR="000550F9" w:rsidP="005A1FDB" w:rsidRDefault="000550F9" w14:paraId="1EDFD3B7" w14:textId="77777777">
            <w:pPr>
              <w:spacing w:after="0"/>
              <w:jc w:val="center"/>
              <w:rPr>
                <w:rFonts w:ascii="Times New Roman" w:hAnsi="Times New Roman" w:eastAsia="Arial" w:cs="Times New Roman"/>
                <w:color w:val="000000"/>
              </w:rPr>
            </w:pPr>
            <w:r w:rsidRPr="00A97572">
              <w:rPr>
                <w:rFonts w:ascii="Times New Roman" w:hAnsi="Times New Roman" w:eastAsia="Arial" w:cs="Times New Roman"/>
                <w:b/>
                <w:color w:val="000000"/>
              </w:rPr>
              <w:t>Total</w:t>
            </w:r>
          </w:p>
        </w:tc>
        <w:tc>
          <w:tcPr>
            <w:tcW w:w="1710" w:type="dxa"/>
            <w:tcMar>
              <w:left w:w="105" w:type="dxa"/>
              <w:right w:w="105" w:type="dxa"/>
            </w:tcMar>
            <w:vAlign w:val="center"/>
          </w:tcPr>
          <w:p w:rsidRPr="00A97572" w:rsidR="000550F9" w:rsidP="005A1FDB" w:rsidRDefault="000550F9" w14:paraId="0BC9E0CF" w14:textId="77777777">
            <w:pPr>
              <w:spacing w:after="0"/>
              <w:jc w:val="center"/>
              <w:rPr>
                <w:rFonts w:ascii="Times New Roman" w:hAnsi="Times New Roman" w:eastAsia="Arial" w:cs="Times New Roman"/>
                <w:color w:val="000000"/>
              </w:rPr>
            </w:pPr>
            <w:r w:rsidRPr="00A97572">
              <w:rPr>
                <w:rFonts w:ascii="Times New Roman" w:hAnsi="Times New Roman" w:eastAsia="Arial" w:cs="Times New Roman"/>
                <w:b/>
                <w:color w:val="000000"/>
              </w:rPr>
              <w:t>10</w:t>
            </w:r>
          </w:p>
        </w:tc>
        <w:tc>
          <w:tcPr>
            <w:tcW w:w="1305" w:type="dxa"/>
            <w:tcMar>
              <w:left w:w="105" w:type="dxa"/>
              <w:right w:w="105" w:type="dxa"/>
            </w:tcMar>
            <w:vAlign w:val="center"/>
          </w:tcPr>
          <w:p w:rsidRPr="00A97572" w:rsidR="000550F9" w:rsidP="005A1FDB" w:rsidRDefault="000550F9" w14:paraId="5AC22A0F" w14:textId="77777777">
            <w:pPr>
              <w:spacing w:after="0"/>
              <w:jc w:val="center"/>
              <w:rPr>
                <w:rFonts w:ascii="Times New Roman" w:hAnsi="Times New Roman" w:eastAsia="Arial" w:cs="Times New Roman"/>
                <w:color w:val="000000"/>
              </w:rPr>
            </w:pPr>
            <w:r w:rsidRPr="00A97572">
              <w:rPr>
                <w:rFonts w:ascii="Times New Roman" w:hAnsi="Times New Roman" w:eastAsia="Arial" w:cs="Times New Roman"/>
                <w:b/>
                <w:color w:val="000000"/>
              </w:rPr>
              <w:t>7</w:t>
            </w:r>
          </w:p>
        </w:tc>
        <w:tc>
          <w:tcPr>
            <w:tcW w:w="1170" w:type="dxa"/>
            <w:tcMar>
              <w:left w:w="105" w:type="dxa"/>
              <w:right w:w="105" w:type="dxa"/>
            </w:tcMar>
            <w:vAlign w:val="center"/>
          </w:tcPr>
          <w:p w:rsidRPr="00A97572" w:rsidR="000550F9" w:rsidP="005A1FDB" w:rsidRDefault="000550F9" w14:paraId="65D45884" w14:textId="77777777">
            <w:pPr>
              <w:spacing w:after="0"/>
              <w:jc w:val="center"/>
              <w:rPr>
                <w:rFonts w:ascii="Times New Roman" w:hAnsi="Times New Roman" w:eastAsia="Arial" w:cs="Times New Roman"/>
                <w:b/>
                <w:bCs/>
                <w:color w:val="000000"/>
              </w:rPr>
            </w:pPr>
            <w:r w:rsidRPr="00A97572">
              <w:rPr>
                <w:rFonts w:ascii="Times New Roman" w:hAnsi="Times New Roman" w:eastAsia="Arial" w:cs="Times New Roman"/>
                <w:b/>
                <w:bCs/>
                <w:color w:val="000000"/>
              </w:rPr>
              <w:t>3</w:t>
            </w:r>
          </w:p>
        </w:tc>
      </w:tr>
      <w:tr w:rsidRPr="00A97572" w:rsidR="000550F9" w:rsidTr="005A1FDB" w14:paraId="769B3C8A" w14:textId="77777777">
        <w:trPr>
          <w:trHeight w:val="20"/>
          <w:jc w:val="center"/>
        </w:trPr>
        <w:tc>
          <w:tcPr>
            <w:tcW w:w="5880" w:type="dxa"/>
            <w:gridSpan w:val="4"/>
            <w:tcMar>
              <w:left w:w="105" w:type="dxa"/>
              <w:right w:w="105" w:type="dxa"/>
            </w:tcMar>
            <w:vAlign w:val="center"/>
          </w:tcPr>
          <w:p w:rsidRPr="00A97572" w:rsidR="000550F9" w:rsidP="005A1FDB" w:rsidRDefault="000550F9" w14:paraId="2EFE8E06" w14:textId="77777777">
            <w:pPr>
              <w:spacing w:after="0"/>
              <w:jc w:val="center"/>
              <w:rPr>
                <w:rFonts w:ascii="Times New Roman" w:hAnsi="Times New Roman" w:eastAsia="Arial" w:cs="Times New Roman"/>
                <w:color w:val="000000"/>
              </w:rPr>
            </w:pPr>
            <w:r w:rsidRPr="00A97572">
              <w:rPr>
                <w:rFonts w:ascii="Times New Roman" w:hAnsi="Times New Roman" w:eastAsia="Arial" w:cs="Times New Roman"/>
                <w:b/>
                <w:color w:val="000000"/>
              </w:rPr>
              <w:t>Total: 20 instituciones (universidades + IIEE)</w:t>
            </w:r>
          </w:p>
        </w:tc>
      </w:tr>
    </w:tbl>
    <w:p w:rsidRPr="00A97572" w:rsidR="00A97572" w:rsidP="00A97572" w:rsidRDefault="00A97572" w14:paraId="6115DCC9" w14:textId="21CC42AC">
      <w:pPr>
        <w:spacing w:after="0" w:line="240" w:lineRule="auto"/>
        <w:ind w:left="1440"/>
        <w:jc w:val="both"/>
        <w:rPr>
          <w:rFonts w:ascii="Times New Roman" w:hAnsi="Times New Roman" w:eastAsia="Arial" w:cs="Times New Roman"/>
          <w:sz w:val="16"/>
          <w:szCs w:val="16"/>
        </w:rPr>
      </w:pPr>
    </w:p>
    <w:p w:rsidR="00641D10" w:rsidP="00641D10" w:rsidRDefault="00641D10" w14:paraId="18B5F716" w14:textId="77777777">
      <w:pPr>
        <w:pBdr>
          <w:top w:val="nil"/>
          <w:left w:val="nil"/>
          <w:bottom w:val="nil"/>
          <w:right w:val="nil"/>
          <w:between w:val="nil"/>
        </w:pBdr>
        <w:tabs>
          <w:tab w:val="left" w:pos="709"/>
        </w:tabs>
        <w:spacing w:after="0" w:line="240" w:lineRule="auto"/>
        <w:jc w:val="both"/>
        <w:rPr>
          <w:rFonts w:ascii="Times New Roman" w:hAnsi="Times New Roman" w:eastAsia="Arial" w:cs="Times New Roman"/>
          <w:color w:val="000000"/>
          <w:sz w:val="24"/>
          <w:szCs w:val="24"/>
        </w:rPr>
      </w:pPr>
    </w:p>
    <w:p w:rsidRPr="008B74EF" w:rsidR="00641D10" w:rsidP="00641D10" w:rsidRDefault="00641D10" w14:paraId="5998C0C3" w14:textId="6E64F7E8">
      <w:pPr>
        <w:pBdr>
          <w:top w:val="nil"/>
          <w:left w:val="nil"/>
          <w:bottom w:val="nil"/>
          <w:right w:val="nil"/>
          <w:between w:val="nil"/>
        </w:pBdr>
        <w:tabs>
          <w:tab w:val="left" w:pos="709"/>
        </w:tabs>
        <w:spacing w:after="0" w:line="240" w:lineRule="auto"/>
        <w:jc w:val="both"/>
        <w:rPr>
          <w:rFonts w:ascii="Times New Roman" w:hAnsi="Times New Roman" w:eastAsia="Arial" w:cs="Times New Roman"/>
          <w:color w:val="000000"/>
          <w:sz w:val="24"/>
          <w:szCs w:val="24"/>
        </w:rPr>
      </w:pPr>
      <w:r w:rsidRPr="008B74EF">
        <w:rPr>
          <w:rFonts w:ascii="Times New Roman" w:hAnsi="Times New Roman" w:eastAsia="Arial" w:cs="Times New Roman"/>
          <w:color w:val="000000"/>
          <w:sz w:val="24"/>
          <w:szCs w:val="24"/>
        </w:rPr>
        <w:t>El equipo de evaluación ha revisado información pública del MINEDU (</w:t>
      </w:r>
      <w:hyperlink w:history="1" r:id="rId13">
        <w:r w:rsidRPr="008B74EF">
          <w:rPr>
            <w:rStyle w:val="Hipervnculo"/>
            <w:rFonts w:ascii="Times New Roman" w:hAnsi="Times New Roman" w:eastAsia="Arial" w:cs="Times New Roman"/>
            <w:sz w:val="24"/>
            <w:szCs w:val="24"/>
          </w:rPr>
          <w:t>https://escale.minedu.gob.pe/padron-de-iiee</w:t>
        </w:r>
      </w:hyperlink>
      <w:r w:rsidRPr="008B74EF">
        <w:rPr>
          <w:rFonts w:ascii="Times New Roman" w:hAnsi="Times New Roman" w:eastAsia="Arial" w:cs="Times New Roman"/>
          <w:color w:val="000000"/>
          <w:sz w:val="24"/>
          <w:szCs w:val="24"/>
        </w:rPr>
        <w:t>) y propone el siguiente listado de IIEE (ver Tabla 1</w:t>
      </w:r>
      <w:r w:rsidR="00094D06">
        <w:rPr>
          <w:rFonts w:ascii="Times New Roman" w:hAnsi="Times New Roman" w:eastAsia="Arial" w:cs="Times New Roman"/>
          <w:color w:val="000000"/>
          <w:sz w:val="24"/>
          <w:szCs w:val="24"/>
        </w:rPr>
        <w:t>1</w:t>
      </w:r>
      <w:r w:rsidRPr="008B74EF">
        <w:rPr>
          <w:rFonts w:ascii="Times New Roman" w:hAnsi="Times New Roman" w:eastAsia="Arial" w:cs="Times New Roman"/>
          <w:color w:val="000000"/>
          <w:sz w:val="24"/>
          <w:szCs w:val="24"/>
        </w:rPr>
        <w:t>). Así, para cada una de las universidades seleccionadas tenemos más de un colegio que cumple con las características mínimas necesarias para realizar el trabajo de campo y se cuenta con la siguiente información básica:</w:t>
      </w:r>
    </w:p>
    <w:p w:rsidRPr="008B74EF" w:rsidR="00641D10" w:rsidP="00641D10" w:rsidRDefault="00641D10" w14:paraId="5427F059" w14:textId="77777777">
      <w:pPr>
        <w:pStyle w:val="Prrafodelista"/>
        <w:numPr>
          <w:ilvl w:val="0"/>
          <w:numId w:val="91"/>
        </w:numPr>
        <w:pBdr>
          <w:top w:val="nil"/>
          <w:left w:val="nil"/>
          <w:bottom w:val="nil"/>
          <w:right w:val="nil"/>
          <w:between w:val="nil"/>
        </w:pBdr>
        <w:tabs>
          <w:tab w:val="left" w:pos="709"/>
        </w:tabs>
        <w:spacing w:after="0" w:line="240" w:lineRule="auto"/>
        <w:jc w:val="both"/>
        <w:rPr>
          <w:rFonts w:ascii="Times New Roman" w:hAnsi="Times New Roman" w:eastAsia="Arial" w:cs="Times New Roman"/>
          <w:color w:val="000000"/>
          <w:sz w:val="24"/>
          <w:szCs w:val="24"/>
        </w:rPr>
      </w:pPr>
      <w:r w:rsidRPr="008B74EF">
        <w:rPr>
          <w:rFonts w:ascii="Times New Roman" w:hAnsi="Times New Roman" w:eastAsia="Arial" w:cs="Times New Roman"/>
          <w:color w:val="000000"/>
          <w:sz w:val="24"/>
          <w:szCs w:val="24"/>
        </w:rPr>
        <w:t>Nombre de la IIEE</w:t>
      </w:r>
    </w:p>
    <w:p w:rsidRPr="008B74EF" w:rsidR="00641D10" w:rsidP="00641D10" w:rsidRDefault="00641D10" w14:paraId="1B3C7BAC" w14:textId="77777777">
      <w:pPr>
        <w:pStyle w:val="Prrafodelista"/>
        <w:numPr>
          <w:ilvl w:val="0"/>
          <w:numId w:val="91"/>
        </w:numPr>
        <w:pBdr>
          <w:top w:val="nil"/>
          <w:left w:val="nil"/>
          <w:bottom w:val="nil"/>
          <w:right w:val="nil"/>
          <w:between w:val="nil"/>
        </w:pBdr>
        <w:tabs>
          <w:tab w:val="left" w:pos="709"/>
        </w:tabs>
        <w:spacing w:after="0" w:line="240" w:lineRule="auto"/>
        <w:jc w:val="both"/>
        <w:rPr>
          <w:rFonts w:ascii="Times New Roman" w:hAnsi="Times New Roman" w:eastAsia="Arial" w:cs="Times New Roman"/>
          <w:color w:val="000000"/>
          <w:sz w:val="24"/>
          <w:szCs w:val="24"/>
        </w:rPr>
      </w:pPr>
      <w:r w:rsidRPr="008B74EF">
        <w:rPr>
          <w:rFonts w:ascii="Times New Roman" w:hAnsi="Times New Roman" w:eastAsia="Arial" w:cs="Times New Roman"/>
          <w:color w:val="000000"/>
          <w:sz w:val="24"/>
          <w:szCs w:val="24"/>
        </w:rPr>
        <w:t>Código modular</w:t>
      </w:r>
    </w:p>
    <w:p w:rsidRPr="008B74EF" w:rsidR="00641D10" w:rsidP="00641D10" w:rsidRDefault="00641D10" w14:paraId="7A613A31" w14:textId="77777777">
      <w:pPr>
        <w:pStyle w:val="Prrafodelista"/>
        <w:numPr>
          <w:ilvl w:val="0"/>
          <w:numId w:val="91"/>
        </w:numPr>
        <w:pBdr>
          <w:top w:val="nil"/>
          <w:left w:val="nil"/>
          <w:bottom w:val="nil"/>
          <w:right w:val="nil"/>
          <w:between w:val="nil"/>
        </w:pBdr>
        <w:tabs>
          <w:tab w:val="left" w:pos="709"/>
        </w:tabs>
        <w:spacing w:after="0" w:line="240" w:lineRule="auto"/>
        <w:jc w:val="both"/>
        <w:rPr>
          <w:rFonts w:ascii="Times New Roman" w:hAnsi="Times New Roman" w:eastAsia="Arial" w:cs="Times New Roman"/>
          <w:color w:val="000000"/>
          <w:sz w:val="24"/>
          <w:szCs w:val="24"/>
        </w:rPr>
      </w:pPr>
      <w:r w:rsidRPr="008B74EF">
        <w:rPr>
          <w:rFonts w:ascii="Times New Roman" w:hAnsi="Times New Roman" w:eastAsia="Arial" w:cs="Times New Roman"/>
          <w:color w:val="000000"/>
          <w:sz w:val="24"/>
          <w:szCs w:val="24"/>
        </w:rPr>
        <w:t>Dirección específica (con distrito, provincia y región)</w:t>
      </w:r>
    </w:p>
    <w:p w:rsidRPr="008B74EF" w:rsidR="00641D10" w:rsidP="00641D10" w:rsidRDefault="00641D10" w14:paraId="7F02594A" w14:textId="77777777">
      <w:pPr>
        <w:pStyle w:val="Prrafodelista"/>
        <w:numPr>
          <w:ilvl w:val="0"/>
          <w:numId w:val="91"/>
        </w:numPr>
        <w:pBdr>
          <w:top w:val="nil"/>
          <w:left w:val="nil"/>
          <w:bottom w:val="nil"/>
          <w:right w:val="nil"/>
          <w:between w:val="nil"/>
        </w:pBdr>
        <w:tabs>
          <w:tab w:val="left" w:pos="709"/>
        </w:tabs>
        <w:spacing w:after="0" w:line="240" w:lineRule="auto"/>
        <w:jc w:val="both"/>
        <w:rPr>
          <w:rFonts w:ascii="Times New Roman" w:hAnsi="Times New Roman" w:eastAsia="Arial" w:cs="Times New Roman"/>
          <w:color w:val="000000"/>
          <w:sz w:val="24"/>
          <w:szCs w:val="24"/>
        </w:rPr>
      </w:pPr>
      <w:r w:rsidRPr="008B74EF">
        <w:rPr>
          <w:rFonts w:ascii="Times New Roman" w:hAnsi="Times New Roman" w:eastAsia="Arial" w:cs="Times New Roman"/>
          <w:color w:val="000000"/>
          <w:sz w:val="24"/>
          <w:szCs w:val="24"/>
        </w:rPr>
        <w:t>Identificación Urbano/Rural</w:t>
      </w:r>
    </w:p>
    <w:p w:rsidRPr="008B74EF" w:rsidR="00641D10" w:rsidP="00641D10" w:rsidRDefault="00641D10" w14:paraId="182876E1" w14:textId="77777777">
      <w:pPr>
        <w:pStyle w:val="Prrafodelista"/>
        <w:numPr>
          <w:ilvl w:val="0"/>
          <w:numId w:val="91"/>
        </w:numPr>
        <w:pBdr>
          <w:top w:val="nil"/>
          <w:left w:val="nil"/>
          <w:bottom w:val="nil"/>
          <w:right w:val="nil"/>
          <w:between w:val="nil"/>
        </w:pBdr>
        <w:tabs>
          <w:tab w:val="left" w:pos="709"/>
        </w:tabs>
        <w:spacing w:after="0" w:line="240" w:lineRule="auto"/>
        <w:jc w:val="both"/>
        <w:rPr>
          <w:rFonts w:ascii="Times New Roman" w:hAnsi="Times New Roman" w:eastAsia="Arial" w:cs="Times New Roman"/>
          <w:color w:val="000000"/>
          <w:sz w:val="24"/>
          <w:szCs w:val="24"/>
        </w:rPr>
      </w:pPr>
      <w:r w:rsidRPr="008B74EF">
        <w:rPr>
          <w:rFonts w:ascii="Times New Roman" w:hAnsi="Times New Roman" w:eastAsia="Arial" w:cs="Times New Roman"/>
          <w:color w:val="000000"/>
          <w:sz w:val="24"/>
          <w:szCs w:val="24"/>
        </w:rPr>
        <w:t>Población estudiantil</w:t>
      </w:r>
    </w:p>
    <w:p w:rsidRPr="008B74EF" w:rsidR="00641D10" w:rsidP="00641D10" w:rsidRDefault="00641D10" w14:paraId="5F8E0171" w14:textId="77777777">
      <w:pPr>
        <w:pStyle w:val="Prrafodelista"/>
        <w:pBdr>
          <w:top w:val="nil"/>
          <w:left w:val="nil"/>
          <w:bottom w:val="nil"/>
          <w:right w:val="nil"/>
          <w:between w:val="nil"/>
        </w:pBdr>
        <w:tabs>
          <w:tab w:val="left" w:pos="709"/>
        </w:tabs>
        <w:spacing w:after="0" w:line="240" w:lineRule="auto"/>
        <w:ind w:left="2880"/>
        <w:jc w:val="both"/>
        <w:rPr>
          <w:rFonts w:ascii="Times New Roman" w:hAnsi="Times New Roman" w:eastAsia="Arial" w:cs="Times New Roman"/>
          <w:color w:val="000000"/>
          <w:sz w:val="24"/>
          <w:szCs w:val="24"/>
        </w:rPr>
      </w:pPr>
    </w:p>
    <w:p w:rsidRPr="008B74EF" w:rsidR="00641D10" w:rsidP="00D54A08" w:rsidRDefault="00641D10" w14:paraId="104A01AE" w14:textId="189164B9">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000000"/>
          <w:sz w:val="24"/>
          <w:szCs w:val="24"/>
        </w:rPr>
      </w:pPr>
      <w:r w:rsidRPr="008B74EF">
        <w:rPr>
          <w:rFonts w:ascii="Times New Roman" w:hAnsi="Times New Roman" w:eastAsia="Arial" w:cs="Times New Roman"/>
          <w:color w:val="000000"/>
          <w:sz w:val="24"/>
          <w:szCs w:val="24"/>
        </w:rPr>
        <w:t>Luego, al iniciar el trabajo de campo se validará con las autoridades educativas y universitarias la pertinencia de seleccionar alguna de las opciones propuestas o si fuera necesario hacer un reemplazo</w:t>
      </w:r>
      <w:r w:rsidR="00A06D67">
        <w:rPr>
          <w:rFonts w:ascii="Times New Roman" w:hAnsi="Times New Roman" w:eastAsia="Arial" w:cs="Times New Roman"/>
          <w:color w:val="000000"/>
          <w:sz w:val="24"/>
          <w:szCs w:val="24"/>
        </w:rPr>
        <w:t xml:space="preserve"> con características similares</w:t>
      </w:r>
      <w:r w:rsidRPr="008B74EF">
        <w:rPr>
          <w:rFonts w:ascii="Times New Roman" w:hAnsi="Times New Roman" w:eastAsia="Arial" w:cs="Times New Roman"/>
          <w:color w:val="000000"/>
          <w:sz w:val="24"/>
          <w:szCs w:val="24"/>
        </w:rPr>
        <w:t>. También se podrá validar con ellos el cumplimiento de la siguiente característica:</w:t>
      </w:r>
    </w:p>
    <w:p w:rsidRPr="008B74EF" w:rsidR="00641D10" w:rsidP="00D54A08" w:rsidRDefault="00641D10" w14:paraId="022F36B9" w14:textId="77777777">
      <w:pPr>
        <w:pStyle w:val="Prrafodelista"/>
        <w:pBdr>
          <w:top w:val="nil"/>
          <w:left w:val="nil"/>
          <w:bottom w:val="nil"/>
          <w:right w:val="nil"/>
          <w:between w:val="nil"/>
        </w:pBdr>
        <w:tabs>
          <w:tab w:val="left" w:pos="1988"/>
        </w:tabs>
        <w:spacing w:after="0" w:line="240" w:lineRule="auto"/>
        <w:ind w:left="1134"/>
        <w:jc w:val="both"/>
        <w:rPr>
          <w:rFonts w:ascii="Times New Roman" w:hAnsi="Times New Roman" w:eastAsia="Arial" w:cs="Times New Roman"/>
          <w:color w:val="000000"/>
          <w:sz w:val="24"/>
          <w:szCs w:val="24"/>
        </w:rPr>
      </w:pPr>
    </w:p>
    <w:p w:rsidRPr="008B74EF" w:rsidR="00641D10" w:rsidP="00D54A08" w:rsidRDefault="00641D10" w14:paraId="685307C2" w14:textId="77777777">
      <w:pPr>
        <w:pStyle w:val="Prrafodelista"/>
        <w:numPr>
          <w:ilvl w:val="0"/>
          <w:numId w:val="92"/>
        </w:num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000000"/>
          <w:sz w:val="24"/>
          <w:szCs w:val="24"/>
        </w:rPr>
      </w:pPr>
      <w:r w:rsidRPr="008B74EF">
        <w:rPr>
          <w:rFonts w:ascii="Times New Roman" w:hAnsi="Times New Roman" w:eastAsia="Arial" w:cs="Times New Roman"/>
          <w:color w:val="000000"/>
          <w:sz w:val="24"/>
          <w:szCs w:val="24"/>
        </w:rPr>
        <w:t>Que sean colegios que en los últimos 5 años hayan tenido ingresos significativos a la universidad que se está evaluando</w:t>
      </w:r>
    </w:p>
    <w:p w:rsidRPr="008B74EF" w:rsidR="00641D10" w:rsidP="00D54A08" w:rsidRDefault="00641D10" w14:paraId="545D924B"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000000"/>
          <w:sz w:val="24"/>
          <w:szCs w:val="24"/>
        </w:rPr>
      </w:pPr>
    </w:p>
    <w:p w:rsidRPr="008B74EF" w:rsidR="00641D10" w:rsidP="00D54A08" w:rsidRDefault="00641D10" w14:paraId="24C2188C"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000000"/>
          <w:sz w:val="24"/>
          <w:szCs w:val="24"/>
        </w:rPr>
      </w:pPr>
      <w:r w:rsidRPr="008B74EF">
        <w:rPr>
          <w:rFonts w:ascii="Times New Roman" w:hAnsi="Times New Roman" w:eastAsia="Arial" w:cs="Times New Roman"/>
          <w:color w:val="000000"/>
          <w:sz w:val="24"/>
          <w:szCs w:val="24"/>
        </w:rPr>
        <w:t>Del mismo modo, se solicita al MINEDU que pueda proveer información complementaria que ayude al equipo consultor en el trabajo de campo.</w:t>
      </w:r>
    </w:p>
    <w:p w:rsidRPr="008B74EF" w:rsidR="00641D10" w:rsidP="00D54A08" w:rsidRDefault="00641D10" w14:paraId="45346968" w14:textId="77777777">
      <w:pPr>
        <w:pStyle w:val="Prrafodelista"/>
        <w:pBdr>
          <w:top w:val="nil"/>
          <w:left w:val="nil"/>
          <w:bottom w:val="nil"/>
          <w:right w:val="nil"/>
          <w:between w:val="nil"/>
        </w:pBdr>
        <w:tabs>
          <w:tab w:val="left" w:pos="1988"/>
        </w:tabs>
        <w:spacing w:after="0" w:line="240" w:lineRule="auto"/>
        <w:ind w:left="709"/>
        <w:jc w:val="both"/>
        <w:rPr>
          <w:rFonts w:ascii="Times New Roman" w:hAnsi="Times New Roman" w:eastAsia="Arial" w:cs="Times New Roman"/>
          <w:color w:val="000000"/>
          <w:sz w:val="24"/>
          <w:szCs w:val="24"/>
        </w:rPr>
      </w:pPr>
      <w:r w:rsidRPr="008B74EF">
        <w:rPr>
          <w:rFonts w:ascii="Times New Roman" w:hAnsi="Times New Roman" w:eastAsia="Arial" w:cs="Times New Roman"/>
          <w:color w:val="000000"/>
          <w:sz w:val="24"/>
          <w:szCs w:val="24"/>
        </w:rPr>
        <w:tab/>
      </w:r>
    </w:p>
    <w:p w:rsidRPr="008B74EF" w:rsidR="00641D10" w:rsidP="00D54A08" w:rsidRDefault="00641D10" w14:paraId="06BC9D9E" w14:textId="77777777">
      <w:pPr>
        <w:pStyle w:val="Prrafodelista"/>
        <w:numPr>
          <w:ilvl w:val="0"/>
          <w:numId w:val="92"/>
        </w:numPr>
        <w:pBdr>
          <w:top w:val="nil"/>
          <w:left w:val="nil"/>
          <w:bottom w:val="nil"/>
          <w:right w:val="nil"/>
          <w:between w:val="nil"/>
        </w:pBdr>
        <w:tabs>
          <w:tab w:val="left" w:pos="709"/>
        </w:tabs>
        <w:spacing w:after="0" w:line="240" w:lineRule="auto"/>
        <w:jc w:val="both"/>
        <w:rPr>
          <w:rFonts w:ascii="Times New Roman" w:hAnsi="Times New Roman" w:eastAsia="Arial" w:cs="Times New Roman"/>
          <w:color w:val="000000"/>
          <w:sz w:val="24"/>
          <w:szCs w:val="24"/>
        </w:rPr>
      </w:pPr>
      <w:r w:rsidRPr="008B74EF">
        <w:rPr>
          <w:rFonts w:ascii="Times New Roman" w:hAnsi="Times New Roman" w:eastAsia="Arial" w:cs="Times New Roman"/>
          <w:color w:val="000000"/>
          <w:sz w:val="24"/>
          <w:szCs w:val="24"/>
        </w:rPr>
        <w:t>Nombre del director (con datos de contacto)</w:t>
      </w:r>
    </w:p>
    <w:p w:rsidRPr="008B74EF" w:rsidR="00641D10" w:rsidP="00D54A08" w:rsidRDefault="00641D10" w14:paraId="0CF759EB" w14:textId="77777777">
      <w:pPr>
        <w:pStyle w:val="Prrafodelista"/>
        <w:numPr>
          <w:ilvl w:val="0"/>
          <w:numId w:val="92"/>
        </w:numPr>
        <w:pBdr>
          <w:top w:val="nil"/>
          <w:left w:val="nil"/>
          <w:bottom w:val="nil"/>
          <w:right w:val="nil"/>
          <w:between w:val="nil"/>
        </w:pBdr>
        <w:tabs>
          <w:tab w:val="left" w:pos="709"/>
        </w:tabs>
        <w:spacing w:after="0" w:line="240" w:lineRule="auto"/>
        <w:jc w:val="both"/>
        <w:rPr>
          <w:rFonts w:ascii="Times New Roman" w:hAnsi="Times New Roman" w:eastAsia="Arial" w:cs="Times New Roman"/>
          <w:color w:val="000000"/>
          <w:sz w:val="24"/>
          <w:szCs w:val="24"/>
        </w:rPr>
      </w:pPr>
      <w:r w:rsidRPr="008B74EF">
        <w:rPr>
          <w:rFonts w:ascii="Times New Roman" w:hAnsi="Times New Roman" w:eastAsia="Arial" w:cs="Times New Roman"/>
          <w:color w:val="000000"/>
          <w:sz w:val="24"/>
          <w:szCs w:val="24"/>
        </w:rPr>
        <w:t>Nombre del subdirector o coordinador de nivel secundaria (con datos de contacto)</w:t>
      </w:r>
    </w:p>
    <w:p w:rsidRPr="008B74EF" w:rsidR="00641D10" w:rsidP="00D54A08" w:rsidRDefault="00641D10" w14:paraId="08414399" w14:textId="77777777">
      <w:pPr>
        <w:pStyle w:val="Prrafodelista"/>
        <w:numPr>
          <w:ilvl w:val="0"/>
          <w:numId w:val="92"/>
        </w:numPr>
        <w:pBdr>
          <w:top w:val="nil"/>
          <w:left w:val="nil"/>
          <w:bottom w:val="nil"/>
          <w:right w:val="nil"/>
          <w:between w:val="nil"/>
        </w:pBdr>
        <w:tabs>
          <w:tab w:val="left" w:pos="709"/>
        </w:tabs>
        <w:spacing w:after="0" w:line="240" w:lineRule="auto"/>
        <w:jc w:val="both"/>
        <w:rPr>
          <w:rFonts w:ascii="Times New Roman" w:hAnsi="Times New Roman" w:eastAsia="Arial" w:cs="Times New Roman"/>
          <w:color w:val="000000"/>
          <w:sz w:val="24"/>
          <w:szCs w:val="24"/>
        </w:rPr>
      </w:pPr>
      <w:r w:rsidRPr="008B74EF">
        <w:rPr>
          <w:rFonts w:ascii="Times New Roman" w:hAnsi="Times New Roman" w:eastAsia="Arial" w:cs="Times New Roman"/>
          <w:color w:val="000000"/>
          <w:sz w:val="24"/>
          <w:szCs w:val="24"/>
        </w:rPr>
        <w:t xml:space="preserve">Teléfono y correo institucional </w:t>
      </w:r>
    </w:p>
    <w:p w:rsidRPr="008B74EF" w:rsidR="00641D10" w:rsidP="00D54A08" w:rsidRDefault="00641D10" w14:paraId="4ACAF30A" w14:textId="77777777">
      <w:pPr>
        <w:pStyle w:val="Prrafodelista"/>
        <w:numPr>
          <w:ilvl w:val="0"/>
          <w:numId w:val="92"/>
        </w:numPr>
        <w:pBdr>
          <w:top w:val="nil"/>
          <w:left w:val="nil"/>
          <w:bottom w:val="nil"/>
          <w:right w:val="nil"/>
          <w:between w:val="nil"/>
        </w:pBdr>
        <w:tabs>
          <w:tab w:val="left" w:pos="709"/>
        </w:tabs>
        <w:spacing w:after="0" w:line="240" w:lineRule="auto"/>
        <w:jc w:val="both"/>
        <w:rPr>
          <w:rFonts w:ascii="Times New Roman" w:hAnsi="Times New Roman" w:eastAsia="Arial" w:cs="Times New Roman"/>
          <w:color w:val="000000"/>
          <w:sz w:val="24"/>
          <w:szCs w:val="24"/>
        </w:rPr>
      </w:pPr>
      <w:r w:rsidRPr="008B74EF">
        <w:rPr>
          <w:rFonts w:ascii="Times New Roman" w:hAnsi="Times New Roman" w:eastAsia="Arial" w:cs="Times New Roman"/>
          <w:color w:val="000000"/>
          <w:sz w:val="24"/>
          <w:szCs w:val="24"/>
        </w:rPr>
        <w:t>Matrícula en 5° de secundaria 2024 (hombres y mujeres)</w:t>
      </w:r>
    </w:p>
    <w:p w:rsidRPr="008B74EF" w:rsidR="00641D10" w:rsidP="00D54A08" w:rsidRDefault="00641D10" w14:paraId="66DA91C9" w14:textId="77777777">
      <w:pPr>
        <w:pStyle w:val="Prrafodelista"/>
        <w:numPr>
          <w:ilvl w:val="0"/>
          <w:numId w:val="92"/>
        </w:numPr>
        <w:pBdr>
          <w:top w:val="nil"/>
          <w:left w:val="nil"/>
          <w:bottom w:val="nil"/>
          <w:right w:val="nil"/>
          <w:between w:val="nil"/>
        </w:pBdr>
        <w:tabs>
          <w:tab w:val="left" w:pos="709"/>
        </w:tabs>
        <w:spacing w:after="0" w:line="240" w:lineRule="auto"/>
        <w:jc w:val="both"/>
        <w:rPr>
          <w:rFonts w:ascii="Times New Roman" w:hAnsi="Times New Roman" w:eastAsia="Arial" w:cs="Times New Roman"/>
          <w:color w:val="000000"/>
          <w:sz w:val="24"/>
          <w:szCs w:val="24"/>
        </w:rPr>
      </w:pPr>
      <w:r w:rsidRPr="008B74EF">
        <w:rPr>
          <w:rFonts w:ascii="Times New Roman" w:hAnsi="Times New Roman" w:eastAsia="Arial" w:cs="Times New Roman"/>
          <w:color w:val="000000"/>
          <w:sz w:val="24"/>
          <w:szCs w:val="24"/>
        </w:rPr>
        <w:t>Número de ingresantes a la universidad evaluada (en los últimos 5 años; hombres y mujeres)</w:t>
      </w:r>
    </w:p>
    <w:p w:rsidRPr="00641D10" w:rsidR="00641D10" w:rsidP="00D54A08" w:rsidRDefault="00641D10" w14:paraId="3320118D" w14:textId="77777777">
      <w:pPr>
        <w:pBdr>
          <w:top w:val="nil"/>
          <w:left w:val="nil"/>
          <w:bottom w:val="nil"/>
          <w:right w:val="nil"/>
          <w:between w:val="nil"/>
        </w:pBdr>
        <w:tabs>
          <w:tab w:val="left" w:pos="709"/>
        </w:tabs>
        <w:spacing w:after="0" w:line="240" w:lineRule="auto"/>
        <w:jc w:val="both"/>
        <w:rPr>
          <w:rFonts w:ascii="Times New Roman" w:hAnsi="Times New Roman" w:eastAsia="Arial" w:cs="Times New Roman"/>
          <w:color w:val="000000"/>
          <w:sz w:val="24"/>
          <w:szCs w:val="24"/>
        </w:rPr>
      </w:pPr>
    </w:p>
    <w:p w:rsidRPr="00641D10" w:rsidR="00641D10" w:rsidP="00D54A08" w:rsidRDefault="00641D10" w14:paraId="361694F6" w14:textId="77777777">
      <w:pPr>
        <w:pBdr>
          <w:top w:val="nil"/>
          <w:left w:val="nil"/>
          <w:bottom w:val="nil"/>
          <w:right w:val="nil"/>
          <w:between w:val="nil"/>
        </w:pBdr>
        <w:tabs>
          <w:tab w:val="left" w:pos="709"/>
        </w:tabs>
        <w:spacing w:after="0" w:line="240" w:lineRule="auto"/>
        <w:jc w:val="both"/>
        <w:rPr>
          <w:rFonts w:ascii="Times New Roman" w:hAnsi="Times New Roman" w:eastAsia="Arial" w:cs="Times New Roman"/>
          <w:color w:val="000000"/>
          <w:sz w:val="24"/>
          <w:szCs w:val="24"/>
        </w:rPr>
      </w:pPr>
    </w:p>
    <w:p w:rsidRPr="00B117D7" w:rsidR="00641D10" w:rsidP="00B117D7" w:rsidRDefault="00641D10" w14:paraId="0C356D50" w14:textId="12EA30F5">
      <w:pPr>
        <w:pBdr>
          <w:top w:val="nil"/>
          <w:left w:val="nil"/>
          <w:bottom w:val="nil"/>
          <w:right w:val="nil"/>
          <w:between w:val="nil"/>
        </w:pBdr>
        <w:tabs>
          <w:tab w:val="left" w:pos="709"/>
        </w:tabs>
        <w:spacing w:after="0" w:line="240" w:lineRule="auto"/>
        <w:jc w:val="both"/>
        <w:rPr>
          <w:rFonts w:ascii="Times New Roman" w:hAnsi="Times New Roman" w:eastAsia="Arial" w:cs="Times New Roman"/>
          <w:color w:val="000000"/>
          <w:sz w:val="24"/>
          <w:szCs w:val="24"/>
        </w:rPr>
        <w:sectPr w:rsidRPr="00B117D7" w:rsidR="00641D10" w:rsidSect="00EC547B">
          <w:pgSz w:w="12240" w:h="15840" w:orient="portrait"/>
          <w:pgMar w:top="1440" w:right="1440" w:bottom="1440" w:left="1440" w:header="720" w:footer="720" w:gutter="0"/>
          <w:cols w:space="720"/>
          <w:docGrid w:linePitch="360"/>
        </w:sectPr>
      </w:pPr>
    </w:p>
    <w:p w:rsidR="00C255CD" w:rsidP="00C255CD" w:rsidRDefault="00C255CD" w14:paraId="7692D366" w14:textId="5A331D36">
      <w:pPr>
        <w:pStyle w:val="Descripcin"/>
        <w:keepNext/>
        <w:ind w:left="-284"/>
      </w:pPr>
      <w:bookmarkStart w:name="_Toc167095344" w:id="33"/>
      <w:r>
        <w:t xml:space="preserve">Tabla </w:t>
      </w:r>
      <w:r>
        <w:fldChar w:fldCharType="begin"/>
      </w:r>
      <w:r>
        <w:instrText xml:space="preserve"> SEQ Tabla \* ARABIC </w:instrText>
      </w:r>
      <w:r>
        <w:fldChar w:fldCharType="separate"/>
      </w:r>
      <w:r w:rsidR="002819EA">
        <w:rPr>
          <w:noProof/>
        </w:rPr>
        <w:t>11</w:t>
      </w:r>
      <w:r>
        <w:fldChar w:fldCharType="end"/>
      </w:r>
      <w:r>
        <w:t>. Muestra de instituciones educativas referentes por universidades de Lima y provincias</w:t>
      </w:r>
      <w:bookmarkEnd w:id="33"/>
    </w:p>
    <w:tbl>
      <w:tblPr>
        <w:tblW w:w="13822" w:type="dxa"/>
        <w:tblInd w:w="-294" w:type="dxa"/>
        <w:tblCellMar>
          <w:left w:w="70" w:type="dxa"/>
          <w:right w:w="70" w:type="dxa"/>
        </w:tblCellMar>
        <w:tblLook w:val="04A0" w:firstRow="1" w:lastRow="0" w:firstColumn="1" w:lastColumn="0" w:noHBand="0" w:noVBand="1"/>
      </w:tblPr>
      <w:tblGrid>
        <w:gridCol w:w="1961"/>
        <w:gridCol w:w="1216"/>
        <w:gridCol w:w="3460"/>
        <w:gridCol w:w="1081"/>
        <w:gridCol w:w="1475"/>
        <w:gridCol w:w="1697"/>
        <w:gridCol w:w="947"/>
        <w:gridCol w:w="992"/>
        <w:gridCol w:w="993"/>
      </w:tblGrid>
      <w:tr w:rsidRPr="004739E9" w:rsidR="004739E9" w:rsidTr="00B23399" w14:paraId="0265D67A" w14:textId="77777777">
        <w:trPr>
          <w:trHeight w:val="300"/>
          <w:tblHeader/>
        </w:trPr>
        <w:tc>
          <w:tcPr>
            <w:tcW w:w="1961" w:type="dxa"/>
            <w:tcBorders>
              <w:top w:val="single" w:color="auto" w:sz="8" w:space="0"/>
              <w:left w:val="single" w:color="auto" w:sz="8" w:space="0"/>
              <w:bottom w:val="single" w:color="auto" w:sz="4" w:space="0"/>
              <w:right w:val="single" w:color="auto" w:sz="4" w:space="0"/>
            </w:tcBorders>
            <w:shd w:val="clear" w:color="auto" w:fill="D0CECE" w:themeFill="background2" w:themeFillShade="E6"/>
            <w:noWrap/>
            <w:vAlign w:val="center"/>
            <w:hideMark/>
          </w:tcPr>
          <w:p w:rsidRPr="004739E9" w:rsidR="004739E9" w:rsidP="00553FC9" w:rsidRDefault="004739E9" w14:paraId="0746AE22" w14:textId="77777777">
            <w:pPr>
              <w:spacing w:after="0" w:line="240" w:lineRule="auto"/>
              <w:jc w:val="center"/>
              <w:rPr>
                <w:rFonts w:ascii="Times New Roman" w:hAnsi="Times New Roman" w:eastAsia="Times New Roman" w:cs="Times New Roman"/>
                <w:b/>
                <w:bCs/>
                <w:lang w:eastAsia="es-PE"/>
              </w:rPr>
            </w:pPr>
            <w:r w:rsidRPr="004739E9">
              <w:rPr>
                <w:rFonts w:ascii="Times New Roman" w:hAnsi="Times New Roman" w:eastAsia="Times New Roman" w:cs="Times New Roman"/>
                <w:b/>
                <w:bCs/>
                <w:lang w:eastAsia="es-PE"/>
              </w:rPr>
              <w:t>Universidad</w:t>
            </w:r>
          </w:p>
        </w:tc>
        <w:tc>
          <w:tcPr>
            <w:tcW w:w="1216" w:type="dxa"/>
            <w:tcBorders>
              <w:top w:val="single" w:color="auto" w:sz="8" w:space="0"/>
              <w:left w:val="nil"/>
              <w:bottom w:val="single" w:color="auto" w:sz="4" w:space="0"/>
              <w:right w:val="single" w:color="auto" w:sz="4" w:space="0"/>
            </w:tcBorders>
            <w:shd w:val="clear" w:color="auto" w:fill="D0CECE" w:themeFill="background2" w:themeFillShade="E6"/>
            <w:noWrap/>
            <w:vAlign w:val="center"/>
            <w:hideMark/>
          </w:tcPr>
          <w:p w:rsidRPr="004739E9" w:rsidR="004739E9" w:rsidP="00553FC9" w:rsidRDefault="004739E9" w14:paraId="3D92F6D0" w14:textId="77777777">
            <w:pPr>
              <w:spacing w:after="0" w:line="240" w:lineRule="auto"/>
              <w:jc w:val="center"/>
              <w:rPr>
                <w:rFonts w:ascii="Times New Roman" w:hAnsi="Times New Roman" w:eastAsia="Times New Roman" w:cs="Times New Roman"/>
                <w:b/>
                <w:bCs/>
                <w:lang w:eastAsia="es-PE"/>
              </w:rPr>
            </w:pPr>
            <w:r w:rsidRPr="004739E9">
              <w:rPr>
                <w:rFonts w:ascii="Times New Roman" w:hAnsi="Times New Roman" w:eastAsia="Times New Roman" w:cs="Times New Roman"/>
                <w:b/>
                <w:bCs/>
                <w:lang w:eastAsia="es-PE"/>
              </w:rPr>
              <w:t>Alternativa</w:t>
            </w:r>
          </w:p>
        </w:tc>
        <w:tc>
          <w:tcPr>
            <w:tcW w:w="3460" w:type="dxa"/>
            <w:tcBorders>
              <w:top w:val="single" w:color="auto" w:sz="8" w:space="0"/>
              <w:left w:val="nil"/>
              <w:bottom w:val="single" w:color="auto" w:sz="4" w:space="0"/>
              <w:right w:val="single" w:color="auto" w:sz="4" w:space="0"/>
            </w:tcBorders>
            <w:shd w:val="clear" w:color="auto" w:fill="D0CECE" w:themeFill="background2" w:themeFillShade="E6"/>
            <w:noWrap/>
            <w:vAlign w:val="center"/>
            <w:hideMark/>
          </w:tcPr>
          <w:p w:rsidRPr="004739E9" w:rsidR="004739E9" w:rsidP="00553FC9" w:rsidRDefault="004739E9" w14:paraId="4A1366B3" w14:textId="77777777">
            <w:pPr>
              <w:spacing w:after="0" w:line="240" w:lineRule="auto"/>
              <w:rPr>
                <w:rFonts w:ascii="Times New Roman" w:hAnsi="Times New Roman" w:eastAsia="Times New Roman" w:cs="Times New Roman"/>
                <w:b/>
                <w:bCs/>
                <w:lang w:eastAsia="es-PE"/>
              </w:rPr>
            </w:pPr>
            <w:r w:rsidRPr="004739E9">
              <w:rPr>
                <w:rFonts w:ascii="Times New Roman" w:hAnsi="Times New Roman" w:eastAsia="Times New Roman" w:cs="Times New Roman"/>
                <w:b/>
                <w:bCs/>
                <w:lang w:eastAsia="es-PE"/>
              </w:rPr>
              <w:t>Nombre de IE</w:t>
            </w:r>
          </w:p>
        </w:tc>
        <w:tc>
          <w:tcPr>
            <w:tcW w:w="1081" w:type="dxa"/>
            <w:tcBorders>
              <w:top w:val="single" w:color="auto" w:sz="8" w:space="0"/>
              <w:left w:val="nil"/>
              <w:bottom w:val="single" w:color="auto" w:sz="4" w:space="0"/>
              <w:right w:val="single" w:color="auto" w:sz="4" w:space="0"/>
            </w:tcBorders>
            <w:shd w:val="clear" w:color="auto" w:fill="D0CECE" w:themeFill="background2" w:themeFillShade="E6"/>
            <w:noWrap/>
            <w:vAlign w:val="center"/>
            <w:hideMark/>
          </w:tcPr>
          <w:p w:rsidRPr="004739E9" w:rsidR="004739E9" w:rsidP="00553FC9" w:rsidRDefault="004739E9" w14:paraId="6557B266" w14:textId="77777777">
            <w:pPr>
              <w:spacing w:after="0" w:line="240" w:lineRule="auto"/>
              <w:jc w:val="center"/>
              <w:rPr>
                <w:rFonts w:ascii="Times New Roman" w:hAnsi="Times New Roman" w:eastAsia="Times New Roman" w:cs="Times New Roman"/>
                <w:b/>
                <w:bCs/>
                <w:lang w:eastAsia="es-PE"/>
              </w:rPr>
            </w:pPr>
            <w:r w:rsidRPr="004739E9">
              <w:rPr>
                <w:rFonts w:ascii="Times New Roman" w:hAnsi="Times New Roman" w:eastAsia="Times New Roman" w:cs="Times New Roman"/>
                <w:b/>
                <w:bCs/>
                <w:lang w:eastAsia="es-PE"/>
              </w:rPr>
              <w:t>Región</w:t>
            </w:r>
          </w:p>
        </w:tc>
        <w:tc>
          <w:tcPr>
            <w:tcW w:w="1475" w:type="dxa"/>
            <w:tcBorders>
              <w:top w:val="single" w:color="auto" w:sz="8" w:space="0"/>
              <w:left w:val="nil"/>
              <w:bottom w:val="single" w:color="auto" w:sz="4" w:space="0"/>
              <w:right w:val="single" w:color="auto" w:sz="4" w:space="0"/>
            </w:tcBorders>
            <w:shd w:val="clear" w:color="auto" w:fill="D0CECE" w:themeFill="background2" w:themeFillShade="E6"/>
            <w:noWrap/>
            <w:vAlign w:val="center"/>
            <w:hideMark/>
          </w:tcPr>
          <w:p w:rsidRPr="004739E9" w:rsidR="004739E9" w:rsidP="00553FC9" w:rsidRDefault="004739E9" w14:paraId="7063D6EE" w14:textId="77777777">
            <w:pPr>
              <w:spacing w:after="0" w:line="240" w:lineRule="auto"/>
              <w:jc w:val="center"/>
              <w:rPr>
                <w:rFonts w:ascii="Times New Roman" w:hAnsi="Times New Roman" w:eastAsia="Times New Roman" w:cs="Times New Roman"/>
                <w:b/>
                <w:bCs/>
                <w:lang w:eastAsia="es-PE"/>
              </w:rPr>
            </w:pPr>
            <w:r w:rsidRPr="004739E9">
              <w:rPr>
                <w:rFonts w:ascii="Times New Roman" w:hAnsi="Times New Roman" w:eastAsia="Times New Roman" w:cs="Times New Roman"/>
                <w:b/>
                <w:bCs/>
                <w:lang w:eastAsia="es-PE"/>
              </w:rPr>
              <w:t>Provincia</w:t>
            </w:r>
          </w:p>
        </w:tc>
        <w:tc>
          <w:tcPr>
            <w:tcW w:w="1697" w:type="dxa"/>
            <w:tcBorders>
              <w:top w:val="single" w:color="auto" w:sz="8" w:space="0"/>
              <w:left w:val="nil"/>
              <w:bottom w:val="single" w:color="auto" w:sz="4" w:space="0"/>
              <w:right w:val="single" w:color="auto" w:sz="4" w:space="0"/>
            </w:tcBorders>
            <w:shd w:val="clear" w:color="auto" w:fill="D0CECE" w:themeFill="background2" w:themeFillShade="E6"/>
            <w:noWrap/>
            <w:vAlign w:val="center"/>
            <w:hideMark/>
          </w:tcPr>
          <w:p w:rsidRPr="004739E9" w:rsidR="004739E9" w:rsidP="00553FC9" w:rsidRDefault="004739E9" w14:paraId="41396D89" w14:textId="77777777">
            <w:pPr>
              <w:spacing w:after="0" w:line="240" w:lineRule="auto"/>
              <w:jc w:val="center"/>
              <w:rPr>
                <w:rFonts w:ascii="Times New Roman" w:hAnsi="Times New Roman" w:eastAsia="Times New Roman" w:cs="Times New Roman"/>
                <w:b/>
                <w:bCs/>
                <w:lang w:eastAsia="es-PE"/>
              </w:rPr>
            </w:pPr>
            <w:r w:rsidRPr="004739E9">
              <w:rPr>
                <w:rFonts w:ascii="Times New Roman" w:hAnsi="Times New Roman" w:eastAsia="Times New Roman" w:cs="Times New Roman"/>
                <w:b/>
                <w:bCs/>
                <w:lang w:eastAsia="es-PE"/>
              </w:rPr>
              <w:t>Distrito</w:t>
            </w:r>
          </w:p>
        </w:tc>
        <w:tc>
          <w:tcPr>
            <w:tcW w:w="947" w:type="dxa"/>
            <w:tcBorders>
              <w:top w:val="single" w:color="auto" w:sz="8" w:space="0"/>
              <w:left w:val="nil"/>
              <w:bottom w:val="single" w:color="auto" w:sz="4" w:space="0"/>
              <w:right w:val="single" w:color="auto" w:sz="4" w:space="0"/>
            </w:tcBorders>
            <w:shd w:val="clear" w:color="auto" w:fill="D0CECE" w:themeFill="background2" w:themeFillShade="E6"/>
            <w:noWrap/>
            <w:vAlign w:val="center"/>
            <w:hideMark/>
          </w:tcPr>
          <w:p w:rsidRPr="004739E9" w:rsidR="004739E9" w:rsidP="00553FC9" w:rsidRDefault="004739E9" w14:paraId="532BEB06" w14:textId="77777777">
            <w:pPr>
              <w:spacing w:after="0" w:line="240" w:lineRule="auto"/>
              <w:jc w:val="center"/>
              <w:rPr>
                <w:rFonts w:ascii="Times New Roman" w:hAnsi="Times New Roman" w:eastAsia="Times New Roman" w:cs="Times New Roman"/>
                <w:b/>
                <w:bCs/>
                <w:lang w:eastAsia="es-PE"/>
              </w:rPr>
            </w:pPr>
            <w:r w:rsidRPr="004739E9">
              <w:rPr>
                <w:rFonts w:ascii="Times New Roman" w:hAnsi="Times New Roman" w:eastAsia="Times New Roman" w:cs="Times New Roman"/>
                <w:b/>
                <w:bCs/>
                <w:lang w:eastAsia="es-PE"/>
              </w:rPr>
              <w:t>Código modular</w:t>
            </w:r>
          </w:p>
        </w:tc>
        <w:tc>
          <w:tcPr>
            <w:tcW w:w="992" w:type="dxa"/>
            <w:tcBorders>
              <w:top w:val="single" w:color="auto" w:sz="8" w:space="0"/>
              <w:left w:val="nil"/>
              <w:bottom w:val="single" w:color="auto" w:sz="4" w:space="0"/>
              <w:right w:val="single" w:color="auto" w:sz="4" w:space="0"/>
            </w:tcBorders>
            <w:shd w:val="clear" w:color="auto" w:fill="D0CECE" w:themeFill="background2" w:themeFillShade="E6"/>
            <w:noWrap/>
            <w:vAlign w:val="center"/>
            <w:hideMark/>
          </w:tcPr>
          <w:p w:rsidRPr="004739E9" w:rsidR="004739E9" w:rsidP="00553FC9" w:rsidRDefault="004739E9" w14:paraId="56E41F3E" w14:textId="77777777">
            <w:pPr>
              <w:spacing w:after="0" w:line="240" w:lineRule="auto"/>
              <w:jc w:val="center"/>
              <w:rPr>
                <w:rFonts w:ascii="Times New Roman" w:hAnsi="Times New Roman" w:eastAsia="Times New Roman" w:cs="Times New Roman"/>
                <w:b/>
                <w:bCs/>
                <w:lang w:eastAsia="es-PE"/>
              </w:rPr>
            </w:pPr>
            <w:r w:rsidRPr="004739E9">
              <w:rPr>
                <w:rFonts w:ascii="Times New Roman" w:hAnsi="Times New Roman" w:eastAsia="Times New Roman" w:cs="Times New Roman"/>
                <w:b/>
                <w:bCs/>
                <w:lang w:eastAsia="es-PE"/>
              </w:rPr>
              <w:t>Alumnos</w:t>
            </w:r>
          </w:p>
        </w:tc>
        <w:tc>
          <w:tcPr>
            <w:tcW w:w="993" w:type="dxa"/>
            <w:tcBorders>
              <w:top w:val="single" w:color="auto" w:sz="8" w:space="0"/>
              <w:left w:val="nil"/>
              <w:bottom w:val="single" w:color="auto" w:sz="4" w:space="0"/>
              <w:right w:val="single" w:color="auto" w:sz="8" w:space="0"/>
            </w:tcBorders>
            <w:shd w:val="clear" w:color="auto" w:fill="D0CECE" w:themeFill="background2" w:themeFillShade="E6"/>
            <w:noWrap/>
            <w:vAlign w:val="center"/>
            <w:hideMark/>
          </w:tcPr>
          <w:p w:rsidRPr="004739E9" w:rsidR="004739E9" w:rsidP="00553FC9" w:rsidRDefault="004739E9" w14:paraId="088F741B" w14:textId="644AC8EE">
            <w:pPr>
              <w:spacing w:after="0" w:line="240" w:lineRule="auto"/>
              <w:jc w:val="center"/>
              <w:rPr>
                <w:rFonts w:ascii="Times New Roman" w:hAnsi="Times New Roman" w:eastAsia="Times New Roman" w:cs="Times New Roman"/>
                <w:b/>
                <w:bCs/>
                <w:lang w:eastAsia="es-PE"/>
              </w:rPr>
            </w:pPr>
            <w:r w:rsidRPr="004739E9">
              <w:rPr>
                <w:rFonts w:ascii="Times New Roman" w:hAnsi="Times New Roman" w:eastAsia="Times New Roman" w:cs="Times New Roman"/>
                <w:b/>
                <w:bCs/>
                <w:lang w:eastAsia="es-PE"/>
              </w:rPr>
              <w:t>Ámbito</w:t>
            </w:r>
          </w:p>
        </w:tc>
      </w:tr>
      <w:tr w:rsidRPr="004739E9" w:rsidR="004739E9" w:rsidTr="00B23399" w14:paraId="0603BA20" w14:textId="77777777">
        <w:trPr>
          <w:trHeight w:val="400"/>
        </w:trPr>
        <w:tc>
          <w:tcPr>
            <w:tcW w:w="1961" w:type="dxa"/>
            <w:vMerge w:val="restart"/>
            <w:tcBorders>
              <w:top w:val="nil"/>
              <w:left w:val="single" w:color="auto" w:sz="8" w:space="0"/>
              <w:bottom w:val="single" w:color="auto" w:sz="4" w:space="0"/>
              <w:right w:val="single" w:color="auto" w:sz="4" w:space="0"/>
            </w:tcBorders>
            <w:shd w:val="clear" w:color="auto" w:fill="auto"/>
            <w:vAlign w:val="center"/>
            <w:hideMark/>
          </w:tcPr>
          <w:p w:rsidRPr="004739E9" w:rsidR="004739E9" w:rsidP="00553FC9" w:rsidRDefault="004739E9" w14:paraId="17E1AF4F"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val="es-CL" w:eastAsia="es-PE"/>
              </w:rPr>
              <w:t>UNIVERSIDAD NACIONAL INTERCULTURAL "FABIOLA SALAZAR LEGUÍA" DE BAGUA</w:t>
            </w:r>
          </w:p>
        </w:tc>
        <w:tc>
          <w:tcPr>
            <w:tcW w:w="1216"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480F2AE4"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1</w:t>
            </w:r>
          </w:p>
        </w:tc>
        <w:tc>
          <w:tcPr>
            <w:tcW w:w="3460"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08ED385C" w14:textId="77777777">
            <w:pPr>
              <w:spacing w:after="0" w:line="240" w:lineRule="auto"/>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EMBLEMATICA MANUEL A. MESONES MURO</w:t>
            </w:r>
          </w:p>
        </w:tc>
        <w:tc>
          <w:tcPr>
            <w:tcW w:w="1081"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0F97D87F"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Amazonas</w:t>
            </w:r>
          </w:p>
        </w:tc>
        <w:tc>
          <w:tcPr>
            <w:tcW w:w="1475"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4F594705"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Bagua</w:t>
            </w:r>
          </w:p>
        </w:tc>
        <w:tc>
          <w:tcPr>
            <w:tcW w:w="169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2F065E37"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Bagua</w:t>
            </w:r>
          </w:p>
        </w:tc>
        <w:tc>
          <w:tcPr>
            <w:tcW w:w="94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22591DD4"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0262956</w:t>
            </w:r>
          </w:p>
        </w:tc>
        <w:tc>
          <w:tcPr>
            <w:tcW w:w="992"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4FDA0A2F"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946</w:t>
            </w:r>
          </w:p>
        </w:tc>
        <w:tc>
          <w:tcPr>
            <w:tcW w:w="993" w:type="dxa"/>
            <w:tcBorders>
              <w:top w:val="nil"/>
              <w:left w:val="nil"/>
              <w:bottom w:val="single" w:color="auto" w:sz="4" w:space="0"/>
              <w:right w:val="single" w:color="auto" w:sz="8" w:space="0"/>
            </w:tcBorders>
            <w:shd w:val="clear" w:color="auto" w:fill="auto"/>
            <w:noWrap/>
            <w:vAlign w:val="center"/>
            <w:hideMark/>
          </w:tcPr>
          <w:p w:rsidRPr="004739E9" w:rsidR="004739E9" w:rsidP="00553FC9" w:rsidRDefault="004739E9" w14:paraId="7AC58171"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Urbano</w:t>
            </w:r>
          </w:p>
        </w:tc>
      </w:tr>
      <w:tr w:rsidRPr="004739E9" w:rsidR="004739E9" w:rsidTr="00B23399" w14:paraId="41FD6D7C" w14:textId="77777777">
        <w:trPr>
          <w:trHeight w:val="400"/>
        </w:trPr>
        <w:tc>
          <w:tcPr>
            <w:tcW w:w="1961" w:type="dxa"/>
            <w:vMerge/>
            <w:tcBorders>
              <w:top w:val="nil"/>
              <w:left w:val="single" w:color="auto" w:sz="8" w:space="0"/>
              <w:bottom w:val="single" w:color="auto" w:sz="4" w:space="0"/>
              <w:right w:val="single" w:color="auto" w:sz="4" w:space="0"/>
            </w:tcBorders>
            <w:vAlign w:val="center"/>
            <w:hideMark/>
          </w:tcPr>
          <w:p w:rsidRPr="004739E9" w:rsidR="004739E9" w:rsidP="00553FC9" w:rsidRDefault="004739E9" w14:paraId="58080AA8" w14:textId="77777777">
            <w:pPr>
              <w:spacing w:after="0" w:line="240" w:lineRule="auto"/>
              <w:jc w:val="center"/>
              <w:rPr>
                <w:rFonts w:ascii="Times New Roman" w:hAnsi="Times New Roman" w:eastAsia="Times New Roman" w:cs="Times New Roman"/>
                <w:color w:val="000000"/>
                <w:lang w:eastAsia="es-PE"/>
              </w:rPr>
            </w:pPr>
          </w:p>
        </w:tc>
        <w:tc>
          <w:tcPr>
            <w:tcW w:w="1216"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478DAF3D"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2</w:t>
            </w:r>
          </w:p>
        </w:tc>
        <w:tc>
          <w:tcPr>
            <w:tcW w:w="3460"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218899B1" w14:textId="77777777">
            <w:pPr>
              <w:spacing w:after="0" w:line="240" w:lineRule="auto"/>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TECNICO INDUSTRIAL BAGUA</w:t>
            </w:r>
          </w:p>
        </w:tc>
        <w:tc>
          <w:tcPr>
            <w:tcW w:w="1081"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107CEFAC"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Amazonas</w:t>
            </w:r>
          </w:p>
        </w:tc>
        <w:tc>
          <w:tcPr>
            <w:tcW w:w="1475"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24036131"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Bagua</w:t>
            </w:r>
          </w:p>
        </w:tc>
        <w:tc>
          <w:tcPr>
            <w:tcW w:w="169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30B4681F"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Bagua</w:t>
            </w:r>
          </w:p>
        </w:tc>
        <w:tc>
          <w:tcPr>
            <w:tcW w:w="94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140B4681"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0926527</w:t>
            </w:r>
          </w:p>
        </w:tc>
        <w:tc>
          <w:tcPr>
            <w:tcW w:w="992"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0F9C8328"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459</w:t>
            </w:r>
          </w:p>
        </w:tc>
        <w:tc>
          <w:tcPr>
            <w:tcW w:w="993" w:type="dxa"/>
            <w:tcBorders>
              <w:top w:val="nil"/>
              <w:left w:val="nil"/>
              <w:bottom w:val="single" w:color="auto" w:sz="4" w:space="0"/>
              <w:right w:val="single" w:color="auto" w:sz="8" w:space="0"/>
            </w:tcBorders>
            <w:shd w:val="clear" w:color="auto" w:fill="auto"/>
            <w:noWrap/>
            <w:vAlign w:val="center"/>
            <w:hideMark/>
          </w:tcPr>
          <w:p w:rsidRPr="004739E9" w:rsidR="004739E9" w:rsidP="00553FC9" w:rsidRDefault="004739E9" w14:paraId="0260432B"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Urbano</w:t>
            </w:r>
          </w:p>
        </w:tc>
      </w:tr>
      <w:tr w:rsidRPr="004739E9" w:rsidR="004739E9" w:rsidTr="00B23399" w14:paraId="7389B3D3" w14:textId="77777777">
        <w:trPr>
          <w:trHeight w:val="401"/>
        </w:trPr>
        <w:tc>
          <w:tcPr>
            <w:tcW w:w="1961" w:type="dxa"/>
            <w:vMerge/>
            <w:tcBorders>
              <w:top w:val="nil"/>
              <w:left w:val="single" w:color="auto" w:sz="8" w:space="0"/>
              <w:bottom w:val="single" w:color="auto" w:sz="4" w:space="0"/>
              <w:right w:val="single" w:color="auto" w:sz="4" w:space="0"/>
            </w:tcBorders>
            <w:vAlign w:val="center"/>
            <w:hideMark/>
          </w:tcPr>
          <w:p w:rsidRPr="004739E9" w:rsidR="004739E9" w:rsidP="00553FC9" w:rsidRDefault="004739E9" w14:paraId="325E15FA" w14:textId="77777777">
            <w:pPr>
              <w:spacing w:after="0" w:line="240" w:lineRule="auto"/>
              <w:jc w:val="center"/>
              <w:rPr>
                <w:rFonts w:ascii="Times New Roman" w:hAnsi="Times New Roman" w:eastAsia="Times New Roman" w:cs="Times New Roman"/>
                <w:color w:val="000000"/>
                <w:lang w:eastAsia="es-PE"/>
              </w:rPr>
            </w:pPr>
          </w:p>
        </w:tc>
        <w:tc>
          <w:tcPr>
            <w:tcW w:w="1216"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5E7DDFD3"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3</w:t>
            </w:r>
          </w:p>
        </w:tc>
        <w:tc>
          <w:tcPr>
            <w:tcW w:w="3460"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1E0090D9" w14:textId="77777777">
            <w:pPr>
              <w:spacing w:after="0" w:line="240" w:lineRule="auto"/>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16194</w:t>
            </w:r>
          </w:p>
        </w:tc>
        <w:tc>
          <w:tcPr>
            <w:tcW w:w="1081"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16C19D97"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Amazonas</w:t>
            </w:r>
          </w:p>
        </w:tc>
        <w:tc>
          <w:tcPr>
            <w:tcW w:w="1475"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1CC76BA5"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Bagua</w:t>
            </w:r>
          </w:p>
        </w:tc>
        <w:tc>
          <w:tcPr>
            <w:tcW w:w="169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29795EDA"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Bagua</w:t>
            </w:r>
          </w:p>
        </w:tc>
        <w:tc>
          <w:tcPr>
            <w:tcW w:w="94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303896BB"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1307487</w:t>
            </w:r>
          </w:p>
        </w:tc>
        <w:tc>
          <w:tcPr>
            <w:tcW w:w="992"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05FB4CFE"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369</w:t>
            </w:r>
          </w:p>
        </w:tc>
        <w:tc>
          <w:tcPr>
            <w:tcW w:w="993" w:type="dxa"/>
            <w:tcBorders>
              <w:top w:val="nil"/>
              <w:left w:val="nil"/>
              <w:bottom w:val="single" w:color="auto" w:sz="4" w:space="0"/>
              <w:right w:val="single" w:color="auto" w:sz="8" w:space="0"/>
            </w:tcBorders>
            <w:shd w:val="clear" w:color="auto" w:fill="auto"/>
            <w:noWrap/>
            <w:vAlign w:val="center"/>
            <w:hideMark/>
          </w:tcPr>
          <w:p w:rsidRPr="004739E9" w:rsidR="004739E9" w:rsidP="00553FC9" w:rsidRDefault="004739E9" w14:paraId="14C56393"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Urbano</w:t>
            </w:r>
          </w:p>
        </w:tc>
      </w:tr>
      <w:tr w:rsidRPr="004739E9" w:rsidR="004739E9" w:rsidTr="00B23399" w14:paraId="63C7BD26" w14:textId="77777777">
        <w:trPr>
          <w:trHeight w:val="300"/>
        </w:trPr>
        <w:tc>
          <w:tcPr>
            <w:tcW w:w="1961" w:type="dxa"/>
            <w:vMerge w:val="restart"/>
            <w:tcBorders>
              <w:top w:val="nil"/>
              <w:left w:val="single" w:color="auto" w:sz="8" w:space="0"/>
              <w:bottom w:val="single" w:color="auto" w:sz="4" w:space="0"/>
              <w:right w:val="single" w:color="auto" w:sz="4" w:space="0"/>
            </w:tcBorders>
            <w:shd w:val="clear" w:color="auto" w:fill="auto"/>
            <w:vAlign w:val="center"/>
            <w:hideMark/>
          </w:tcPr>
          <w:p w:rsidRPr="004739E9" w:rsidR="004739E9" w:rsidP="00553FC9" w:rsidRDefault="004739E9" w14:paraId="04C4930D"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val="en-US" w:eastAsia="es-PE"/>
              </w:rPr>
              <w:t>UNIVERSIDAD NACIONAL HERMILIO VALDIZAN</w:t>
            </w:r>
          </w:p>
        </w:tc>
        <w:tc>
          <w:tcPr>
            <w:tcW w:w="1216"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044A14B2"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1</w:t>
            </w:r>
          </w:p>
        </w:tc>
        <w:tc>
          <w:tcPr>
            <w:tcW w:w="3460"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2908A245" w14:textId="77777777">
            <w:pPr>
              <w:spacing w:after="0" w:line="240" w:lineRule="auto"/>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GRAN UNIDAD ESCOLAR LEONCIO PRADO</w:t>
            </w:r>
          </w:p>
        </w:tc>
        <w:tc>
          <w:tcPr>
            <w:tcW w:w="1081"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4B45EDFC"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Huánuco</w:t>
            </w:r>
          </w:p>
        </w:tc>
        <w:tc>
          <w:tcPr>
            <w:tcW w:w="1475"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54C7A9DF"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Huánuco</w:t>
            </w:r>
          </w:p>
        </w:tc>
        <w:tc>
          <w:tcPr>
            <w:tcW w:w="169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0ACCBB3D"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Huánuco</w:t>
            </w:r>
          </w:p>
        </w:tc>
        <w:tc>
          <w:tcPr>
            <w:tcW w:w="94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6B37C3DC"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0290569</w:t>
            </w:r>
          </w:p>
        </w:tc>
        <w:tc>
          <w:tcPr>
            <w:tcW w:w="992"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5561D1AC"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2141</w:t>
            </w:r>
          </w:p>
        </w:tc>
        <w:tc>
          <w:tcPr>
            <w:tcW w:w="993" w:type="dxa"/>
            <w:tcBorders>
              <w:top w:val="nil"/>
              <w:left w:val="nil"/>
              <w:bottom w:val="single" w:color="auto" w:sz="4" w:space="0"/>
              <w:right w:val="single" w:color="auto" w:sz="8" w:space="0"/>
            </w:tcBorders>
            <w:shd w:val="clear" w:color="auto" w:fill="auto"/>
            <w:noWrap/>
            <w:vAlign w:val="center"/>
            <w:hideMark/>
          </w:tcPr>
          <w:p w:rsidRPr="004739E9" w:rsidR="004739E9" w:rsidP="00553FC9" w:rsidRDefault="004739E9" w14:paraId="24B58BFA"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Urbano</w:t>
            </w:r>
          </w:p>
        </w:tc>
      </w:tr>
      <w:tr w:rsidRPr="004739E9" w:rsidR="004739E9" w:rsidTr="00B23399" w14:paraId="654017E4" w14:textId="77777777">
        <w:trPr>
          <w:trHeight w:val="300"/>
        </w:trPr>
        <w:tc>
          <w:tcPr>
            <w:tcW w:w="1961" w:type="dxa"/>
            <w:vMerge/>
            <w:tcBorders>
              <w:top w:val="nil"/>
              <w:left w:val="single" w:color="auto" w:sz="8" w:space="0"/>
              <w:bottom w:val="single" w:color="auto" w:sz="4" w:space="0"/>
              <w:right w:val="single" w:color="auto" w:sz="4" w:space="0"/>
            </w:tcBorders>
            <w:vAlign w:val="center"/>
            <w:hideMark/>
          </w:tcPr>
          <w:p w:rsidRPr="004739E9" w:rsidR="004739E9" w:rsidP="00553FC9" w:rsidRDefault="004739E9" w14:paraId="00B05804" w14:textId="77777777">
            <w:pPr>
              <w:spacing w:after="0" w:line="240" w:lineRule="auto"/>
              <w:jc w:val="center"/>
              <w:rPr>
                <w:rFonts w:ascii="Times New Roman" w:hAnsi="Times New Roman" w:eastAsia="Times New Roman" w:cs="Times New Roman"/>
                <w:color w:val="000000"/>
                <w:lang w:eastAsia="es-PE"/>
              </w:rPr>
            </w:pPr>
          </w:p>
        </w:tc>
        <w:tc>
          <w:tcPr>
            <w:tcW w:w="1216"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082D3293"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2</w:t>
            </w:r>
          </w:p>
        </w:tc>
        <w:tc>
          <w:tcPr>
            <w:tcW w:w="3460"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48F9EFD2" w14:textId="77777777">
            <w:pPr>
              <w:spacing w:after="0" w:line="240" w:lineRule="auto"/>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NUESTRA SEÑORA DE LAS MERCEDES</w:t>
            </w:r>
          </w:p>
        </w:tc>
        <w:tc>
          <w:tcPr>
            <w:tcW w:w="1081"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37721608"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Huánuco</w:t>
            </w:r>
          </w:p>
        </w:tc>
        <w:tc>
          <w:tcPr>
            <w:tcW w:w="1475"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2EC3FEAF"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Huánuco</w:t>
            </w:r>
          </w:p>
        </w:tc>
        <w:tc>
          <w:tcPr>
            <w:tcW w:w="169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300E47E2"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Huánuco</w:t>
            </w:r>
          </w:p>
        </w:tc>
        <w:tc>
          <w:tcPr>
            <w:tcW w:w="94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2EE86771"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0290585</w:t>
            </w:r>
          </w:p>
        </w:tc>
        <w:tc>
          <w:tcPr>
            <w:tcW w:w="992"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24D538B0"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1684</w:t>
            </w:r>
          </w:p>
        </w:tc>
        <w:tc>
          <w:tcPr>
            <w:tcW w:w="993" w:type="dxa"/>
            <w:tcBorders>
              <w:top w:val="nil"/>
              <w:left w:val="nil"/>
              <w:bottom w:val="single" w:color="auto" w:sz="4" w:space="0"/>
              <w:right w:val="single" w:color="auto" w:sz="8" w:space="0"/>
            </w:tcBorders>
            <w:shd w:val="clear" w:color="auto" w:fill="auto"/>
            <w:noWrap/>
            <w:vAlign w:val="center"/>
            <w:hideMark/>
          </w:tcPr>
          <w:p w:rsidRPr="004739E9" w:rsidR="004739E9" w:rsidP="00553FC9" w:rsidRDefault="004739E9" w14:paraId="22EC7B3A"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Urbano</w:t>
            </w:r>
          </w:p>
        </w:tc>
      </w:tr>
      <w:tr w:rsidRPr="004739E9" w:rsidR="004739E9" w:rsidTr="00B23399" w14:paraId="3D64DE13" w14:textId="77777777">
        <w:trPr>
          <w:trHeight w:val="300"/>
        </w:trPr>
        <w:tc>
          <w:tcPr>
            <w:tcW w:w="1961" w:type="dxa"/>
            <w:vMerge/>
            <w:tcBorders>
              <w:top w:val="nil"/>
              <w:left w:val="single" w:color="auto" w:sz="8" w:space="0"/>
              <w:bottom w:val="single" w:color="auto" w:sz="4" w:space="0"/>
              <w:right w:val="single" w:color="auto" w:sz="4" w:space="0"/>
            </w:tcBorders>
            <w:vAlign w:val="center"/>
            <w:hideMark/>
          </w:tcPr>
          <w:p w:rsidRPr="004739E9" w:rsidR="004739E9" w:rsidP="00553FC9" w:rsidRDefault="004739E9" w14:paraId="66E16C07" w14:textId="77777777">
            <w:pPr>
              <w:spacing w:after="0" w:line="240" w:lineRule="auto"/>
              <w:jc w:val="center"/>
              <w:rPr>
                <w:rFonts w:ascii="Times New Roman" w:hAnsi="Times New Roman" w:eastAsia="Times New Roman" w:cs="Times New Roman"/>
                <w:color w:val="000000"/>
                <w:lang w:eastAsia="es-PE"/>
              </w:rPr>
            </w:pPr>
          </w:p>
        </w:tc>
        <w:tc>
          <w:tcPr>
            <w:tcW w:w="1216"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70FA3F74"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3</w:t>
            </w:r>
          </w:p>
        </w:tc>
        <w:tc>
          <w:tcPr>
            <w:tcW w:w="3460"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4B612918" w14:textId="77777777">
            <w:pPr>
              <w:spacing w:after="0" w:line="240" w:lineRule="auto"/>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ILLATHUPA</w:t>
            </w:r>
          </w:p>
        </w:tc>
        <w:tc>
          <w:tcPr>
            <w:tcW w:w="1081"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6972638B"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Huánuco</w:t>
            </w:r>
          </w:p>
        </w:tc>
        <w:tc>
          <w:tcPr>
            <w:tcW w:w="1475"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6461C5ED"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Huánuco</w:t>
            </w:r>
          </w:p>
        </w:tc>
        <w:tc>
          <w:tcPr>
            <w:tcW w:w="169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15F30DA9"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Huánuco</w:t>
            </w:r>
          </w:p>
        </w:tc>
        <w:tc>
          <w:tcPr>
            <w:tcW w:w="94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285FC9D6"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0290601</w:t>
            </w:r>
          </w:p>
        </w:tc>
        <w:tc>
          <w:tcPr>
            <w:tcW w:w="992"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7DCEEE7B"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1209</w:t>
            </w:r>
          </w:p>
        </w:tc>
        <w:tc>
          <w:tcPr>
            <w:tcW w:w="993" w:type="dxa"/>
            <w:tcBorders>
              <w:top w:val="nil"/>
              <w:left w:val="nil"/>
              <w:bottom w:val="single" w:color="auto" w:sz="4" w:space="0"/>
              <w:right w:val="single" w:color="auto" w:sz="8" w:space="0"/>
            </w:tcBorders>
            <w:shd w:val="clear" w:color="auto" w:fill="auto"/>
            <w:noWrap/>
            <w:vAlign w:val="center"/>
            <w:hideMark/>
          </w:tcPr>
          <w:p w:rsidRPr="004739E9" w:rsidR="004739E9" w:rsidP="00553FC9" w:rsidRDefault="004739E9" w14:paraId="069FD96D"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Urbano</w:t>
            </w:r>
          </w:p>
        </w:tc>
      </w:tr>
      <w:tr w:rsidRPr="004739E9" w:rsidR="004739E9" w:rsidTr="00B23399" w14:paraId="3A1669A1" w14:textId="77777777">
        <w:trPr>
          <w:trHeight w:val="300"/>
        </w:trPr>
        <w:tc>
          <w:tcPr>
            <w:tcW w:w="1961" w:type="dxa"/>
            <w:vMerge/>
            <w:tcBorders>
              <w:top w:val="nil"/>
              <w:left w:val="single" w:color="auto" w:sz="8" w:space="0"/>
              <w:bottom w:val="single" w:color="auto" w:sz="4" w:space="0"/>
              <w:right w:val="single" w:color="auto" w:sz="4" w:space="0"/>
            </w:tcBorders>
            <w:vAlign w:val="center"/>
            <w:hideMark/>
          </w:tcPr>
          <w:p w:rsidRPr="004739E9" w:rsidR="004739E9" w:rsidP="00553FC9" w:rsidRDefault="004739E9" w14:paraId="61A85093" w14:textId="77777777">
            <w:pPr>
              <w:spacing w:after="0" w:line="240" w:lineRule="auto"/>
              <w:jc w:val="center"/>
              <w:rPr>
                <w:rFonts w:ascii="Times New Roman" w:hAnsi="Times New Roman" w:eastAsia="Times New Roman" w:cs="Times New Roman"/>
                <w:color w:val="000000"/>
                <w:lang w:eastAsia="es-PE"/>
              </w:rPr>
            </w:pPr>
          </w:p>
        </w:tc>
        <w:tc>
          <w:tcPr>
            <w:tcW w:w="1216"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1127F0CC"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4</w:t>
            </w:r>
          </w:p>
        </w:tc>
        <w:tc>
          <w:tcPr>
            <w:tcW w:w="3460"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444D69F9" w14:textId="77777777">
            <w:pPr>
              <w:spacing w:after="0" w:line="240" w:lineRule="auto"/>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JORGE BASADRE</w:t>
            </w:r>
          </w:p>
        </w:tc>
        <w:tc>
          <w:tcPr>
            <w:tcW w:w="1081"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68E74135"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Huánuco</w:t>
            </w:r>
          </w:p>
        </w:tc>
        <w:tc>
          <w:tcPr>
            <w:tcW w:w="1475"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0ABD8099"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Huánuco</w:t>
            </w:r>
          </w:p>
        </w:tc>
        <w:tc>
          <w:tcPr>
            <w:tcW w:w="169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22FB281A"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Santa María del Valle</w:t>
            </w:r>
          </w:p>
        </w:tc>
        <w:tc>
          <w:tcPr>
            <w:tcW w:w="94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183E41F8"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0575613</w:t>
            </w:r>
          </w:p>
        </w:tc>
        <w:tc>
          <w:tcPr>
            <w:tcW w:w="992"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27757660"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486</w:t>
            </w:r>
          </w:p>
        </w:tc>
        <w:tc>
          <w:tcPr>
            <w:tcW w:w="993" w:type="dxa"/>
            <w:tcBorders>
              <w:top w:val="nil"/>
              <w:left w:val="nil"/>
              <w:bottom w:val="single" w:color="auto" w:sz="4" w:space="0"/>
              <w:right w:val="single" w:color="auto" w:sz="8" w:space="0"/>
            </w:tcBorders>
            <w:shd w:val="clear" w:color="auto" w:fill="auto"/>
            <w:noWrap/>
            <w:vAlign w:val="center"/>
            <w:hideMark/>
          </w:tcPr>
          <w:p w:rsidRPr="004739E9" w:rsidR="004739E9" w:rsidP="00553FC9" w:rsidRDefault="004739E9" w14:paraId="604B0BF4"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Rural</w:t>
            </w:r>
          </w:p>
        </w:tc>
      </w:tr>
      <w:tr w:rsidRPr="004739E9" w:rsidR="004739E9" w:rsidTr="00B23399" w14:paraId="488C819B" w14:textId="77777777">
        <w:trPr>
          <w:trHeight w:val="300"/>
        </w:trPr>
        <w:tc>
          <w:tcPr>
            <w:tcW w:w="1961" w:type="dxa"/>
            <w:vMerge w:val="restart"/>
            <w:tcBorders>
              <w:top w:val="nil"/>
              <w:left w:val="single" w:color="auto" w:sz="8" w:space="0"/>
              <w:bottom w:val="single" w:color="auto" w:sz="4" w:space="0"/>
              <w:right w:val="single" w:color="auto" w:sz="4" w:space="0"/>
            </w:tcBorders>
            <w:shd w:val="clear" w:color="auto" w:fill="auto"/>
            <w:vAlign w:val="center"/>
            <w:hideMark/>
          </w:tcPr>
          <w:p w:rsidRPr="004739E9" w:rsidR="004739E9" w:rsidP="00553FC9" w:rsidRDefault="004739E9" w14:paraId="08DF251A"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val="en-US" w:eastAsia="es-PE"/>
              </w:rPr>
              <w:t>UNIVERSIDAD NACIONAL DE MOQUEGUA</w:t>
            </w:r>
          </w:p>
        </w:tc>
        <w:tc>
          <w:tcPr>
            <w:tcW w:w="1216"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739F013A"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1</w:t>
            </w:r>
          </w:p>
        </w:tc>
        <w:tc>
          <w:tcPr>
            <w:tcW w:w="3460"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35FF0369" w14:textId="77777777">
            <w:pPr>
              <w:spacing w:after="0" w:line="240" w:lineRule="auto"/>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SIMON BOLIVAR</w:t>
            </w:r>
          </w:p>
        </w:tc>
        <w:tc>
          <w:tcPr>
            <w:tcW w:w="1081"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13329802"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Moquegua</w:t>
            </w:r>
          </w:p>
        </w:tc>
        <w:tc>
          <w:tcPr>
            <w:tcW w:w="1475"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16FE356F"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Mariscal Nieto</w:t>
            </w:r>
          </w:p>
        </w:tc>
        <w:tc>
          <w:tcPr>
            <w:tcW w:w="169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31549959"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Moquegua</w:t>
            </w:r>
          </w:p>
        </w:tc>
        <w:tc>
          <w:tcPr>
            <w:tcW w:w="94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158BC3C0"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0309781</w:t>
            </w:r>
          </w:p>
        </w:tc>
        <w:tc>
          <w:tcPr>
            <w:tcW w:w="992"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2DE15D1D"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1017</w:t>
            </w:r>
          </w:p>
        </w:tc>
        <w:tc>
          <w:tcPr>
            <w:tcW w:w="993" w:type="dxa"/>
            <w:tcBorders>
              <w:top w:val="nil"/>
              <w:left w:val="nil"/>
              <w:bottom w:val="single" w:color="auto" w:sz="4" w:space="0"/>
              <w:right w:val="single" w:color="auto" w:sz="8" w:space="0"/>
            </w:tcBorders>
            <w:shd w:val="clear" w:color="auto" w:fill="auto"/>
            <w:noWrap/>
            <w:vAlign w:val="center"/>
            <w:hideMark/>
          </w:tcPr>
          <w:p w:rsidRPr="004739E9" w:rsidR="004739E9" w:rsidP="00553FC9" w:rsidRDefault="004739E9" w14:paraId="39BDFC80"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Urbano</w:t>
            </w:r>
          </w:p>
        </w:tc>
      </w:tr>
      <w:tr w:rsidRPr="004739E9" w:rsidR="004739E9" w:rsidTr="00B23399" w14:paraId="0EEFDC02" w14:textId="77777777">
        <w:trPr>
          <w:trHeight w:val="300"/>
        </w:trPr>
        <w:tc>
          <w:tcPr>
            <w:tcW w:w="1961" w:type="dxa"/>
            <w:vMerge/>
            <w:tcBorders>
              <w:top w:val="nil"/>
              <w:left w:val="single" w:color="auto" w:sz="8" w:space="0"/>
              <w:bottom w:val="single" w:color="auto" w:sz="4" w:space="0"/>
              <w:right w:val="single" w:color="auto" w:sz="4" w:space="0"/>
            </w:tcBorders>
            <w:vAlign w:val="center"/>
            <w:hideMark/>
          </w:tcPr>
          <w:p w:rsidRPr="004739E9" w:rsidR="004739E9" w:rsidP="00553FC9" w:rsidRDefault="004739E9" w14:paraId="5154FF9C" w14:textId="77777777">
            <w:pPr>
              <w:spacing w:after="0" w:line="240" w:lineRule="auto"/>
              <w:jc w:val="center"/>
              <w:rPr>
                <w:rFonts w:ascii="Times New Roman" w:hAnsi="Times New Roman" w:eastAsia="Times New Roman" w:cs="Times New Roman"/>
                <w:color w:val="000000"/>
                <w:lang w:eastAsia="es-PE"/>
              </w:rPr>
            </w:pPr>
          </w:p>
        </w:tc>
        <w:tc>
          <w:tcPr>
            <w:tcW w:w="1216"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44DED784"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2</w:t>
            </w:r>
          </w:p>
        </w:tc>
        <w:tc>
          <w:tcPr>
            <w:tcW w:w="3460"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33FEC69C" w14:textId="77777777">
            <w:pPr>
              <w:spacing w:after="0" w:line="240" w:lineRule="auto"/>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MODELO SAN ANTONIO</w:t>
            </w:r>
          </w:p>
        </w:tc>
        <w:tc>
          <w:tcPr>
            <w:tcW w:w="1081"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5016187A"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Moquegua</w:t>
            </w:r>
          </w:p>
        </w:tc>
        <w:tc>
          <w:tcPr>
            <w:tcW w:w="1475"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7AB5D6EF"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Mariscal Nieto</w:t>
            </w:r>
          </w:p>
        </w:tc>
        <w:tc>
          <w:tcPr>
            <w:tcW w:w="169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2D038E21"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San Antonio</w:t>
            </w:r>
          </w:p>
        </w:tc>
        <w:tc>
          <w:tcPr>
            <w:tcW w:w="94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7C7052D7"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1125731</w:t>
            </w:r>
          </w:p>
        </w:tc>
        <w:tc>
          <w:tcPr>
            <w:tcW w:w="992"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7C26ED8D"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694</w:t>
            </w:r>
          </w:p>
        </w:tc>
        <w:tc>
          <w:tcPr>
            <w:tcW w:w="993" w:type="dxa"/>
            <w:tcBorders>
              <w:top w:val="nil"/>
              <w:left w:val="nil"/>
              <w:bottom w:val="single" w:color="auto" w:sz="4" w:space="0"/>
              <w:right w:val="single" w:color="auto" w:sz="8" w:space="0"/>
            </w:tcBorders>
            <w:shd w:val="clear" w:color="auto" w:fill="auto"/>
            <w:noWrap/>
            <w:vAlign w:val="center"/>
            <w:hideMark/>
          </w:tcPr>
          <w:p w:rsidRPr="004739E9" w:rsidR="004739E9" w:rsidP="00553FC9" w:rsidRDefault="004739E9" w14:paraId="7C742657"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Urbano</w:t>
            </w:r>
          </w:p>
        </w:tc>
      </w:tr>
      <w:tr w:rsidRPr="004739E9" w:rsidR="004739E9" w:rsidTr="00B23399" w14:paraId="007430F8" w14:textId="77777777">
        <w:trPr>
          <w:trHeight w:val="300"/>
        </w:trPr>
        <w:tc>
          <w:tcPr>
            <w:tcW w:w="1961" w:type="dxa"/>
            <w:vMerge/>
            <w:tcBorders>
              <w:top w:val="nil"/>
              <w:left w:val="single" w:color="auto" w:sz="8" w:space="0"/>
              <w:bottom w:val="single" w:color="auto" w:sz="4" w:space="0"/>
              <w:right w:val="single" w:color="auto" w:sz="4" w:space="0"/>
            </w:tcBorders>
            <w:vAlign w:val="center"/>
            <w:hideMark/>
          </w:tcPr>
          <w:p w:rsidRPr="004739E9" w:rsidR="004739E9" w:rsidP="00553FC9" w:rsidRDefault="004739E9" w14:paraId="22D7EAB5" w14:textId="77777777">
            <w:pPr>
              <w:spacing w:after="0" w:line="240" w:lineRule="auto"/>
              <w:jc w:val="center"/>
              <w:rPr>
                <w:rFonts w:ascii="Times New Roman" w:hAnsi="Times New Roman" w:eastAsia="Times New Roman" w:cs="Times New Roman"/>
                <w:color w:val="000000"/>
                <w:lang w:eastAsia="es-PE"/>
              </w:rPr>
            </w:pPr>
          </w:p>
        </w:tc>
        <w:tc>
          <w:tcPr>
            <w:tcW w:w="1216"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5053DB26"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3</w:t>
            </w:r>
          </w:p>
        </w:tc>
        <w:tc>
          <w:tcPr>
            <w:tcW w:w="3460"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3C0B1FE4" w14:textId="77777777">
            <w:pPr>
              <w:spacing w:after="0" w:line="240" w:lineRule="auto"/>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DANIEL BECERRA OCAMPO</w:t>
            </w:r>
          </w:p>
        </w:tc>
        <w:tc>
          <w:tcPr>
            <w:tcW w:w="1081"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11D33490"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Moquegua</w:t>
            </w:r>
          </w:p>
        </w:tc>
        <w:tc>
          <w:tcPr>
            <w:tcW w:w="1475"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6E943DC5"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Mariscal Nieto</w:t>
            </w:r>
          </w:p>
        </w:tc>
        <w:tc>
          <w:tcPr>
            <w:tcW w:w="169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48129704"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Moquegua</w:t>
            </w:r>
          </w:p>
        </w:tc>
        <w:tc>
          <w:tcPr>
            <w:tcW w:w="94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0C385663"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0745752</w:t>
            </w:r>
          </w:p>
        </w:tc>
        <w:tc>
          <w:tcPr>
            <w:tcW w:w="992"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6856D6F3"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657</w:t>
            </w:r>
          </w:p>
        </w:tc>
        <w:tc>
          <w:tcPr>
            <w:tcW w:w="993" w:type="dxa"/>
            <w:tcBorders>
              <w:top w:val="nil"/>
              <w:left w:val="nil"/>
              <w:bottom w:val="single" w:color="auto" w:sz="4" w:space="0"/>
              <w:right w:val="single" w:color="auto" w:sz="8" w:space="0"/>
            </w:tcBorders>
            <w:shd w:val="clear" w:color="auto" w:fill="auto"/>
            <w:noWrap/>
            <w:vAlign w:val="center"/>
            <w:hideMark/>
          </w:tcPr>
          <w:p w:rsidRPr="004739E9" w:rsidR="004739E9" w:rsidP="00553FC9" w:rsidRDefault="004739E9" w14:paraId="668110F3"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Urbano</w:t>
            </w:r>
          </w:p>
        </w:tc>
      </w:tr>
      <w:tr w:rsidRPr="004739E9" w:rsidR="004739E9" w:rsidTr="00B23399" w14:paraId="5E1F8125" w14:textId="77777777">
        <w:trPr>
          <w:trHeight w:val="300"/>
        </w:trPr>
        <w:tc>
          <w:tcPr>
            <w:tcW w:w="1961" w:type="dxa"/>
            <w:vMerge w:val="restart"/>
            <w:tcBorders>
              <w:top w:val="nil"/>
              <w:left w:val="single" w:color="auto" w:sz="8" w:space="0"/>
              <w:bottom w:val="single" w:color="auto" w:sz="4" w:space="0"/>
              <w:right w:val="single" w:color="auto" w:sz="4" w:space="0"/>
            </w:tcBorders>
            <w:shd w:val="clear" w:color="auto" w:fill="auto"/>
            <w:vAlign w:val="center"/>
            <w:hideMark/>
          </w:tcPr>
          <w:p w:rsidRPr="004739E9" w:rsidR="004739E9" w:rsidP="00553FC9" w:rsidRDefault="004739E9" w14:paraId="048742C9"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UNIVERSIDAD NACIONAL DE PIURA</w:t>
            </w:r>
          </w:p>
        </w:tc>
        <w:tc>
          <w:tcPr>
            <w:tcW w:w="1216"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5419BE56"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1</w:t>
            </w:r>
          </w:p>
        </w:tc>
        <w:tc>
          <w:tcPr>
            <w:tcW w:w="3460"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7AA7B9BF" w14:textId="77777777">
            <w:pPr>
              <w:spacing w:after="0" w:line="240" w:lineRule="auto"/>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SAN MIGUEL</w:t>
            </w:r>
          </w:p>
        </w:tc>
        <w:tc>
          <w:tcPr>
            <w:tcW w:w="1081"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0F8DC070"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Piura</w:t>
            </w:r>
          </w:p>
        </w:tc>
        <w:tc>
          <w:tcPr>
            <w:tcW w:w="1475"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4C1C3977"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Piura</w:t>
            </w:r>
          </w:p>
        </w:tc>
        <w:tc>
          <w:tcPr>
            <w:tcW w:w="169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71D56D95"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Piura</w:t>
            </w:r>
          </w:p>
        </w:tc>
        <w:tc>
          <w:tcPr>
            <w:tcW w:w="94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23D9E7CA"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0355990</w:t>
            </w:r>
          </w:p>
        </w:tc>
        <w:tc>
          <w:tcPr>
            <w:tcW w:w="992"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799DF131"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2466</w:t>
            </w:r>
          </w:p>
        </w:tc>
        <w:tc>
          <w:tcPr>
            <w:tcW w:w="993" w:type="dxa"/>
            <w:tcBorders>
              <w:top w:val="nil"/>
              <w:left w:val="nil"/>
              <w:bottom w:val="single" w:color="auto" w:sz="4" w:space="0"/>
              <w:right w:val="single" w:color="auto" w:sz="8" w:space="0"/>
            </w:tcBorders>
            <w:shd w:val="clear" w:color="auto" w:fill="auto"/>
            <w:noWrap/>
            <w:vAlign w:val="center"/>
            <w:hideMark/>
          </w:tcPr>
          <w:p w:rsidRPr="004739E9" w:rsidR="004739E9" w:rsidP="00553FC9" w:rsidRDefault="004739E9" w14:paraId="3B3AE993"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Urbano</w:t>
            </w:r>
          </w:p>
        </w:tc>
      </w:tr>
      <w:tr w:rsidRPr="004739E9" w:rsidR="004739E9" w:rsidTr="00B23399" w14:paraId="3A838689" w14:textId="77777777">
        <w:trPr>
          <w:trHeight w:val="300"/>
        </w:trPr>
        <w:tc>
          <w:tcPr>
            <w:tcW w:w="1961" w:type="dxa"/>
            <w:vMerge/>
            <w:tcBorders>
              <w:top w:val="nil"/>
              <w:left w:val="single" w:color="auto" w:sz="8" w:space="0"/>
              <w:bottom w:val="single" w:color="auto" w:sz="4" w:space="0"/>
              <w:right w:val="single" w:color="auto" w:sz="4" w:space="0"/>
            </w:tcBorders>
            <w:vAlign w:val="center"/>
            <w:hideMark/>
          </w:tcPr>
          <w:p w:rsidRPr="004739E9" w:rsidR="004739E9" w:rsidP="00553FC9" w:rsidRDefault="004739E9" w14:paraId="79AA52FC" w14:textId="77777777">
            <w:pPr>
              <w:spacing w:after="0" w:line="240" w:lineRule="auto"/>
              <w:jc w:val="center"/>
              <w:rPr>
                <w:rFonts w:ascii="Times New Roman" w:hAnsi="Times New Roman" w:eastAsia="Times New Roman" w:cs="Times New Roman"/>
                <w:color w:val="000000"/>
                <w:lang w:eastAsia="es-PE"/>
              </w:rPr>
            </w:pPr>
          </w:p>
        </w:tc>
        <w:tc>
          <w:tcPr>
            <w:tcW w:w="1216"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163E98FE"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2</w:t>
            </w:r>
          </w:p>
        </w:tc>
        <w:tc>
          <w:tcPr>
            <w:tcW w:w="3460"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7A7FFD18" w14:textId="77777777">
            <w:pPr>
              <w:spacing w:after="0" w:line="240" w:lineRule="auto"/>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NUESTRA SEÑORA DE FATIMA</w:t>
            </w:r>
          </w:p>
        </w:tc>
        <w:tc>
          <w:tcPr>
            <w:tcW w:w="1081"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1B1D8419"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Piura</w:t>
            </w:r>
          </w:p>
        </w:tc>
        <w:tc>
          <w:tcPr>
            <w:tcW w:w="1475"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566168A8"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Piura</w:t>
            </w:r>
          </w:p>
        </w:tc>
        <w:tc>
          <w:tcPr>
            <w:tcW w:w="169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71F8C9FF"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Piura</w:t>
            </w:r>
          </w:p>
        </w:tc>
        <w:tc>
          <w:tcPr>
            <w:tcW w:w="94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706A3B16"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0356188</w:t>
            </w:r>
          </w:p>
        </w:tc>
        <w:tc>
          <w:tcPr>
            <w:tcW w:w="992"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3669BA25"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1904</w:t>
            </w:r>
          </w:p>
        </w:tc>
        <w:tc>
          <w:tcPr>
            <w:tcW w:w="993" w:type="dxa"/>
            <w:tcBorders>
              <w:top w:val="nil"/>
              <w:left w:val="nil"/>
              <w:bottom w:val="single" w:color="auto" w:sz="4" w:space="0"/>
              <w:right w:val="single" w:color="auto" w:sz="8" w:space="0"/>
            </w:tcBorders>
            <w:shd w:val="clear" w:color="auto" w:fill="auto"/>
            <w:noWrap/>
            <w:vAlign w:val="center"/>
            <w:hideMark/>
          </w:tcPr>
          <w:p w:rsidRPr="004739E9" w:rsidR="004739E9" w:rsidP="00553FC9" w:rsidRDefault="004739E9" w14:paraId="111700B9"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Urbano</w:t>
            </w:r>
          </w:p>
        </w:tc>
      </w:tr>
      <w:tr w:rsidRPr="004739E9" w:rsidR="004739E9" w:rsidTr="00B23399" w14:paraId="1030FF2B" w14:textId="77777777">
        <w:trPr>
          <w:trHeight w:val="300"/>
        </w:trPr>
        <w:tc>
          <w:tcPr>
            <w:tcW w:w="1961" w:type="dxa"/>
            <w:vMerge/>
            <w:tcBorders>
              <w:top w:val="nil"/>
              <w:left w:val="single" w:color="auto" w:sz="8" w:space="0"/>
              <w:bottom w:val="single" w:color="auto" w:sz="4" w:space="0"/>
              <w:right w:val="single" w:color="auto" w:sz="4" w:space="0"/>
            </w:tcBorders>
            <w:vAlign w:val="center"/>
            <w:hideMark/>
          </w:tcPr>
          <w:p w:rsidRPr="004739E9" w:rsidR="004739E9" w:rsidP="00553FC9" w:rsidRDefault="004739E9" w14:paraId="62CCFAA0" w14:textId="77777777">
            <w:pPr>
              <w:spacing w:after="0" w:line="240" w:lineRule="auto"/>
              <w:jc w:val="center"/>
              <w:rPr>
                <w:rFonts w:ascii="Times New Roman" w:hAnsi="Times New Roman" w:eastAsia="Times New Roman" w:cs="Times New Roman"/>
                <w:color w:val="000000"/>
                <w:lang w:eastAsia="es-PE"/>
              </w:rPr>
            </w:pPr>
          </w:p>
        </w:tc>
        <w:tc>
          <w:tcPr>
            <w:tcW w:w="1216"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6CB7C98D"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3</w:t>
            </w:r>
          </w:p>
        </w:tc>
        <w:tc>
          <w:tcPr>
            <w:tcW w:w="3460"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61BC28F9" w14:textId="77777777">
            <w:pPr>
              <w:spacing w:after="0" w:line="240" w:lineRule="auto"/>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JOSE CARLOS MARIATEGUI</w:t>
            </w:r>
          </w:p>
        </w:tc>
        <w:tc>
          <w:tcPr>
            <w:tcW w:w="1081"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0A7CB0F3"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Piura</w:t>
            </w:r>
          </w:p>
        </w:tc>
        <w:tc>
          <w:tcPr>
            <w:tcW w:w="1475"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6C9D219B"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Piura</w:t>
            </w:r>
          </w:p>
        </w:tc>
        <w:tc>
          <w:tcPr>
            <w:tcW w:w="169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631F3483"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Castilla</w:t>
            </w:r>
          </w:p>
        </w:tc>
        <w:tc>
          <w:tcPr>
            <w:tcW w:w="94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3F2E7383"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0576736</w:t>
            </w:r>
          </w:p>
        </w:tc>
        <w:tc>
          <w:tcPr>
            <w:tcW w:w="992"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74122DF8"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1189</w:t>
            </w:r>
          </w:p>
        </w:tc>
        <w:tc>
          <w:tcPr>
            <w:tcW w:w="993" w:type="dxa"/>
            <w:tcBorders>
              <w:top w:val="nil"/>
              <w:left w:val="nil"/>
              <w:bottom w:val="single" w:color="auto" w:sz="4" w:space="0"/>
              <w:right w:val="single" w:color="auto" w:sz="8" w:space="0"/>
            </w:tcBorders>
            <w:shd w:val="clear" w:color="auto" w:fill="auto"/>
            <w:noWrap/>
            <w:vAlign w:val="center"/>
            <w:hideMark/>
          </w:tcPr>
          <w:p w:rsidRPr="004739E9" w:rsidR="004739E9" w:rsidP="00553FC9" w:rsidRDefault="004739E9" w14:paraId="787A8AF0"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Urbano</w:t>
            </w:r>
          </w:p>
        </w:tc>
      </w:tr>
      <w:tr w:rsidRPr="004739E9" w:rsidR="004739E9" w:rsidTr="00B23399" w14:paraId="31FD7D7C" w14:textId="77777777">
        <w:trPr>
          <w:trHeight w:val="300"/>
        </w:trPr>
        <w:tc>
          <w:tcPr>
            <w:tcW w:w="1961" w:type="dxa"/>
            <w:vMerge/>
            <w:tcBorders>
              <w:top w:val="nil"/>
              <w:left w:val="single" w:color="auto" w:sz="8" w:space="0"/>
              <w:bottom w:val="single" w:color="auto" w:sz="4" w:space="0"/>
              <w:right w:val="single" w:color="auto" w:sz="4" w:space="0"/>
            </w:tcBorders>
            <w:vAlign w:val="center"/>
            <w:hideMark/>
          </w:tcPr>
          <w:p w:rsidRPr="004739E9" w:rsidR="004739E9" w:rsidP="00553FC9" w:rsidRDefault="004739E9" w14:paraId="42B9D057" w14:textId="77777777">
            <w:pPr>
              <w:spacing w:after="0" w:line="240" w:lineRule="auto"/>
              <w:jc w:val="center"/>
              <w:rPr>
                <w:rFonts w:ascii="Times New Roman" w:hAnsi="Times New Roman" w:eastAsia="Times New Roman" w:cs="Times New Roman"/>
                <w:color w:val="000000"/>
                <w:lang w:eastAsia="es-PE"/>
              </w:rPr>
            </w:pPr>
          </w:p>
        </w:tc>
        <w:tc>
          <w:tcPr>
            <w:tcW w:w="1216"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6D7A6A87"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4</w:t>
            </w:r>
          </w:p>
        </w:tc>
        <w:tc>
          <w:tcPr>
            <w:tcW w:w="3460"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0C559D7B" w14:textId="77777777">
            <w:pPr>
              <w:spacing w:after="0" w:line="240" w:lineRule="auto"/>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JOSE CAYETANO HEREDIA</w:t>
            </w:r>
          </w:p>
        </w:tc>
        <w:tc>
          <w:tcPr>
            <w:tcW w:w="1081"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4B872278"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Piura</w:t>
            </w:r>
          </w:p>
        </w:tc>
        <w:tc>
          <w:tcPr>
            <w:tcW w:w="1475"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1A422492"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Piura</w:t>
            </w:r>
          </w:p>
        </w:tc>
        <w:tc>
          <w:tcPr>
            <w:tcW w:w="169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7681B9BF"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Catacaos</w:t>
            </w:r>
          </w:p>
        </w:tc>
        <w:tc>
          <w:tcPr>
            <w:tcW w:w="94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69BFC3E1"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0356055</w:t>
            </w:r>
          </w:p>
        </w:tc>
        <w:tc>
          <w:tcPr>
            <w:tcW w:w="992"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7CCA735D"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1387</w:t>
            </w:r>
          </w:p>
        </w:tc>
        <w:tc>
          <w:tcPr>
            <w:tcW w:w="993" w:type="dxa"/>
            <w:tcBorders>
              <w:top w:val="nil"/>
              <w:left w:val="nil"/>
              <w:bottom w:val="single" w:color="auto" w:sz="4" w:space="0"/>
              <w:right w:val="single" w:color="auto" w:sz="8" w:space="0"/>
            </w:tcBorders>
            <w:shd w:val="clear" w:color="auto" w:fill="auto"/>
            <w:noWrap/>
            <w:vAlign w:val="center"/>
            <w:hideMark/>
          </w:tcPr>
          <w:p w:rsidRPr="004739E9" w:rsidR="004739E9" w:rsidP="00553FC9" w:rsidRDefault="004739E9" w14:paraId="7DB8B4D0"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Rural</w:t>
            </w:r>
          </w:p>
        </w:tc>
      </w:tr>
      <w:tr w:rsidRPr="004739E9" w:rsidR="004739E9" w:rsidTr="00B23399" w14:paraId="3AABAF18" w14:textId="77777777">
        <w:trPr>
          <w:trHeight w:val="300"/>
        </w:trPr>
        <w:tc>
          <w:tcPr>
            <w:tcW w:w="1961" w:type="dxa"/>
            <w:vMerge/>
            <w:tcBorders>
              <w:top w:val="nil"/>
              <w:left w:val="single" w:color="auto" w:sz="8" w:space="0"/>
              <w:bottom w:val="single" w:color="auto" w:sz="4" w:space="0"/>
              <w:right w:val="single" w:color="auto" w:sz="4" w:space="0"/>
            </w:tcBorders>
            <w:vAlign w:val="center"/>
            <w:hideMark/>
          </w:tcPr>
          <w:p w:rsidRPr="004739E9" w:rsidR="004739E9" w:rsidP="00553FC9" w:rsidRDefault="004739E9" w14:paraId="64C3C381" w14:textId="77777777">
            <w:pPr>
              <w:spacing w:after="0" w:line="240" w:lineRule="auto"/>
              <w:jc w:val="center"/>
              <w:rPr>
                <w:rFonts w:ascii="Times New Roman" w:hAnsi="Times New Roman" w:eastAsia="Times New Roman" w:cs="Times New Roman"/>
                <w:color w:val="000000"/>
                <w:lang w:eastAsia="es-PE"/>
              </w:rPr>
            </w:pPr>
          </w:p>
        </w:tc>
        <w:tc>
          <w:tcPr>
            <w:tcW w:w="1216"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45301450"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5</w:t>
            </w:r>
          </w:p>
        </w:tc>
        <w:tc>
          <w:tcPr>
            <w:tcW w:w="3460"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608822D8" w14:textId="77777777">
            <w:pPr>
              <w:spacing w:after="0" w:line="240" w:lineRule="auto"/>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JORGE CHAVEZ</w:t>
            </w:r>
          </w:p>
        </w:tc>
        <w:tc>
          <w:tcPr>
            <w:tcW w:w="1081"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61AD93E1"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Piura</w:t>
            </w:r>
          </w:p>
        </w:tc>
        <w:tc>
          <w:tcPr>
            <w:tcW w:w="1475"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5B0F0FA7"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Piura</w:t>
            </w:r>
          </w:p>
        </w:tc>
        <w:tc>
          <w:tcPr>
            <w:tcW w:w="169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6BD86F9A"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Tambo Grande</w:t>
            </w:r>
          </w:p>
        </w:tc>
        <w:tc>
          <w:tcPr>
            <w:tcW w:w="94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693E6366"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0356204</w:t>
            </w:r>
          </w:p>
        </w:tc>
        <w:tc>
          <w:tcPr>
            <w:tcW w:w="992"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19783505"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1213</w:t>
            </w:r>
          </w:p>
        </w:tc>
        <w:tc>
          <w:tcPr>
            <w:tcW w:w="993" w:type="dxa"/>
            <w:tcBorders>
              <w:top w:val="nil"/>
              <w:left w:val="nil"/>
              <w:bottom w:val="single" w:color="auto" w:sz="4" w:space="0"/>
              <w:right w:val="single" w:color="auto" w:sz="8" w:space="0"/>
            </w:tcBorders>
            <w:shd w:val="clear" w:color="auto" w:fill="auto"/>
            <w:noWrap/>
            <w:vAlign w:val="center"/>
            <w:hideMark/>
          </w:tcPr>
          <w:p w:rsidRPr="004739E9" w:rsidR="004739E9" w:rsidP="00553FC9" w:rsidRDefault="004739E9" w14:paraId="3396C90C"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Rural</w:t>
            </w:r>
          </w:p>
        </w:tc>
      </w:tr>
      <w:tr w:rsidRPr="004739E9" w:rsidR="004739E9" w:rsidTr="00B23399" w14:paraId="72440012" w14:textId="77777777">
        <w:trPr>
          <w:trHeight w:val="300"/>
        </w:trPr>
        <w:tc>
          <w:tcPr>
            <w:tcW w:w="1961" w:type="dxa"/>
            <w:vMerge w:val="restart"/>
            <w:tcBorders>
              <w:top w:val="nil"/>
              <w:left w:val="single" w:color="auto" w:sz="8" w:space="0"/>
              <w:bottom w:val="single" w:color="auto" w:sz="4" w:space="0"/>
              <w:right w:val="single" w:color="auto" w:sz="4" w:space="0"/>
            </w:tcBorders>
            <w:shd w:val="clear" w:color="auto" w:fill="auto"/>
            <w:vAlign w:val="center"/>
            <w:hideMark/>
          </w:tcPr>
          <w:p w:rsidRPr="004739E9" w:rsidR="004739E9" w:rsidP="00553FC9" w:rsidRDefault="004739E9" w14:paraId="67690E79"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UNIVERSIDAD NACIONAL DEL ALTIPLANO</w:t>
            </w:r>
          </w:p>
        </w:tc>
        <w:tc>
          <w:tcPr>
            <w:tcW w:w="1216"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445D213B"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1</w:t>
            </w:r>
          </w:p>
        </w:tc>
        <w:tc>
          <w:tcPr>
            <w:tcW w:w="3460"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43D0B624" w14:textId="77777777">
            <w:pPr>
              <w:spacing w:after="0" w:line="240" w:lineRule="auto"/>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GRAN UNIDAD ESCOLAR SAN CARLOS</w:t>
            </w:r>
          </w:p>
        </w:tc>
        <w:tc>
          <w:tcPr>
            <w:tcW w:w="1081"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38E85786"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Puno</w:t>
            </w:r>
          </w:p>
        </w:tc>
        <w:tc>
          <w:tcPr>
            <w:tcW w:w="1475"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44727E5B"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Puno</w:t>
            </w:r>
          </w:p>
        </w:tc>
        <w:tc>
          <w:tcPr>
            <w:tcW w:w="169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77663841"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Puno</w:t>
            </w:r>
          </w:p>
        </w:tc>
        <w:tc>
          <w:tcPr>
            <w:tcW w:w="94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27891598"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0240176</w:t>
            </w:r>
          </w:p>
        </w:tc>
        <w:tc>
          <w:tcPr>
            <w:tcW w:w="992"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510E24FC"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1729</w:t>
            </w:r>
          </w:p>
        </w:tc>
        <w:tc>
          <w:tcPr>
            <w:tcW w:w="993" w:type="dxa"/>
            <w:tcBorders>
              <w:top w:val="nil"/>
              <w:left w:val="nil"/>
              <w:bottom w:val="single" w:color="auto" w:sz="4" w:space="0"/>
              <w:right w:val="single" w:color="auto" w:sz="8" w:space="0"/>
            </w:tcBorders>
            <w:shd w:val="clear" w:color="auto" w:fill="auto"/>
            <w:noWrap/>
            <w:vAlign w:val="center"/>
            <w:hideMark/>
          </w:tcPr>
          <w:p w:rsidRPr="004739E9" w:rsidR="004739E9" w:rsidP="00553FC9" w:rsidRDefault="004739E9" w14:paraId="26ADBD4D"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Urbano</w:t>
            </w:r>
          </w:p>
        </w:tc>
      </w:tr>
      <w:tr w:rsidRPr="004739E9" w:rsidR="004739E9" w:rsidTr="00B23399" w14:paraId="161CE11C" w14:textId="77777777">
        <w:trPr>
          <w:trHeight w:val="300"/>
        </w:trPr>
        <w:tc>
          <w:tcPr>
            <w:tcW w:w="1961" w:type="dxa"/>
            <w:vMerge/>
            <w:tcBorders>
              <w:top w:val="nil"/>
              <w:left w:val="single" w:color="auto" w:sz="8" w:space="0"/>
              <w:bottom w:val="single" w:color="auto" w:sz="4" w:space="0"/>
              <w:right w:val="single" w:color="auto" w:sz="4" w:space="0"/>
            </w:tcBorders>
            <w:vAlign w:val="center"/>
            <w:hideMark/>
          </w:tcPr>
          <w:p w:rsidRPr="004739E9" w:rsidR="004739E9" w:rsidP="00553FC9" w:rsidRDefault="004739E9" w14:paraId="35C3AF38" w14:textId="77777777">
            <w:pPr>
              <w:spacing w:after="0" w:line="240" w:lineRule="auto"/>
              <w:jc w:val="center"/>
              <w:rPr>
                <w:rFonts w:ascii="Times New Roman" w:hAnsi="Times New Roman" w:eastAsia="Times New Roman" w:cs="Times New Roman"/>
                <w:color w:val="000000"/>
                <w:lang w:eastAsia="es-PE"/>
              </w:rPr>
            </w:pPr>
          </w:p>
        </w:tc>
        <w:tc>
          <w:tcPr>
            <w:tcW w:w="1216"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2F25DAC6"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2</w:t>
            </w:r>
          </w:p>
        </w:tc>
        <w:tc>
          <w:tcPr>
            <w:tcW w:w="3460"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5A46B931" w14:textId="77777777">
            <w:pPr>
              <w:spacing w:after="0" w:line="240" w:lineRule="auto"/>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GLORIOSO SAN CARLOS</w:t>
            </w:r>
          </w:p>
        </w:tc>
        <w:tc>
          <w:tcPr>
            <w:tcW w:w="1081"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663B6FC7"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Puno</w:t>
            </w:r>
          </w:p>
        </w:tc>
        <w:tc>
          <w:tcPr>
            <w:tcW w:w="1475"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113C237A"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Puno</w:t>
            </w:r>
          </w:p>
        </w:tc>
        <w:tc>
          <w:tcPr>
            <w:tcW w:w="169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4B29AE4D"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Puno</w:t>
            </w:r>
          </w:p>
        </w:tc>
        <w:tc>
          <w:tcPr>
            <w:tcW w:w="94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1910958B"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0240184</w:t>
            </w:r>
          </w:p>
        </w:tc>
        <w:tc>
          <w:tcPr>
            <w:tcW w:w="992"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2C45B99C"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1138</w:t>
            </w:r>
          </w:p>
        </w:tc>
        <w:tc>
          <w:tcPr>
            <w:tcW w:w="993" w:type="dxa"/>
            <w:tcBorders>
              <w:top w:val="nil"/>
              <w:left w:val="nil"/>
              <w:bottom w:val="single" w:color="auto" w:sz="4" w:space="0"/>
              <w:right w:val="single" w:color="auto" w:sz="8" w:space="0"/>
            </w:tcBorders>
            <w:shd w:val="clear" w:color="auto" w:fill="auto"/>
            <w:noWrap/>
            <w:vAlign w:val="center"/>
            <w:hideMark/>
          </w:tcPr>
          <w:p w:rsidRPr="004739E9" w:rsidR="004739E9" w:rsidP="00553FC9" w:rsidRDefault="004739E9" w14:paraId="09EE4D6C"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Urbano</w:t>
            </w:r>
          </w:p>
        </w:tc>
      </w:tr>
      <w:tr w:rsidRPr="004739E9" w:rsidR="004739E9" w:rsidTr="00B23399" w14:paraId="2DACA002" w14:textId="77777777">
        <w:trPr>
          <w:trHeight w:val="300"/>
        </w:trPr>
        <w:tc>
          <w:tcPr>
            <w:tcW w:w="1961" w:type="dxa"/>
            <w:vMerge/>
            <w:tcBorders>
              <w:top w:val="nil"/>
              <w:left w:val="single" w:color="auto" w:sz="8" w:space="0"/>
              <w:bottom w:val="single" w:color="auto" w:sz="4" w:space="0"/>
              <w:right w:val="single" w:color="auto" w:sz="4" w:space="0"/>
            </w:tcBorders>
            <w:vAlign w:val="center"/>
            <w:hideMark/>
          </w:tcPr>
          <w:p w:rsidRPr="004739E9" w:rsidR="004739E9" w:rsidP="00553FC9" w:rsidRDefault="004739E9" w14:paraId="6CF49D7A" w14:textId="77777777">
            <w:pPr>
              <w:spacing w:after="0" w:line="240" w:lineRule="auto"/>
              <w:jc w:val="center"/>
              <w:rPr>
                <w:rFonts w:ascii="Times New Roman" w:hAnsi="Times New Roman" w:eastAsia="Times New Roman" w:cs="Times New Roman"/>
                <w:color w:val="000000"/>
                <w:lang w:eastAsia="es-PE"/>
              </w:rPr>
            </w:pPr>
          </w:p>
        </w:tc>
        <w:tc>
          <w:tcPr>
            <w:tcW w:w="1216"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7F4A34E5"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3</w:t>
            </w:r>
          </w:p>
        </w:tc>
        <w:tc>
          <w:tcPr>
            <w:tcW w:w="3460"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5CDC44D4" w14:textId="77777777">
            <w:pPr>
              <w:spacing w:after="0" w:line="240" w:lineRule="auto"/>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SANTA ROSA</w:t>
            </w:r>
          </w:p>
        </w:tc>
        <w:tc>
          <w:tcPr>
            <w:tcW w:w="1081"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09495ACD"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Puno</w:t>
            </w:r>
          </w:p>
        </w:tc>
        <w:tc>
          <w:tcPr>
            <w:tcW w:w="1475"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5E2D1F85"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Puno</w:t>
            </w:r>
          </w:p>
        </w:tc>
        <w:tc>
          <w:tcPr>
            <w:tcW w:w="169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041F223D"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Puno</w:t>
            </w:r>
          </w:p>
        </w:tc>
        <w:tc>
          <w:tcPr>
            <w:tcW w:w="94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3971275F"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0240259</w:t>
            </w:r>
          </w:p>
        </w:tc>
        <w:tc>
          <w:tcPr>
            <w:tcW w:w="992"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45003D9B"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1036</w:t>
            </w:r>
          </w:p>
        </w:tc>
        <w:tc>
          <w:tcPr>
            <w:tcW w:w="993" w:type="dxa"/>
            <w:tcBorders>
              <w:top w:val="nil"/>
              <w:left w:val="nil"/>
              <w:bottom w:val="single" w:color="auto" w:sz="4" w:space="0"/>
              <w:right w:val="single" w:color="auto" w:sz="8" w:space="0"/>
            </w:tcBorders>
            <w:shd w:val="clear" w:color="auto" w:fill="auto"/>
            <w:noWrap/>
            <w:vAlign w:val="center"/>
            <w:hideMark/>
          </w:tcPr>
          <w:p w:rsidRPr="004739E9" w:rsidR="004739E9" w:rsidP="00553FC9" w:rsidRDefault="004739E9" w14:paraId="354831D6"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Urbano</w:t>
            </w:r>
          </w:p>
        </w:tc>
      </w:tr>
      <w:tr w:rsidRPr="004739E9" w:rsidR="004739E9" w:rsidTr="00B23399" w14:paraId="6D5E64EF" w14:textId="77777777">
        <w:trPr>
          <w:trHeight w:val="300"/>
        </w:trPr>
        <w:tc>
          <w:tcPr>
            <w:tcW w:w="1961" w:type="dxa"/>
            <w:vMerge w:val="restart"/>
            <w:tcBorders>
              <w:top w:val="nil"/>
              <w:left w:val="single" w:color="auto" w:sz="8" w:space="0"/>
              <w:bottom w:val="single" w:color="auto" w:sz="4" w:space="0"/>
              <w:right w:val="single" w:color="auto" w:sz="4" w:space="0"/>
            </w:tcBorders>
            <w:shd w:val="clear" w:color="auto" w:fill="auto"/>
            <w:vAlign w:val="center"/>
            <w:hideMark/>
          </w:tcPr>
          <w:p w:rsidRPr="004739E9" w:rsidR="004739E9" w:rsidP="00553FC9" w:rsidRDefault="004739E9" w14:paraId="52832838"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val="en-US" w:eastAsia="es-PE"/>
              </w:rPr>
              <w:t>UNIVERSIDAD NACIONAL DE UCAYALI</w:t>
            </w:r>
          </w:p>
        </w:tc>
        <w:tc>
          <w:tcPr>
            <w:tcW w:w="1216"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0CAACEBA"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1</w:t>
            </w:r>
          </w:p>
        </w:tc>
        <w:tc>
          <w:tcPr>
            <w:tcW w:w="3460"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0FC97C02" w14:textId="77777777">
            <w:pPr>
              <w:spacing w:after="0" w:line="240" w:lineRule="auto"/>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COMERCIO 64</w:t>
            </w:r>
          </w:p>
        </w:tc>
        <w:tc>
          <w:tcPr>
            <w:tcW w:w="1081"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3FA70250"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Ucayali</w:t>
            </w:r>
          </w:p>
        </w:tc>
        <w:tc>
          <w:tcPr>
            <w:tcW w:w="1475"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051089A3"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Coronel Portillo</w:t>
            </w:r>
          </w:p>
        </w:tc>
        <w:tc>
          <w:tcPr>
            <w:tcW w:w="169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667CEC22"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Callería</w:t>
            </w:r>
          </w:p>
        </w:tc>
        <w:tc>
          <w:tcPr>
            <w:tcW w:w="94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617BBDD9"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0238840</w:t>
            </w:r>
          </w:p>
        </w:tc>
        <w:tc>
          <w:tcPr>
            <w:tcW w:w="992"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632F2471"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2394</w:t>
            </w:r>
          </w:p>
        </w:tc>
        <w:tc>
          <w:tcPr>
            <w:tcW w:w="993" w:type="dxa"/>
            <w:tcBorders>
              <w:top w:val="nil"/>
              <w:left w:val="nil"/>
              <w:bottom w:val="single" w:color="auto" w:sz="4" w:space="0"/>
              <w:right w:val="single" w:color="auto" w:sz="8" w:space="0"/>
            </w:tcBorders>
            <w:shd w:val="clear" w:color="auto" w:fill="auto"/>
            <w:noWrap/>
            <w:vAlign w:val="center"/>
            <w:hideMark/>
          </w:tcPr>
          <w:p w:rsidRPr="004739E9" w:rsidR="004739E9" w:rsidP="00553FC9" w:rsidRDefault="004739E9" w14:paraId="2295F17F"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Urbano</w:t>
            </w:r>
          </w:p>
        </w:tc>
      </w:tr>
      <w:tr w:rsidRPr="004739E9" w:rsidR="004739E9" w:rsidTr="00B23399" w14:paraId="7491D6D4" w14:textId="77777777">
        <w:trPr>
          <w:trHeight w:val="300"/>
        </w:trPr>
        <w:tc>
          <w:tcPr>
            <w:tcW w:w="1961" w:type="dxa"/>
            <w:vMerge/>
            <w:tcBorders>
              <w:top w:val="nil"/>
              <w:left w:val="single" w:color="auto" w:sz="8" w:space="0"/>
              <w:bottom w:val="single" w:color="auto" w:sz="4" w:space="0"/>
              <w:right w:val="single" w:color="auto" w:sz="4" w:space="0"/>
            </w:tcBorders>
            <w:vAlign w:val="center"/>
            <w:hideMark/>
          </w:tcPr>
          <w:p w:rsidRPr="004739E9" w:rsidR="004739E9" w:rsidP="00553FC9" w:rsidRDefault="004739E9" w14:paraId="59530FD2" w14:textId="77777777">
            <w:pPr>
              <w:spacing w:after="0" w:line="240" w:lineRule="auto"/>
              <w:jc w:val="center"/>
              <w:rPr>
                <w:rFonts w:ascii="Times New Roman" w:hAnsi="Times New Roman" w:eastAsia="Times New Roman" w:cs="Times New Roman"/>
                <w:color w:val="000000"/>
                <w:lang w:eastAsia="es-PE"/>
              </w:rPr>
            </w:pPr>
          </w:p>
        </w:tc>
        <w:tc>
          <w:tcPr>
            <w:tcW w:w="1216"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6292D3D0"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2</w:t>
            </w:r>
          </w:p>
        </w:tc>
        <w:tc>
          <w:tcPr>
            <w:tcW w:w="3460"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35D4BB50" w14:textId="77777777">
            <w:pPr>
              <w:spacing w:after="0" w:line="240" w:lineRule="auto"/>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LA INMACULADA</w:t>
            </w:r>
          </w:p>
        </w:tc>
        <w:tc>
          <w:tcPr>
            <w:tcW w:w="1081"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3D22C35B"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Ucayali</w:t>
            </w:r>
          </w:p>
        </w:tc>
        <w:tc>
          <w:tcPr>
            <w:tcW w:w="1475"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79AD44FC"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Coronel Portillo</w:t>
            </w:r>
          </w:p>
        </w:tc>
        <w:tc>
          <w:tcPr>
            <w:tcW w:w="169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073C69F7"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Callería</w:t>
            </w:r>
          </w:p>
        </w:tc>
        <w:tc>
          <w:tcPr>
            <w:tcW w:w="94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33B9EA4B"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0242289</w:t>
            </w:r>
          </w:p>
        </w:tc>
        <w:tc>
          <w:tcPr>
            <w:tcW w:w="992"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7E5E169C"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1969</w:t>
            </w:r>
          </w:p>
        </w:tc>
        <w:tc>
          <w:tcPr>
            <w:tcW w:w="993" w:type="dxa"/>
            <w:tcBorders>
              <w:top w:val="nil"/>
              <w:left w:val="nil"/>
              <w:bottom w:val="single" w:color="auto" w:sz="4" w:space="0"/>
              <w:right w:val="single" w:color="auto" w:sz="8" w:space="0"/>
            </w:tcBorders>
            <w:shd w:val="clear" w:color="auto" w:fill="auto"/>
            <w:noWrap/>
            <w:vAlign w:val="center"/>
            <w:hideMark/>
          </w:tcPr>
          <w:p w:rsidRPr="004739E9" w:rsidR="004739E9" w:rsidP="00553FC9" w:rsidRDefault="004739E9" w14:paraId="7A9656EE"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Urbano</w:t>
            </w:r>
          </w:p>
        </w:tc>
      </w:tr>
      <w:tr w:rsidRPr="004739E9" w:rsidR="004739E9" w:rsidTr="00B23399" w14:paraId="250D59A7" w14:textId="77777777">
        <w:trPr>
          <w:trHeight w:val="300"/>
        </w:trPr>
        <w:tc>
          <w:tcPr>
            <w:tcW w:w="1961" w:type="dxa"/>
            <w:vMerge/>
            <w:tcBorders>
              <w:top w:val="nil"/>
              <w:left w:val="single" w:color="auto" w:sz="8" w:space="0"/>
              <w:bottom w:val="single" w:color="auto" w:sz="4" w:space="0"/>
              <w:right w:val="single" w:color="auto" w:sz="4" w:space="0"/>
            </w:tcBorders>
            <w:vAlign w:val="center"/>
            <w:hideMark/>
          </w:tcPr>
          <w:p w:rsidRPr="004739E9" w:rsidR="004739E9" w:rsidP="00553FC9" w:rsidRDefault="004739E9" w14:paraId="19EB7249" w14:textId="77777777">
            <w:pPr>
              <w:spacing w:after="0" w:line="240" w:lineRule="auto"/>
              <w:jc w:val="center"/>
              <w:rPr>
                <w:rFonts w:ascii="Times New Roman" w:hAnsi="Times New Roman" w:eastAsia="Times New Roman" w:cs="Times New Roman"/>
                <w:color w:val="000000"/>
                <w:lang w:eastAsia="es-PE"/>
              </w:rPr>
            </w:pPr>
          </w:p>
        </w:tc>
        <w:tc>
          <w:tcPr>
            <w:tcW w:w="1216"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788C2A51"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3</w:t>
            </w:r>
          </w:p>
        </w:tc>
        <w:tc>
          <w:tcPr>
            <w:tcW w:w="3460"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3440506D" w14:textId="77777777">
            <w:pPr>
              <w:spacing w:after="0" w:line="240" w:lineRule="auto"/>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YARINACOCHA</w:t>
            </w:r>
          </w:p>
        </w:tc>
        <w:tc>
          <w:tcPr>
            <w:tcW w:w="1081"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225A27C3"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Ucayali</w:t>
            </w:r>
          </w:p>
        </w:tc>
        <w:tc>
          <w:tcPr>
            <w:tcW w:w="1475"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77B42639"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Coronel Portillo</w:t>
            </w:r>
          </w:p>
        </w:tc>
        <w:tc>
          <w:tcPr>
            <w:tcW w:w="169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552B565C"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Yarinacocha</w:t>
            </w:r>
          </w:p>
        </w:tc>
        <w:tc>
          <w:tcPr>
            <w:tcW w:w="94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7A9CF8C9"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0238675</w:t>
            </w:r>
          </w:p>
        </w:tc>
        <w:tc>
          <w:tcPr>
            <w:tcW w:w="992"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73013067"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1944</w:t>
            </w:r>
          </w:p>
        </w:tc>
        <w:tc>
          <w:tcPr>
            <w:tcW w:w="993" w:type="dxa"/>
            <w:tcBorders>
              <w:top w:val="nil"/>
              <w:left w:val="nil"/>
              <w:bottom w:val="single" w:color="auto" w:sz="4" w:space="0"/>
              <w:right w:val="single" w:color="auto" w:sz="8" w:space="0"/>
            </w:tcBorders>
            <w:shd w:val="clear" w:color="auto" w:fill="auto"/>
            <w:noWrap/>
            <w:vAlign w:val="center"/>
            <w:hideMark/>
          </w:tcPr>
          <w:p w:rsidRPr="004739E9" w:rsidR="004739E9" w:rsidP="00553FC9" w:rsidRDefault="004739E9" w14:paraId="0FAAC327"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Urbano</w:t>
            </w:r>
          </w:p>
        </w:tc>
      </w:tr>
      <w:tr w:rsidRPr="004739E9" w:rsidR="004739E9" w:rsidTr="00B23399" w14:paraId="105B5811" w14:textId="77777777">
        <w:trPr>
          <w:trHeight w:val="300"/>
        </w:trPr>
        <w:tc>
          <w:tcPr>
            <w:tcW w:w="1961" w:type="dxa"/>
            <w:vMerge/>
            <w:tcBorders>
              <w:top w:val="nil"/>
              <w:left w:val="single" w:color="auto" w:sz="8" w:space="0"/>
              <w:bottom w:val="single" w:color="auto" w:sz="4" w:space="0"/>
              <w:right w:val="single" w:color="auto" w:sz="4" w:space="0"/>
            </w:tcBorders>
            <w:vAlign w:val="center"/>
            <w:hideMark/>
          </w:tcPr>
          <w:p w:rsidRPr="004739E9" w:rsidR="004739E9" w:rsidP="00553FC9" w:rsidRDefault="004739E9" w14:paraId="0C353523" w14:textId="77777777">
            <w:pPr>
              <w:spacing w:after="0" w:line="240" w:lineRule="auto"/>
              <w:jc w:val="center"/>
              <w:rPr>
                <w:rFonts w:ascii="Times New Roman" w:hAnsi="Times New Roman" w:eastAsia="Times New Roman" w:cs="Times New Roman"/>
                <w:color w:val="000000"/>
                <w:lang w:eastAsia="es-PE"/>
              </w:rPr>
            </w:pPr>
          </w:p>
        </w:tc>
        <w:tc>
          <w:tcPr>
            <w:tcW w:w="1216"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70442E8B"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4</w:t>
            </w:r>
          </w:p>
        </w:tc>
        <w:tc>
          <w:tcPr>
            <w:tcW w:w="3460"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02BA787F" w14:textId="77777777">
            <w:pPr>
              <w:spacing w:after="0" w:line="240" w:lineRule="auto"/>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AUGUSTO SALAZAR BONDY</w:t>
            </w:r>
          </w:p>
        </w:tc>
        <w:tc>
          <w:tcPr>
            <w:tcW w:w="1081"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46AD4620"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Ucayali</w:t>
            </w:r>
          </w:p>
        </w:tc>
        <w:tc>
          <w:tcPr>
            <w:tcW w:w="1475"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006816FE"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Coronel Portillo</w:t>
            </w:r>
          </w:p>
        </w:tc>
        <w:tc>
          <w:tcPr>
            <w:tcW w:w="169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3446BED4"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Campoverde</w:t>
            </w:r>
          </w:p>
        </w:tc>
        <w:tc>
          <w:tcPr>
            <w:tcW w:w="94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19139978"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0238758</w:t>
            </w:r>
          </w:p>
        </w:tc>
        <w:tc>
          <w:tcPr>
            <w:tcW w:w="992"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1FF35947"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834</w:t>
            </w:r>
          </w:p>
        </w:tc>
        <w:tc>
          <w:tcPr>
            <w:tcW w:w="993" w:type="dxa"/>
            <w:tcBorders>
              <w:top w:val="nil"/>
              <w:left w:val="nil"/>
              <w:bottom w:val="single" w:color="auto" w:sz="4" w:space="0"/>
              <w:right w:val="single" w:color="auto" w:sz="8" w:space="0"/>
            </w:tcBorders>
            <w:shd w:val="clear" w:color="auto" w:fill="auto"/>
            <w:noWrap/>
            <w:vAlign w:val="center"/>
            <w:hideMark/>
          </w:tcPr>
          <w:p w:rsidRPr="004739E9" w:rsidR="004739E9" w:rsidP="00553FC9" w:rsidRDefault="004739E9" w14:paraId="55B4B39C"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Rural</w:t>
            </w:r>
          </w:p>
        </w:tc>
      </w:tr>
      <w:tr w:rsidRPr="004739E9" w:rsidR="004739E9" w:rsidTr="00B23399" w14:paraId="33E599F0" w14:textId="77777777">
        <w:trPr>
          <w:trHeight w:val="300"/>
        </w:trPr>
        <w:tc>
          <w:tcPr>
            <w:tcW w:w="1961" w:type="dxa"/>
            <w:vMerge w:val="restart"/>
            <w:tcBorders>
              <w:top w:val="nil"/>
              <w:left w:val="single" w:color="auto" w:sz="8" w:space="0"/>
              <w:bottom w:val="single" w:color="auto" w:sz="4" w:space="0"/>
              <w:right w:val="single" w:color="auto" w:sz="4" w:space="0"/>
            </w:tcBorders>
            <w:shd w:val="clear" w:color="auto" w:fill="auto"/>
            <w:vAlign w:val="center"/>
            <w:hideMark/>
          </w:tcPr>
          <w:p w:rsidRPr="004739E9" w:rsidR="004739E9" w:rsidP="00553FC9" w:rsidRDefault="004739E9" w14:paraId="1B4E4956" w14:textId="77777777">
            <w:pPr>
              <w:spacing w:after="0" w:line="240" w:lineRule="auto"/>
              <w:jc w:val="center"/>
              <w:rPr>
                <w:rFonts w:ascii="Times New Roman" w:hAnsi="Times New Roman" w:eastAsia="Times New Roman" w:cs="Times New Roman"/>
                <w:color w:val="000000"/>
                <w:lang w:val="es-CL" w:eastAsia="es-PE"/>
              </w:rPr>
            </w:pPr>
            <w:r w:rsidRPr="004739E9">
              <w:rPr>
                <w:rFonts w:ascii="Times New Roman" w:hAnsi="Times New Roman" w:eastAsia="Times New Roman" w:cs="Times New Roman"/>
                <w:color w:val="000000"/>
                <w:lang w:val="es-CL" w:eastAsia="es-PE"/>
              </w:rPr>
              <w:t xml:space="preserve">UNIVERSIDAD NACIONAL MAYOR DE SAN MARCOS </w:t>
            </w:r>
          </w:p>
          <w:p w:rsidRPr="004739E9" w:rsidR="004739E9" w:rsidP="00553FC9" w:rsidRDefault="004739E9" w14:paraId="256034D2" w14:textId="77777777">
            <w:pPr>
              <w:spacing w:after="0" w:line="240" w:lineRule="auto"/>
              <w:jc w:val="center"/>
              <w:rPr>
                <w:rFonts w:ascii="Times New Roman" w:hAnsi="Times New Roman" w:eastAsia="Times New Roman" w:cs="Times New Roman"/>
                <w:color w:val="000000"/>
                <w:lang w:val="es-CL" w:eastAsia="es-PE"/>
              </w:rPr>
            </w:pPr>
            <w:r w:rsidRPr="004739E9">
              <w:rPr>
                <w:rFonts w:ascii="Times New Roman" w:hAnsi="Times New Roman" w:eastAsia="Times New Roman" w:cs="Times New Roman"/>
                <w:color w:val="000000"/>
                <w:lang w:val="es-CL" w:eastAsia="es-PE"/>
              </w:rPr>
              <w:t>y</w:t>
            </w:r>
          </w:p>
          <w:p w:rsidRPr="004739E9" w:rsidR="004739E9" w:rsidP="00553FC9" w:rsidRDefault="004739E9" w14:paraId="76D72830"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val="es-CL" w:eastAsia="es-PE"/>
              </w:rPr>
              <w:t xml:space="preserve"> PONTIFICIA UNIVERSIDAD CATÓLICA DEL PERÚ</w:t>
            </w:r>
          </w:p>
        </w:tc>
        <w:tc>
          <w:tcPr>
            <w:tcW w:w="1216"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372DB9B7"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1</w:t>
            </w:r>
          </w:p>
        </w:tc>
        <w:tc>
          <w:tcPr>
            <w:tcW w:w="3460"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703A7A1E" w14:textId="77777777">
            <w:pPr>
              <w:spacing w:after="0" w:line="240" w:lineRule="auto"/>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6050 JUANA ALARCO DE DAMMERT</w:t>
            </w:r>
          </w:p>
        </w:tc>
        <w:tc>
          <w:tcPr>
            <w:tcW w:w="1081"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0E6BCC89"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Lima</w:t>
            </w:r>
          </w:p>
        </w:tc>
        <w:tc>
          <w:tcPr>
            <w:tcW w:w="1475"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58924C28"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Lima</w:t>
            </w:r>
          </w:p>
        </w:tc>
        <w:tc>
          <w:tcPr>
            <w:tcW w:w="169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7F8070B2"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Miraflores</w:t>
            </w:r>
          </w:p>
        </w:tc>
        <w:tc>
          <w:tcPr>
            <w:tcW w:w="94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7D705884"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0325472</w:t>
            </w:r>
          </w:p>
        </w:tc>
        <w:tc>
          <w:tcPr>
            <w:tcW w:w="992"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5A00C9E5"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2085</w:t>
            </w:r>
          </w:p>
        </w:tc>
        <w:tc>
          <w:tcPr>
            <w:tcW w:w="993" w:type="dxa"/>
            <w:vMerge w:val="restart"/>
            <w:tcBorders>
              <w:top w:val="nil"/>
              <w:left w:val="single" w:color="auto" w:sz="4" w:space="0"/>
              <w:bottom w:val="single" w:color="auto" w:sz="4" w:space="0"/>
              <w:right w:val="single" w:color="auto" w:sz="8" w:space="0"/>
            </w:tcBorders>
            <w:shd w:val="clear" w:color="auto" w:fill="auto"/>
            <w:vAlign w:val="center"/>
            <w:hideMark/>
          </w:tcPr>
          <w:p w:rsidRPr="004739E9" w:rsidR="004739E9" w:rsidP="00553FC9" w:rsidRDefault="004739E9" w14:paraId="6B4E3F77"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Lima Centro</w:t>
            </w:r>
          </w:p>
        </w:tc>
      </w:tr>
      <w:tr w:rsidRPr="004739E9" w:rsidR="004739E9" w:rsidTr="00B23399" w14:paraId="2A7935C2" w14:textId="77777777">
        <w:trPr>
          <w:trHeight w:val="300"/>
        </w:trPr>
        <w:tc>
          <w:tcPr>
            <w:tcW w:w="1961" w:type="dxa"/>
            <w:vMerge/>
            <w:tcBorders>
              <w:top w:val="nil"/>
              <w:left w:val="single" w:color="auto" w:sz="8" w:space="0"/>
              <w:bottom w:val="single" w:color="auto" w:sz="4" w:space="0"/>
              <w:right w:val="single" w:color="auto" w:sz="4" w:space="0"/>
            </w:tcBorders>
            <w:vAlign w:val="center"/>
            <w:hideMark/>
          </w:tcPr>
          <w:p w:rsidRPr="004739E9" w:rsidR="004739E9" w:rsidP="00553FC9" w:rsidRDefault="004739E9" w14:paraId="0A4F60A3" w14:textId="77777777">
            <w:pPr>
              <w:spacing w:after="0" w:line="240" w:lineRule="auto"/>
              <w:jc w:val="center"/>
              <w:rPr>
                <w:rFonts w:ascii="Times New Roman" w:hAnsi="Times New Roman" w:eastAsia="Times New Roman" w:cs="Times New Roman"/>
                <w:color w:val="000000"/>
                <w:lang w:eastAsia="es-PE"/>
              </w:rPr>
            </w:pPr>
          </w:p>
        </w:tc>
        <w:tc>
          <w:tcPr>
            <w:tcW w:w="1216"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223AF587"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2</w:t>
            </w:r>
          </w:p>
        </w:tc>
        <w:tc>
          <w:tcPr>
            <w:tcW w:w="3460"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4AEA0B3E" w14:textId="77777777">
            <w:pPr>
              <w:spacing w:after="0" w:line="240" w:lineRule="auto"/>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TERESA GONZALES DE FANNING</w:t>
            </w:r>
          </w:p>
        </w:tc>
        <w:tc>
          <w:tcPr>
            <w:tcW w:w="1081"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0FBE2324"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Lima</w:t>
            </w:r>
          </w:p>
        </w:tc>
        <w:tc>
          <w:tcPr>
            <w:tcW w:w="1475"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0C56D8D9"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Lima</w:t>
            </w:r>
          </w:p>
        </w:tc>
        <w:tc>
          <w:tcPr>
            <w:tcW w:w="169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7AC9BC38"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Jesús María</w:t>
            </w:r>
          </w:p>
        </w:tc>
        <w:tc>
          <w:tcPr>
            <w:tcW w:w="94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2846A3CF"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0245688</w:t>
            </w:r>
          </w:p>
        </w:tc>
        <w:tc>
          <w:tcPr>
            <w:tcW w:w="992"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39071298"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1614</w:t>
            </w:r>
          </w:p>
        </w:tc>
        <w:tc>
          <w:tcPr>
            <w:tcW w:w="993" w:type="dxa"/>
            <w:vMerge/>
            <w:tcBorders>
              <w:top w:val="nil"/>
              <w:left w:val="single" w:color="auto" w:sz="4" w:space="0"/>
              <w:bottom w:val="single" w:color="auto" w:sz="4" w:space="0"/>
              <w:right w:val="single" w:color="auto" w:sz="8" w:space="0"/>
            </w:tcBorders>
            <w:vAlign w:val="center"/>
            <w:hideMark/>
          </w:tcPr>
          <w:p w:rsidRPr="004739E9" w:rsidR="004739E9" w:rsidP="00553FC9" w:rsidRDefault="004739E9" w14:paraId="5F611541" w14:textId="77777777">
            <w:pPr>
              <w:spacing w:after="0" w:line="240" w:lineRule="auto"/>
              <w:jc w:val="center"/>
              <w:rPr>
                <w:rFonts w:ascii="Times New Roman" w:hAnsi="Times New Roman" w:eastAsia="Times New Roman" w:cs="Times New Roman"/>
                <w:lang w:eastAsia="es-PE"/>
              </w:rPr>
            </w:pPr>
          </w:p>
        </w:tc>
      </w:tr>
      <w:tr w:rsidRPr="004739E9" w:rsidR="004739E9" w:rsidTr="00B23399" w14:paraId="469BEA10" w14:textId="77777777">
        <w:trPr>
          <w:trHeight w:val="300"/>
        </w:trPr>
        <w:tc>
          <w:tcPr>
            <w:tcW w:w="1961" w:type="dxa"/>
            <w:vMerge/>
            <w:tcBorders>
              <w:top w:val="nil"/>
              <w:left w:val="single" w:color="auto" w:sz="8" w:space="0"/>
              <w:bottom w:val="single" w:color="auto" w:sz="4" w:space="0"/>
              <w:right w:val="single" w:color="auto" w:sz="4" w:space="0"/>
            </w:tcBorders>
            <w:vAlign w:val="center"/>
            <w:hideMark/>
          </w:tcPr>
          <w:p w:rsidRPr="004739E9" w:rsidR="004739E9" w:rsidP="00553FC9" w:rsidRDefault="004739E9" w14:paraId="07101079" w14:textId="77777777">
            <w:pPr>
              <w:spacing w:after="0" w:line="240" w:lineRule="auto"/>
              <w:jc w:val="center"/>
              <w:rPr>
                <w:rFonts w:ascii="Times New Roman" w:hAnsi="Times New Roman" w:eastAsia="Times New Roman" w:cs="Times New Roman"/>
                <w:color w:val="000000"/>
                <w:lang w:eastAsia="es-PE"/>
              </w:rPr>
            </w:pPr>
          </w:p>
        </w:tc>
        <w:tc>
          <w:tcPr>
            <w:tcW w:w="1216"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0E549FE4"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3</w:t>
            </w:r>
          </w:p>
        </w:tc>
        <w:tc>
          <w:tcPr>
            <w:tcW w:w="3460"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5F86AE91" w14:textId="77777777">
            <w:pPr>
              <w:spacing w:after="0" w:line="240" w:lineRule="auto"/>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NUESTRA SEÑORA DE GUADALUPE</w:t>
            </w:r>
          </w:p>
        </w:tc>
        <w:tc>
          <w:tcPr>
            <w:tcW w:w="1081"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4CE3C81E"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Lima</w:t>
            </w:r>
          </w:p>
        </w:tc>
        <w:tc>
          <w:tcPr>
            <w:tcW w:w="1475"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5980FFC3"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Lima</w:t>
            </w:r>
          </w:p>
        </w:tc>
        <w:tc>
          <w:tcPr>
            <w:tcW w:w="169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44E0C603"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Cercado de Lima</w:t>
            </w:r>
          </w:p>
        </w:tc>
        <w:tc>
          <w:tcPr>
            <w:tcW w:w="94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7E1949B0"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0336495</w:t>
            </w:r>
          </w:p>
        </w:tc>
        <w:tc>
          <w:tcPr>
            <w:tcW w:w="992"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2B2CD4A8"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1367</w:t>
            </w:r>
          </w:p>
        </w:tc>
        <w:tc>
          <w:tcPr>
            <w:tcW w:w="993" w:type="dxa"/>
            <w:vMerge/>
            <w:tcBorders>
              <w:top w:val="nil"/>
              <w:left w:val="single" w:color="auto" w:sz="4" w:space="0"/>
              <w:bottom w:val="single" w:color="auto" w:sz="4" w:space="0"/>
              <w:right w:val="single" w:color="auto" w:sz="8" w:space="0"/>
            </w:tcBorders>
            <w:vAlign w:val="center"/>
            <w:hideMark/>
          </w:tcPr>
          <w:p w:rsidRPr="004739E9" w:rsidR="004739E9" w:rsidP="00553FC9" w:rsidRDefault="004739E9" w14:paraId="71E70446" w14:textId="77777777">
            <w:pPr>
              <w:spacing w:after="0" w:line="240" w:lineRule="auto"/>
              <w:jc w:val="center"/>
              <w:rPr>
                <w:rFonts w:ascii="Times New Roman" w:hAnsi="Times New Roman" w:eastAsia="Times New Roman" w:cs="Times New Roman"/>
                <w:lang w:eastAsia="es-PE"/>
              </w:rPr>
            </w:pPr>
          </w:p>
        </w:tc>
      </w:tr>
      <w:tr w:rsidRPr="004739E9" w:rsidR="004739E9" w:rsidTr="00B23399" w14:paraId="6F9BA79D" w14:textId="77777777">
        <w:trPr>
          <w:trHeight w:val="300"/>
        </w:trPr>
        <w:tc>
          <w:tcPr>
            <w:tcW w:w="1961" w:type="dxa"/>
            <w:vMerge/>
            <w:tcBorders>
              <w:top w:val="nil"/>
              <w:left w:val="single" w:color="auto" w:sz="8" w:space="0"/>
              <w:bottom w:val="single" w:color="auto" w:sz="4" w:space="0"/>
              <w:right w:val="single" w:color="auto" w:sz="4" w:space="0"/>
            </w:tcBorders>
            <w:vAlign w:val="center"/>
            <w:hideMark/>
          </w:tcPr>
          <w:p w:rsidRPr="004739E9" w:rsidR="004739E9" w:rsidP="00553FC9" w:rsidRDefault="004739E9" w14:paraId="666F52BC" w14:textId="77777777">
            <w:pPr>
              <w:spacing w:after="0" w:line="240" w:lineRule="auto"/>
              <w:jc w:val="center"/>
              <w:rPr>
                <w:rFonts w:ascii="Times New Roman" w:hAnsi="Times New Roman" w:eastAsia="Times New Roman" w:cs="Times New Roman"/>
                <w:color w:val="000000"/>
                <w:lang w:eastAsia="es-PE"/>
              </w:rPr>
            </w:pPr>
          </w:p>
        </w:tc>
        <w:tc>
          <w:tcPr>
            <w:tcW w:w="1216"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57C5D7DA"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4</w:t>
            </w:r>
          </w:p>
        </w:tc>
        <w:tc>
          <w:tcPr>
            <w:tcW w:w="3460"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5BF6B311" w14:textId="77777777">
            <w:pPr>
              <w:spacing w:after="0" w:line="240" w:lineRule="auto"/>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1120 PEDRO ADOLFO LABARTHE EFFIO</w:t>
            </w:r>
          </w:p>
        </w:tc>
        <w:tc>
          <w:tcPr>
            <w:tcW w:w="1081"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22406A18"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Lima</w:t>
            </w:r>
          </w:p>
        </w:tc>
        <w:tc>
          <w:tcPr>
            <w:tcW w:w="1475"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1C32E92C"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Lima</w:t>
            </w:r>
          </w:p>
        </w:tc>
        <w:tc>
          <w:tcPr>
            <w:tcW w:w="169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6827F747"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La Victoria</w:t>
            </w:r>
          </w:p>
        </w:tc>
        <w:tc>
          <w:tcPr>
            <w:tcW w:w="94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604644C5"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0245654</w:t>
            </w:r>
          </w:p>
        </w:tc>
        <w:tc>
          <w:tcPr>
            <w:tcW w:w="992"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02C91B94"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1308</w:t>
            </w:r>
          </w:p>
        </w:tc>
        <w:tc>
          <w:tcPr>
            <w:tcW w:w="993" w:type="dxa"/>
            <w:vMerge/>
            <w:tcBorders>
              <w:top w:val="nil"/>
              <w:left w:val="single" w:color="auto" w:sz="4" w:space="0"/>
              <w:bottom w:val="single" w:color="auto" w:sz="4" w:space="0"/>
              <w:right w:val="single" w:color="auto" w:sz="8" w:space="0"/>
            </w:tcBorders>
            <w:vAlign w:val="center"/>
            <w:hideMark/>
          </w:tcPr>
          <w:p w:rsidRPr="004739E9" w:rsidR="004739E9" w:rsidP="00553FC9" w:rsidRDefault="004739E9" w14:paraId="7833A05A" w14:textId="77777777">
            <w:pPr>
              <w:spacing w:after="0" w:line="240" w:lineRule="auto"/>
              <w:jc w:val="center"/>
              <w:rPr>
                <w:rFonts w:ascii="Times New Roman" w:hAnsi="Times New Roman" w:eastAsia="Times New Roman" w:cs="Times New Roman"/>
                <w:lang w:eastAsia="es-PE"/>
              </w:rPr>
            </w:pPr>
          </w:p>
        </w:tc>
      </w:tr>
      <w:tr w:rsidRPr="004739E9" w:rsidR="004739E9" w:rsidTr="00B23399" w14:paraId="11BEE77B" w14:textId="77777777">
        <w:trPr>
          <w:trHeight w:val="300"/>
        </w:trPr>
        <w:tc>
          <w:tcPr>
            <w:tcW w:w="1961" w:type="dxa"/>
            <w:vMerge/>
            <w:tcBorders>
              <w:top w:val="nil"/>
              <w:left w:val="single" w:color="auto" w:sz="8" w:space="0"/>
              <w:bottom w:val="single" w:color="auto" w:sz="4" w:space="0"/>
              <w:right w:val="single" w:color="auto" w:sz="4" w:space="0"/>
            </w:tcBorders>
            <w:vAlign w:val="center"/>
            <w:hideMark/>
          </w:tcPr>
          <w:p w:rsidRPr="004739E9" w:rsidR="004739E9" w:rsidP="00553FC9" w:rsidRDefault="004739E9" w14:paraId="417A19D0" w14:textId="77777777">
            <w:pPr>
              <w:spacing w:after="0" w:line="240" w:lineRule="auto"/>
              <w:jc w:val="center"/>
              <w:rPr>
                <w:rFonts w:ascii="Times New Roman" w:hAnsi="Times New Roman" w:eastAsia="Times New Roman" w:cs="Times New Roman"/>
                <w:color w:val="000000"/>
                <w:lang w:eastAsia="es-PE"/>
              </w:rPr>
            </w:pPr>
          </w:p>
        </w:tc>
        <w:tc>
          <w:tcPr>
            <w:tcW w:w="1216"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043D0A12"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5</w:t>
            </w:r>
          </w:p>
        </w:tc>
        <w:tc>
          <w:tcPr>
            <w:tcW w:w="3460"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34B80F49" w14:textId="77777777">
            <w:pPr>
              <w:spacing w:after="0" w:line="240" w:lineRule="auto"/>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ARGENTINA</w:t>
            </w:r>
          </w:p>
        </w:tc>
        <w:tc>
          <w:tcPr>
            <w:tcW w:w="1081"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142F2695"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Lima</w:t>
            </w:r>
          </w:p>
        </w:tc>
        <w:tc>
          <w:tcPr>
            <w:tcW w:w="1475"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6FE7EB68"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Lima</w:t>
            </w:r>
          </w:p>
        </w:tc>
        <w:tc>
          <w:tcPr>
            <w:tcW w:w="169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2F3EE759"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Cercado de Lima</w:t>
            </w:r>
          </w:p>
        </w:tc>
        <w:tc>
          <w:tcPr>
            <w:tcW w:w="94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1B3E10D5"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0337568</w:t>
            </w:r>
          </w:p>
        </w:tc>
        <w:tc>
          <w:tcPr>
            <w:tcW w:w="992"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37188A81"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1281</w:t>
            </w:r>
          </w:p>
        </w:tc>
        <w:tc>
          <w:tcPr>
            <w:tcW w:w="993" w:type="dxa"/>
            <w:vMerge/>
            <w:tcBorders>
              <w:top w:val="nil"/>
              <w:left w:val="single" w:color="auto" w:sz="4" w:space="0"/>
              <w:bottom w:val="single" w:color="auto" w:sz="4" w:space="0"/>
              <w:right w:val="single" w:color="auto" w:sz="8" w:space="0"/>
            </w:tcBorders>
            <w:vAlign w:val="center"/>
            <w:hideMark/>
          </w:tcPr>
          <w:p w:rsidRPr="004739E9" w:rsidR="004739E9" w:rsidP="00553FC9" w:rsidRDefault="004739E9" w14:paraId="43864982" w14:textId="77777777">
            <w:pPr>
              <w:spacing w:after="0" w:line="240" w:lineRule="auto"/>
              <w:jc w:val="center"/>
              <w:rPr>
                <w:rFonts w:ascii="Times New Roman" w:hAnsi="Times New Roman" w:eastAsia="Times New Roman" w:cs="Times New Roman"/>
                <w:lang w:eastAsia="es-PE"/>
              </w:rPr>
            </w:pPr>
          </w:p>
        </w:tc>
      </w:tr>
      <w:tr w:rsidRPr="004739E9" w:rsidR="004739E9" w:rsidTr="00B23399" w14:paraId="5D8BD239" w14:textId="77777777">
        <w:trPr>
          <w:trHeight w:val="300"/>
        </w:trPr>
        <w:tc>
          <w:tcPr>
            <w:tcW w:w="1961" w:type="dxa"/>
            <w:vMerge/>
            <w:tcBorders>
              <w:top w:val="nil"/>
              <w:left w:val="single" w:color="auto" w:sz="8" w:space="0"/>
              <w:bottom w:val="single" w:color="auto" w:sz="4" w:space="0"/>
              <w:right w:val="single" w:color="auto" w:sz="4" w:space="0"/>
            </w:tcBorders>
            <w:vAlign w:val="center"/>
            <w:hideMark/>
          </w:tcPr>
          <w:p w:rsidRPr="004739E9" w:rsidR="004739E9" w:rsidP="00553FC9" w:rsidRDefault="004739E9" w14:paraId="63C318B2" w14:textId="77777777">
            <w:pPr>
              <w:spacing w:after="0" w:line="240" w:lineRule="auto"/>
              <w:jc w:val="center"/>
              <w:rPr>
                <w:rFonts w:ascii="Times New Roman" w:hAnsi="Times New Roman" w:eastAsia="Times New Roman" w:cs="Times New Roman"/>
                <w:color w:val="000000"/>
                <w:lang w:eastAsia="es-PE"/>
              </w:rPr>
            </w:pPr>
          </w:p>
        </w:tc>
        <w:tc>
          <w:tcPr>
            <w:tcW w:w="1216"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4E975BA6"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6</w:t>
            </w:r>
          </w:p>
        </w:tc>
        <w:tc>
          <w:tcPr>
            <w:tcW w:w="3460"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1FA3DA3B" w14:textId="77777777">
            <w:pPr>
              <w:spacing w:after="0" w:line="240" w:lineRule="auto"/>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MARIANO MELGAR</w:t>
            </w:r>
          </w:p>
        </w:tc>
        <w:tc>
          <w:tcPr>
            <w:tcW w:w="1081"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6BF7C4A0"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Lima</w:t>
            </w:r>
          </w:p>
        </w:tc>
        <w:tc>
          <w:tcPr>
            <w:tcW w:w="1475"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1B3F1B00"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Lima</w:t>
            </w:r>
          </w:p>
        </w:tc>
        <w:tc>
          <w:tcPr>
            <w:tcW w:w="169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5EFB7FA0"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Breña</w:t>
            </w:r>
          </w:p>
        </w:tc>
        <w:tc>
          <w:tcPr>
            <w:tcW w:w="94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715C18E7"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0334664</w:t>
            </w:r>
          </w:p>
        </w:tc>
        <w:tc>
          <w:tcPr>
            <w:tcW w:w="992"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753458D1"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1246</w:t>
            </w:r>
          </w:p>
        </w:tc>
        <w:tc>
          <w:tcPr>
            <w:tcW w:w="993" w:type="dxa"/>
            <w:vMerge/>
            <w:tcBorders>
              <w:top w:val="nil"/>
              <w:left w:val="single" w:color="auto" w:sz="4" w:space="0"/>
              <w:bottom w:val="single" w:color="auto" w:sz="4" w:space="0"/>
              <w:right w:val="single" w:color="auto" w:sz="8" w:space="0"/>
            </w:tcBorders>
            <w:vAlign w:val="center"/>
            <w:hideMark/>
          </w:tcPr>
          <w:p w:rsidRPr="004739E9" w:rsidR="004739E9" w:rsidP="00553FC9" w:rsidRDefault="004739E9" w14:paraId="7440305A" w14:textId="77777777">
            <w:pPr>
              <w:spacing w:after="0" w:line="240" w:lineRule="auto"/>
              <w:jc w:val="center"/>
              <w:rPr>
                <w:rFonts w:ascii="Times New Roman" w:hAnsi="Times New Roman" w:eastAsia="Times New Roman" w:cs="Times New Roman"/>
                <w:lang w:eastAsia="es-PE"/>
              </w:rPr>
            </w:pPr>
          </w:p>
        </w:tc>
      </w:tr>
      <w:tr w:rsidRPr="004739E9" w:rsidR="004739E9" w:rsidTr="00B23399" w14:paraId="3E4ADDE5" w14:textId="77777777">
        <w:trPr>
          <w:trHeight w:val="300"/>
        </w:trPr>
        <w:tc>
          <w:tcPr>
            <w:tcW w:w="1961" w:type="dxa"/>
            <w:vMerge w:val="restart"/>
            <w:tcBorders>
              <w:top w:val="nil"/>
              <w:left w:val="single" w:color="auto" w:sz="8" w:space="0"/>
              <w:bottom w:val="single" w:color="auto" w:sz="4" w:space="0"/>
              <w:right w:val="single" w:color="auto" w:sz="4" w:space="0"/>
            </w:tcBorders>
            <w:shd w:val="clear" w:color="auto" w:fill="auto"/>
            <w:vAlign w:val="center"/>
            <w:hideMark/>
          </w:tcPr>
          <w:p w:rsidRPr="004739E9" w:rsidR="004739E9" w:rsidP="00553FC9" w:rsidRDefault="004739E9" w14:paraId="580CB357"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val="en-US" w:eastAsia="es-PE"/>
              </w:rPr>
              <w:t>UNIVERSIDAD NACIONAL DE INGENIERÍA</w:t>
            </w:r>
          </w:p>
        </w:tc>
        <w:tc>
          <w:tcPr>
            <w:tcW w:w="1216"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7A48FA40"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1</w:t>
            </w:r>
          </w:p>
        </w:tc>
        <w:tc>
          <w:tcPr>
            <w:tcW w:w="3460"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5CB56DCC" w14:textId="77777777">
            <w:pPr>
              <w:spacing w:after="0" w:line="240" w:lineRule="auto"/>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CARLOS WIESSE</w:t>
            </w:r>
          </w:p>
        </w:tc>
        <w:tc>
          <w:tcPr>
            <w:tcW w:w="1081"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37421163"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Lima</w:t>
            </w:r>
          </w:p>
        </w:tc>
        <w:tc>
          <w:tcPr>
            <w:tcW w:w="1475"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7CA1DA7A"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Lima</w:t>
            </w:r>
          </w:p>
        </w:tc>
        <w:tc>
          <w:tcPr>
            <w:tcW w:w="169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68478084"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Comas</w:t>
            </w:r>
          </w:p>
        </w:tc>
        <w:tc>
          <w:tcPr>
            <w:tcW w:w="94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1A1A2E15"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0437228</w:t>
            </w:r>
          </w:p>
        </w:tc>
        <w:tc>
          <w:tcPr>
            <w:tcW w:w="992"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7966A535"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1837</w:t>
            </w:r>
          </w:p>
        </w:tc>
        <w:tc>
          <w:tcPr>
            <w:tcW w:w="993" w:type="dxa"/>
            <w:vMerge w:val="restart"/>
            <w:tcBorders>
              <w:top w:val="nil"/>
              <w:left w:val="single" w:color="auto" w:sz="4" w:space="0"/>
              <w:bottom w:val="single" w:color="auto" w:sz="4" w:space="0"/>
              <w:right w:val="single" w:color="auto" w:sz="8" w:space="0"/>
            </w:tcBorders>
            <w:shd w:val="clear" w:color="auto" w:fill="auto"/>
            <w:vAlign w:val="center"/>
            <w:hideMark/>
          </w:tcPr>
          <w:p w:rsidRPr="004739E9" w:rsidR="004739E9" w:rsidP="00553FC9" w:rsidRDefault="004739E9" w14:paraId="71DCCA54"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Lima Norte</w:t>
            </w:r>
          </w:p>
        </w:tc>
      </w:tr>
      <w:tr w:rsidRPr="004739E9" w:rsidR="004739E9" w:rsidTr="00B23399" w14:paraId="1ACD0A53" w14:textId="77777777">
        <w:trPr>
          <w:trHeight w:val="300"/>
        </w:trPr>
        <w:tc>
          <w:tcPr>
            <w:tcW w:w="1961" w:type="dxa"/>
            <w:vMerge/>
            <w:tcBorders>
              <w:top w:val="nil"/>
              <w:left w:val="single" w:color="auto" w:sz="8" w:space="0"/>
              <w:bottom w:val="single" w:color="auto" w:sz="4" w:space="0"/>
              <w:right w:val="single" w:color="auto" w:sz="4" w:space="0"/>
            </w:tcBorders>
            <w:vAlign w:val="center"/>
            <w:hideMark/>
          </w:tcPr>
          <w:p w:rsidRPr="004739E9" w:rsidR="004739E9" w:rsidP="00553FC9" w:rsidRDefault="004739E9" w14:paraId="592F6AE3" w14:textId="77777777">
            <w:pPr>
              <w:spacing w:after="0" w:line="240" w:lineRule="auto"/>
              <w:jc w:val="center"/>
              <w:rPr>
                <w:rFonts w:ascii="Times New Roman" w:hAnsi="Times New Roman" w:eastAsia="Times New Roman" w:cs="Times New Roman"/>
                <w:color w:val="000000"/>
                <w:lang w:eastAsia="es-PE"/>
              </w:rPr>
            </w:pPr>
          </w:p>
        </w:tc>
        <w:tc>
          <w:tcPr>
            <w:tcW w:w="1216"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0B24785C"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2</w:t>
            </w:r>
          </w:p>
        </w:tc>
        <w:tc>
          <w:tcPr>
            <w:tcW w:w="3460"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112A187F" w14:textId="77777777">
            <w:pPr>
              <w:spacing w:after="0" w:line="240" w:lineRule="auto"/>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MERCEDES CABELLO DE CARBONERA</w:t>
            </w:r>
          </w:p>
        </w:tc>
        <w:tc>
          <w:tcPr>
            <w:tcW w:w="1081"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16FA8706"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Lima</w:t>
            </w:r>
          </w:p>
        </w:tc>
        <w:tc>
          <w:tcPr>
            <w:tcW w:w="1475"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241A9E37"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Lima</w:t>
            </w:r>
          </w:p>
        </w:tc>
        <w:tc>
          <w:tcPr>
            <w:tcW w:w="169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2C345DD4"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Rímac</w:t>
            </w:r>
          </w:p>
        </w:tc>
        <w:tc>
          <w:tcPr>
            <w:tcW w:w="94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70004A2E"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0334706</w:t>
            </w:r>
          </w:p>
        </w:tc>
        <w:tc>
          <w:tcPr>
            <w:tcW w:w="992"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562AC171"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1711</w:t>
            </w:r>
          </w:p>
        </w:tc>
        <w:tc>
          <w:tcPr>
            <w:tcW w:w="993" w:type="dxa"/>
            <w:vMerge/>
            <w:tcBorders>
              <w:top w:val="nil"/>
              <w:left w:val="single" w:color="auto" w:sz="4" w:space="0"/>
              <w:bottom w:val="single" w:color="auto" w:sz="4" w:space="0"/>
              <w:right w:val="single" w:color="auto" w:sz="8" w:space="0"/>
            </w:tcBorders>
            <w:vAlign w:val="center"/>
            <w:hideMark/>
          </w:tcPr>
          <w:p w:rsidRPr="004739E9" w:rsidR="004739E9" w:rsidP="00553FC9" w:rsidRDefault="004739E9" w14:paraId="414BFA45" w14:textId="77777777">
            <w:pPr>
              <w:spacing w:after="0" w:line="240" w:lineRule="auto"/>
              <w:jc w:val="center"/>
              <w:rPr>
                <w:rFonts w:ascii="Times New Roman" w:hAnsi="Times New Roman" w:eastAsia="Times New Roman" w:cs="Times New Roman"/>
                <w:lang w:eastAsia="es-PE"/>
              </w:rPr>
            </w:pPr>
          </w:p>
        </w:tc>
      </w:tr>
      <w:tr w:rsidRPr="004739E9" w:rsidR="004739E9" w:rsidTr="00B23399" w14:paraId="2F1CDF58" w14:textId="77777777">
        <w:trPr>
          <w:trHeight w:val="300"/>
        </w:trPr>
        <w:tc>
          <w:tcPr>
            <w:tcW w:w="1961" w:type="dxa"/>
            <w:vMerge/>
            <w:tcBorders>
              <w:top w:val="nil"/>
              <w:left w:val="single" w:color="auto" w:sz="8" w:space="0"/>
              <w:bottom w:val="single" w:color="auto" w:sz="4" w:space="0"/>
              <w:right w:val="single" w:color="auto" w:sz="4" w:space="0"/>
            </w:tcBorders>
            <w:vAlign w:val="center"/>
            <w:hideMark/>
          </w:tcPr>
          <w:p w:rsidRPr="004739E9" w:rsidR="004739E9" w:rsidP="00553FC9" w:rsidRDefault="004739E9" w14:paraId="4711E326" w14:textId="77777777">
            <w:pPr>
              <w:spacing w:after="0" w:line="240" w:lineRule="auto"/>
              <w:jc w:val="center"/>
              <w:rPr>
                <w:rFonts w:ascii="Times New Roman" w:hAnsi="Times New Roman" w:eastAsia="Times New Roman" w:cs="Times New Roman"/>
                <w:color w:val="000000"/>
                <w:lang w:eastAsia="es-PE"/>
              </w:rPr>
            </w:pPr>
          </w:p>
        </w:tc>
        <w:tc>
          <w:tcPr>
            <w:tcW w:w="1216"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14441035"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3</w:t>
            </w:r>
          </w:p>
        </w:tc>
        <w:tc>
          <w:tcPr>
            <w:tcW w:w="3460"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122E8E35" w14:textId="77777777">
            <w:pPr>
              <w:spacing w:after="0" w:line="240" w:lineRule="auto"/>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REPUBLICA DE COLOMBIA</w:t>
            </w:r>
          </w:p>
        </w:tc>
        <w:tc>
          <w:tcPr>
            <w:tcW w:w="1081"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1F124FA3"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Lima</w:t>
            </w:r>
          </w:p>
        </w:tc>
        <w:tc>
          <w:tcPr>
            <w:tcW w:w="1475"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1C85E587"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Lima</w:t>
            </w:r>
          </w:p>
        </w:tc>
        <w:tc>
          <w:tcPr>
            <w:tcW w:w="169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57C32031"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Independencia</w:t>
            </w:r>
          </w:p>
        </w:tc>
        <w:tc>
          <w:tcPr>
            <w:tcW w:w="94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73B6E1D2"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0535823</w:t>
            </w:r>
          </w:p>
        </w:tc>
        <w:tc>
          <w:tcPr>
            <w:tcW w:w="992"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4A023651"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1577</w:t>
            </w:r>
          </w:p>
        </w:tc>
        <w:tc>
          <w:tcPr>
            <w:tcW w:w="993" w:type="dxa"/>
            <w:vMerge/>
            <w:tcBorders>
              <w:top w:val="nil"/>
              <w:left w:val="single" w:color="auto" w:sz="4" w:space="0"/>
              <w:bottom w:val="single" w:color="auto" w:sz="4" w:space="0"/>
              <w:right w:val="single" w:color="auto" w:sz="8" w:space="0"/>
            </w:tcBorders>
            <w:vAlign w:val="center"/>
            <w:hideMark/>
          </w:tcPr>
          <w:p w:rsidRPr="004739E9" w:rsidR="004739E9" w:rsidP="00553FC9" w:rsidRDefault="004739E9" w14:paraId="51EA932C" w14:textId="77777777">
            <w:pPr>
              <w:spacing w:after="0" w:line="240" w:lineRule="auto"/>
              <w:jc w:val="center"/>
              <w:rPr>
                <w:rFonts w:ascii="Times New Roman" w:hAnsi="Times New Roman" w:eastAsia="Times New Roman" w:cs="Times New Roman"/>
                <w:lang w:eastAsia="es-PE"/>
              </w:rPr>
            </w:pPr>
          </w:p>
        </w:tc>
      </w:tr>
      <w:tr w:rsidRPr="004739E9" w:rsidR="004739E9" w:rsidTr="00B23399" w14:paraId="0FE63156" w14:textId="77777777">
        <w:trPr>
          <w:trHeight w:val="300"/>
        </w:trPr>
        <w:tc>
          <w:tcPr>
            <w:tcW w:w="1961" w:type="dxa"/>
            <w:vMerge w:val="restart"/>
            <w:tcBorders>
              <w:top w:val="nil"/>
              <w:left w:val="single" w:color="auto" w:sz="8" w:space="0"/>
              <w:bottom w:val="single" w:color="auto" w:sz="4" w:space="0"/>
              <w:right w:val="single" w:color="auto" w:sz="4" w:space="0"/>
            </w:tcBorders>
            <w:shd w:val="clear" w:color="auto" w:fill="auto"/>
            <w:vAlign w:val="center"/>
            <w:hideMark/>
          </w:tcPr>
          <w:p w:rsidRPr="004739E9" w:rsidR="004739E9" w:rsidP="00553FC9" w:rsidRDefault="004739E9" w14:paraId="01B0FD14"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val="es-MX" w:eastAsia="es-PE"/>
              </w:rPr>
              <w:t>UNIVERSIDAD AUTÓNOMA DEL PERU</w:t>
            </w:r>
          </w:p>
        </w:tc>
        <w:tc>
          <w:tcPr>
            <w:tcW w:w="1216"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7DE98E07"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1</w:t>
            </w:r>
          </w:p>
        </w:tc>
        <w:tc>
          <w:tcPr>
            <w:tcW w:w="3460"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03FA915E" w14:textId="77777777">
            <w:pPr>
              <w:spacing w:after="0" w:line="240" w:lineRule="auto"/>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JAVIER HERAUD</w:t>
            </w:r>
          </w:p>
        </w:tc>
        <w:tc>
          <w:tcPr>
            <w:tcW w:w="1081"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3EA78011"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Lima</w:t>
            </w:r>
          </w:p>
        </w:tc>
        <w:tc>
          <w:tcPr>
            <w:tcW w:w="1475"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3AE8D981"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Lima</w:t>
            </w:r>
          </w:p>
        </w:tc>
        <w:tc>
          <w:tcPr>
            <w:tcW w:w="169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11ECEEBA"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San Juan de Miraflores</w:t>
            </w:r>
          </w:p>
        </w:tc>
        <w:tc>
          <w:tcPr>
            <w:tcW w:w="94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498F0646"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0520486</w:t>
            </w:r>
          </w:p>
        </w:tc>
        <w:tc>
          <w:tcPr>
            <w:tcW w:w="992"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0EF087D2"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2033</w:t>
            </w:r>
          </w:p>
        </w:tc>
        <w:tc>
          <w:tcPr>
            <w:tcW w:w="993" w:type="dxa"/>
            <w:vMerge w:val="restart"/>
            <w:tcBorders>
              <w:top w:val="nil"/>
              <w:left w:val="single" w:color="auto" w:sz="4" w:space="0"/>
              <w:bottom w:val="single" w:color="auto" w:sz="4" w:space="0"/>
              <w:right w:val="single" w:color="auto" w:sz="8" w:space="0"/>
            </w:tcBorders>
            <w:shd w:val="clear" w:color="auto" w:fill="auto"/>
            <w:vAlign w:val="center"/>
            <w:hideMark/>
          </w:tcPr>
          <w:p w:rsidRPr="004739E9" w:rsidR="004739E9" w:rsidP="00553FC9" w:rsidRDefault="004739E9" w14:paraId="3C973557"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Lima sur</w:t>
            </w:r>
          </w:p>
        </w:tc>
      </w:tr>
      <w:tr w:rsidRPr="004739E9" w:rsidR="004739E9" w:rsidTr="00B23399" w14:paraId="521C90ED" w14:textId="77777777">
        <w:trPr>
          <w:trHeight w:val="300"/>
        </w:trPr>
        <w:tc>
          <w:tcPr>
            <w:tcW w:w="1961" w:type="dxa"/>
            <w:vMerge/>
            <w:tcBorders>
              <w:top w:val="nil"/>
              <w:left w:val="single" w:color="auto" w:sz="8" w:space="0"/>
              <w:bottom w:val="single" w:color="auto" w:sz="4" w:space="0"/>
              <w:right w:val="single" w:color="auto" w:sz="4" w:space="0"/>
            </w:tcBorders>
            <w:vAlign w:val="center"/>
            <w:hideMark/>
          </w:tcPr>
          <w:p w:rsidRPr="004739E9" w:rsidR="004739E9" w:rsidP="00553FC9" w:rsidRDefault="004739E9" w14:paraId="0CFF64D8" w14:textId="77777777">
            <w:pPr>
              <w:spacing w:after="0" w:line="240" w:lineRule="auto"/>
              <w:jc w:val="center"/>
              <w:rPr>
                <w:rFonts w:ascii="Times New Roman" w:hAnsi="Times New Roman" w:eastAsia="Times New Roman" w:cs="Times New Roman"/>
                <w:color w:val="000000"/>
                <w:lang w:eastAsia="es-PE"/>
              </w:rPr>
            </w:pPr>
          </w:p>
        </w:tc>
        <w:tc>
          <w:tcPr>
            <w:tcW w:w="1216"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3CCC7994"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2</w:t>
            </w:r>
          </w:p>
        </w:tc>
        <w:tc>
          <w:tcPr>
            <w:tcW w:w="3460"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0B60E4B5" w14:textId="77777777">
            <w:pPr>
              <w:spacing w:after="0" w:line="240" w:lineRule="auto"/>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JUAN GUERRERO QUIMPER</w:t>
            </w:r>
          </w:p>
        </w:tc>
        <w:tc>
          <w:tcPr>
            <w:tcW w:w="1081"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1F32A13D"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Lima</w:t>
            </w:r>
          </w:p>
        </w:tc>
        <w:tc>
          <w:tcPr>
            <w:tcW w:w="1475"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74605E73"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Lima</w:t>
            </w:r>
          </w:p>
        </w:tc>
        <w:tc>
          <w:tcPr>
            <w:tcW w:w="169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301451F2"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Villa María del Triunfo</w:t>
            </w:r>
          </w:p>
        </w:tc>
        <w:tc>
          <w:tcPr>
            <w:tcW w:w="94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1698879C"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0325647</w:t>
            </w:r>
          </w:p>
        </w:tc>
        <w:tc>
          <w:tcPr>
            <w:tcW w:w="992"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74972537"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1964</w:t>
            </w:r>
          </w:p>
        </w:tc>
        <w:tc>
          <w:tcPr>
            <w:tcW w:w="993" w:type="dxa"/>
            <w:vMerge/>
            <w:tcBorders>
              <w:top w:val="nil"/>
              <w:left w:val="single" w:color="auto" w:sz="4" w:space="0"/>
              <w:bottom w:val="single" w:color="auto" w:sz="4" w:space="0"/>
              <w:right w:val="single" w:color="auto" w:sz="8" w:space="0"/>
            </w:tcBorders>
            <w:vAlign w:val="center"/>
            <w:hideMark/>
          </w:tcPr>
          <w:p w:rsidRPr="004739E9" w:rsidR="004739E9" w:rsidP="00553FC9" w:rsidRDefault="004739E9" w14:paraId="657B9C00" w14:textId="77777777">
            <w:pPr>
              <w:spacing w:after="0" w:line="240" w:lineRule="auto"/>
              <w:jc w:val="center"/>
              <w:rPr>
                <w:rFonts w:ascii="Times New Roman" w:hAnsi="Times New Roman" w:eastAsia="Times New Roman" w:cs="Times New Roman"/>
                <w:lang w:eastAsia="es-PE"/>
              </w:rPr>
            </w:pPr>
          </w:p>
        </w:tc>
      </w:tr>
      <w:tr w:rsidRPr="004739E9" w:rsidR="004739E9" w:rsidTr="00B23399" w14:paraId="6FB8B9ED" w14:textId="77777777">
        <w:trPr>
          <w:trHeight w:val="300"/>
        </w:trPr>
        <w:tc>
          <w:tcPr>
            <w:tcW w:w="1961" w:type="dxa"/>
            <w:vMerge/>
            <w:tcBorders>
              <w:top w:val="nil"/>
              <w:left w:val="single" w:color="auto" w:sz="8" w:space="0"/>
              <w:bottom w:val="single" w:color="auto" w:sz="4" w:space="0"/>
              <w:right w:val="single" w:color="auto" w:sz="4" w:space="0"/>
            </w:tcBorders>
            <w:vAlign w:val="center"/>
            <w:hideMark/>
          </w:tcPr>
          <w:p w:rsidRPr="004739E9" w:rsidR="004739E9" w:rsidP="00553FC9" w:rsidRDefault="004739E9" w14:paraId="2CF0C7A3" w14:textId="77777777">
            <w:pPr>
              <w:spacing w:after="0" w:line="240" w:lineRule="auto"/>
              <w:jc w:val="center"/>
              <w:rPr>
                <w:rFonts w:ascii="Times New Roman" w:hAnsi="Times New Roman" w:eastAsia="Times New Roman" w:cs="Times New Roman"/>
                <w:color w:val="000000"/>
                <w:lang w:eastAsia="es-PE"/>
              </w:rPr>
            </w:pPr>
          </w:p>
        </w:tc>
        <w:tc>
          <w:tcPr>
            <w:tcW w:w="1216"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2C279581"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3</w:t>
            </w:r>
          </w:p>
        </w:tc>
        <w:tc>
          <w:tcPr>
            <w:tcW w:w="3460"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059F2ED0" w14:textId="77777777">
            <w:pPr>
              <w:spacing w:after="0" w:line="240" w:lineRule="auto"/>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6066 VILLA EL SALVADOR</w:t>
            </w:r>
          </w:p>
        </w:tc>
        <w:tc>
          <w:tcPr>
            <w:tcW w:w="1081"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46D396D6"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Lima</w:t>
            </w:r>
          </w:p>
        </w:tc>
        <w:tc>
          <w:tcPr>
            <w:tcW w:w="1475"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3E4E6F34"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Lima</w:t>
            </w:r>
          </w:p>
        </w:tc>
        <w:tc>
          <w:tcPr>
            <w:tcW w:w="169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620CE119"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Villa El Salvador</w:t>
            </w:r>
          </w:p>
        </w:tc>
        <w:tc>
          <w:tcPr>
            <w:tcW w:w="947"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232479AA"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0502435</w:t>
            </w:r>
          </w:p>
        </w:tc>
        <w:tc>
          <w:tcPr>
            <w:tcW w:w="992" w:type="dxa"/>
            <w:tcBorders>
              <w:top w:val="nil"/>
              <w:left w:val="nil"/>
              <w:bottom w:val="single" w:color="auto" w:sz="4" w:space="0"/>
              <w:right w:val="single" w:color="auto" w:sz="4" w:space="0"/>
            </w:tcBorders>
            <w:shd w:val="clear" w:color="auto" w:fill="auto"/>
            <w:noWrap/>
            <w:vAlign w:val="center"/>
            <w:hideMark/>
          </w:tcPr>
          <w:p w:rsidRPr="004739E9" w:rsidR="004739E9" w:rsidP="00553FC9" w:rsidRDefault="004739E9" w14:paraId="495C32B8" w14:textId="77777777">
            <w:pPr>
              <w:spacing w:after="0" w:line="240" w:lineRule="auto"/>
              <w:jc w:val="center"/>
              <w:rPr>
                <w:rFonts w:ascii="Times New Roman" w:hAnsi="Times New Roman" w:eastAsia="Times New Roman" w:cs="Times New Roman"/>
                <w:lang w:eastAsia="es-PE"/>
              </w:rPr>
            </w:pPr>
            <w:r w:rsidRPr="004739E9">
              <w:rPr>
                <w:rFonts w:ascii="Times New Roman" w:hAnsi="Times New Roman" w:eastAsia="Times New Roman" w:cs="Times New Roman"/>
                <w:lang w:eastAsia="es-PE"/>
              </w:rPr>
              <w:t>1368</w:t>
            </w:r>
          </w:p>
        </w:tc>
        <w:tc>
          <w:tcPr>
            <w:tcW w:w="993" w:type="dxa"/>
            <w:vMerge/>
            <w:tcBorders>
              <w:top w:val="nil"/>
              <w:left w:val="single" w:color="auto" w:sz="4" w:space="0"/>
              <w:bottom w:val="single" w:color="auto" w:sz="4" w:space="0"/>
              <w:right w:val="single" w:color="auto" w:sz="8" w:space="0"/>
            </w:tcBorders>
            <w:vAlign w:val="center"/>
            <w:hideMark/>
          </w:tcPr>
          <w:p w:rsidRPr="004739E9" w:rsidR="004739E9" w:rsidP="00553FC9" w:rsidRDefault="004739E9" w14:paraId="71128D04" w14:textId="77777777">
            <w:pPr>
              <w:spacing w:after="0" w:line="240" w:lineRule="auto"/>
              <w:jc w:val="center"/>
              <w:rPr>
                <w:rFonts w:ascii="Times New Roman" w:hAnsi="Times New Roman" w:eastAsia="Times New Roman" w:cs="Times New Roman"/>
                <w:lang w:eastAsia="es-PE"/>
              </w:rPr>
            </w:pPr>
          </w:p>
        </w:tc>
      </w:tr>
      <w:tr w:rsidRPr="004739E9" w:rsidR="00B23399" w:rsidTr="00B23399" w14:paraId="73B34E3C" w14:textId="77777777">
        <w:trPr>
          <w:trHeight w:val="315"/>
        </w:trPr>
        <w:tc>
          <w:tcPr>
            <w:tcW w:w="1961" w:type="dxa"/>
            <w:vMerge w:val="restart"/>
            <w:tcBorders>
              <w:top w:val="nil"/>
              <w:left w:val="single" w:color="auto" w:sz="8" w:space="0"/>
              <w:right w:val="single" w:color="auto" w:sz="4" w:space="0"/>
            </w:tcBorders>
            <w:shd w:val="clear" w:color="auto" w:fill="auto"/>
            <w:noWrap/>
            <w:vAlign w:val="center"/>
            <w:hideMark/>
          </w:tcPr>
          <w:p w:rsidRPr="004739E9" w:rsidR="00B23399" w:rsidP="00553FC9" w:rsidRDefault="00B23399" w14:paraId="1CC1B375"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TODAS</w:t>
            </w:r>
          </w:p>
        </w:tc>
        <w:tc>
          <w:tcPr>
            <w:tcW w:w="1216" w:type="dxa"/>
            <w:tcBorders>
              <w:top w:val="single" w:color="auto" w:sz="4" w:space="0"/>
              <w:left w:val="nil"/>
              <w:bottom w:val="single" w:color="auto" w:sz="4" w:space="0"/>
              <w:right w:val="single" w:color="auto" w:sz="4" w:space="0"/>
            </w:tcBorders>
            <w:shd w:val="clear" w:color="auto" w:fill="auto"/>
            <w:noWrap/>
            <w:vAlign w:val="center"/>
            <w:hideMark/>
          </w:tcPr>
          <w:p w:rsidRPr="004739E9" w:rsidR="00B23399" w:rsidP="00B23399" w:rsidRDefault="00B23399" w14:paraId="36CB667D"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COAR</w:t>
            </w:r>
          </w:p>
        </w:tc>
        <w:tc>
          <w:tcPr>
            <w:tcW w:w="3460" w:type="dxa"/>
            <w:tcBorders>
              <w:top w:val="single" w:color="auto" w:sz="4" w:space="0"/>
              <w:left w:val="nil"/>
              <w:bottom w:val="single" w:color="auto" w:sz="4" w:space="0"/>
              <w:right w:val="single" w:color="auto" w:sz="4" w:space="0"/>
            </w:tcBorders>
            <w:shd w:val="clear" w:color="auto" w:fill="auto"/>
            <w:vAlign w:val="center"/>
          </w:tcPr>
          <w:p w:rsidRPr="004739E9" w:rsidR="00B23399" w:rsidP="00553FC9" w:rsidRDefault="00B23399" w14:paraId="17BE7FBC" w14:textId="0F07BC31">
            <w:pPr>
              <w:spacing w:after="0" w:line="240" w:lineRule="auto"/>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COLEGIO MAYOR SECUNDARIO PDTE DEL PERU</w:t>
            </w:r>
          </w:p>
        </w:tc>
        <w:tc>
          <w:tcPr>
            <w:tcW w:w="1081" w:type="dxa"/>
            <w:tcBorders>
              <w:top w:val="single" w:color="auto" w:sz="4" w:space="0"/>
              <w:left w:val="nil"/>
              <w:bottom w:val="single" w:color="auto" w:sz="4" w:space="0"/>
              <w:right w:val="single" w:color="auto" w:sz="4" w:space="0"/>
            </w:tcBorders>
            <w:shd w:val="clear" w:color="auto" w:fill="auto"/>
            <w:noWrap/>
            <w:vAlign w:val="center"/>
            <w:hideMark/>
          </w:tcPr>
          <w:p w:rsidRPr="004739E9" w:rsidR="00B23399" w:rsidP="00553FC9" w:rsidRDefault="00B23399" w14:paraId="0236FC2F"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Lima</w:t>
            </w:r>
          </w:p>
        </w:tc>
        <w:tc>
          <w:tcPr>
            <w:tcW w:w="1475" w:type="dxa"/>
            <w:tcBorders>
              <w:top w:val="single" w:color="auto" w:sz="4" w:space="0"/>
              <w:left w:val="nil"/>
              <w:bottom w:val="single" w:color="auto" w:sz="4" w:space="0"/>
              <w:right w:val="single" w:color="auto" w:sz="4" w:space="0"/>
            </w:tcBorders>
            <w:shd w:val="clear" w:color="auto" w:fill="auto"/>
            <w:noWrap/>
            <w:vAlign w:val="center"/>
            <w:hideMark/>
          </w:tcPr>
          <w:p w:rsidRPr="004739E9" w:rsidR="00B23399" w:rsidP="00553FC9" w:rsidRDefault="00B23399" w14:paraId="127542FC"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Lima</w:t>
            </w:r>
          </w:p>
        </w:tc>
        <w:tc>
          <w:tcPr>
            <w:tcW w:w="1697" w:type="dxa"/>
            <w:tcBorders>
              <w:top w:val="single" w:color="auto" w:sz="4" w:space="0"/>
              <w:left w:val="nil"/>
              <w:bottom w:val="single" w:color="auto" w:sz="4" w:space="0"/>
              <w:right w:val="single" w:color="auto" w:sz="4" w:space="0"/>
            </w:tcBorders>
            <w:shd w:val="clear" w:color="auto" w:fill="auto"/>
            <w:noWrap/>
            <w:vAlign w:val="center"/>
            <w:hideMark/>
          </w:tcPr>
          <w:p w:rsidRPr="004739E9" w:rsidR="00B23399" w:rsidP="00553FC9" w:rsidRDefault="00B23399" w14:paraId="379781F6"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Lurigancho</w:t>
            </w:r>
          </w:p>
        </w:tc>
        <w:tc>
          <w:tcPr>
            <w:tcW w:w="947" w:type="dxa"/>
            <w:tcBorders>
              <w:top w:val="single" w:color="auto" w:sz="4" w:space="0"/>
              <w:left w:val="nil"/>
              <w:bottom w:val="single" w:color="auto" w:sz="4" w:space="0"/>
              <w:right w:val="single" w:color="auto" w:sz="4" w:space="0"/>
            </w:tcBorders>
            <w:shd w:val="clear" w:color="auto" w:fill="auto"/>
            <w:noWrap/>
            <w:vAlign w:val="center"/>
            <w:hideMark/>
          </w:tcPr>
          <w:p w:rsidRPr="004739E9" w:rsidR="00B23399" w:rsidP="00553FC9" w:rsidRDefault="00B23399" w14:paraId="4A617EA0"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1423615</w:t>
            </w:r>
          </w:p>
        </w:tc>
        <w:tc>
          <w:tcPr>
            <w:tcW w:w="992" w:type="dxa"/>
            <w:tcBorders>
              <w:top w:val="single" w:color="auto" w:sz="4" w:space="0"/>
              <w:left w:val="nil"/>
              <w:bottom w:val="single" w:color="auto" w:sz="4" w:space="0"/>
              <w:right w:val="single" w:color="auto" w:sz="4" w:space="0"/>
            </w:tcBorders>
            <w:shd w:val="clear" w:color="auto" w:fill="auto"/>
            <w:noWrap/>
            <w:vAlign w:val="center"/>
            <w:hideMark/>
          </w:tcPr>
          <w:p w:rsidRPr="004739E9" w:rsidR="00B23399" w:rsidP="00553FC9" w:rsidRDefault="00B23399" w14:paraId="1943AC2D"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871</w:t>
            </w:r>
          </w:p>
        </w:tc>
        <w:tc>
          <w:tcPr>
            <w:tcW w:w="993" w:type="dxa"/>
            <w:tcBorders>
              <w:top w:val="single" w:color="auto" w:sz="4" w:space="0"/>
              <w:left w:val="nil"/>
              <w:bottom w:val="single" w:color="auto" w:sz="4" w:space="0"/>
              <w:right w:val="single" w:color="auto" w:sz="4" w:space="0"/>
            </w:tcBorders>
            <w:shd w:val="clear" w:color="auto" w:fill="auto"/>
            <w:noWrap/>
            <w:vAlign w:val="center"/>
            <w:hideMark/>
          </w:tcPr>
          <w:p w:rsidRPr="004739E9" w:rsidR="00B23399" w:rsidP="00553FC9" w:rsidRDefault="00B23399" w14:paraId="5430EAFA" w14:textId="77777777">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Lima Este</w:t>
            </w:r>
          </w:p>
        </w:tc>
      </w:tr>
      <w:tr w:rsidRPr="004739E9" w:rsidR="00DF20A2" w:rsidTr="00A54A71" w14:paraId="2712A99A" w14:textId="77777777">
        <w:trPr>
          <w:trHeight w:val="315"/>
        </w:trPr>
        <w:tc>
          <w:tcPr>
            <w:tcW w:w="1961" w:type="dxa"/>
            <w:vMerge/>
            <w:tcBorders>
              <w:left w:val="single" w:color="auto" w:sz="8" w:space="0"/>
              <w:right w:val="single" w:color="auto" w:sz="4" w:space="0"/>
            </w:tcBorders>
            <w:shd w:val="clear" w:color="auto" w:fill="auto"/>
            <w:noWrap/>
            <w:vAlign w:val="center"/>
          </w:tcPr>
          <w:p w:rsidRPr="004739E9" w:rsidR="00DF20A2" w:rsidP="00B23399" w:rsidRDefault="00DF20A2" w14:paraId="0AFE2E69" w14:textId="77777777">
            <w:pPr>
              <w:spacing w:after="0" w:line="240" w:lineRule="auto"/>
              <w:rPr>
                <w:rFonts w:ascii="Times New Roman" w:hAnsi="Times New Roman" w:eastAsia="Times New Roman" w:cs="Times New Roman"/>
                <w:color w:val="000000"/>
                <w:lang w:eastAsia="es-PE"/>
              </w:rPr>
            </w:pPr>
          </w:p>
        </w:tc>
        <w:tc>
          <w:tcPr>
            <w:tcW w:w="1216" w:type="dxa"/>
            <w:tcBorders>
              <w:top w:val="single" w:color="auto" w:sz="4" w:space="0"/>
              <w:left w:val="nil"/>
              <w:bottom w:val="single" w:color="auto" w:sz="4" w:space="0"/>
              <w:right w:val="single" w:color="auto" w:sz="4" w:space="0"/>
            </w:tcBorders>
            <w:shd w:val="clear" w:color="auto" w:fill="auto"/>
            <w:noWrap/>
            <w:vAlign w:val="center"/>
          </w:tcPr>
          <w:p w:rsidRPr="004739E9" w:rsidR="00DF20A2" w:rsidP="00B23399" w:rsidRDefault="00DF20A2" w14:paraId="3AD8176E" w14:textId="1AEA3B19">
            <w:pPr>
              <w:spacing w:after="0" w:line="240" w:lineRule="auto"/>
              <w:jc w:val="center"/>
              <w:rPr>
                <w:rFonts w:ascii="Times New Roman" w:hAnsi="Times New Roman" w:eastAsia="Times New Roman" w:cs="Times New Roman"/>
                <w:color w:val="000000"/>
                <w:lang w:eastAsia="es-PE"/>
              </w:rPr>
            </w:pPr>
            <w:r>
              <w:rPr>
                <w:rFonts w:ascii="Times New Roman" w:hAnsi="Times New Roman" w:eastAsia="Times New Roman" w:cs="Times New Roman"/>
                <w:color w:val="000000"/>
                <w:lang w:eastAsia="es-PE"/>
              </w:rPr>
              <w:t>1</w:t>
            </w:r>
          </w:p>
        </w:tc>
        <w:tc>
          <w:tcPr>
            <w:tcW w:w="3460" w:type="dxa"/>
            <w:tcBorders>
              <w:top w:val="single" w:color="auto" w:sz="4" w:space="0"/>
              <w:left w:val="nil"/>
              <w:bottom w:val="single" w:color="auto" w:sz="4" w:space="0"/>
              <w:right w:val="single" w:color="auto" w:sz="4" w:space="0"/>
            </w:tcBorders>
            <w:shd w:val="clear" w:color="auto" w:fill="auto"/>
            <w:vAlign w:val="center"/>
          </w:tcPr>
          <w:p w:rsidRPr="004739E9" w:rsidR="00DF20A2" w:rsidP="00553FC9" w:rsidRDefault="00DF20A2" w14:paraId="4894F545" w14:textId="7B7C57BB">
            <w:pPr>
              <w:spacing w:after="0" w:line="240" w:lineRule="auto"/>
              <w:rPr>
                <w:rFonts w:ascii="Times New Roman" w:hAnsi="Times New Roman" w:eastAsia="Times New Roman" w:cs="Times New Roman"/>
                <w:color w:val="000000"/>
                <w:lang w:eastAsia="es-PE"/>
              </w:rPr>
            </w:pPr>
            <w:r w:rsidRPr="00DF20A2">
              <w:rPr>
                <w:rFonts w:ascii="Times New Roman" w:hAnsi="Times New Roman" w:eastAsia="Times New Roman" w:cs="Times New Roman"/>
                <w:color w:val="000000"/>
                <w:lang w:eastAsia="es-PE"/>
              </w:rPr>
              <w:t>SIMON BOLIVAR</w:t>
            </w:r>
          </w:p>
        </w:tc>
        <w:tc>
          <w:tcPr>
            <w:tcW w:w="1081" w:type="dxa"/>
            <w:tcBorders>
              <w:top w:val="single" w:color="auto" w:sz="4" w:space="0"/>
              <w:left w:val="nil"/>
              <w:bottom w:val="single" w:color="auto" w:sz="8" w:space="0"/>
              <w:right w:val="single" w:color="auto" w:sz="4" w:space="0"/>
            </w:tcBorders>
            <w:shd w:val="clear" w:color="auto" w:fill="auto"/>
            <w:noWrap/>
            <w:vAlign w:val="center"/>
          </w:tcPr>
          <w:p w:rsidRPr="004739E9" w:rsidR="00DF20A2" w:rsidP="00553FC9" w:rsidRDefault="00DF20A2" w14:paraId="159232BC" w14:textId="3C607E63">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Lima</w:t>
            </w:r>
          </w:p>
        </w:tc>
        <w:tc>
          <w:tcPr>
            <w:tcW w:w="1475" w:type="dxa"/>
            <w:tcBorders>
              <w:top w:val="single" w:color="auto" w:sz="4" w:space="0"/>
              <w:left w:val="nil"/>
              <w:bottom w:val="single" w:color="auto" w:sz="8" w:space="0"/>
              <w:right w:val="single" w:color="auto" w:sz="4" w:space="0"/>
            </w:tcBorders>
            <w:shd w:val="clear" w:color="auto" w:fill="auto"/>
            <w:noWrap/>
            <w:vAlign w:val="center"/>
          </w:tcPr>
          <w:p w:rsidRPr="004739E9" w:rsidR="00DF20A2" w:rsidP="00553FC9" w:rsidRDefault="00DF20A2" w14:paraId="24B10188" w14:textId="6FC2AC11">
            <w:pPr>
              <w:spacing w:after="0" w:line="240" w:lineRule="auto"/>
              <w:jc w:val="center"/>
              <w:rPr>
                <w:rFonts w:ascii="Times New Roman" w:hAnsi="Times New Roman" w:eastAsia="Times New Roman" w:cs="Times New Roman"/>
                <w:color w:val="000000"/>
                <w:lang w:eastAsia="es-PE"/>
              </w:rPr>
            </w:pPr>
            <w:r>
              <w:rPr>
                <w:rFonts w:ascii="Times New Roman" w:hAnsi="Times New Roman" w:eastAsia="Times New Roman" w:cs="Times New Roman"/>
                <w:color w:val="000000"/>
                <w:lang w:eastAsia="es-PE"/>
              </w:rPr>
              <w:t>Huarochirí</w:t>
            </w:r>
          </w:p>
        </w:tc>
        <w:tc>
          <w:tcPr>
            <w:tcW w:w="1697" w:type="dxa"/>
            <w:tcBorders>
              <w:top w:val="single" w:color="auto" w:sz="4" w:space="0"/>
              <w:left w:val="nil"/>
              <w:bottom w:val="single" w:color="auto" w:sz="8" w:space="0"/>
              <w:right w:val="single" w:color="auto" w:sz="4" w:space="0"/>
            </w:tcBorders>
            <w:shd w:val="clear" w:color="auto" w:fill="auto"/>
            <w:noWrap/>
            <w:vAlign w:val="center"/>
          </w:tcPr>
          <w:p w:rsidRPr="004739E9" w:rsidR="00DF20A2" w:rsidP="00553FC9" w:rsidRDefault="00DF20A2" w14:paraId="359490D4" w14:textId="5B63BF69">
            <w:pPr>
              <w:spacing w:after="0" w:line="240" w:lineRule="auto"/>
              <w:jc w:val="center"/>
              <w:rPr>
                <w:rFonts w:ascii="Times New Roman" w:hAnsi="Times New Roman" w:eastAsia="Times New Roman" w:cs="Times New Roman"/>
                <w:color w:val="000000"/>
                <w:lang w:eastAsia="es-PE"/>
              </w:rPr>
            </w:pPr>
            <w:r>
              <w:rPr>
                <w:rFonts w:ascii="Times New Roman" w:hAnsi="Times New Roman" w:eastAsia="Times New Roman" w:cs="Times New Roman"/>
                <w:color w:val="000000"/>
                <w:lang w:eastAsia="es-PE"/>
              </w:rPr>
              <w:t>Santa Eulalia</w:t>
            </w:r>
          </w:p>
        </w:tc>
        <w:tc>
          <w:tcPr>
            <w:tcW w:w="947" w:type="dxa"/>
            <w:tcBorders>
              <w:top w:val="single" w:color="auto" w:sz="4" w:space="0"/>
              <w:left w:val="nil"/>
              <w:bottom w:val="single" w:color="auto" w:sz="8" w:space="0"/>
              <w:right w:val="single" w:color="auto" w:sz="4" w:space="0"/>
            </w:tcBorders>
            <w:shd w:val="clear" w:color="auto" w:fill="auto"/>
            <w:noWrap/>
            <w:vAlign w:val="center"/>
          </w:tcPr>
          <w:p w:rsidRPr="004739E9" w:rsidR="00DF20A2" w:rsidP="00553FC9" w:rsidRDefault="00DF20A2" w14:paraId="1F84E75D" w14:textId="39021108">
            <w:pPr>
              <w:spacing w:after="0" w:line="240" w:lineRule="auto"/>
              <w:jc w:val="center"/>
              <w:rPr>
                <w:rFonts w:ascii="Times New Roman" w:hAnsi="Times New Roman" w:eastAsia="Times New Roman" w:cs="Times New Roman"/>
                <w:color w:val="000000"/>
                <w:lang w:eastAsia="es-PE"/>
              </w:rPr>
            </w:pPr>
            <w:r w:rsidRPr="00B23399">
              <w:rPr>
                <w:rFonts w:ascii="Times New Roman" w:hAnsi="Times New Roman" w:eastAsia="Times New Roman" w:cs="Times New Roman"/>
                <w:color w:val="000000"/>
                <w:lang w:eastAsia="es-PE"/>
              </w:rPr>
              <w:t>0584110</w:t>
            </w:r>
          </w:p>
        </w:tc>
        <w:tc>
          <w:tcPr>
            <w:tcW w:w="992" w:type="dxa"/>
            <w:tcBorders>
              <w:top w:val="single" w:color="auto" w:sz="4" w:space="0"/>
              <w:left w:val="nil"/>
              <w:bottom w:val="single" w:color="auto" w:sz="8" w:space="0"/>
              <w:right w:val="single" w:color="auto" w:sz="4" w:space="0"/>
            </w:tcBorders>
            <w:shd w:val="clear" w:color="auto" w:fill="auto"/>
            <w:noWrap/>
            <w:vAlign w:val="center"/>
          </w:tcPr>
          <w:p w:rsidRPr="004739E9" w:rsidR="00DF20A2" w:rsidP="00553FC9" w:rsidRDefault="00DF20A2" w14:paraId="48ACA62A" w14:textId="23F84188">
            <w:pPr>
              <w:spacing w:after="0" w:line="240" w:lineRule="auto"/>
              <w:jc w:val="center"/>
              <w:rPr>
                <w:rFonts w:ascii="Times New Roman" w:hAnsi="Times New Roman" w:eastAsia="Times New Roman" w:cs="Times New Roman"/>
                <w:color w:val="000000"/>
                <w:lang w:eastAsia="es-PE"/>
              </w:rPr>
            </w:pPr>
            <w:r>
              <w:rPr>
                <w:rFonts w:ascii="Times New Roman" w:hAnsi="Times New Roman" w:eastAsia="Times New Roman" w:cs="Times New Roman"/>
                <w:color w:val="000000"/>
                <w:lang w:eastAsia="es-PE"/>
              </w:rPr>
              <w:t>444</w:t>
            </w:r>
          </w:p>
        </w:tc>
        <w:tc>
          <w:tcPr>
            <w:tcW w:w="993" w:type="dxa"/>
            <w:vMerge w:val="restart"/>
            <w:tcBorders>
              <w:top w:val="single" w:color="auto" w:sz="4" w:space="0"/>
              <w:left w:val="nil"/>
              <w:right w:val="single" w:color="auto" w:sz="8" w:space="0"/>
            </w:tcBorders>
            <w:shd w:val="clear" w:color="auto" w:fill="auto"/>
            <w:noWrap/>
            <w:vAlign w:val="center"/>
          </w:tcPr>
          <w:p w:rsidRPr="004739E9" w:rsidR="00DF20A2" w:rsidP="00553FC9" w:rsidRDefault="00DF20A2" w14:paraId="226F68C2" w14:textId="3FF9DDAE">
            <w:pPr>
              <w:spacing w:after="0" w:line="240" w:lineRule="auto"/>
              <w:jc w:val="center"/>
              <w:rPr>
                <w:rFonts w:ascii="Times New Roman" w:hAnsi="Times New Roman" w:eastAsia="Times New Roman" w:cs="Times New Roman"/>
                <w:color w:val="000000"/>
                <w:lang w:eastAsia="es-PE"/>
              </w:rPr>
            </w:pPr>
            <w:r>
              <w:rPr>
                <w:rFonts w:ascii="Times New Roman" w:hAnsi="Times New Roman" w:eastAsia="Times New Roman" w:cs="Times New Roman"/>
                <w:color w:val="000000"/>
                <w:lang w:eastAsia="es-PE"/>
              </w:rPr>
              <w:t>Rural</w:t>
            </w:r>
          </w:p>
        </w:tc>
      </w:tr>
      <w:tr w:rsidRPr="004739E9" w:rsidR="00DF20A2" w:rsidTr="00A54A71" w14:paraId="238EF8EB" w14:textId="77777777">
        <w:trPr>
          <w:trHeight w:val="315"/>
        </w:trPr>
        <w:tc>
          <w:tcPr>
            <w:tcW w:w="1961" w:type="dxa"/>
            <w:vMerge/>
            <w:tcBorders>
              <w:left w:val="single" w:color="auto" w:sz="8" w:space="0"/>
              <w:bottom w:val="single" w:color="auto" w:sz="8" w:space="0"/>
              <w:right w:val="single" w:color="auto" w:sz="4" w:space="0"/>
            </w:tcBorders>
            <w:shd w:val="clear" w:color="auto" w:fill="auto"/>
            <w:noWrap/>
            <w:vAlign w:val="center"/>
          </w:tcPr>
          <w:p w:rsidRPr="004739E9" w:rsidR="00DF20A2" w:rsidP="00B23399" w:rsidRDefault="00DF20A2" w14:paraId="3D6FE8DC" w14:textId="77777777">
            <w:pPr>
              <w:spacing w:after="0" w:line="240" w:lineRule="auto"/>
              <w:rPr>
                <w:rFonts w:ascii="Times New Roman" w:hAnsi="Times New Roman" w:eastAsia="Times New Roman" w:cs="Times New Roman"/>
                <w:color w:val="000000"/>
                <w:lang w:eastAsia="es-PE"/>
              </w:rPr>
            </w:pPr>
          </w:p>
        </w:tc>
        <w:tc>
          <w:tcPr>
            <w:tcW w:w="1216" w:type="dxa"/>
            <w:tcBorders>
              <w:top w:val="single" w:color="auto" w:sz="4" w:space="0"/>
              <w:left w:val="nil"/>
              <w:bottom w:val="single" w:color="auto" w:sz="4" w:space="0"/>
              <w:right w:val="single" w:color="auto" w:sz="4" w:space="0"/>
            </w:tcBorders>
            <w:shd w:val="clear" w:color="auto" w:fill="auto"/>
            <w:noWrap/>
            <w:vAlign w:val="center"/>
          </w:tcPr>
          <w:p w:rsidRPr="004739E9" w:rsidR="00DF20A2" w:rsidP="00B23399" w:rsidRDefault="00DF20A2" w14:paraId="363609E9" w14:textId="26E9EAA0">
            <w:pPr>
              <w:spacing w:after="0" w:line="240" w:lineRule="auto"/>
              <w:jc w:val="center"/>
              <w:rPr>
                <w:rFonts w:ascii="Times New Roman" w:hAnsi="Times New Roman" w:eastAsia="Times New Roman" w:cs="Times New Roman"/>
                <w:color w:val="000000"/>
                <w:lang w:eastAsia="es-PE"/>
              </w:rPr>
            </w:pPr>
            <w:r>
              <w:rPr>
                <w:rFonts w:ascii="Times New Roman" w:hAnsi="Times New Roman" w:eastAsia="Times New Roman" w:cs="Times New Roman"/>
                <w:color w:val="000000"/>
                <w:lang w:eastAsia="es-PE"/>
              </w:rPr>
              <w:t>2</w:t>
            </w:r>
          </w:p>
        </w:tc>
        <w:tc>
          <w:tcPr>
            <w:tcW w:w="3460" w:type="dxa"/>
            <w:tcBorders>
              <w:top w:val="single" w:color="auto" w:sz="4" w:space="0"/>
              <w:left w:val="nil"/>
              <w:bottom w:val="single" w:color="auto" w:sz="4" w:space="0"/>
              <w:right w:val="single" w:color="auto" w:sz="4" w:space="0"/>
            </w:tcBorders>
            <w:shd w:val="clear" w:color="auto" w:fill="auto"/>
            <w:vAlign w:val="center"/>
          </w:tcPr>
          <w:p w:rsidRPr="004739E9" w:rsidR="00DF20A2" w:rsidP="00B23399" w:rsidRDefault="00DF20A2" w14:paraId="3A08AA60" w14:textId="0EC70D5D">
            <w:pPr>
              <w:spacing w:after="0" w:line="240" w:lineRule="auto"/>
              <w:rPr>
                <w:rFonts w:ascii="Times New Roman" w:hAnsi="Times New Roman" w:eastAsia="Times New Roman" w:cs="Times New Roman"/>
                <w:color w:val="000000"/>
                <w:lang w:eastAsia="es-PE"/>
              </w:rPr>
            </w:pPr>
            <w:r w:rsidRPr="00DF20A2">
              <w:rPr>
                <w:rFonts w:ascii="Times New Roman" w:hAnsi="Times New Roman" w:eastAsia="Times New Roman" w:cs="Times New Roman"/>
                <w:color w:val="000000"/>
                <w:lang w:eastAsia="es-PE"/>
              </w:rPr>
              <w:t>20602 JOSE MARIA ARGUEDAS</w:t>
            </w:r>
          </w:p>
        </w:tc>
        <w:tc>
          <w:tcPr>
            <w:tcW w:w="1081" w:type="dxa"/>
            <w:tcBorders>
              <w:top w:val="single" w:color="auto" w:sz="4" w:space="0"/>
              <w:left w:val="nil"/>
              <w:bottom w:val="single" w:color="auto" w:sz="8" w:space="0"/>
              <w:right w:val="single" w:color="auto" w:sz="4" w:space="0"/>
            </w:tcBorders>
            <w:shd w:val="clear" w:color="auto" w:fill="auto"/>
            <w:noWrap/>
            <w:vAlign w:val="center"/>
          </w:tcPr>
          <w:p w:rsidRPr="004739E9" w:rsidR="00DF20A2" w:rsidP="00B23399" w:rsidRDefault="00DF20A2" w14:paraId="797CFF29" w14:textId="2C67629B">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Lima</w:t>
            </w:r>
          </w:p>
        </w:tc>
        <w:tc>
          <w:tcPr>
            <w:tcW w:w="1475" w:type="dxa"/>
            <w:tcBorders>
              <w:top w:val="single" w:color="auto" w:sz="4" w:space="0"/>
              <w:left w:val="nil"/>
              <w:bottom w:val="single" w:color="auto" w:sz="8" w:space="0"/>
              <w:right w:val="single" w:color="auto" w:sz="4" w:space="0"/>
            </w:tcBorders>
            <w:shd w:val="clear" w:color="auto" w:fill="auto"/>
            <w:noWrap/>
            <w:vAlign w:val="center"/>
          </w:tcPr>
          <w:p w:rsidR="00DF20A2" w:rsidP="00B23399" w:rsidRDefault="00DF20A2" w14:paraId="4B55C360" w14:textId="153E9846">
            <w:pPr>
              <w:spacing w:after="0" w:line="240" w:lineRule="auto"/>
              <w:jc w:val="center"/>
              <w:rPr>
                <w:rFonts w:ascii="Times New Roman" w:hAnsi="Times New Roman" w:eastAsia="Times New Roman" w:cs="Times New Roman"/>
                <w:color w:val="000000"/>
                <w:lang w:eastAsia="es-PE"/>
              </w:rPr>
            </w:pPr>
            <w:r>
              <w:rPr>
                <w:rFonts w:ascii="Times New Roman" w:hAnsi="Times New Roman" w:eastAsia="Times New Roman" w:cs="Times New Roman"/>
                <w:color w:val="000000"/>
                <w:lang w:eastAsia="es-PE"/>
              </w:rPr>
              <w:t>Huarochirí</w:t>
            </w:r>
          </w:p>
        </w:tc>
        <w:tc>
          <w:tcPr>
            <w:tcW w:w="1697" w:type="dxa"/>
            <w:tcBorders>
              <w:top w:val="single" w:color="auto" w:sz="4" w:space="0"/>
              <w:left w:val="nil"/>
              <w:bottom w:val="single" w:color="auto" w:sz="8" w:space="0"/>
              <w:right w:val="single" w:color="auto" w:sz="4" w:space="0"/>
            </w:tcBorders>
            <w:shd w:val="clear" w:color="auto" w:fill="auto"/>
            <w:noWrap/>
            <w:vAlign w:val="center"/>
          </w:tcPr>
          <w:p w:rsidRPr="004739E9" w:rsidR="00DF20A2" w:rsidP="00B23399" w:rsidRDefault="00DF20A2" w14:paraId="343520E7" w14:textId="3E7166CB">
            <w:pPr>
              <w:spacing w:after="0" w:line="240" w:lineRule="auto"/>
              <w:jc w:val="center"/>
              <w:rPr>
                <w:rFonts w:ascii="Times New Roman" w:hAnsi="Times New Roman" w:eastAsia="Times New Roman" w:cs="Times New Roman"/>
                <w:color w:val="000000"/>
                <w:lang w:eastAsia="es-PE"/>
              </w:rPr>
            </w:pPr>
            <w:r>
              <w:rPr>
                <w:rFonts w:ascii="Times New Roman" w:hAnsi="Times New Roman" w:eastAsia="Times New Roman" w:cs="Times New Roman"/>
                <w:color w:val="000000"/>
                <w:lang w:eastAsia="es-PE"/>
              </w:rPr>
              <w:t>Santa Cruz de Cocachacra</w:t>
            </w:r>
          </w:p>
        </w:tc>
        <w:tc>
          <w:tcPr>
            <w:tcW w:w="947" w:type="dxa"/>
            <w:tcBorders>
              <w:top w:val="single" w:color="auto" w:sz="4" w:space="0"/>
              <w:left w:val="nil"/>
              <w:bottom w:val="single" w:color="auto" w:sz="8" w:space="0"/>
              <w:right w:val="single" w:color="auto" w:sz="4" w:space="0"/>
            </w:tcBorders>
            <w:shd w:val="clear" w:color="auto" w:fill="auto"/>
            <w:noWrap/>
            <w:vAlign w:val="center"/>
          </w:tcPr>
          <w:p w:rsidRPr="004739E9" w:rsidR="00DF20A2" w:rsidP="00B23399" w:rsidRDefault="00DF20A2" w14:paraId="753C0E63" w14:textId="0CDA5C81">
            <w:pPr>
              <w:spacing w:after="0" w:line="240" w:lineRule="auto"/>
              <w:jc w:val="center"/>
              <w:rPr>
                <w:rFonts w:ascii="Times New Roman" w:hAnsi="Times New Roman" w:eastAsia="Times New Roman" w:cs="Times New Roman"/>
                <w:color w:val="000000"/>
                <w:lang w:eastAsia="es-PE"/>
              </w:rPr>
            </w:pPr>
            <w:r w:rsidRPr="00B23399">
              <w:rPr>
                <w:rFonts w:ascii="Times New Roman" w:hAnsi="Times New Roman" w:eastAsia="Times New Roman" w:cs="Times New Roman"/>
                <w:color w:val="000000"/>
                <w:lang w:eastAsia="es-PE"/>
              </w:rPr>
              <w:t>0584052</w:t>
            </w:r>
          </w:p>
        </w:tc>
        <w:tc>
          <w:tcPr>
            <w:tcW w:w="992" w:type="dxa"/>
            <w:tcBorders>
              <w:top w:val="single" w:color="auto" w:sz="4" w:space="0"/>
              <w:left w:val="nil"/>
              <w:bottom w:val="single" w:color="auto" w:sz="8" w:space="0"/>
              <w:right w:val="single" w:color="auto" w:sz="4" w:space="0"/>
            </w:tcBorders>
            <w:shd w:val="clear" w:color="auto" w:fill="auto"/>
            <w:noWrap/>
            <w:vAlign w:val="center"/>
          </w:tcPr>
          <w:p w:rsidRPr="004739E9" w:rsidR="00DF20A2" w:rsidP="00B23399" w:rsidRDefault="00DF20A2" w14:paraId="1C00EF51" w14:textId="752EBD39">
            <w:pPr>
              <w:spacing w:after="0" w:line="240" w:lineRule="auto"/>
              <w:jc w:val="center"/>
              <w:rPr>
                <w:rFonts w:ascii="Times New Roman" w:hAnsi="Times New Roman" w:eastAsia="Times New Roman" w:cs="Times New Roman"/>
                <w:color w:val="000000"/>
                <w:lang w:eastAsia="es-PE"/>
              </w:rPr>
            </w:pPr>
            <w:r>
              <w:rPr>
                <w:rFonts w:ascii="Times New Roman" w:hAnsi="Times New Roman" w:eastAsia="Times New Roman" w:cs="Times New Roman"/>
                <w:color w:val="000000"/>
                <w:lang w:eastAsia="es-PE"/>
              </w:rPr>
              <w:t>138</w:t>
            </w:r>
          </w:p>
        </w:tc>
        <w:tc>
          <w:tcPr>
            <w:tcW w:w="993" w:type="dxa"/>
            <w:vMerge/>
            <w:tcBorders>
              <w:left w:val="nil"/>
              <w:right w:val="single" w:color="auto" w:sz="8" w:space="0"/>
            </w:tcBorders>
            <w:shd w:val="clear" w:color="auto" w:fill="auto"/>
            <w:noWrap/>
            <w:vAlign w:val="center"/>
          </w:tcPr>
          <w:p w:rsidRPr="004739E9" w:rsidR="00DF20A2" w:rsidP="00B23399" w:rsidRDefault="00DF20A2" w14:paraId="6AE9B9EF" w14:textId="77777777">
            <w:pPr>
              <w:spacing w:after="0" w:line="240" w:lineRule="auto"/>
              <w:jc w:val="center"/>
              <w:rPr>
                <w:rFonts w:ascii="Times New Roman" w:hAnsi="Times New Roman" w:eastAsia="Times New Roman" w:cs="Times New Roman"/>
                <w:color w:val="000000"/>
                <w:lang w:eastAsia="es-PE"/>
              </w:rPr>
            </w:pPr>
          </w:p>
        </w:tc>
      </w:tr>
      <w:tr w:rsidRPr="004739E9" w:rsidR="00DF20A2" w:rsidTr="00A54A71" w14:paraId="2D15335A" w14:textId="77777777">
        <w:trPr>
          <w:trHeight w:val="85"/>
        </w:trPr>
        <w:tc>
          <w:tcPr>
            <w:tcW w:w="1961" w:type="dxa"/>
            <w:vMerge/>
            <w:tcBorders>
              <w:left w:val="single" w:color="auto" w:sz="8" w:space="0"/>
              <w:bottom w:val="single" w:color="auto" w:sz="8" w:space="0"/>
              <w:right w:val="single" w:color="auto" w:sz="4" w:space="0"/>
            </w:tcBorders>
            <w:shd w:val="clear" w:color="auto" w:fill="auto"/>
            <w:noWrap/>
            <w:vAlign w:val="center"/>
          </w:tcPr>
          <w:p w:rsidRPr="004739E9" w:rsidR="00DF20A2" w:rsidP="00B23399" w:rsidRDefault="00DF20A2" w14:paraId="1F430BFA" w14:textId="77777777">
            <w:pPr>
              <w:spacing w:after="0" w:line="240" w:lineRule="auto"/>
              <w:rPr>
                <w:rFonts w:ascii="Times New Roman" w:hAnsi="Times New Roman" w:eastAsia="Times New Roman" w:cs="Times New Roman"/>
                <w:color w:val="000000"/>
                <w:lang w:eastAsia="es-PE"/>
              </w:rPr>
            </w:pPr>
          </w:p>
        </w:tc>
        <w:tc>
          <w:tcPr>
            <w:tcW w:w="1216" w:type="dxa"/>
            <w:tcBorders>
              <w:top w:val="single" w:color="auto" w:sz="4" w:space="0"/>
              <w:left w:val="nil"/>
              <w:bottom w:val="single" w:color="auto" w:sz="4" w:space="0"/>
              <w:right w:val="single" w:color="auto" w:sz="4" w:space="0"/>
            </w:tcBorders>
            <w:shd w:val="clear" w:color="auto" w:fill="auto"/>
            <w:noWrap/>
            <w:vAlign w:val="center"/>
          </w:tcPr>
          <w:p w:rsidRPr="004739E9" w:rsidR="00DF20A2" w:rsidP="00B23399" w:rsidRDefault="00DF20A2" w14:paraId="301845BC" w14:textId="76DACCF8">
            <w:pPr>
              <w:spacing w:after="0" w:line="240" w:lineRule="auto"/>
              <w:jc w:val="center"/>
              <w:rPr>
                <w:rFonts w:ascii="Times New Roman" w:hAnsi="Times New Roman" w:eastAsia="Times New Roman" w:cs="Times New Roman"/>
                <w:color w:val="000000"/>
                <w:lang w:eastAsia="es-PE"/>
              </w:rPr>
            </w:pPr>
            <w:r>
              <w:rPr>
                <w:rFonts w:ascii="Times New Roman" w:hAnsi="Times New Roman" w:eastAsia="Times New Roman" w:cs="Times New Roman"/>
                <w:color w:val="000000"/>
                <w:lang w:eastAsia="es-PE"/>
              </w:rPr>
              <w:t>3</w:t>
            </w:r>
          </w:p>
        </w:tc>
        <w:tc>
          <w:tcPr>
            <w:tcW w:w="3460" w:type="dxa"/>
            <w:tcBorders>
              <w:top w:val="single" w:color="auto" w:sz="4" w:space="0"/>
              <w:left w:val="nil"/>
              <w:bottom w:val="single" w:color="auto" w:sz="4" w:space="0"/>
              <w:right w:val="single" w:color="auto" w:sz="4" w:space="0"/>
            </w:tcBorders>
            <w:shd w:val="clear" w:color="auto" w:fill="auto"/>
            <w:vAlign w:val="center"/>
          </w:tcPr>
          <w:p w:rsidRPr="004739E9" w:rsidR="00DF20A2" w:rsidP="00B23399" w:rsidRDefault="00DF20A2" w14:paraId="2F83AC72" w14:textId="5AA42AC3">
            <w:pPr>
              <w:spacing w:after="0" w:line="240" w:lineRule="auto"/>
              <w:rPr>
                <w:rFonts w:ascii="Times New Roman" w:hAnsi="Times New Roman" w:eastAsia="Times New Roman" w:cs="Times New Roman"/>
                <w:color w:val="000000"/>
                <w:lang w:eastAsia="es-PE"/>
              </w:rPr>
            </w:pPr>
            <w:r w:rsidRPr="00DF20A2">
              <w:rPr>
                <w:rFonts w:ascii="Times New Roman" w:hAnsi="Times New Roman" w:eastAsia="Times New Roman" w:cs="Times New Roman"/>
                <w:color w:val="000000"/>
                <w:lang w:eastAsia="es-PE"/>
              </w:rPr>
              <w:t>20811 REPUBLICA DE COLOMBIA</w:t>
            </w:r>
          </w:p>
        </w:tc>
        <w:tc>
          <w:tcPr>
            <w:tcW w:w="1081" w:type="dxa"/>
            <w:tcBorders>
              <w:top w:val="single" w:color="auto" w:sz="4" w:space="0"/>
              <w:left w:val="nil"/>
              <w:bottom w:val="single" w:color="auto" w:sz="8" w:space="0"/>
              <w:right w:val="single" w:color="auto" w:sz="4" w:space="0"/>
            </w:tcBorders>
            <w:shd w:val="clear" w:color="auto" w:fill="auto"/>
            <w:noWrap/>
            <w:vAlign w:val="center"/>
          </w:tcPr>
          <w:p w:rsidRPr="004739E9" w:rsidR="00DF20A2" w:rsidP="00B23399" w:rsidRDefault="00DF20A2" w14:paraId="697B57D8" w14:textId="5CDD7700">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Lima</w:t>
            </w:r>
          </w:p>
        </w:tc>
        <w:tc>
          <w:tcPr>
            <w:tcW w:w="1475" w:type="dxa"/>
            <w:tcBorders>
              <w:top w:val="single" w:color="auto" w:sz="4" w:space="0"/>
              <w:left w:val="nil"/>
              <w:bottom w:val="single" w:color="auto" w:sz="8" w:space="0"/>
              <w:right w:val="single" w:color="auto" w:sz="4" w:space="0"/>
            </w:tcBorders>
            <w:shd w:val="clear" w:color="auto" w:fill="auto"/>
            <w:noWrap/>
            <w:vAlign w:val="center"/>
          </w:tcPr>
          <w:p w:rsidRPr="004739E9" w:rsidR="00DF20A2" w:rsidP="00B23399" w:rsidRDefault="00DF20A2" w14:paraId="3BE5EFC8" w14:textId="196B0465">
            <w:pPr>
              <w:spacing w:after="0" w:line="240" w:lineRule="auto"/>
              <w:jc w:val="center"/>
              <w:rPr>
                <w:rFonts w:ascii="Times New Roman" w:hAnsi="Times New Roman" w:eastAsia="Times New Roman" w:cs="Times New Roman"/>
                <w:color w:val="000000"/>
                <w:lang w:eastAsia="es-PE"/>
              </w:rPr>
            </w:pPr>
            <w:r>
              <w:rPr>
                <w:rFonts w:ascii="Times New Roman" w:hAnsi="Times New Roman" w:eastAsia="Times New Roman" w:cs="Times New Roman"/>
                <w:color w:val="000000"/>
                <w:lang w:eastAsia="es-PE"/>
              </w:rPr>
              <w:t>Huarochirí</w:t>
            </w:r>
          </w:p>
        </w:tc>
        <w:tc>
          <w:tcPr>
            <w:tcW w:w="1697" w:type="dxa"/>
            <w:tcBorders>
              <w:top w:val="single" w:color="auto" w:sz="4" w:space="0"/>
              <w:left w:val="nil"/>
              <w:bottom w:val="single" w:color="auto" w:sz="8" w:space="0"/>
              <w:right w:val="single" w:color="auto" w:sz="4" w:space="0"/>
            </w:tcBorders>
            <w:shd w:val="clear" w:color="auto" w:fill="auto"/>
            <w:noWrap/>
            <w:vAlign w:val="center"/>
          </w:tcPr>
          <w:p w:rsidRPr="004739E9" w:rsidR="00DF20A2" w:rsidP="00B23399" w:rsidRDefault="00DF20A2" w14:paraId="7F2C9E39" w14:textId="4161BCCA">
            <w:pPr>
              <w:spacing w:after="0" w:line="240" w:lineRule="auto"/>
              <w:jc w:val="center"/>
              <w:rPr>
                <w:rFonts w:ascii="Times New Roman" w:hAnsi="Times New Roman" w:eastAsia="Times New Roman" w:cs="Times New Roman"/>
                <w:color w:val="000000"/>
                <w:lang w:eastAsia="es-PE"/>
              </w:rPr>
            </w:pPr>
            <w:r>
              <w:rPr>
                <w:rFonts w:ascii="Times New Roman" w:hAnsi="Times New Roman" w:eastAsia="Times New Roman" w:cs="Times New Roman"/>
                <w:color w:val="000000"/>
                <w:lang w:eastAsia="es-PE"/>
              </w:rPr>
              <w:t>Santa Cruz de Cocachacra</w:t>
            </w:r>
          </w:p>
        </w:tc>
        <w:tc>
          <w:tcPr>
            <w:tcW w:w="947" w:type="dxa"/>
            <w:tcBorders>
              <w:top w:val="single" w:color="auto" w:sz="4" w:space="0"/>
              <w:left w:val="nil"/>
              <w:bottom w:val="single" w:color="auto" w:sz="8" w:space="0"/>
              <w:right w:val="single" w:color="auto" w:sz="4" w:space="0"/>
            </w:tcBorders>
            <w:shd w:val="clear" w:color="auto" w:fill="auto"/>
            <w:noWrap/>
            <w:vAlign w:val="center"/>
          </w:tcPr>
          <w:p w:rsidRPr="004739E9" w:rsidR="00DF20A2" w:rsidP="00B23399" w:rsidRDefault="00DF20A2" w14:paraId="6DBEF75A" w14:textId="301B771D">
            <w:pPr>
              <w:spacing w:after="0" w:line="240" w:lineRule="auto"/>
              <w:jc w:val="center"/>
              <w:rPr>
                <w:rFonts w:ascii="Times New Roman" w:hAnsi="Times New Roman" w:eastAsia="Times New Roman" w:cs="Times New Roman"/>
                <w:color w:val="000000"/>
                <w:lang w:eastAsia="es-PE"/>
              </w:rPr>
            </w:pPr>
            <w:r w:rsidRPr="00B23399">
              <w:rPr>
                <w:rFonts w:ascii="Times New Roman" w:hAnsi="Times New Roman" w:eastAsia="Times New Roman" w:cs="Times New Roman"/>
                <w:color w:val="000000"/>
                <w:lang w:eastAsia="es-PE"/>
              </w:rPr>
              <w:t>1076819</w:t>
            </w:r>
          </w:p>
        </w:tc>
        <w:tc>
          <w:tcPr>
            <w:tcW w:w="992" w:type="dxa"/>
            <w:tcBorders>
              <w:top w:val="single" w:color="auto" w:sz="4" w:space="0"/>
              <w:left w:val="nil"/>
              <w:bottom w:val="single" w:color="auto" w:sz="8" w:space="0"/>
              <w:right w:val="single" w:color="auto" w:sz="4" w:space="0"/>
            </w:tcBorders>
            <w:shd w:val="clear" w:color="auto" w:fill="auto"/>
            <w:noWrap/>
            <w:vAlign w:val="center"/>
          </w:tcPr>
          <w:p w:rsidRPr="004739E9" w:rsidR="00DF20A2" w:rsidP="00B23399" w:rsidRDefault="00DF20A2" w14:paraId="52242145" w14:textId="09764C8D">
            <w:pPr>
              <w:spacing w:after="0" w:line="240" w:lineRule="auto"/>
              <w:jc w:val="center"/>
              <w:rPr>
                <w:rFonts w:ascii="Times New Roman" w:hAnsi="Times New Roman" w:eastAsia="Times New Roman" w:cs="Times New Roman"/>
                <w:color w:val="000000"/>
                <w:lang w:eastAsia="es-PE"/>
              </w:rPr>
            </w:pPr>
            <w:r>
              <w:rPr>
                <w:rFonts w:ascii="Times New Roman" w:hAnsi="Times New Roman" w:eastAsia="Times New Roman" w:cs="Times New Roman"/>
                <w:color w:val="000000"/>
                <w:lang w:eastAsia="es-PE"/>
              </w:rPr>
              <w:t>118</w:t>
            </w:r>
          </w:p>
        </w:tc>
        <w:tc>
          <w:tcPr>
            <w:tcW w:w="993" w:type="dxa"/>
            <w:vMerge/>
            <w:tcBorders>
              <w:left w:val="nil"/>
              <w:right w:val="single" w:color="auto" w:sz="8" w:space="0"/>
            </w:tcBorders>
            <w:shd w:val="clear" w:color="auto" w:fill="auto"/>
            <w:noWrap/>
            <w:vAlign w:val="center"/>
          </w:tcPr>
          <w:p w:rsidRPr="004739E9" w:rsidR="00DF20A2" w:rsidP="00B23399" w:rsidRDefault="00DF20A2" w14:paraId="4F1D2B5B" w14:textId="77777777">
            <w:pPr>
              <w:spacing w:after="0" w:line="240" w:lineRule="auto"/>
              <w:jc w:val="center"/>
              <w:rPr>
                <w:rFonts w:ascii="Times New Roman" w:hAnsi="Times New Roman" w:eastAsia="Times New Roman" w:cs="Times New Roman"/>
                <w:color w:val="000000"/>
                <w:lang w:eastAsia="es-PE"/>
              </w:rPr>
            </w:pPr>
          </w:p>
        </w:tc>
      </w:tr>
      <w:tr w:rsidRPr="004739E9" w:rsidR="00DF20A2" w:rsidTr="00A54A71" w14:paraId="3AA4E60B" w14:textId="77777777">
        <w:trPr>
          <w:trHeight w:val="315"/>
        </w:trPr>
        <w:tc>
          <w:tcPr>
            <w:tcW w:w="1961" w:type="dxa"/>
            <w:vMerge/>
            <w:tcBorders>
              <w:left w:val="single" w:color="auto" w:sz="8" w:space="0"/>
              <w:bottom w:val="single" w:color="auto" w:sz="8" w:space="0"/>
              <w:right w:val="single" w:color="auto" w:sz="4" w:space="0"/>
            </w:tcBorders>
            <w:shd w:val="clear" w:color="auto" w:fill="auto"/>
            <w:noWrap/>
            <w:vAlign w:val="center"/>
          </w:tcPr>
          <w:p w:rsidRPr="004739E9" w:rsidR="00DF20A2" w:rsidP="00B23399" w:rsidRDefault="00DF20A2" w14:paraId="71663259" w14:textId="77777777">
            <w:pPr>
              <w:spacing w:after="0" w:line="240" w:lineRule="auto"/>
              <w:rPr>
                <w:rFonts w:ascii="Times New Roman" w:hAnsi="Times New Roman" w:eastAsia="Times New Roman" w:cs="Times New Roman"/>
                <w:color w:val="000000"/>
                <w:lang w:eastAsia="es-PE"/>
              </w:rPr>
            </w:pPr>
          </w:p>
        </w:tc>
        <w:tc>
          <w:tcPr>
            <w:tcW w:w="1216" w:type="dxa"/>
            <w:tcBorders>
              <w:top w:val="single" w:color="auto" w:sz="4" w:space="0"/>
              <w:left w:val="nil"/>
              <w:bottom w:val="single" w:color="auto" w:sz="4" w:space="0"/>
              <w:right w:val="single" w:color="auto" w:sz="4" w:space="0"/>
            </w:tcBorders>
            <w:shd w:val="clear" w:color="auto" w:fill="auto"/>
            <w:noWrap/>
            <w:vAlign w:val="center"/>
          </w:tcPr>
          <w:p w:rsidRPr="004739E9" w:rsidR="00DF20A2" w:rsidP="00B23399" w:rsidRDefault="00DF20A2" w14:paraId="461E45CD" w14:textId="42F645EC">
            <w:pPr>
              <w:spacing w:after="0" w:line="240" w:lineRule="auto"/>
              <w:jc w:val="center"/>
              <w:rPr>
                <w:rFonts w:ascii="Times New Roman" w:hAnsi="Times New Roman" w:eastAsia="Times New Roman" w:cs="Times New Roman"/>
                <w:color w:val="000000"/>
                <w:lang w:eastAsia="es-PE"/>
              </w:rPr>
            </w:pPr>
            <w:r>
              <w:rPr>
                <w:rFonts w:ascii="Times New Roman" w:hAnsi="Times New Roman" w:eastAsia="Times New Roman" w:cs="Times New Roman"/>
                <w:color w:val="000000"/>
                <w:lang w:eastAsia="es-PE"/>
              </w:rPr>
              <w:t>4</w:t>
            </w:r>
          </w:p>
        </w:tc>
        <w:tc>
          <w:tcPr>
            <w:tcW w:w="3460" w:type="dxa"/>
            <w:tcBorders>
              <w:top w:val="single" w:color="auto" w:sz="4" w:space="0"/>
              <w:left w:val="nil"/>
              <w:bottom w:val="single" w:color="auto" w:sz="4" w:space="0"/>
              <w:right w:val="single" w:color="auto" w:sz="4" w:space="0"/>
            </w:tcBorders>
            <w:shd w:val="clear" w:color="auto" w:fill="auto"/>
            <w:vAlign w:val="center"/>
          </w:tcPr>
          <w:p w:rsidRPr="004739E9" w:rsidR="00DF20A2" w:rsidP="00B23399" w:rsidRDefault="00DF20A2" w14:paraId="27197408" w14:textId="618A0FB2">
            <w:pPr>
              <w:spacing w:after="0" w:line="240" w:lineRule="auto"/>
              <w:rPr>
                <w:rFonts w:ascii="Times New Roman" w:hAnsi="Times New Roman" w:eastAsia="Times New Roman" w:cs="Times New Roman"/>
                <w:color w:val="000000"/>
                <w:lang w:eastAsia="es-PE"/>
              </w:rPr>
            </w:pPr>
            <w:r w:rsidRPr="00DF20A2">
              <w:rPr>
                <w:rFonts w:ascii="Times New Roman" w:hAnsi="Times New Roman" w:eastAsia="Times New Roman" w:cs="Times New Roman"/>
                <w:color w:val="000000"/>
                <w:lang w:eastAsia="es-PE"/>
              </w:rPr>
              <w:t>20541 SANTA ROSA</w:t>
            </w:r>
          </w:p>
        </w:tc>
        <w:tc>
          <w:tcPr>
            <w:tcW w:w="1081" w:type="dxa"/>
            <w:tcBorders>
              <w:top w:val="single" w:color="auto" w:sz="4" w:space="0"/>
              <w:left w:val="nil"/>
              <w:bottom w:val="single" w:color="auto" w:sz="8" w:space="0"/>
              <w:right w:val="single" w:color="auto" w:sz="4" w:space="0"/>
            </w:tcBorders>
            <w:shd w:val="clear" w:color="auto" w:fill="auto"/>
            <w:noWrap/>
            <w:vAlign w:val="center"/>
          </w:tcPr>
          <w:p w:rsidRPr="004739E9" w:rsidR="00DF20A2" w:rsidP="00B23399" w:rsidRDefault="00DF20A2" w14:paraId="1685268F" w14:textId="372B2F70">
            <w:pPr>
              <w:spacing w:after="0" w:line="240" w:lineRule="auto"/>
              <w:jc w:val="center"/>
              <w:rPr>
                <w:rFonts w:ascii="Times New Roman" w:hAnsi="Times New Roman" w:eastAsia="Times New Roman" w:cs="Times New Roman"/>
                <w:color w:val="000000"/>
                <w:lang w:eastAsia="es-PE"/>
              </w:rPr>
            </w:pPr>
            <w:r w:rsidRPr="004739E9">
              <w:rPr>
                <w:rFonts w:ascii="Times New Roman" w:hAnsi="Times New Roman" w:eastAsia="Times New Roman" w:cs="Times New Roman"/>
                <w:color w:val="000000"/>
                <w:lang w:eastAsia="es-PE"/>
              </w:rPr>
              <w:t>Lima</w:t>
            </w:r>
          </w:p>
        </w:tc>
        <w:tc>
          <w:tcPr>
            <w:tcW w:w="1475" w:type="dxa"/>
            <w:tcBorders>
              <w:top w:val="single" w:color="auto" w:sz="4" w:space="0"/>
              <w:left w:val="nil"/>
              <w:bottom w:val="single" w:color="auto" w:sz="8" w:space="0"/>
              <w:right w:val="single" w:color="auto" w:sz="4" w:space="0"/>
            </w:tcBorders>
            <w:shd w:val="clear" w:color="auto" w:fill="auto"/>
            <w:noWrap/>
            <w:vAlign w:val="center"/>
          </w:tcPr>
          <w:p w:rsidRPr="004739E9" w:rsidR="00DF20A2" w:rsidP="00B23399" w:rsidRDefault="00DF20A2" w14:paraId="0D24F2A6" w14:textId="39945003">
            <w:pPr>
              <w:spacing w:after="0" w:line="240" w:lineRule="auto"/>
              <w:jc w:val="center"/>
              <w:rPr>
                <w:rFonts w:ascii="Times New Roman" w:hAnsi="Times New Roman" w:eastAsia="Times New Roman" w:cs="Times New Roman"/>
                <w:color w:val="000000"/>
                <w:lang w:eastAsia="es-PE"/>
              </w:rPr>
            </w:pPr>
            <w:r>
              <w:rPr>
                <w:rFonts w:ascii="Times New Roman" w:hAnsi="Times New Roman" w:eastAsia="Times New Roman" w:cs="Times New Roman"/>
                <w:color w:val="000000"/>
                <w:lang w:eastAsia="es-PE"/>
              </w:rPr>
              <w:t>Huarochirí</w:t>
            </w:r>
          </w:p>
        </w:tc>
        <w:tc>
          <w:tcPr>
            <w:tcW w:w="1697" w:type="dxa"/>
            <w:tcBorders>
              <w:top w:val="single" w:color="auto" w:sz="4" w:space="0"/>
              <w:left w:val="nil"/>
              <w:bottom w:val="single" w:color="auto" w:sz="8" w:space="0"/>
              <w:right w:val="single" w:color="auto" w:sz="4" w:space="0"/>
            </w:tcBorders>
            <w:shd w:val="clear" w:color="auto" w:fill="auto"/>
            <w:noWrap/>
            <w:vAlign w:val="center"/>
          </w:tcPr>
          <w:p w:rsidRPr="004739E9" w:rsidR="00DF20A2" w:rsidP="00B23399" w:rsidRDefault="00DF20A2" w14:paraId="5D7D94B5" w14:textId="5D947ABB">
            <w:pPr>
              <w:spacing w:after="0" w:line="240" w:lineRule="auto"/>
              <w:jc w:val="center"/>
              <w:rPr>
                <w:rFonts w:ascii="Times New Roman" w:hAnsi="Times New Roman" w:eastAsia="Times New Roman" w:cs="Times New Roman"/>
                <w:color w:val="000000"/>
                <w:lang w:eastAsia="es-PE"/>
              </w:rPr>
            </w:pPr>
            <w:r>
              <w:rPr>
                <w:rFonts w:ascii="Times New Roman" w:hAnsi="Times New Roman" w:eastAsia="Times New Roman" w:cs="Times New Roman"/>
                <w:color w:val="000000"/>
                <w:lang w:eastAsia="es-PE"/>
              </w:rPr>
              <w:t>Santa Cruz de Cocachacra</w:t>
            </w:r>
          </w:p>
        </w:tc>
        <w:tc>
          <w:tcPr>
            <w:tcW w:w="947" w:type="dxa"/>
            <w:tcBorders>
              <w:top w:val="single" w:color="auto" w:sz="4" w:space="0"/>
              <w:left w:val="nil"/>
              <w:bottom w:val="single" w:color="auto" w:sz="8" w:space="0"/>
              <w:right w:val="single" w:color="auto" w:sz="4" w:space="0"/>
            </w:tcBorders>
            <w:shd w:val="clear" w:color="auto" w:fill="auto"/>
            <w:noWrap/>
            <w:vAlign w:val="center"/>
          </w:tcPr>
          <w:p w:rsidRPr="004739E9" w:rsidR="00DF20A2" w:rsidP="00B23399" w:rsidRDefault="00DF20A2" w14:paraId="35BECBC1" w14:textId="02EE5909">
            <w:pPr>
              <w:spacing w:after="0" w:line="240" w:lineRule="auto"/>
              <w:jc w:val="center"/>
              <w:rPr>
                <w:rFonts w:ascii="Times New Roman" w:hAnsi="Times New Roman" w:eastAsia="Times New Roman" w:cs="Times New Roman"/>
                <w:color w:val="000000"/>
                <w:lang w:eastAsia="es-PE"/>
              </w:rPr>
            </w:pPr>
            <w:r w:rsidRPr="00B23399">
              <w:rPr>
                <w:rFonts w:ascii="Times New Roman" w:hAnsi="Times New Roman" w:eastAsia="Times New Roman" w:cs="Times New Roman"/>
                <w:color w:val="000000"/>
                <w:lang w:eastAsia="es-PE"/>
              </w:rPr>
              <w:t>0600320</w:t>
            </w:r>
          </w:p>
        </w:tc>
        <w:tc>
          <w:tcPr>
            <w:tcW w:w="992" w:type="dxa"/>
            <w:tcBorders>
              <w:top w:val="single" w:color="auto" w:sz="4" w:space="0"/>
              <w:left w:val="nil"/>
              <w:bottom w:val="single" w:color="auto" w:sz="8" w:space="0"/>
              <w:right w:val="single" w:color="auto" w:sz="4" w:space="0"/>
            </w:tcBorders>
            <w:shd w:val="clear" w:color="auto" w:fill="auto"/>
            <w:noWrap/>
            <w:vAlign w:val="center"/>
          </w:tcPr>
          <w:p w:rsidRPr="004739E9" w:rsidR="00DF20A2" w:rsidP="00B23399" w:rsidRDefault="00DF20A2" w14:paraId="739B8972" w14:textId="71DC2C3C">
            <w:pPr>
              <w:spacing w:after="0" w:line="240" w:lineRule="auto"/>
              <w:jc w:val="center"/>
              <w:rPr>
                <w:rFonts w:ascii="Times New Roman" w:hAnsi="Times New Roman" w:eastAsia="Times New Roman" w:cs="Times New Roman"/>
                <w:color w:val="000000"/>
                <w:lang w:eastAsia="es-PE"/>
              </w:rPr>
            </w:pPr>
            <w:r>
              <w:rPr>
                <w:rFonts w:ascii="Times New Roman" w:hAnsi="Times New Roman" w:eastAsia="Times New Roman" w:cs="Times New Roman"/>
                <w:color w:val="000000"/>
                <w:lang w:eastAsia="es-PE"/>
              </w:rPr>
              <w:t>57</w:t>
            </w:r>
          </w:p>
        </w:tc>
        <w:tc>
          <w:tcPr>
            <w:tcW w:w="993" w:type="dxa"/>
            <w:vMerge/>
            <w:tcBorders>
              <w:left w:val="nil"/>
              <w:bottom w:val="single" w:color="auto" w:sz="8" w:space="0"/>
              <w:right w:val="single" w:color="auto" w:sz="8" w:space="0"/>
            </w:tcBorders>
            <w:shd w:val="clear" w:color="auto" w:fill="auto"/>
            <w:noWrap/>
            <w:vAlign w:val="center"/>
          </w:tcPr>
          <w:p w:rsidRPr="004739E9" w:rsidR="00DF20A2" w:rsidP="00B23399" w:rsidRDefault="00DF20A2" w14:paraId="30F4CE8E" w14:textId="77777777">
            <w:pPr>
              <w:spacing w:after="0" w:line="240" w:lineRule="auto"/>
              <w:jc w:val="center"/>
              <w:rPr>
                <w:rFonts w:ascii="Times New Roman" w:hAnsi="Times New Roman" w:eastAsia="Times New Roman" w:cs="Times New Roman"/>
                <w:color w:val="000000"/>
                <w:lang w:eastAsia="es-PE"/>
              </w:rPr>
            </w:pPr>
          </w:p>
        </w:tc>
      </w:tr>
    </w:tbl>
    <w:p w:rsidRPr="00641D10" w:rsidR="00641D10" w:rsidP="00641D10" w:rsidRDefault="00641D10" w14:paraId="78AF4EDB" w14:textId="77777777">
      <w:pPr>
        <w:rPr>
          <w:rFonts w:ascii="Times New Roman" w:hAnsi="Times New Roman" w:eastAsia="Arial" w:cs="Times New Roman"/>
          <w:sz w:val="24"/>
          <w:szCs w:val="24"/>
        </w:rPr>
        <w:sectPr w:rsidRPr="00641D10" w:rsidR="00641D10" w:rsidSect="00EC547B">
          <w:pgSz w:w="15840" w:h="12240" w:orient="landscape"/>
          <w:pgMar w:top="1440" w:right="1440" w:bottom="1440" w:left="1440" w:header="720" w:footer="720" w:gutter="0"/>
          <w:cols w:space="720"/>
          <w:docGrid w:linePitch="360"/>
        </w:sectPr>
      </w:pPr>
    </w:p>
    <w:p w:rsidR="00763D40" w:rsidRDefault="00763D40" w14:paraId="06711509" w14:textId="77777777">
      <w:pPr>
        <w:pStyle w:val="Ttulo4"/>
        <w:numPr>
          <w:ilvl w:val="1"/>
          <w:numId w:val="64"/>
        </w:numPr>
        <w:spacing w:after="240"/>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 xml:space="preserve"> Actores clave</w:t>
      </w:r>
    </w:p>
    <w:p w:rsidR="00763D40" w:rsidP="00763D40" w:rsidRDefault="00763D40" w14:paraId="1EE74EB9"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 xml:space="preserve">Como </w:t>
      </w:r>
      <w:r>
        <w:rPr>
          <w:rFonts w:ascii="Times New Roman" w:hAnsi="Times New Roman" w:eastAsia="Arial" w:cs="Times New Roman"/>
          <w:color w:val="000000"/>
          <w:sz w:val="24"/>
          <w:szCs w:val="24"/>
        </w:rPr>
        <w:t>se ha mencionado anteriormente,</w:t>
      </w:r>
      <w:r w:rsidRPr="00763D40">
        <w:rPr>
          <w:rFonts w:ascii="Times New Roman" w:hAnsi="Times New Roman" w:eastAsia="Arial" w:cs="Times New Roman"/>
          <w:color w:val="000000"/>
          <w:sz w:val="24"/>
          <w:szCs w:val="24"/>
        </w:rPr>
        <w:t xml:space="preserve"> para cada actor clave del estudio se ha diseñado un tipo de instrumento sea este cualitativo y/o cuantitativo. A continuación, se verá con más detalle el perfil de cada participante del estudio, el número de participantes por cada perfil, el instrumento que se le aplicará y la técnica bajo la cual se recogerá la información.</w:t>
      </w:r>
    </w:p>
    <w:p w:rsidR="003209E7" w:rsidP="00763D40" w:rsidRDefault="003209E7" w14:paraId="23905209"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000000"/>
          <w:sz w:val="24"/>
          <w:szCs w:val="24"/>
        </w:rPr>
      </w:pPr>
    </w:p>
    <w:tbl>
      <w:tblPr>
        <w:tblStyle w:val="Tablaconcuadrcula"/>
        <w:tblW w:w="0" w:type="auto"/>
        <w:tblLook w:val="04A0" w:firstRow="1" w:lastRow="0" w:firstColumn="1" w:lastColumn="0" w:noHBand="0" w:noVBand="1"/>
      </w:tblPr>
      <w:tblGrid>
        <w:gridCol w:w="2089"/>
        <w:gridCol w:w="1336"/>
        <w:gridCol w:w="1813"/>
        <w:gridCol w:w="1536"/>
        <w:gridCol w:w="737"/>
        <w:gridCol w:w="1839"/>
      </w:tblGrid>
      <w:tr w:rsidRPr="00763D40" w:rsidR="00763D40" w:rsidTr="005A1FDB" w14:paraId="6C48179E" w14:textId="77777777">
        <w:tc>
          <w:tcPr>
            <w:tcW w:w="2098" w:type="dxa"/>
            <w:vMerge w:val="restart"/>
            <w:shd w:val="clear" w:color="auto" w:fill="DBDBDB" w:themeFill="accent3" w:themeFillTint="66"/>
          </w:tcPr>
          <w:p w:rsidRPr="00763D40" w:rsidR="00763D40" w:rsidP="005A1FDB" w:rsidRDefault="00763D40" w14:paraId="2AC3C7B4" w14:textId="77777777">
            <w:pPr>
              <w:tabs>
                <w:tab w:val="left" w:pos="1988"/>
              </w:tabs>
              <w:rPr>
                <w:rFonts w:ascii="Times New Roman" w:hAnsi="Times New Roman" w:eastAsia="Arial" w:cs="Times New Roman"/>
                <w:b/>
                <w:bCs/>
                <w:color w:val="000000"/>
                <w:sz w:val="24"/>
                <w:szCs w:val="24"/>
              </w:rPr>
            </w:pPr>
            <w:r w:rsidRPr="00763D40">
              <w:rPr>
                <w:rFonts w:ascii="Times New Roman" w:hAnsi="Times New Roman" w:eastAsia="Arial" w:cs="Times New Roman"/>
                <w:b/>
                <w:bCs/>
                <w:color w:val="000000"/>
                <w:sz w:val="24"/>
                <w:szCs w:val="24"/>
              </w:rPr>
              <w:t>Grupo de actor</w:t>
            </w:r>
          </w:p>
        </w:tc>
        <w:tc>
          <w:tcPr>
            <w:tcW w:w="1336" w:type="dxa"/>
            <w:vMerge w:val="restart"/>
            <w:shd w:val="clear" w:color="auto" w:fill="DBDBDB" w:themeFill="accent3" w:themeFillTint="66"/>
          </w:tcPr>
          <w:p w:rsidRPr="00763D40" w:rsidR="00763D40" w:rsidP="005A1FDB" w:rsidRDefault="00763D40" w14:paraId="33D11C95" w14:textId="77777777">
            <w:pPr>
              <w:tabs>
                <w:tab w:val="left" w:pos="1988"/>
              </w:tabs>
              <w:rPr>
                <w:rFonts w:ascii="Times New Roman" w:hAnsi="Times New Roman" w:eastAsia="Arial" w:cs="Times New Roman"/>
                <w:b/>
                <w:bCs/>
                <w:color w:val="000000"/>
                <w:sz w:val="24"/>
                <w:szCs w:val="24"/>
              </w:rPr>
            </w:pPr>
            <w:r w:rsidRPr="00763D40">
              <w:rPr>
                <w:rFonts w:ascii="Times New Roman" w:hAnsi="Times New Roman" w:eastAsia="Arial" w:cs="Times New Roman"/>
                <w:b/>
                <w:bCs/>
                <w:color w:val="000000"/>
                <w:sz w:val="24"/>
                <w:szCs w:val="24"/>
              </w:rPr>
              <w:t>Actor clave</w:t>
            </w:r>
          </w:p>
        </w:tc>
        <w:tc>
          <w:tcPr>
            <w:tcW w:w="1923" w:type="dxa"/>
            <w:vMerge w:val="restart"/>
            <w:shd w:val="clear" w:color="auto" w:fill="DBDBDB" w:themeFill="accent3" w:themeFillTint="66"/>
          </w:tcPr>
          <w:p w:rsidRPr="00763D40" w:rsidR="00763D40" w:rsidP="005A1FDB" w:rsidRDefault="00763D40" w14:paraId="784251F3" w14:textId="77777777">
            <w:pPr>
              <w:tabs>
                <w:tab w:val="left" w:pos="1988"/>
              </w:tabs>
              <w:rPr>
                <w:rFonts w:ascii="Times New Roman" w:hAnsi="Times New Roman" w:eastAsia="Arial" w:cs="Times New Roman"/>
                <w:b/>
                <w:bCs/>
                <w:color w:val="000000"/>
                <w:sz w:val="24"/>
                <w:szCs w:val="24"/>
              </w:rPr>
            </w:pPr>
            <w:r w:rsidRPr="00763D40">
              <w:rPr>
                <w:rFonts w:ascii="Times New Roman" w:hAnsi="Times New Roman" w:eastAsia="Arial" w:cs="Times New Roman"/>
                <w:b/>
                <w:bCs/>
                <w:color w:val="000000"/>
                <w:sz w:val="24"/>
                <w:szCs w:val="24"/>
              </w:rPr>
              <w:t>Descripción del perfil del participante</w:t>
            </w:r>
          </w:p>
        </w:tc>
        <w:tc>
          <w:tcPr>
            <w:tcW w:w="2057" w:type="dxa"/>
            <w:gridSpan w:val="2"/>
            <w:shd w:val="clear" w:color="auto" w:fill="DBDBDB" w:themeFill="accent3" w:themeFillTint="66"/>
          </w:tcPr>
          <w:p w:rsidRPr="00763D40" w:rsidR="00763D40" w:rsidP="005A1FDB" w:rsidRDefault="00763D40" w14:paraId="234EBE9B" w14:textId="77777777">
            <w:pPr>
              <w:tabs>
                <w:tab w:val="left" w:pos="1988"/>
              </w:tabs>
              <w:rPr>
                <w:rFonts w:ascii="Times New Roman" w:hAnsi="Times New Roman" w:eastAsia="Arial" w:cs="Times New Roman"/>
                <w:b/>
                <w:bCs/>
                <w:color w:val="000000"/>
                <w:sz w:val="24"/>
                <w:szCs w:val="24"/>
              </w:rPr>
            </w:pPr>
            <w:r w:rsidRPr="00763D40">
              <w:rPr>
                <w:rFonts w:ascii="Times New Roman" w:hAnsi="Times New Roman" w:eastAsia="Arial" w:cs="Times New Roman"/>
                <w:b/>
                <w:bCs/>
                <w:color w:val="000000"/>
                <w:sz w:val="24"/>
                <w:szCs w:val="24"/>
              </w:rPr>
              <w:t>Cantidad de participantes</w:t>
            </w:r>
          </w:p>
        </w:tc>
        <w:tc>
          <w:tcPr>
            <w:tcW w:w="1936" w:type="dxa"/>
            <w:vMerge w:val="restart"/>
            <w:shd w:val="clear" w:color="auto" w:fill="DBDBDB" w:themeFill="accent3" w:themeFillTint="66"/>
          </w:tcPr>
          <w:p w:rsidRPr="00763D40" w:rsidR="00763D40" w:rsidP="005A1FDB" w:rsidRDefault="00763D40" w14:paraId="1EF3065E" w14:textId="77777777">
            <w:pPr>
              <w:tabs>
                <w:tab w:val="left" w:pos="1988"/>
              </w:tabs>
              <w:rPr>
                <w:rFonts w:ascii="Times New Roman" w:hAnsi="Times New Roman" w:eastAsia="Arial" w:cs="Times New Roman"/>
                <w:b/>
                <w:bCs/>
                <w:color w:val="000000"/>
                <w:sz w:val="24"/>
                <w:szCs w:val="24"/>
              </w:rPr>
            </w:pPr>
            <w:r w:rsidRPr="00763D40">
              <w:rPr>
                <w:rFonts w:ascii="Times New Roman" w:hAnsi="Times New Roman" w:eastAsia="Arial" w:cs="Times New Roman"/>
                <w:b/>
                <w:bCs/>
                <w:color w:val="000000"/>
                <w:sz w:val="24"/>
                <w:szCs w:val="24"/>
              </w:rPr>
              <w:t>Instrumento</w:t>
            </w:r>
          </w:p>
        </w:tc>
      </w:tr>
      <w:tr w:rsidRPr="00763D40" w:rsidR="00763D40" w:rsidTr="005A1FDB" w14:paraId="5CCD8E9A" w14:textId="77777777">
        <w:tc>
          <w:tcPr>
            <w:tcW w:w="2098" w:type="dxa"/>
            <w:vMerge/>
          </w:tcPr>
          <w:p w:rsidRPr="00763D40" w:rsidR="00763D40" w:rsidP="005A1FDB" w:rsidRDefault="00763D40" w14:paraId="24BEEF94" w14:textId="77777777">
            <w:pPr>
              <w:tabs>
                <w:tab w:val="left" w:pos="1988"/>
              </w:tabs>
              <w:jc w:val="both"/>
              <w:rPr>
                <w:rFonts w:ascii="Times New Roman" w:hAnsi="Times New Roman" w:eastAsia="Arial" w:cs="Times New Roman"/>
                <w:color w:val="000000"/>
                <w:sz w:val="24"/>
                <w:szCs w:val="24"/>
              </w:rPr>
            </w:pPr>
          </w:p>
        </w:tc>
        <w:tc>
          <w:tcPr>
            <w:tcW w:w="1336" w:type="dxa"/>
            <w:vMerge/>
          </w:tcPr>
          <w:p w:rsidRPr="00763D40" w:rsidR="00763D40" w:rsidP="005A1FDB" w:rsidRDefault="00763D40" w14:paraId="4BF9B8E3" w14:textId="77777777">
            <w:pPr>
              <w:tabs>
                <w:tab w:val="left" w:pos="1988"/>
              </w:tabs>
              <w:jc w:val="both"/>
              <w:rPr>
                <w:rFonts w:ascii="Times New Roman" w:hAnsi="Times New Roman" w:eastAsia="Arial" w:cs="Times New Roman"/>
                <w:color w:val="000000"/>
                <w:sz w:val="24"/>
                <w:szCs w:val="24"/>
              </w:rPr>
            </w:pPr>
          </w:p>
        </w:tc>
        <w:tc>
          <w:tcPr>
            <w:tcW w:w="1923" w:type="dxa"/>
            <w:vMerge/>
          </w:tcPr>
          <w:p w:rsidRPr="00763D40" w:rsidR="00763D40" w:rsidP="005A1FDB" w:rsidRDefault="00763D40" w14:paraId="4636B82D" w14:textId="77777777">
            <w:pPr>
              <w:tabs>
                <w:tab w:val="left" w:pos="1988"/>
              </w:tabs>
              <w:jc w:val="both"/>
              <w:rPr>
                <w:rFonts w:ascii="Times New Roman" w:hAnsi="Times New Roman" w:eastAsia="Arial" w:cs="Times New Roman"/>
                <w:color w:val="000000"/>
                <w:sz w:val="24"/>
                <w:szCs w:val="24"/>
              </w:rPr>
            </w:pPr>
          </w:p>
        </w:tc>
        <w:tc>
          <w:tcPr>
            <w:tcW w:w="1277" w:type="dxa"/>
          </w:tcPr>
          <w:p w:rsidRPr="00763D40" w:rsidR="00763D40" w:rsidP="005A1FDB" w:rsidRDefault="00763D40" w14:paraId="3C447CC6"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Por universidad</w:t>
            </w:r>
          </w:p>
        </w:tc>
        <w:tc>
          <w:tcPr>
            <w:tcW w:w="780" w:type="dxa"/>
          </w:tcPr>
          <w:p w:rsidRPr="00763D40" w:rsidR="00763D40" w:rsidP="005A1FDB" w:rsidRDefault="00763D40" w14:paraId="2A739D62"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En total</w:t>
            </w:r>
          </w:p>
        </w:tc>
        <w:tc>
          <w:tcPr>
            <w:tcW w:w="1936" w:type="dxa"/>
            <w:vMerge/>
          </w:tcPr>
          <w:p w:rsidRPr="00763D40" w:rsidR="00763D40" w:rsidP="005A1FDB" w:rsidRDefault="00763D40" w14:paraId="30699032" w14:textId="77777777">
            <w:pPr>
              <w:tabs>
                <w:tab w:val="left" w:pos="1988"/>
              </w:tabs>
              <w:jc w:val="both"/>
              <w:rPr>
                <w:rFonts w:ascii="Times New Roman" w:hAnsi="Times New Roman" w:eastAsia="Arial" w:cs="Times New Roman"/>
                <w:color w:val="000000"/>
                <w:sz w:val="24"/>
                <w:szCs w:val="24"/>
              </w:rPr>
            </w:pPr>
          </w:p>
        </w:tc>
      </w:tr>
      <w:tr w:rsidRPr="00763D40" w:rsidR="00763D40" w:rsidTr="005A1FDB" w14:paraId="03BD61A2" w14:textId="77777777">
        <w:tc>
          <w:tcPr>
            <w:tcW w:w="2098" w:type="dxa"/>
            <w:vMerge w:val="restart"/>
          </w:tcPr>
          <w:p w:rsidRPr="00763D40" w:rsidR="00763D40" w:rsidP="005A1FDB" w:rsidRDefault="00763D40" w14:paraId="54E48BE0"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PERSONAL UNIVERSITARIO</w:t>
            </w:r>
          </w:p>
        </w:tc>
        <w:tc>
          <w:tcPr>
            <w:tcW w:w="1336" w:type="dxa"/>
          </w:tcPr>
          <w:p w:rsidRPr="00763D40" w:rsidR="00763D40" w:rsidP="005A1FDB" w:rsidRDefault="00763D40" w14:paraId="5ED6F9B9"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Autoridad</w:t>
            </w:r>
          </w:p>
        </w:tc>
        <w:tc>
          <w:tcPr>
            <w:tcW w:w="1923" w:type="dxa"/>
          </w:tcPr>
          <w:p w:rsidRPr="00763D40" w:rsidR="00763D40" w:rsidP="005A1FDB" w:rsidRDefault="00763D40" w14:paraId="783716E1"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Rector/a</w:t>
            </w:r>
          </w:p>
          <w:p w:rsidRPr="00763D40" w:rsidR="00763D40" w:rsidP="005A1FDB" w:rsidRDefault="00763D40" w14:paraId="7475AC6C"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o Vicerrector/a Académico</w:t>
            </w:r>
          </w:p>
        </w:tc>
        <w:tc>
          <w:tcPr>
            <w:tcW w:w="1277" w:type="dxa"/>
          </w:tcPr>
          <w:p w:rsidRPr="00763D40" w:rsidR="00763D40" w:rsidP="005A1FDB" w:rsidRDefault="00763D40" w14:paraId="6164A0A5"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1</w:t>
            </w:r>
          </w:p>
        </w:tc>
        <w:tc>
          <w:tcPr>
            <w:tcW w:w="780" w:type="dxa"/>
          </w:tcPr>
          <w:p w:rsidRPr="00763D40" w:rsidR="00763D40" w:rsidP="005A1FDB" w:rsidRDefault="00763D40" w14:paraId="6C73CC0E"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10</w:t>
            </w:r>
          </w:p>
        </w:tc>
        <w:tc>
          <w:tcPr>
            <w:tcW w:w="1936" w:type="dxa"/>
          </w:tcPr>
          <w:p w:rsidRPr="00763D40" w:rsidR="00763D40" w:rsidP="005A1FDB" w:rsidRDefault="00763D40" w14:paraId="3168276E"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Guía de entrevista a Autoridad</w:t>
            </w:r>
          </w:p>
        </w:tc>
      </w:tr>
      <w:tr w:rsidRPr="00763D40" w:rsidR="00763D40" w:rsidTr="005A1FDB" w14:paraId="65420149" w14:textId="77777777">
        <w:tc>
          <w:tcPr>
            <w:tcW w:w="2098" w:type="dxa"/>
            <w:vMerge/>
          </w:tcPr>
          <w:p w:rsidRPr="00763D40" w:rsidR="00763D40" w:rsidP="005A1FDB" w:rsidRDefault="00763D40" w14:paraId="13573FF2" w14:textId="77777777">
            <w:pPr>
              <w:tabs>
                <w:tab w:val="left" w:pos="1988"/>
              </w:tabs>
              <w:jc w:val="both"/>
              <w:rPr>
                <w:rFonts w:ascii="Times New Roman" w:hAnsi="Times New Roman" w:eastAsia="Arial" w:cs="Times New Roman"/>
                <w:color w:val="000000"/>
                <w:sz w:val="24"/>
                <w:szCs w:val="24"/>
              </w:rPr>
            </w:pPr>
          </w:p>
        </w:tc>
        <w:tc>
          <w:tcPr>
            <w:tcW w:w="1336" w:type="dxa"/>
            <w:vMerge w:val="restart"/>
          </w:tcPr>
          <w:p w:rsidRPr="00763D40" w:rsidR="00763D40" w:rsidP="005A1FDB" w:rsidRDefault="00763D40" w14:paraId="153CF451"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Decano</w:t>
            </w:r>
          </w:p>
        </w:tc>
        <w:tc>
          <w:tcPr>
            <w:tcW w:w="1923" w:type="dxa"/>
          </w:tcPr>
          <w:p w:rsidRPr="00763D40" w:rsidR="00763D40" w:rsidP="005A1FDB" w:rsidRDefault="00763D40" w14:paraId="5E759340"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Decano/a de Facultad STEM</w:t>
            </w:r>
          </w:p>
        </w:tc>
        <w:tc>
          <w:tcPr>
            <w:tcW w:w="1277" w:type="dxa"/>
          </w:tcPr>
          <w:p w:rsidRPr="00763D40" w:rsidR="00763D40" w:rsidP="005A1FDB" w:rsidRDefault="00763D40" w14:paraId="5F9EF78F"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1</w:t>
            </w:r>
          </w:p>
        </w:tc>
        <w:tc>
          <w:tcPr>
            <w:tcW w:w="780" w:type="dxa"/>
          </w:tcPr>
          <w:p w:rsidRPr="00763D40" w:rsidR="00763D40" w:rsidP="005A1FDB" w:rsidRDefault="00763D40" w14:paraId="708C05B5"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10</w:t>
            </w:r>
          </w:p>
        </w:tc>
        <w:tc>
          <w:tcPr>
            <w:tcW w:w="1936" w:type="dxa"/>
            <w:vMerge w:val="restart"/>
          </w:tcPr>
          <w:p w:rsidRPr="00763D40" w:rsidR="00763D40" w:rsidP="005A1FDB" w:rsidRDefault="00763D40" w14:paraId="46C3EC03"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Guía de entrevista a Decano</w:t>
            </w:r>
          </w:p>
        </w:tc>
      </w:tr>
      <w:tr w:rsidRPr="00763D40" w:rsidR="00763D40" w:rsidTr="005A1FDB" w14:paraId="3C76152E" w14:textId="77777777">
        <w:tc>
          <w:tcPr>
            <w:tcW w:w="2098" w:type="dxa"/>
            <w:vMerge/>
          </w:tcPr>
          <w:p w:rsidRPr="00763D40" w:rsidR="00763D40" w:rsidP="005A1FDB" w:rsidRDefault="00763D40" w14:paraId="30383153" w14:textId="77777777">
            <w:pPr>
              <w:tabs>
                <w:tab w:val="left" w:pos="1988"/>
              </w:tabs>
              <w:jc w:val="both"/>
              <w:rPr>
                <w:rFonts w:ascii="Times New Roman" w:hAnsi="Times New Roman" w:eastAsia="Arial" w:cs="Times New Roman"/>
                <w:color w:val="000000"/>
                <w:sz w:val="24"/>
                <w:szCs w:val="24"/>
              </w:rPr>
            </w:pPr>
          </w:p>
        </w:tc>
        <w:tc>
          <w:tcPr>
            <w:tcW w:w="1336" w:type="dxa"/>
            <w:vMerge/>
          </w:tcPr>
          <w:p w:rsidRPr="00763D40" w:rsidR="00763D40" w:rsidP="005A1FDB" w:rsidRDefault="00763D40" w14:paraId="76C914E4" w14:textId="77777777">
            <w:pPr>
              <w:tabs>
                <w:tab w:val="left" w:pos="1988"/>
              </w:tabs>
              <w:jc w:val="both"/>
              <w:rPr>
                <w:rFonts w:ascii="Times New Roman" w:hAnsi="Times New Roman" w:eastAsia="Arial" w:cs="Times New Roman"/>
                <w:color w:val="000000"/>
                <w:sz w:val="24"/>
                <w:szCs w:val="24"/>
              </w:rPr>
            </w:pPr>
          </w:p>
        </w:tc>
        <w:tc>
          <w:tcPr>
            <w:tcW w:w="1923" w:type="dxa"/>
          </w:tcPr>
          <w:p w:rsidRPr="00763D40" w:rsidR="00763D40" w:rsidP="005A1FDB" w:rsidRDefault="00763D40" w14:paraId="1B336392"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Decano/a de Facultad No STEM</w:t>
            </w:r>
          </w:p>
        </w:tc>
        <w:tc>
          <w:tcPr>
            <w:tcW w:w="1277" w:type="dxa"/>
          </w:tcPr>
          <w:p w:rsidRPr="00763D40" w:rsidR="00763D40" w:rsidP="005A1FDB" w:rsidRDefault="00763D40" w14:paraId="1D7F8B84"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1</w:t>
            </w:r>
          </w:p>
        </w:tc>
        <w:tc>
          <w:tcPr>
            <w:tcW w:w="780" w:type="dxa"/>
          </w:tcPr>
          <w:p w:rsidRPr="00763D40" w:rsidR="00763D40" w:rsidP="005A1FDB" w:rsidRDefault="00763D40" w14:paraId="411818A0"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10</w:t>
            </w:r>
          </w:p>
        </w:tc>
        <w:tc>
          <w:tcPr>
            <w:tcW w:w="1936" w:type="dxa"/>
            <w:vMerge/>
          </w:tcPr>
          <w:p w:rsidRPr="00763D40" w:rsidR="00763D40" w:rsidP="005A1FDB" w:rsidRDefault="00763D40" w14:paraId="54758B83" w14:textId="77777777">
            <w:pPr>
              <w:tabs>
                <w:tab w:val="left" w:pos="1988"/>
              </w:tabs>
              <w:jc w:val="both"/>
              <w:rPr>
                <w:rFonts w:ascii="Times New Roman" w:hAnsi="Times New Roman" w:eastAsia="Arial" w:cs="Times New Roman"/>
                <w:color w:val="000000"/>
                <w:sz w:val="24"/>
                <w:szCs w:val="24"/>
              </w:rPr>
            </w:pPr>
          </w:p>
        </w:tc>
      </w:tr>
      <w:tr w:rsidRPr="00763D40" w:rsidR="00763D40" w:rsidTr="005A1FDB" w14:paraId="514D9215" w14:textId="77777777">
        <w:tc>
          <w:tcPr>
            <w:tcW w:w="2098" w:type="dxa"/>
            <w:vMerge/>
          </w:tcPr>
          <w:p w:rsidRPr="00763D40" w:rsidR="00763D40" w:rsidP="005A1FDB" w:rsidRDefault="00763D40" w14:paraId="19175177" w14:textId="77777777">
            <w:pPr>
              <w:tabs>
                <w:tab w:val="left" w:pos="1988"/>
              </w:tabs>
              <w:jc w:val="both"/>
              <w:rPr>
                <w:rFonts w:ascii="Times New Roman" w:hAnsi="Times New Roman" w:eastAsia="Arial" w:cs="Times New Roman"/>
                <w:color w:val="000000"/>
                <w:sz w:val="24"/>
                <w:szCs w:val="24"/>
              </w:rPr>
            </w:pPr>
          </w:p>
        </w:tc>
        <w:tc>
          <w:tcPr>
            <w:tcW w:w="1336" w:type="dxa"/>
            <w:vMerge w:val="restart"/>
          </w:tcPr>
          <w:p w:rsidRPr="00763D40" w:rsidR="00763D40" w:rsidP="005A1FDB" w:rsidRDefault="00763D40" w14:paraId="2E9D0E36"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Gestores</w:t>
            </w:r>
          </w:p>
        </w:tc>
        <w:tc>
          <w:tcPr>
            <w:tcW w:w="1923" w:type="dxa"/>
          </w:tcPr>
          <w:p w:rsidRPr="00763D40" w:rsidR="00763D40" w:rsidP="005A1FDB" w:rsidRDefault="00763D40" w14:paraId="5A36E823"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 xml:space="preserve">Representante de comité de hostigamiento </w:t>
            </w:r>
          </w:p>
        </w:tc>
        <w:tc>
          <w:tcPr>
            <w:tcW w:w="1277" w:type="dxa"/>
            <w:vMerge w:val="restart"/>
          </w:tcPr>
          <w:p w:rsidRPr="00763D40" w:rsidR="00763D40" w:rsidP="005A1FDB" w:rsidRDefault="00763D40" w14:paraId="07745B3D" w14:textId="77777777">
            <w:pPr>
              <w:tabs>
                <w:tab w:val="left" w:pos="1988"/>
              </w:tabs>
              <w:jc w:val="both"/>
              <w:rPr>
                <w:rFonts w:ascii="Times New Roman" w:hAnsi="Times New Roman" w:eastAsia="Arial" w:cs="Times New Roman"/>
                <w:color w:val="000000"/>
                <w:sz w:val="24"/>
                <w:szCs w:val="24"/>
              </w:rPr>
            </w:pPr>
          </w:p>
          <w:p w:rsidRPr="00763D40" w:rsidR="00763D40" w:rsidP="005A1FDB" w:rsidRDefault="00763D40" w14:paraId="15DCE271" w14:textId="77777777">
            <w:pPr>
              <w:tabs>
                <w:tab w:val="left" w:pos="1988"/>
              </w:tabs>
              <w:jc w:val="both"/>
              <w:rPr>
                <w:rFonts w:ascii="Times New Roman" w:hAnsi="Times New Roman" w:eastAsia="Arial" w:cs="Times New Roman"/>
                <w:color w:val="000000"/>
                <w:sz w:val="24"/>
                <w:szCs w:val="24"/>
              </w:rPr>
            </w:pPr>
          </w:p>
          <w:p w:rsidRPr="00763D40" w:rsidR="00763D40" w:rsidP="005A1FDB" w:rsidRDefault="00763D40" w14:paraId="55E7D421"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1</w:t>
            </w:r>
          </w:p>
          <w:p w:rsidRPr="00763D40" w:rsidR="00763D40" w:rsidP="005A1FDB" w:rsidRDefault="00763D40" w14:paraId="39C1CFFA" w14:textId="77777777">
            <w:pPr>
              <w:tabs>
                <w:tab w:val="left" w:pos="1988"/>
              </w:tabs>
              <w:jc w:val="both"/>
              <w:rPr>
                <w:rFonts w:ascii="Times New Roman" w:hAnsi="Times New Roman" w:eastAsia="Arial" w:cs="Times New Roman"/>
                <w:color w:val="000000"/>
                <w:sz w:val="24"/>
                <w:szCs w:val="24"/>
              </w:rPr>
            </w:pPr>
          </w:p>
        </w:tc>
        <w:tc>
          <w:tcPr>
            <w:tcW w:w="780" w:type="dxa"/>
            <w:vMerge w:val="restart"/>
          </w:tcPr>
          <w:p w:rsidRPr="00763D40" w:rsidR="00763D40" w:rsidP="005A1FDB" w:rsidRDefault="00763D40" w14:paraId="5B54896D" w14:textId="77777777">
            <w:pPr>
              <w:tabs>
                <w:tab w:val="left" w:pos="1988"/>
              </w:tabs>
              <w:jc w:val="both"/>
              <w:rPr>
                <w:rFonts w:ascii="Times New Roman" w:hAnsi="Times New Roman" w:eastAsia="Arial" w:cs="Times New Roman"/>
                <w:color w:val="000000"/>
                <w:sz w:val="24"/>
                <w:szCs w:val="24"/>
              </w:rPr>
            </w:pPr>
          </w:p>
          <w:p w:rsidRPr="00763D40" w:rsidR="00763D40" w:rsidP="005A1FDB" w:rsidRDefault="00763D40" w14:paraId="5529121B" w14:textId="77777777">
            <w:pPr>
              <w:tabs>
                <w:tab w:val="left" w:pos="1988"/>
              </w:tabs>
              <w:jc w:val="both"/>
              <w:rPr>
                <w:rFonts w:ascii="Times New Roman" w:hAnsi="Times New Roman" w:eastAsia="Arial" w:cs="Times New Roman"/>
                <w:color w:val="000000"/>
                <w:sz w:val="24"/>
                <w:szCs w:val="24"/>
              </w:rPr>
            </w:pPr>
          </w:p>
          <w:p w:rsidRPr="00763D40" w:rsidR="00763D40" w:rsidP="005A1FDB" w:rsidRDefault="00763D40" w14:paraId="23A88B26"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10</w:t>
            </w:r>
          </w:p>
        </w:tc>
        <w:tc>
          <w:tcPr>
            <w:tcW w:w="1936" w:type="dxa"/>
            <w:vMerge w:val="restart"/>
          </w:tcPr>
          <w:p w:rsidRPr="00763D40" w:rsidR="00763D40" w:rsidP="005A1FDB" w:rsidRDefault="00763D40" w14:paraId="13EEF584"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Guía de entrevista a Gestor de Hostigamiento y Defensoría Universitaria</w:t>
            </w:r>
          </w:p>
        </w:tc>
      </w:tr>
      <w:tr w:rsidRPr="00763D40" w:rsidR="00763D40" w:rsidTr="005A1FDB" w14:paraId="00638B36" w14:textId="77777777">
        <w:tc>
          <w:tcPr>
            <w:tcW w:w="2098" w:type="dxa"/>
            <w:vMerge/>
          </w:tcPr>
          <w:p w:rsidRPr="00763D40" w:rsidR="00763D40" w:rsidP="005A1FDB" w:rsidRDefault="00763D40" w14:paraId="27EA1442" w14:textId="77777777">
            <w:pPr>
              <w:tabs>
                <w:tab w:val="left" w:pos="1988"/>
              </w:tabs>
              <w:jc w:val="both"/>
              <w:rPr>
                <w:rFonts w:ascii="Times New Roman" w:hAnsi="Times New Roman" w:eastAsia="Arial" w:cs="Times New Roman"/>
                <w:color w:val="000000"/>
                <w:sz w:val="24"/>
                <w:szCs w:val="24"/>
              </w:rPr>
            </w:pPr>
          </w:p>
        </w:tc>
        <w:tc>
          <w:tcPr>
            <w:tcW w:w="1336" w:type="dxa"/>
            <w:vMerge/>
          </w:tcPr>
          <w:p w:rsidRPr="00763D40" w:rsidR="00763D40" w:rsidP="005A1FDB" w:rsidRDefault="00763D40" w14:paraId="5A17FFA4" w14:textId="77777777">
            <w:pPr>
              <w:tabs>
                <w:tab w:val="left" w:pos="1988"/>
              </w:tabs>
              <w:jc w:val="both"/>
              <w:rPr>
                <w:rFonts w:ascii="Times New Roman" w:hAnsi="Times New Roman" w:eastAsia="Arial" w:cs="Times New Roman"/>
                <w:color w:val="000000"/>
                <w:sz w:val="24"/>
                <w:szCs w:val="24"/>
              </w:rPr>
            </w:pPr>
          </w:p>
        </w:tc>
        <w:tc>
          <w:tcPr>
            <w:tcW w:w="1923" w:type="dxa"/>
          </w:tcPr>
          <w:p w:rsidRPr="00763D40" w:rsidR="00763D40" w:rsidP="005A1FDB" w:rsidRDefault="00763D40" w14:paraId="65B72459"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Representante de Defensoría Universitaria</w:t>
            </w:r>
          </w:p>
        </w:tc>
        <w:tc>
          <w:tcPr>
            <w:tcW w:w="1277" w:type="dxa"/>
            <w:vMerge/>
          </w:tcPr>
          <w:p w:rsidRPr="00763D40" w:rsidR="00763D40" w:rsidP="005A1FDB" w:rsidRDefault="00763D40" w14:paraId="3DFA4825" w14:textId="77777777">
            <w:pPr>
              <w:tabs>
                <w:tab w:val="left" w:pos="1988"/>
              </w:tabs>
              <w:jc w:val="both"/>
              <w:rPr>
                <w:rFonts w:ascii="Times New Roman" w:hAnsi="Times New Roman" w:eastAsia="Arial" w:cs="Times New Roman"/>
                <w:color w:val="000000"/>
                <w:sz w:val="24"/>
                <w:szCs w:val="24"/>
              </w:rPr>
            </w:pPr>
          </w:p>
        </w:tc>
        <w:tc>
          <w:tcPr>
            <w:tcW w:w="780" w:type="dxa"/>
            <w:vMerge/>
          </w:tcPr>
          <w:p w:rsidRPr="00763D40" w:rsidR="00763D40" w:rsidP="005A1FDB" w:rsidRDefault="00763D40" w14:paraId="45AE76CD" w14:textId="77777777">
            <w:pPr>
              <w:tabs>
                <w:tab w:val="left" w:pos="1988"/>
              </w:tabs>
              <w:jc w:val="both"/>
              <w:rPr>
                <w:rFonts w:ascii="Times New Roman" w:hAnsi="Times New Roman" w:eastAsia="Arial" w:cs="Times New Roman"/>
                <w:color w:val="000000"/>
                <w:sz w:val="24"/>
                <w:szCs w:val="24"/>
              </w:rPr>
            </w:pPr>
          </w:p>
        </w:tc>
        <w:tc>
          <w:tcPr>
            <w:tcW w:w="1936" w:type="dxa"/>
            <w:vMerge/>
          </w:tcPr>
          <w:p w:rsidRPr="00763D40" w:rsidR="00763D40" w:rsidP="005A1FDB" w:rsidRDefault="00763D40" w14:paraId="51107BA0" w14:textId="77777777">
            <w:pPr>
              <w:tabs>
                <w:tab w:val="left" w:pos="1988"/>
              </w:tabs>
              <w:jc w:val="both"/>
              <w:rPr>
                <w:rFonts w:ascii="Times New Roman" w:hAnsi="Times New Roman" w:eastAsia="Arial" w:cs="Times New Roman"/>
                <w:color w:val="000000"/>
                <w:sz w:val="24"/>
                <w:szCs w:val="24"/>
              </w:rPr>
            </w:pPr>
          </w:p>
        </w:tc>
      </w:tr>
      <w:tr w:rsidRPr="00763D40" w:rsidR="00763D40" w:rsidTr="005A1FDB" w14:paraId="61F07B98" w14:textId="77777777">
        <w:tc>
          <w:tcPr>
            <w:tcW w:w="2098" w:type="dxa"/>
            <w:vMerge/>
          </w:tcPr>
          <w:p w:rsidRPr="00763D40" w:rsidR="00763D40" w:rsidP="005A1FDB" w:rsidRDefault="00763D40" w14:paraId="05E0412E" w14:textId="77777777">
            <w:pPr>
              <w:tabs>
                <w:tab w:val="left" w:pos="1988"/>
              </w:tabs>
              <w:jc w:val="both"/>
              <w:rPr>
                <w:rFonts w:ascii="Times New Roman" w:hAnsi="Times New Roman" w:eastAsia="Arial" w:cs="Times New Roman"/>
                <w:color w:val="000000"/>
                <w:sz w:val="24"/>
                <w:szCs w:val="24"/>
              </w:rPr>
            </w:pPr>
          </w:p>
        </w:tc>
        <w:tc>
          <w:tcPr>
            <w:tcW w:w="1336" w:type="dxa"/>
            <w:vMerge/>
          </w:tcPr>
          <w:p w:rsidRPr="00763D40" w:rsidR="00763D40" w:rsidP="005A1FDB" w:rsidRDefault="00763D40" w14:paraId="07313BC9" w14:textId="77777777">
            <w:pPr>
              <w:tabs>
                <w:tab w:val="left" w:pos="1988"/>
              </w:tabs>
              <w:jc w:val="both"/>
              <w:rPr>
                <w:rFonts w:ascii="Times New Roman" w:hAnsi="Times New Roman" w:eastAsia="Arial" w:cs="Times New Roman"/>
                <w:color w:val="000000"/>
                <w:sz w:val="24"/>
                <w:szCs w:val="24"/>
              </w:rPr>
            </w:pPr>
          </w:p>
        </w:tc>
        <w:tc>
          <w:tcPr>
            <w:tcW w:w="1923" w:type="dxa"/>
          </w:tcPr>
          <w:p w:rsidRPr="00763D40" w:rsidR="00763D40" w:rsidP="005A1FDB" w:rsidRDefault="00763D40" w14:paraId="06CF471B"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Representante de Oficina de Bienestar</w:t>
            </w:r>
          </w:p>
        </w:tc>
        <w:tc>
          <w:tcPr>
            <w:tcW w:w="1277" w:type="dxa"/>
          </w:tcPr>
          <w:p w:rsidRPr="00763D40" w:rsidR="00763D40" w:rsidP="005A1FDB" w:rsidRDefault="00763D40" w14:paraId="58E78321"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1</w:t>
            </w:r>
          </w:p>
        </w:tc>
        <w:tc>
          <w:tcPr>
            <w:tcW w:w="780" w:type="dxa"/>
          </w:tcPr>
          <w:p w:rsidRPr="00763D40" w:rsidR="00763D40" w:rsidP="005A1FDB" w:rsidRDefault="00763D40" w14:paraId="449E608B"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10</w:t>
            </w:r>
          </w:p>
        </w:tc>
        <w:tc>
          <w:tcPr>
            <w:tcW w:w="1936" w:type="dxa"/>
          </w:tcPr>
          <w:p w:rsidRPr="00763D40" w:rsidR="00763D40" w:rsidP="005A1FDB" w:rsidRDefault="00763D40" w14:paraId="0AEA84AC"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Guía de entrevista a Gestor de Bienestar</w:t>
            </w:r>
          </w:p>
        </w:tc>
      </w:tr>
      <w:tr w:rsidRPr="00763D40" w:rsidR="00763D40" w:rsidTr="005A1FDB" w14:paraId="5955ACFF" w14:textId="77777777">
        <w:tc>
          <w:tcPr>
            <w:tcW w:w="2098" w:type="dxa"/>
            <w:vMerge/>
          </w:tcPr>
          <w:p w:rsidRPr="00763D40" w:rsidR="00763D40" w:rsidP="005A1FDB" w:rsidRDefault="00763D40" w14:paraId="61C27080" w14:textId="77777777">
            <w:pPr>
              <w:tabs>
                <w:tab w:val="left" w:pos="1988"/>
              </w:tabs>
              <w:jc w:val="both"/>
              <w:rPr>
                <w:rFonts w:ascii="Times New Roman" w:hAnsi="Times New Roman" w:eastAsia="Arial" w:cs="Times New Roman"/>
                <w:color w:val="000000"/>
                <w:sz w:val="24"/>
                <w:szCs w:val="24"/>
              </w:rPr>
            </w:pPr>
          </w:p>
        </w:tc>
        <w:tc>
          <w:tcPr>
            <w:tcW w:w="1336" w:type="dxa"/>
            <w:vMerge w:val="restart"/>
          </w:tcPr>
          <w:p w:rsidRPr="00763D40" w:rsidR="00763D40" w:rsidP="005A1FDB" w:rsidRDefault="00763D40" w14:paraId="7B62C91F"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Docente</w:t>
            </w:r>
          </w:p>
        </w:tc>
        <w:tc>
          <w:tcPr>
            <w:tcW w:w="1923" w:type="dxa"/>
          </w:tcPr>
          <w:p w:rsidRPr="00763D40" w:rsidR="00763D40" w:rsidP="005A1FDB" w:rsidRDefault="00763D40" w14:paraId="17CA9650"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Profesor de carrera STEM</w:t>
            </w:r>
          </w:p>
        </w:tc>
        <w:tc>
          <w:tcPr>
            <w:tcW w:w="1277" w:type="dxa"/>
          </w:tcPr>
          <w:p w:rsidRPr="00763D40" w:rsidR="00763D40" w:rsidP="005A1FDB" w:rsidRDefault="00763D40" w14:paraId="51F52BD7"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1</w:t>
            </w:r>
          </w:p>
        </w:tc>
        <w:tc>
          <w:tcPr>
            <w:tcW w:w="780" w:type="dxa"/>
          </w:tcPr>
          <w:p w:rsidRPr="00763D40" w:rsidR="00763D40" w:rsidP="005A1FDB" w:rsidRDefault="00763D40" w14:paraId="459FBA76"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10</w:t>
            </w:r>
          </w:p>
        </w:tc>
        <w:tc>
          <w:tcPr>
            <w:tcW w:w="1936" w:type="dxa"/>
            <w:vMerge w:val="restart"/>
          </w:tcPr>
          <w:p w:rsidRPr="00763D40" w:rsidR="00763D40" w:rsidP="005A1FDB" w:rsidRDefault="00763D40" w14:paraId="1BC1152A"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Guía de entrevista a Docente</w:t>
            </w:r>
          </w:p>
        </w:tc>
      </w:tr>
      <w:tr w:rsidRPr="00763D40" w:rsidR="00763D40" w:rsidTr="005A1FDB" w14:paraId="7A17DB37" w14:textId="77777777">
        <w:tc>
          <w:tcPr>
            <w:tcW w:w="2098" w:type="dxa"/>
            <w:vMerge/>
          </w:tcPr>
          <w:p w:rsidRPr="00763D40" w:rsidR="00763D40" w:rsidP="005A1FDB" w:rsidRDefault="00763D40" w14:paraId="46DA8A14" w14:textId="77777777">
            <w:pPr>
              <w:tabs>
                <w:tab w:val="left" w:pos="1988"/>
              </w:tabs>
              <w:jc w:val="both"/>
              <w:rPr>
                <w:rFonts w:ascii="Times New Roman" w:hAnsi="Times New Roman" w:eastAsia="Arial" w:cs="Times New Roman"/>
                <w:color w:val="000000"/>
                <w:sz w:val="24"/>
                <w:szCs w:val="24"/>
              </w:rPr>
            </w:pPr>
          </w:p>
        </w:tc>
        <w:tc>
          <w:tcPr>
            <w:tcW w:w="1336" w:type="dxa"/>
            <w:vMerge/>
          </w:tcPr>
          <w:p w:rsidRPr="00763D40" w:rsidR="00763D40" w:rsidP="005A1FDB" w:rsidRDefault="00763D40" w14:paraId="48EFFA21" w14:textId="77777777">
            <w:pPr>
              <w:tabs>
                <w:tab w:val="left" w:pos="1988"/>
              </w:tabs>
              <w:jc w:val="both"/>
              <w:rPr>
                <w:rFonts w:ascii="Times New Roman" w:hAnsi="Times New Roman" w:eastAsia="Arial" w:cs="Times New Roman"/>
                <w:color w:val="000000"/>
                <w:sz w:val="24"/>
                <w:szCs w:val="24"/>
              </w:rPr>
            </w:pPr>
          </w:p>
        </w:tc>
        <w:tc>
          <w:tcPr>
            <w:tcW w:w="1923" w:type="dxa"/>
          </w:tcPr>
          <w:p w:rsidRPr="00763D40" w:rsidR="00763D40" w:rsidP="005A1FDB" w:rsidRDefault="00763D40" w14:paraId="395BAE2A"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Profesora de carrera STEM</w:t>
            </w:r>
          </w:p>
        </w:tc>
        <w:tc>
          <w:tcPr>
            <w:tcW w:w="1277" w:type="dxa"/>
          </w:tcPr>
          <w:p w:rsidRPr="00763D40" w:rsidR="00763D40" w:rsidP="005A1FDB" w:rsidRDefault="00763D40" w14:paraId="0D35437F"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1</w:t>
            </w:r>
          </w:p>
        </w:tc>
        <w:tc>
          <w:tcPr>
            <w:tcW w:w="780" w:type="dxa"/>
          </w:tcPr>
          <w:p w:rsidRPr="00763D40" w:rsidR="00763D40" w:rsidP="005A1FDB" w:rsidRDefault="00763D40" w14:paraId="4F6B287E"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10</w:t>
            </w:r>
          </w:p>
        </w:tc>
        <w:tc>
          <w:tcPr>
            <w:tcW w:w="1936" w:type="dxa"/>
            <w:vMerge/>
          </w:tcPr>
          <w:p w:rsidRPr="00763D40" w:rsidR="00763D40" w:rsidP="005A1FDB" w:rsidRDefault="00763D40" w14:paraId="5CFD3CF1" w14:textId="77777777">
            <w:pPr>
              <w:tabs>
                <w:tab w:val="left" w:pos="1988"/>
              </w:tabs>
              <w:jc w:val="both"/>
              <w:rPr>
                <w:rFonts w:ascii="Times New Roman" w:hAnsi="Times New Roman" w:eastAsia="Arial" w:cs="Times New Roman"/>
                <w:color w:val="000000"/>
                <w:sz w:val="24"/>
                <w:szCs w:val="24"/>
              </w:rPr>
            </w:pPr>
          </w:p>
        </w:tc>
      </w:tr>
      <w:tr w:rsidRPr="00763D40" w:rsidR="00763D40" w:rsidTr="005A1FDB" w14:paraId="1FE4052A" w14:textId="77777777">
        <w:tc>
          <w:tcPr>
            <w:tcW w:w="2098" w:type="dxa"/>
            <w:vMerge/>
          </w:tcPr>
          <w:p w:rsidRPr="00763D40" w:rsidR="00763D40" w:rsidP="005A1FDB" w:rsidRDefault="00763D40" w14:paraId="0041BBE1" w14:textId="77777777">
            <w:pPr>
              <w:tabs>
                <w:tab w:val="left" w:pos="1988"/>
              </w:tabs>
              <w:jc w:val="both"/>
              <w:rPr>
                <w:rFonts w:ascii="Times New Roman" w:hAnsi="Times New Roman" w:eastAsia="Arial" w:cs="Times New Roman"/>
                <w:color w:val="000000"/>
                <w:sz w:val="24"/>
                <w:szCs w:val="24"/>
              </w:rPr>
            </w:pPr>
          </w:p>
        </w:tc>
        <w:tc>
          <w:tcPr>
            <w:tcW w:w="1336" w:type="dxa"/>
            <w:vMerge/>
          </w:tcPr>
          <w:p w:rsidRPr="00763D40" w:rsidR="00763D40" w:rsidP="005A1FDB" w:rsidRDefault="00763D40" w14:paraId="74D1539E" w14:textId="77777777">
            <w:pPr>
              <w:tabs>
                <w:tab w:val="left" w:pos="1988"/>
              </w:tabs>
              <w:jc w:val="both"/>
              <w:rPr>
                <w:rFonts w:ascii="Times New Roman" w:hAnsi="Times New Roman" w:eastAsia="Arial" w:cs="Times New Roman"/>
                <w:color w:val="000000"/>
                <w:sz w:val="24"/>
                <w:szCs w:val="24"/>
              </w:rPr>
            </w:pPr>
          </w:p>
        </w:tc>
        <w:tc>
          <w:tcPr>
            <w:tcW w:w="1923" w:type="dxa"/>
          </w:tcPr>
          <w:p w:rsidRPr="00763D40" w:rsidR="00763D40" w:rsidP="005A1FDB" w:rsidRDefault="00763D40" w14:paraId="1D81CD09"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Profesora de carrera No STEM</w:t>
            </w:r>
          </w:p>
        </w:tc>
        <w:tc>
          <w:tcPr>
            <w:tcW w:w="1277" w:type="dxa"/>
          </w:tcPr>
          <w:p w:rsidRPr="00763D40" w:rsidR="00763D40" w:rsidP="005A1FDB" w:rsidRDefault="00763D40" w14:paraId="17A3A511"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1</w:t>
            </w:r>
          </w:p>
        </w:tc>
        <w:tc>
          <w:tcPr>
            <w:tcW w:w="780" w:type="dxa"/>
          </w:tcPr>
          <w:p w:rsidRPr="00763D40" w:rsidR="00763D40" w:rsidP="005A1FDB" w:rsidRDefault="00763D40" w14:paraId="7C004BFF"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10</w:t>
            </w:r>
          </w:p>
        </w:tc>
        <w:tc>
          <w:tcPr>
            <w:tcW w:w="1936" w:type="dxa"/>
            <w:vMerge/>
          </w:tcPr>
          <w:p w:rsidRPr="00763D40" w:rsidR="00763D40" w:rsidP="005A1FDB" w:rsidRDefault="00763D40" w14:paraId="32707923" w14:textId="77777777">
            <w:pPr>
              <w:tabs>
                <w:tab w:val="left" w:pos="1988"/>
              </w:tabs>
              <w:jc w:val="both"/>
              <w:rPr>
                <w:rFonts w:ascii="Times New Roman" w:hAnsi="Times New Roman" w:eastAsia="Arial" w:cs="Times New Roman"/>
                <w:color w:val="000000"/>
                <w:sz w:val="24"/>
                <w:szCs w:val="24"/>
              </w:rPr>
            </w:pPr>
          </w:p>
        </w:tc>
      </w:tr>
      <w:tr w:rsidRPr="00763D40" w:rsidR="00763D40" w:rsidTr="005A1FDB" w14:paraId="096AECF8" w14:textId="77777777">
        <w:tc>
          <w:tcPr>
            <w:tcW w:w="2098" w:type="dxa"/>
            <w:vMerge/>
          </w:tcPr>
          <w:p w:rsidRPr="00763D40" w:rsidR="00763D40" w:rsidP="005A1FDB" w:rsidRDefault="00763D40" w14:paraId="09A6E0BF" w14:textId="77777777">
            <w:pPr>
              <w:tabs>
                <w:tab w:val="left" w:pos="1988"/>
              </w:tabs>
              <w:jc w:val="both"/>
              <w:rPr>
                <w:rFonts w:ascii="Times New Roman" w:hAnsi="Times New Roman" w:eastAsia="Arial" w:cs="Times New Roman"/>
                <w:color w:val="000000"/>
                <w:sz w:val="24"/>
                <w:szCs w:val="24"/>
              </w:rPr>
            </w:pPr>
          </w:p>
        </w:tc>
        <w:tc>
          <w:tcPr>
            <w:tcW w:w="1336" w:type="dxa"/>
          </w:tcPr>
          <w:p w:rsidRPr="00763D40" w:rsidR="00763D40" w:rsidP="005A1FDB" w:rsidRDefault="00763D40" w14:paraId="6208B39C"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Gestor de Bienestar</w:t>
            </w:r>
          </w:p>
        </w:tc>
        <w:tc>
          <w:tcPr>
            <w:tcW w:w="1923" w:type="dxa"/>
          </w:tcPr>
          <w:p w:rsidRPr="00763D40" w:rsidR="00763D40" w:rsidP="005A1FDB" w:rsidRDefault="00763D40" w14:paraId="02DF58AB"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Representante de área de Bienestar que maneje temas de enfoque de género</w:t>
            </w:r>
          </w:p>
        </w:tc>
        <w:tc>
          <w:tcPr>
            <w:tcW w:w="1277" w:type="dxa"/>
          </w:tcPr>
          <w:p w:rsidRPr="00763D40" w:rsidR="00763D40" w:rsidP="005A1FDB" w:rsidRDefault="00763D40" w14:paraId="4D59484D"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1</w:t>
            </w:r>
          </w:p>
        </w:tc>
        <w:tc>
          <w:tcPr>
            <w:tcW w:w="780" w:type="dxa"/>
          </w:tcPr>
          <w:p w:rsidRPr="00763D40" w:rsidR="00763D40" w:rsidP="005A1FDB" w:rsidRDefault="00763D40" w14:paraId="753783F2"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10</w:t>
            </w:r>
          </w:p>
        </w:tc>
        <w:tc>
          <w:tcPr>
            <w:tcW w:w="1936" w:type="dxa"/>
          </w:tcPr>
          <w:p w:rsidRPr="00763D40" w:rsidR="00763D40" w:rsidP="005A1FDB" w:rsidRDefault="00763D40" w14:paraId="6DCDC0D0"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Guía de grupo focal con Jefes de Bienestar</w:t>
            </w:r>
          </w:p>
        </w:tc>
      </w:tr>
      <w:tr w:rsidRPr="00763D40" w:rsidR="00763D40" w:rsidTr="005A1FDB" w14:paraId="10896F48" w14:textId="77777777">
        <w:tc>
          <w:tcPr>
            <w:tcW w:w="2098" w:type="dxa"/>
            <w:vMerge w:val="restart"/>
          </w:tcPr>
          <w:p w:rsidRPr="00763D40" w:rsidR="00763D40" w:rsidP="005A1FDB" w:rsidRDefault="00763D40" w14:paraId="66118DE1"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ESTUDIANTE UNIVERSITARIO</w:t>
            </w:r>
          </w:p>
        </w:tc>
        <w:tc>
          <w:tcPr>
            <w:tcW w:w="1336" w:type="dxa"/>
            <w:vMerge w:val="restart"/>
          </w:tcPr>
          <w:p w:rsidRPr="00763D40" w:rsidR="00763D40" w:rsidP="005A1FDB" w:rsidRDefault="00763D40" w14:paraId="4A7CDBE3"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Estudiante de 8° ciclo en adelante</w:t>
            </w:r>
          </w:p>
        </w:tc>
        <w:tc>
          <w:tcPr>
            <w:tcW w:w="1923" w:type="dxa"/>
          </w:tcPr>
          <w:p w:rsidRPr="00763D40" w:rsidR="00763D40" w:rsidP="005A1FDB" w:rsidRDefault="00763D40" w14:paraId="330C6390"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Hombres de carrera STEM</w:t>
            </w:r>
          </w:p>
        </w:tc>
        <w:tc>
          <w:tcPr>
            <w:tcW w:w="1277" w:type="dxa"/>
          </w:tcPr>
          <w:p w:rsidRPr="00763D40" w:rsidR="00763D40" w:rsidP="005A1FDB" w:rsidRDefault="00763D40" w14:paraId="7D546BD1"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2</w:t>
            </w:r>
          </w:p>
        </w:tc>
        <w:tc>
          <w:tcPr>
            <w:tcW w:w="780" w:type="dxa"/>
          </w:tcPr>
          <w:p w:rsidRPr="00763D40" w:rsidR="00763D40" w:rsidP="005A1FDB" w:rsidRDefault="00763D40" w14:paraId="2AB92F55"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20</w:t>
            </w:r>
          </w:p>
        </w:tc>
        <w:tc>
          <w:tcPr>
            <w:tcW w:w="1936" w:type="dxa"/>
            <w:vMerge w:val="restart"/>
          </w:tcPr>
          <w:p w:rsidRPr="00763D40" w:rsidR="00763D40" w:rsidP="005A1FDB" w:rsidRDefault="00763D40" w14:paraId="1D5993D7"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Guía de entrevista a Universitarios</w:t>
            </w:r>
          </w:p>
        </w:tc>
      </w:tr>
      <w:tr w:rsidRPr="00763D40" w:rsidR="00763D40" w:rsidTr="005A1FDB" w14:paraId="663077F5" w14:textId="77777777">
        <w:tc>
          <w:tcPr>
            <w:tcW w:w="2098" w:type="dxa"/>
            <w:vMerge/>
          </w:tcPr>
          <w:p w:rsidRPr="00763D40" w:rsidR="00763D40" w:rsidP="005A1FDB" w:rsidRDefault="00763D40" w14:paraId="037EDE46" w14:textId="77777777">
            <w:pPr>
              <w:tabs>
                <w:tab w:val="left" w:pos="1988"/>
              </w:tabs>
              <w:jc w:val="both"/>
              <w:rPr>
                <w:rFonts w:ascii="Times New Roman" w:hAnsi="Times New Roman" w:eastAsia="Arial" w:cs="Times New Roman"/>
                <w:color w:val="000000"/>
                <w:sz w:val="24"/>
                <w:szCs w:val="24"/>
              </w:rPr>
            </w:pPr>
          </w:p>
        </w:tc>
        <w:tc>
          <w:tcPr>
            <w:tcW w:w="1336" w:type="dxa"/>
            <w:vMerge/>
          </w:tcPr>
          <w:p w:rsidRPr="00763D40" w:rsidR="00763D40" w:rsidP="005A1FDB" w:rsidRDefault="00763D40" w14:paraId="3521D0FD" w14:textId="77777777">
            <w:pPr>
              <w:tabs>
                <w:tab w:val="left" w:pos="1988"/>
              </w:tabs>
              <w:jc w:val="both"/>
              <w:rPr>
                <w:rFonts w:ascii="Times New Roman" w:hAnsi="Times New Roman" w:eastAsia="Arial" w:cs="Times New Roman"/>
                <w:color w:val="000000"/>
                <w:sz w:val="24"/>
                <w:szCs w:val="24"/>
              </w:rPr>
            </w:pPr>
          </w:p>
        </w:tc>
        <w:tc>
          <w:tcPr>
            <w:tcW w:w="1923" w:type="dxa"/>
          </w:tcPr>
          <w:p w:rsidRPr="00763D40" w:rsidR="00763D40" w:rsidP="005A1FDB" w:rsidRDefault="00763D40" w14:paraId="6D5B3E2B"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Mujeres de carrera STEM</w:t>
            </w:r>
          </w:p>
        </w:tc>
        <w:tc>
          <w:tcPr>
            <w:tcW w:w="1277" w:type="dxa"/>
          </w:tcPr>
          <w:p w:rsidRPr="00763D40" w:rsidR="00763D40" w:rsidP="005A1FDB" w:rsidRDefault="00763D40" w14:paraId="606CE3AB"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2</w:t>
            </w:r>
          </w:p>
        </w:tc>
        <w:tc>
          <w:tcPr>
            <w:tcW w:w="780" w:type="dxa"/>
          </w:tcPr>
          <w:p w:rsidRPr="00763D40" w:rsidR="00763D40" w:rsidP="005A1FDB" w:rsidRDefault="00763D40" w14:paraId="4C66EE43"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20</w:t>
            </w:r>
          </w:p>
        </w:tc>
        <w:tc>
          <w:tcPr>
            <w:tcW w:w="1936" w:type="dxa"/>
            <w:vMerge/>
          </w:tcPr>
          <w:p w:rsidRPr="00763D40" w:rsidR="00763D40" w:rsidP="005A1FDB" w:rsidRDefault="00763D40" w14:paraId="23CF63B2" w14:textId="77777777">
            <w:pPr>
              <w:tabs>
                <w:tab w:val="left" w:pos="1988"/>
              </w:tabs>
              <w:jc w:val="both"/>
              <w:rPr>
                <w:rFonts w:ascii="Times New Roman" w:hAnsi="Times New Roman" w:eastAsia="Arial" w:cs="Times New Roman"/>
                <w:color w:val="000000"/>
                <w:sz w:val="24"/>
                <w:szCs w:val="24"/>
              </w:rPr>
            </w:pPr>
          </w:p>
        </w:tc>
      </w:tr>
      <w:tr w:rsidRPr="00763D40" w:rsidR="00763D40" w:rsidTr="005A1FDB" w14:paraId="703E230B" w14:textId="77777777">
        <w:tc>
          <w:tcPr>
            <w:tcW w:w="2098" w:type="dxa"/>
            <w:vMerge/>
          </w:tcPr>
          <w:p w:rsidRPr="00763D40" w:rsidR="00763D40" w:rsidP="005A1FDB" w:rsidRDefault="00763D40" w14:paraId="6C76D91A" w14:textId="77777777">
            <w:pPr>
              <w:tabs>
                <w:tab w:val="left" w:pos="1988"/>
              </w:tabs>
              <w:jc w:val="both"/>
              <w:rPr>
                <w:rFonts w:ascii="Times New Roman" w:hAnsi="Times New Roman" w:eastAsia="Arial" w:cs="Times New Roman"/>
                <w:color w:val="000000"/>
                <w:sz w:val="24"/>
                <w:szCs w:val="24"/>
              </w:rPr>
            </w:pPr>
          </w:p>
        </w:tc>
        <w:tc>
          <w:tcPr>
            <w:tcW w:w="1336" w:type="dxa"/>
            <w:vMerge/>
          </w:tcPr>
          <w:p w:rsidRPr="00763D40" w:rsidR="00763D40" w:rsidP="005A1FDB" w:rsidRDefault="00763D40" w14:paraId="2673B840" w14:textId="77777777">
            <w:pPr>
              <w:tabs>
                <w:tab w:val="left" w:pos="1988"/>
              </w:tabs>
              <w:jc w:val="both"/>
              <w:rPr>
                <w:rFonts w:ascii="Times New Roman" w:hAnsi="Times New Roman" w:eastAsia="Arial" w:cs="Times New Roman"/>
                <w:color w:val="000000"/>
                <w:sz w:val="24"/>
                <w:szCs w:val="24"/>
              </w:rPr>
            </w:pPr>
          </w:p>
        </w:tc>
        <w:tc>
          <w:tcPr>
            <w:tcW w:w="1923" w:type="dxa"/>
          </w:tcPr>
          <w:p w:rsidRPr="00763D40" w:rsidR="00763D40" w:rsidP="005A1FDB" w:rsidRDefault="00763D40" w14:paraId="40704831"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Hombres de carrera No STEM</w:t>
            </w:r>
          </w:p>
        </w:tc>
        <w:tc>
          <w:tcPr>
            <w:tcW w:w="1277" w:type="dxa"/>
          </w:tcPr>
          <w:p w:rsidRPr="00763D40" w:rsidR="00763D40" w:rsidP="005A1FDB" w:rsidRDefault="00763D40" w14:paraId="2E8E4A95"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2</w:t>
            </w:r>
          </w:p>
        </w:tc>
        <w:tc>
          <w:tcPr>
            <w:tcW w:w="780" w:type="dxa"/>
          </w:tcPr>
          <w:p w:rsidRPr="00763D40" w:rsidR="00763D40" w:rsidP="005A1FDB" w:rsidRDefault="00763D40" w14:paraId="23CFF43F"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20</w:t>
            </w:r>
          </w:p>
        </w:tc>
        <w:tc>
          <w:tcPr>
            <w:tcW w:w="1936" w:type="dxa"/>
            <w:vMerge/>
          </w:tcPr>
          <w:p w:rsidRPr="00763D40" w:rsidR="00763D40" w:rsidP="005A1FDB" w:rsidRDefault="00763D40" w14:paraId="7BD9DE9D" w14:textId="77777777">
            <w:pPr>
              <w:tabs>
                <w:tab w:val="left" w:pos="1988"/>
              </w:tabs>
              <w:jc w:val="both"/>
              <w:rPr>
                <w:rFonts w:ascii="Times New Roman" w:hAnsi="Times New Roman" w:eastAsia="Arial" w:cs="Times New Roman"/>
                <w:color w:val="000000"/>
                <w:sz w:val="24"/>
                <w:szCs w:val="24"/>
              </w:rPr>
            </w:pPr>
          </w:p>
        </w:tc>
      </w:tr>
      <w:tr w:rsidRPr="00763D40" w:rsidR="00763D40" w:rsidTr="005A1FDB" w14:paraId="73ED45D1" w14:textId="77777777">
        <w:tc>
          <w:tcPr>
            <w:tcW w:w="2098" w:type="dxa"/>
            <w:vMerge/>
          </w:tcPr>
          <w:p w:rsidRPr="00763D40" w:rsidR="00763D40" w:rsidP="005A1FDB" w:rsidRDefault="00763D40" w14:paraId="1AD3607F" w14:textId="77777777">
            <w:pPr>
              <w:tabs>
                <w:tab w:val="left" w:pos="1988"/>
              </w:tabs>
              <w:jc w:val="both"/>
              <w:rPr>
                <w:rFonts w:ascii="Times New Roman" w:hAnsi="Times New Roman" w:eastAsia="Arial" w:cs="Times New Roman"/>
                <w:color w:val="000000"/>
                <w:sz w:val="24"/>
                <w:szCs w:val="24"/>
              </w:rPr>
            </w:pPr>
          </w:p>
        </w:tc>
        <w:tc>
          <w:tcPr>
            <w:tcW w:w="1336" w:type="dxa"/>
            <w:vMerge/>
          </w:tcPr>
          <w:p w:rsidRPr="00763D40" w:rsidR="00763D40" w:rsidP="005A1FDB" w:rsidRDefault="00763D40" w14:paraId="3A29B996" w14:textId="77777777">
            <w:pPr>
              <w:tabs>
                <w:tab w:val="left" w:pos="1988"/>
              </w:tabs>
              <w:jc w:val="both"/>
              <w:rPr>
                <w:rFonts w:ascii="Times New Roman" w:hAnsi="Times New Roman" w:eastAsia="Arial" w:cs="Times New Roman"/>
                <w:color w:val="000000"/>
                <w:sz w:val="24"/>
                <w:szCs w:val="24"/>
              </w:rPr>
            </w:pPr>
          </w:p>
        </w:tc>
        <w:tc>
          <w:tcPr>
            <w:tcW w:w="1923" w:type="dxa"/>
          </w:tcPr>
          <w:p w:rsidRPr="00763D40" w:rsidR="00763D40" w:rsidP="005A1FDB" w:rsidRDefault="00763D40" w14:paraId="6DC173F9"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Mujeres de carrera No STEM</w:t>
            </w:r>
          </w:p>
        </w:tc>
        <w:tc>
          <w:tcPr>
            <w:tcW w:w="1277" w:type="dxa"/>
          </w:tcPr>
          <w:p w:rsidRPr="00763D40" w:rsidR="00763D40" w:rsidP="005A1FDB" w:rsidRDefault="00763D40" w14:paraId="318B1869"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2</w:t>
            </w:r>
          </w:p>
        </w:tc>
        <w:tc>
          <w:tcPr>
            <w:tcW w:w="780" w:type="dxa"/>
          </w:tcPr>
          <w:p w:rsidRPr="00763D40" w:rsidR="00763D40" w:rsidP="005A1FDB" w:rsidRDefault="00763D40" w14:paraId="40343ED9"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20</w:t>
            </w:r>
          </w:p>
        </w:tc>
        <w:tc>
          <w:tcPr>
            <w:tcW w:w="1936" w:type="dxa"/>
            <w:vMerge/>
          </w:tcPr>
          <w:p w:rsidRPr="00763D40" w:rsidR="00763D40" w:rsidP="005A1FDB" w:rsidRDefault="00763D40" w14:paraId="2F5BE858" w14:textId="77777777">
            <w:pPr>
              <w:tabs>
                <w:tab w:val="left" w:pos="1988"/>
              </w:tabs>
              <w:jc w:val="both"/>
              <w:rPr>
                <w:rFonts w:ascii="Times New Roman" w:hAnsi="Times New Roman" w:eastAsia="Arial" w:cs="Times New Roman"/>
                <w:color w:val="000000"/>
                <w:sz w:val="24"/>
                <w:szCs w:val="24"/>
              </w:rPr>
            </w:pPr>
          </w:p>
        </w:tc>
      </w:tr>
      <w:tr w:rsidRPr="00763D40" w:rsidR="00763D40" w:rsidTr="005A1FDB" w14:paraId="54C824E0" w14:textId="77777777">
        <w:tc>
          <w:tcPr>
            <w:tcW w:w="2098" w:type="dxa"/>
            <w:vMerge/>
          </w:tcPr>
          <w:p w:rsidRPr="00763D40" w:rsidR="00763D40" w:rsidP="005A1FDB" w:rsidRDefault="00763D40" w14:paraId="709C5890" w14:textId="77777777">
            <w:pPr>
              <w:tabs>
                <w:tab w:val="left" w:pos="1988"/>
              </w:tabs>
              <w:jc w:val="both"/>
              <w:rPr>
                <w:rFonts w:ascii="Times New Roman" w:hAnsi="Times New Roman" w:eastAsia="Arial" w:cs="Times New Roman"/>
                <w:color w:val="000000"/>
                <w:sz w:val="24"/>
                <w:szCs w:val="24"/>
              </w:rPr>
            </w:pPr>
          </w:p>
        </w:tc>
        <w:tc>
          <w:tcPr>
            <w:tcW w:w="1336" w:type="dxa"/>
          </w:tcPr>
          <w:p w:rsidRPr="00763D40" w:rsidR="00763D40" w:rsidP="005A1FDB" w:rsidRDefault="00763D40" w14:paraId="38FE6D0C"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 xml:space="preserve">Estudiante de distintos ciclos </w:t>
            </w:r>
          </w:p>
        </w:tc>
        <w:tc>
          <w:tcPr>
            <w:tcW w:w="1923" w:type="dxa"/>
          </w:tcPr>
          <w:p w:rsidRPr="00763D40" w:rsidR="00763D40" w:rsidP="005A1FDB" w:rsidRDefault="00763D40" w14:paraId="13AA2C05"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Hombres y mujeres de carreras diversas</w:t>
            </w:r>
          </w:p>
        </w:tc>
        <w:tc>
          <w:tcPr>
            <w:tcW w:w="1277" w:type="dxa"/>
          </w:tcPr>
          <w:p w:rsidRPr="00763D40" w:rsidR="00763D40" w:rsidP="005A1FDB" w:rsidRDefault="00763D40" w14:paraId="02677A50"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8</w:t>
            </w:r>
          </w:p>
        </w:tc>
        <w:tc>
          <w:tcPr>
            <w:tcW w:w="780" w:type="dxa"/>
          </w:tcPr>
          <w:p w:rsidRPr="00763D40" w:rsidR="00763D40" w:rsidP="005A1FDB" w:rsidRDefault="00763D40" w14:paraId="56CBEEE8"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80</w:t>
            </w:r>
          </w:p>
        </w:tc>
        <w:tc>
          <w:tcPr>
            <w:tcW w:w="1936" w:type="dxa"/>
          </w:tcPr>
          <w:p w:rsidRPr="00763D40" w:rsidR="00763D40" w:rsidP="005A1FDB" w:rsidRDefault="00763D40" w14:paraId="68991BB0"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Guía de grupo focal con Universitarios</w:t>
            </w:r>
          </w:p>
        </w:tc>
      </w:tr>
      <w:tr w:rsidRPr="00763D40" w:rsidR="00763D40" w:rsidTr="005A1FDB" w14:paraId="3F849CE5" w14:textId="77777777">
        <w:tc>
          <w:tcPr>
            <w:tcW w:w="2098" w:type="dxa"/>
            <w:vMerge/>
          </w:tcPr>
          <w:p w:rsidRPr="00763D40" w:rsidR="00763D40" w:rsidP="005A1FDB" w:rsidRDefault="00763D40" w14:paraId="1D3B7B78" w14:textId="77777777">
            <w:pPr>
              <w:tabs>
                <w:tab w:val="left" w:pos="1988"/>
              </w:tabs>
              <w:jc w:val="both"/>
              <w:rPr>
                <w:rFonts w:ascii="Times New Roman" w:hAnsi="Times New Roman" w:eastAsia="Arial" w:cs="Times New Roman"/>
                <w:color w:val="000000"/>
                <w:sz w:val="24"/>
                <w:szCs w:val="24"/>
              </w:rPr>
            </w:pPr>
          </w:p>
        </w:tc>
        <w:tc>
          <w:tcPr>
            <w:tcW w:w="1336" w:type="dxa"/>
            <w:vMerge w:val="restart"/>
          </w:tcPr>
          <w:p w:rsidRPr="00763D40" w:rsidR="00763D40" w:rsidP="005A1FDB" w:rsidRDefault="00763D40" w14:paraId="0DFC791F"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 xml:space="preserve">Estudiante de distintos ciclos </w:t>
            </w:r>
          </w:p>
        </w:tc>
        <w:tc>
          <w:tcPr>
            <w:tcW w:w="1923" w:type="dxa"/>
          </w:tcPr>
          <w:p w:rsidRPr="00763D40" w:rsidR="00763D40" w:rsidP="005A1FDB" w:rsidRDefault="00763D40" w14:paraId="29BF5B87"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Hombres de carrera STEM</w:t>
            </w:r>
          </w:p>
        </w:tc>
        <w:tc>
          <w:tcPr>
            <w:tcW w:w="1277" w:type="dxa"/>
            <w:vMerge w:val="restart"/>
          </w:tcPr>
          <w:p w:rsidRPr="00763D40" w:rsidR="00763D40" w:rsidP="005A1FDB" w:rsidRDefault="00763D40" w14:paraId="2D27058A"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19 en todas las universidades y 21 en las 2 universidades públicas de Lima</w:t>
            </w:r>
          </w:p>
        </w:tc>
        <w:tc>
          <w:tcPr>
            <w:tcW w:w="780" w:type="dxa"/>
            <w:vMerge w:val="restart"/>
          </w:tcPr>
          <w:p w:rsidRPr="00763D40" w:rsidR="00763D40" w:rsidP="005A1FDB" w:rsidRDefault="00763D40" w14:paraId="4D0C3B26"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192</w:t>
            </w:r>
          </w:p>
        </w:tc>
        <w:tc>
          <w:tcPr>
            <w:tcW w:w="1936" w:type="dxa"/>
            <w:vMerge w:val="restart"/>
          </w:tcPr>
          <w:p w:rsidRPr="00763D40" w:rsidR="00763D40" w:rsidP="005A1FDB" w:rsidRDefault="00763D40" w14:paraId="69460D99"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Encuesta a universitarios</w:t>
            </w:r>
          </w:p>
        </w:tc>
      </w:tr>
      <w:tr w:rsidRPr="00763D40" w:rsidR="00763D40" w:rsidTr="005A1FDB" w14:paraId="60B4B90B" w14:textId="77777777">
        <w:tc>
          <w:tcPr>
            <w:tcW w:w="2098" w:type="dxa"/>
            <w:vMerge/>
          </w:tcPr>
          <w:p w:rsidRPr="00763D40" w:rsidR="00763D40" w:rsidP="005A1FDB" w:rsidRDefault="00763D40" w14:paraId="5D83CFC3" w14:textId="77777777">
            <w:pPr>
              <w:tabs>
                <w:tab w:val="left" w:pos="1988"/>
              </w:tabs>
              <w:jc w:val="both"/>
              <w:rPr>
                <w:rFonts w:ascii="Times New Roman" w:hAnsi="Times New Roman" w:eastAsia="Arial" w:cs="Times New Roman"/>
                <w:color w:val="000000"/>
                <w:sz w:val="24"/>
                <w:szCs w:val="24"/>
              </w:rPr>
            </w:pPr>
          </w:p>
        </w:tc>
        <w:tc>
          <w:tcPr>
            <w:tcW w:w="1336" w:type="dxa"/>
            <w:vMerge/>
          </w:tcPr>
          <w:p w:rsidRPr="00763D40" w:rsidR="00763D40" w:rsidP="005A1FDB" w:rsidRDefault="00763D40" w14:paraId="24C64C20" w14:textId="77777777">
            <w:pPr>
              <w:tabs>
                <w:tab w:val="left" w:pos="1988"/>
              </w:tabs>
              <w:jc w:val="both"/>
              <w:rPr>
                <w:rFonts w:ascii="Times New Roman" w:hAnsi="Times New Roman" w:eastAsia="Arial" w:cs="Times New Roman"/>
                <w:color w:val="000000"/>
                <w:sz w:val="24"/>
                <w:szCs w:val="24"/>
              </w:rPr>
            </w:pPr>
          </w:p>
        </w:tc>
        <w:tc>
          <w:tcPr>
            <w:tcW w:w="1923" w:type="dxa"/>
          </w:tcPr>
          <w:p w:rsidRPr="00763D40" w:rsidR="00763D40" w:rsidP="005A1FDB" w:rsidRDefault="00763D40" w14:paraId="66632AC2"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Hombres de carrera No STEM</w:t>
            </w:r>
          </w:p>
        </w:tc>
        <w:tc>
          <w:tcPr>
            <w:tcW w:w="1277" w:type="dxa"/>
            <w:vMerge/>
          </w:tcPr>
          <w:p w:rsidRPr="00763D40" w:rsidR="00763D40" w:rsidP="005A1FDB" w:rsidRDefault="00763D40" w14:paraId="056C4B18" w14:textId="77777777">
            <w:pPr>
              <w:tabs>
                <w:tab w:val="left" w:pos="1988"/>
              </w:tabs>
              <w:jc w:val="both"/>
              <w:rPr>
                <w:rFonts w:ascii="Times New Roman" w:hAnsi="Times New Roman" w:eastAsia="Arial" w:cs="Times New Roman"/>
                <w:color w:val="000000"/>
                <w:sz w:val="24"/>
                <w:szCs w:val="24"/>
              </w:rPr>
            </w:pPr>
          </w:p>
        </w:tc>
        <w:tc>
          <w:tcPr>
            <w:tcW w:w="780" w:type="dxa"/>
            <w:vMerge/>
          </w:tcPr>
          <w:p w:rsidRPr="00763D40" w:rsidR="00763D40" w:rsidP="005A1FDB" w:rsidRDefault="00763D40" w14:paraId="26897970" w14:textId="77777777">
            <w:pPr>
              <w:tabs>
                <w:tab w:val="left" w:pos="1988"/>
              </w:tabs>
              <w:jc w:val="both"/>
              <w:rPr>
                <w:rFonts w:ascii="Times New Roman" w:hAnsi="Times New Roman" w:eastAsia="Arial" w:cs="Times New Roman"/>
                <w:color w:val="000000"/>
                <w:sz w:val="24"/>
                <w:szCs w:val="24"/>
              </w:rPr>
            </w:pPr>
          </w:p>
        </w:tc>
        <w:tc>
          <w:tcPr>
            <w:tcW w:w="1936" w:type="dxa"/>
            <w:vMerge/>
          </w:tcPr>
          <w:p w:rsidRPr="00763D40" w:rsidR="00763D40" w:rsidP="005A1FDB" w:rsidRDefault="00763D40" w14:paraId="03048D7D" w14:textId="77777777">
            <w:pPr>
              <w:tabs>
                <w:tab w:val="left" w:pos="1988"/>
              </w:tabs>
              <w:jc w:val="both"/>
              <w:rPr>
                <w:rFonts w:ascii="Times New Roman" w:hAnsi="Times New Roman" w:eastAsia="Arial" w:cs="Times New Roman"/>
                <w:color w:val="000000"/>
                <w:sz w:val="24"/>
                <w:szCs w:val="24"/>
              </w:rPr>
            </w:pPr>
          </w:p>
        </w:tc>
      </w:tr>
      <w:tr w:rsidRPr="00763D40" w:rsidR="00763D40" w:rsidTr="005A1FDB" w14:paraId="4CB8EBB2" w14:textId="77777777">
        <w:tc>
          <w:tcPr>
            <w:tcW w:w="2098" w:type="dxa"/>
            <w:vMerge/>
          </w:tcPr>
          <w:p w:rsidRPr="00763D40" w:rsidR="00763D40" w:rsidP="005A1FDB" w:rsidRDefault="00763D40" w14:paraId="102BC387" w14:textId="77777777">
            <w:pPr>
              <w:tabs>
                <w:tab w:val="left" w:pos="1988"/>
              </w:tabs>
              <w:jc w:val="both"/>
              <w:rPr>
                <w:rFonts w:ascii="Times New Roman" w:hAnsi="Times New Roman" w:eastAsia="Arial" w:cs="Times New Roman"/>
                <w:color w:val="000000"/>
                <w:sz w:val="24"/>
                <w:szCs w:val="24"/>
              </w:rPr>
            </w:pPr>
          </w:p>
        </w:tc>
        <w:tc>
          <w:tcPr>
            <w:tcW w:w="1336" w:type="dxa"/>
            <w:vMerge/>
          </w:tcPr>
          <w:p w:rsidRPr="00763D40" w:rsidR="00763D40" w:rsidP="005A1FDB" w:rsidRDefault="00763D40" w14:paraId="79F8C511" w14:textId="77777777">
            <w:pPr>
              <w:tabs>
                <w:tab w:val="left" w:pos="1988"/>
              </w:tabs>
              <w:jc w:val="both"/>
              <w:rPr>
                <w:rFonts w:ascii="Times New Roman" w:hAnsi="Times New Roman" w:eastAsia="Arial" w:cs="Times New Roman"/>
                <w:color w:val="000000"/>
                <w:sz w:val="24"/>
                <w:szCs w:val="24"/>
              </w:rPr>
            </w:pPr>
          </w:p>
        </w:tc>
        <w:tc>
          <w:tcPr>
            <w:tcW w:w="1923" w:type="dxa"/>
          </w:tcPr>
          <w:p w:rsidRPr="00763D40" w:rsidR="00763D40" w:rsidP="005A1FDB" w:rsidRDefault="00763D40" w14:paraId="57AD11C3"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Mujeres de carrera STEM</w:t>
            </w:r>
          </w:p>
        </w:tc>
        <w:tc>
          <w:tcPr>
            <w:tcW w:w="1277" w:type="dxa"/>
            <w:vMerge w:val="restart"/>
          </w:tcPr>
          <w:p w:rsidRPr="00763D40" w:rsidR="00763D40" w:rsidP="005A1FDB" w:rsidRDefault="00763D40" w14:paraId="258F57F5"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19 en todas las universidades y 21 en las universidades públicas de Lima</w:t>
            </w:r>
          </w:p>
        </w:tc>
        <w:tc>
          <w:tcPr>
            <w:tcW w:w="780" w:type="dxa"/>
            <w:vMerge w:val="restart"/>
          </w:tcPr>
          <w:p w:rsidRPr="00763D40" w:rsidR="00763D40" w:rsidP="005A1FDB" w:rsidRDefault="00763D40" w14:paraId="072E1DFC"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192</w:t>
            </w:r>
          </w:p>
        </w:tc>
        <w:tc>
          <w:tcPr>
            <w:tcW w:w="1936" w:type="dxa"/>
            <w:vMerge/>
          </w:tcPr>
          <w:p w:rsidRPr="00763D40" w:rsidR="00763D40" w:rsidP="005A1FDB" w:rsidRDefault="00763D40" w14:paraId="0F410712" w14:textId="77777777">
            <w:pPr>
              <w:tabs>
                <w:tab w:val="left" w:pos="1988"/>
              </w:tabs>
              <w:jc w:val="both"/>
              <w:rPr>
                <w:rFonts w:ascii="Times New Roman" w:hAnsi="Times New Roman" w:eastAsia="Arial" w:cs="Times New Roman"/>
                <w:color w:val="000000"/>
                <w:sz w:val="24"/>
                <w:szCs w:val="24"/>
              </w:rPr>
            </w:pPr>
          </w:p>
        </w:tc>
      </w:tr>
      <w:tr w:rsidRPr="00763D40" w:rsidR="00763D40" w:rsidTr="005A1FDB" w14:paraId="1CB13823" w14:textId="77777777">
        <w:tc>
          <w:tcPr>
            <w:tcW w:w="2098" w:type="dxa"/>
            <w:vMerge/>
          </w:tcPr>
          <w:p w:rsidRPr="00763D40" w:rsidR="00763D40" w:rsidP="005A1FDB" w:rsidRDefault="00763D40" w14:paraId="6D36E14E" w14:textId="77777777">
            <w:pPr>
              <w:tabs>
                <w:tab w:val="left" w:pos="1988"/>
              </w:tabs>
              <w:jc w:val="both"/>
              <w:rPr>
                <w:rFonts w:ascii="Times New Roman" w:hAnsi="Times New Roman" w:eastAsia="Arial" w:cs="Times New Roman"/>
                <w:color w:val="000000"/>
                <w:sz w:val="24"/>
                <w:szCs w:val="24"/>
              </w:rPr>
            </w:pPr>
          </w:p>
        </w:tc>
        <w:tc>
          <w:tcPr>
            <w:tcW w:w="1336" w:type="dxa"/>
            <w:vMerge/>
          </w:tcPr>
          <w:p w:rsidRPr="00763D40" w:rsidR="00763D40" w:rsidP="005A1FDB" w:rsidRDefault="00763D40" w14:paraId="6D6E5EC6" w14:textId="77777777">
            <w:pPr>
              <w:tabs>
                <w:tab w:val="left" w:pos="1988"/>
              </w:tabs>
              <w:jc w:val="both"/>
              <w:rPr>
                <w:rFonts w:ascii="Times New Roman" w:hAnsi="Times New Roman" w:eastAsia="Arial" w:cs="Times New Roman"/>
                <w:color w:val="000000"/>
                <w:sz w:val="24"/>
                <w:szCs w:val="24"/>
              </w:rPr>
            </w:pPr>
          </w:p>
        </w:tc>
        <w:tc>
          <w:tcPr>
            <w:tcW w:w="1923" w:type="dxa"/>
          </w:tcPr>
          <w:p w:rsidRPr="00763D40" w:rsidR="00763D40" w:rsidP="005A1FDB" w:rsidRDefault="00763D40" w14:paraId="3E36D26F"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Mujeres de carrera No STEM</w:t>
            </w:r>
          </w:p>
        </w:tc>
        <w:tc>
          <w:tcPr>
            <w:tcW w:w="1277" w:type="dxa"/>
            <w:vMerge/>
          </w:tcPr>
          <w:p w:rsidRPr="00763D40" w:rsidR="00763D40" w:rsidP="005A1FDB" w:rsidRDefault="00763D40" w14:paraId="5833B394" w14:textId="77777777">
            <w:pPr>
              <w:tabs>
                <w:tab w:val="left" w:pos="1988"/>
              </w:tabs>
              <w:jc w:val="both"/>
              <w:rPr>
                <w:rFonts w:ascii="Times New Roman" w:hAnsi="Times New Roman" w:eastAsia="Arial" w:cs="Times New Roman"/>
                <w:color w:val="000000"/>
                <w:sz w:val="24"/>
                <w:szCs w:val="24"/>
              </w:rPr>
            </w:pPr>
          </w:p>
        </w:tc>
        <w:tc>
          <w:tcPr>
            <w:tcW w:w="780" w:type="dxa"/>
            <w:vMerge/>
          </w:tcPr>
          <w:p w:rsidRPr="00763D40" w:rsidR="00763D40" w:rsidP="005A1FDB" w:rsidRDefault="00763D40" w14:paraId="527D2B00" w14:textId="77777777">
            <w:pPr>
              <w:tabs>
                <w:tab w:val="left" w:pos="1988"/>
              </w:tabs>
              <w:jc w:val="both"/>
              <w:rPr>
                <w:rFonts w:ascii="Times New Roman" w:hAnsi="Times New Roman" w:eastAsia="Arial" w:cs="Times New Roman"/>
                <w:color w:val="000000"/>
                <w:sz w:val="24"/>
                <w:szCs w:val="24"/>
              </w:rPr>
            </w:pPr>
          </w:p>
        </w:tc>
        <w:tc>
          <w:tcPr>
            <w:tcW w:w="1936" w:type="dxa"/>
            <w:vMerge/>
          </w:tcPr>
          <w:p w:rsidRPr="00763D40" w:rsidR="00763D40" w:rsidP="005A1FDB" w:rsidRDefault="00763D40" w14:paraId="26E790F8" w14:textId="77777777">
            <w:pPr>
              <w:tabs>
                <w:tab w:val="left" w:pos="1988"/>
              </w:tabs>
              <w:jc w:val="both"/>
              <w:rPr>
                <w:rFonts w:ascii="Times New Roman" w:hAnsi="Times New Roman" w:eastAsia="Arial" w:cs="Times New Roman"/>
                <w:color w:val="000000"/>
                <w:sz w:val="24"/>
                <w:szCs w:val="24"/>
              </w:rPr>
            </w:pPr>
          </w:p>
        </w:tc>
      </w:tr>
      <w:tr w:rsidRPr="00763D40" w:rsidR="00763D40" w:rsidTr="005A1FDB" w14:paraId="68DDEE7A" w14:textId="77777777">
        <w:tc>
          <w:tcPr>
            <w:tcW w:w="2098" w:type="dxa"/>
            <w:vMerge w:val="restart"/>
          </w:tcPr>
          <w:p w:rsidRPr="00763D40" w:rsidR="00763D40" w:rsidP="005A1FDB" w:rsidRDefault="00763D40" w14:paraId="55C3597A"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ESCOLARES</w:t>
            </w:r>
          </w:p>
        </w:tc>
        <w:tc>
          <w:tcPr>
            <w:tcW w:w="1336" w:type="dxa"/>
            <w:vMerge w:val="restart"/>
          </w:tcPr>
          <w:p w:rsidRPr="00763D40" w:rsidR="00763D40" w:rsidP="005A1FDB" w:rsidRDefault="00763D40" w14:paraId="424C7117"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Estudiante de 5° de secundaria en 2024</w:t>
            </w:r>
          </w:p>
        </w:tc>
        <w:tc>
          <w:tcPr>
            <w:tcW w:w="1923" w:type="dxa"/>
          </w:tcPr>
          <w:p w:rsidRPr="00763D40" w:rsidR="00763D40" w:rsidP="005A1FDB" w:rsidRDefault="00763D40" w14:paraId="099B5C0C"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Mujeres</w:t>
            </w:r>
          </w:p>
          <w:p w:rsidRPr="00763D40" w:rsidR="00763D40" w:rsidP="005A1FDB" w:rsidRDefault="00763D40" w14:paraId="2826DFEC" w14:textId="77777777">
            <w:pPr>
              <w:tabs>
                <w:tab w:val="left" w:pos="1988"/>
              </w:tabs>
              <w:jc w:val="both"/>
              <w:rPr>
                <w:rFonts w:ascii="Times New Roman" w:hAnsi="Times New Roman" w:eastAsia="Arial" w:cs="Times New Roman"/>
                <w:color w:val="000000"/>
                <w:sz w:val="24"/>
                <w:szCs w:val="24"/>
              </w:rPr>
            </w:pPr>
          </w:p>
        </w:tc>
        <w:tc>
          <w:tcPr>
            <w:tcW w:w="1277" w:type="dxa"/>
          </w:tcPr>
          <w:p w:rsidRPr="00763D40" w:rsidR="00763D40" w:rsidP="005A1FDB" w:rsidRDefault="00763D40" w14:paraId="766936F9"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2</w:t>
            </w:r>
          </w:p>
        </w:tc>
        <w:tc>
          <w:tcPr>
            <w:tcW w:w="780" w:type="dxa"/>
          </w:tcPr>
          <w:p w:rsidRPr="00763D40" w:rsidR="00763D40" w:rsidP="005A1FDB" w:rsidRDefault="00763D40" w14:paraId="3D6EF148"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20</w:t>
            </w:r>
          </w:p>
        </w:tc>
        <w:tc>
          <w:tcPr>
            <w:tcW w:w="1936" w:type="dxa"/>
            <w:vMerge w:val="restart"/>
          </w:tcPr>
          <w:p w:rsidRPr="00763D40" w:rsidR="00763D40" w:rsidP="005A1FDB" w:rsidRDefault="00763D40" w14:paraId="642B36B0"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Guía de entrevista a escolares</w:t>
            </w:r>
          </w:p>
        </w:tc>
      </w:tr>
      <w:tr w:rsidRPr="00763D40" w:rsidR="00763D40" w:rsidTr="005A1FDB" w14:paraId="03C6F56F" w14:textId="77777777">
        <w:tc>
          <w:tcPr>
            <w:tcW w:w="2098" w:type="dxa"/>
            <w:vMerge/>
          </w:tcPr>
          <w:p w:rsidRPr="00763D40" w:rsidR="00763D40" w:rsidP="005A1FDB" w:rsidRDefault="00763D40" w14:paraId="2512B7C8" w14:textId="77777777">
            <w:pPr>
              <w:tabs>
                <w:tab w:val="left" w:pos="1988"/>
              </w:tabs>
              <w:jc w:val="both"/>
              <w:rPr>
                <w:rFonts w:ascii="Times New Roman" w:hAnsi="Times New Roman" w:eastAsia="Arial" w:cs="Times New Roman"/>
                <w:color w:val="000000"/>
                <w:sz w:val="24"/>
                <w:szCs w:val="24"/>
              </w:rPr>
            </w:pPr>
          </w:p>
        </w:tc>
        <w:tc>
          <w:tcPr>
            <w:tcW w:w="1336" w:type="dxa"/>
            <w:vMerge/>
          </w:tcPr>
          <w:p w:rsidRPr="00763D40" w:rsidR="00763D40" w:rsidP="005A1FDB" w:rsidRDefault="00763D40" w14:paraId="5A2137FD" w14:textId="77777777">
            <w:pPr>
              <w:tabs>
                <w:tab w:val="left" w:pos="1988"/>
              </w:tabs>
              <w:jc w:val="both"/>
              <w:rPr>
                <w:rFonts w:ascii="Times New Roman" w:hAnsi="Times New Roman" w:eastAsia="Arial" w:cs="Times New Roman"/>
                <w:color w:val="000000"/>
                <w:sz w:val="24"/>
                <w:szCs w:val="24"/>
              </w:rPr>
            </w:pPr>
          </w:p>
        </w:tc>
        <w:tc>
          <w:tcPr>
            <w:tcW w:w="1923" w:type="dxa"/>
          </w:tcPr>
          <w:p w:rsidRPr="00763D40" w:rsidR="00763D40" w:rsidP="005A1FDB" w:rsidRDefault="00763D40" w14:paraId="476DD7ED"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Hombres</w:t>
            </w:r>
          </w:p>
        </w:tc>
        <w:tc>
          <w:tcPr>
            <w:tcW w:w="1277" w:type="dxa"/>
          </w:tcPr>
          <w:p w:rsidRPr="00763D40" w:rsidR="00763D40" w:rsidP="005A1FDB" w:rsidRDefault="00763D40" w14:paraId="5C0171F8"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2</w:t>
            </w:r>
          </w:p>
        </w:tc>
        <w:tc>
          <w:tcPr>
            <w:tcW w:w="780" w:type="dxa"/>
          </w:tcPr>
          <w:p w:rsidRPr="00763D40" w:rsidR="00763D40" w:rsidP="005A1FDB" w:rsidRDefault="00763D40" w14:paraId="3E7E0CE3"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20</w:t>
            </w:r>
          </w:p>
        </w:tc>
        <w:tc>
          <w:tcPr>
            <w:tcW w:w="1936" w:type="dxa"/>
            <w:vMerge/>
          </w:tcPr>
          <w:p w:rsidRPr="00763D40" w:rsidR="00763D40" w:rsidP="005A1FDB" w:rsidRDefault="00763D40" w14:paraId="04C1397C" w14:textId="77777777">
            <w:pPr>
              <w:tabs>
                <w:tab w:val="left" w:pos="1988"/>
              </w:tabs>
              <w:jc w:val="both"/>
              <w:rPr>
                <w:rFonts w:ascii="Times New Roman" w:hAnsi="Times New Roman" w:eastAsia="Arial" w:cs="Times New Roman"/>
                <w:color w:val="000000"/>
                <w:sz w:val="24"/>
                <w:szCs w:val="24"/>
              </w:rPr>
            </w:pPr>
          </w:p>
        </w:tc>
      </w:tr>
      <w:tr w:rsidRPr="00763D40" w:rsidR="00763D40" w:rsidTr="005A1FDB" w14:paraId="0CFE4B18" w14:textId="77777777">
        <w:tc>
          <w:tcPr>
            <w:tcW w:w="2098" w:type="dxa"/>
            <w:vMerge/>
          </w:tcPr>
          <w:p w:rsidRPr="00763D40" w:rsidR="00763D40" w:rsidP="005A1FDB" w:rsidRDefault="00763D40" w14:paraId="02C25D53" w14:textId="77777777">
            <w:pPr>
              <w:tabs>
                <w:tab w:val="left" w:pos="1988"/>
              </w:tabs>
              <w:jc w:val="both"/>
              <w:rPr>
                <w:rFonts w:ascii="Times New Roman" w:hAnsi="Times New Roman" w:eastAsia="Arial" w:cs="Times New Roman"/>
                <w:color w:val="000000"/>
                <w:sz w:val="24"/>
                <w:szCs w:val="24"/>
              </w:rPr>
            </w:pPr>
          </w:p>
        </w:tc>
        <w:tc>
          <w:tcPr>
            <w:tcW w:w="1336" w:type="dxa"/>
            <w:vMerge w:val="restart"/>
          </w:tcPr>
          <w:p w:rsidRPr="00763D40" w:rsidR="00763D40" w:rsidP="005A1FDB" w:rsidRDefault="00763D40" w14:paraId="7582DCE4" w14:textId="1B5544C8">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Estudiante que terminó 5° de sec. pero que aún no ingresó a la universidad</w:t>
            </w:r>
          </w:p>
        </w:tc>
        <w:tc>
          <w:tcPr>
            <w:tcW w:w="1923" w:type="dxa"/>
          </w:tcPr>
          <w:p w:rsidRPr="00763D40" w:rsidR="00763D40" w:rsidP="005A1FDB" w:rsidRDefault="00763D40" w14:paraId="38610952"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Mujeres</w:t>
            </w:r>
          </w:p>
          <w:p w:rsidRPr="00763D40" w:rsidR="00763D40" w:rsidP="005A1FDB" w:rsidRDefault="00763D40" w14:paraId="7DAF6E52" w14:textId="77777777">
            <w:pPr>
              <w:tabs>
                <w:tab w:val="left" w:pos="1988"/>
              </w:tabs>
              <w:jc w:val="both"/>
              <w:rPr>
                <w:rFonts w:ascii="Times New Roman" w:hAnsi="Times New Roman" w:eastAsia="Arial" w:cs="Times New Roman"/>
                <w:color w:val="000000"/>
                <w:sz w:val="24"/>
                <w:szCs w:val="24"/>
              </w:rPr>
            </w:pPr>
          </w:p>
          <w:p w:rsidRPr="00763D40" w:rsidR="00763D40" w:rsidP="005A1FDB" w:rsidRDefault="00763D40" w14:paraId="4E283055" w14:textId="77777777">
            <w:pPr>
              <w:tabs>
                <w:tab w:val="left" w:pos="1988"/>
              </w:tabs>
              <w:jc w:val="both"/>
              <w:rPr>
                <w:rFonts w:ascii="Times New Roman" w:hAnsi="Times New Roman" w:eastAsia="Arial" w:cs="Times New Roman"/>
                <w:color w:val="000000"/>
                <w:sz w:val="24"/>
                <w:szCs w:val="24"/>
              </w:rPr>
            </w:pPr>
          </w:p>
        </w:tc>
        <w:tc>
          <w:tcPr>
            <w:tcW w:w="1277" w:type="dxa"/>
          </w:tcPr>
          <w:p w:rsidRPr="00763D40" w:rsidR="00763D40" w:rsidP="005A1FDB" w:rsidRDefault="00763D40" w14:paraId="76D3001F"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2</w:t>
            </w:r>
          </w:p>
        </w:tc>
        <w:tc>
          <w:tcPr>
            <w:tcW w:w="780" w:type="dxa"/>
          </w:tcPr>
          <w:p w:rsidRPr="00763D40" w:rsidR="00763D40" w:rsidP="005A1FDB" w:rsidRDefault="00763D40" w14:paraId="17B89DE6"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20</w:t>
            </w:r>
          </w:p>
        </w:tc>
        <w:tc>
          <w:tcPr>
            <w:tcW w:w="1936" w:type="dxa"/>
            <w:vMerge w:val="restart"/>
          </w:tcPr>
          <w:p w:rsidRPr="00763D40" w:rsidR="00763D40" w:rsidP="005A1FDB" w:rsidRDefault="00763D40" w14:paraId="208E451E"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Guía de entrevista a escolares no ingresantes</w:t>
            </w:r>
          </w:p>
        </w:tc>
      </w:tr>
      <w:tr w:rsidRPr="00763D40" w:rsidR="00763D40" w:rsidTr="005A1FDB" w14:paraId="24E4E75D" w14:textId="77777777">
        <w:tc>
          <w:tcPr>
            <w:tcW w:w="2098" w:type="dxa"/>
            <w:vMerge/>
          </w:tcPr>
          <w:p w:rsidRPr="00763D40" w:rsidR="00763D40" w:rsidP="005A1FDB" w:rsidRDefault="00763D40" w14:paraId="12939E3B" w14:textId="77777777">
            <w:pPr>
              <w:tabs>
                <w:tab w:val="left" w:pos="1988"/>
              </w:tabs>
              <w:jc w:val="both"/>
              <w:rPr>
                <w:rFonts w:ascii="Times New Roman" w:hAnsi="Times New Roman" w:eastAsia="Arial" w:cs="Times New Roman"/>
                <w:color w:val="000000"/>
                <w:sz w:val="24"/>
                <w:szCs w:val="24"/>
              </w:rPr>
            </w:pPr>
          </w:p>
        </w:tc>
        <w:tc>
          <w:tcPr>
            <w:tcW w:w="1336" w:type="dxa"/>
            <w:vMerge/>
          </w:tcPr>
          <w:p w:rsidRPr="00763D40" w:rsidR="00763D40" w:rsidP="005A1FDB" w:rsidRDefault="00763D40" w14:paraId="4429EDFD" w14:textId="77777777">
            <w:pPr>
              <w:tabs>
                <w:tab w:val="left" w:pos="1988"/>
              </w:tabs>
              <w:jc w:val="both"/>
              <w:rPr>
                <w:rFonts w:ascii="Times New Roman" w:hAnsi="Times New Roman" w:eastAsia="Arial" w:cs="Times New Roman"/>
                <w:color w:val="000000"/>
                <w:sz w:val="24"/>
                <w:szCs w:val="24"/>
              </w:rPr>
            </w:pPr>
          </w:p>
        </w:tc>
        <w:tc>
          <w:tcPr>
            <w:tcW w:w="1923" w:type="dxa"/>
          </w:tcPr>
          <w:p w:rsidRPr="00763D40" w:rsidR="00763D40" w:rsidP="005A1FDB" w:rsidRDefault="00763D40" w14:paraId="179BD15D"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Hombres</w:t>
            </w:r>
          </w:p>
        </w:tc>
        <w:tc>
          <w:tcPr>
            <w:tcW w:w="1277" w:type="dxa"/>
          </w:tcPr>
          <w:p w:rsidRPr="00763D40" w:rsidR="00763D40" w:rsidP="005A1FDB" w:rsidRDefault="00763D40" w14:paraId="4FBB9714"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2</w:t>
            </w:r>
          </w:p>
        </w:tc>
        <w:tc>
          <w:tcPr>
            <w:tcW w:w="780" w:type="dxa"/>
          </w:tcPr>
          <w:p w:rsidRPr="00763D40" w:rsidR="00763D40" w:rsidP="005A1FDB" w:rsidRDefault="00763D40" w14:paraId="6A9FC03E"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20</w:t>
            </w:r>
          </w:p>
        </w:tc>
        <w:tc>
          <w:tcPr>
            <w:tcW w:w="1936" w:type="dxa"/>
            <w:vMerge/>
          </w:tcPr>
          <w:p w:rsidRPr="00763D40" w:rsidR="00763D40" w:rsidP="005A1FDB" w:rsidRDefault="00763D40" w14:paraId="0D9EEC88" w14:textId="77777777">
            <w:pPr>
              <w:tabs>
                <w:tab w:val="left" w:pos="1988"/>
              </w:tabs>
              <w:jc w:val="both"/>
              <w:rPr>
                <w:rFonts w:ascii="Times New Roman" w:hAnsi="Times New Roman" w:eastAsia="Arial" w:cs="Times New Roman"/>
                <w:color w:val="000000"/>
                <w:sz w:val="24"/>
                <w:szCs w:val="24"/>
              </w:rPr>
            </w:pPr>
          </w:p>
        </w:tc>
      </w:tr>
      <w:tr w:rsidRPr="00763D40" w:rsidR="00763D40" w:rsidTr="005A1FDB" w14:paraId="1D2A8A3F" w14:textId="77777777">
        <w:tc>
          <w:tcPr>
            <w:tcW w:w="2098" w:type="dxa"/>
            <w:vMerge/>
          </w:tcPr>
          <w:p w:rsidRPr="00763D40" w:rsidR="00763D40" w:rsidP="005A1FDB" w:rsidRDefault="00763D40" w14:paraId="7C8C98F9" w14:textId="77777777">
            <w:pPr>
              <w:tabs>
                <w:tab w:val="left" w:pos="1988"/>
              </w:tabs>
              <w:jc w:val="both"/>
              <w:rPr>
                <w:rFonts w:ascii="Times New Roman" w:hAnsi="Times New Roman" w:eastAsia="Arial" w:cs="Times New Roman"/>
                <w:color w:val="000000"/>
                <w:sz w:val="24"/>
                <w:szCs w:val="24"/>
              </w:rPr>
            </w:pPr>
          </w:p>
        </w:tc>
        <w:tc>
          <w:tcPr>
            <w:tcW w:w="1336" w:type="dxa"/>
            <w:vMerge w:val="restart"/>
          </w:tcPr>
          <w:p w:rsidRPr="00763D40" w:rsidR="00763D40" w:rsidP="005A1FDB" w:rsidRDefault="00763D40" w14:paraId="38D57F85"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Estudiante de 5° de secundaria en 2024</w:t>
            </w:r>
          </w:p>
        </w:tc>
        <w:tc>
          <w:tcPr>
            <w:tcW w:w="1923" w:type="dxa"/>
          </w:tcPr>
          <w:p w:rsidRPr="00763D40" w:rsidR="00763D40" w:rsidP="005A1FDB" w:rsidRDefault="00763D40" w14:paraId="7189DCEB"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Mujeres y Hombres</w:t>
            </w:r>
          </w:p>
        </w:tc>
        <w:tc>
          <w:tcPr>
            <w:tcW w:w="1277" w:type="dxa"/>
          </w:tcPr>
          <w:p w:rsidRPr="00763D40" w:rsidR="00763D40" w:rsidP="005A1FDB" w:rsidRDefault="00763D40" w14:paraId="50ED07C6"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8</w:t>
            </w:r>
          </w:p>
        </w:tc>
        <w:tc>
          <w:tcPr>
            <w:tcW w:w="780" w:type="dxa"/>
          </w:tcPr>
          <w:p w:rsidRPr="00763D40" w:rsidR="00763D40" w:rsidP="005A1FDB" w:rsidRDefault="00763D40" w14:paraId="3050200E"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80</w:t>
            </w:r>
          </w:p>
        </w:tc>
        <w:tc>
          <w:tcPr>
            <w:tcW w:w="1936" w:type="dxa"/>
          </w:tcPr>
          <w:p w:rsidRPr="00763D40" w:rsidR="00763D40" w:rsidP="005A1FDB" w:rsidRDefault="00763D40" w14:paraId="0CEA8CDC"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Guía de grupo focal con escolares</w:t>
            </w:r>
          </w:p>
        </w:tc>
      </w:tr>
      <w:tr w:rsidRPr="00763D40" w:rsidR="00763D40" w:rsidTr="005A1FDB" w14:paraId="0DB15506" w14:textId="77777777">
        <w:tc>
          <w:tcPr>
            <w:tcW w:w="2098" w:type="dxa"/>
            <w:vMerge/>
          </w:tcPr>
          <w:p w:rsidRPr="00763D40" w:rsidR="00763D40" w:rsidP="005A1FDB" w:rsidRDefault="00763D40" w14:paraId="040660D1" w14:textId="77777777">
            <w:pPr>
              <w:tabs>
                <w:tab w:val="left" w:pos="1988"/>
              </w:tabs>
              <w:jc w:val="both"/>
              <w:rPr>
                <w:rFonts w:ascii="Times New Roman" w:hAnsi="Times New Roman" w:eastAsia="Arial" w:cs="Times New Roman"/>
                <w:color w:val="000000"/>
                <w:sz w:val="24"/>
                <w:szCs w:val="24"/>
              </w:rPr>
            </w:pPr>
          </w:p>
        </w:tc>
        <w:tc>
          <w:tcPr>
            <w:tcW w:w="1336" w:type="dxa"/>
            <w:vMerge/>
          </w:tcPr>
          <w:p w:rsidRPr="00763D40" w:rsidR="00763D40" w:rsidP="005A1FDB" w:rsidRDefault="00763D40" w14:paraId="03BCE1CF" w14:textId="77777777">
            <w:pPr>
              <w:tabs>
                <w:tab w:val="left" w:pos="1988"/>
              </w:tabs>
              <w:jc w:val="both"/>
              <w:rPr>
                <w:rFonts w:ascii="Times New Roman" w:hAnsi="Times New Roman" w:eastAsia="Arial" w:cs="Times New Roman"/>
                <w:color w:val="000000"/>
                <w:sz w:val="24"/>
                <w:szCs w:val="24"/>
              </w:rPr>
            </w:pPr>
          </w:p>
        </w:tc>
        <w:tc>
          <w:tcPr>
            <w:tcW w:w="1923" w:type="dxa"/>
          </w:tcPr>
          <w:p w:rsidRPr="00763D40" w:rsidR="00763D40" w:rsidP="005A1FDB" w:rsidRDefault="00763D40" w14:paraId="002F784D"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Hombres</w:t>
            </w:r>
          </w:p>
        </w:tc>
        <w:tc>
          <w:tcPr>
            <w:tcW w:w="1277" w:type="dxa"/>
          </w:tcPr>
          <w:p w:rsidRPr="00763D40" w:rsidR="00763D40" w:rsidP="005A1FDB" w:rsidRDefault="00763D40" w14:paraId="3826DAFE"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19 en todas las IIEE y 21 en 2 IIEE de Lima</w:t>
            </w:r>
          </w:p>
        </w:tc>
        <w:tc>
          <w:tcPr>
            <w:tcW w:w="780" w:type="dxa"/>
          </w:tcPr>
          <w:p w:rsidRPr="00763D40" w:rsidR="00763D40" w:rsidP="005A1FDB" w:rsidRDefault="00763D40" w14:paraId="45AC24E1"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192</w:t>
            </w:r>
          </w:p>
        </w:tc>
        <w:tc>
          <w:tcPr>
            <w:tcW w:w="1936" w:type="dxa"/>
            <w:vMerge w:val="restart"/>
          </w:tcPr>
          <w:p w:rsidRPr="00763D40" w:rsidR="00763D40" w:rsidP="005A1FDB" w:rsidRDefault="00763D40" w14:paraId="780FB576"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Encuesta a escolares de 5° de secundaria</w:t>
            </w:r>
          </w:p>
        </w:tc>
      </w:tr>
      <w:tr w:rsidRPr="00763D40" w:rsidR="00763D40" w:rsidTr="005A1FDB" w14:paraId="432293F3" w14:textId="77777777">
        <w:tc>
          <w:tcPr>
            <w:tcW w:w="2098" w:type="dxa"/>
            <w:vMerge/>
          </w:tcPr>
          <w:p w:rsidRPr="00763D40" w:rsidR="00763D40" w:rsidP="005A1FDB" w:rsidRDefault="00763D40" w14:paraId="6717830C" w14:textId="77777777">
            <w:pPr>
              <w:tabs>
                <w:tab w:val="left" w:pos="1988"/>
              </w:tabs>
              <w:jc w:val="both"/>
              <w:rPr>
                <w:rFonts w:ascii="Times New Roman" w:hAnsi="Times New Roman" w:eastAsia="Arial" w:cs="Times New Roman"/>
                <w:color w:val="000000"/>
                <w:sz w:val="24"/>
                <w:szCs w:val="24"/>
              </w:rPr>
            </w:pPr>
          </w:p>
        </w:tc>
        <w:tc>
          <w:tcPr>
            <w:tcW w:w="1336" w:type="dxa"/>
            <w:vMerge/>
          </w:tcPr>
          <w:p w:rsidRPr="00763D40" w:rsidR="00763D40" w:rsidP="005A1FDB" w:rsidRDefault="00763D40" w14:paraId="0C0B4239" w14:textId="77777777">
            <w:pPr>
              <w:tabs>
                <w:tab w:val="left" w:pos="1988"/>
              </w:tabs>
              <w:jc w:val="both"/>
              <w:rPr>
                <w:rFonts w:ascii="Times New Roman" w:hAnsi="Times New Roman" w:eastAsia="Arial" w:cs="Times New Roman"/>
                <w:color w:val="000000"/>
                <w:sz w:val="24"/>
                <w:szCs w:val="24"/>
              </w:rPr>
            </w:pPr>
          </w:p>
        </w:tc>
        <w:tc>
          <w:tcPr>
            <w:tcW w:w="1923" w:type="dxa"/>
          </w:tcPr>
          <w:p w:rsidRPr="00763D40" w:rsidR="00763D40" w:rsidP="005A1FDB" w:rsidRDefault="00763D40" w14:paraId="26F83689"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 xml:space="preserve">Mujeres </w:t>
            </w:r>
          </w:p>
        </w:tc>
        <w:tc>
          <w:tcPr>
            <w:tcW w:w="1277" w:type="dxa"/>
          </w:tcPr>
          <w:p w:rsidRPr="00763D40" w:rsidR="00763D40" w:rsidP="005A1FDB" w:rsidRDefault="00763D40" w14:paraId="1B50F798"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19 en todas las IIEE y 21 en 2 IIEE de Lima</w:t>
            </w:r>
          </w:p>
        </w:tc>
        <w:tc>
          <w:tcPr>
            <w:tcW w:w="780" w:type="dxa"/>
          </w:tcPr>
          <w:p w:rsidRPr="00763D40" w:rsidR="00763D40" w:rsidP="005A1FDB" w:rsidRDefault="00763D40" w14:paraId="0C37432F" w14:textId="77777777">
            <w:pPr>
              <w:tabs>
                <w:tab w:val="left" w:pos="1988"/>
              </w:tabs>
              <w:jc w:val="both"/>
              <w:rPr>
                <w:rFonts w:ascii="Times New Roman" w:hAnsi="Times New Roman" w:eastAsia="Arial" w:cs="Times New Roman"/>
                <w:color w:val="000000"/>
                <w:sz w:val="24"/>
                <w:szCs w:val="24"/>
              </w:rPr>
            </w:pPr>
            <w:r w:rsidRPr="00763D40">
              <w:rPr>
                <w:rFonts w:ascii="Times New Roman" w:hAnsi="Times New Roman" w:eastAsia="Arial" w:cs="Times New Roman"/>
                <w:color w:val="000000"/>
                <w:sz w:val="24"/>
                <w:szCs w:val="24"/>
              </w:rPr>
              <w:t>192</w:t>
            </w:r>
          </w:p>
        </w:tc>
        <w:tc>
          <w:tcPr>
            <w:tcW w:w="1936" w:type="dxa"/>
            <w:vMerge/>
          </w:tcPr>
          <w:p w:rsidRPr="00763D40" w:rsidR="00763D40" w:rsidP="005A1FDB" w:rsidRDefault="00763D40" w14:paraId="3F19280F" w14:textId="77777777">
            <w:pPr>
              <w:tabs>
                <w:tab w:val="left" w:pos="1988"/>
              </w:tabs>
              <w:jc w:val="both"/>
              <w:rPr>
                <w:rFonts w:ascii="Times New Roman" w:hAnsi="Times New Roman" w:eastAsia="Arial" w:cs="Times New Roman"/>
                <w:color w:val="000000"/>
                <w:sz w:val="24"/>
                <w:szCs w:val="24"/>
              </w:rPr>
            </w:pPr>
          </w:p>
        </w:tc>
      </w:tr>
    </w:tbl>
    <w:p w:rsidR="00763D40" w:rsidP="00763D40" w:rsidRDefault="00763D40" w14:paraId="0CF16B3F" w14:textId="72A7FB28">
      <w:pPr>
        <w:pBdr>
          <w:top w:val="nil"/>
          <w:left w:val="nil"/>
          <w:bottom w:val="nil"/>
          <w:right w:val="nil"/>
          <w:between w:val="nil"/>
        </w:pBdr>
        <w:tabs>
          <w:tab w:val="left" w:pos="1988"/>
        </w:tabs>
        <w:spacing w:after="0" w:line="240" w:lineRule="auto"/>
        <w:jc w:val="both"/>
        <w:rPr>
          <w:rFonts w:ascii="Arial" w:hAnsi="Arial" w:eastAsia="Arial" w:cs="Arial"/>
          <w:b/>
          <w:bCs/>
          <w:color w:val="4472C4" w:themeColor="accent1"/>
          <w:sz w:val="18"/>
          <w:szCs w:val="18"/>
          <w:lang w:eastAsia="es-MX"/>
        </w:rPr>
      </w:pPr>
    </w:p>
    <w:p w:rsidRPr="00725FFE" w:rsidR="003209E7" w:rsidP="003209E7" w:rsidRDefault="003209E7" w14:paraId="777A56F6" w14:textId="77777777">
      <w:pPr>
        <w:pStyle w:val="Ttulo4"/>
        <w:numPr>
          <w:ilvl w:val="1"/>
          <w:numId w:val="64"/>
        </w:numPr>
        <w:spacing w:after="240"/>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 xml:space="preserve"> </w:t>
      </w:r>
      <w:r w:rsidRPr="00725FFE">
        <w:rPr>
          <w:rFonts w:ascii="Times New Roman" w:hAnsi="Times New Roman" w:eastAsia="Arial" w:cs="Times New Roman"/>
          <w:b/>
          <w:bCs/>
          <w:i w:val="0"/>
          <w:iCs w:val="0"/>
          <w:color w:val="auto"/>
          <w:sz w:val="24"/>
          <w:szCs w:val="24"/>
        </w:rPr>
        <w:t>Definición de la muestra a nivel de actores</w:t>
      </w:r>
    </w:p>
    <w:p w:rsidRPr="003209E7" w:rsidR="00FB122B" w:rsidP="00FB122B" w:rsidRDefault="00FB122B" w14:paraId="6CE12C58" w14:textId="77777777">
      <w:pPr>
        <w:pStyle w:val="Ttulo5"/>
        <w:numPr>
          <w:ilvl w:val="0"/>
          <w:numId w:val="69"/>
        </w:numPr>
        <w:rPr>
          <w:rFonts w:ascii="Times New Roman" w:hAnsi="Times New Roman" w:eastAsia="Arial" w:cs="Times New Roman"/>
          <w:b/>
          <w:bCs/>
          <w:color w:val="auto"/>
          <w:sz w:val="24"/>
          <w:szCs w:val="24"/>
        </w:rPr>
      </w:pPr>
      <w:r w:rsidRPr="003209E7">
        <w:rPr>
          <w:rFonts w:ascii="Times New Roman" w:hAnsi="Times New Roman" w:eastAsia="Arial" w:cs="Times New Roman"/>
          <w:b/>
          <w:bCs/>
          <w:color w:val="auto"/>
          <w:sz w:val="24"/>
          <w:szCs w:val="24"/>
        </w:rPr>
        <w:t>Dimensión cua</w:t>
      </w:r>
      <w:r>
        <w:rPr>
          <w:rFonts w:ascii="Times New Roman" w:hAnsi="Times New Roman" w:eastAsia="Arial" w:cs="Times New Roman"/>
          <w:b/>
          <w:bCs/>
          <w:color w:val="auto"/>
          <w:sz w:val="24"/>
          <w:szCs w:val="24"/>
        </w:rPr>
        <w:t>l</w:t>
      </w:r>
      <w:r w:rsidRPr="003209E7">
        <w:rPr>
          <w:rFonts w:ascii="Times New Roman" w:hAnsi="Times New Roman" w:eastAsia="Arial" w:cs="Times New Roman"/>
          <w:b/>
          <w:bCs/>
          <w:color w:val="auto"/>
          <w:sz w:val="24"/>
          <w:szCs w:val="24"/>
        </w:rPr>
        <w:t xml:space="preserve">itativa </w:t>
      </w:r>
    </w:p>
    <w:p w:rsidR="00FB122B" w:rsidP="00FB122B" w:rsidRDefault="00FB122B" w14:paraId="03C9B995" w14:textId="626ECAE8">
      <w:pPr>
        <w:spacing w:before="240" w:line="240" w:lineRule="auto"/>
        <w:jc w:val="both"/>
        <w:textAlignment w:val="baseline"/>
        <w:rPr>
          <w:rFonts w:ascii="Times New Roman" w:hAnsi="Times New Roman" w:eastAsia="Arial" w:cs="Times New Roman"/>
          <w:sz w:val="24"/>
          <w:szCs w:val="24"/>
        </w:rPr>
      </w:pPr>
      <w:r w:rsidRPr="008768FA">
        <w:rPr>
          <w:rFonts w:ascii="Times New Roman" w:hAnsi="Times New Roman" w:eastAsia="Arial" w:cs="Times New Roman"/>
          <w:sz w:val="24"/>
          <w:szCs w:val="24"/>
        </w:rPr>
        <w:t xml:space="preserve">En relación con el </w:t>
      </w:r>
      <w:r w:rsidRPr="005635B7">
        <w:rPr>
          <w:rFonts w:ascii="Times New Roman" w:hAnsi="Times New Roman" w:eastAsia="Arial" w:cs="Times New Roman"/>
          <w:b/>
          <w:bCs/>
          <w:sz w:val="24"/>
          <w:szCs w:val="24"/>
        </w:rPr>
        <w:t xml:space="preserve">abordaje </w:t>
      </w:r>
      <w:r>
        <w:rPr>
          <w:rFonts w:ascii="Times New Roman" w:hAnsi="Times New Roman" w:eastAsia="Arial" w:cs="Times New Roman"/>
          <w:b/>
          <w:bCs/>
          <w:sz w:val="24"/>
          <w:szCs w:val="24"/>
        </w:rPr>
        <w:t xml:space="preserve">cualitativo, </w:t>
      </w:r>
      <w:r>
        <w:rPr>
          <w:rFonts w:ascii="Times New Roman" w:hAnsi="Times New Roman" w:eastAsia="Arial" w:cs="Times New Roman"/>
          <w:sz w:val="24"/>
          <w:szCs w:val="24"/>
        </w:rPr>
        <w:t>l</w:t>
      </w:r>
      <w:r w:rsidRPr="003209E7">
        <w:rPr>
          <w:rFonts w:ascii="Times New Roman" w:hAnsi="Times New Roman" w:eastAsia="Arial" w:cs="Times New Roman"/>
          <w:sz w:val="24"/>
          <w:szCs w:val="24"/>
        </w:rPr>
        <w:t>a</w:t>
      </w:r>
      <w:r>
        <w:rPr>
          <w:rFonts w:ascii="Times New Roman" w:hAnsi="Times New Roman" w:eastAsia="Arial" w:cs="Times New Roman"/>
          <w:sz w:val="24"/>
          <w:szCs w:val="24"/>
        </w:rPr>
        <w:t xml:space="preserve">s entrevistas </w:t>
      </w:r>
      <w:r w:rsidRPr="003209E7">
        <w:rPr>
          <w:rFonts w:ascii="Times New Roman" w:hAnsi="Times New Roman" w:eastAsia="Arial" w:cs="Times New Roman"/>
          <w:sz w:val="24"/>
          <w:szCs w:val="24"/>
        </w:rPr>
        <w:t>serán aplicadas a una muestra no representativa de docentes, directores y autoridades</w:t>
      </w:r>
      <w:r>
        <w:rPr>
          <w:rFonts w:ascii="Times New Roman" w:hAnsi="Times New Roman" w:eastAsia="Arial" w:cs="Times New Roman"/>
          <w:sz w:val="24"/>
          <w:szCs w:val="24"/>
        </w:rPr>
        <w:t xml:space="preserve"> </w:t>
      </w:r>
      <w:r w:rsidRPr="003209E7">
        <w:rPr>
          <w:rFonts w:ascii="Times New Roman" w:hAnsi="Times New Roman" w:eastAsia="Arial" w:cs="Times New Roman"/>
          <w:sz w:val="24"/>
          <w:szCs w:val="24"/>
        </w:rPr>
        <w:t xml:space="preserve">y complementar las </w:t>
      </w:r>
      <w:r>
        <w:rPr>
          <w:rFonts w:ascii="Times New Roman" w:hAnsi="Times New Roman" w:eastAsia="Arial" w:cs="Times New Roman"/>
          <w:sz w:val="24"/>
          <w:szCs w:val="24"/>
        </w:rPr>
        <w:t xml:space="preserve">encuestas </w:t>
      </w:r>
      <w:r w:rsidRPr="003209E7">
        <w:rPr>
          <w:rFonts w:ascii="Times New Roman" w:hAnsi="Times New Roman" w:eastAsia="Arial" w:cs="Times New Roman"/>
          <w:sz w:val="24"/>
          <w:szCs w:val="24"/>
        </w:rPr>
        <w:t>que se realicen. Este instrumento será aplicado de forma presencial o virtual, llenando un</w:t>
      </w:r>
      <w:r>
        <w:rPr>
          <w:rFonts w:ascii="Times New Roman" w:hAnsi="Times New Roman" w:eastAsia="Arial" w:cs="Times New Roman"/>
          <w:sz w:val="24"/>
          <w:szCs w:val="24"/>
        </w:rPr>
        <w:t>a guía o</w:t>
      </w:r>
      <w:r w:rsidRPr="003209E7">
        <w:rPr>
          <w:rFonts w:ascii="Times New Roman" w:hAnsi="Times New Roman" w:eastAsia="Arial" w:cs="Times New Roman"/>
          <w:sz w:val="24"/>
          <w:szCs w:val="24"/>
        </w:rPr>
        <w:t xml:space="preserve"> formulario</w:t>
      </w:r>
      <w:r>
        <w:rPr>
          <w:rFonts w:ascii="Times New Roman" w:hAnsi="Times New Roman" w:eastAsia="Arial" w:cs="Times New Roman"/>
          <w:sz w:val="24"/>
          <w:szCs w:val="24"/>
        </w:rPr>
        <w:t>.</w:t>
      </w:r>
    </w:p>
    <w:p w:rsidR="00FB122B" w:rsidP="00FB122B" w:rsidRDefault="00FB122B" w14:paraId="597459F7" w14:textId="77777777">
      <w:pPr>
        <w:spacing w:before="240" w:line="240" w:lineRule="auto"/>
        <w:jc w:val="both"/>
        <w:textAlignment w:val="baseline"/>
        <w:rPr>
          <w:rFonts w:ascii="Times New Roman" w:hAnsi="Times New Roman" w:eastAsia="Arial" w:cs="Times New Roman"/>
          <w:sz w:val="24"/>
          <w:szCs w:val="24"/>
        </w:rPr>
      </w:pPr>
    </w:p>
    <w:p w:rsidRPr="00BA47FF" w:rsidR="003209E7" w:rsidP="003209E7" w:rsidRDefault="003209E7" w14:paraId="2B670C5C" w14:textId="4BD853A9">
      <w:pPr>
        <w:pStyle w:val="Ttulo5"/>
        <w:numPr>
          <w:ilvl w:val="0"/>
          <w:numId w:val="69"/>
        </w:numPr>
        <w:rPr>
          <w:rFonts w:ascii="Times New Roman" w:hAnsi="Times New Roman" w:eastAsia="Arial" w:cs="Times New Roman"/>
          <w:b/>
          <w:bCs/>
          <w:color w:val="auto"/>
          <w:sz w:val="24"/>
          <w:szCs w:val="24"/>
        </w:rPr>
      </w:pPr>
      <w:r w:rsidRPr="00DF7B31">
        <w:rPr>
          <w:rFonts w:ascii="Times New Roman" w:hAnsi="Times New Roman" w:eastAsia="Arial" w:cs="Times New Roman"/>
          <w:b/>
          <w:bCs/>
          <w:color w:val="auto"/>
          <w:sz w:val="24"/>
          <w:szCs w:val="24"/>
        </w:rPr>
        <w:t xml:space="preserve">Dimensión </w:t>
      </w:r>
      <w:r w:rsidR="00FB122B">
        <w:rPr>
          <w:rFonts w:ascii="Times New Roman" w:hAnsi="Times New Roman" w:eastAsia="Arial" w:cs="Times New Roman"/>
          <w:b/>
          <w:bCs/>
          <w:color w:val="auto"/>
          <w:sz w:val="24"/>
          <w:szCs w:val="24"/>
        </w:rPr>
        <w:t>cuantitativa</w:t>
      </w:r>
    </w:p>
    <w:p w:rsidRPr="008768FA" w:rsidR="003209E7" w:rsidP="003209E7" w:rsidRDefault="003209E7" w14:paraId="2B51FBF7" w14:textId="645EF155">
      <w:pPr>
        <w:spacing w:before="120" w:after="0" w:line="240" w:lineRule="auto"/>
        <w:jc w:val="both"/>
        <w:textAlignment w:val="baseline"/>
        <w:rPr>
          <w:rFonts w:ascii="Times New Roman" w:hAnsi="Times New Roman" w:eastAsia="Arial" w:cs="Times New Roman"/>
          <w:sz w:val="24"/>
          <w:szCs w:val="24"/>
        </w:rPr>
      </w:pPr>
      <w:r w:rsidRPr="008768FA">
        <w:rPr>
          <w:rFonts w:ascii="Times New Roman" w:hAnsi="Times New Roman" w:eastAsia="Arial" w:cs="Times New Roman"/>
          <w:sz w:val="24"/>
          <w:szCs w:val="24"/>
        </w:rPr>
        <w:t xml:space="preserve">En relación con el </w:t>
      </w:r>
      <w:r w:rsidRPr="005635B7">
        <w:rPr>
          <w:rFonts w:ascii="Times New Roman" w:hAnsi="Times New Roman" w:eastAsia="Arial" w:cs="Times New Roman"/>
          <w:b/>
          <w:bCs/>
          <w:sz w:val="24"/>
          <w:szCs w:val="24"/>
        </w:rPr>
        <w:t xml:space="preserve">abordaje </w:t>
      </w:r>
      <w:r w:rsidR="00FB122B">
        <w:rPr>
          <w:rFonts w:ascii="Times New Roman" w:hAnsi="Times New Roman" w:eastAsia="Arial" w:cs="Times New Roman"/>
          <w:b/>
          <w:bCs/>
          <w:sz w:val="24"/>
          <w:szCs w:val="24"/>
        </w:rPr>
        <w:t>cuantitativo</w:t>
      </w:r>
      <w:r>
        <w:rPr>
          <w:rFonts w:ascii="Times New Roman" w:hAnsi="Times New Roman" w:eastAsia="Arial" w:cs="Times New Roman"/>
          <w:b/>
          <w:bCs/>
          <w:sz w:val="24"/>
          <w:szCs w:val="24"/>
        </w:rPr>
        <w:t xml:space="preserve">, </w:t>
      </w:r>
      <w:r w:rsidRPr="008768FA">
        <w:rPr>
          <w:rFonts w:ascii="Times New Roman" w:hAnsi="Times New Roman" w:eastAsia="Arial" w:cs="Times New Roman"/>
          <w:sz w:val="24"/>
          <w:szCs w:val="24"/>
        </w:rPr>
        <w:t xml:space="preserve">al interior de cada institución educativa, las unidades de observación serán los estudiantes de universidad y estudiantes de 5to de secundaria. Para ello, se implementará el instrumento de </w:t>
      </w:r>
      <w:r>
        <w:rPr>
          <w:rFonts w:ascii="Times New Roman" w:hAnsi="Times New Roman" w:eastAsia="Arial" w:cs="Times New Roman"/>
          <w:sz w:val="24"/>
          <w:szCs w:val="24"/>
        </w:rPr>
        <w:t>encuesta a</w:t>
      </w:r>
      <w:r w:rsidRPr="008768FA">
        <w:rPr>
          <w:rFonts w:ascii="Times New Roman" w:hAnsi="Times New Roman" w:eastAsia="Arial" w:cs="Times New Roman"/>
          <w:sz w:val="24"/>
          <w:szCs w:val="24"/>
        </w:rPr>
        <w:t xml:space="preserve"> una muestra representativa</w:t>
      </w:r>
      <w:r w:rsidRPr="008768FA">
        <w:rPr>
          <w:rStyle w:val="Refdenotaalpie"/>
          <w:rFonts w:ascii="Times New Roman" w:hAnsi="Times New Roman" w:eastAsia="Arial" w:cs="Times New Roman"/>
          <w:sz w:val="24"/>
          <w:szCs w:val="24"/>
        </w:rPr>
        <w:footnoteReference w:id="10"/>
      </w:r>
      <w:r w:rsidRPr="008768FA">
        <w:rPr>
          <w:rFonts w:ascii="Times New Roman" w:hAnsi="Times New Roman" w:eastAsia="Arial" w:cs="Times New Roman"/>
          <w:sz w:val="24"/>
          <w:szCs w:val="24"/>
        </w:rPr>
        <w:t xml:space="preserve"> según la siguiente fórmula:</w:t>
      </w:r>
    </w:p>
    <w:p w:rsidRPr="008768FA" w:rsidR="003209E7" w:rsidP="003209E7" w:rsidRDefault="003209E7" w14:paraId="033C04B5" w14:textId="77777777">
      <w:pPr>
        <w:spacing w:after="0" w:line="240" w:lineRule="auto"/>
        <w:rPr>
          <w:rFonts w:ascii="Times New Roman" w:hAnsi="Times New Roman" w:eastAsia="Arial" w:cs="Times New Roman"/>
          <w:sz w:val="24"/>
          <w:szCs w:val="24"/>
        </w:rPr>
      </w:pPr>
    </w:p>
    <w:p w:rsidRPr="008768FA" w:rsidR="003209E7" w:rsidP="003209E7" w:rsidRDefault="003209E7" w14:paraId="308D3C4B" w14:textId="77777777">
      <w:pPr>
        <w:spacing w:line="240" w:lineRule="auto"/>
        <w:jc w:val="center"/>
        <w:rPr>
          <w:rFonts w:ascii="Times New Roman" w:hAnsi="Times New Roman" w:eastAsia="Arial" w:cs="Times New Roman"/>
          <w:sz w:val="24"/>
          <w:szCs w:val="24"/>
          <w:lang w:val="it-IT"/>
        </w:rPr>
      </w:pPr>
      <w:r w:rsidRPr="008768FA">
        <w:rPr>
          <w:rFonts w:ascii="Times New Roman" w:hAnsi="Times New Roman" w:eastAsia="Arial" w:cs="Times New Roman"/>
          <w:sz w:val="24"/>
          <w:szCs w:val="24"/>
          <w:lang w:val="it-IT"/>
        </w:rPr>
        <w:t>n=[N*Z</w:t>
      </w:r>
      <w:r w:rsidRPr="008768FA">
        <w:rPr>
          <w:rFonts w:ascii="Times New Roman" w:hAnsi="Times New Roman" w:eastAsia="Arial" w:cs="Times New Roman"/>
          <w:sz w:val="24"/>
          <w:szCs w:val="24"/>
          <w:vertAlign w:val="superscript"/>
          <w:lang w:val="it-IT"/>
        </w:rPr>
        <w:t>2</w:t>
      </w:r>
      <w:r w:rsidRPr="008768FA">
        <w:rPr>
          <w:rFonts w:ascii="Times New Roman" w:hAnsi="Times New Roman" w:eastAsia="Arial" w:cs="Times New Roman"/>
          <w:sz w:val="24"/>
          <w:szCs w:val="24"/>
          <w:lang w:val="it-IT"/>
        </w:rPr>
        <w:t>*p*q]/[e</w:t>
      </w:r>
      <w:r w:rsidRPr="008768FA">
        <w:rPr>
          <w:rFonts w:ascii="Times New Roman" w:hAnsi="Times New Roman" w:eastAsia="Arial" w:cs="Times New Roman"/>
          <w:sz w:val="24"/>
          <w:szCs w:val="24"/>
          <w:vertAlign w:val="superscript"/>
          <w:lang w:val="it-IT"/>
        </w:rPr>
        <w:t>2</w:t>
      </w:r>
      <w:r w:rsidRPr="008768FA">
        <w:rPr>
          <w:rFonts w:ascii="Times New Roman" w:hAnsi="Times New Roman" w:eastAsia="Arial" w:cs="Times New Roman"/>
          <w:sz w:val="24"/>
          <w:szCs w:val="24"/>
          <w:lang w:val="it-IT"/>
        </w:rPr>
        <w:t>*(N-1)+Z</w:t>
      </w:r>
      <w:r w:rsidRPr="008768FA">
        <w:rPr>
          <w:rFonts w:ascii="Times New Roman" w:hAnsi="Times New Roman" w:eastAsia="Arial" w:cs="Times New Roman"/>
          <w:sz w:val="24"/>
          <w:szCs w:val="24"/>
          <w:vertAlign w:val="superscript"/>
          <w:lang w:val="it-IT"/>
        </w:rPr>
        <w:t>2</w:t>
      </w:r>
      <w:r w:rsidRPr="008768FA">
        <w:rPr>
          <w:rFonts w:ascii="Times New Roman" w:hAnsi="Times New Roman" w:eastAsia="Arial" w:cs="Times New Roman"/>
          <w:sz w:val="24"/>
          <w:szCs w:val="24"/>
          <w:lang w:val="it-IT"/>
        </w:rPr>
        <w:t>*p*q]</w:t>
      </w:r>
    </w:p>
    <w:p w:rsidRPr="008768FA" w:rsidR="003209E7" w:rsidP="003209E7" w:rsidRDefault="003209E7" w14:paraId="354EC6FE" w14:textId="77777777">
      <w:pPr>
        <w:spacing w:after="0" w:line="240" w:lineRule="auto"/>
        <w:ind w:left="720"/>
        <w:jc w:val="both"/>
        <w:rPr>
          <w:rFonts w:ascii="Times New Roman" w:hAnsi="Times New Roman" w:eastAsia="Arial" w:cs="Times New Roman"/>
          <w:sz w:val="24"/>
          <w:szCs w:val="24"/>
        </w:rPr>
      </w:pPr>
      <w:r w:rsidRPr="008768FA">
        <w:rPr>
          <w:rFonts w:ascii="Times New Roman" w:hAnsi="Times New Roman" w:eastAsia="Arial" w:cs="Times New Roman"/>
          <w:sz w:val="24"/>
          <w:szCs w:val="24"/>
        </w:rPr>
        <w:t>Donde: </w:t>
      </w:r>
    </w:p>
    <w:p w:rsidRPr="008768FA" w:rsidR="003209E7" w:rsidP="003209E7" w:rsidRDefault="003209E7" w14:paraId="2A34BC2A" w14:textId="77777777">
      <w:pPr>
        <w:spacing w:after="0" w:line="240" w:lineRule="auto"/>
        <w:ind w:left="720"/>
        <w:jc w:val="both"/>
        <w:rPr>
          <w:rFonts w:ascii="Times New Roman" w:hAnsi="Times New Roman" w:eastAsia="Arial" w:cs="Times New Roman"/>
          <w:sz w:val="24"/>
          <w:szCs w:val="24"/>
        </w:rPr>
      </w:pPr>
      <w:r w:rsidRPr="008768FA">
        <w:rPr>
          <w:rFonts w:ascii="Times New Roman" w:hAnsi="Times New Roman" w:eastAsia="Arial" w:cs="Times New Roman"/>
          <w:sz w:val="24"/>
          <w:szCs w:val="24"/>
        </w:rPr>
        <w:t>n = Tamaño de muestra buscado</w:t>
      </w:r>
    </w:p>
    <w:p w:rsidRPr="008768FA" w:rsidR="003209E7" w:rsidP="003209E7" w:rsidRDefault="003209E7" w14:paraId="44237272" w14:textId="77777777">
      <w:pPr>
        <w:spacing w:after="0" w:line="240" w:lineRule="auto"/>
        <w:ind w:left="720"/>
        <w:jc w:val="both"/>
        <w:rPr>
          <w:rFonts w:ascii="Times New Roman" w:hAnsi="Times New Roman" w:eastAsia="Arial" w:cs="Times New Roman"/>
          <w:sz w:val="24"/>
          <w:szCs w:val="24"/>
        </w:rPr>
      </w:pPr>
      <w:r w:rsidRPr="008768FA">
        <w:rPr>
          <w:rFonts w:ascii="Times New Roman" w:hAnsi="Times New Roman" w:eastAsia="Arial" w:cs="Times New Roman"/>
          <w:sz w:val="24"/>
          <w:szCs w:val="24"/>
        </w:rPr>
        <w:t>N = Tamaño de la población o universo</w:t>
      </w:r>
    </w:p>
    <w:p w:rsidRPr="008768FA" w:rsidR="003209E7" w:rsidP="003209E7" w:rsidRDefault="003209E7" w14:paraId="1EEA5B6E" w14:textId="77777777">
      <w:pPr>
        <w:spacing w:after="0" w:line="240" w:lineRule="auto"/>
        <w:ind w:left="720"/>
        <w:jc w:val="both"/>
        <w:rPr>
          <w:rFonts w:ascii="Times New Roman" w:hAnsi="Times New Roman" w:eastAsia="Arial" w:cs="Times New Roman"/>
          <w:sz w:val="24"/>
          <w:szCs w:val="24"/>
        </w:rPr>
      </w:pPr>
      <w:r w:rsidRPr="008768FA">
        <w:rPr>
          <w:rFonts w:ascii="Times New Roman" w:hAnsi="Times New Roman" w:eastAsia="Arial" w:cs="Times New Roman"/>
          <w:sz w:val="24"/>
          <w:szCs w:val="24"/>
        </w:rPr>
        <w:t>Z = Parámetro estadístico que depende el nivel de confianza (NC)</w:t>
      </w:r>
    </w:p>
    <w:p w:rsidRPr="008768FA" w:rsidR="003209E7" w:rsidP="003209E7" w:rsidRDefault="003209E7" w14:paraId="1FC24089" w14:textId="77777777">
      <w:pPr>
        <w:spacing w:after="0" w:line="240" w:lineRule="auto"/>
        <w:ind w:left="720"/>
        <w:jc w:val="both"/>
        <w:rPr>
          <w:rFonts w:ascii="Times New Roman" w:hAnsi="Times New Roman" w:eastAsia="Arial" w:cs="Times New Roman"/>
          <w:sz w:val="24"/>
          <w:szCs w:val="24"/>
        </w:rPr>
      </w:pPr>
      <w:r w:rsidRPr="008768FA">
        <w:rPr>
          <w:rFonts w:ascii="Times New Roman" w:hAnsi="Times New Roman" w:eastAsia="Arial" w:cs="Times New Roman"/>
          <w:sz w:val="24"/>
          <w:szCs w:val="24"/>
        </w:rPr>
        <w:t>e = Error de estimación máximo aceptado</w:t>
      </w:r>
    </w:p>
    <w:p w:rsidRPr="008768FA" w:rsidR="003209E7" w:rsidP="003209E7" w:rsidRDefault="003209E7" w14:paraId="7A329CBC" w14:textId="77777777">
      <w:pPr>
        <w:spacing w:after="0" w:line="240" w:lineRule="auto"/>
        <w:ind w:left="720"/>
        <w:jc w:val="both"/>
        <w:rPr>
          <w:rFonts w:ascii="Times New Roman" w:hAnsi="Times New Roman" w:eastAsia="Arial" w:cs="Times New Roman"/>
          <w:sz w:val="24"/>
          <w:szCs w:val="24"/>
        </w:rPr>
      </w:pPr>
      <w:r w:rsidRPr="008768FA">
        <w:rPr>
          <w:rFonts w:ascii="Times New Roman" w:hAnsi="Times New Roman" w:eastAsia="Arial" w:cs="Times New Roman"/>
          <w:sz w:val="24"/>
          <w:szCs w:val="24"/>
        </w:rPr>
        <w:t>p = Probabilidad de que ocurra el evento estudiado (éxito)</w:t>
      </w:r>
    </w:p>
    <w:p w:rsidRPr="008768FA" w:rsidR="003209E7" w:rsidP="003209E7" w:rsidRDefault="003209E7" w14:paraId="02B3D7C1" w14:textId="77777777">
      <w:pPr>
        <w:spacing w:after="0" w:line="240" w:lineRule="auto"/>
        <w:ind w:left="720"/>
        <w:jc w:val="both"/>
        <w:rPr>
          <w:rFonts w:ascii="Times New Roman" w:hAnsi="Times New Roman" w:eastAsia="Arial" w:cs="Times New Roman"/>
          <w:sz w:val="24"/>
          <w:szCs w:val="24"/>
        </w:rPr>
      </w:pPr>
      <w:r w:rsidRPr="008768FA">
        <w:rPr>
          <w:rFonts w:ascii="Times New Roman" w:hAnsi="Times New Roman" w:eastAsia="Arial" w:cs="Times New Roman"/>
          <w:sz w:val="24"/>
          <w:szCs w:val="24"/>
        </w:rPr>
        <w:t>q = (1-p) = Probabilidad de que no ocurra el evento estudiado</w:t>
      </w:r>
    </w:p>
    <w:p w:rsidRPr="003209E7" w:rsidR="003209E7" w:rsidP="003209E7" w:rsidRDefault="003209E7" w14:paraId="4868B98A" w14:textId="4766402F">
      <w:pPr>
        <w:spacing w:before="240" w:after="0" w:line="240" w:lineRule="auto"/>
        <w:jc w:val="both"/>
        <w:rPr>
          <w:rFonts w:ascii="Times New Roman" w:hAnsi="Times New Roman" w:eastAsia="Arial" w:cs="Times New Roman"/>
          <w:sz w:val="24"/>
          <w:szCs w:val="24"/>
        </w:rPr>
      </w:pPr>
      <w:r w:rsidRPr="008768FA">
        <w:rPr>
          <w:rFonts w:ascii="Times New Roman" w:hAnsi="Times New Roman" w:eastAsia="Arial" w:cs="Times New Roman"/>
          <w:sz w:val="24"/>
          <w:szCs w:val="24"/>
        </w:rPr>
        <w:t xml:space="preserve">Respecto a los estudiantes de universidad, se tiene un universo aproximado de </w:t>
      </w:r>
      <w:r>
        <w:rPr>
          <w:rFonts w:ascii="Times New Roman" w:hAnsi="Times New Roman" w:eastAsia="Arial" w:cs="Times New Roman"/>
          <w:sz w:val="24"/>
          <w:szCs w:val="24"/>
        </w:rPr>
        <w:t>119,265</w:t>
      </w:r>
      <w:r w:rsidRPr="008768FA">
        <w:rPr>
          <w:rFonts w:ascii="Times New Roman" w:hAnsi="Times New Roman" w:eastAsia="Arial" w:cs="Times New Roman"/>
          <w:sz w:val="24"/>
          <w:szCs w:val="24"/>
        </w:rPr>
        <w:t xml:space="preserve"> estudiantes (número de matriculados en el ciclo 2022-2 de 10 universidades públicas licenciadas con mayor número de matrícula según SUNEDU</w:t>
      </w:r>
      <w:r w:rsidRPr="008768FA">
        <w:rPr>
          <w:rStyle w:val="Refdenotaalpie"/>
          <w:rFonts w:ascii="Times New Roman" w:hAnsi="Times New Roman" w:eastAsia="Arial" w:cs="Times New Roman"/>
          <w:sz w:val="24"/>
          <w:szCs w:val="24"/>
        </w:rPr>
        <w:footnoteReference w:id="11"/>
      </w:r>
      <w:r w:rsidRPr="008768FA">
        <w:rPr>
          <w:rFonts w:ascii="Times New Roman" w:hAnsi="Times New Roman" w:eastAsia="Arial" w:cs="Times New Roman"/>
          <w:sz w:val="24"/>
          <w:szCs w:val="24"/>
        </w:rPr>
        <w:t>) y para los de 5to de secundaria de gestión pública, una población de 404,702 estudiantes (número de alumnos matriculados en quinto grado de secundaria en instituciones de gestión pública, en el año 2022, según MINEDU – ESCALE</w:t>
      </w:r>
      <w:r w:rsidRPr="008768FA">
        <w:rPr>
          <w:rStyle w:val="Refdenotaalpie"/>
          <w:rFonts w:ascii="Times New Roman" w:hAnsi="Times New Roman" w:eastAsia="Arial" w:cs="Times New Roman"/>
          <w:sz w:val="24"/>
          <w:szCs w:val="24"/>
        </w:rPr>
        <w:footnoteReference w:id="12"/>
      </w:r>
      <w:r w:rsidRPr="008768FA">
        <w:rPr>
          <w:rFonts w:ascii="Times New Roman" w:hAnsi="Times New Roman" w:eastAsia="Arial" w:cs="Times New Roman"/>
          <w:sz w:val="24"/>
          <w:szCs w:val="24"/>
        </w:rPr>
        <w:t>). En esa línea, para el cálculo de la muestra representativa se tiene el 95% de nivel de confianza (Z=1.96 y Z</w:t>
      </w:r>
      <w:r w:rsidRPr="008768FA">
        <w:rPr>
          <w:rFonts w:ascii="Times New Roman" w:hAnsi="Times New Roman" w:eastAsia="Arial" w:cs="Times New Roman"/>
          <w:sz w:val="24"/>
          <w:szCs w:val="24"/>
          <w:vertAlign w:val="superscript"/>
        </w:rPr>
        <w:t>2</w:t>
      </w:r>
      <w:r w:rsidRPr="008768FA">
        <w:rPr>
          <w:rFonts w:ascii="Times New Roman" w:hAnsi="Times New Roman" w:eastAsia="Arial" w:cs="Times New Roman"/>
          <w:sz w:val="24"/>
          <w:szCs w:val="24"/>
        </w:rPr>
        <w:t xml:space="preserve"> </w:t>
      </w:r>
      <w:r w:rsidRPr="003209E7">
        <w:rPr>
          <w:rFonts w:ascii="Times New Roman" w:hAnsi="Times New Roman" w:eastAsia="Arial" w:cs="Times New Roman"/>
          <w:sz w:val="24"/>
          <w:szCs w:val="24"/>
        </w:rPr>
        <w:t>=3.8416), error de estimación de 5% (e</w:t>
      </w:r>
      <w:r w:rsidRPr="003209E7">
        <w:rPr>
          <w:rFonts w:ascii="Times New Roman" w:hAnsi="Times New Roman" w:eastAsia="Arial" w:cs="Times New Roman"/>
          <w:sz w:val="24"/>
          <w:szCs w:val="24"/>
          <w:vertAlign w:val="superscript"/>
        </w:rPr>
        <w:t>2</w:t>
      </w:r>
      <w:r w:rsidRPr="003209E7">
        <w:rPr>
          <w:rFonts w:ascii="Times New Roman" w:hAnsi="Times New Roman" w:eastAsia="Arial" w:cs="Times New Roman"/>
          <w:sz w:val="24"/>
          <w:szCs w:val="24"/>
        </w:rPr>
        <w:t xml:space="preserve">=0.0025) y una probabilidad de éxito del 50% (p=0.5). </w:t>
      </w:r>
    </w:p>
    <w:p w:rsidRPr="003209E7" w:rsidR="003209E7" w:rsidP="003209E7" w:rsidRDefault="003209E7" w14:paraId="74A2C656" w14:textId="77777777">
      <w:pPr>
        <w:spacing w:after="0" w:line="240" w:lineRule="auto"/>
        <w:jc w:val="both"/>
        <w:rPr>
          <w:rFonts w:ascii="Times New Roman" w:hAnsi="Times New Roman" w:eastAsia="Arial" w:cs="Times New Roman"/>
          <w:sz w:val="24"/>
          <w:szCs w:val="24"/>
        </w:rPr>
      </w:pPr>
    </w:p>
    <w:p w:rsidRPr="003209E7" w:rsidR="003209E7" w:rsidP="003209E7" w:rsidRDefault="003209E7" w14:paraId="239FD4F8" w14:textId="77777777">
      <w:pPr>
        <w:spacing w:after="0" w:line="240" w:lineRule="auto"/>
        <w:jc w:val="both"/>
        <w:rPr>
          <w:rFonts w:ascii="Times New Roman" w:hAnsi="Times New Roman" w:eastAsia="Arial" w:cs="Times New Roman"/>
          <w:sz w:val="24"/>
          <w:szCs w:val="24"/>
        </w:rPr>
      </w:pPr>
      <w:r w:rsidRPr="003209E7">
        <w:rPr>
          <w:rFonts w:ascii="Times New Roman" w:hAnsi="Times New Roman" w:eastAsia="Arial" w:cs="Times New Roman"/>
          <w:sz w:val="24"/>
          <w:szCs w:val="24"/>
        </w:rPr>
        <w:t>Por tanto, con esa fórmula y valores, se tiene una muestra de 384 estudiantes universitarios y 384 estudiantes de 5to de secundaria. A partir de estas muestras, se realizarán estratificaciones según los siguientes criterios/estratos:</w:t>
      </w:r>
    </w:p>
    <w:p w:rsidRPr="003209E7" w:rsidR="003209E7" w:rsidP="003209E7" w:rsidRDefault="003209E7" w14:paraId="45B9EE28" w14:textId="77777777">
      <w:pPr>
        <w:spacing w:after="0" w:line="240" w:lineRule="auto"/>
        <w:jc w:val="both"/>
        <w:rPr>
          <w:rFonts w:ascii="Times New Roman" w:hAnsi="Times New Roman" w:eastAsia="Arial" w:cs="Times New Roman"/>
          <w:sz w:val="24"/>
          <w:szCs w:val="24"/>
        </w:rPr>
      </w:pPr>
    </w:p>
    <w:p w:rsidRPr="003209E7" w:rsidR="003209E7" w:rsidP="003209E7" w:rsidRDefault="003209E7" w14:paraId="08F259FD" w14:textId="77777777">
      <w:pPr>
        <w:pStyle w:val="Prrafodelista"/>
        <w:numPr>
          <w:ilvl w:val="0"/>
          <w:numId w:val="30"/>
        </w:numPr>
        <w:spacing w:after="0" w:line="240" w:lineRule="auto"/>
        <w:jc w:val="both"/>
        <w:textAlignment w:val="baseline"/>
        <w:rPr>
          <w:rFonts w:ascii="Times New Roman" w:hAnsi="Times New Roman" w:eastAsia="Arial" w:cs="Times New Roman"/>
          <w:sz w:val="24"/>
          <w:szCs w:val="24"/>
        </w:rPr>
      </w:pPr>
      <w:r w:rsidRPr="003209E7">
        <w:rPr>
          <w:rFonts w:ascii="Times New Roman" w:hAnsi="Times New Roman" w:eastAsia="Arial" w:cs="Times New Roman"/>
          <w:sz w:val="24"/>
          <w:szCs w:val="24"/>
        </w:rPr>
        <w:t>Temporal: con el objetivo de tener una evaluación exploratoria sobre el acceso, permanencia y egreso de los estudiantes, se tendrá una muestra para la identificación de estos tres momentos, (i) acceso: muestra de estudiantes de 5to de secundaria, primer y segundo ciclo de universidad; (ii) permanencia: muestra de estudiantes de quinto, sexto o séptimo ciclo; y (iii) egreso: muestra de estudiantes de décimo ciclo. </w:t>
      </w:r>
    </w:p>
    <w:p w:rsidRPr="003209E7" w:rsidR="003209E7" w:rsidP="003209E7" w:rsidRDefault="003209E7" w14:paraId="5472F023" w14:textId="77777777">
      <w:pPr>
        <w:spacing w:after="0" w:line="240" w:lineRule="auto"/>
        <w:jc w:val="both"/>
        <w:textAlignment w:val="baseline"/>
        <w:rPr>
          <w:rFonts w:ascii="Times New Roman" w:hAnsi="Times New Roman" w:eastAsia="Arial" w:cs="Times New Roman"/>
          <w:sz w:val="24"/>
          <w:szCs w:val="24"/>
        </w:rPr>
      </w:pPr>
    </w:p>
    <w:p w:rsidRPr="003209E7" w:rsidR="003209E7" w:rsidP="003209E7" w:rsidRDefault="003209E7" w14:paraId="58735584" w14:textId="77777777">
      <w:pPr>
        <w:pStyle w:val="Prrafodelista"/>
        <w:numPr>
          <w:ilvl w:val="0"/>
          <w:numId w:val="30"/>
        </w:numPr>
        <w:spacing w:after="0" w:line="240" w:lineRule="auto"/>
        <w:jc w:val="both"/>
        <w:textAlignment w:val="baseline"/>
        <w:rPr>
          <w:rFonts w:ascii="Times New Roman" w:hAnsi="Times New Roman" w:eastAsia="Arial" w:cs="Times New Roman"/>
          <w:sz w:val="24"/>
          <w:szCs w:val="24"/>
        </w:rPr>
      </w:pPr>
      <w:r w:rsidRPr="003209E7">
        <w:rPr>
          <w:rFonts w:ascii="Times New Roman" w:hAnsi="Times New Roman" w:eastAsia="Arial" w:cs="Times New Roman"/>
          <w:sz w:val="24"/>
          <w:szCs w:val="24"/>
        </w:rPr>
        <w:t>Áreas/Campos de estudio: teniendo en cuenta que las universidades públicas licenciadas de la muestra institucional no tienen las mismas carreras, se agruparán por áreas/campos de estudio de forma global y con el objetivo tener un análisis exploratorio se contará con una muestra por áreas del conocimiento</w:t>
      </w:r>
      <w:r w:rsidRPr="003209E7">
        <w:rPr>
          <w:rFonts w:ascii="Times New Roman" w:hAnsi="Times New Roman" w:eastAsia="Arial" w:cs="Times New Roman"/>
          <w:sz w:val="24"/>
          <w:szCs w:val="24"/>
          <w:lang w:val="es-CL"/>
        </w:rPr>
        <w:t xml:space="preserve">: disciplinas </w:t>
      </w:r>
      <w:r w:rsidRPr="003209E7">
        <w:rPr>
          <w:rFonts w:ascii="Times New Roman" w:hAnsi="Times New Roman" w:eastAsia="Arial" w:cs="Times New Roman"/>
          <w:sz w:val="24"/>
          <w:szCs w:val="24"/>
        </w:rPr>
        <w:t>masculinizadas (carreras STEM),  disciplinas feminizadas, disciplinas y disciplinas que evidencien una composición balanceada entre hombres y mujeres (mayoritariamente carreras no STEM).</w:t>
      </w:r>
    </w:p>
    <w:p w:rsidRPr="000360E1" w:rsidR="003209E7" w:rsidP="003209E7" w:rsidRDefault="003209E7" w14:paraId="50B8C974" w14:textId="4E431692">
      <w:pPr>
        <w:spacing w:before="240" w:line="240" w:lineRule="auto"/>
        <w:jc w:val="both"/>
        <w:textAlignment w:val="baseline"/>
        <w:rPr>
          <w:rFonts w:ascii="Times New Roman" w:hAnsi="Times New Roman" w:eastAsia="Arial" w:cs="Times New Roman"/>
          <w:sz w:val="24"/>
          <w:szCs w:val="24"/>
        </w:rPr>
      </w:pPr>
      <w:r w:rsidRPr="003209E7">
        <w:rPr>
          <w:rFonts w:ascii="Times New Roman" w:hAnsi="Times New Roman" w:eastAsia="Arial" w:cs="Times New Roman"/>
          <w:sz w:val="24"/>
          <w:szCs w:val="24"/>
        </w:rPr>
        <w:t>De esta manera, el enfoque cuantitativo tendrá la</w:t>
      </w:r>
      <w:r w:rsidRPr="000360E1">
        <w:rPr>
          <w:rFonts w:ascii="Times New Roman" w:hAnsi="Times New Roman" w:eastAsia="Arial" w:cs="Times New Roman"/>
          <w:sz w:val="24"/>
          <w:szCs w:val="24"/>
        </w:rPr>
        <w:t xml:space="preserve"> siguiente muestra de manera general:</w:t>
      </w:r>
    </w:p>
    <w:p w:rsidRPr="000360E1" w:rsidR="003209E7" w:rsidP="003209E7" w:rsidRDefault="003209E7" w14:paraId="5C153776" w14:textId="1BE2607A">
      <w:pPr>
        <w:pStyle w:val="Descripcin"/>
        <w:rPr>
          <w:rFonts w:ascii="Times New Roman" w:hAnsi="Times New Roman" w:cs="Times New Roman"/>
          <w:sz w:val="24"/>
          <w:szCs w:val="24"/>
        </w:rPr>
      </w:pPr>
      <w:bookmarkStart w:name="_Toc163047058" w:id="34"/>
      <w:bookmarkStart w:name="_Toc165931254" w:id="35"/>
      <w:bookmarkStart w:name="_Toc167095345" w:id="36"/>
      <w:r>
        <w:t xml:space="preserve">Tabla </w:t>
      </w:r>
      <w:r>
        <w:fldChar w:fldCharType="begin"/>
      </w:r>
      <w:r>
        <w:instrText xml:space="preserve"> SEQ Tabla \* ARABIC </w:instrText>
      </w:r>
      <w:r>
        <w:fldChar w:fldCharType="separate"/>
      </w:r>
      <w:r w:rsidR="002819EA">
        <w:rPr>
          <w:noProof/>
        </w:rPr>
        <w:t>12</w:t>
      </w:r>
      <w:r>
        <w:fldChar w:fldCharType="end"/>
      </w:r>
      <w:r>
        <w:t xml:space="preserve">. </w:t>
      </w:r>
      <w:r w:rsidRPr="0070334E">
        <w:t>Muestra del enfoque cuantitativo</w:t>
      </w:r>
      <w:bookmarkEnd w:id="34"/>
      <w:bookmarkEnd w:id="35"/>
      <w:bookmarkEnd w:id="36"/>
    </w:p>
    <w:tbl>
      <w:tblPr>
        <w:tblW w:w="0" w:type="auto"/>
        <w:tblCellMar>
          <w:top w:w="15" w:type="dxa"/>
          <w:left w:w="15" w:type="dxa"/>
          <w:bottom w:w="15" w:type="dxa"/>
          <w:right w:w="15" w:type="dxa"/>
        </w:tblCellMar>
        <w:tblLook w:val="04A0" w:firstRow="1" w:lastRow="0" w:firstColumn="1" w:lastColumn="0" w:noHBand="0" w:noVBand="1"/>
      </w:tblPr>
      <w:tblGrid>
        <w:gridCol w:w="1497"/>
        <w:gridCol w:w="3612"/>
        <w:gridCol w:w="4241"/>
      </w:tblGrid>
      <w:tr w:rsidRPr="000360E1" w:rsidR="003209E7" w:rsidTr="00553FC9" w14:paraId="35E880C1" w14:textId="77777777">
        <w:trPr>
          <w:trHeight w:val="300"/>
        </w:trPr>
        <w:tc>
          <w:tcPr>
            <w:tcW w:w="0" w:type="auto"/>
            <w:tcBorders>
              <w:top w:val="single" w:color="999999" w:sz="4" w:space="0"/>
              <w:left w:val="single" w:color="999999" w:sz="4" w:space="0"/>
              <w:bottom w:val="single" w:color="999999" w:sz="4" w:space="0"/>
              <w:right w:val="single" w:color="999999" w:sz="4" w:space="0"/>
            </w:tcBorders>
            <w:shd w:val="clear" w:color="auto" w:fill="D0CECE" w:themeFill="background2" w:themeFillShade="E6"/>
            <w:tcMar>
              <w:top w:w="0" w:type="dxa"/>
              <w:left w:w="108" w:type="dxa"/>
              <w:bottom w:w="0" w:type="dxa"/>
              <w:right w:w="108" w:type="dxa"/>
            </w:tcMar>
            <w:vAlign w:val="center"/>
            <w:hideMark/>
          </w:tcPr>
          <w:p w:rsidRPr="009220B2" w:rsidR="003209E7" w:rsidP="00553FC9" w:rsidRDefault="003209E7" w14:paraId="34FD9F48" w14:textId="77777777">
            <w:pPr>
              <w:spacing w:after="0" w:line="240" w:lineRule="auto"/>
              <w:jc w:val="center"/>
              <w:rPr>
                <w:rFonts w:ascii="Times New Roman" w:hAnsi="Times New Roman" w:eastAsia="Arial" w:cs="Times New Roman"/>
                <w:b/>
                <w:bCs/>
                <w:sz w:val="24"/>
                <w:szCs w:val="24"/>
              </w:rPr>
            </w:pPr>
            <w:r w:rsidRPr="009220B2">
              <w:rPr>
                <w:rFonts w:ascii="Times New Roman" w:hAnsi="Times New Roman" w:eastAsia="Arial" w:cs="Times New Roman"/>
                <w:b/>
                <w:bCs/>
                <w:sz w:val="24"/>
                <w:szCs w:val="24"/>
              </w:rPr>
              <w:t>Instrumento</w:t>
            </w:r>
          </w:p>
        </w:tc>
        <w:tc>
          <w:tcPr>
            <w:tcW w:w="0" w:type="auto"/>
            <w:tcBorders>
              <w:top w:val="single" w:color="999999" w:sz="4" w:space="0"/>
              <w:left w:val="single" w:color="999999" w:sz="4" w:space="0"/>
              <w:bottom w:val="single" w:color="999999" w:sz="4" w:space="0"/>
              <w:right w:val="single" w:color="999999" w:sz="4" w:space="0"/>
            </w:tcBorders>
            <w:shd w:val="clear" w:color="auto" w:fill="D0CECE" w:themeFill="background2" w:themeFillShade="E6"/>
            <w:tcMar>
              <w:top w:w="0" w:type="dxa"/>
              <w:left w:w="108" w:type="dxa"/>
              <w:bottom w:w="0" w:type="dxa"/>
              <w:right w:w="108" w:type="dxa"/>
            </w:tcMar>
            <w:vAlign w:val="center"/>
            <w:hideMark/>
          </w:tcPr>
          <w:p w:rsidRPr="009220B2" w:rsidR="003209E7" w:rsidP="00553FC9" w:rsidRDefault="003209E7" w14:paraId="00D458D7" w14:textId="77777777">
            <w:pPr>
              <w:spacing w:after="0" w:line="240" w:lineRule="auto"/>
              <w:jc w:val="center"/>
              <w:rPr>
                <w:rFonts w:ascii="Times New Roman" w:hAnsi="Times New Roman" w:eastAsia="Arial" w:cs="Times New Roman"/>
                <w:b/>
                <w:bCs/>
                <w:sz w:val="24"/>
                <w:szCs w:val="24"/>
              </w:rPr>
            </w:pPr>
            <w:r w:rsidRPr="009220B2">
              <w:rPr>
                <w:rFonts w:ascii="Times New Roman" w:hAnsi="Times New Roman" w:eastAsia="Arial" w:cs="Times New Roman"/>
                <w:b/>
                <w:bCs/>
                <w:sz w:val="24"/>
                <w:szCs w:val="24"/>
              </w:rPr>
              <w:t>Muestra de estudiantes universitarios</w:t>
            </w:r>
          </w:p>
        </w:tc>
        <w:tc>
          <w:tcPr>
            <w:tcW w:w="0" w:type="auto"/>
            <w:tcBorders>
              <w:top w:val="single" w:color="999999" w:sz="4" w:space="0"/>
              <w:left w:val="single" w:color="999999" w:sz="4" w:space="0"/>
              <w:bottom w:val="single" w:color="999999" w:sz="4" w:space="0"/>
              <w:right w:val="single" w:color="999999" w:sz="4" w:space="0"/>
            </w:tcBorders>
            <w:shd w:val="clear" w:color="auto" w:fill="D0CECE" w:themeFill="background2" w:themeFillShade="E6"/>
            <w:tcMar>
              <w:top w:w="0" w:type="dxa"/>
              <w:left w:w="108" w:type="dxa"/>
              <w:bottom w:w="0" w:type="dxa"/>
              <w:right w:w="108" w:type="dxa"/>
            </w:tcMar>
            <w:vAlign w:val="center"/>
            <w:hideMark/>
          </w:tcPr>
          <w:p w:rsidRPr="009220B2" w:rsidR="003209E7" w:rsidP="00553FC9" w:rsidRDefault="003209E7" w14:paraId="6D60CEC0" w14:textId="77777777">
            <w:pPr>
              <w:spacing w:after="0" w:line="240" w:lineRule="auto"/>
              <w:jc w:val="center"/>
              <w:rPr>
                <w:rFonts w:ascii="Times New Roman" w:hAnsi="Times New Roman" w:eastAsia="Arial" w:cs="Times New Roman"/>
                <w:b/>
                <w:bCs/>
                <w:sz w:val="24"/>
                <w:szCs w:val="24"/>
              </w:rPr>
            </w:pPr>
            <w:r w:rsidRPr="009220B2">
              <w:rPr>
                <w:rFonts w:ascii="Times New Roman" w:hAnsi="Times New Roman" w:eastAsia="Arial" w:cs="Times New Roman"/>
                <w:b/>
                <w:bCs/>
                <w:sz w:val="24"/>
                <w:szCs w:val="24"/>
              </w:rPr>
              <w:t>Muestra de estudiantes de 5to de secundaria</w:t>
            </w:r>
          </w:p>
        </w:tc>
      </w:tr>
      <w:tr w:rsidRPr="000360E1" w:rsidR="003209E7" w:rsidTr="00553FC9" w14:paraId="2851A92F" w14:textId="77777777">
        <w:trPr>
          <w:trHeight w:val="495"/>
        </w:trPr>
        <w:tc>
          <w:tcPr>
            <w:tcW w:w="0" w:type="auto"/>
            <w:tcBorders>
              <w:top w:val="single" w:color="999999" w:sz="4" w:space="0"/>
              <w:left w:val="single" w:color="999999" w:sz="4" w:space="0"/>
              <w:bottom w:val="single" w:color="999999" w:sz="4" w:space="0"/>
              <w:right w:val="single" w:color="999999" w:sz="4" w:space="0"/>
            </w:tcBorders>
            <w:tcMar>
              <w:top w:w="0" w:type="dxa"/>
              <w:left w:w="108" w:type="dxa"/>
              <w:bottom w:w="0" w:type="dxa"/>
              <w:right w:w="108" w:type="dxa"/>
            </w:tcMar>
            <w:vAlign w:val="center"/>
            <w:hideMark/>
          </w:tcPr>
          <w:p w:rsidRPr="0034091B" w:rsidR="003209E7" w:rsidP="00553FC9" w:rsidRDefault="003209E7" w14:paraId="33A04BCC" w14:textId="77777777">
            <w:pPr>
              <w:spacing w:after="0" w:line="240" w:lineRule="auto"/>
              <w:jc w:val="center"/>
              <w:rPr>
                <w:rFonts w:ascii="Times New Roman" w:hAnsi="Times New Roman" w:eastAsia="Arial" w:cs="Times New Roman"/>
                <w:sz w:val="24"/>
                <w:szCs w:val="24"/>
              </w:rPr>
            </w:pPr>
            <w:r w:rsidRPr="0034091B">
              <w:rPr>
                <w:rFonts w:ascii="Times New Roman" w:hAnsi="Times New Roman" w:eastAsia="Arial" w:cs="Times New Roman"/>
                <w:sz w:val="24"/>
                <w:szCs w:val="24"/>
              </w:rPr>
              <w:t>Encuesta</w:t>
            </w:r>
          </w:p>
        </w:tc>
        <w:tc>
          <w:tcPr>
            <w:tcW w:w="0" w:type="auto"/>
            <w:tcBorders>
              <w:top w:val="single" w:color="999999" w:sz="4" w:space="0"/>
              <w:left w:val="single" w:color="999999" w:sz="4" w:space="0"/>
              <w:bottom w:val="single" w:color="999999" w:sz="4" w:space="0"/>
              <w:right w:val="single" w:color="999999" w:sz="4" w:space="0"/>
            </w:tcBorders>
            <w:tcMar>
              <w:top w:w="0" w:type="dxa"/>
              <w:left w:w="108" w:type="dxa"/>
              <w:bottom w:w="0" w:type="dxa"/>
              <w:right w:w="108" w:type="dxa"/>
            </w:tcMar>
            <w:vAlign w:val="center"/>
            <w:hideMark/>
          </w:tcPr>
          <w:p w:rsidRPr="0034091B" w:rsidR="003209E7" w:rsidP="00553FC9" w:rsidRDefault="003209E7" w14:paraId="2788A93A" w14:textId="77777777">
            <w:pPr>
              <w:spacing w:after="0" w:line="240" w:lineRule="auto"/>
              <w:jc w:val="center"/>
              <w:rPr>
                <w:rFonts w:ascii="Times New Roman" w:hAnsi="Times New Roman" w:eastAsia="Arial" w:cs="Times New Roman"/>
                <w:sz w:val="24"/>
                <w:szCs w:val="24"/>
              </w:rPr>
            </w:pPr>
            <w:r w:rsidRPr="0034091B">
              <w:rPr>
                <w:rFonts w:ascii="Times New Roman" w:hAnsi="Times New Roman" w:eastAsia="Arial" w:cs="Times New Roman"/>
                <w:sz w:val="24"/>
                <w:szCs w:val="24"/>
              </w:rPr>
              <w:t>384 estudiantes universitarios</w:t>
            </w:r>
          </w:p>
        </w:tc>
        <w:tc>
          <w:tcPr>
            <w:tcW w:w="0" w:type="auto"/>
            <w:tcBorders>
              <w:top w:val="single" w:color="999999" w:sz="4" w:space="0"/>
              <w:left w:val="single" w:color="999999" w:sz="4" w:space="0"/>
              <w:bottom w:val="single" w:color="999999" w:sz="4" w:space="0"/>
              <w:right w:val="single" w:color="999999" w:sz="4" w:space="0"/>
            </w:tcBorders>
            <w:tcMar>
              <w:top w:w="0" w:type="dxa"/>
              <w:left w:w="108" w:type="dxa"/>
              <w:bottom w:w="0" w:type="dxa"/>
              <w:right w:w="108" w:type="dxa"/>
            </w:tcMar>
            <w:vAlign w:val="center"/>
            <w:hideMark/>
          </w:tcPr>
          <w:p w:rsidRPr="005635B7" w:rsidR="003209E7" w:rsidP="00553FC9" w:rsidRDefault="003209E7" w14:paraId="40D0E0ED" w14:textId="77777777">
            <w:pPr>
              <w:pStyle w:val="Prrafodelista"/>
              <w:numPr>
                <w:ilvl w:val="0"/>
                <w:numId w:val="68"/>
              </w:numPr>
              <w:spacing w:after="0" w:line="240" w:lineRule="auto"/>
              <w:jc w:val="center"/>
              <w:rPr>
                <w:rFonts w:ascii="Times New Roman" w:hAnsi="Times New Roman" w:eastAsia="Arial" w:cs="Times New Roman"/>
                <w:sz w:val="24"/>
                <w:szCs w:val="24"/>
              </w:rPr>
            </w:pPr>
            <w:r>
              <w:rPr>
                <w:rFonts w:ascii="Times New Roman" w:hAnsi="Times New Roman" w:eastAsia="Arial" w:cs="Times New Roman"/>
                <w:sz w:val="24"/>
                <w:szCs w:val="24"/>
              </w:rPr>
              <w:t xml:space="preserve"> </w:t>
            </w:r>
            <w:r w:rsidRPr="005635B7">
              <w:rPr>
                <w:rFonts w:ascii="Times New Roman" w:hAnsi="Times New Roman" w:eastAsia="Arial" w:cs="Times New Roman"/>
                <w:sz w:val="24"/>
                <w:szCs w:val="24"/>
              </w:rPr>
              <w:t>estudiantes de 5to de secundaria</w:t>
            </w:r>
          </w:p>
        </w:tc>
      </w:tr>
    </w:tbl>
    <w:p w:rsidR="003209E7" w:rsidP="003209E7" w:rsidRDefault="003209E7" w14:paraId="5FD435AE" w14:textId="77777777">
      <w:pPr>
        <w:spacing w:after="0" w:line="240" w:lineRule="auto"/>
        <w:rPr>
          <w:rFonts w:ascii="Times New Roman" w:hAnsi="Times New Roman" w:eastAsia="Arial" w:cs="Times New Roman"/>
          <w:sz w:val="24"/>
          <w:szCs w:val="24"/>
        </w:rPr>
      </w:pPr>
    </w:p>
    <w:p w:rsidR="00C81870" w:rsidP="003209E7" w:rsidRDefault="00C81870" w14:paraId="6D5CE9BA" w14:textId="77777777">
      <w:pPr>
        <w:spacing w:after="0" w:line="240" w:lineRule="auto"/>
        <w:rPr>
          <w:rFonts w:ascii="Times New Roman" w:hAnsi="Times New Roman" w:eastAsia="Arial" w:cs="Times New Roman"/>
          <w:sz w:val="24"/>
          <w:szCs w:val="24"/>
        </w:rPr>
      </w:pPr>
    </w:p>
    <w:p w:rsidRPr="007A785B" w:rsidR="003209E7" w:rsidP="003209E7" w:rsidRDefault="003209E7" w14:paraId="6B1C4A98" w14:textId="77777777">
      <w:pPr>
        <w:spacing w:before="120" w:line="240" w:lineRule="auto"/>
        <w:jc w:val="both"/>
        <w:rPr>
          <w:rFonts w:ascii="Times New Roman" w:hAnsi="Times New Roman" w:eastAsia="Arial" w:cs="Times New Roman"/>
          <w:sz w:val="24"/>
          <w:szCs w:val="24"/>
        </w:rPr>
      </w:pPr>
      <w:bookmarkStart w:name="_Toc163047059" w:id="37"/>
      <w:r w:rsidRPr="007A785B">
        <w:rPr>
          <w:rFonts w:ascii="Times New Roman" w:hAnsi="Times New Roman" w:eastAsia="Arial" w:cs="Times New Roman"/>
          <w:sz w:val="24"/>
          <w:szCs w:val="24"/>
        </w:rPr>
        <w:t>A manera de resumen respecto a la muestra cuantitativa y cualitativa, se presenta la siguiente tabla:</w:t>
      </w:r>
    </w:p>
    <w:p w:rsidRPr="000360E1" w:rsidR="003209E7" w:rsidP="003209E7" w:rsidRDefault="003209E7" w14:paraId="3766A91F" w14:textId="5450A29A">
      <w:pPr>
        <w:pStyle w:val="Descripcin"/>
        <w:rPr>
          <w:rFonts w:ascii="Times New Roman" w:hAnsi="Times New Roman" w:cs="Times New Roman"/>
          <w:b w:val="0"/>
          <w:bCs w:val="0"/>
          <w:color w:val="auto"/>
          <w:sz w:val="24"/>
          <w:szCs w:val="24"/>
          <w:lang w:val="es-PE" w:eastAsia="en-US"/>
        </w:rPr>
      </w:pPr>
      <w:bookmarkStart w:name="_Toc165931255" w:id="38"/>
      <w:bookmarkStart w:name="_Toc167095346" w:id="39"/>
      <w:r w:rsidRPr="007A785B">
        <w:t xml:space="preserve">Tabla </w:t>
      </w:r>
      <w:r w:rsidRPr="007A785B">
        <w:fldChar w:fldCharType="begin"/>
      </w:r>
      <w:r w:rsidRPr="007A785B">
        <w:instrText xml:space="preserve"> SEQ Tabla \* ARABIC </w:instrText>
      </w:r>
      <w:r w:rsidRPr="007A785B">
        <w:fldChar w:fldCharType="separate"/>
      </w:r>
      <w:r w:rsidR="002819EA">
        <w:rPr>
          <w:noProof/>
        </w:rPr>
        <w:t>13</w:t>
      </w:r>
      <w:r w:rsidRPr="007A785B">
        <w:fldChar w:fldCharType="end"/>
      </w:r>
      <w:r w:rsidRPr="007A785B">
        <w:t>. Actores y muestra por institución</w:t>
      </w:r>
      <w:bookmarkEnd w:id="37"/>
      <w:bookmarkEnd w:id="38"/>
      <w:bookmarkEnd w:id="39"/>
    </w:p>
    <w:tbl>
      <w:tblPr>
        <w:tblW w:w="93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36"/>
        <w:gridCol w:w="3432"/>
        <w:gridCol w:w="576"/>
        <w:gridCol w:w="3402"/>
      </w:tblGrid>
      <w:tr w:rsidRPr="007A785B" w:rsidR="003209E7" w:rsidTr="00553FC9" w14:paraId="159DC66A" w14:textId="77777777">
        <w:trPr>
          <w:trHeight w:val="300"/>
        </w:trPr>
        <w:tc>
          <w:tcPr>
            <w:tcW w:w="1936" w:type="dxa"/>
            <w:shd w:val="clear" w:color="auto" w:fill="DBDBDB" w:themeFill="accent3" w:themeFillTint="66"/>
            <w:vAlign w:val="center"/>
            <w:hideMark/>
          </w:tcPr>
          <w:p w:rsidRPr="007A785B" w:rsidR="003209E7" w:rsidP="00553FC9" w:rsidRDefault="003209E7" w14:paraId="7872E67F" w14:textId="77777777">
            <w:pPr>
              <w:spacing w:after="0" w:line="240" w:lineRule="auto"/>
              <w:rPr>
                <w:rFonts w:ascii="Times New Roman" w:hAnsi="Times New Roman" w:eastAsia="Arial" w:cs="Times New Roman"/>
                <w:b/>
                <w:bCs/>
                <w:sz w:val="24"/>
                <w:szCs w:val="24"/>
              </w:rPr>
            </w:pPr>
            <w:r w:rsidRPr="007A785B">
              <w:rPr>
                <w:rFonts w:ascii="Times New Roman" w:hAnsi="Times New Roman" w:eastAsia="Arial" w:cs="Times New Roman"/>
                <w:b/>
                <w:bCs/>
                <w:sz w:val="24"/>
                <w:szCs w:val="24"/>
              </w:rPr>
              <w:t>Actor</w:t>
            </w:r>
          </w:p>
        </w:tc>
        <w:tc>
          <w:tcPr>
            <w:tcW w:w="3432" w:type="dxa"/>
            <w:shd w:val="clear" w:color="auto" w:fill="DBDBDB" w:themeFill="accent3" w:themeFillTint="66"/>
            <w:vAlign w:val="center"/>
            <w:hideMark/>
          </w:tcPr>
          <w:p w:rsidRPr="007A785B" w:rsidR="003209E7" w:rsidP="00553FC9" w:rsidRDefault="003209E7" w14:paraId="6B0186FA" w14:textId="77777777">
            <w:pPr>
              <w:spacing w:after="0" w:line="240" w:lineRule="auto"/>
              <w:rPr>
                <w:rFonts w:ascii="Times New Roman" w:hAnsi="Times New Roman" w:eastAsia="Arial" w:cs="Times New Roman"/>
                <w:b/>
                <w:bCs/>
                <w:sz w:val="24"/>
                <w:szCs w:val="24"/>
              </w:rPr>
            </w:pPr>
            <w:r w:rsidRPr="007A785B">
              <w:rPr>
                <w:rFonts w:ascii="Times New Roman" w:hAnsi="Times New Roman" w:eastAsia="Arial" w:cs="Times New Roman"/>
                <w:b/>
                <w:bCs/>
                <w:sz w:val="24"/>
                <w:szCs w:val="24"/>
              </w:rPr>
              <w:t>Muestra por institución</w:t>
            </w:r>
          </w:p>
        </w:tc>
        <w:tc>
          <w:tcPr>
            <w:tcW w:w="3978" w:type="dxa"/>
            <w:gridSpan w:val="2"/>
            <w:shd w:val="clear" w:color="auto" w:fill="DBDBDB" w:themeFill="accent3" w:themeFillTint="66"/>
            <w:noWrap/>
            <w:vAlign w:val="center"/>
            <w:hideMark/>
          </w:tcPr>
          <w:p w:rsidRPr="007A785B" w:rsidR="003209E7" w:rsidP="00553FC9" w:rsidRDefault="003209E7" w14:paraId="34A413F1" w14:textId="77777777">
            <w:pPr>
              <w:spacing w:after="0" w:line="240" w:lineRule="auto"/>
              <w:rPr>
                <w:rFonts w:ascii="Times New Roman" w:hAnsi="Times New Roman" w:eastAsia="Arial" w:cs="Times New Roman"/>
                <w:b/>
                <w:bCs/>
                <w:sz w:val="24"/>
                <w:szCs w:val="24"/>
              </w:rPr>
            </w:pPr>
            <w:r w:rsidRPr="007A785B">
              <w:rPr>
                <w:rFonts w:ascii="Times New Roman" w:hAnsi="Times New Roman" w:eastAsia="Arial" w:cs="Times New Roman"/>
                <w:b/>
                <w:bCs/>
                <w:sz w:val="24"/>
                <w:szCs w:val="24"/>
              </w:rPr>
              <w:t>Total</w:t>
            </w:r>
          </w:p>
        </w:tc>
      </w:tr>
      <w:tr w:rsidRPr="007A785B" w:rsidR="003209E7" w:rsidTr="00553FC9" w14:paraId="5BF8A598" w14:textId="77777777">
        <w:trPr>
          <w:trHeight w:val="300"/>
        </w:trPr>
        <w:tc>
          <w:tcPr>
            <w:tcW w:w="1936" w:type="dxa"/>
            <w:vMerge w:val="restart"/>
            <w:shd w:val="clear" w:color="auto" w:fill="auto"/>
            <w:vAlign w:val="center"/>
          </w:tcPr>
          <w:p w:rsidRPr="007A785B" w:rsidR="003209E7" w:rsidP="00553FC9" w:rsidRDefault="003209E7" w14:paraId="60D19D62" w14:textId="77777777">
            <w:pPr>
              <w:spacing w:after="0" w:line="240" w:lineRule="auto"/>
              <w:rPr>
                <w:rFonts w:ascii="Times New Roman" w:hAnsi="Times New Roman" w:eastAsia="Arial" w:cs="Times New Roman"/>
                <w:b/>
                <w:bCs/>
                <w:sz w:val="24"/>
                <w:szCs w:val="24"/>
              </w:rPr>
            </w:pPr>
            <w:r w:rsidRPr="007A785B">
              <w:rPr>
                <w:rFonts w:ascii="Times New Roman" w:hAnsi="Times New Roman" w:eastAsia="Arial" w:cs="Times New Roman"/>
                <w:sz w:val="24"/>
                <w:szCs w:val="24"/>
              </w:rPr>
              <w:t>Estudiantes universitarios</w:t>
            </w:r>
          </w:p>
        </w:tc>
        <w:tc>
          <w:tcPr>
            <w:tcW w:w="3432" w:type="dxa"/>
            <w:shd w:val="clear" w:color="auto" w:fill="auto"/>
            <w:vAlign w:val="center"/>
          </w:tcPr>
          <w:p w:rsidRPr="007A785B" w:rsidR="003209E7" w:rsidP="00553FC9" w:rsidRDefault="003209E7" w14:paraId="648FA060" w14:textId="77777777">
            <w:pPr>
              <w:spacing w:after="0" w:line="240" w:lineRule="auto"/>
              <w:rPr>
                <w:rFonts w:ascii="Times New Roman" w:hAnsi="Times New Roman" w:eastAsia="Arial" w:cs="Times New Roman"/>
                <w:sz w:val="24"/>
                <w:szCs w:val="24"/>
              </w:rPr>
            </w:pPr>
            <w:r w:rsidRPr="007A785B">
              <w:rPr>
                <w:rFonts w:ascii="Times New Roman" w:hAnsi="Times New Roman" w:eastAsia="Arial" w:cs="Times New Roman"/>
                <w:sz w:val="24"/>
                <w:szCs w:val="24"/>
              </w:rPr>
              <w:t>40 encuestas en las 2 universidades públicas de Lima</w:t>
            </w:r>
          </w:p>
        </w:tc>
        <w:tc>
          <w:tcPr>
            <w:tcW w:w="576" w:type="dxa"/>
            <w:vMerge w:val="restart"/>
            <w:shd w:val="clear" w:color="auto" w:fill="auto"/>
            <w:noWrap/>
            <w:vAlign w:val="center"/>
          </w:tcPr>
          <w:p w:rsidRPr="007A785B" w:rsidR="003209E7" w:rsidP="00553FC9" w:rsidRDefault="003209E7" w14:paraId="750872AA" w14:textId="77777777">
            <w:pPr>
              <w:spacing w:after="0" w:line="240" w:lineRule="auto"/>
              <w:rPr>
                <w:rFonts w:ascii="Times New Roman" w:hAnsi="Times New Roman" w:eastAsia="Arial" w:cs="Times New Roman"/>
                <w:sz w:val="24"/>
                <w:szCs w:val="24"/>
              </w:rPr>
            </w:pPr>
            <w:r w:rsidRPr="007A785B">
              <w:rPr>
                <w:rFonts w:ascii="Times New Roman" w:hAnsi="Times New Roman" w:eastAsia="Arial" w:cs="Times New Roman"/>
                <w:sz w:val="24"/>
                <w:szCs w:val="24"/>
              </w:rPr>
              <w:t>384</w:t>
            </w:r>
          </w:p>
        </w:tc>
        <w:tc>
          <w:tcPr>
            <w:tcW w:w="3402" w:type="dxa"/>
            <w:vMerge w:val="restart"/>
            <w:shd w:val="clear" w:color="auto" w:fill="auto"/>
            <w:vAlign w:val="center"/>
          </w:tcPr>
          <w:p w:rsidRPr="007A785B" w:rsidR="003209E7" w:rsidP="00553FC9" w:rsidRDefault="003209E7" w14:paraId="6023E442" w14:textId="77777777">
            <w:pPr>
              <w:spacing w:after="0" w:line="240" w:lineRule="auto"/>
              <w:rPr>
                <w:rFonts w:ascii="Times New Roman" w:hAnsi="Times New Roman" w:eastAsia="Arial" w:cs="Times New Roman"/>
                <w:sz w:val="24"/>
                <w:szCs w:val="24"/>
              </w:rPr>
            </w:pPr>
            <w:r w:rsidRPr="007A785B">
              <w:rPr>
                <w:rFonts w:ascii="Times New Roman" w:hAnsi="Times New Roman" w:eastAsia="Arial" w:cs="Times New Roman"/>
                <w:sz w:val="24"/>
                <w:szCs w:val="24"/>
              </w:rPr>
              <w:t>Encuestas</w:t>
            </w:r>
          </w:p>
        </w:tc>
      </w:tr>
      <w:tr w:rsidRPr="007A785B" w:rsidR="003209E7" w:rsidTr="00553FC9" w14:paraId="5259D8AF" w14:textId="77777777">
        <w:trPr>
          <w:trHeight w:val="300"/>
        </w:trPr>
        <w:tc>
          <w:tcPr>
            <w:tcW w:w="1936" w:type="dxa"/>
            <w:vMerge/>
            <w:shd w:val="clear" w:color="auto" w:fill="auto"/>
            <w:vAlign w:val="center"/>
            <w:hideMark/>
          </w:tcPr>
          <w:p w:rsidRPr="007A785B" w:rsidR="003209E7" w:rsidP="00553FC9" w:rsidRDefault="003209E7" w14:paraId="6CF5AE74" w14:textId="77777777">
            <w:pPr>
              <w:spacing w:after="0" w:line="240" w:lineRule="auto"/>
              <w:rPr>
                <w:rFonts w:ascii="Times New Roman" w:hAnsi="Times New Roman" w:eastAsia="Arial" w:cs="Times New Roman"/>
                <w:sz w:val="24"/>
                <w:szCs w:val="24"/>
              </w:rPr>
            </w:pPr>
          </w:p>
        </w:tc>
        <w:tc>
          <w:tcPr>
            <w:tcW w:w="3432" w:type="dxa"/>
            <w:shd w:val="clear" w:color="auto" w:fill="auto"/>
            <w:vAlign w:val="center"/>
            <w:hideMark/>
          </w:tcPr>
          <w:p w:rsidRPr="007A785B" w:rsidR="003209E7" w:rsidP="00553FC9" w:rsidRDefault="003209E7" w14:paraId="28328A1C" w14:textId="77777777">
            <w:pPr>
              <w:spacing w:after="0" w:line="240" w:lineRule="auto"/>
              <w:rPr>
                <w:rFonts w:ascii="Times New Roman" w:hAnsi="Times New Roman" w:eastAsia="Arial" w:cs="Times New Roman"/>
                <w:sz w:val="24"/>
                <w:szCs w:val="24"/>
              </w:rPr>
            </w:pPr>
            <w:r w:rsidRPr="007A785B">
              <w:rPr>
                <w:rFonts w:ascii="Times New Roman" w:hAnsi="Times New Roman" w:eastAsia="Arial" w:cs="Times New Roman"/>
                <w:sz w:val="24"/>
                <w:szCs w:val="24"/>
              </w:rPr>
              <w:t>38 encuestas en las 6 universidades públicas de provincias y en las 2 universidades privadas de Lima</w:t>
            </w:r>
          </w:p>
        </w:tc>
        <w:tc>
          <w:tcPr>
            <w:tcW w:w="576" w:type="dxa"/>
            <w:vMerge/>
            <w:shd w:val="clear" w:color="auto" w:fill="auto"/>
            <w:noWrap/>
            <w:vAlign w:val="center"/>
            <w:hideMark/>
          </w:tcPr>
          <w:p w:rsidRPr="007A785B" w:rsidR="003209E7" w:rsidP="00553FC9" w:rsidRDefault="003209E7" w14:paraId="35E9124A" w14:textId="77777777">
            <w:pPr>
              <w:spacing w:after="0" w:line="240" w:lineRule="auto"/>
              <w:rPr>
                <w:rFonts w:ascii="Times New Roman" w:hAnsi="Times New Roman" w:eastAsia="Arial" w:cs="Times New Roman"/>
                <w:sz w:val="24"/>
                <w:szCs w:val="24"/>
              </w:rPr>
            </w:pPr>
          </w:p>
        </w:tc>
        <w:tc>
          <w:tcPr>
            <w:tcW w:w="3402" w:type="dxa"/>
            <w:vMerge/>
            <w:shd w:val="clear" w:color="auto" w:fill="auto"/>
            <w:vAlign w:val="center"/>
            <w:hideMark/>
          </w:tcPr>
          <w:p w:rsidRPr="007A785B" w:rsidR="003209E7" w:rsidP="00553FC9" w:rsidRDefault="003209E7" w14:paraId="496F6A9D" w14:textId="77777777">
            <w:pPr>
              <w:spacing w:after="0" w:line="240" w:lineRule="auto"/>
              <w:rPr>
                <w:rFonts w:ascii="Times New Roman" w:hAnsi="Times New Roman" w:eastAsia="Arial" w:cs="Times New Roman"/>
                <w:sz w:val="24"/>
                <w:szCs w:val="24"/>
              </w:rPr>
            </w:pPr>
          </w:p>
        </w:tc>
      </w:tr>
      <w:tr w:rsidRPr="007A785B" w:rsidR="003209E7" w:rsidTr="00553FC9" w14:paraId="3B1BF31B" w14:textId="77777777">
        <w:trPr>
          <w:trHeight w:val="300"/>
        </w:trPr>
        <w:tc>
          <w:tcPr>
            <w:tcW w:w="1936" w:type="dxa"/>
            <w:vMerge/>
            <w:shd w:val="clear" w:color="auto" w:fill="auto"/>
            <w:vAlign w:val="center"/>
            <w:hideMark/>
          </w:tcPr>
          <w:p w:rsidRPr="007A785B" w:rsidR="003209E7" w:rsidP="00553FC9" w:rsidRDefault="003209E7" w14:paraId="5BDA8EA2" w14:textId="77777777">
            <w:pPr>
              <w:spacing w:after="0" w:line="240" w:lineRule="auto"/>
              <w:rPr>
                <w:rFonts w:ascii="Times New Roman" w:hAnsi="Times New Roman" w:eastAsia="Arial" w:cs="Times New Roman"/>
                <w:sz w:val="24"/>
                <w:szCs w:val="24"/>
              </w:rPr>
            </w:pPr>
          </w:p>
        </w:tc>
        <w:tc>
          <w:tcPr>
            <w:tcW w:w="3432" w:type="dxa"/>
            <w:shd w:val="clear" w:color="auto" w:fill="auto"/>
            <w:vAlign w:val="center"/>
            <w:hideMark/>
          </w:tcPr>
          <w:p w:rsidRPr="007A785B" w:rsidR="003209E7" w:rsidP="00553FC9" w:rsidRDefault="003209E7" w14:paraId="6A9ECD9E" w14:textId="77777777">
            <w:pPr>
              <w:spacing w:after="0" w:line="240" w:lineRule="auto"/>
              <w:rPr>
                <w:rFonts w:ascii="Times New Roman" w:hAnsi="Times New Roman" w:eastAsia="Arial" w:cs="Times New Roman"/>
                <w:sz w:val="24"/>
                <w:szCs w:val="24"/>
              </w:rPr>
            </w:pPr>
            <w:r w:rsidRPr="007A785B">
              <w:rPr>
                <w:rFonts w:ascii="Times New Roman" w:hAnsi="Times New Roman" w:eastAsia="Arial" w:cs="Times New Roman"/>
                <w:sz w:val="24"/>
                <w:szCs w:val="24"/>
              </w:rPr>
              <w:t xml:space="preserve">8 entrevistas </w:t>
            </w:r>
          </w:p>
        </w:tc>
        <w:tc>
          <w:tcPr>
            <w:tcW w:w="576" w:type="dxa"/>
            <w:shd w:val="clear" w:color="auto" w:fill="auto"/>
            <w:noWrap/>
            <w:vAlign w:val="center"/>
            <w:hideMark/>
          </w:tcPr>
          <w:p w:rsidRPr="007A785B" w:rsidR="003209E7" w:rsidP="00553FC9" w:rsidRDefault="003209E7" w14:paraId="69430E66" w14:textId="77777777">
            <w:pPr>
              <w:spacing w:after="0" w:line="240" w:lineRule="auto"/>
              <w:rPr>
                <w:rFonts w:ascii="Times New Roman" w:hAnsi="Times New Roman" w:eastAsia="Arial" w:cs="Times New Roman"/>
                <w:sz w:val="24"/>
                <w:szCs w:val="24"/>
              </w:rPr>
            </w:pPr>
            <w:r w:rsidRPr="007A785B">
              <w:rPr>
                <w:rFonts w:ascii="Times New Roman" w:hAnsi="Times New Roman" w:eastAsia="Arial" w:cs="Times New Roman"/>
                <w:sz w:val="24"/>
                <w:szCs w:val="24"/>
              </w:rPr>
              <w:t>80</w:t>
            </w:r>
          </w:p>
        </w:tc>
        <w:tc>
          <w:tcPr>
            <w:tcW w:w="3402" w:type="dxa"/>
            <w:shd w:val="clear" w:color="auto" w:fill="auto"/>
            <w:vAlign w:val="center"/>
            <w:hideMark/>
          </w:tcPr>
          <w:p w:rsidRPr="007A785B" w:rsidR="003209E7" w:rsidP="00553FC9" w:rsidRDefault="003209E7" w14:paraId="4C8C3D64" w14:textId="77777777">
            <w:pPr>
              <w:spacing w:after="0" w:line="240" w:lineRule="auto"/>
              <w:rPr>
                <w:rFonts w:ascii="Times New Roman" w:hAnsi="Times New Roman" w:eastAsia="Arial" w:cs="Times New Roman"/>
                <w:sz w:val="24"/>
                <w:szCs w:val="24"/>
              </w:rPr>
            </w:pPr>
            <w:r w:rsidRPr="007A785B">
              <w:rPr>
                <w:rFonts w:ascii="Times New Roman" w:hAnsi="Times New Roman" w:eastAsia="Arial" w:cs="Times New Roman"/>
                <w:sz w:val="24"/>
                <w:szCs w:val="24"/>
              </w:rPr>
              <w:t xml:space="preserve">entrevistas </w:t>
            </w:r>
          </w:p>
        </w:tc>
      </w:tr>
      <w:tr w:rsidRPr="007A785B" w:rsidR="003209E7" w:rsidTr="00553FC9" w14:paraId="7794AFE0" w14:textId="77777777">
        <w:trPr>
          <w:trHeight w:val="300"/>
        </w:trPr>
        <w:tc>
          <w:tcPr>
            <w:tcW w:w="1936" w:type="dxa"/>
            <w:vMerge/>
            <w:shd w:val="clear" w:color="auto" w:fill="auto"/>
            <w:vAlign w:val="center"/>
            <w:hideMark/>
          </w:tcPr>
          <w:p w:rsidRPr="007A785B" w:rsidR="003209E7" w:rsidP="00553FC9" w:rsidRDefault="003209E7" w14:paraId="3A4A1B1D" w14:textId="77777777">
            <w:pPr>
              <w:spacing w:after="0" w:line="240" w:lineRule="auto"/>
              <w:rPr>
                <w:rFonts w:ascii="Times New Roman" w:hAnsi="Times New Roman" w:eastAsia="Arial" w:cs="Times New Roman"/>
                <w:sz w:val="24"/>
                <w:szCs w:val="24"/>
              </w:rPr>
            </w:pPr>
          </w:p>
        </w:tc>
        <w:tc>
          <w:tcPr>
            <w:tcW w:w="3432" w:type="dxa"/>
            <w:shd w:val="clear" w:color="auto" w:fill="auto"/>
            <w:vAlign w:val="center"/>
            <w:hideMark/>
          </w:tcPr>
          <w:p w:rsidRPr="007A785B" w:rsidR="003209E7" w:rsidP="00553FC9" w:rsidRDefault="003209E7" w14:paraId="47FF0C3D" w14:textId="77777777">
            <w:pPr>
              <w:spacing w:after="0" w:line="240" w:lineRule="auto"/>
              <w:rPr>
                <w:rFonts w:ascii="Times New Roman" w:hAnsi="Times New Roman" w:eastAsia="Arial" w:cs="Times New Roman"/>
                <w:sz w:val="24"/>
                <w:szCs w:val="24"/>
              </w:rPr>
            </w:pPr>
            <w:r w:rsidRPr="007A785B">
              <w:rPr>
                <w:rFonts w:ascii="Times New Roman" w:hAnsi="Times New Roman" w:eastAsia="Arial" w:cs="Times New Roman"/>
                <w:sz w:val="24"/>
                <w:szCs w:val="24"/>
              </w:rPr>
              <w:t xml:space="preserve">1 grupo focal </w:t>
            </w:r>
          </w:p>
        </w:tc>
        <w:tc>
          <w:tcPr>
            <w:tcW w:w="576" w:type="dxa"/>
            <w:shd w:val="clear" w:color="auto" w:fill="auto"/>
            <w:noWrap/>
            <w:vAlign w:val="center"/>
            <w:hideMark/>
          </w:tcPr>
          <w:p w:rsidRPr="007A785B" w:rsidR="003209E7" w:rsidP="00553FC9" w:rsidRDefault="003209E7" w14:paraId="1E855ECC" w14:textId="77777777">
            <w:pPr>
              <w:spacing w:after="0" w:line="240" w:lineRule="auto"/>
              <w:rPr>
                <w:rFonts w:ascii="Times New Roman" w:hAnsi="Times New Roman" w:eastAsia="Arial" w:cs="Times New Roman"/>
                <w:sz w:val="24"/>
                <w:szCs w:val="24"/>
              </w:rPr>
            </w:pPr>
            <w:r w:rsidRPr="007A785B">
              <w:rPr>
                <w:rFonts w:ascii="Times New Roman" w:hAnsi="Times New Roman" w:eastAsia="Arial" w:cs="Times New Roman"/>
                <w:sz w:val="24"/>
                <w:szCs w:val="24"/>
              </w:rPr>
              <w:t>10</w:t>
            </w:r>
          </w:p>
        </w:tc>
        <w:tc>
          <w:tcPr>
            <w:tcW w:w="3402" w:type="dxa"/>
            <w:shd w:val="clear" w:color="auto" w:fill="auto"/>
            <w:vAlign w:val="center"/>
            <w:hideMark/>
          </w:tcPr>
          <w:p w:rsidRPr="007A785B" w:rsidR="003209E7" w:rsidP="00553FC9" w:rsidRDefault="003209E7" w14:paraId="7D927B64" w14:textId="77777777">
            <w:pPr>
              <w:spacing w:after="0" w:line="240" w:lineRule="auto"/>
              <w:rPr>
                <w:rFonts w:ascii="Times New Roman" w:hAnsi="Times New Roman" w:eastAsia="Arial" w:cs="Times New Roman"/>
                <w:sz w:val="24"/>
                <w:szCs w:val="24"/>
              </w:rPr>
            </w:pPr>
            <w:r w:rsidRPr="007A785B">
              <w:rPr>
                <w:rFonts w:ascii="Times New Roman" w:hAnsi="Times New Roman" w:eastAsia="Arial" w:cs="Times New Roman"/>
                <w:sz w:val="24"/>
                <w:szCs w:val="24"/>
              </w:rPr>
              <w:t xml:space="preserve">grupo focal </w:t>
            </w:r>
          </w:p>
        </w:tc>
      </w:tr>
      <w:tr w:rsidRPr="007A785B" w:rsidR="003209E7" w:rsidTr="00553FC9" w14:paraId="4F7EF20E" w14:textId="77777777">
        <w:trPr>
          <w:trHeight w:val="300"/>
        </w:trPr>
        <w:tc>
          <w:tcPr>
            <w:tcW w:w="1936" w:type="dxa"/>
            <w:vMerge w:val="restart"/>
            <w:shd w:val="clear" w:color="auto" w:fill="auto"/>
            <w:vAlign w:val="center"/>
          </w:tcPr>
          <w:p w:rsidRPr="007A785B" w:rsidR="003209E7" w:rsidP="00553FC9" w:rsidRDefault="003209E7" w14:paraId="1E2C0AA8" w14:textId="77777777">
            <w:pPr>
              <w:spacing w:after="0" w:line="240" w:lineRule="auto"/>
              <w:rPr>
                <w:rFonts w:ascii="Times New Roman" w:hAnsi="Times New Roman" w:eastAsia="Arial" w:cs="Times New Roman"/>
                <w:sz w:val="24"/>
                <w:szCs w:val="24"/>
              </w:rPr>
            </w:pPr>
            <w:r w:rsidRPr="007A785B">
              <w:rPr>
                <w:rFonts w:ascii="Times New Roman" w:hAnsi="Times New Roman" w:eastAsia="Arial" w:cs="Times New Roman"/>
                <w:sz w:val="24"/>
                <w:szCs w:val="24"/>
              </w:rPr>
              <w:t>Estudiantes escolares</w:t>
            </w:r>
          </w:p>
        </w:tc>
        <w:tc>
          <w:tcPr>
            <w:tcW w:w="3432" w:type="dxa"/>
            <w:shd w:val="clear" w:color="auto" w:fill="auto"/>
            <w:vAlign w:val="center"/>
          </w:tcPr>
          <w:p w:rsidRPr="007A785B" w:rsidR="003209E7" w:rsidP="00553FC9" w:rsidRDefault="003209E7" w14:paraId="1AA18043" w14:textId="77777777">
            <w:pPr>
              <w:spacing w:after="0" w:line="240" w:lineRule="auto"/>
              <w:rPr>
                <w:rFonts w:ascii="Times New Roman" w:hAnsi="Times New Roman" w:eastAsia="Arial" w:cs="Times New Roman"/>
                <w:sz w:val="24"/>
                <w:szCs w:val="24"/>
              </w:rPr>
            </w:pPr>
            <w:r w:rsidRPr="007A785B">
              <w:rPr>
                <w:rFonts w:ascii="Times New Roman" w:hAnsi="Times New Roman" w:eastAsia="Arial" w:cs="Times New Roman"/>
                <w:sz w:val="24"/>
                <w:szCs w:val="24"/>
              </w:rPr>
              <w:t>40 encuestas en 2 colegios de Lima</w:t>
            </w:r>
          </w:p>
        </w:tc>
        <w:tc>
          <w:tcPr>
            <w:tcW w:w="576" w:type="dxa"/>
            <w:vMerge w:val="restart"/>
            <w:shd w:val="clear" w:color="auto" w:fill="auto"/>
            <w:noWrap/>
            <w:vAlign w:val="center"/>
          </w:tcPr>
          <w:p w:rsidRPr="007A785B" w:rsidR="003209E7" w:rsidP="00553FC9" w:rsidRDefault="003209E7" w14:paraId="40C24AC7" w14:textId="77777777">
            <w:pPr>
              <w:spacing w:after="0" w:line="240" w:lineRule="auto"/>
              <w:rPr>
                <w:rFonts w:ascii="Times New Roman" w:hAnsi="Times New Roman" w:eastAsia="Arial" w:cs="Times New Roman"/>
                <w:sz w:val="24"/>
                <w:szCs w:val="24"/>
              </w:rPr>
            </w:pPr>
            <w:r w:rsidRPr="007A785B">
              <w:rPr>
                <w:rFonts w:ascii="Times New Roman" w:hAnsi="Times New Roman" w:eastAsia="Arial" w:cs="Times New Roman"/>
                <w:sz w:val="24"/>
                <w:szCs w:val="24"/>
              </w:rPr>
              <w:t>384</w:t>
            </w:r>
          </w:p>
        </w:tc>
        <w:tc>
          <w:tcPr>
            <w:tcW w:w="3402" w:type="dxa"/>
            <w:vMerge w:val="restart"/>
            <w:shd w:val="clear" w:color="auto" w:fill="auto"/>
            <w:vAlign w:val="center"/>
          </w:tcPr>
          <w:p w:rsidRPr="007A785B" w:rsidR="003209E7" w:rsidP="00553FC9" w:rsidRDefault="003209E7" w14:paraId="78BB9639" w14:textId="77777777">
            <w:pPr>
              <w:spacing w:after="0" w:line="240" w:lineRule="auto"/>
              <w:rPr>
                <w:rFonts w:ascii="Times New Roman" w:hAnsi="Times New Roman" w:eastAsia="Arial" w:cs="Times New Roman"/>
                <w:sz w:val="24"/>
                <w:szCs w:val="24"/>
              </w:rPr>
            </w:pPr>
            <w:r w:rsidRPr="007A785B">
              <w:rPr>
                <w:rFonts w:ascii="Times New Roman" w:hAnsi="Times New Roman" w:eastAsia="Arial" w:cs="Times New Roman"/>
                <w:sz w:val="24"/>
                <w:szCs w:val="24"/>
              </w:rPr>
              <w:t>Encuestas</w:t>
            </w:r>
          </w:p>
        </w:tc>
      </w:tr>
      <w:tr w:rsidRPr="007A785B" w:rsidR="003209E7" w:rsidTr="00553FC9" w14:paraId="434C48FC" w14:textId="77777777">
        <w:trPr>
          <w:trHeight w:val="300"/>
        </w:trPr>
        <w:tc>
          <w:tcPr>
            <w:tcW w:w="1936" w:type="dxa"/>
            <w:vMerge/>
            <w:shd w:val="clear" w:color="auto" w:fill="auto"/>
            <w:vAlign w:val="center"/>
            <w:hideMark/>
          </w:tcPr>
          <w:p w:rsidRPr="007A785B" w:rsidR="003209E7" w:rsidP="00553FC9" w:rsidRDefault="003209E7" w14:paraId="5418EBE9" w14:textId="77777777">
            <w:pPr>
              <w:spacing w:after="0" w:line="240" w:lineRule="auto"/>
              <w:rPr>
                <w:rFonts w:ascii="Times New Roman" w:hAnsi="Times New Roman" w:eastAsia="Arial" w:cs="Times New Roman"/>
                <w:sz w:val="24"/>
                <w:szCs w:val="24"/>
              </w:rPr>
            </w:pPr>
          </w:p>
        </w:tc>
        <w:tc>
          <w:tcPr>
            <w:tcW w:w="3432" w:type="dxa"/>
            <w:shd w:val="clear" w:color="auto" w:fill="auto"/>
            <w:vAlign w:val="center"/>
            <w:hideMark/>
          </w:tcPr>
          <w:p w:rsidRPr="007A785B" w:rsidR="003209E7" w:rsidP="00553FC9" w:rsidRDefault="003209E7" w14:paraId="5B1F27E7" w14:textId="77777777">
            <w:pPr>
              <w:spacing w:after="0" w:line="240" w:lineRule="auto"/>
              <w:rPr>
                <w:rFonts w:ascii="Times New Roman" w:hAnsi="Times New Roman" w:eastAsia="Arial" w:cs="Times New Roman"/>
                <w:sz w:val="24"/>
                <w:szCs w:val="24"/>
              </w:rPr>
            </w:pPr>
            <w:r w:rsidRPr="007A785B">
              <w:rPr>
                <w:rFonts w:ascii="Times New Roman" w:hAnsi="Times New Roman" w:eastAsia="Arial" w:cs="Times New Roman"/>
                <w:sz w:val="24"/>
                <w:szCs w:val="24"/>
              </w:rPr>
              <w:t>38 encuestas en 6 colegios de provincias y 2 de Lima</w:t>
            </w:r>
          </w:p>
        </w:tc>
        <w:tc>
          <w:tcPr>
            <w:tcW w:w="576" w:type="dxa"/>
            <w:vMerge/>
            <w:shd w:val="clear" w:color="auto" w:fill="auto"/>
            <w:noWrap/>
            <w:vAlign w:val="center"/>
            <w:hideMark/>
          </w:tcPr>
          <w:p w:rsidRPr="007A785B" w:rsidR="003209E7" w:rsidP="00553FC9" w:rsidRDefault="003209E7" w14:paraId="554AB616" w14:textId="77777777">
            <w:pPr>
              <w:spacing w:after="0" w:line="240" w:lineRule="auto"/>
              <w:rPr>
                <w:rFonts w:ascii="Times New Roman" w:hAnsi="Times New Roman" w:eastAsia="Arial" w:cs="Times New Roman"/>
                <w:sz w:val="24"/>
                <w:szCs w:val="24"/>
              </w:rPr>
            </w:pPr>
          </w:p>
        </w:tc>
        <w:tc>
          <w:tcPr>
            <w:tcW w:w="3402" w:type="dxa"/>
            <w:vMerge/>
            <w:shd w:val="clear" w:color="auto" w:fill="auto"/>
            <w:vAlign w:val="center"/>
            <w:hideMark/>
          </w:tcPr>
          <w:p w:rsidRPr="007A785B" w:rsidR="003209E7" w:rsidP="00553FC9" w:rsidRDefault="003209E7" w14:paraId="2E385CC9" w14:textId="77777777">
            <w:pPr>
              <w:spacing w:after="0" w:line="240" w:lineRule="auto"/>
              <w:rPr>
                <w:rFonts w:ascii="Times New Roman" w:hAnsi="Times New Roman" w:eastAsia="Arial" w:cs="Times New Roman"/>
                <w:sz w:val="24"/>
                <w:szCs w:val="24"/>
              </w:rPr>
            </w:pPr>
          </w:p>
        </w:tc>
      </w:tr>
      <w:tr w:rsidRPr="007A785B" w:rsidR="003209E7" w:rsidTr="00553FC9" w14:paraId="7A15AB8D" w14:textId="77777777">
        <w:trPr>
          <w:trHeight w:val="300"/>
        </w:trPr>
        <w:tc>
          <w:tcPr>
            <w:tcW w:w="1936" w:type="dxa"/>
            <w:vMerge/>
            <w:shd w:val="clear" w:color="auto" w:fill="auto"/>
            <w:vAlign w:val="center"/>
            <w:hideMark/>
          </w:tcPr>
          <w:p w:rsidRPr="007A785B" w:rsidR="003209E7" w:rsidP="00553FC9" w:rsidRDefault="003209E7" w14:paraId="6098CDB4" w14:textId="77777777">
            <w:pPr>
              <w:spacing w:after="0" w:line="240" w:lineRule="auto"/>
              <w:rPr>
                <w:rFonts w:ascii="Times New Roman" w:hAnsi="Times New Roman" w:eastAsia="Arial" w:cs="Times New Roman"/>
                <w:sz w:val="24"/>
                <w:szCs w:val="24"/>
              </w:rPr>
            </w:pPr>
          </w:p>
        </w:tc>
        <w:tc>
          <w:tcPr>
            <w:tcW w:w="3432" w:type="dxa"/>
            <w:shd w:val="clear" w:color="auto" w:fill="auto"/>
            <w:vAlign w:val="center"/>
            <w:hideMark/>
          </w:tcPr>
          <w:p w:rsidRPr="007A785B" w:rsidR="003209E7" w:rsidP="00553FC9" w:rsidRDefault="003209E7" w14:paraId="61184A48" w14:textId="77777777">
            <w:pPr>
              <w:spacing w:after="0" w:line="240" w:lineRule="auto"/>
              <w:rPr>
                <w:rFonts w:ascii="Times New Roman" w:hAnsi="Times New Roman" w:eastAsia="Arial" w:cs="Times New Roman"/>
                <w:sz w:val="24"/>
                <w:szCs w:val="24"/>
              </w:rPr>
            </w:pPr>
            <w:r w:rsidRPr="007A785B">
              <w:rPr>
                <w:rFonts w:ascii="Times New Roman" w:hAnsi="Times New Roman" w:eastAsia="Arial" w:cs="Times New Roman"/>
                <w:sz w:val="24"/>
                <w:szCs w:val="24"/>
              </w:rPr>
              <w:t>4 entrevistas a alumnos que concluyeron 5to de secundaria pero que no se encuentran estudiando en la universidad</w:t>
            </w:r>
          </w:p>
        </w:tc>
        <w:tc>
          <w:tcPr>
            <w:tcW w:w="576" w:type="dxa"/>
            <w:shd w:val="clear" w:color="auto" w:fill="auto"/>
            <w:noWrap/>
            <w:vAlign w:val="center"/>
            <w:hideMark/>
          </w:tcPr>
          <w:p w:rsidRPr="007A785B" w:rsidR="003209E7" w:rsidP="00553FC9" w:rsidRDefault="003209E7" w14:paraId="7BE68877" w14:textId="77777777">
            <w:pPr>
              <w:spacing w:after="0" w:line="240" w:lineRule="auto"/>
              <w:rPr>
                <w:rFonts w:ascii="Times New Roman" w:hAnsi="Times New Roman" w:eastAsia="Arial" w:cs="Times New Roman"/>
                <w:sz w:val="24"/>
                <w:szCs w:val="24"/>
              </w:rPr>
            </w:pPr>
            <w:r w:rsidRPr="007A785B">
              <w:rPr>
                <w:rFonts w:ascii="Times New Roman" w:hAnsi="Times New Roman" w:eastAsia="Arial" w:cs="Times New Roman"/>
                <w:sz w:val="24"/>
                <w:szCs w:val="24"/>
              </w:rPr>
              <w:t>40</w:t>
            </w:r>
          </w:p>
        </w:tc>
        <w:tc>
          <w:tcPr>
            <w:tcW w:w="3402" w:type="dxa"/>
            <w:shd w:val="clear" w:color="auto" w:fill="auto"/>
            <w:vAlign w:val="center"/>
            <w:hideMark/>
          </w:tcPr>
          <w:p w:rsidRPr="007A785B" w:rsidR="003209E7" w:rsidP="00553FC9" w:rsidRDefault="003209E7" w14:paraId="560E350A" w14:textId="77777777">
            <w:pPr>
              <w:spacing w:after="0" w:line="240" w:lineRule="auto"/>
              <w:rPr>
                <w:rFonts w:ascii="Times New Roman" w:hAnsi="Times New Roman" w:eastAsia="Arial" w:cs="Times New Roman"/>
                <w:sz w:val="24"/>
                <w:szCs w:val="24"/>
              </w:rPr>
            </w:pPr>
            <w:r w:rsidRPr="007A785B">
              <w:rPr>
                <w:rFonts w:ascii="Times New Roman" w:hAnsi="Times New Roman" w:eastAsia="Arial" w:cs="Times New Roman"/>
                <w:sz w:val="24"/>
                <w:szCs w:val="24"/>
              </w:rPr>
              <w:t>entrevistas a alumnos que concluyeron 5to de secundaria pero que no se encuentran estudiando en la universidad</w:t>
            </w:r>
          </w:p>
        </w:tc>
      </w:tr>
      <w:tr w:rsidRPr="007A785B" w:rsidR="003209E7" w:rsidTr="00553FC9" w14:paraId="79BCC9D6" w14:textId="77777777">
        <w:trPr>
          <w:trHeight w:val="300"/>
        </w:trPr>
        <w:tc>
          <w:tcPr>
            <w:tcW w:w="1936" w:type="dxa"/>
            <w:vMerge/>
            <w:shd w:val="clear" w:color="auto" w:fill="auto"/>
            <w:vAlign w:val="center"/>
            <w:hideMark/>
          </w:tcPr>
          <w:p w:rsidRPr="007A785B" w:rsidR="003209E7" w:rsidP="00553FC9" w:rsidRDefault="003209E7" w14:paraId="2C634825" w14:textId="77777777">
            <w:pPr>
              <w:spacing w:after="0" w:line="240" w:lineRule="auto"/>
              <w:rPr>
                <w:rFonts w:ascii="Times New Roman" w:hAnsi="Times New Roman" w:eastAsia="Arial" w:cs="Times New Roman"/>
                <w:sz w:val="24"/>
                <w:szCs w:val="24"/>
              </w:rPr>
            </w:pPr>
          </w:p>
        </w:tc>
        <w:tc>
          <w:tcPr>
            <w:tcW w:w="3432" w:type="dxa"/>
            <w:shd w:val="clear" w:color="auto" w:fill="auto"/>
            <w:vAlign w:val="center"/>
            <w:hideMark/>
          </w:tcPr>
          <w:p w:rsidRPr="007A785B" w:rsidR="003209E7" w:rsidP="00553FC9" w:rsidRDefault="003209E7" w14:paraId="77D37A19" w14:textId="77777777">
            <w:pPr>
              <w:spacing w:after="0" w:line="240" w:lineRule="auto"/>
              <w:rPr>
                <w:rFonts w:ascii="Times New Roman" w:hAnsi="Times New Roman" w:eastAsia="Arial" w:cs="Times New Roman"/>
                <w:sz w:val="24"/>
                <w:szCs w:val="24"/>
              </w:rPr>
            </w:pPr>
            <w:r w:rsidRPr="007A785B">
              <w:rPr>
                <w:rFonts w:ascii="Times New Roman" w:hAnsi="Times New Roman" w:eastAsia="Arial" w:cs="Times New Roman"/>
                <w:sz w:val="24"/>
                <w:szCs w:val="24"/>
              </w:rPr>
              <w:t>4 entrevistas a alumnos de 5to de secundaria</w:t>
            </w:r>
          </w:p>
        </w:tc>
        <w:tc>
          <w:tcPr>
            <w:tcW w:w="576" w:type="dxa"/>
            <w:shd w:val="clear" w:color="auto" w:fill="auto"/>
            <w:noWrap/>
            <w:vAlign w:val="center"/>
            <w:hideMark/>
          </w:tcPr>
          <w:p w:rsidRPr="007A785B" w:rsidR="003209E7" w:rsidP="00553FC9" w:rsidRDefault="003209E7" w14:paraId="06FFF5F0" w14:textId="77777777">
            <w:pPr>
              <w:spacing w:after="0" w:line="240" w:lineRule="auto"/>
              <w:rPr>
                <w:rFonts w:ascii="Times New Roman" w:hAnsi="Times New Roman" w:eastAsia="Arial" w:cs="Times New Roman"/>
                <w:sz w:val="24"/>
                <w:szCs w:val="24"/>
              </w:rPr>
            </w:pPr>
            <w:r w:rsidRPr="007A785B">
              <w:rPr>
                <w:rFonts w:ascii="Times New Roman" w:hAnsi="Times New Roman" w:eastAsia="Arial" w:cs="Times New Roman"/>
                <w:sz w:val="24"/>
                <w:szCs w:val="24"/>
              </w:rPr>
              <w:t>40</w:t>
            </w:r>
          </w:p>
        </w:tc>
        <w:tc>
          <w:tcPr>
            <w:tcW w:w="3402" w:type="dxa"/>
            <w:shd w:val="clear" w:color="auto" w:fill="auto"/>
            <w:vAlign w:val="center"/>
            <w:hideMark/>
          </w:tcPr>
          <w:p w:rsidRPr="007A785B" w:rsidR="003209E7" w:rsidP="00553FC9" w:rsidRDefault="003209E7" w14:paraId="248ABE8C" w14:textId="77777777">
            <w:pPr>
              <w:spacing w:after="0" w:line="240" w:lineRule="auto"/>
              <w:rPr>
                <w:rFonts w:ascii="Times New Roman" w:hAnsi="Times New Roman" w:eastAsia="Arial" w:cs="Times New Roman"/>
                <w:sz w:val="24"/>
                <w:szCs w:val="24"/>
              </w:rPr>
            </w:pPr>
            <w:r w:rsidRPr="007A785B">
              <w:rPr>
                <w:rFonts w:ascii="Times New Roman" w:hAnsi="Times New Roman" w:eastAsia="Arial" w:cs="Times New Roman"/>
                <w:sz w:val="24"/>
                <w:szCs w:val="24"/>
              </w:rPr>
              <w:t xml:space="preserve"> entrevistas a alumnos de 5to de secundaria</w:t>
            </w:r>
          </w:p>
        </w:tc>
      </w:tr>
      <w:tr w:rsidRPr="007A785B" w:rsidR="003209E7" w:rsidTr="00553FC9" w14:paraId="3BE362FA" w14:textId="77777777">
        <w:trPr>
          <w:trHeight w:val="300"/>
        </w:trPr>
        <w:tc>
          <w:tcPr>
            <w:tcW w:w="1936" w:type="dxa"/>
            <w:vMerge/>
            <w:shd w:val="clear" w:color="auto" w:fill="auto"/>
            <w:vAlign w:val="center"/>
            <w:hideMark/>
          </w:tcPr>
          <w:p w:rsidRPr="007A785B" w:rsidR="003209E7" w:rsidP="00553FC9" w:rsidRDefault="003209E7" w14:paraId="5A9813CC" w14:textId="77777777">
            <w:pPr>
              <w:spacing w:after="0" w:line="240" w:lineRule="auto"/>
              <w:rPr>
                <w:rFonts w:ascii="Times New Roman" w:hAnsi="Times New Roman" w:eastAsia="Arial" w:cs="Times New Roman"/>
                <w:sz w:val="24"/>
                <w:szCs w:val="24"/>
              </w:rPr>
            </w:pPr>
          </w:p>
        </w:tc>
        <w:tc>
          <w:tcPr>
            <w:tcW w:w="3432" w:type="dxa"/>
            <w:shd w:val="clear" w:color="auto" w:fill="auto"/>
            <w:vAlign w:val="center"/>
            <w:hideMark/>
          </w:tcPr>
          <w:p w:rsidRPr="007A785B" w:rsidR="003209E7" w:rsidP="00553FC9" w:rsidRDefault="003209E7" w14:paraId="173C5918" w14:textId="77777777">
            <w:pPr>
              <w:spacing w:after="0" w:line="240" w:lineRule="auto"/>
              <w:rPr>
                <w:rFonts w:ascii="Times New Roman" w:hAnsi="Times New Roman" w:eastAsia="Arial" w:cs="Times New Roman"/>
                <w:sz w:val="24"/>
                <w:szCs w:val="24"/>
              </w:rPr>
            </w:pPr>
            <w:r w:rsidRPr="007A785B">
              <w:rPr>
                <w:rFonts w:ascii="Times New Roman" w:hAnsi="Times New Roman" w:eastAsia="Arial" w:cs="Times New Roman"/>
                <w:sz w:val="24"/>
                <w:szCs w:val="24"/>
              </w:rPr>
              <w:t xml:space="preserve">1 grupo focal </w:t>
            </w:r>
          </w:p>
        </w:tc>
        <w:tc>
          <w:tcPr>
            <w:tcW w:w="576" w:type="dxa"/>
            <w:shd w:val="clear" w:color="auto" w:fill="auto"/>
            <w:noWrap/>
            <w:vAlign w:val="center"/>
            <w:hideMark/>
          </w:tcPr>
          <w:p w:rsidRPr="007A785B" w:rsidR="003209E7" w:rsidP="00553FC9" w:rsidRDefault="003209E7" w14:paraId="0132BB59" w14:textId="77777777">
            <w:pPr>
              <w:spacing w:after="0" w:line="240" w:lineRule="auto"/>
              <w:rPr>
                <w:rFonts w:ascii="Times New Roman" w:hAnsi="Times New Roman" w:eastAsia="Arial" w:cs="Times New Roman"/>
                <w:sz w:val="24"/>
                <w:szCs w:val="24"/>
              </w:rPr>
            </w:pPr>
            <w:r w:rsidRPr="007A785B">
              <w:rPr>
                <w:rFonts w:ascii="Times New Roman" w:hAnsi="Times New Roman" w:eastAsia="Arial" w:cs="Times New Roman"/>
                <w:sz w:val="24"/>
                <w:szCs w:val="24"/>
              </w:rPr>
              <w:t>10</w:t>
            </w:r>
          </w:p>
        </w:tc>
        <w:tc>
          <w:tcPr>
            <w:tcW w:w="3402" w:type="dxa"/>
            <w:shd w:val="clear" w:color="auto" w:fill="auto"/>
            <w:vAlign w:val="center"/>
            <w:hideMark/>
          </w:tcPr>
          <w:p w:rsidRPr="007A785B" w:rsidR="003209E7" w:rsidP="00553FC9" w:rsidRDefault="003209E7" w14:paraId="1249FFB4" w14:textId="77777777">
            <w:pPr>
              <w:spacing w:after="0" w:line="240" w:lineRule="auto"/>
              <w:rPr>
                <w:rFonts w:ascii="Times New Roman" w:hAnsi="Times New Roman" w:eastAsia="Arial" w:cs="Times New Roman"/>
                <w:sz w:val="24"/>
                <w:szCs w:val="24"/>
              </w:rPr>
            </w:pPr>
            <w:r w:rsidRPr="007A785B">
              <w:rPr>
                <w:rFonts w:ascii="Times New Roman" w:hAnsi="Times New Roman" w:eastAsia="Arial" w:cs="Times New Roman"/>
                <w:sz w:val="24"/>
                <w:szCs w:val="24"/>
              </w:rPr>
              <w:t xml:space="preserve"> grupo focal </w:t>
            </w:r>
          </w:p>
        </w:tc>
      </w:tr>
      <w:tr w:rsidRPr="007A785B" w:rsidR="003209E7" w:rsidTr="00553FC9" w14:paraId="1F492560" w14:textId="77777777">
        <w:trPr>
          <w:trHeight w:val="548"/>
        </w:trPr>
        <w:tc>
          <w:tcPr>
            <w:tcW w:w="1936" w:type="dxa"/>
            <w:shd w:val="clear" w:color="auto" w:fill="auto"/>
            <w:vAlign w:val="center"/>
          </w:tcPr>
          <w:p w:rsidRPr="007A785B" w:rsidR="003209E7" w:rsidP="00553FC9" w:rsidRDefault="003209E7" w14:paraId="1D58D3D9" w14:textId="77777777">
            <w:pPr>
              <w:spacing w:after="0" w:line="240" w:lineRule="auto"/>
              <w:rPr>
                <w:rFonts w:ascii="Times New Roman" w:hAnsi="Times New Roman" w:eastAsia="Arial" w:cs="Times New Roman"/>
                <w:sz w:val="24"/>
                <w:szCs w:val="24"/>
              </w:rPr>
            </w:pPr>
            <w:r w:rsidRPr="007A785B">
              <w:rPr>
                <w:rFonts w:ascii="Times New Roman" w:hAnsi="Times New Roman" w:eastAsia="Arial" w:cs="Times New Roman"/>
                <w:sz w:val="24"/>
                <w:szCs w:val="24"/>
              </w:rPr>
              <w:t xml:space="preserve">Actores universitarios:  autoridades / docentes / gestores de </w:t>
            </w:r>
            <w:r w:rsidRPr="007A785B">
              <w:rPr>
                <w:rFonts w:ascii="Times New Roman" w:hAnsi="Times New Roman" w:eastAsia="Arial" w:cs="Times New Roman"/>
                <w:sz w:val="24"/>
                <w:szCs w:val="24"/>
              </w:rPr>
              <w:t>bienestar / defensores universitarios</w:t>
            </w:r>
          </w:p>
        </w:tc>
        <w:tc>
          <w:tcPr>
            <w:tcW w:w="3432" w:type="dxa"/>
            <w:shd w:val="clear" w:color="auto" w:fill="auto"/>
            <w:vAlign w:val="center"/>
          </w:tcPr>
          <w:p w:rsidRPr="007A785B" w:rsidR="003209E7" w:rsidP="00553FC9" w:rsidRDefault="003209E7" w14:paraId="73C3DE7B" w14:textId="77777777">
            <w:pPr>
              <w:spacing w:after="0" w:line="240" w:lineRule="auto"/>
              <w:rPr>
                <w:rFonts w:ascii="Times New Roman" w:hAnsi="Times New Roman" w:eastAsia="Arial" w:cs="Times New Roman"/>
                <w:sz w:val="24"/>
                <w:szCs w:val="24"/>
              </w:rPr>
            </w:pPr>
            <w:r w:rsidRPr="007A785B">
              <w:rPr>
                <w:rFonts w:ascii="Times New Roman" w:hAnsi="Times New Roman" w:eastAsia="Arial" w:cs="Times New Roman"/>
                <w:sz w:val="24"/>
                <w:szCs w:val="24"/>
              </w:rPr>
              <w:t>8 entrevistas a actores universitarios por universidad</w:t>
            </w:r>
          </w:p>
          <w:p w:rsidRPr="007A785B" w:rsidR="003209E7" w:rsidP="00553FC9" w:rsidRDefault="003209E7" w14:paraId="3C3B0CCB" w14:textId="77777777">
            <w:pPr>
              <w:spacing w:after="0" w:line="240" w:lineRule="auto"/>
              <w:rPr>
                <w:rFonts w:ascii="Times New Roman" w:hAnsi="Times New Roman" w:eastAsia="Arial" w:cs="Times New Roman"/>
                <w:sz w:val="24"/>
                <w:szCs w:val="24"/>
              </w:rPr>
            </w:pPr>
          </w:p>
        </w:tc>
        <w:tc>
          <w:tcPr>
            <w:tcW w:w="576" w:type="dxa"/>
            <w:shd w:val="clear" w:color="auto" w:fill="auto"/>
            <w:vAlign w:val="center"/>
          </w:tcPr>
          <w:p w:rsidRPr="007A785B" w:rsidR="003209E7" w:rsidP="00553FC9" w:rsidRDefault="003209E7" w14:paraId="4066A82E" w14:textId="77777777">
            <w:pPr>
              <w:spacing w:after="0" w:line="240" w:lineRule="auto"/>
              <w:rPr>
                <w:rFonts w:ascii="Times New Roman" w:hAnsi="Times New Roman" w:eastAsia="Arial" w:cs="Times New Roman"/>
                <w:sz w:val="24"/>
                <w:szCs w:val="24"/>
              </w:rPr>
            </w:pPr>
            <w:r w:rsidRPr="007A785B">
              <w:rPr>
                <w:rFonts w:ascii="Times New Roman" w:hAnsi="Times New Roman" w:eastAsia="Arial" w:cs="Times New Roman"/>
                <w:sz w:val="24"/>
                <w:szCs w:val="24"/>
              </w:rPr>
              <w:t>80</w:t>
            </w:r>
          </w:p>
        </w:tc>
        <w:tc>
          <w:tcPr>
            <w:tcW w:w="3402" w:type="dxa"/>
            <w:shd w:val="clear" w:color="auto" w:fill="auto"/>
            <w:vAlign w:val="center"/>
          </w:tcPr>
          <w:p w:rsidRPr="007A785B" w:rsidR="003209E7" w:rsidP="00553FC9" w:rsidRDefault="003209E7" w14:paraId="3D4EBDC9" w14:textId="77777777">
            <w:pPr>
              <w:spacing w:after="0" w:line="240" w:lineRule="auto"/>
              <w:rPr>
                <w:rFonts w:ascii="Times New Roman" w:hAnsi="Times New Roman" w:eastAsia="Arial" w:cs="Times New Roman"/>
                <w:sz w:val="24"/>
                <w:szCs w:val="24"/>
              </w:rPr>
            </w:pPr>
            <w:r w:rsidRPr="007A785B">
              <w:rPr>
                <w:rFonts w:ascii="Times New Roman" w:hAnsi="Times New Roman" w:eastAsia="Arial" w:cs="Times New Roman"/>
                <w:sz w:val="24"/>
                <w:szCs w:val="24"/>
              </w:rPr>
              <w:t>entrevistas a autoridades / docentes / gestores de bienestar/defensores universitarios</w:t>
            </w:r>
          </w:p>
          <w:p w:rsidRPr="007A785B" w:rsidR="003209E7" w:rsidP="00553FC9" w:rsidRDefault="003209E7" w14:paraId="10D39007" w14:textId="77777777">
            <w:pPr>
              <w:spacing w:after="0" w:line="240" w:lineRule="auto"/>
              <w:rPr>
                <w:rFonts w:ascii="Times New Roman" w:hAnsi="Times New Roman" w:eastAsia="Arial" w:cs="Times New Roman"/>
                <w:sz w:val="24"/>
                <w:szCs w:val="24"/>
              </w:rPr>
            </w:pPr>
          </w:p>
        </w:tc>
      </w:tr>
      <w:tr w:rsidRPr="000360E1" w:rsidR="003209E7" w:rsidTr="00553FC9" w14:paraId="3E01F1F8" w14:textId="77777777">
        <w:trPr>
          <w:trHeight w:val="548"/>
        </w:trPr>
        <w:tc>
          <w:tcPr>
            <w:tcW w:w="1936" w:type="dxa"/>
            <w:shd w:val="clear" w:color="auto" w:fill="auto"/>
            <w:vAlign w:val="center"/>
            <w:hideMark/>
          </w:tcPr>
          <w:p w:rsidRPr="007A785B" w:rsidR="003209E7" w:rsidP="00553FC9" w:rsidRDefault="003209E7" w14:paraId="542B9CA1" w14:textId="77777777">
            <w:pPr>
              <w:spacing w:after="0" w:line="240" w:lineRule="auto"/>
              <w:rPr>
                <w:rFonts w:ascii="Times New Roman" w:hAnsi="Times New Roman" w:eastAsia="Arial" w:cs="Times New Roman"/>
                <w:sz w:val="24"/>
                <w:szCs w:val="24"/>
              </w:rPr>
            </w:pPr>
            <w:r w:rsidRPr="007A785B">
              <w:rPr>
                <w:rFonts w:ascii="Times New Roman" w:hAnsi="Times New Roman" w:eastAsia="Arial" w:cs="Times New Roman"/>
                <w:sz w:val="24"/>
                <w:szCs w:val="24"/>
              </w:rPr>
              <w:t xml:space="preserve">Jefes, representantes y/o gestores de Bienestar </w:t>
            </w:r>
          </w:p>
        </w:tc>
        <w:tc>
          <w:tcPr>
            <w:tcW w:w="3432" w:type="dxa"/>
            <w:shd w:val="clear" w:color="auto" w:fill="auto"/>
            <w:vAlign w:val="center"/>
            <w:hideMark/>
          </w:tcPr>
          <w:p w:rsidRPr="007A785B" w:rsidR="003209E7" w:rsidP="00553FC9" w:rsidRDefault="003209E7" w14:paraId="2824B4A4" w14:textId="77777777">
            <w:pPr>
              <w:spacing w:after="0" w:line="240" w:lineRule="auto"/>
              <w:rPr>
                <w:rFonts w:ascii="Times New Roman" w:hAnsi="Times New Roman" w:eastAsia="Arial" w:cs="Times New Roman"/>
                <w:sz w:val="24"/>
                <w:szCs w:val="24"/>
              </w:rPr>
            </w:pPr>
            <w:r w:rsidRPr="007A785B">
              <w:rPr>
                <w:rFonts w:ascii="Times New Roman" w:hAnsi="Times New Roman" w:eastAsia="Arial" w:cs="Times New Roman"/>
                <w:sz w:val="24"/>
                <w:szCs w:val="24"/>
              </w:rPr>
              <w:t xml:space="preserve">10 participantes; un representante por universidad </w:t>
            </w:r>
          </w:p>
        </w:tc>
        <w:tc>
          <w:tcPr>
            <w:tcW w:w="576" w:type="dxa"/>
            <w:shd w:val="clear" w:color="auto" w:fill="auto"/>
            <w:vAlign w:val="center"/>
            <w:hideMark/>
          </w:tcPr>
          <w:p w:rsidRPr="007A785B" w:rsidR="003209E7" w:rsidP="00553FC9" w:rsidRDefault="003209E7" w14:paraId="2332BD7D" w14:textId="77777777">
            <w:pPr>
              <w:spacing w:after="0" w:line="240" w:lineRule="auto"/>
              <w:rPr>
                <w:rFonts w:ascii="Times New Roman" w:hAnsi="Times New Roman" w:eastAsia="Arial" w:cs="Times New Roman"/>
                <w:sz w:val="24"/>
                <w:szCs w:val="24"/>
              </w:rPr>
            </w:pPr>
            <w:r w:rsidRPr="007A785B">
              <w:rPr>
                <w:rFonts w:ascii="Times New Roman" w:hAnsi="Times New Roman" w:eastAsia="Arial" w:cs="Times New Roman"/>
                <w:sz w:val="24"/>
                <w:szCs w:val="24"/>
              </w:rPr>
              <w:t>1</w:t>
            </w:r>
          </w:p>
        </w:tc>
        <w:tc>
          <w:tcPr>
            <w:tcW w:w="3402" w:type="dxa"/>
            <w:shd w:val="clear" w:color="auto" w:fill="auto"/>
            <w:vAlign w:val="center"/>
            <w:hideMark/>
          </w:tcPr>
          <w:p w:rsidRPr="007A785B" w:rsidR="003209E7" w:rsidP="00553FC9" w:rsidRDefault="003209E7" w14:paraId="6C9C29F1" w14:textId="77777777">
            <w:pPr>
              <w:spacing w:after="0" w:line="240" w:lineRule="auto"/>
              <w:rPr>
                <w:rFonts w:ascii="Times New Roman" w:hAnsi="Times New Roman" w:eastAsia="Arial" w:cs="Times New Roman"/>
                <w:sz w:val="24"/>
                <w:szCs w:val="24"/>
              </w:rPr>
            </w:pPr>
            <w:r w:rsidRPr="007A785B">
              <w:rPr>
                <w:rFonts w:ascii="Times New Roman" w:hAnsi="Times New Roman" w:eastAsia="Arial" w:cs="Times New Roman"/>
                <w:sz w:val="24"/>
                <w:szCs w:val="24"/>
              </w:rPr>
              <w:t>Grupo focal</w:t>
            </w:r>
          </w:p>
        </w:tc>
      </w:tr>
    </w:tbl>
    <w:p w:rsidR="003209E7" w:rsidP="003209E7" w:rsidRDefault="003209E7" w14:paraId="6BAC94D4"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63D40" w:rsidR="003209E7" w:rsidP="00763D40" w:rsidRDefault="003209E7" w14:paraId="125532B4"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000000"/>
          <w:sz w:val="24"/>
          <w:szCs w:val="24"/>
        </w:rPr>
      </w:pPr>
    </w:p>
    <w:p w:rsidR="00820E4D" w:rsidRDefault="00820E4D" w14:paraId="1B448DF1" w14:textId="7C62622E">
      <w:pPr>
        <w:pStyle w:val="Ttulo3"/>
        <w:numPr>
          <w:ilvl w:val="2"/>
          <w:numId w:val="66"/>
        </w:numPr>
        <w:spacing w:after="240"/>
        <w:jc w:val="both"/>
        <w:rPr>
          <w:rFonts w:ascii="Times New Roman" w:hAnsi="Times New Roman" w:cs="Times New Roman"/>
          <w:b/>
          <w:bCs/>
          <w:color w:val="auto"/>
        </w:rPr>
      </w:pPr>
      <w:bookmarkStart w:name="_Toc166837871" w:id="40"/>
      <w:r w:rsidRPr="00F75843">
        <w:rPr>
          <w:rFonts w:ascii="Times New Roman" w:hAnsi="Times New Roman" w:cs="Times New Roman"/>
          <w:b/>
          <w:bCs/>
          <w:color w:val="auto"/>
        </w:rPr>
        <w:t>Instrumentos necesarios para recoger información de los diferentes actores</w:t>
      </w:r>
      <w:bookmarkEnd w:id="40"/>
    </w:p>
    <w:p w:rsidRPr="00295A29" w:rsidR="00295A29" w:rsidRDefault="007B5B02" w14:paraId="5DFBA20D" w14:textId="77777777">
      <w:pPr>
        <w:pStyle w:val="Ttulo4"/>
        <w:numPr>
          <w:ilvl w:val="1"/>
          <w:numId w:val="65"/>
        </w:numPr>
        <w:spacing w:before="0"/>
        <w:rPr>
          <w:rFonts w:ascii="Times New Roman" w:hAnsi="Times New Roman" w:cs="Times New Roman"/>
          <w:b/>
          <w:bCs/>
          <w:i w:val="0"/>
          <w:iCs w:val="0"/>
        </w:rPr>
      </w:pPr>
      <w:r w:rsidRPr="007B5B02">
        <w:rPr>
          <w:rFonts w:ascii="Times New Roman" w:hAnsi="Times New Roman" w:cs="Times New Roman"/>
          <w:b/>
          <w:bCs/>
          <w:i w:val="0"/>
          <w:iCs w:val="0"/>
          <w:color w:val="auto"/>
          <w:sz w:val="24"/>
          <w:szCs w:val="24"/>
        </w:rPr>
        <w:t>Instrumentos cualitativos</w:t>
      </w:r>
    </w:p>
    <w:p w:rsidRPr="00544D71" w:rsidR="00295A29" w:rsidP="00295A29" w:rsidRDefault="00295A29" w14:paraId="1984B733" w14:textId="165B5631">
      <w:pPr>
        <w:pBdr>
          <w:top w:val="nil"/>
          <w:left w:val="nil"/>
          <w:bottom w:val="nil"/>
          <w:right w:val="nil"/>
          <w:between w:val="nil"/>
        </w:pBdr>
        <w:tabs>
          <w:tab w:val="left" w:pos="1988"/>
        </w:tabs>
        <w:spacing w:before="240" w:after="0" w:line="240" w:lineRule="auto"/>
        <w:jc w:val="both"/>
        <w:rPr>
          <w:rFonts w:ascii="Times New Roman" w:hAnsi="Times New Roman" w:eastAsia="Arial" w:cs="Times New Roman"/>
          <w:b/>
          <w:bCs/>
          <w:color w:val="5C7430"/>
          <w:sz w:val="24"/>
          <w:szCs w:val="24"/>
        </w:rPr>
      </w:pPr>
      <w:r w:rsidRPr="00544D71">
        <w:rPr>
          <w:rFonts w:ascii="Times New Roman" w:hAnsi="Times New Roman" w:eastAsia="Arial" w:cs="Times New Roman"/>
          <w:b/>
          <w:bCs/>
          <w:color w:val="5C7430"/>
          <w:sz w:val="24"/>
          <w:szCs w:val="24"/>
        </w:rPr>
        <w:t>Entrevista a autoridades</w:t>
      </w:r>
      <w:r w:rsidR="00FD5D75">
        <w:rPr>
          <w:rFonts w:ascii="Times New Roman" w:hAnsi="Times New Roman" w:eastAsia="Arial" w:cs="Times New Roman"/>
          <w:b/>
          <w:bCs/>
          <w:color w:val="5C7430"/>
          <w:sz w:val="24"/>
          <w:szCs w:val="24"/>
        </w:rPr>
        <w:t xml:space="preserve"> (Anexo </w:t>
      </w:r>
      <w:r w:rsidR="008F2ED8">
        <w:rPr>
          <w:rFonts w:ascii="Times New Roman" w:hAnsi="Times New Roman" w:eastAsia="Arial" w:cs="Times New Roman"/>
          <w:b/>
          <w:bCs/>
          <w:color w:val="5C7430"/>
          <w:sz w:val="24"/>
          <w:szCs w:val="24"/>
        </w:rPr>
        <w:t>3)</w:t>
      </w:r>
    </w:p>
    <w:p w:rsidRPr="0079347E" w:rsidR="00295A29" w:rsidP="00295A29" w:rsidRDefault="00295A29" w14:paraId="1374D747"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5C7430"/>
          <w:sz w:val="24"/>
          <w:szCs w:val="24"/>
        </w:rPr>
      </w:pPr>
    </w:p>
    <w:p w:rsidRPr="0079347E" w:rsidR="00295A29" w:rsidP="00295A29" w:rsidRDefault="00295A29" w14:paraId="047377AB"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La guía de entrevista dirigida a autoridades universitarias, específicamente a los Rectores o Vicerrectores académicos, tiene como objetivo principal identificar las barreras que enfrentan hombres y mujeres en sus trayectorias educativas dentro de la universidad, con el fin de comprender mejor los obstáculos que afectan su acceso, permanencia y culminación de los estudios universitarios. El estudio busca obtener información institucional y de gestión que permita analizar cómo los sistemas universitarios contribuyen a reproducir o transformar las desigualdades de género, tanto a nivel académico como administrativo.</w:t>
      </w:r>
    </w:p>
    <w:p w:rsidRPr="0079347E" w:rsidR="00295A29" w:rsidP="00295A29" w:rsidRDefault="00295A29" w14:paraId="5CC2896D"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2E1EFE2E"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La guía se estructura en cuatro secciones principales:</w:t>
      </w:r>
    </w:p>
    <w:p w:rsidRPr="0079347E" w:rsidR="00295A29" w:rsidP="00295A29" w:rsidRDefault="00295A29" w14:paraId="7609ED8B"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75EAEE98"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1. Información Personal: Se recopilan datos básicos del entrevistado, incluyendo sexo, edad, lugar de nacimiento y residencia, lengua materna, especialidad académica, composición familiar y dedicación de los miembros del hogar. Estos datos pretenden proporcionar contexto sobre la persona entrevistada y su entorno.</w:t>
      </w:r>
    </w:p>
    <w:p w:rsidRPr="0079347E" w:rsidR="00295A29" w:rsidP="00295A29" w:rsidRDefault="00295A29" w14:paraId="50D03C39"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5FA32C0C"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2. Trayectoria Profesional: Se indaga sobre la trayectoria y experiencia laboral y académica del entrevistado, así como su ocupación actual como Rector o Vicerrector. Se busca conocer si han existido mujeres en cargos similares en los últimos 20 años y qué percepciones existen al respecto.</w:t>
      </w:r>
    </w:p>
    <w:p w:rsidRPr="0079347E" w:rsidR="00295A29" w:rsidP="00295A29" w:rsidRDefault="00295A29" w14:paraId="11DDC44B"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03C0355C"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3. Percepciones y Opiniones: Se exploran las opiniones del entrevistado sobre la brecha de género en el ámbito universitario, incluyendo aspectos como el acceso a carreras STEM, el comportamiento de estudiantes y profesores según el género, y la presencia de estereotipos de género. También se abordan temas sensibles como el hostigamiento sexual y las denuncias dentro de la institución.</w:t>
      </w:r>
    </w:p>
    <w:p w:rsidRPr="0079347E" w:rsidR="00295A29" w:rsidP="00295A29" w:rsidRDefault="00295A29" w14:paraId="7FCBC22A"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46E4CADB"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4. Características Institucionales: Se investigan las características de la universidad en términos de cantidad de estudiantes y docentes, distribución por género en diferentes carreras, existencia de servicios especializados para grupos vulnerables y políticas institucionales con enfoque de género.</w:t>
      </w:r>
    </w:p>
    <w:p w:rsidRPr="0079347E" w:rsidR="00295A29" w:rsidP="00295A29" w:rsidRDefault="00295A29" w14:paraId="5247084D"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0A165C86"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 xml:space="preserve">5. Cauces de Acción: Finalmente, se solicitan opiniones sobre posibles acciones institucionales para promover la equidad de género en la universidad, incluyendo medidas para aumentar la </w:t>
      </w:r>
      <w:r w:rsidRPr="0079347E">
        <w:rPr>
          <w:rFonts w:ascii="Times New Roman" w:hAnsi="Times New Roman" w:eastAsia="Arial" w:cs="Times New Roman"/>
          <w:sz w:val="24"/>
          <w:szCs w:val="24"/>
        </w:rPr>
        <w:t>participación de mujeres en carreras STEM, fomentar la presencia de docentes mujeres, implementar servicios de bienestar con enfoque de género y establecer lineamientos para la inclusión del enfoque de género en la universidad.</w:t>
      </w:r>
    </w:p>
    <w:p w:rsidRPr="0079347E" w:rsidR="00295A29" w:rsidP="00295A29" w:rsidRDefault="00295A29" w14:paraId="16E83F66"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66D4E0CD"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Este documento servirá como herramienta para recopilar datos cualitativos y opiniones de las autoridades universitarias, con el objetivo de identificar áreas de mejora e implementar acciones que promuevan la igualdad de oportunidades en la educación superior.</w:t>
      </w:r>
    </w:p>
    <w:p w:rsidR="00295A29" w:rsidP="00295A29" w:rsidRDefault="00295A29" w14:paraId="7D247ECB"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b/>
          <w:bCs/>
          <w:color w:val="5C7430"/>
          <w:sz w:val="24"/>
          <w:szCs w:val="24"/>
        </w:rPr>
      </w:pPr>
    </w:p>
    <w:p w:rsidR="008F2ED8" w:rsidP="00295A29" w:rsidRDefault="008F2ED8" w14:paraId="4CDEF9CE"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b/>
          <w:bCs/>
          <w:color w:val="5C7430"/>
          <w:sz w:val="24"/>
          <w:szCs w:val="24"/>
        </w:rPr>
      </w:pPr>
    </w:p>
    <w:p w:rsidR="008F2ED8" w:rsidP="00295A29" w:rsidRDefault="008F2ED8" w14:paraId="35704C58"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b/>
          <w:bCs/>
          <w:color w:val="5C7430"/>
          <w:sz w:val="24"/>
          <w:szCs w:val="24"/>
        </w:rPr>
      </w:pPr>
    </w:p>
    <w:p w:rsidRPr="00B54C9F" w:rsidR="00295A29" w:rsidP="00295A29" w:rsidRDefault="00295A29" w14:paraId="7C212CB3" w14:textId="2122219D">
      <w:pPr>
        <w:pBdr>
          <w:top w:val="nil"/>
          <w:left w:val="nil"/>
          <w:bottom w:val="nil"/>
          <w:right w:val="nil"/>
          <w:between w:val="nil"/>
        </w:pBdr>
        <w:tabs>
          <w:tab w:val="left" w:pos="1988"/>
        </w:tabs>
        <w:spacing w:after="0" w:line="240" w:lineRule="auto"/>
        <w:jc w:val="both"/>
        <w:rPr>
          <w:rFonts w:ascii="Times New Roman" w:hAnsi="Times New Roman" w:eastAsia="Arial" w:cs="Times New Roman"/>
          <w:b/>
          <w:bCs/>
          <w:color w:val="5C7430"/>
          <w:sz w:val="24"/>
          <w:szCs w:val="24"/>
        </w:rPr>
      </w:pPr>
      <w:r w:rsidRPr="00B54C9F">
        <w:rPr>
          <w:rFonts w:ascii="Times New Roman" w:hAnsi="Times New Roman" w:eastAsia="Arial" w:cs="Times New Roman"/>
          <w:b/>
          <w:bCs/>
          <w:color w:val="5C7430"/>
          <w:sz w:val="24"/>
          <w:szCs w:val="24"/>
        </w:rPr>
        <w:t>Entrevista a Decanos</w:t>
      </w:r>
      <w:r w:rsidR="008F2ED8">
        <w:rPr>
          <w:rFonts w:ascii="Times New Roman" w:hAnsi="Times New Roman" w:eastAsia="Arial" w:cs="Times New Roman"/>
          <w:b/>
          <w:bCs/>
          <w:color w:val="5C7430"/>
          <w:sz w:val="24"/>
          <w:szCs w:val="24"/>
        </w:rPr>
        <w:t xml:space="preserve"> (Anexo 4)</w:t>
      </w:r>
    </w:p>
    <w:p w:rsidRPr="0079347E" w:rsidR="00295A29" w:rsidP="00295A29" w:rsidRDefault="00295A29" w14:paraId="1FBCD214"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29D41745"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La guía de entrevista para decanos y decanas universitarios tiene como objetivo principal identificar las barreras de género en las trayectorias educativas de hombres y mujeres en el ámbito universitario. Se busca obtener información institucional y de gestión que permita comprender cómo actúan los sistemas institucionales en la reproducción o transformación de estas desigualdades.</w:t>
      </w:r>
    </w:p>
    <w:p w:rsidRPr="0079347E" w:rsidR="00295A29" w:rsidP="00295A29" w:rsidRDefault="00295A29" w14:paraId="488D68EA"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73FEB158"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La guía se organiza en cuatro secciones principales:</w:t>
      </w:r>
    </w:p>
    <w:p w:rsidRPr="0079347E" w:rsidR="00295A29" w:rsidP="00295A29" w:rsidRDefault="00295A29" w14:paraId="0CE68318"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023FE898"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1. Información Personal: Se recopilan datos básicos sobre los decanos y decanas, incluyendo sexo, lugar de nacimiento, lengua materna, lugar de residencia y edad.</w:t>
      </w:r>
    </w:p>
    <w:p w:rsidRPr="0079347E" w:rsidR="00295A29" w:rsidP="00295A29" w:rsidRDefault="00295A29" w14:paraId="68CABD86"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44D5A143"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2. Trayectoria Profesional: Se indaga sobre la formación académica, experiencia laboral, tiempo en el cargo y trayectoria académica del entrevistado/a, así como el soporte familiar recibido y la presencia de mujeres en cargos similares en los últimos 20 años.</w:t>
      </w:r>
    </w:p>
    <w:p w:rsidRPr="0079347E" w:rsidR="00295A29" w:rsidP="00295A29" w:rsidRDefault="00295A29" w14:paraId="5298612E"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3AD4F362"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3. Se exploran las percepciones del entrevistado/a sobre las diferencias de género en el acceso, permanencia y egreso de estudiantes en la vida universitaria, incluyendo aspectos como el ingreso a carreras STEM, desempeño académico, comportamiento de profesores/as, interrupción de estudios y casos de hostigamiento sexual.</w:t>
      </w:r>
    </w:p>
    <w:p w:rsidRPr="0079347E" w:rsidR="00295A29" w:rsidP="00295A29" w:rsidRDefault="00295A29" w14:paraId="1689CFFE"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3FFD1180"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4. Canales de Acción: Se investiga la existencia de mecanismos institucionales con enfoque de género en la universidad y en la facultad, así como la necesidad de implementar acciones para promover la equidad de oportunidades tanto para mujeres como para hombres en áreas como postulación, ingreso y matrícula en carreras STEM, presencia de docentes mujeres, servicios de bienestar con enfoque de género, diseños curriculares, oportunidades de acceso para grupos vulnerabilizados por su condición de género, entre otros.</w:t>
      </w:r>
    </w:p>
    <w:p w:rsidRPr="0079347E" w:rsidR="00295A29" w:rsidP="00295A29" w:rsidRDefault="00295A29" w14:paraId="6A952740"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00295A29" w:rsidP="00295A29" w:rsidRDefault="00295A29" w14:paraId="770FB496"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Este documento servirá como herramienta para recopilar información cualitativa sobre las percepciones y prácticas relacionadas con la equidad de género en el ámbito universitario, con el propósito de informar futuras posibles acciones para promover la igualdad de oportunidades en la educación superior.</w:t>
      </w:r>
    </w:p>
    <w:p w:rsidRPr="0079347E" w:rsidR="00295A29" w:rsidP="00295A29" w:rsidRDefault="00295A29" w14:paraId="308FE5BD"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1B6D5842"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5C7430"/>
          <w:sz w:val="24"/>
          <w:szCs w:val="24"/>
        </w:rPr>
      </w:pPr>
    </w:p>
    <w:p w:rsidRPr="00B54C9F" w:rsidR="00295A29" w:rsidP="00295A29" w:rsidRDefault="00D20257" w14:paraId="4CDF9239" w14:textId="2993BC98">
      <w:pPr>
        <w:pBdr>
          <w:top w:val="nil"/>
          <w:left w:val="nil"/>
          <w:bottom w:val="nil"/>
          <w:right w:val="nil"/>
          <w:between w:val="nil"/>
        </w:pBdr>
        <w:tabs>
          <w:tab w:val="left" w:pos="1988"/>
        </w:tabs>
        <w:spacing w:after="0" w:line="240" w:lineRule="auto"/>
        <w:jc w:val="both"/>
        <w:rPr>
          <w:rFonts w:ascii="Times New Roman" w:hAnsi="Times New Roman" w:eastAsia="Arial" w:cs="Times New Roman"/>
          <w:b/>
          <w:bCs/>
          <w:color w:val="5C7430"/>
          <w:sz w:val="24"/>
          <w:szCs w:val="24"/>
        </w:rPr>
      </w:pPr>
      <w:r w:rsidRPr="00D20257">
        <w:rPr>
          <w:rFonts w:ascii="Times New Roman" w:hAnsi="Times New Roman" w:eastAsia="Arial" w:cs="Times New Roman"/>
          <w:b/>
          <w:bCs/>
          <w:color w:val="5C7430"/>
          <w:sz w:val="24"/>
          <w:szCs w:val="24"/>
        </w:rPr>
        <w:t xml:space="preserve">Entrevista a gestores universitarios (Hostigamiento y Defensoría Universitaria) </w:t>
      </w:r>
      <w:r w:rsidR="008F2ED8">
        <w:rPr>
          <w:rFonts w:ascii="Times New Roman" w:hAnsi="Times New Roman" w:eastAsia="Arial" w:cs="Times New Roman"/>
          <w:b/>
          <w:bCs/>
          <w:color w:val="5C7430"/>
          <w:sz w:val="24"/>
          <w:szCs w:val="24"/>
        </w:rPr>
        <w:t>(Anexo 5)</w:t>
      </w:r>
    </w:p>
    <w:p w:rsidRPr="0079347E" w:rsidR="00295A29" w:rsidP="00295A29" w:rsidRDefault="00295A29" w14:paraId="37F98207"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5C7430"/>
          <w:sz w:val="24"/>
          <w:szCs w:val="24"/>
        </w:rPr>
      </w:pPr>
    </w:p>
    <w:p w:rsidRPr="00D20257" w:rsidR="00D20257" w:rsidP="00D20257" w:rsidRDefault="00D20257" w14:paraId="6EE8C05D"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D20257">
        <w:rPr>
          <w:rFonts w:ascii="Times New Roman" w:hAnsi="Times New Roman" w:eastAsia="Arial" w:cs="Times New Roman"/>
          <w:sz w:val="24"/>
          <w:szCs w:val="24"/>
        </w:rPr>
        <w:t>La guía de entrevista para gestores universitarios en temas de Defensoría universitaria y prevención de hostigamiento tiene como objetivo principal identificar las barreras de género en las trayectorias educativas de hombres y mujeres en el ámbito universitario. Se busca obtener información institucional y de gestión que permita comprender cómo actúan los sistemas institucionales en la reproducción o transformación de estas desigualdades.</w:t>
      </w:r>
    </w:p>
    <w:p w:rsidRPr="00D20257" w:rsidR="00D20257" w:rsidP="00D20257" w:rsidRDefault="00D20257" w14:paraId="72289755"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D20257" w:rsidR="00D20257" w:rsidP="00D20257" w:rsidRDefault="00D20257" w14:paraId="1A429948"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D20257">
        <w:rPr>
          <w:rFonts w:ascii="Times New Roman" w:hAnsi="Times New Roman" w:eastAsia="Arial" w:cs="Times New Roman"/>
          <w:sz w:val="24"/>
          <w:szCs w:val="24"/>
        </w:rPr>
        <w:t>La guía se organiza en cuatro secciones principales:</w:t>
      </w:r>
    </w:p>
    <w:p w:rsidRPr="00D20257" w:rsidR="00D20257" w:rsidP="00D20257" w:rsidRDefault="00D20257" w14:paraId="07FF2D4F"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D20257" w:rsidR="00D20257" w:rsidP="00D20257" w:rsidRDefault="00D20257" w14:paraId="6379F47B"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D20257">
        <w:rPr>
          <w:rFonts w:ascii="Times New Roman" w:hAnsi="Times New Roman" w:eastAsia="Arial" w:cs="Times New Roman"/>
          <w:sz w:val="24"/>
          <w:szCs w:val="24"/>
        </w:rPr>
        <w:t>1. Información Personal: Se recopilan datos básicos sobre los gestores, incluyendo sexo, edad, lugar de nacimiento, lengua materna y lugar de residencia.</w:t>
      </w:r>
    </w:p>
    <w:p w:rsidRPr="00D20257" w:rsidR="00D20257" w:rsidP="00D20257" w:rsidRDefault="00D20257" w14:paraId="58A50925"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D20257" w:rsidR="00D20257" w:rsidP="00D20257" w:rsidRDefault="00D20257" w14:paraId="4E5CB0F3"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D20257">
        <w:rPr>
          <w:rFonts w:ascii="Times New Roman" w:hAnsi="Times New Roman" w:eastAsia="Arial" w:cs="Times New Roman"/>
          <w:sz w:val="24"/>
          <w:szCs w:val="24"/>
        </w:rPr>
        <w:t>2. Trayectoria Profesional: Se indaga sobre la experiencia laboral del entrevistado/a en el área de bienestar y prevención de hostigamiento, incluyendo tiempo en el cargo, capacitaciones recibidas y presencia de hombres y mujeres en el área.</w:t>
      </w:r>
    </w:p>
    <w:p w:rsidRPr="00D20257" w:rsidR="00D20257" w:rsidP="00D20257" w:rsidRDefault="00D20257" w14:paraId="54FD3251"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D20257" w:rsidR="00D20257" w:rsidP="00D20257" w:rsidRDefault="00D20257" w14:paraId="108037AD"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D20257">
        <w:rPr>
          <w:rFonts w:ascii="Times New Roman" w:hAnsi="Times New Roman" w:eastAsia="Arial" w:cs="Times New Roman"/>
          <w:sz w:val="24"/>
          <w:szCs w:val="24"/>
        </w:rPr>
        <w:t>3. Percepciones y Opiniones: Se exploran las percepciones del entrevistado/a sobre las diferencias de género en la vida universitaria, incluyendo casos de discriminación, bullying hacia la comunidad LGTB, discriminación hacia la maternidad adolescente y protocolos de atención a estudiantes. También se investiga si existen carreras estereotipadas para hombres y mujeres, y se evalúa la percepción sobre la dificultad de estudiar ciertas carreras según el género.</w:t>
      </w:r>
    </w:p>
    <w:p w:rsidRPr="00D20257" w:rsidR="00D20257" w:rsidP="00D20257" w:rsidRDefault="00D20257" w14:paraId="21E4B10E"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D20257" w:rsidR="00D20257" w:rsidP="00D20257" w:rsidRDefault="00D20257" w14:paraId="5D692B51"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D20257">
        <w:rPr>
          <w:rFonts w:ascii="Times New Roman" w:hAnsi="Times New Roman" w:eastAsia="Arial" w:cs="Times New Roman"/>
          <w:sz w:val="24"/>
          <w:szCs w:val="24"/>
        </w:rPr>
        <w:t>4. Canales de Acción: Se solicitan recomendaciones para promover el bienestar y la inclusión en la universidad, así como sugerencias para mejorar los servicios de atención a estudiantes. Se invita al entrevistado/a a agregar cualquier información adicional relevante.</w:t>
      </w:r>
    </w:p>
    <w:p w:rsidRPr="00D20257" w:rsidR="00D20257" w:rsidP="00D20257" w:rsidRDefault="00D20257" w14:paraId="26AFBC56"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D20257" w:rsidR="00D20257" w:rsidP="00D20257" w:rsidRDefault="00D20257" w14:paraId="3ED8F706"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D20257">
        <w:rPr>
          <w:rFonts w:ascii="Times New Roman" w:hAnsi="Times New Roman" w:eastAsia="Arial" w:cs="Times New Roman"/>
          <w:sz w:val="24"/>
          <w:szCs w:val="24"/>
        </w:rPr>
        <w:t>Este documento servirá como herramienta para recopilar información cualitativa sobre las percepciones y prácticas relacionadas con la equidad de género en el ámbito universitario, con el propósito de informar futuras posibles acciones para promover la igualdad de oportunidades en la educación superior.</w:t>
      </w:r>
    </w:p>
    <w:p w:rsidRPr="00D20257" w:rsidR="00D20257" w:rsidP="00D20257" w:rsidRDefault="00D20257" w14:paraId="24897B78"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00295A29" w:rsidP="00D20257" w:rsidRDefault="00D20257" w14:paraId="777C5910" w14:textId="29E16BEB">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D20257">
        <w:rPr>
          <w:rFonts w:ascii="Times New Roman" w:hAnsi="Times New Roman" w:eastAsia="Arial" w:cs="Times New Roman"/>
          <w:sz w:val="24"/>
          <w:szCs w:val="24"/>
        </w:rPr>
        <w:t>Para la implementación de este instrumento, el monitor de campo deberá solicitar una entrevista personal con el Jefe o responsable de la Defensoría Universitaria o quien conduzca actividades de prevención del hostigamiento en la universidad que le corresponda. Si ambas personas tienen la disposición también se podría realizar una entrevista conjunta con el mismo instrumento o dos entrevistas separadas más cortas profundizando en los temas de su competencia. La sesión deberá tener una duración máxima de 35 minutos para lograr capturar su atención y obtener información de calidad. La entrevista puede ser de manera presencial o virtual según el requerimiento, posibilidades de agenda o preferencia del entrevistado. Al iniciar la entrevista se deberá recordar el objetivo del estudio y se solicitará la grabación en audio. De no ser posible grabar la entrevista, el personal de campo deberá garantizar el registro manual de las respuestas del entrevistado ya sea en un dispositivo digital o en su cuaderno de campo, del mismo modo deberá solicitarle al entrevistado poder contactarlo nuevamente si considera que en el registro manual de la información hubieran quedado vacíos de información.</w:t>
      </w:r>
    </w:p>
    <w:p w:rsidR="00295A29" w:rsidP="00295A29" w:rsidRDefault="00295A29" w14:paraId="7871B16C"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9D0CAC" w:rsidR="00295A29" w:rsidP="00295A29" w:rsidRDefault="00295A29" w14:paraId="3CB06AC1" w14:textId="18BF8250">
      <w:pPr>
        <w:pBdr>
          <w:top w:val="nil"/>
          <w:left w:val="nil"/>
          <w:bottom w:val="nil"/>
          <w:right w:val="nil"/>
          <w:between w:val="nil"/>
        </w:pBdr>
        <w:tabs>
          <w:tab w:val="left" w:pos="1988"/>
        </w:tabs>
        <w:spacing w:after="0" w:line="240" w:lineRule="auto"/>
        <w:jc w:val="both"/>
        <w:rPr>
          <w:rFonts w:ascii="Times New Roman" w:hAnsi="Times New Roman" w:eastAsia="Arial" w:cs="Times New Roman"/>
          <w:b/>
          <w:bCs/>
          <w:color w:val="5C7430"/>
          <w:sz w:val="24"/>
          <w:szCs w:val="24"/>
        </w:rPr>
      </w:pPr>
      <w:r w:rsidRPr="009D0CAC">
        <w:rPr>
          <w:rFonts w:ascii="Times New Roman" w:hAnsi="Times New Roman" w:eastAsia="Arial" w:cs="Times New Roman"/>
          <w:b/>
          <w:bCs/>
          <w:color w:val="5C7430"/>
          <w:sz w:val="24"/>
          <w:szCs w:val="24"/>
        </w:rPr>
        <w:t xml:space="preserve">Guía </w:t>
      </w:r>
      <w:r w:rsidRPr="005547CF" w:rsidR="005547CF">
        <w:rPr>
          <w:rFonts w:ascii="Times New Roman" w:hAnsi="Times New Roman" w:eastAsia="Arial" w:cs="Times New Roman"/>
          <w:b/>
          <w:bCs/>
          <w:color w:val="5C7430"/>
          <w:sz w:val="24"/>
          <w:szCs w:val="24"/>
        </w:rPr>
        <w:t>de entrevista con Jefes de Oficina de Bienesta</w:t>
      </w:r>
      <w:r w:rsidR="005547CF">
        <w:rPr>
          <w:rFonts w:ascii="Times New Roman" w:hAnsi="Times New Roman" w:eastAsia="Arial" w:cs="Times New Roman"/>
          <w:b/>
          <w:bCs/>
          <w:color w:val="5C7430"/>
          <w:sz w:val="24"/>
          <w:szCs w:val="24"/>
        </w:rPr>
        <w:t>r (Anexo 6)</w:t>
      </w:r>
    </w:p>
    <w:p w:rsidRPr="009D0CAC" w:rsidR="00295A29" w:rsidP="00295A29" w:rsidRDefault="00295A29" w14:paraId="56FC44F4"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5C7430"/>
          <w:sz w:val="24"/>
          <w:szCs w:val="24"/>
        </w:rPr>
      </w:pPr>
    </w:p>
    <w:p w:rsidRPr="005547CF" w:rsidR="005547CF" w:rsidP="005547CF" w:rsidRDefault="005547CF" w14:paraId="3335D070"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5547CF">
        <w:rPr>
          <w:rFonts w:ascii="Times New Roman" w:hAnsi="Times New Roman" w:eastAsia="Arial" w:cs="Times New Roman"/>
          <w:sz w:val="24"/>
          <w:szCs w:val="24"/>
        </w:rPr>
        <w:t>La guía de entrevista dirigida a jefes de bienestar universitario tiene como objetivo entender las barreras de género que afectan a hombres y mujeres en sus trayectorias académicas. Se busca identificar cómo las instituciones universitarias reproducen o transforman desigualdades de género. Los participantes deben presentarse y se recopilan datos personales como nombre, edad, carrera, grado alcanzado y desde cuándo desempeñan el puesto en la universidad.</w:t>
      </w:r>
    </w:p>
    <w:p w:rsidRPr="005547CF" w:rsidR="005547CF" w:rsidP="005547CF" w:rsidRDefault="005547CF" w14:paraId="328A2D35"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5547CF" w:rsidR="005547CF" w:rsidP="005547CF" w:rsidRDefault="005547CF" w14:paraId="79F51FE5"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5547CF">
        <w:rPr>
          <w:rFonts w:ascii="Times New Roman" w:hAnsi="Times New Roman" w:eastAsia="Arial" w:cs="Times New Roman"/>
          <w:sz w:val="24"/>
          <w:szCs w:val="24"/>
        </w:rPr>
        <w:t>La guía se organiza en cuatro secciones principales:</w:t>
      </w:r>
    </w:p>
    <w:p w:rsidRPr="005547CF" w:rsidR="005547CF" w:rsidP="005547CF" w:rsidRDefault="005547CF" w14:paraId="4BD585A2"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5547CF" w:rsidR="005547CF" w:rsidP="005547CF" w:rsidRDefault="005547CF" w14:paraId="597471FD"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5547CF">
        <w:rPr>
          <w:rFonts w:ascii="Times New Roman" w:hAnsi="Times New Roman" w:eastAsia="Arial" w:cs="Times New Roman"/>
          <w:sz w:val="24"/>
          <w:szCs w:val="24"/>
        </w:rPr>
        <w:t>1. Información Personal: Se recopilan datos básicos sobre los gestores, incluyendo sexo, edad, lugar de nacimiento, lengua materna y lugar de residencia.</w:t>
      </w:r>
    </w:p>
    <w:p w:rsidRPr="005547CF" w:rsidR="005547CF" w:rsidP="005547CF" w:rsidRDefault="005547CF" w14:paraId="6345E474"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5547CF" w:rsidR="005547CF" w:rsidP="005547CF" w:rsidRDefault="005547CF" w14:paraId="0B5A256A"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5547CF">
        <w:rPr>
          <w:rFonts w:ascii="Times New Roman" w:hAnsi="Times New Roman" w:eastAsia="Arial" w:cs="Times New Roman"/>
          <w:sz w:val="24"/>
          <w:szCs w:val="24"/>
        </w:rPr>
        <w:t>2. Percepciones y Opiniones: Se plantean preguntas sobre percepciones de barreras de acceso a la universidad, especialmente para mujeres en áreas como ingeniería y tecnología. Se indaga sobre interrupciones de estudios y la igualdad en la culminación de carreras entre géneros.</w:t>
      </w:r>
    </w:p>
    <w:p w:rsidRPr="005547CF" w:rsidR="005547CF" w:rsidP="005547CF" w:rsidRDefault="005547CF" w14:paraId="1C59FCDF"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5547CF" w:rsidR="005547CF" w:rsidP="005547CF" w:rsidRDefault="005547CF" w14:paraId="4346B4AE"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5547CF">
        <w:rPr>
          <w:rFonts w:ascii="Times New Roman" w:hAnsi="Times New Roman" w:eastAsia="Arial" w:cs="Times New Roman"/>
          <w:sz w:val="24"/>
          <w:szCs w:val="24"/>
        </w:rPr>
        <w:t>3.- Servicio a cargo del área de bienestar: Se exploran los servicios ofrecidos por la universidad y cómo pueden ser más inclusivos para asegurar la permanencia y reducir el abandono educativo, considerando aspectos como cuidado infantil, servicios de salud y apoyo psicopedagógico.</w:t>
      </w:r>
    </w:p>
    <w:p w:rsidRPr="005547CF" w:rsidR="005547CF" w:rsidP="005547CF" w:rsidRDefault="005547CF" w14:paraId="0A8E3D7F"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5547CF" w:rsidR="005547CF" w:rsidP="005547CF" w:rsidRDefault="005547CF" w14:paraId="0DD9F327"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5547CF">
        <w:rPr>
          <w:rFonts w:ascii="Times New Roman" w:hAnsi="Times New Roman" w:eastAsia="Arial" w:cs="Times New Roman"/>
          <w:sz w:val="24"/>
          <w:szCs w:val="24"/>
        </w:rPr>
        <w:t>4. Canales de Acción: Se discuten posibles acciones institucionales para promover la equidad de género en la universidad, incluyendo medidas para aumentar la participación de mujeres en carreras STEM, promover la presencia de docentes mujeres, implementar servicios de bienestar con enfoque de género y fortalecer la prevención y sanción del hostigamiento sexual. Se reflexiona sobre la aceptación de estos lineamientos por parte de la Asamblea Universitaria y los Consejos Universitarios, considerando posibles resistencias y apoyos.</w:t>
      </w:r>
    </w:p>
    <w:p w:rsidRPr="005547CF" w:rsidR="005547CF" w:rsidP="005547CF" w:rsidRDefault="005547CF" w14:paraId="7D51D39D"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5547CF" w:rsidRDefault="005547CF" w14:paraId="6F06BC25" w14:textId="473033EF">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5547CF">
        <w:rPr>
          <w:rFonts w:ascii="Times New Roman" w:hAnsi="Times New Roman" w:eastAsia="Arial" w:cs="Times New Roman"/>
          <w:sz w:val="24"/>
          <w:szCs w:val="24"/>
        </w:rPr>
        <w:t>Para la implementación de este instrumento, el monitor de campo deberá solicitar una entrevista personal con el Jefe de la Oficina de Bienestar o con quien sea delegado en la universidad que le corresponda. Dicha sesión deberá tener una duración máxima de 35 minutos para lograr capturar su atención y obtener información de calidad. La entrevista puede ser de manera presencial o virtual según el requerimiento, posibilidades de agenda o preferencia del entrevistado. Al iniciar la entrevista se deberá recordar el objetivo del estudio y se solicitará la grabación en audio. De no ser posible grabar la entrevista, el personal de campo deberá garantizar el registro manual de las respuestas del entrevistado ya sea en un dispositivo digital o en su cuaderno de campo, del mismo modo deberá solicitarle al entrevistado poder contactarlo nuevamente si considera que en el registro manual de la información hubieran quedado vacíos de información.</w:t>
      </w:r>
    </w:p>
    <w:p w:rsidRPr="0079347E" w:rsidR="00295A29" w:rsidP="00295A29" w:rsidRDefault="00295A29" w14:paraId="706CCF53"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5C7430"/>
          <w:sz w:val="24"/>
          <w:szCs w:val="24"/>
        </w:rPr>
      </w:pPr>
    </w:p>
    <w:p w:rsidRPr="00B54C9F" w:rsidR="00295A29" w:rsidP="00295A29" w:rsidRDefault="00295A29" w14:paraId="195A94F9" w14:textId="0D99C5AC">
      <w:pPr>
        <w:pBdr>
          <w:top w:val="nil"/>
          <w:left w:val="nil"/>
          <w:bottom w:val="nil"/>
          <w:right w:val="nil"/>
          <w:between w:val="nil"/>
        </w:pBdr>
        <w:tabs>
          <w:tab w:val="left" w:pos="1988"/>
        </w:tabs>
        <w:spacing w:after="0" w:line="240" w:lineRule="auto"/>
        <w:jc w:val="both"/>
        <w:rPr>
          <w:rFonts w:ascii="Times New Roman" w:hAnsi="Times New Roman" w:eastAsia="Arial" w:cs="Times New Roman"/>
          <w:b/>
          <w:bCs/>
          <w:color w:val="5C7430"/>
          <w:sz w:val="24"/>
          <w:szCs w:val="24"/>
        </w:rPr>
      </w:pPr>
      <w:r w:rsidRPr="00B54C9F">
        <w:rPr>
          <w:rFonts w:ascii="Times New Roman" w:hAnsi="Times New Roman" w:eastAsia="Arial" w:cs="Times New Roman"/>
          <w:b/>
          <w:bCs/>
          <w:color w:val="5C7430"/>
          <w:sz w:val="24"/>
          <w:szCs w:val="24"/>
        </w:rPr>
        <w:t>Entrevista a docentes universitarios</w:t>
      </w:r>
      <w:r w:rsidR="005547CF">
        <w:rPr>
          <w:rFonts w:ascii="Times New Roman" w:hAnsi="Times New Roman" w:eastAsia="Arial" w:cs="Times New Roman"/>
          <w:b/>
          <w:bCs/>
          <w:color w:val="5C7430"/>
          <w:sz w:val="24"/>
          <w:szCs w:val="24"/>
        </w:rPr>
        <w:t xml:space="preserve"> (Anexo 7)</w:t>
      </w:r>
    </w:p>
    <w:p w:rsidRPr="0079347E" w:rsidR="00295A29" w:rsidP="00295A29" w:rsidRDefault="00295A29" w14:paraId="4311C4A3" w14:textId="77777777">
      <w:pPr>
        <w:pBdr>
          <w:top w:val="nil"/>
          <w:left w:val="nil"/>
          <w:bottom w:val="nil"/>
          <w:right w:val="nil"/>
          <w:between w:val="nil"/>
        </w:pBdr>
        <w:tabs>
          <w:tab w:val="left" w:pos="1988"/>
        </w:tabs>
        <w:spacing w:before="240"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La guía de indagación para docentes universitarios tiene como objetivo principal conocer las barreras que enfrentan hombres y mujeres en sus trayectorias universitarias, tanto para acceder, permanecer y culminar sus estudios. El instrumento servirá para comprender la realidad de los estudiantes y proponer recomendaciones para mejorar las prácticas institucionales y garantizar la igualdad de oportunidades para hombres y mujeres en la educación superior.</w:t>
      </w:r>
    </w:p>
    <w:p w:rsidRPr="0079347E" w:rsidR="00295A29" w:rsidP="00295A29" w:rsidRDefault="00295A29" w14:paraId="1BB17330"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019CC757"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El instrumento se dirige a docentes universitarios, con un perfil específico que incluye tanto a quienes enseñan en carreras STEM como en carreras no STEM, tanto hombres como mujeres. La guía se estructura en seis secciones principales:</w:t>
      </w:r>
    </w:p>
    <w:p w:rsidRPr="0079347E" w:rsidR="00295A29" w:rsidP="00295A29" w:rsidRDefault="00295A29" w14:paraId="76981258"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4304AD96"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1. Información Personal: Indaga sobre la edad, formación, lugar de estudio, tiempo trabajando en la universidad, dedicación y otras responsabilidades dentro de la institución.</w:t>
      </w:r>
    </w:p>
    <w:p w:rsidRPr="0079347E" w:rsidR="00295A29" w:rsidP="00295A29" w:rsidRDefault="00295A29" w14:paraId="25841D00"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585943BE"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2. Experiencia Docente: Explora la trayectoria académica e institucional del entrevistado, los cursos que enseña y la proporción de docentes mujeres en su departamento o área, especialmente en el caso de carreras STEM.</w:t>
      </w:r>
    </w:p>
    <w:p w:rsidRPr="0079347E" w:rsidR="00295A29" w:rsidP="00295A29" w:rsidRDefault="00295A29" w14:paraId="7388B972"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5F3F3A0E"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3. Currículo Oculto y Práctica Docente: Se centra en el método de evaluación utilizado, la presencia de delegados de aula, la proporción de autoras en los syllabus, el comportamiento hacia estudiantes de diferentes géneros y las diferencias en el desempeño académico entre hombres y mujeres.</w:t>
      </w:r>
    </w:p>
    <w:p w:rsidRPr="0079347E" w:rsidR="00295A29" w:rsidP="00295A29" w:rsidRDefault="00295A29" w14:paraId="17A31DCE"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67BB1ED5"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4. Percepciones sobre Acceso, Permanencia y Egreso: Investiga la paridad de género en el ingreso a la universidad, la brecha de género en carreras STEM, las diferencias en el desarrollo estudiantil, las tasas de abandono de carrera y los motivos detrás de estas decisiones.</w:t>
      </w:r>
    </w:p>
    <w:p w:rsidRPr="0079347E" w:rsidR="00295A29" w:rsidP="00295A29" w:rsidRDefault="00295A29" w14:paraId="109AB7A9"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1A847F8D"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5. Funcionamiento Institucional: Examina la asignación de horarios de clase, la existencia de programas de mentoría y las oportunidades de acceso a prácticas preprofesionales o empleo, especialmente en relación con la equidad de género.</w:t>
      </w:r>
    </w:p>
    <w:p w:rsidRPr="0079347E" w:rsidR="00295A29" w:rsidP="00295A29" w:rsidRDefault="00295A29" w14:paraId="681DFDB1"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619A555A"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6. Cauces de Acción: Propone preguntas orientadas a identificar acciones que la universidad podría implementar para promover la igualdad de género en áreas como la postulación a carreras STEM, la presencia de docentes mujeres, el bienestar estudiantil con enfoque de género y las oportunidades de acceso para grupos vulnerables.</w:t>
      </w:r>
    </w:p>
    <w:p w:rsidRPr="0079347E" w:rsidR="00295A29" w:rsidP="00295A29" w:rsidRDefault="00295A29" w14:paraId="78C946AB"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5CA8FA51"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En resumen, la guía busca profundizar en las experiencias, percepciones y propuestas de los docentes universitarios para identificar desafíos y oportunidades en la promoción de la igualdad de género en el ámbito académico.</w:t>
      </w:r>
    </w:p>
    <w:p w:rsidR="00295A29" w:rsidP="00295A29" w:rsidRDefault="00295A29" w14:paraId="5997DA5A"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5C7430"/>
          <w:sz w:val="24"/>
          <w:szCs w:val="24"/>
        </w:rPr>
      </w:pPr>
    </w:p>
    <w:p w:rsidRPr="005547CF" w:rsidR="00295A29" w:rsidP="00295A29" w:rsidRDefault="005547CF" w14:paraId="31A0A23C" w14:textId="7835FAE2">
      <w:pPr>
        <w:pBdr>
          <w:top w:val="nil"/>
          <w:left w:val="nil"/>
          <w:bottom w:val="nil"/>
          <w:right w:val="nil"/>
          <w:between w:val="nil"/>
        </w:pBdr>
        <w:tabs>
          <w:tab w:val="left" w:pos="1988"/>
        </w:tabs>
        <w:spacing w:after="0" w:line="240" w:lineRule="auto"/>
        <w:jc w:val="both"/>
        <w:rPr>
          <w:rFonts w:ascii="Times New Roman" w:hAnsi="Times New Roman" w:eastAsia="Arial" w:cs="Times New Roman"/>
          <w:b/>
          <w:bCs/>
          <w:color w:val="5C7430"/>
          <w:sz w:val="24"/>
          <w:szCs w:val="24"/>
        </w:rPr>
      </w:pPr>
      <w:r w:rsidRPr="005547CF">
        <w:rPr>
          <w:rFonts w:ascii="Times New Roman" w:hAnsi="Times New Roman" w:eastAsia="Arial" w:cs="Times New Roman"/>
          <w:b/>
          <w:bCs/>
          <w:color w:val="5C7430"/>
          <w:sz w:val="24"/>
          <w:szCs w:val="24"/>
        </w:rPr>
        <w:t>Grupo focal con Jefes de bienestar</w:t>
      </w:r>
      <w:r>
        <w:rPr>
          <w:rFonts w:ascii="Times New Roman" w:hAnsi="Times New Roman" w:eastAsia="Arial" w:cs="Times New Roman"/>
          <w:b/>
          <w:bCs/>
          <w:color w:val="5C7430"/>
          <w:sz w:val="24"/>
          <w:szCs w:val="24"/>
        </w:rPr>
        <w:t xml:space="preserve"> (Anexo 8)</w:t>
      </w:r>
    </w:p>
    <w:p w:rsidR="005547CF" w:rsidP="00295A29" w:rsidRDefault="005547CF" w14:paraId="3F730418"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b/>
          <w:bCs/>
          <w:color w:val="5C7430"/>
          <w:sz w:val="24"/>
          <w:szCs w:val="24"/>
        </w:rPr>
      </w:pPr>
    </w:p>
    <w:p w:rsidRPr="009D0CAC" w:rsidR="0088658B" w:rsidP="0088658B" w:rsidRDefault="0088658B" w14:paraId="6B1A70F7"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9D0CAC">
        <w:rPr>
          <w:rFonts w:ascii="Times New Roman" w:hAnsi="Times New Roman" w:eastAsia="Arial" w:cs="Times New Roman"/>
          <w:sz w:val="24"/>
          <w:szCs w:val="24"/>
        </w:rPr>
        <w:t>La guía de grupo focal dirigida a jefes de bienestar universitario tiene como objetivo entender las barreras de género que afectan a hombres y mujeres en sus trayectorias académicas. Se busca identificar cómo las instituciones universitarias reproducen o transforman desigualdades de género. Los participantes deben presentarse y se recopilan datos personales como nombre, edad, carrera, grado alcanzado y desde cuándo desempeñan el puesto en la universidad.</w:t>
      </w:r>
    </w:p>
    <w:p w:rsidRPr="009D0CAC" w:rsidR="0088658B" w:rsidP="0088658B" w:rsidRDefault="0088658B" w14:paraId="706CB4AE"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9D0CAC" w:rsidR="0088658B" w:rsidP="0088658B" w:rsidRDefault="0088658B" w14:paraId="155C6848"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9D0CAC">
        <w:rPr>
          <w:rFonts w:ascii="Times New Roman" w:hAnsi="Times New Roman" w:eastAsia="Arial" w:cs="Times New Roman"/>
          <w:sz w:val="24"/>
          <w:szCs w:val="24"/>
        </w:rPr>
        <w:t>La guía se organiza en cuatro secciones principales:</w:t>
      </w:r>
    </w:p>
    <w:p w:rsidRPr="009D0CAC" w:rsidR="0088658B" w:rsidP="0088658B" w:rsidRDefault="0088658B" w14:paraId="15194962"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9D0CAC" w:rsidR="0088658B" w:rsidP="0088658B" w:rsidRDefault="0088658B" w14:paraId="0620E310"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9D0CAC">
        <w:rPr>
          <w:rFonts w:ascii="Times New Roman" w:hAnsi="Times New Roman" w:eastAsia="Arial" w:cs="Times New Roman"/>
          <w:sz w:val="24"/>
          <w:szCs w:val="24"/>
        </w:rPr>
        <w:t>1. Información Personal: Se recopilan datos básicos sobre los gestores, incluyendo sexo, edad, lugar de nacimiento, lengua materna y lugar de residencia.</w:t>
      </w:r>
    </w:p>
    <w:p w:rsidRPr="009D0CAC" w:rsidR="0088658B" w:rsidP="0088658B" w:rsidRDefault="0088658B" w14:paraId="36B3819A"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9D0CAC" w:rsidR="0088658B" w:rsidP="0088658B" w:rsidRDefault="0088658B" w14:paraId="1F7FD1E8"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9D0CAC">
        <w:rPr>
          <w:rFonts w:ascii="Times New Roman" w:hAnsi="Times New Roman" w:eastAsia="Arial" w:cs="Times New Roman"/>
          <w:sz w:val="24"/>
          <w:szCs w:val="24"/>
        </w:rPr>
        <w:t>2. Percepciones y Opiniones: Se plantean preguntas sobre percepciones de barreras de acceso a la universidad, especialmente para mujeres en áreas como ingeniería y tecnología. Se indaga sobre interrupciones de estudios y la igualdad en la culminación de carreras entre géneros.</w:t>
      </w:r>
    </w:p>
    <w:p w:rsidRPr="009D0CAC" w:rsidR="0088658B" w:rsidP="0088658B" w:rsidRDefault="0088658B" w14:paraId="05A46669"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9D0CAC" w:rsidR="0088658B" w:rsidP="0088658B" w:rsidRDefault="0088658B" w14:paraId="0EF9754E"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9D0CAC">
        <w:rPr>
          <w:rFonts w:ascii="Times New Roman" w:hAnsi="Times New Roman" w:eastAsia="Arial" w:cs="Times New Roman"/>
          <w:sz w:val="24"/>
          <w:szCs w:val="24"/>
        </w:rPr>
        <w:t>3.- Servicio a cargo del área de bienestar: Se exploran los servicios ofrecidos por la universidad y cómo pueden ser más inclusivos para asegurar la permanencia y reducir el abandono educativo, considerando aspectos como cuidado infantil, servicios de salud y apoyo psicopedagógico.</w:t>
      </w:r>
    </w:p>
    <w:p w:rsidRPr="009D0CAC" w:rsidR="0088658B" w:rsidP="0088658B" w:rsidRDefault="0088658B" w14:paraId="1315FCCB"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9D0CAC" w:rsidR="0088658B" w:rsidP="0088658B" w:rsidRDefault="0088658B" w14:paraId="4D8FA7D9"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9D0CAC">
        <w:rPr>
          <w:rFonts w:ascii="Times New Roman" w:hAnsi="Times New Roman" w:eastAsia="Arial" w:cs="Times New Roman"/>
          <w:sz w:val="24"/>
          <w:szCs w:val="24"/>
        </w:rPr>
        <w:t>4. Canales de Acción: Se discuten posibles acciones institucionales para promover la equidad de género en la universidad, incluyendo medidas para aumentar la participación de mujeres en carreras STEM, promover la presencia de docentes mujeres, implementar servicios de bienestar con enfoque de género y fortalecer la prevención y sanción del hostigamiento sexual. Se reflexiona sobre la aceptación de estos lineamientos por parte de la Asamblea Universitaria y los Consejos Universitarios, considerando posibles resistencias y apoyos.</w:t>
      </w:r>
    </w:p>
    <w:p w:rsidR="0088658B" w:rsidP="00295A29" w:rsidRDefault="0088658B" w14:paraId="37F91EAC"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b/>
          <w:bCs/>
          <w:color w:val="5C7430"/>
          <w:sz w:val="24"/>
          <w:szCs w:val="24"/>
        </w:rPr>
      </w:pPr>
    </w:p>
    <w:p w:rsidRPr="00B54C9F" w:rsidR="00295A29" w:rsidP="00295A29" w:rsidRDefault="00295A29" w14:paraId="7A7CB514" w14:textId="06E91C8E">
      <w:pPr>
        <w:pBdr>
          <w:top w:val="nil"/>
          <w:left w:val="nil"/>
          <w:bottom w:val="nil"/>
          <w:right w:val="nil"/>
          <w:between w:val="nil"/>
        </w:pBdr>
        <w:tabs>
          <w:tab w:val="left" w:pos="1988"/>
        </w:tabs>
        <w:spacing w:after="0" w:line="240" w:lineRule="auto"/>
        <w:jc w:val="both"/>
        <w:rPr>
          <w:rFonts w:ascii="Times New Roman" w:hAnsi="Times New Roman" w:eastAsia="Arial" w:cs="Times New Roman"/>
          <w:b/>
          <w:bCs/>
          <w:color w:val="5C7430"/>
          <w:sz w:val="24"/>
          <w:szCs w:val="24"/>
        </w:rPr>
      </w:pPr>
      <w:r w:rsidRPr="00B54C9F">
        <w:rPr>
          <w:rFonts w:ascii="Times New Roman" w:hAnsi="Times New Roman" w:eastAsia="Arial" w:cs="Times New Roman"/>
          <w:b/>
          <w:bCs/>
          <w:color w:val="5C7430"/>
          <w:sz w:val="24"/>
          <w:szCs w:val="24"/>
        </w:rPr>
        <w:t>Entrevista a universitarios</w:t>
      </w:r>
      <w:r w:rsidR="005547CF">
        <w:rPr>
          <w:rFonts w:ascii="Times New Roman" w:hAnsi="Times New Roman" w:eastAsia="Arial" w:cs="Times New Roman"/>
          <w:b/>
          <w:bCs/>
          <w:color w:val="5C7430"/>
          <w:sz w:val="24"/>
          <w:szCs w:val="24"/>
        </w:rPr>
        <w:t xml:space="preserve"> (Anexo 9)</w:t>
      </w:r>
    </w:p>
    <w:p w:rsidRPr="0079347E" w:rsidR="00295A29" w:rsidP="00295A29" w:rsidRDefault="00295A29" w14:paraId="1D3BC5F1"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5C7430"/>
          <w:sz w:val="24"/>
          <w:szCs w:val="24"/>
        </w:rPr>
      </w:pPr>
    </w:p>
    <w:p w:rsidRPr="0079347E" w:rsidR="00295A29" w:rsidP="00295A29" w:rsidRDefault="00295A29" w14:paraId="192563D4"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La guía de entrevista a estudiantes universitarios tiene como objetivo principal comprender la realidad de los estudiantes e investigar las barreras que enfrentan hombres y mujeres en sus trayectorias universitarias, desde el acceso hasta la culminación de sus estudios para proponer recomendaciones para mejorar las prácticas institucionales y garantizar la igualdad de oportunidades en la educación.</w:t>
      </w:r>
    </w:p>
    <w:p w:rsidRPr="0079347E" w:rsidR="00295A29" w:rsidP="00295A29" w:rsidRDefault="00295A29" w14:paraId="4A73751C"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4A609CBF"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La guía se estructura en cuatro secciones principales:</w:t>
      </w:r>
    </w:p>
    <w:p w:rsidRPr="0079347E" w:rsidR="00295A29" w:rsidP="00295A29" w:rsidRDefault="00295A29" w14:paraId="776A229A"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3DBE5845"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1. Información Personal: Se indaga sobre la edad, año de término de la secundaria, año y ciclo de ingreso a la universidad, experiencia con becas, situación laboral actual, lugar de residencia y lengua materna.</w:t>
      </w:r>
    </w:p>
    <w:p w:rsidRPr="0079347E" w:rsidR="00295A29" w:rsidP="00295A29" w:rsidRDefault="00295A29" w14:paraId="4A4D1F50"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0BB72E83"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2. Familia y Hogar: Se exploran aspectos relacionados con la composición familiar, nivel educativo y ocupación de los miembros, cuidado de personas dependientes, contribución económica y distribución de tareas en el hogar.</w:t>
      </w:r>
    </w:p>
    <w:p w:rsidRPr="0079347E" w:rsidR="00295A29" w:rsidP="00295A29" w:rsidRDefault="00295A29" w14:paraId="0D800107"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02B42E2E"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3. Trayectoria Universitaria: Se indaga sobre dificultades en el acceso, la permanencia y el egreso de los entrevistados en la universidad, incluyendo preparación para el ingreso, influencias en la elección de carrera, dificultades encontradas, interrupción de estudios, servicios de apoyo institucional disponibles.</w:t>
      </w:r>
    </w:p>
    <w:p w:rsidRPr="0079347E" w:rsidR="00295A29" w:rsidP="00295A29" w:rsidRDefault="00295A29" w14:paraId="555C5CDF"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5363BFC3"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4. Entorno Educativo: Se analizan aspectos relacionados con referentes académicos, enfoque de género y violencia en el entorno universitario, incluyendo la presencia de profesoras, autoras en lecturas, charlas sobre enfoque de género, tratamiento diferenciado por género, apoyo institucional y casos de hostigamiento sexual y discriminación.</w:t>
      </w:r>
    </w:p>
    <w:p w:rsidRPr="0079347E" w:rsidR="00295A29" w:rsidP="00295A29" w:rsidRDefault="00295A29" w14:paraId="34C08A23"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59802293"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 xml:space="preserve">En resumen, la guía de entrevista se enfoca en obtener información detallada sobre la experiencia de los estudiantes universitarios, identificando las barreras y desafíos que enfrentan en su </w:t>
      </w:r>
      <w:r w:rsidRPr="0079347E">
        <w:rPr>
          <w:rFonts w:ascii="Times New Roman" w:hAnsi="Times New Roman" w:eastAsia="Arial" w:cs="Times New Roman"/>
          <w:sz w:val="24"/>
          <w:szCs w:val="24"/>
        </w:rPr>
        <w:t>trayectoria educativa, así como también aspectos relacionados con la equidad de género y el ambiente universitario.</w:t>
      </w:r>
    </w:p>
    <w:p w:rsidR="00295A29" w:rsidP="00295A29" w:rsidRDefault="00295A29" w14:paraId="23BB54A5"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B54C9F" w:rsidR="00295A29" w:rsidP="00295A29" w:rsidRDefault="00295A29" w14:paraId="64AAFF5A" w14:textId="0AF60AA0">
      <w:pPr>
        <w:pBdr>
          <w:top w:val="nil"/>
          <w:left w:val="nil"/>
          <w:bottom w:val="nil"/>
          <w:right w:val="nil"/>
          <w:between w:val="nil"/>
        </w:pBdr>
        <w:tabs>
          <w:tab w:val="left" w:pos="1988"/>
        </w:tabs>
        <w:spacing w:after="0" w:line="240" w:lineRule="auto"/>
        <w:jc w:val="both"/>
        <w:rPr>
          <w:rFonts w:ascii="Times New Roman" w:hAnsi="Times New Roman" w:eastAsia="Arial" w:cs="Times New Roman"/>
          <w:b/>
          <w:bCs/>
          <w:color w:val="5C7430"/>
          <w:sz w:val="24"/>
          <w:szCs w:val="24"/>
        </w:rPr>
      </w:pPr>
      <w:r w:rsidRPr="00B54C9F">
        <w:rPr>
          <w:rFonts w:ascii="Times New Roman" w:hAnsi="Times New Roman" w:eastAsia="Arial" w:cs="Times New Roman"/>
          <w:b/>
          <w:bCs/>
          <w:color w:val="5C7430"/>
          <w:sz w:val="24"/>
          <w:szCs w:val="24"/>
        </w:rPr>
        <w:t>Grupo focal con universitarios</w:t>
      </w:r>
      <w:r w:rsidR="005547CF">
        <w:rPr>
          <w:rFonts w:ascii="Times New Roman" w:hAnsi="Times New Roman" w:eastAsia="Arial" w:cs="Times New Roman"/>
          <w:b/>
          <w:bCs/>
          <w:color w:val="5C7430"/>
          <w:sz w:val="24"/>
          <w:szCs w:val="24"/>
        </w:rPr>
        <w:t xml:space="preserve"> (Anexo 10)</w:t>
      </w:r>
    </w:p>
    <w:p w:rsidRPr="0079347E" w:rsidR="00295A29" w:rsidP="00295A29" w:rsidRDefault="00295A29" w14:paraId="0F130F7E"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5C7430"/>
          <w:sz w:val="24"/>
          <w:szCs w:val="24"/>
        </w:rPr>
      </w:pPr>
    </w:p>
    <w:p w:rsidRPr="0079347E" w:rsidR="00295A29" w:rsidP="00295A29" w:rsidRDefault="00295A29" w14:paraId="6946088C"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La guía de grupo focal dirigida a estudiantes universitarios tiene como objetivo principal identificar las barreras que enfrentan hombres y mujeres en sus trayectorias universitarias, específicamente en relación con el acceso, permanencia y culminación de sus estudios. Se prevé analizar las respuestas de manera anónima y proporcionar recomendaciones a las autoridades universitarias para mejorar las prácticas institucionales y promover la igualdad de oportunidades.</w:t>
      </w:r>
    </w:p>
    <w:p w:rsidRPr="0079347E" w:rsidR="00295A29" w:rsidP="00295A29" w:rsidRDefault="00295A29" w14:paraId="3EC2D068"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52C1EEB0"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La guía se estructura en cuatro secciones principales:</w:t>
      </w:r>
    </w:p>
    <w:p w:rsidRPr="0079347E" w:rsidR="00295A29" w:rsidP="00295A29" w:rsidRDefault="00295A29" w14:paraId="74EEA5A9"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0256286E"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1. Información Personal: Se recopilan datos básicos de los participantes, incluyendo nombre, edad, carrera, ciclo que cursan, año/ciclo de ingreso, trabajo y realización de prácticas. También se solicita una breve descripción de la familia para investigar si existe alguna influencia en la trayectoria educativa de los estudiantes.</w:t>
      </w:r>
    </w:p>
    <w:p w:rsidRPr="0079347E" w:rsidR="00295A29" w:rsidP="00295A29" w:rsidRDefault="00295A29" w14:paraId="0FF3B6FD"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2. Indagación sobre barreras para la permanencia y el egreso: Se exploran las posibles razones por las cuales algunos estudiantes interrumpen sus estudios, considerando factores como recursos económicos, emergencias familiares, búsqueda de trabajo, embarazos no planificados, entre otros. Se analiza si estas barreras afectan de manera diferente a hombres y mujeres, así como la influencia del origen rural en la vida universitaria.</w:t>
      </w:r>
    </w:p>
    <w:p w:rsidRPr="0079347E" w:rsidR="00295A29" w:rsidP="00295A29" w:rsidRDefault="00295A29" w14:paraId="13BFCF3F"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407E545E"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3. Indagación específica sobre barreras relacionadas a género: Se abordan temas como la baja presencia de mujeres en carreras STEM, casos de embarazo entre compañeros de universidad y la identificación de referentes profesionales en las carreras de los participantes. Se investiga si existen diferencias de género en el acceso a prácticas profesionales y si hay percepciones de discriminación de género en el trato de los profesores.</w:t>
      </w:r>
    </w:p>
    <w:p w:rsidRPr="0079347E" w:rsidR="00295A29" w:rsidP="00295A29" w:rsidRDefault="00295A29" w14:paraId="497761A1"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03E94245"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4. Proyecciones: Se pregunta a los participantes sobre sus planes futuros en el ejercicio de su profesión, las dificultades que anticipan y si creen que estas dificultades varían según el género. También se indaga sobre sus expectativas respecto a la obtención del título universitario y las posibles diferencias de género en este proceso, así como las exigencias para el ejercicio profesional en sus carreras.</w:t>
      </w:r>
    </w:p>
    <w:p w:rsidRPr="0079347E" w:rsidR="00295A29" w:rsidP="00295A29" w:rsidRDefault="00295A29" w14:paraId="26A0104F"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659E65DD"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Este documento servirá como herramienta para recopilar datos cualitativos y opiniones de estudiantes universitarios, con el objetivo de identificar las barreras de género en la educación superior y proponer acciones que promuevan la igualdad de oportunidades para todos los estudiantes.</w:t>
      </w:r>
    </w:p>
    <w:p w:rsidRPr="0079347E" w:rsidR="00295A29" w:rsidP="00295A29" w:rsidRDefault="00295A29" w14:paraId="08B6ADD9"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5C7430"/>
          <w:sz w:val="24"/>
          <w:szCs w:val="24"/>
        </w:rPr>
      </w:pPr>
    </w:p>
    <w:p w:rsidRPr="00B54C9F" w:rsidR="00295A29" w:rsidP="00295A29" w:rsidRDefault="00295A29" w14:paraId="63381A26" w14:textId="2AA174E3">
      <w:pPr>
        <w:pBdr>
          <w:top w:val="nil"/>
          <w:left w:val="nil"/>
          <w:bottom w:val="nil"/>
          <w:right w:val="nil"/>
          <w:between w:val="nil"/>
        </w:pBdr>
        <w:tabs>
          <w:tab w:val="left" w:pos="1988"/>
        </w:tabs>
        <w:spacing w:after="0" w:line="240" w:lineRule="auto"/>
        <w:jc w:val="both"/>
        <w:rPr>
          <w:rFonts w:ascii="Times New Roman" w:hAnsi="Times New Roman" w:eastAsia="Arial" w:cs="Times New Roman"/>
          <w:b/>
          <w:bCs/>
          <w:color w:val="5C7430"/>
          <w:sz w:val="24"/>
          <w:szCs w:val="24"/>
        </w:rPr>
      </w:pPr>
      <w:r w:rsidRPr="00B54C9F">
        <w:rPr>
          <w:rFonts w:ascii="Times New Roman" w:hAnsi="Times New Roman" w:eastAsia="Arial" w:cs="Times New Roman"/>
          <w:b/>
          <w:bCs/>
          <w:color w:val="5C7430"/>
          <w:sz w:val="24"/>
          <w:szCs w:val="24"/>
        </w:rPr>
        <w:t>Entrevista a estudiantes escolares de 5° de secundaria</w:t>
      </w:r>
      <w:r w:rsidR="005547CF">
        <w:rPr>
          <w:rFonts w:ascii="Times New Roman" w:hAnsi="Times New Roman" w:eastAsia="Arial" w:cs="Times New Roman"/>
          <w:b/>
          <w:bCs/>
          <w:color w:val="5C7430"/>
          <w:sz w:val="24"/>
          <w:szCs w:val="24"/>
        </w:rPr>
        <w:t xml:space="preserve"> (Anexo 11)</w:t>
      </w:r>
    </w:p>
    <w:p w:rsidRPr="0079347E" w:rsidR="00295A29" w:rsidP="00295A29" w:rsidRDefault="00295A29" w14:paraId="7A50061B"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6B0745FF"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 xml:space="preserve">La guía de entrevista para escolares tiene como objetivo principal identificar las barreras que enfrentan hombres y mujeres para acceder a estudios universitarios, a través de la exploración de aspectos familiares y de la experiencia escolar de los estudiantes. Se prevé analizar las respuestas </w:t>
      </w:r>
      <w:r w:rsidRPr="0079347E">
        <w:rPr>
          <w:rFonts w:ascii="Times New Roman" w:hAnsi="Times New Roman" w:eastAsia="Arial" w:cs="Times New Roman"/>
          <w:sz w:val="24"/>
          <w:szCs w:val="24"/>
        </w:rPr>
        <w:t>de manera anónima y proporcionar recomendaciones a las autoridades universitarias para mejorar las prácticas institucionales que promuevan la igualdad de oportunidades para hombres y mujeres.</w:t>
      </w:r>
    </w:p>
    <w:p w:rsidRPr="0079347E" w:rsidR="00295A29" w:rsidP="00295A29" w:rsidRDefault="00295A29" w14:paraId="11154226"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77975EAE"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La guía se estructura en cuatro secciones principales:</w:t>
      </w:r>
    </w:p>
    <w:p w:rsidRPr="0079347E" w:rsidR="00295A29" w:rsidP="00295A29" w:rsidRDefault="00295A29" w14:paraId="05181FDE"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098B356F"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1. Información Personal: Se recopilan datos básicos sobre los estudiantes, incluyendo edad, historial escolar, lengua materna y aspiraciones educativas. Se busca entender el contexto personal y familiar de los participantes.</w:t>
      </w:r>
    </w:p>
    <w:p w:rsidRPr="0079347E" w:rsidR="00295A29" w:rsidP="00295A29" w:rsidRDefault="00295A29" w14:paraId="3C8D9620"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1EC52950"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2. Familia y Hogar: Se indaga sobre la composición familiar, ocupaciones de los miembros del hogar, nivel educativo, responsabilidades domésticas y percepciones de roles de género en el hogar.</w:t>
      </w:r>
    </w:p>
    <w:p w:rsidRPr="0079347E" w:rsidR="00295A29" w:rsidP="00295A29" w:rsidRDefault="00295A29" w14:paraId="0CCE93D1"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6C0983C7"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3. Entorno Educativo: Se exploran las dinámicas de género en el ambiente escolar, incluyendo la participación en clase, comportamiento de los profesores, distribución de roles dentro del aula, experiencias de discriminación de género y casos de maternidad adolescente. También se investiga si las diferencias de género afectan la experiencia de aprendizaje y el rendimiento académico de los estudiantes.</w:t>
      </w:r>
    </w:p>
    <w:p w:rsidRPr="0079347E" w:rsidR="00295A29" w:rsidP="00295A29" w:rsidRDefault="00295A29" w14:paraId="441154BD"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67ECC2C8"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4. Trayectoria: Elección de Carrera: Se analizan los intereses y aspiraciones de los estudiantes respecto a su futuro educativo y profesional, incluyendo influencias familiares, orientación vocacional, presiones de género en la elección de carrera y la percepción de roles de género en la toma de decisiones.</w:t>
      </w:r>
    </w:p>
    <w:p w:rsidRPr="0079347E" w:rsidR="00295A29" w:rsidP="00295A29" w:rsidRDefault="00295A29" w14:paraId="00F9509F"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Este documento servirá como herramienta para recopilar datos cualitativos y opiniones de los escolares, con el objetivo de identificar las barreras de género en la educación superior universitaria y así poder proponer acciones que promuevan la igualdad de oportunidades para todos los estudiantes.</w:t>
      </w:r>
    </w:p>
    <w:p w:rsidR="00295A29" w:rsidP="00295A29" w:rsidRDefault="00295A29" w14:paraId="77968EB1"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5C7430"/>
          <w:sz w:val="24"/>
          <w:szCs w:val="24"/>
        </w:rPr>
      </w:pPr>
    </w:p>
    <w:p w:rsidRPr="00B54C9F" w:rsidR="00295A29" w:rsidP="00295A29" w:rsidRDefault="00295A29" w14:paraId="65ED1F93" w14:textId="25B6AEA4">
      <w:pPr>
        <w:pBdr>
          <w:top w:val="nil"/>
          <w:left w:val="nil"/>
          <w:bottom w:val="nil"/>
          <w:right w:val="nil"/>
          <w:between w:val="nil"/>
        </w:pBdr>
        <w:tabs>
          <w:tab w:val="left" w:pos="1988"/>
        </w:tabs>
        <w:spacing w:after="0" w:line="240" w:lineRule="auto"/>
        <w:jc w:val="both"/>
        <w:rPr>
          <w:rFonts w:ascii="Times New Roman" w:hAnsi="Times New Roman" w:eastAsia="Arial" w:cs="Times New Roman"/>
          <w:b/>
          <w:bCs/>
          <w:color w:val="5C7430"/>
          <w:sz w:val="24"/>
          <w:szCs w:val="24"/>
        </w:rPr>
      </w:pPr>
      <w:r w:rsidRPr="00B54C9F">
        <w:rPr>
          <w:rFonts w:ascii="Times New Roman" w:hAnsi="Times New Roman" w:eastAsia="Arial" w:cs="Times New Roman"/>
          <w:b/>
          <w:bCs/>
          <w:color w:val="5C7430"/>
          <w:sz w:val="24"/>
          <w:szCs w:val="24"/>
        </w:rPr>
        <w:t>Grupo focal para escolares de 5° de secundaria</w:t>
      </w:r>
      <w:r w:rsidR="005547CF">
        <w:rPr>
          <w:rFonts w:ascii="Times New Roman" w:hAnsi="Times New Roman" w:eastAsia="Arial" w:cs="Times New Roman"/>
          <w:b/>
          <w:bCs/>
          <w:color w:val="5C7430"/>
          <w:sz w:val="24"/>
          <w:szCs w:val="24"/>
        </w:rPr>
        <w:t xml:space="preserve"> (Anexo 12)</w:t>
      </w:r>
    </w:p>
    <w:p w:rsidRPr="0079347E" w:rsidR="00295A29" w:rsidP="00295A29" w:rsidRDefault="00295A29" w14:paraId="54E138C5"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5C7430"/>
          <w:sz w:val="24"/>
          <w:szCs w:val="24"/>
        </w:rPr>
      </w:pPr>
    </w:p>
    <w:p w:rsidRPr="0079347E" w:rsidR="00295A29" w:rsidP="00295A29" w:rsidRDefault="00295A29" w14:paraId="5F4BCCC2"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La guía de grupo focal para estudiantes escolares tiene como objetivo principal identificar las barreras de género que enfrentan hombres y mujeres en su acceso a la educación universitaria, con el propósito de informar y recomendar prácticas institucionales que promuevan la igualdad de oportunidades en la educación.</w:t>
      </w:r>
    </w:p>
    <w:p w:rsidRPr="0079347E" w:rsidR="00295A29" w:rsidP="00295A29" w:rsidRDefault="00295A29" w14:paraId="79FB1D98"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31AB385F"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La guía se organiza en cinco secciones principales:</w:t>
      </w:r>
    </w:p>
    <w:p w:rsidRPr="0079347E" w:rsidR="00295A29" w:rsidP="00295A29" w:rsidRDefault="00295A29" w14:paraId="109E5A93"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26056683"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1. Información Personal: Se recopilan datos básicos sobre los estudiantes, incluyendo edad, historial escolar y aspiraciones educativas. Se busca comprender las motivaciones y experiencias de los participantes respecto a su ingreso a la universidad.</w:t>
      </w:r>
    </w:p>
    <w:p w:rsidRPr="0079347E" w:rsidR="00295A29" w:rsidP="00295A29" w:rsidRDefault="00295A29" w14:paraId="383A7067"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34F6FDD4"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2. Familia y Hogar: Se indaga sobre la composición familiar, responsabilidades domésticas, percepciones de roles de género y expectativas familiares para hombres y mujeres. Se explora la influencia del entorno familiar en las decisiones educativas de los estudiantes.</w:t>
      </w:r>
    </w:p>
    <w:p w:rsidRPr="0079347E" w:rsidR="00295A29" w:rsidP="00295A29" w:rsidRDefault="00295A29" w14:paraId="027482C3"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4AC93706"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3. Entorno Educativo: Se examinan las dinámicas de género en el ambiente escolar, incluyendo la participación en clase, el comportamiento de los profesores y casos de discriminación de género. Se investiga cómo estas dinámicas pueden afectar las aspiraciones académicas de los estudiantes.</w:t>
      </w:r>
    </w:p>
    <w:p w:rsidRPr="0079347E" w:rsidR="00295A29" w:rsidP="00295A29" w:rsidRDefault="00295A29" w14:paraId="2450C643"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49D2C418"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4. Trayectoria: Elección de Carrera: Se analizan los intereses y aspiraciones de los estudiantes respecto a su futuro educativo y profesional, incluyendo influencias familiares, orientación vocacional y percepciones de género en la elección de carrera.</w:t>
      </w:r>
    </w:p>
    <w:p w:rsidRPr="0079347E" w:rsidR="00295A29" w:rsidP="00295A29" w:rsidRDefault="00295A29" w14:paraId="35B998B2"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2C23C58C"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5. Percepciones: Se exploran las percepciones de los estudiantes sobre la dificultad de estudiar ciertas carreras según el género, así como las expectativas de género en el ejercicio profesional.</w:t>
      </w:r>
    </w:p>
    <w:p w:rsidRPr="0079347E" w:rsidR="00295A29" w:rsidP="00295A29" w:rsidRDefault="00295A29" w14:paraId="735E6060"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06A43EE3"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Este documento servirá como herramienta para recopilar datos cualitativos sobre las barreras de género en la educación secundaria y sus posibles implicancias en el acceso a la educación superior y las aspiraciones educativas de los estudiantes, con el objetivo de proponer acciones para promover la igualdad de oportunidades en la educación superior.</w:t>
      </w:r>
    </w:p>
    <w:p w:rsidRPr="0079347E" w:rsidR="00295A29" w:rsidP="00295A29" w:rsidRDefault="00295A29" w14:paraId="660D2F41"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 xml:space="preserve"> </w:t>
      </w:r>
    </w:p>
    <w:p w:rsidR="00295A29" w:rsidP="00295A29" w:rsidRDefault="00295A29" w14:paraId="22DAB193"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5C7430"/>
          <w:sz w:val="24"/>
          <w:szCs w:val="24"/>
        </w:rPr>
      </w:pPr>
    </w:p>
    <w:p w:rsidRPr="00B54C9F" w:rsidR="00295A29" w:rsidP="00295A29" w:rsidRDefault="00295A29" w14:paraId="3ADB0987" w14:textId="4B155738">
      <w:pPr>
        <w:pBdr>
          <w:top w:val="nil"/>
          <w:left w:val="nil"/>
          <w:bottom w:val="nil"/>
          <w:right w:val="nil"/>
          <w:between w:val="nil"/>
        </w:pBdr>
        <w:tabs>
          <w:tab w:val="left" w:pos="1988"/>
        </w:tabs>
        <w:spacing w:after="0" w:line="240" w:lineRule="auto"/>
        <w:jc w:val="both"/>
        <w:rPr>
          <w:rFonts w:ascii="Times New Roman" w:hAnsi="Times New Roman" w:eastAsia="Arial" w:cs="Times New Roman"/>
          <w:b/>
          <w:bCs/>
          <w:color w:val="5C7430"/>
          <w:sz w:val="24"/>
          <w:szCs w:val="24"/>
        </w:rPr>
      </w:pPr>
      <w:r w:rsidRPr="00B54C9F">
        <w:rPr>
          <w:rFonts w:ascii="Times New Roman" w:hAnsi="Times New Roman" w:eastAsia="Arial" w:cs="Times New Roman"/>
          <w:b/>
          <w:bCs/>
          <w:color w:val="5C7430"/>
          <w:sz w:val="24"/>
          <w:szCs w:val="24"/>
        </w:rPr>
        <w:t>Entrevista para escolares no ingresantes a la universidad</w:t>
      </w:r>
      <w:r w:rsidR="005547CF">
        <w:rPr>
          <w:rFonts w:ascii="Times New Roman" w:hAnsi="Times New Roman" w:eastAsia="Arial" w:cs="Times New Roman"/>
          <w:b/>
          <w:bCs/>
          <w:color w:val="5C7430"/>
          <w:sz w:val="24"/>
          <w:szCs w:val="24"/>
        </w:rPr>
        <w:t xml:space="preserve"> (Anexo 13)</w:t>
      </w:r>
    </w:p>
    <w:p w:rsidRPr="0079347E" w:rsidR="00295A29" w:rsidP="00295A29" w:rsidRDefault="00295A29" w14:paraId="00095192"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008AF322"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La guía de entrevista para escolares no ingresantes a la universidad tiene como objetivo principal identificar las barreras que enfrentan hombres y mujeres para acceder a estudios superiores, mediante la exploración de aspectos familiares y de la experiencia escolar de los participantes: con el fin de proporcionar recomendaciones a las autoridades educativas para promover la igualdad de oportunidades en la educación.</w:t>
      </w:r>
    </w:p>
    <w:p w:rsidRPr="0079347E" w:rsidR="00295A29" w:rsidP="00295A29" w:rsidRDefault="00295A29" w14:paraId="6D9E0F74"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63C3D429"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La guía se organiza en cuatro secciones principales:</w:t>
      </w:r>
    </w:p>
    <w:p w:rsidRPr="0079347E" w:rsidR="00295A29" w:rsidP="00295A29" w:rsidRDefault="00295A29" w14:paraId="6AAF16F6"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5A10D50D"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1. Información Personal: Se recopilan datos básicos sobre los estudiantes, incluyendo edad, historial escolar, lengua materna y aspiraciones educativas. Se busca comprender las motivaciones y experiencias de los participantes respecto a su postulación a la universidad.</w:t>
      </w:r>
    </w:p>
    <w:p w:rsidRPr="0079347E" w:rsidR="00295A29" w:rsidP="00295A29" w:rsidRDefault="00295A29" w14:paraId="52CA2CF6"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312BC005"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2. Familia y Hogar: Se indaga sobre la composición familiar, ocupaciones de los miembros del hogar, nivel educativo, responsabilidades domésticas y percepciones de roles de género en el hogar. Se exploran posibles influencias familiares en la elección educativa de los estudiantes.</w:t>
      </w:r>
    </w:p>
    <w:p w:rsidRPr="0079347E" w:rsidR="00295A29" w:rsidP="00295A29" w:rsidRDefault="00295A29" w14:paraId="767253CF"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1B061DCB"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3. Entorno Educativo: Se examinan las dinámicas de género en el ambiente escolar, incluyendo la participación en clase, comportamiento de los profesores, distribución de roles dentro del aula, experiencias de discriminación de género y casos de maternidad adolescente. También se investiga cómo estas dinámicas pueden afectar las aspiraciones académicas de los estudiantes.</w:t>
      </w:r>
    </w:p>
    <w:p w:rsidRPr="0079347E" w:rsidR="00295A29" w:rsidP="00295A29" w:rsidRDefault="00295A29" w14:paraId="54B1B64F"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40ABCC11"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4. Trayectoria: Elección de Carrera: Se analizan los intereses y aspiraciones de los estudiantes respecto a su futuro educativo y profesional, incluyendo influencias familiares, orientación vocacional, presiones de género en la elección de carrera y la percepción de roles de género en la toma de decisiones. Se exploran las percepciones sobre la idoneidad de ciertas carreras para hombres y mujeres.</w:t>
      </w:r>
    </w:p>
    <w:p w:rsidRPr="0079347E" w:rsidR="00295A29" w:rsidP="00295A29" w:rsidRDefault="00295A29" w14:paraId="19C07A13"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0817F2D6"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Este documento servirá como herramienta para recopilar datos cualitativos sobre las barreras de género en la educación secundaria y las aspiraciones educativas de los estudiantes no ingresantes a la universidad, con el objetivo de informar futuras acciones para promover la igualdad de oportunidades en la educación superior.</w:t>
      </w:r>
    </w:p>
    <w:p w:rsidRPr="0079347E" w:rsidR="00295A29" w:rsidP="00295A29" w:rsidRDefault="00295A29" w14:paraId="19CBBD9B"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5C7430"/>
          <w:sz w:val="24"/>
          <w:szCs w:val="24"/>
        </w:rPr>
      </w:pPr>
    </w:p>
    <w:p w:rsidRPr="0079347E" w:rsidR="00295A29" w:rsidP="00295A29" w:rsidRDefault="00295A29" w14:paraId="3835B030"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5C7430"/>
          <w:sz w:val="24"/>
          <w:szCs w:val="24"/>
        </w:rPr>
      </w:pPr>
    </w:p>
    <w:p w:rsidRPr="000360E1" w:rsidR="00295A29" w:rsidRDefault="00295A29" w14:paraId="7EB4E2D9" w14:textId="77777777">
      <w:pPr>
        <w:pStyle w:val="Prrafodelista"/>
        <w:numPr>
          <w:ilvl w:val="0"/>
          <w:numId w:val="29"/>
        </w:numPr>
        <w:pBdr>
          <w:top w:val="nil"/>
          <w:left w:val="nil"/>
          <w:bottom w:val="nil"/>
          <w:right w:val="nil"/>
          <w:between w:val="nil"/>
        </w:pBdr>
        <w:tabs>
          <w:tab w:val="left" w:pos="1988"/>
        </w:tabs>
        <w:spacing w:after="0" w:line="240" w:lineRule="auto"/>
        <w:jc w:val="both"/>
        <w:rPr>
          <w:rFonts w:ascii="Times New Roman" w:hAnsi="Times New Roman" w:eastAsia="Arial" w:cs="Times New Roman"/>
          <w:b/>
          <w:bCs/>
          <w:vanish/>
          <w:sz w:val="24"/>
          <w:szCs w:val="24"/>
        </w:rPr>
      </w:pPr>
    </w:p>
    <w:p w:rsidRPr="000360E1" w:rsidR="00295A29" w:rsidRDefault="00295A29" w14:paraId="7C6F8E9F" w14:textId="77777777">
      <w:pPr>
        <w:pStyle w:val="Prrafodelista"/>
        <w:numPr>
          <w:ilvl w:val="0"/>
          <w:numId w:val="29"/>
        </w:numPr>
        <w:pBdr>
          <w:top w:val="nil"/>
          <w:left w:val="nil"/>
          <w:bottom w:val="nil"/>
          <w:right w:val="nil"/>
          <w:between w:val="nil"/>
        </w:pBdr>
        <w:tabs>
          <w:tab w:val="left" w:pos="1988"/>
        </w:tabs>
        <w:spacing w:after="0" w:line="240" w:lineRule="auto"/>
        <w:jc w:val="both"/>
        <w:rPr>
          <w:rFonts w:ascii="Times New Roman" w:hAnsi="Times New Roman" w:eastAsia="Arial" w:cs="Times New Roman"/>
          <w:b/>
          <w:bCs/>
          <w:vanish/>
          <w:sz w:val="24"/>
          <w:szCs w:val="24"/>
        </w:rPr>
      </w:pPr>
    </w:p>
    <w:p w:rsidRPr="000360E1" w:rsidR="00295A29" w:rsidRDefault="00295A29" w14:paraId="5EBF6A43" w14:textId="77777777">
      <w:pPr>
        <w:pStyle w:val="Prrafodelista"/>
        <w:numPr>
          <w:ilvl w:val="0"/>
          <w:numId w:val="29"/>
        </w:numPr>
        <w:pBdr>
          <w:top w:val="nil"/>
          <w:left w:val="nil"/>
          <w:bottom w:val="nil"/>
          <w:right w:val="nil"/>
          <w:between w:val="nil"/>
        </w:pBdr>
        <w:tabs>
          <w:tab w:val="left" w:pos="1988"/>
        </w:tabs>
        <w:spacing w:after="0" w:line="240" w:lineRule="auto"/>
        <w:jc w:val="both"/>
        <w:rPr>
          <w:rFonts w:ascii="Times New Roman" w:hAnsi="Times New Roman" w:eastAsia="Arial" w:cs="Times New Roman"/>
          <w:b/>
          <w:bCs/>
          <w:vanish/>
          <w:sz w:val="24"/>
          <w:szCs w:val="24"/>
        </w:rPr>
      </w:pPr>
    </w:p>
    <w:p w:rsidRPr="000360E1" w:rsidR="00295A29" w:rsidRDefault="00295A29" w14:paraId="705C79F5" w14:textId="77777777">
      <w:pPr>
        <w:pStyle w:val="Prrafodelista"/>
        <w:numPr>
          <w:ilvl w:val="1"/>
          <w:numId w:val="29"/>
        </w:numPr>
        <w:pBdr>
          <w:top w:val="nil"/>
          <w:left w:val="nil"/>
          <w:bottom w:val="nil"/>
          <w:right w:val="nil"/>
          <w:between w:val="nil"/>
        </w:pBdr>
        <w:tabs>
          <w:tab w:val="left" w:pos="1988"/>
        </w:tabs>
        <w:spacing w:after="0" w:line="240" w:lineRule="auto"/>
        <w:jc w:val="both"/>
        <w:rPr>
          <w:rFonts w:ascii="Times New Roman" w:hAnsi="Times New Roman" w:eastAsia="Arial" w:cs="Times New Roman"/>
          <w:b/>
          <w:bCs/>
          <w:vanish/>
          <w:sz w:val="24"/>
          <w:szCs w:val="24"/>
        </w:rPr>
      </w:pPr>
    </w:p>
    <w:p w:rsidRPr="000360E1" w:rsidR="00295A29" w:rsidRDefault="00295A29" w14:paraId="26BFA23E" w14:textId="77777777">
      <w:pPr>
        <w:pStyle w:val="Prrafodelista"/>
        <w:numPr>
          <w:ilvl w:val="1"/>
          <w:numId w:val="29"/>
        </w:numPr>
        <w:pBdr>
          <w:top w:val="nil"/>
          <w:left w:val="nil"/>
          <w:bottom w:val="nil"/>
          <w:right w:val="nil"/>
          <w:between w:val="nil"/>
        </w:pBdr>
        <w:tabs>
          <w:tab w:val="left" w:pos="1988"/>
        </w:tabs>
        <w:spacing w:after="0" w:line="240" w:lineRule="auto"/>
        <w:jc w:val="both"/>
        <w:rPr>
          <w:rFonts w:ascii="Times New Roman" w:hAnsi="Times New Roman" w:eastAsia="Arial" w:cs="Times New Roman"/>
          <w:b/>
          <w:bCs/>
          <w:vanish/>
          <w:sz w:val="24"/>
          <w:szCs w:val="24"/>
        </w:rPr>
      </w:pPr>
    </w:p>
    <w:p w:rsidRPr="000360E1" w:rsidR="00295A29" w:rsidRDefault="00295A29" w14:paraId="20BFF047" w14:textId="77777777">
      <w:pPr>
        <w:pStyle w:val="Prrafodelista"/>
        <w:numPr>
          <w:ilvl w:val="1"/>
          <w:numId w:val="29"/>
        </w:numPr>
        <w:pBdr>
          <w:top w:val="nil"/>
          <w:left w:val="nil"/>
          <w:bottom w:val="nil"/>
          <w:right w:val="nil"/>
          <w:between w:val="nil"/>
        </w:pBdr>
        <w:tabs>
          <w:tab w:val="left" w:pos="1988"/>
        </w:tabs>
        <w:spacing w:after="0" w:line="240" w:lineRule="auto"/>
        <w:jc w:val="both"/>
        <w:rPr>
          <w:rFonts w:ascii="Times New Roman" w:hAnsi="Times New Roman" w:eastAsia="Arial" w:cs="Times New Roman"/>
          <w:b/>
          <w:bCs/>
          <w:vanish/>
          <w:sz w:val="24"/>
          <w:szCs w:val="24"/>
        </w:rPr>
      </w:pPr>
    </w:p>
    <w:p w:rsidRPr="000360E1" w:rsidR="00295A29" w:rsidRDefault="00295A29" w14:paraId="7E719FC4" w14:textId="77777777">
      <w:pPr>
        <w:pStyle w:val="Prrafodelista"/>
        <w:numPr>
          <w:ilvl w:val="1"/>
          <w:numId w:val="29"/>
        </w:numPr>
        <w:pBdr>
          <w:top w:val="nil"/>
          <w:left w:val="nil"/>
          <w:bottom w:val="nil"/>
          <w:right w:val="nil"/>
          <w:between w:val="nil"/>
        </w:pBdr>
        <w:tabs>
          <w:tab w:val="left" w:pos="1988"/>
        </w:tabs>
        <w:spacing w:after="0" w:line="240" w:lineRule="auto"/>
        <w:jc w:val="both"/>
        <w:rPr>
          <w:rFonts w:ascii="Times New Roman" w:hAnsi="Times New Roman" w:eastAsia="Arial" w:cs="Times New Roman"/>
          <w:b/>
          <w:bCs/>
          <w:vanish/>
          <w:sz w:val="24"/>
          <w:szCs w:val="24"/>
        </w:rPr>
      </w:pPr>
    </w:p>
    <w:p w:rsidRPr="000360E1" w:rsidR="00295A29" w:rsidRDefault="00295A29" w14:paraId="680B2972" w14:textId="77777777">
      <w:pPr>
        <w:pStyle w:val="Prrafodelista"/>
        <w:numPr>
          <w:ilvl w:val="1"/>
          <w:numId w:val="29"/>
        </w:numPr>
        <w:pBdr>
          <w:top w:val="nil"/>
          <w:left w:val="nil"/>
          <w:bottom w:val="nil"/>
          <w:right w:val="nil"/>
          <w:between w:val="nil"/>
        </w:pBdr>
        <w:tabs>
          <w:tab w:val="left" w:pos="1988"/>
        </w:tabs>
        <w:spacing w:after="0" w:line="240" w:lineRule="auto"/>
        <w:jc w:val="both"/>
        <w:rPr>
          <w:rFonts w:ascii="Times New Roman" w:hAnsi="Times New Roman" w:eastAsia="Arial" w:cs="Times New Roman"/>
          <w:b/>
          <w:bCs/>
          <w:vanish/>
          <w:sz w:val="24"/>
          <w:szCs w:val="24"/>
        </w:rPr>
      </w:pPr>
    </w:p>
    <w:p w:rsidRPr="000360E1" w:rsidR="00295A29" w:rsidRDefault="00295A29" w14:paraId="0F41F560" w14:textId="77777777">
      <w:pPr>
        <w:pStyle w:val="Prrafodelista"/>
        <w:numPr>
          <w:ilvl w:val="1"/>
          <w:numId w:val="29"/>
        </w:numPr>
        <w:pBdr>
          <w:top w:val="nil"/>
          <w:left w:val="nil"/>
          <w:bottom w:val="nil"/>
          <w:right w:val="nil"/>
          <w:between w:val="nil"/>
        </w:pBdr>
        <w:tabs>
          <w:tab w:val="left" w:pos="1988"/>
        </w:tabs>
        <w:spacing w:after="0" w:line="240" w:lineRule="auto"/>
        <w:jc w:val="both"/>
        <w:rPr>
          <w:rFonts w:ascii="Times New Roman" w:hAnsi="Times New Roman" w:eastAsia="Arial" w:cs="Times New Roman"/>
          <w:b/>
          <w:bCs/>
          <w:vanish/>
          <w:sz w:val="24"/>
          <w:szCs w:val="24"/>
        </w:rPr>
      </w:pPr>
    </w:p>
    <w:p w:rsidRPr="000360E1" w:rsidR="00295A29" w:rsidRDefault="00295A29" w14:paraId="706F1A1F" w14:textId="77777777">
      <w:pPr>
        <w:pStyle w:val="Prrafodelista"/>
        <w:numPr>
          <w:ilvl w:val="1"/>
          <w:numId w:val="29"/>
        </w:numPr>
        <w:pBdr>
          <w:top w:val="nil"/>
          <w:left w:val="nil"/>
          <w:bottom w:val="nil"/>
          <w:right w:val="nil"/>
          <w:between w:val="nil"/>
        </w:pBdr>
        <w:tabs>
          <w:tab w:val="left" w:pos="1988"/>
        </w:tabs>
        <w:spacing w:after="0" w:line="240" w:lineRule="auto"/>
        <w:jc w:val="both"/>
        <w:rPr>
          <w:rFonts w:ascii="Times New Roman" w:hAnsi="Times New Roman" w:eastAsia="Arial" w:cs="Times New Roman"/>
          <w:b/>
          <w:bCs/>
          <w:vanish/>
          <w:sz w:val="24"/>
          <w:szCs w:val="24"/>
        </w:rPr>
      </w:pPr>
    </w:p>
    <w:p w:rsidRPr="000360E1" w:rsidR="00295A29" w:rsidRDefault="00295A29" w14:paraId="714A0494" w14:textId="77777777">
      <w:pPr>
        <w:pStyle w:val="Prrafodelista"/>
        <w:numPr>
          <w:ilvl w:val="2"/>
          <w:numId w:val="29"/>
        </w:numPr>
        <w:pBdr>
          <w:top w:val="nil"/>
          <w:left w:val="nil"/>
          <w:bottom w:val="nil"/>
          <w:right w:val="nil"/>
          <w:between w:val="nil"/>
        </w:pBdr>
        <w:tabs>
          <w:tab w:val="left" w:pos="1988"/>
        </w:tabs>
        <w:spacing w:after="0" w:line="240" w:lineRule="auto"/>
        <w:jc w:val="both"/>
        <w:rPr>
          <w:rFonts w:ascii="Times New Roman" w:hAnsi="Times New Roman" w:eastAsia="Arial" w:cs="Times New Roman"/>
          <w:b/>
          <w:bCs/>
          <w:vanish/>
          <w:sz w:val="24"/>
          <w:szCs w:val="24"/>
        </w:rPr>
      </w:pPr>
    </w:p>
    <w:p w:rsidRPr="000360E1" w:rsidR="00295A29" w:rsidRDefault="00295A29" w14:paraId="3F9EA291" w14:textId="77777777">
      <w:pPr>
        <w:pStyle w:val="Prrafodelista"/>
        <w:numPr>
          <w:ilvl w:val="3"/>
          <w:numId w:val="29"/>
        </w:numPr>
        <w:pBdr>
          <w:top w:val="nil"/>
          <w:left w:val="nil"/>
          <w:bottom w:val="nil"/>
          <w:right w:val="nil"/>
          <w:between w:val="nil"/>
        </w:pBdr>
        <w:tabs>
          <w:tab w:val="left" w:pos="1988"/>
        </w:tabs>
        <w:spacing w:after="0" w:line="240" w:lineRule="auto"/>
        <w:jc w:val="both"/>
        <w:rPr>
          <w:rFonts w:ascii="Times New Roman" w:hAnsi="Times New Roman" w:eastAsia="Arial" w:cs="Times New Roman"/>
          <w:b/>
          <w:bCs/>
          <w:vanish/>
          <w:sz w:val="24"/>
          <w:szCs w:val="24"/>
        </w:rPr>
      </w:pPr>
    </w:p>
    <w:p w:rsidRPr="00295A29" w:rsidR="00295A29" w:rsidRDefault="00295A29" w14:paraId="4C45A461" w14:textId="48F8D653">
      <w:pPr>
        <w:pStyle w:val="Ttulo4"/>
        <w:numPr>
          <w:ilvl w:val="1"/>
          <w:numId w:val="65"/>
        </w:numPr>
        <w:spacing w:before="0"/>
        <w:rPr>
          <w:rFonts w:ascii="Times New Roman" w:hAnsi="Times New Roman" w:cs="Times New Roman"/>
          <w:b/>
          <w:bCs/>
          <w:i w:val="0"/>
          <w:iCs w:val="0"/>
        </w:rPr>
      </w:pPr>
      <w:r w:rsidRPr="007B5B02">
        <w:rPr>
          <w:rFonts w:ascii="Times New Roman" w:hAnsi="Times New Roman" w:cs="Times New Roman"/>
          <w:b/>
          <w:bCs/>
          <w:i w:val="0"/>
          <w:iCs w:val="0"/>
          <w:color w:val="auto"/>
          <w:sz w:val="24"/>
          <w:szCs w:val="24"/>
        </w:rPr>
        <w:t xml:space="preserve">Instrumentos </w:t>
      </w:r>
      <w:r>
        <w:rPr>
          <w:rFonts w:ascii="Times New Roman" w:hAnsi="Times New Roman" w:cs="Times New Roman"/>
          <w:b/>
          <w:bCs/>
          <w:i w:val="0"/>
          <w:iCs w:val="0"/>
          <w:color w:val="auto"/>
          <w:sz w:val="24"/>
          <w:szCs w:val="24"/>
        </w:rPr>
        <w:t>cuantitativos</w:t>
      </w:r>
    </w:p>
    <w:p w:rsidRPr="00295A29" w:rsidR="00295A29" w:rsidP="00295A29" w:rsidRDefault="00295A29" w14:paraId="0933FF98"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5C7430"/>
          <w:sz w:val="24"/>
          <w:szCs w:val="24"/>
        </w:rPr>
      </w:pPr>
    </w:p>
    <w:p w:rsidRPr="00B54C9F" w:rsidR="00295A29" w:rsidP="00295A29" w:rsidRDefault="00295A29" w14:paraId="2AE110F5" w14:textId="06C1D676">
      <w:pPr>
        <w:pBdr>
          <w:top w:val="nil"/>
          <w:left w:val="nil"/>
          <w:bottom w:val="nil"/>
          <w:right w:val="nil"/>
          <w:between w:val="nil"/>
        </w:pBdr>
        <w:tabs>
          <w:tab w:val="left" w:pos="1988"/>
        </w:tabs>
        <w:spacing w:after="0" w:line="240" w:lineRule="auto"/>
        <w:jc w:val="both"/>
        <w:rPr>
          <w:rFonts w:ascii="Times New Roman" w:hAnsi="Times New Roman" w:eastAsia="Arial" w:cs="Times New Roman"/>
          <w:b/>
          <w:bCs/>
          <w:color w:val="5C7430"/>
          <w:sz w:val="24"/>
          <w:szCs w:val="24"/>
        </w:rPr>
      </w:pPr>
      <w:r w:rsidRPr="00B54C9F">
        <w:rPr>
          <w:rFonts w:ascii="Times New Roman" w:hAnsi="Times New Roman" w:eastAsia="Arial" w:cs="Times New Roman"/>
          <w:b/>
          <w:bCs/>
          <w:color w:val="5C7430"/>
          <w:sz w:val="24"/>
          <w:szCs w:val="24"/>
        </w:rPr>
        <w:t>Encuesta a universitarios</w:t>
      </w:r>
      <w:r w:rsidR="005547CF">
        <w:rPr>
          <w:rFonts w:ascii="Times New Roman" w:hAnsi="Times New Roman" w:eastAsia="Arial" w:cs="Times New Roman"/>
          <w:b/>
          <w:bCs/>
          <w:color w:val="5C7430"/>
          <w:sz w:val="24"/>
          <w:szCs w:val="24"/>
        </w:rPr>
        <w:t xml:space="preserve"> (Anexo 14)</w:t>
      </w:r>
    </w:p>
    <w:p w:rsidRPr="0079347E" w:rsidR="00295A29" w:rsidP="00295A29" w:rsidRDefault="00295A29" w14:paraId="17545D53"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5C7430"/>
          <w:sz w:val="24"/>
          <w:szCs w:val="24"/>
        </w:rPr>
      </w:pPr>
    </w:p>
    <w:p w:rsidRPr="0079347E" w:rsidR="00295A29" w:rsidP="00295A29" w:rsidRDefault="005F5AAF" w14:paraId="1A8CF639" w14:textId="449596DB">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Pr>
          <w:rFonts w:ascii="Times New Roman" w:hAnsi="Times New Roman" w:eastAsia="Arial" w:cs="Times New Roman"/>
          <w:sz w:val="24"/>
          <w:szCs w:val="24"/>
        </w:rPr>
        <w:t>La encuesta</w:t>
      </w:r>
      <w:r w:rsidRPr="0079347E" w:rsidR="00295A29">
        <w:rPr>
          <w:rFonts w:ascii="Times New Roman" w:hAnsi="Times New Roman" w:eastAsia="Arial" w:cs="Times New Roman"/>
          <w:sz w:val="24"/>
          <w:szCs w:val="24"/>
        </w:rPr>
        <w:t xml:space="preserve"> para estudiantes universitarios tiene como objetivo principal identificar las barreras de género en las trayectorias educativas de hombres y mujeres en la universidad. Se busca obtener información sobre aspectos familiares, preparación para el ingreso, experiencia académica y expectativas de egreso de los estudiantes. La información recopilada será utilizada con el fin de mejorar las prácticas institucionales y promover la igualdad de oportunidades en la educación superior.</w:t>
      </w:r>
    </w:p>
    <w:p w:rsidRPr="0079347E" w:rsidR="00295A29" w:rsidP="00295A29" w:rsidRDefault="00295A29" w14:paraId="2CCE9D9C"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5F5AAF" w14:paraId="0D81264B" w14:textId="39C92F78">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Pr>
          <w:rFonts w:ascii="Times New Roman" w:hAnsi="Times New Roman" w:eastAsia="Arial" w:cs="Times New Roman"/>
          <w:sz w:val="24"/>
          <w:szCs w:val="24"/>
        </w:rPr>
        <w:t>Se</w:t>
      </w:r>
      <w:r w:rsidRPr="0079347E" w:rsidR="00295A29">
        <w:rPr>
          <w:rFonts w:ascii="Times New Roman" w:hAnsi="Times New Roman" w:eastAsia="Arial" w:cs="Times New Roman"/>
          <w:sz w:val="24"/>
          <w:szCs w:val="24"/>
        </w:rPr>
        <w:t xml:space="preserve"> organiza en tres secciones principales:</w:t>
      </w:r>
    </w:p>
    <w:p w:rsidRPr="0079347E" w:rsidR="00295A29" w:rsidP="00295A29" w:rsidRDefault="00295A29" w14:paraId="2EA6BCB3"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4DA1F45F"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1. Datos del Encuestado: Se recopilan datos personales sobre los estudiantes, incluyendo lugar de residencia, lugar de nacimiento, edad, becas, financiamiento de gastos educativos, género, identidad de género, ocupación, dedicación al estudio, entre otros.</w:t>
      </w:r>
    </w:p>
    <w:p w:rsidRPr="0079347E" w:rsidR="00295A29" w:rsidP="00295A29" w:rsidRDefault="00295A29" w14:paraId="5928B614"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09DE07BE"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2. Familia y Hogar: Se indaga sobre la composición familiar, responsabilidades en el hogar, apoyo económico, acceso a educación superior en la familia y relaciones laborales de los familiares que accedieron a educación superior.</w:t>
      </w:r>
    </w:p>
    <w:p w:rsidRPr="0079347E" w:rsidR="00295A29" w:rsidP="00295A29" w:rsidRDefault="00295A29" w14:paraId="25DBBBC6"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79BF53CC"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3. Trayectoria; acceso, permanencia y egreso: Se exploran aspectos relacionados con la preparación para el ingreso a la universidad, dificultades académicas, interrupciones en los estudios, dedicación combinada a estudios y trabajo, relación de los horarios universitarios con el trabajo, percepción sobre la igualdad de trato entre hombres y mujeres por parte de los profesores, conocimiento sobre políticas de género en la universidad, experiencia de hostigamiento sexual y expectativas de egreso.</w:t>
      </w:r>
    </w:p>
    <w:p w:rsidRPr="0079347E" w:rsidR="00295A29" w:rsidP="00295A29" w:rsidRDefault="00295A29" w14:paraId="3BFEB424"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5F5AAF" w14:paraId="3551ACCF" w14:textId="762ED540">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Pr>
          <w:rFonts w:ascii="Times New Roman" w:hAnsi="Times New Roman" w:eastAsia="Arial" w:cs="Times New Roman"/>
          <w:sz w:val="24"/>
          <w:szCs w:val="24"/>
        </w:rPr>
        <w:t>La encuesta</w:t>
      </w:r>
      <w:r w:rsidRPr="0079347E" w:rsidR="00295A29">
        <w:rPr>
          <w:rFonts w:ascii="Times New Roman" w:hAnsi="Times New Roman" w:eastAsia="Arial" w:cs="Times New Roman"/>
          <w:sz w:val="24"/>
          <w:szCs w:val="24"/>
        </w:rPr>
        <w:t xml:space="preserve"> constituye una herramienta de carácter cuantitativo que permitirá comprender las experiencias, necesidades y desafíos específicos que enfrentan hombres y mujeres en su trayectoria educativa universitaria, con el fin de implementar medidas que promuevan la igualdad de oportunidades y la equidad de género en el ámbito académico.</w:t>
      </w:r>
    </w:p>
    <w:p w:rsidRPr="0079347E" w:rsidR="00295A29" w:rsidP="00295A29" w:rsidRDefault="00295A29" w14:paraId="195F51F9"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5C7430"/>
          <w:sz w:val="24"/>
          <w:szCs w:val="24"/>
        </w:rPr>
      </w:pPr>
    </w:p>
    <w:p w:rsidR="00295A29" w:rsidP="00295A29" w:rsidRDefault="00295A29" w14:paraId="78D88FF3"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b/>
          <w:bCs/>
          <w:color w:val="5C7430"/>
          <w:sz w:val="24"/>
          <w:szCs w:val="24"/>
        </w:rPr>
      </w:pPr>
    </w:p>
    <w:p w:rsidRPr="00B54C9F" w:rsidR="00295A29" w:rsidP="00295A29" w:rsidRDefault="00295A29" w14:paraId="27175CF5" w14:textId="32E652C8">
      <w:pPr>
        <w:pBdr>
          <w:top w:val="nil"/>
          <w:left w:val="nil"/>
          <w:bottom w:val="nil"/>
          <w:right w:val="nil"/>
          <w:between w:val="nil"/>
        </w:pBdr>
        <w:tabs>
          <w:tab w:val="left" w:pos="1988"/>
        </w:tabs>
        <w:spacing w:after="0" w:line="240" w:lineRule="auto"/>
        <w:jc w:val="both"/>
        <w:rPr>
          <w:rFonts w:ascii="Times New Roman" w:hAnsi="Times New Roman" w:eastAsia="Arial" w:cs="Times New Roman"/>
          <w:b/>
          <w:bCs/>
          <w:color w:val="5C7430"/>
          <w:sz w:val="24"/>
          <w:szCs w:val="24"/>
        </w:rPr>
      </w:pPr>
      <w:r w:rsidRPr="00B54C9F">
        <w:rPr>
          <w:rFonts w:ascii="Times New Roman" w:hAnsi="Times New Roman" w:eastAsia="Arial" w:cs="Times New Roman"/>
          <w:b/>
          <w:bCs/>
          <w:color w:val="5C7430"/>
          <w:sz w:val="24"/>
          <w:szCs w:val="24"/>
        </w:rPr>
        <w:t>Encuesta a escolares de 5° de secundaria</w:t>
      </w:r>
      <w:r w:rsidR="005547CF">
        <w:rPr>
          <w:rFonts w:ascii="Times New Roman" w:hAnsi="Times New Roman" w:eastAsia="Arial" w:cs="Times New Roman"/>
          <w:b/>
          <w:bCs/>
          <w:color w:val="5C7430"/>
          <w:sz w:val="24"/>
          <w:szCs w:val="24"/>
        </w:rPr>
        <w:t xml:space="preserve"> (Anexo 15)</w:t>
      </w:r>
    </w:p>
    <w:p w:rsidRPr="0079347E" w:rsidR="00295A29" w:rsidP="00295A29" w:rsidRDefault="00295A29" w14:paraId="4655EA43"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5C7430"/>
          <w:sz w:val="24"/>
          <w:szCs w:val="24"/>
        </w:rPr>
      </w:pPr>
    </w:p>
    <w:p w:rsidRPr="0079347E" w:rsidR="00295A29" w:rsidP="00295A29" w:rsidRDefault="005F5AAF" w14:paraId="6908DC36" w14:textId="7DB7DD1A">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Pr>
          <w:rFonts w:ascii="Times New Roman" w:hAnsi="Times New Roman" w:eastAsia="Arial" w:cs="Times New Roman"/>
          <w:sz w:val="24"/>
          <w:szCs w:val="24"/>
        </w:rPr>
        <w:t>La encuesta</w:t>
      </w:r>
      <w:r w:rsidRPr="0079347E" w:rsidR="00295A29">
        <w:rPr>
          <w:rFonts w:ascii="Times New Roman" w:hAnsi="Times New Roman" w:eastAsia="Arial" w:cs="Times New Roman"/>
          <w:sz w:val="24"/>
          <w:szCs w:val="24"/>
        </w:rPr>
        <w:t xml:space="preserve"> para estudiantes de quinto año de secundaria tiene como objetivo principal identificar las barreras de género en las trayectorias educativas escolares y universitarias. Se busca obtener información sobre aspectos familiares, aspiraciones educativas, elección de carrera, experiencias en el aula y percepciones sobre temas de género y hostigamiento sexual. La información recopilada </w:t>
      </w:r>
      <w:r w:rsidRPr="0079347E" w:rsidR="00295A29">
        <w:rPr>
          <w:rFonts w:ascii="Times New Roman" w:hAnsi="Times New Roman" w:eastAsia="Arial" w:cs="Times New Roman"/>
          <w:sz w:val="24"/>
          <w:szCs w:val="24"/>
        </w:rPr>
        <w:t>será utilizada con el fin de mejorar prácticas institucionales que promuevan la igualdad de oportunidades y la equidad de género en la educación.</w:t>
      </w:r>
    </w:p>
    <w:p w:rsidRPr="0079347E" w:rsidR="00295A29" w:rsidP="00295A29" w:rsidRDefault="00295A29" w14:paraId="13F4F596"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5F5AAF" w14:paraId="377E3989" w14:textId="7288CA03">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Pr>
          <w:rFonts w:ascii="Times New Roman" w:hAnsi="Times New Roman" w:eastAsia="Arial" w:cs="Times New Roman"/>
          <w:sz w:val="24"/>
          <w:szCs w:val="24"/>
        </w:rPr>
        <w:t>Se</w:t>
      </w:r>
      <w:r w:rsidRPr="0079347E" w:rsidR="00295A29">
        <w:rPr>
          <w:rFonts w:ascii="Times New Roman" w:hAnsi="Times New Roman" w:eastAsia="Arial" w:cs="Times New Roman"/>
          <w:sz w:val="24"/>
          <w:szCs w:val="24"/>
        </w:rPr>
        <w:t xml:space="preserve"> organiza en tres secciones principales:</w:t>
      </w:r>
    </w:p>
    <w:p w:rsidRPr="0079347E" w:rsidR="00295A29" w:rsidP="00295A29" w:rsidRDefault="00295A29" w14:paraId="0071FF89"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3064D82D"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1. Datos del Encuestado: Se recopilan datos personales sobre los estudiantes, incluyendo lugar de residencia, lugar de nacimiento, edad, becas, financiamiento de gastos educativos, género, identidad de género, ocupación, dedicación al estudio, entre otros.</w:t>
      </w:r>
    </w:p>
    <w:p w:rsidRPr="0079347E" w:rsidR="00295A29" w:rsidP="00295A29" w:rsidRDefault="00295A29" w14:paraId="27C61309"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74D519B2"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2. Familia y Hogar: Se indaga sobre la composición familiar, responsabilidades en el hogar, acceso a educación superior en la familia y relaciones laborales de los familiares que accedieron a educación superior.</w:t>
      </w:r>
    </w:p>
    <w:p w:rsidRPr="0079347E" w:rsidR="00295A29" w:rsidP="00295A29" w:rsidRDefault="00295A29" w14:paraId="2E47A68E"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295A29" w:rsidP="00295A29" w:rsidRDefault="00295A29" w14:paraId="0DCD7293"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79347E">
        <w:rPr>
          <w:rFonts w:ascii="Times New Roman" w:hAnsi="Times New Roman" w:eastAsia="Arial" w:cs="Times New Roman"/>
          <w:sz w:val="24"/>
          <w:szCs w:val="24"/>
        </w:rPr>
        <w:t>3. Sobre aspiración de estudiar al terminar el colegio: Se exploran aspectos relacionados con la elección de carrera, preparación para el ingreso a la universidad, experiencias en el aula, percepción sobre la igualdad de trato entre hombres y mujeres por parte de los profesores, conocimiento sobre políticas de género en la escuela, experiencia de hostigamiento sexual y recepción de charlas de educación sexual.</w:t>
      </w:r>
    </w:p>
    <w:p w:rsidRPr="0079347E" w:rsidR="00295A29" w:rsidP="00295A29" w:rsidRDefault="00295A29" w14:paraId="1DB134D7"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00295A29" w:rsidP="00295A29" w:rsidRDefault="005F5AAF" w14:paraId="3244E1DD" w14:textId="04BAC27D">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Pr>
          <w:rFonts w:ascii="Times New Roman" w:hAnsi="Times New Roman" w:eastAsia="Arial" w:cs="Times New Roman"/>
          <w:sz w:val="24"/>
          <w:szCs w:val="24"/>
        </w:rPr>
        <w:t>La encuesta</w:t>
      </w:r>
      <w:r w:rsidRPr="0079347E" w:rsidR="00295A29">
        <w:rPr>
          <w:rFonts w:ascii="Times New Roman" w:hAnsi="Times New Roman" w:eastAsia="Arial" w:cs="Times New Roman"/>
          <w:sz w:val="24"/>
          <w:szCs w:val="24"/>
        </w:rPr>
        <w:t xml:space="preserve"> preliminar para estudiantes de quinto año de secundaria constituye una herramienta de carácter cuantitativo para comprender las aspiraciones, necesidades y desafíos específicos que enfrentan los estudiantes en su transición hacia la educación superior, con el fin de implementar medidas que promuevan la igualdad de oportunidades y la equidad de género en el ámbito educativo.</w:t>
      </w:r>
    </w:p>
    <w:p w:rsidR="003B6073" w:rsidP="00295A29" w:rsidRDefault="003B6073" w14:paraId="4A875BB8"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79347E" w:rsidR="00E84C73" w:rsidP="00295A29" w:rsidRDefault="00E84C73" w14:paraId="0ADC0248"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003B6073" w:rsidRDefault="00E84C73" w14:paraId="4C2E8789" w14:textId="48ADA922">
      <w:pPr>
        <w:pStyle w:val="Ttulo4"/>
        <w:numPr>
          <w:ilvl w:val="1"/>
          <w:numId w:val="65"/>
        </w:numPr>
        <w:spacing w:before="0"/>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 xml:space="preserve"> </w:t>
      </w:r>
      <w:r w:rsidR="003B6073">
        <w:rPr>
          <w:rFonts w:ascii="Times New Roman" w:hAnsi="Times New Roman" w:cs="Times New Roman"/>
          <w:b/>
          <w:bCs/>
          <w:i w:val="0"/>
          <w:iCs w:val="0"/>
          <w:color w:val="auto"/>
          <w:sz w:val="24"/>
          <w:szCs w:val="24"/>
        </w:rPr>
        <w:t>Matriz de triangulac</w:t>
      </w:r>
      <w:r w:rsidR="003B6073">
        <w:rPr>
          <w:rFonts w:ascii="Times New Roman" w:hAnsi="Times New Roman" w:cs="Times New Roman"/>
          <w:b/>
          <w:bCs/>
          <w:i w:val="0"/>
          <w:iCs w:val="0"/>
          <w:color w:val="auto"/>
          <w:sz w:val="24"/>
          <w:szCs w:val="24"/>
          <w:lang w:val="es-CL"/>
        </w:rPr>
        <w:t>ión</w:t>
      </w:r>
    </w:p>
    <w:p w:rsidR="003B6073" w:rsidP="00DF731E" w:rsidRDefault="003B6073" w14:paraId="2E929DD0" w14:textId="03FB8670">
      <w:pPr>
        <w:spacing w:before="240"/>
        <w:jc w:val="both"/>
      </w:pPr>
      <w:r>
        <w:rPr>
          <w:rFonts w:ascii="Times New Roman" w:hAnsi="Times New Roman" w:cs="Times New Roman"/>
          <w:sz w:val="24"/>
          <w:szCs w:val="24"/>
        </w:rPr>
        <w:t xml:space="preserve">Para la </w:t>
      </w:r>
      <w:r w:rsidRPr="002F6BE2">
        <w:rPr>
          <w:rFonts w:ascii="Times New Roman" w:hAnsi="Times New Roman" w:cs="Times New Roman"/>
          <w:sz w:val="24"/>
          <w:szCs w:val="24"/>
        </w:rPr>
        <w:t xml:space="preserve">triangulación de </w:t>
      </w:r>
      <w:r>
        <w:rPr>
          <w:rFonts w:ascii="Times New Roman" w:hAnsi="Times New Roman" w:cs="Times New Roman"/>
          <w:sz w:val="24"/>
          <w:szCs w:val="24"/>
        </w:rPr>
        <w:t xml:space="preserve">los </w:t>
      </w:r>
      <w:r w:rsidRPr="002F6BE2">
        <w:rPr>
          <w:rFonts w:ascii="Times New Roman" w:hAnsi="Times New Roman" w:cs="Times New Roman"/>
          <w:sz w:val="24"/>
          <w:szCs w:val="24"/>
        </w:rPr>
        <w:t xml:space="preserve">resultados </w:t>
      </w:r>
      <w:r>
        <w:rPr>
          <w:rFonts w:ascii="Times New Roman" w:hAnsi="Times New Roman" w:cs="Times New Roman"/>
          <w:sz w:val="24"/>
          <w:szCs w:val="24"/>
        </w:rPr>
        <w:t xml:space="preserve">de los diversos instrumentos aplicados en el estudio </w:t>
      </w:r>
      <w:r w:rsidR="000E2FF9">
        <w:rPr>
          <w:rFonts w:ascii="Times New Roman" w:hAnsi="Times New Roman" w:cs="Times New Roman"/>
          <w:sz w:val="24"/>
          <w:szCs w:val="24"/>
        </w:rPr>
        <w:t xml:space="preserve">se construyó una matriz </w:t>
      </w:r>
      <w:r w:rsidR="000D2987">
        <w:rPr>
          <w:rFonts w:ascii="Times New Roman" w:hAnsi="Times New Roman" w:cs="Times New Roman"/>
          <w:sz w:val="24"/>
          <w:szCs w:val="24"/>
        </w:rPr>
        <w:t xml:space="preserve">con las variables, indicadores, dimensiones y actores, de manera de analizar y </w:t>
      </w:r>
      <w:r w:rsidRPr="002F6BE2" w:rsidR="000D2987">
        <w:rPr>
          <w:rFonts w:ascii="Times New Roman" w:hAnsi="Times New Roman" w:cs="Times New Roman"/>
          <w:sz w:val="24"/>
          <w:szCs w:val="24"/>
        </w:rPr>
        <w:t xml:space="preserve">validar </w:t>
      </w:r>
      <w:r w:rsidR="000D2987">
        <w:rPr>
          <w:rFonts w:ascii="Times New Roman" w:hAnsi="Times New Roman" w:cs="Times New Roman"/>
          <w:sz w:val="24"/>
          <w:szCs w:val="24"/>
        </w:rPr>
        <w:t xml:space="preserve">los </w:t>
      </w:r>
      <w:r w:rsidRPr="002F6BE2" w:rsidR="000D2987">
        <w:rPr>
          <w:rFonts w:ascii="Times New Roman" w:hAnsi="Times New Roman" w:cs="Times New Roman"/>
          <w:sz w:val="24"/>
          <w:szCs w:val="24"/>
        </w:rPr>
        <w:t>hallazgos</w:t>
      </w:r>
      <w:r w:rsidR="000D2987">
        <w:rPr>
          <w:rFonts w:ascii="Times New Roman" w:hAnsi="Times New Roman" w:cs="Times New Roman"/>
          <w:sz w:val="24"/>
          <w:szCs w:val="24"/>
        </w:rPr>
        <w:t xml:space="preserve"> de los instrumentos. La matriz va adjunta en el archivo Excel.</w:t>
      </w:r>
    </w:p>
    <w:p w:rsidRPr="003B6073" w:rsidR="003B6073" w:rsidP="003B6073" w:rsidRDefault="003B6073" w14:paraId="0A1BE250" w14:textId="77777777"/>
    <w:p w:rsidR="00820E4D" w:rsidRDefault="00820E4D" w14:paraId="7875BEE1" w14:textId="4E01272B">
      <w:pPr>
        <w:pStyle w:val="Ttulo3"/>
        <w:numPr>
          <w:ilvl w:val="2"/>
          <w:numId w:val="66"/>
        </w:numPr>
        <w:jc w:val="both"/>
        <w:rPr>
          <w:rFonts w:ascii="Times New Roman" w:hAnsi="Times New Roman" w:cs="Times New Roman"/>
          <w:b/>
          <w:bCs/>
          <w:color w:val="auto"/>
        </w:rPr>
      </w:pPr>
      <w:bookmarkStart w:name="_Toc166837872" w:id="41"/>
      <w:r w:rsidRPr="00F75843">
        <w:rPr>
          <w:rFonts w:ascii="Times New Roman" w:hAnsi="Times New Roman" w:cs="Times New Roman"/>
          <w:b/>
          <w:bCs/>
          <w:color w:val="auto"/>
        </w:rPr>
        <w:t>Formatos/bases de datos de sistematización de la información que recoja en campo</w:t>
      </w:r>
      <w:bookmarkEnd w:id="41"/>
    </w:p>
    <w:p w:rsidR="00DF731E" w:rsidP="00E4607E" w:rsidRDefault="00B671D5" w14:paraId="6534AFD9" w14:textId="32CAB977">
      <w:pPr>
        <w:spacing w:before="240"/>
        <w:jc w:val="both"/>
      </w:pPr>
      <w:r>
        <w:rPr>
          <w:rFonts w:ascii="Times New Roman" w:hAnsi="Times New Roman" w:cs="Times New Roman"/>
          <w:sz w:val="24"/>
          <w:szCs w:val="24"/>
        </w:rPr>
        <w:t>Los formatos para la sistematización de información a recoger en el trabajo de campo se adjuntan</w:t>
      </w:r>
      <w:r w:rsidR="00DF731E">
        <w:rPr>
          <w:rFonts w:ascii="Times New Roman" w:hAnsi="Times New Roman" w:cs="Times New Roman"/>
          <w:sz w:val="24"/>
          <w:szCs w:val="24"/>
        </w:rPr>
        <w:t xml:space="preserve"> al informe mediante el archivo Excel: </w:t>
      </w:r>
      <w:r w:rsidRPr="00DF731E" w:rsidR="00DF731E">
        <w:rPr>
          <w:rFonts w:ascii="Times New Roman" w:hAnsi="Times New Roman" w:cs="Times New Roman"/>
          <w:sz w:val="24"/>
          <w:szCs w:val="24"/>
        </w:rPr>
        <w:t>Matriz de sistematización de información de campo</w:t>
      </w:r>
      <w:r w:rsidR="00DF731E">
        <w:rPr>
          <w:rFonts w:ascii="Times New Roman" w:hAnsi="Times New Roman" w:cs="Times New Roman"/>
          <w:sz w:val="24"/>
          <w:szCs w:val="24"/>
        </w:rPr>
        <w:t>.</w:t>
      </w:r>
    </w:p>
    <w:p w:rsidR="00B450AD" w:rsidP="00E4607E" w:rsidRDefault="00B450AD" w14:paraId="108D6B6D" w14:textId="535A60FF">
      <w:pPr>
        <w:pStyle w:val="Ttulo3"/>
        <w:numPr>
          <w:ilvl w:val="2"/>
          <w:numId w:val="66"/>
        </w:numPr>
        <w:ind w:left="426" w:hanging="426"/>
        <w:jc w:val="both"/>
        <w:rPr>
          <w:rFonts w:ascii="Times New Roman" w:hAnsi="Times New Roman" w:cs="Times New Roman"/>
          <w:b/>
          <w:bCs/>
          <w:color w:val="auto"/>
        </w:rPr>
      </w:pPr>
      <w:bookmarkStart w:name="_Toc166837873" w:id="42"/>
      <w:r>
        <w:rPr>
          <w:rFonts w:ascii="Times New Roman" w:hAnsi="Times New Roman" w:cs="Times New Roman"/>
          <w:b/>
          <w:bCs/>
          <w:color w:val="auto"/>
        </w:rPr>
        <w:t>Revisión y Análisis de Documentos de Gestión</w:t>
      </w:r>
      <w:bookmarkEnd w:id="42"/>
    </w:p>
    <w:p w:rsidR="00B450AD" w:rsidP="00E4607E" w:rsidRDefault="00B450AD" w14:paraId="7CAD0E95" w14:textId="77777777">
      <w:pPr>
        <w:spacing w:before="240"/>
        <w:jc w:val="both"/>
        <w:rPr>
          <w:rFonts w:ascii="Times New Roman" w:hAnsi="Times New Roman" w:eastAsia="Arial" w:cs="Times New Roman"/>
          <w:sz w:val="24"/>
          <w:szCs w:val="24"/>
        </w:rPr>
      </w:pPr>
      <w:r w:rsidRPr="00CC295C">
        <w:rPr>
          <w:rFonts w:ascii="Times New Roman" w:hAnsi="Times New Roman" w:eastAsia="Arial" w:cs="Times New Roman"/>
          <w:sz w:val="24"/>
          <w:szCs w:val="24"/>
        </w:rPr>
        <w:t>Para</w:t>
      </w:r>
      <w:r>
        <w:rPr>
          <w:rFonts w:ascii="Times New Roman" w:hAnsi="Times New Roman" w:eastAsia="Arial" w:cs="Times New Roman"/>
          <w:sz w:val="24"/>
          <w:szCs w:val="24"/>
        </w:rPr>
        <w:t xml:space="preserve"> efectos de la revisión y análisis de los documentos de gestión, se ha desarrollado un listado de temáticas a tratar para recoger información institucional que será analizada en la evaluación diagnóstica. </w:t>
      </w:r>
    </w:p>
    <w:p w:rsidRPr="00CC295C" w:rsidR="00B450AD" w:rsidP="00E4607E" w:rsidRDefault="00B450AD" w14:paraId="161574C0" w14:textId="77777777">
      <w:pPr>
        <w:jc w:val="both"/>
        <w:rPr>
          <w:rFonts w:ascii="Times New Roman" w:hAnsi="Times New Roman" w:eastAsia="Arial" w:cs="Times New Roman"/>
          <w:sz w:val="24"/>
          <w:szCs w:val="24"/>
        </w:rPr>
      </w:pPr>
      <w:r>
        <w:rPr>
          <w:rFonts w:ascii="Times New Roman" w:hAnsi="Times New Roman" w:eastAsia="Arial" w:cs="Times New Roman"/>
          <w:sz w:val="24"/>
          <w:szCs w:val="24"/>
        </w:rPr>
        <w:t>A continuación, las temáticas de gestión institucional a analizar, a partir de su existencia o ausencia en las universidades seleccionadas:</w:t>
      </w:r>
    </w:p>
    <w:p w:rsidRPr="00CC295C" w:rsidR="00B450AD" w:rsidP="00E4607E" w:rsidRDefault="00B450AD" w14:paraId="502C9EB9" w14:textId="77777777">
      <w:pPr>
        <w:pStyle w:val="Prrafodelista"/>
        <w:numPr>
          <w:ilvl w:val="0"/>
          <w:numId w:val="28"/>
        </w:numPr>
        <w:jc w:val="both"/>
        <w:rPr>
          <w:rFonts w:ascii="Times New Roman" w:hAnsi="Times New Roman" w:eastAsia="Arial" w:cs="Times New Roman"/>
          <w:sz w:val="24"/>
          <w:szCs w:val="24"/>
        </w:rPr>
      </w:pPr>
      <w:r>
        <w:rPr>
          <w:rFonts w:ascii="Times New Roman" w:hAnsi="Times New Roman" w:eastAsia="Arial" w:cs="Times New Roman"/>
          <w:sz w:val="24"/>
          <w:szCs w:val="24"/>
        </w:rPr>
        <w:t xml:space="preserve">Algún </w:t>
      </w:r>
      <w:r w:rsidRPr="00CC295C">
        <w:rPr>
          <w:rFonts w:ascii="Times New Roman" w:hAnsi="Times New Roman" w:eastAsia="Arial" w:cs="Times New Roman"/>
          <w:sz w:val="24"/>
          <w:szCs w:val="24"/>
        </w:rPr>
        <w:t>comité, área, unidad especialidad, oficina, persona encargada de la temática de igualdad de oportunidades entre mujeres y hombres</w:t>
      </w:r>
    </w:p>
    <w:p w:rsidRPr="00CC295C" w:rsidR="00B450AD" w:rsidRDefault="00B450AD" w14:paraId="5AD20928" w14:textId="77777777">
      <w:pPr>
        <w:pStyle w:val="Prrafodelista"/>
        <w:numPr>
          <w:ilvl w:val="0"/>
          <w:numId w:val="28"/>
        </w:numPr>
        <w:rPr>
          <w:rFonts w:ascii="Times New Roman" w:hAnsi="Times New Roman" w:eastAsia="Arial" w:cs="Times New Roman"/>
          <w:sz w:val="24"/>
          <w:szCs w:val="24"/>
        </w:rPr>
      </w:pPr>
      <w:r>
        <w:rPr>
          <w:rFonts w:ascii="Times New Roman" w:hAnsi="Times New Roman" w:eastAsia="Arial" w:cs="Times New Roman"/>
          <w:sz w:val="24"/>
          <w:szCs w:val="24"/>
        </w:rPr>
        <w:t xml:space="preserve">Alguna </w:t>
      </w:r>
      <w:r w:rsidRPr="00CC295C">
        <w:rPr>
          <w:rFonts w:ascii="Times New Roman" w:hAnsi="Times New Roman" w:eastAsia="Arial" w:cs="Times New Roman"/>
          <w:sz w:val="24"/>
          <w:szCs w:val="24"/>
        </w:rPr>
        <w:t>política o plan de igualdad de género, o documento afín, de inclusión educativa para mujeres en su diversidad</w:t>
      </w:r>
      <w:r w:rsidRPr="00CC295C">
        <w:rPr>
          <w:rFonts w:ascii="Times New Roman" w:hAnsi="Times New Roman" w:eastAsia="Arial" w:cs="Times New Roman"/>
          <w:sz w:val="24"/>
          <w:szCs w:val="24"/>
          <w:vertAlign w:val="superscript"/>
        </w:rPr>
        <w:footnoteReference w:id="13"/>
      </w:r>
    </w:p>
    <w:p w:rsidR="00B450AD" w:rsidRDefault="00B450AD" w14:paraId="46B6173A" w14:textId="77777777">
      <w:pPr>
        <w:pStyle w:val="Prrafodelista"/>
        <w:numPr>
          <w:ilvl w:val="0"/>
          <w:numId w:val="28"/>
        </w:numPr>
        <w:rPr>
          <w:rFonts w:ascii="Times New Roman" w:hAnsi="Times New Roman" w:eastAsia="Arial" w:cs="Times New Roman"/>
          <w:sz w:val="24"/>
          <w:szCs w:val="24"/>
        </w:rPr>
      </w:pPr>
      <w:r>
        <w:rPr>
          <w:rFonts w:ascii="Times New Roman" w:hAnsi="Times New Roman" w:eastAsia="Arial" w:cs="Times New Roman"/>
          <w:sz w:val="24"/>
          <w:szCs w:val="24"/>
        </w:rPr>
        <w:t>Mecanismos de acceso para mujeres en STEM</w:t>
      </w:r>
    </w:p>
    <w:p w:rsidRPr="00CC295C" w:rsidR="00B450AD" w:rsidRDefault="00B450AD" w14:paraId="52A5E1CA" w14:textId="77777777">
      <w:pPr>
        <w:pStyle w:val="Prrafodelista"/>
        <w:numPr>
          <w:ilvl w:val="0"/>
          <w:numId w:val="28"/>
        </w:numPr>
        <w:rPr>
          <w:rFonts w:ascii="Times New Roman" w:hAnsi="Times New Roman" w:eastAsia="Arial" w:cs="Times New Roman"/>
          <w:sz w:val="24"/>
          <w:szCs w:val="24"/>
        </w:rPr>
      </w:pPr>
      <w:r>
        <w:rPr>
          <w:rFonts w:ascii="Times New Roman" w:hAnsi="Times New Roman" w:eastAsia="Arial" w:cs="Times New Roman"/>
          <w:sz w:val="24"/>
          <w:szCs w:val="24"/>
        </w:rPr>
        <w:t>Servicios de bienestar:</w:t>
      </w:r>
      <w:r w:rsidRPr="00CC295C">
        <w:rPr>
          <w:rFonts w:ascii="Times New Roman" w:hAnsi="Times New Roman" w:eastAsia="Arial" w:cs="Times New Roman"/>
          <w:sz w:val="24"/>
          <w:szCs w:val="24"/>
        </w:rPr>
        <w:t xml:space="preserve"> lactario, cuna, guardería, sistema de orientación en educación sexual integral-ESI) </w:t>
      </w:r>
    </w:p>
    <w:p w:rsidRPr="00CC295C" w:rsidR="00B450AD" w:rsidRDefault="00B450AD" w14:paraId="40D3D46E" w14:textId="77777777">
      <w:pPr>
        <w:pStyle w:val="Prrafodelista"/>
        <w:numPr>
          <w:ilvl w:val="0"/>
          <w:numId w:val="28"/>
        </w:numPr>
        <w:rPr>
          <w:rFonts w:ascii="Times New Roman" w:hAnsi="Times New Roman" w:eastAsia="Arial" w:cs="Times New Roman"/>
          <w:sz w:val="24"/>
          <w:szCs w:val="24"/>
        </w:rPr>
      </w:pPr>
      <w:r>
        <w:rPr>
          <w:rFonts w:ascii="Times New Roman" w:hAnsi="Times New Roman" w:eastAsia="Arial" w:cs="Times New Roman"/>
          <w:sz w:val="24"/>
          <w:szCs w:val="24"/>
        </w:rPr>
        <w:t>P</w:t>
      </w:r>
      <w:r w:rsidRPr="00CC295C">
        <w:rPr>
          <w:rFonts w:ascii="Times New Roman" w:hAnsi="Times New Roman" w:eastAsia="Arial" w:cs="Times New Roman"/>
          <w:sz w:val="24"/>
          <w:szCs w:val="24"/>
        </w:rPr>
        <w:t>rogramas académicos, grupos especializados, modelos de desarrollo curricular, grupos de investigación sobre temas de género</w:t>
      </w:r>
    </w:p>
    <w:p w:rsidR="00B450AD" w:rsidRDefault="00B450AD" w14:paraId="198955D5" w14:textId="77777777">
      <w:pPr>
        <w:pStyle w:val="Prrafodelista"/>
        <w:numPr>
          <w:ilvl w:val="0"/>
          <w:numId w:val="28"/>
        </w:numPr>
        <w:rPr>
          <w:rFonts w:ascii="Times New Roman" w:hAnsi="Times New Roman" w:eastAsia="Arial" w:cs="Times New Roman"/>
          <w:sz w:val="24"/>
          <w:szCs w:val="24"/>
        </w:rPr>
      </w:pPr>
      <w:r>
        <w:rPr>
          <w:rFonts w:ascii="Times New Roman" w:hAnsi="Times New Roman" w:eastAsia="Arial" w:cs="Times New Roman"/>
          <w:sz w:val="24"/>
          <w:szCs w:val="24"/>
        </w:rPr>
        <w:t>M</w:t>
      </w:r>
      <w:r w:rsidRPr="00CC295C">
        <w:rPr>
          <w:rFonts w:ascii="Times New Roman" w:hAnsi="Times New Roman" w:eastAsia="Arial" w:cs="Times New Roman"/>
          <w:sz w:val="24"/>
          <w:szCs w:val="24"/>
        </w:rPr>
        <w:t>entorías, bolsas de trabajo, convenios o prácticas profesionales con instituciones u organizaciones, públicas o privadas, vinculadas a los derechos humanos de las mujeres, dirigidas especialmente a mujeres, en el marco del egreso</w:t>
      </w:r>
    </w:p>
    <w:p w:rsidRPr="00CC295C" w:rsidR="00B450AD" w:rsidRDefault="00B450AD" w14:paraId="44AE8600" w14:textId="77777777">
      <w:pPr>
        <w:pStyle w:val="Prrafodelista"/>
        <w:numPr>
          <w:ilvl w:val="0"/>
          <w:numId w:val="28"/>
        </w:numPr>
        <w:rPr>
          <w:rFonts w:ascii="Times New Roman" w:hAnsi="Times New Roman" w:eastAsia="Arial" w:cs="Times New Roman"/>
          <w:sz w:val="24"/>
          <w:szCs w:val="24"/>
        </w:rPr>
      </w:pPr>
      <w:r w:rsidRPr="00CC295C">
        <w:rPr>
          <w:rFonts w:ascii="Times New Roman" w:hAnsi="Times New Roman" w:eastAsia="Arial" w:cs="Times New Roman"/>
          <w:sz w:val="24"/>
          <w:szCs w:val="24"/>
        </w:rPr>
        <w:t>Área, oficina, grupo de trabajo especializado, entre otros, dedicado a hacer prevención, atención, seguimiento y supervisión de los casos de hostigamiento sexual</w:t>
      </w:r>
    </w:p>
    <w:p w:rsidRPr="00CC295C" w:rsidR="00B450AD" w:rsidRDefault="00B450AD" w14:paraId="76577B9F" w14:textId="77777777">
      <w:pPr>
        <w:pStyle w:val="Prrafodelista"/>
        <w:numPr>
          <w:ilvl w:val="0"/>
          <w:numId w:val="28"/>
        </w:numPr>
        <w:rPr>
          <w:rFonts w:ascii="Times New Roman" w:hAnsi="Times New Roman" w:eastAsia="Arial" w:cs="Times New Roman"/>
          <w:sz w:val="24"/>
          <w:szCs w:val="24"/>
        </w:rPr>
      </w:pPr>
      <w:r>
        <w:rPr>
          <w:rFonts w:ascii="Times New Roman" w:hAnsi="Times New Roman" w:eastAsia="Arial" w:cs="Times New Roman"/>
          <w:sz w:val="24"/>
          <w:szCs w:val="24"/>
        </w:rPr>
        <w:t>P</w:t>
      </w:r>
      <w:r w:rsidRPr="00CC295C">
        <w:rPr>
          <w:rFonts w:ascii="Times New Roman" w:hAnsi="Times New Roman" w:eastAsia="Arial" w:cs="Times New Roman"/>
          <w:sz w:val="24"/>
          <w:szCs w:val="24"/>
        </w:rPr>
        <w:t xml:space="preserve">rotocolo, documento orientativo, o afín para la prevención del hostigamiento sexual </w:t>
      </w:r>
    </w:p>
    <w:p w:rsidRPr="00CC295C" w:rsidR="00B450AD" w:rsidRDefault="00B450AD" w14:paraId="152E89DC" w14:textId="77777777">
      <w:pPr>
        <w:pStyle w:val="Prrafodelista"/>
        <w:numPr>
          <w:ilvl w:val="0"/>
          <w:numId w:val="28"/>
        </w:numPr>
        <w:rPr>
          <w:rFonts w:ascii="Times New Roman" w:hAnsi="Times New Roman" w:eastAsia="Arial" w:cs="Times New Roman"/>
          <w:sz w:val="24"/>
          <w:szCs w:val="24"/>
        </w:rPr>
      </w:pPr>
      <w:r>
        <w:rPr>
          <w:rFonts w:ascii="Times New Roman" w:hAnsi="Times New Roman" w:eastAsia="Arial" w:cs="Times New Roman"/>
          <w:sz w:val="24"/>
          <w:szCs w:val="24"/>
        </w:rPr>
        <w:t>R</w:t>
      </w:r>
      <w:r w:rsidRPr="00CC295C">
        <w:rPr>
          <w:rFonts w:ascii="Times New Roman" w:hAnsi="Times New Roman" w:eastAsia="Arial" w:cs="Times New Roman"/>
          <w:sz w:val="24"/>
          <w:szCs w:val="24"/>
        </w:rPr>
        <w:t xml:space="preserve">egistro de denuncias sobre hostigamiento sexual </w:t>
      </w:r>
    </w:p>
    <w:p w:rsidR="00B450AD" w:rsidRDefault="00B450AD" w14:paraId="356B8395" w14:textId="77777777">
      <w:pPr>
        <w:pStyle w:val="Prrafodelista"/>
        <w:numPr>
          <w:ilvl w:val="0"/>
          <w:numId w:val="28"/>
        </w:numPr>
        <w:rPr>
          <w:rFonts w:ascii="Times New Roman" w:hAnsi="Times New Roman" w:eastAsia="Arial" w:cs="Times New Roman"/>
          <w:sz w:val="24"/>
          <w:szCs w:val="24"/>
        </w:rPr>
      </w:pPr>
      <w:r w:rsidRPr="00CC295C">
        <w:rPr>
          <w:rFonts w:ascii="Times New Roman" w:hAnsi="Times New Roman" w:eastAsia="Arial" w:cs="Times New Roman"/>
          <w:sz w:val="24"/>
          <w:szCs w:val="24"/>
        </w:rPr>
        <w:t xml:space="preserve">¿Algún mecanismo para promover la identidad social de estudiantes que pertenecen a la comunidad LGBTQI+? </w:t>
      </w:r>
    </w:p>
    <w:p w:rsidR="00B450AD" w:rsidRDefault="00B450AD" w14:paraId="78A3A99E" w14:textId="77777777">
      <w:pPr>
        <w:pStyle w:val="Prrafodelista"/>
        <w:numPr>
          <w:ilvl w:val="0"/>
          <w:numId w:val="28"/>
        </w:numPr>
        <w:rPr>
          <w:rFonts w:ascii="Times New Roman" w:hAnsi="Times New Roman" w:eastAsia="Arial" w:cs="Times New Roman"/>
          <w:sz w:val="24"/>
          <w:szCs w:val="24"/>
        </w:rPr>
      </w:pPr>
      <w:r>
        <w:rPr>
          <w:rFonts w:ascii="Times New Roman" w:hAnsi="Times New Roman" w:eastAsia="Arial" w:cs="Times New Roman"/>
          <w:sz w:val="24"/>
          <w:szCs w:val="24"/>
        </w:rPr>
        <w:t>Registro de estudiantes por carrera, por género</w:t>
      </w:r>
    </w:p>
    <w:p w:rsidRPr="00CC295C" w:rsidR="00B450AD" w:rsidRDefault="00B450AD" w14:paraId="39AEFEF8" w14:textId="77777777">
      <w:pPr>
        <w:pStyle w:val="Prrafodelista"/>
        <w:numPr>
          <w:ilvl w:val="0"/>
          <w:numId w:val="28"/>
        </w:numPr>
        <w:rPr>
          <w:rFonts w:ascii="Times New Roman" w:hAnsi="Times New Roman" w:eastAsia="Arial" w:cs="Times New Roman"/>
          <w:sz w:val="24"/>
          <w:szCs w:val="24"/>
        </w:rPr>
      </w:pPr>
      <w:r>
        <w:rPr>
          <w:rFonts w:ascii="Times New Roman" w:hAnsi="Times New Roman" w:eastAsia="Arial" w:cs="Times New Roman"/>
          <w:sz w:val="24"/>
          <w:szCs w:val="24"/>
        </w:rPr>
        <w:t>Registro de docentes por carrera, por género</w:t>
      </w:r>
    </w:p>
    <w:p w:rsidRPr="00CC295C" w:rsidR="00B450AD" w:rsidRDefault="00B450AD" w14:paraId="09785194" w14:textId="77777777">
      <w:pPr>
        <w:pStyle w:val="Prrafodelista"/>
        <w:numPr>
          <w:ilvl w:val="0"/>
          <w:numId w:val="28"/>
        </w:numPr>
        <w:rPr>
          <w:rFonts w:ascii="Times New Roman" w:hAnsi="Times New Roman" w:eastAsia="Arial" w:cs="Times New Roman"/>
          <w:sz w:val="24"/>
          <w:szCs w:val="24"/>
        </w:rPr>
      </w:pPr>
      <w:r>
        <w:rPr>
          <w:rFonts w:ascii="Times New Roman" w:hAnsi="Times New Roman" w:eastAsia="Arial" w:cs="Times New Roman"/>
          <w:sz w:val="24"/>
          <w:szCs w:val="24"/>
        </w:rPr>
        <w:t>Registro de estudiantes Beca 18, por género</w:t>
      </w:r>
    </w:p>
    <w:p w:rsidR="00B450AD" w:rsidRDefault="00B450AD" w14:paraId="67DE5A4D" w14:textId="77777777">
      <w:pPr>
        <w:pStyle w:val="Prrafodelista"/>
        <w:numPr>
          <w:ilvl w:val="0"/>
          <w:numId w:val="28"/>
        </w:numPr>
        <w:rPr>
          <w:rFonts w:ascii="Times New Roman" w:hAnsi="Times New Roman" w:eastAsia="Arial" w:cs="Times New Roman"/>
          <w:sz w:val="24"/>
          <w:szCs w:val="24"/>
        </w:rPr>
      </w:pPr>
      <w:r>
        <w:rPr>
          <w:rFonts w:ascii="Times New Roman" w:hAnsi="Times New Roman" w:eastAsia="Arial" w:cs="Times New Roman"/>
          <w:sz w:val="24"/>
          <w:szCs w:val="24"/>
        </w:rPr>
        <w:t>Sistemas de información por género: identidad de género, edad, estado civil, responsabilidad de cuidado)</w:t>
      </w:r>
    </w:p>
    <w:p w:rsidR="00B450AD" w:rsidRDefault="00B450AD" w14:paraId="583B3D5F" w14:textId="77777777">
      <w:pPr>
        <w:pStyle w:val="Prrafodelista"/>
        <w:numPr>
          <w:ilvl w:val="0"/>
          <w:numId w:val="28"/>
        </w:numPr>
        <w:rPr>
          <w:rFonts w:ascii="Times New Roman" w:hAnsi="Times New Roman" w:eastAsia="Arial" w:cs="Times New Roman"/>
          <w:sz w:val="24"/>
          <w:szCs w:val="24"/>
        </w:rPr>
      </w:pPr>
      <w:r>
        <w:rPr>
          <w:rFonts w:ascii="Times New Roman" w:hAnsi="Times New Roman" w:eastAsia="Arial" w:cs="Times New Roman"/>
          <w:sz w:val="24"/>
          <w:szCs w:val="24"/>
        </w:rPr>
        <w:t>Convenios internacionales con organizaciones/instituciones relacionadas a la temática de género</w:t>
      </w:r>
    </w:p>
    <w:p w:rsidR="00B450AD" w:rsidRDefault="00B450AD" w14:paraId="73AE59F3" w14:textId="77777777">
      <w:pPr>
        <w:pStyle w:val="Prrafodelista"/>
        <w:numPr>
          <w:ilvl w:val="0"/>
          <w:numId w:val="28"/>
        </w:numPr>
        <w:rPr>
          <w:rFonts w:ascii="Times New Roman" w:hAnsi="Times New Roman" w:eastAsia="Arial" w:cs="Times New Roman"/>
          <w:sz w:val="24"/>
          <w:szCs w:val="24"/>
        </w:rPr>
      </w:pPr>
      <w:r>
        <w:rPr>
          <w:rFonts w:ascii="Times New Roman" w:hAnsi="Times New Roman" w:eastAsia="Arial" w:cs="Times New Roman"/>
          <w:sz w:val="24"/>
          <w:szCs w:val="24"/>
        </w:rPr>
        <w:t>Servicios académicos para apoyo en trabajos finales y tutoría para estudiantes con riesgos de deserción y/o con responsabilidades de cuidado</w:t>
      </w:r>
    </w:p>
    <w:p w:rsidR="00B450AD" w:rsidRDefault="00B450AD" w14:paraId="02BDA376" w14:textId="77777777">
      <w:pPr>
        <w:pStyle w:val="Prrafodelista"/>
        <w:numPr>
          <w:ilvl w:val="0"/>
          <w:numId w:val="28"/>
        </w:numPr>
        <w:rPr>
          <w:rFonts w:ascii="Times New Roman" w:hAnsi="Times New Roman" w:eastAsia="Arial" w:cs="Times New Roman"/>
          <w:sz w:val="24"/>
          <w:szCs w:val="24"/>
        </w:rPr>
      </w:pPr>
      <w:r>
        <w:rPr>
          <w:rFonts w:ascii="Times New Roman" w:hAnsi="Times New Roman" w:eastAsia="Arial" w:cs="Times New Roman"/>
          <w:sz w:val="24"/>
          <w:szCs w:val="24"/>
        </w:rPr>
        <w:t>Perfiles requeridos para gestores de bienestar, hostigamiento/defensoría universitaria</w:t>
      </w:r>
    </w:p>
    <w:p w:rsidR="00B450AD" w:rsidP="00B450AD" w:rsidRDefault="00B450AD" w14:paraId="403493CC" w14:textId="77777777"/>
    <w:p w:rsidRPr="00B450AD" w:rsidR="00B450AD" w:rsidP="00B450AD" w:rsidRDefault="00B450AD" w14:paraId="155BC54E" w14:textId="77777777"/>
    <w:p w:rsidR="007B6A2B" w:rsidRDefault="007B6A2B" w14:paraId="7F4BC62A" w14:textId="5CB652AB">
      <w:r>
        <w:br w:type="page"/>
      </w:r>
    </w:p>
    <w:p w:rsidR="00124B83" w:rsidP="00124B83" w:rsidRDefault="00124B83" w14:paraId="4512D25B" w14:textId="632E162B">
      <w:pPr>
        <w:pStyle w:val="Ttulo2"/>
        <w:numPr>
          <w:ilvl w:val="0"/>
          <w:numId w:val="0"/>
        </w:numPr>
        <w:rPr>
          <w:rFonts w:ascii="Times New Roman" w:hAnsi="Times New Roman" w:cs="Times New Roman"/>
          <w:b/>
          <w:bCs/>
          <w:color w:val="auto"/>
          <w:sz w:val="24"/>
          <w:szCs w:val="24"/>
        </w:rPr>
      </w:pPr>
      <w:bookmarkStart w:name="_Toc166837874" w:id="43"/>
      <w:r w:rsidRPr="00124B83">
        <w:rPr>
          <w:rFonts w:ascii="Times New Roman" w:hAnsi="Times New Roman" w:cs="Times New Roman"/>
          <w:b/>
          <w:bCs/>
          <w:color w:val="auto"/>
          <w:sz w:val="24"/>
          <w:szCs w:val="24"/>
        </w:rPr>
        <w:t>II.2. Planificación de actividades</w:t>
      </w:r>
      <w:bookmarkEnd w:id="43"/>
    </w:p>
    <w:p w:rsidRPr="00662983" w:rsidR="007B6A2B" w:rsidP="007B6A2B" w:rsidRDefault="007B6A2B" w14:paraId="5BA1F724" w14:textId="77777777">
      <w:pPr>
        <w:pBdr>
          <w:top w:val="nil"/>
          <w:left w:val="nil"/>
          <w:bottom w:val="nil"/>
          <w:right w:val="nil"/>
          <w:between w:val="nil"/>
        </w:pBdr>
        <w:tabs>
          <w:tab w:val="left" w:pos="1988"/>
        </w:tabs>
        <w:spacing w:before="240" w:after="0" w:line="240" w:lineRule="auto"/>
        <w:jc w:val="both"/>
        <w:rPr>
          <w:rFonts w:ascii="Times New Roman" w:hAnsi="Times New Roman" w:eastAsia="Arial" w:cs="Times New Roman"/>
          <w:sz w:val="24"/>
          <w:szCs w:val="24"/>
        </w:rPr>
      </w:pPr>
      <w:r w:rsidRPr="00662983">
        <w:rPr>
          <w:rFonts w:ascii="Times New Roman" w:hAnsi="Times New Roman" w:eastAsia="Arial" w:cs="Times New Roman"/>
          <w:sz w:val="24"/>
          <w:szCs w:val="24"/>
        </w:rPr>
        <w:t>En esta sección se describen los procedimientos, protocolos y actividades más importantes para el despliegue del trabajo de campo de la evaluación, así como las acciones concretas a realizarse para la sistematización de la información recogida.</w:t>
      </w:r>
    </w:p>
    <w:p w:rsidR="007B6A2B" w:rsidP="007B6A2B" w:rsidRDefault="007B6A2B" w14:paraId="579FB0B2" w14:textId="77777777"/>
    <w:p w:rsidRPr="007F7053" w:rsidR="007B6A2B" w:rsidP="007B6A2B" w:rsidRDefault="007B6A2B" w14:paraId="47ED3A3B" w14:textId="4BC60EB4">
      <w:pPr>
        <w:pStyle w:val="Ttulo3"/>
        <w:numPr>
          <w:ilvl w:val="0"/>
          <w:numId w:val="0"/>
        </w:numPr>
        <w:ind w:left="720" w:hanging="720"/>
        <w:rPr>
          <w:rFonts w:ascii="Times New Roman" w:hAnsi="Times New Roman" w:cs="Times New Roman"/>
          <w:b/>
          <w:bCs/>
        </w:rPr>
      </w:pPr>
      <w:bookmarkStart w:name="_Toc153983942" w:id="44"/>
      <w:bookmarkStart w:name="_Toc163057015" w:id="45"/>
      <w:bookmarkStart w:name="_Toc166837875" w:id="46"/>
      <w:r>
        <w:rPr>
          <w:rFonts w:ascii="Times New Roman" w:hAnsi="Times New Roman" w:cs="Times New Roman"/>
          <w:b/>
          <w:bCs/>
        </w:rPr>
        <w:t xml:space="preserve">1. </w:t>
      </w:r>
      <w:r w:rsidRPr="007F7053">
        <w:rPr>
          <w:rFonts w:ascii="Times New Roman" w:hAnsi="Times New Roman" w:cs="Times New Roman"/>
          <w:b/>
          <w:bCs/>
        </w:rPr>
        <w:t>Consideraciones éticas</w:t>
      </w:r>
      <w:bookmarkEnd w:id="44"/>
      <w:bookmarkEnd w:id="45"/>
      <w:bookmarkEnd w:id="46"/>
    </w:p>
    <w:p w:rsidRPr="00662983" w:rsidR="007B6A2B" w:rsidP="007B6A2B" w:rsidRDefault="007B6A2B" w14:paraId="72DFD5DA" w14:textId="77777777">
      <w:pPr>
        <w:spacing w:after="0" w:line="240" w:lineRule="auto"/>
        <w:jc w:val="both"/>
        <w:rPr>
          <w:rFonts w:ascii="Times New Roman" w:hAnsi="Times New Roman" w:eastAsia="Arial" w:cs="Times New Roman"/>
          <w:i/>
          <w:sz w:val="24"/>
          <w:szCs w:val="24"/>
        </w:rPr>
      </w:pPr>
    </w:p>
    <w:p w:rsidRPr="00662983" w:rsidR="007B6A2B" w:rsidP="007B6A2B" w:rsidRDefault="007B6A2B" w14:paraId="101C0608" w14:textId="6A1A951A">
      <w:pPr>
        <w:spacing w:after="0" w:line="240" w:lineRule="auto"/>
        <w:jc w:val="both"/>
        <w:rPr>
          <w:rFonts w:ascii="Times New Roman" w:hAnsi="Times New Roman" w:eastAsia="Arial" w:cs="Times New Roman"/>
          <w:sz w:val="24"/>
          <w:szCs w:val="24"/>
        </w:rPr>
      </w:pPr>
      <w:r w:rsidRPr="00662983">
        <w:rPr>
          <w:rFonts w:ascii="Times New Roman" w:hAnsi="Times New Roman" w:eastAsia="Arial" w:cs="Times New Roman"/>
          <w:sz w:val="24"/>
          <w:szCs w:val="24"/>
        </w:rPr>
        <w:t>Para efectos del estudio se contará con el apoyo del Ministerio de Educación para remitir oficios que soliciten el permiso y apoyo para la elaboración del estudio, informando sobre los objetivos del estudio y solicitando permiso de ingreso para las personas encargadas del recojo de información en la universidad. Además, se solicitará apoyo para contar con una lista de especialistas y estudiantes de la universidad para aplicar un</w:t>
      </w:r>
      <w:r w:rsidR="005F5AAF">
        <w:rPr>
          <w:rFonts w:ascii="Times New Roman" w:hAnsi="Times New Roman" w:eastAsia="Arial" w:cs="Times New Roman"/>
          <w:sz w:val="24"/>
          <w:szCs w:val="24"/>
        </w:rPr>
        <w:t>a encuesta</w:t>
      </w:r>
      <w:r w:rsidRPr="00662983">
        <w:rPr>
          <w:rFonts w:ascii="Times New Roman" w:hAnsi="Times New Roman" w:eastAsia="Arial" w:cs="Times New Roman"/>
          <w:sz w:val="24"/>
          <w:szCs w:val="24"/>
        </w:rPr>
        <w:t>. Es importante mencionar que para fines del consentimiento informado del estudio se explicará a las y los participantes, el objetivo de la investigación y se enfatizará que su participación será de carácter voluntario y anónimo.</w:t>
      </w:r>
    </w:p>
    <w:p w:rsidRPr="00662983" w:rsidR="007B6A2B" w:rsidP="007B6A2B" w:rsidRDefault="007B6A2B" w14:paraId="1E2021DF" w14:textId="77777777">
      <w:pPr>
        <w:spacing w:after="0" w:line="240" w:lineRule="auto"/>
        <w:jc w:val="both"/>
        <w:rPr>
          <w:rFonts w:ascii="Times New Roman" w:hAnsi="Times New Roman" w:eastAsia="Arial" w:cs="Times New Roman"/>
          <w:sz w:val="24"/>
          <w:szCs w:val="24"/>
        </w:rPr>
      </w:pPr>
    </w:p>
    <w:p w:rsidRPr="00662983" w:rsidR="007B6A2B" w:rsidP="007B6A2B" w:rsidRDefault="007B6A2B" w14:paraId="51C02DFE" w14:textId="77777777">
      <w:pPr>
        <w:spacing w:after="0" w:line="240" w:lineRule="auto"/>
        <w:jc w:val="both"/>
        <w:rPr>
          <w:rFonts w:ascii="Times New Roman" w:hAnsi="Times New Roman" w:eastAsia="Arial" w:cs="Times New Roman"/>
          <w:sz w:val="24"/>
          <w:szCs w:val="24"/>
        </w:rPr>
      </w:pPr>
      <w:r w:rsidRPr="00662983">
        <w:rPr>
          <w:rFonts w:ascii="Times New Roman" w:hAnsi="Times New Roman" w:eastAsia="Arial" w:cs="Times New Roman"/>
          <w:sz w:val="24"/>
          <w:szCs w:val="24"/>
        </w:rPr>
        <w:t xml:space="preserve">Este estudio presenta riesgos mínimos para las y los participantes. Sin embargo, es importante resaltar el hecho de que una violación de la confidencialidad es un riesgo potencial que podría surgir si la información y la identidad de los participantes no se protegen adecuadamente. Ese riesgo se minimizará de varias formas a lo largo de la recopilación de datos, el análisis y la difusión de los resultados. </w:t>
      </w:r>
    </w:p>
    <w:p w:rsidRPr="00662983" w:rsidR="007B6A2B" w:rsidP="007B6A2B" w:rsidRDefault="007B6A2B" w14:paraId="54B15C23" w14:textId="77777777">
      <w:pPr>
        <w:spacing w:after="0" w:line="240" w:lineRule="auto"/>
        <w:jc w:val="both"/>
        <w:rPr>
          <w:rFonts w:ascii="Times New Roman" w:hAnsi="Times New Roman" w:eastAsia="Arial" w:cs="Times New Roman"/>
          <w:sz w:val="24"/>
          <w:szCs w:val="24"/>
        </w:rPr>
      </w:pPr>
    </w:p>
    <w:p w:rsidRPr="00662983" w:rsidR="007B6A2B" w:rsidP="007B6A2B" w:rsidRDefault="007B6A2B" w14:paraId="33289603" w14:textId="77777777">
      <w:pPr>
        <w:spacing w:after="0" w:line="240" w:lineRule="auto"/>
        <w:jc w:val="both"/>
        <w:rPr>
          <w:rFonts w:ascii="Times New Roman" w:hAnsi="Times New Roman" w:eastAsia="Arial" w:cs="Times New Roman"/>
          <w:sz w:val="24"/>
          <w:szCs w:val="24"/>
        </w:rPr>
      </w:pPr>
      <w:r w:rsidRPr="00662983">
        <w:rPr>
          <w:rFonts w:ascii="Times New Roman" w:hAnsi="Times New Roman" w:eastAsia="Arial" w:cs="Times New Roman"/>
          <w:sz w:val="24"/>
          <w:szCs w:val="24"/>
        </w:rPr>
        <w:t xml:space="preserve">Primero, será indispensable que la identidad de las personas, al responder los cuestionarios, se manejen de manera confidencial, en el marco de la Ley de protección de datos personales, y se realicen en un lugar con privacidad para que otras personas no escuchen sus respuestas. Por ello, si bien se sabrá quién es la persona que responde cada entrevista, al momento de sistematizar la información en la base de datos, no se hará ninguna alusión al nombre sino a un número o seudónimo. </w:t>
      </w:r>
    </w:p>
    <w:p w:rsidRPr="00662983" w:rsidR="007B6A2B" w:rsidP="007B6A2B" w:rsidRDefault="007B6A2B" w14:paraId="370FCF20" w14:textId="77777777">
      <w:pPr>
        <w:spacing w:after="0" w:line="240" w:lineRule="auto"/>
        <w:jc w:val="both"/>
        <w:rPr>
          <w:rFonts w:ascii="Times New Roman" w:hAnsi="Times New Roman" w:eastAsia="Arial" w:cs="Times New Roman"/>
          <w:sz w:val="24"/>
          <w:szCs w:val="24"/>
        </w:rPr>
      </w:pPr>
    </w:p>
    <w:p w:rsidRPr="00662983" w:rsidR="007B6A2B" w:rsidP="007B6A2B" w:rsidRDefault="007B6A2B" w14:paraId="7489D6E3" w14:textId="18D6E755">
      <w:pPr>
        <w:spacing w:after="0" w:line="240" w:lineRule="auto"/>
        <w:jc w:val="both"/>
        <w:rPr>
          <w:rFonts w:ascii="Times New Roman" w:hAnsi="Times New Roman" w:eastAsia="Arial" w:cs="Times New Roman"/>
          <w:sz w:val="24"/>
          <w:szCs w:val="24"/>
        </w:rPr>
      </w:pPr>
      <w:r w:rsidRPr="00662983">
        <w:rPr>
          <w:rFonts w:ascii="Times New Roman" w:hAnsi="Times New Roman" w:eastAsia="Arial" w:cs="Times New Roman"/>
          <w:sz w:val="24"/>
          <w:szCs w:val="24"/>
        </w:rPr>
        <w:t xml:space="preserve">En segundo lugar, </w:t>
      </w:r>
      <w:r w:rsidR="005F5AAF">
        <w:rPr>
          <w:rFonts w:ascii="Times New Roman" w:hAnsi="Times New Roman" w:eastAsia="Arial" w:cs="Times New Roman"/>
          <w:sz w:val="24"/>
          <w:szCs w:val="24"/>
        </w:rPr>
        <w:t xml:space="preserve">las encuestas </w:t>
      </w:r>
      <w:r w:rsidRPr="00662983">
        <w:rPr>
          <w:rFonts w:ascii="Times New Roman" w:hAnsi="Times New Roman" w:eastAsia="Arial" w:cs="Times New Roman"/>
          <w:sz w:val="24"/>
          <w:szCs w:val="24"/>
        </w:rPr>
        <w:t xml:space="preserve">solo contendrán información no identificada. El registro maestro con información de identificación se almacenará en una carpeta encriptada y protegida con contraseña en una computadora portátil personal y solo tendrán acceso las investigadoras de este estudio. </w:t>
      </w:r>
    </w:p>
    <w:p w:rsidRPr="00662983" w:rsidR="007B6A2B" w:rsidP="007B6A2B" w:rsidRDefault="007B6A2B" w14:paraId="6705C19E" w14:textId="77777777">
      <w:pPr>
        <w:spacing w:after="0" w:line="240" w:lineRule="auto"/>
        <w:jc w:val="both"/>
        <w:rPr>
          <w:rFonts w:ascii="Times New Roman" w:hAnsi="Times New Roman" w:eastAsia="Arial" w:cs="Times New Roman"/>
          <w:sz w:val="24"/>
          <w:szCs w:val="24"/>
        </w:rPr>
      </w:pPr>
    </w:p>
    <w:p w:rsidR="007B6A2B" w:rsidP="007B6A2B" w:rsidRDefault="007B6A2B" w14:paraId="62E1ADAD" w14:textId="77777777">
      <w:pPr>
        <w:spacing w:line="240" w:lineRule="auto"/>
        <w:jc w:val="both"/>
        <w:rPr>
          <w:rFonts w:ascii="Times New Roman" w:hAnsi="Times New Roman" w:eastAsia="Arial" w:cs="Times New Roman"/>
          <w:sz w:val="24"/>
          <w:szCs w:val="24"/>
        </w:rPr>
      </w:pPr>
      <w:r w:rsidRPr="00662983">
        <w:rPr>
          <w:rFonts w:ascii="Times New Roman" w:hAnsi="Times New Roman" w:eastAsia="Arial" w:cs="Times New Roman"/>
          <w:sz w:val="24"/>
          <w:szCs w:val="24"/>
        </w:rPr>
        <w:t>En tercer lugar, los archivos de notas y base de datos se almacenarán utilizando una memoria externa. Finalmente, los datos se trabajarán en todo momento de manera grupal y se usará para fines de la consultoría en cuestión.</w:t>
      </w:r>
    </w:p>
    <w:p w:rsidR="007B6A2B" w:rsidP="007B6A2B" w:rsidRDefault="007B6A2B" w14:paraId="3CE63601" w14:textId="77777777">
      <w:pPr>
        <w:spacing w:line="240" w:lineRule="auto"/>
        <w:jc w:val="both"/>
        <w:rPr>
          <w:rFonts w:ascii="Times New Roman" w:hAnsi="Times New Roman" w:eastAsia="Arial" w:cs="Times New Roman"/>
          <w:sz w:val="24"/>
          <w:szCs w:val="24"/>
        </w:rPr>
      </w:pPr>
    </w:p>
    <w:p w:rsidR="00C805B4" w:rsidP="007B6A2B" w:rsidRDefault="00C805B4" w14:paraId="35BE6DA8" w14:textId="77777777">
      <w:pPr>
        <w:spacing w:line="240" w:lineRule="auto"/>
        <w:jc w:val="both"/>
        <w:rPr>
          <w:rFonts w:ascii="Times New Roman" w:hAnsi="Times New Roman" w:eastAsia="Arial" w:cs="Times New Roman"/>
          <w:sz w:val="24"/>
          <w:szCs w:val="24"/>
        </w:rPr>
        <w:sectPr w:rsidR="00C805B4" w:rsidSect="00EC547B">
          <w:pgSz w:w="12240" w:h="15840" w:orient="portrait"/>
          <w:pgMar w:top="1440" w:right="1440" w:bottom="1440" w:left="1440" w:header="720" w:footer="720" w:gutter="0"/>
          <w:cols w:space="720"/>
          <w:docGrid w:linePitch="360"/>
        </w:sectPr>
      </w:pPr>
    </w:p>
    <w:p w:rsidR="007B6A2B" w:rsidRDefault="00820E4D" w14:paraId="3B6353BB" w14:textId="77777777">
      <w:pPr>
        <w:pStyle w:val="Ttulo3"/>
        <w:numPr>
          <w:ilvl w:val="0"/>
          <w:numId w:val="70"/>
        </w:numPr>
        <w:spacing w:after="240"/>
        <w:jc w:val="both"/>
        <w:rPr>
          <w:rFonts w:ascii="Times New Roman" w:hAnsi="Times New Roman" w:cs="Times New Roman"/>
          <w:b/>
          <w:bCs/>
        </w:rPr>
      </w:pPr>
      <w:bookmarkStart w:name="_Toc166837876" w:id="47"/>
      <w:r w:rsidRPr="007B6A2B">
        <w:rPr>
          <w:rFonts w:ascii="Times New Roman" w:hAnsi="Times New Roman" w:cs="Times New Roman"/>
          <w:b/>
          <w:bCs/>
        </w:rPr>
        <w:t>Conformación del equipo que estará a cargo del recojo de información, defiriendo las funciones que tendrá cada uno</w:t>
      </w:r>
      <w:bookmarkEnd w:id="47"/>
    </w:p>
    <w:p w:rsidR="007B6A2B" w:rsidP="007B6A2B" w:rsidRDefault="00C805B4" w14:paraId="2814393C" w14:textId="23FA5AB6">
      <w:r>
        <w:rPr>
          <w:rFonts w:ascii="Times New Roman" w:hAnsi="Times New Roman" w:eastAsia="Arial" w:cs="Times New Roman"/>
          <w:sz w:val="24"/>
          <w:szCs w:val="24"/>
        </w:rPr>
        <w:t>El equipo a cargo del recojo de información de campo se detalla a continuación:</w:t>
      </w:r>
    </w:p>
    <w:tbl>
      <w:tblPr>
        <w:tblW w:w="12300" w:type="dxa"/>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600" w:firstRow="0" w:lastRow="0" w:firstColumn="0" w:lastColumn="0" w:noHBand="1" w:noVBand="1"/>
      </w:tblPr>
      <w:tblGrid>
        <w:gridCol w:w="1785"/>
        <w:gridCol w:w="1545"/>
        <w:gridCol w:w="6210"/>
        <w:gridCol w:w="2760"/>
      </w:tblGrid>
      <w:tr w:rsidRPr="004E2F45" w:rsidR="004E2F45" w:rsidTr="00C805B4" w14:paraId="7F0B3A22" w14:textId="77777777">
        <w:trPr>
          <w:trHeight w:val="300"/>
          <w:tblHeader/>
        </w:trPr>
        <w:tc>
          <w:tcPr>
            <w:tcW w:w="1785" w:type="dxa"/>
            <w:tcBorders>
              <w:top w:val="single" w:color="000000" w:sz="6" w:space="0"/>
              <w:left w:val="single" w:color="000000" w:sz="6" w:space="0"/>
              <w:bottom w:val="single" w:color="000000" w:sz="6" w:space="0"/>
              <w:right w:val="single" w:color="000000" w:sz="6" w:space="0"/>
            </w:tcBorders>
            <w:shd w:val="clear" w:color="auto" w:fill="D9D9D9"/>
            <w:tcMar>
              <w:top w:w="0" w:type="dxa"/>
              <w:left w:w="0" w:type="dxa"/>
              <w:bottom w:w="0" w:type="dxa"/>
              <w:right w:w="0" w:type="dxa"/>
            </w:tcMar>
            <w:hideMark/>
          </w:tcPr>
          <w:p w:rsidRPr="004E2F45" w:rsidR="00C805B4" w:rsidRDefault="00C805B4" w14:paraId="1DCAB35A" w14:textId="77777777">
            <w:pPr>
              <w:jc w:val="center"/>
              <w:rPr>
                <w:rFonts w:ascii="Times New Roman" w:hAnsi="Times New Roman" w:eastAsia="Arial" w:cs="Times New Roman"/>
                <w:kern w:val="2"/>
              </w:rPr>
            </w:pPr>
            <w:r w:rsidRPr="004E2F45">
              <w:rPr>
                <w:rFonts w:ascii="Times New Roman" w:hAnsi="Times New Roman" w:eastAsia="Arial" w:cs="Times New Roman"/>
                <w:b/>
                <w:kern w:val="2"/>
              </w:rPr>
              <w:t>Nombre</w:t>
            </w:r>
            <w:r w:rsidRPr="004E2F45">
              <w:rPr>
                <w:rFonts w:ascii="Times New Roman" w:hAnsi="Times New Roman" w:eastAsia="Arial" w:cs="Times New Roman"/>
                <w:kern w:val="2"/>
              </w:rPr>
              <w:t xml:space="preserve"> </w:t>
            </w:r>
          </w:p>
        </w:tc>
        <w:tc>
          <w:tcPr>
            <w:tcW w:w="1545" w:type="dxa"/>
            <w:tcBorders>
              <w:top w:val="single" w:color="000000" w:sz="6" w:space="0"/>
              <w:left w:val="single" w:color="000000" w:sz="6" w:space="0"/>
              <w:bottom w:val="single" w:color="000000" w:sz="6" w:space="0"/>
              <w:right w:val="single" w:color="000000" w:sz="6" w:space="0"/>
            </w:tcBorders>
            <w:shd w:val="clear" w:color="auto" w:fill="D9D9D9"/>
            <w:tcMar>
              <w:top w:w="0" w:type="dxa"/>
              <w:left w:w="0" w:type="dxa"/>
              <w:bottom w:w="0" w:type="dxa"/>
              <w:right w:w="0" w:type="dxa"/>
            </w:tcMar>
            <w:hideMark/>
          </w:tcPr>
          <w:p w:rsidRPr="004E2F45" w:rsidR="00C805B4" w:rsidRDefault="00C805B4" w14:paraId="044F3527" w14:textId="77777777">
            <w:pPr>
              <w:jc w:val="center"/>
              <w:rPr>
                <w:rFonts w:ascii="Times New Roman" w:hAnsi="Times New Roman" w:eastAsia="Arial" w:cs="Times New Roman"/>
                <w:kern w:val="2"/>
              </w:rPr>
            </w:pPr>
            <w:r w:rsidRPr="004E2F45">
              <w:rPr>
                <w:rFonts w:ascii="Times New Roman" w:hAnsi="Times New Roman" w:eastAsia="Arial" w:cs="Times New Roman"/>
                <w:b/>
                <w:kern w:val="2"/>
              </w:rPr>
              <w:t>Rol</w:t>
            </w:r>
            <w:r w:rsidRPr="004E2F45">
              <w:rPr>
                <w:rFonts w:ascii="Times New Roman" w:hAnsi="Times New Roman" w:eastAsia="Arial" w:cs="Times New Roman"/>
                <w:kern w:val="2"/>
              </w:rPr>
              <w:t xml:space="preserve"> </w:t>
            </w:r>
          </w:p>
        </w:tc>
        <w:tc>
          <w:tcPr>
            <w:tcW w:w="6210" w:type="dxa"/>
            <w:tcBorders>
              <w:top w:val="single" w:color="000000" w:sz="6" w:space="0"/>
              <w:left w:val="single" w:color="000000" w:sz="6" w:space="0"/>
              <w:bottom w:val="single" w:color="000000" w:sz="6" w:space="0"/>
              <w:right w:val="single" w:color="000000" w:sz="6" w:space="0"/>
            </w:tcBorders>
            <w:shd w:val="clear" w:color="auto" w:fill="D9D9D9"/>
            <w:tcMar>
              <w:top w:w="0" w:type="dxa"/>
              <w:left w:w="0" w:type="dxa"/>
              <w:bottom w:w="0" w:type="dxa"/>
              <w:right w:w="0" w:type="dxa"/>
            </w:tcMar>
            <w:hideMark/>
          </w:tcPr>
          <w:p w:rsidRPr="004E2F45" w:rsidR="00C805B4" w:rsidRDefault="00C805B4" w14:paraId="6DB6C825" w14:textId="77777777">
            <w:pPr>
              <w:jc w:val="center"/>
              <w:rPr>
                <w:rFonts w:ascii="Times New Roman" w:hAnsi="Times New Roman" w:eastAsia="Arial" w:cs="Times New Roman"/>
                <w:kern w:val="2"/>
              </w:rPr>
            </w:pPr>
            <w:r w:rsidRPr="004E2F45">
              <w:rPr>
                <w:rFonts w:ascii="Times New Roman" w:hAnsi="Times New Roman" w:eastAsia="Arial" w:cs="Times New Roman"/>
                <w:b/>
                <w:kern w:val="2"/>
              </w:rPr>
              <w:t>Actividades</w:t>
            </w:r>
            <w:r w:rsidRPr="004E2F45">
              <w:rPr>
                <w:rFonts w:ascii="Times New Roman" w:hAnsi="Times New Roman" w:eastAsia="Arial" w:cs="Times New Roman"/>
                <w:kern w:val="2"/>
              </w:rPr>
              <w:t xml:space="preserve"> </w:t>
            </w:r>
          </w:p>
        </w:tc>
        <w:tc>
          <w:tcPr>
            <w:tcW w:w="2760" w:type="dxa"/>
            <w:tcBorders>
              <w:top w:val="single" w:color="000000" w:sz="6" w:space="0"/>
              <w:left w:val="single" w:color="000000" w:sz="6" w:space="0"/>
              <w:bottom w:val="single" w:color="000000" w:sz="6" w:space="0"/>
              <w:right w:val="single" w:color="000000" w:sz="6" w:space="0"/>
            </w:tcBorders>
            <w:shd w:val="clear" w:color="auto" w:fill="D9D9D9"/>
            <w:tcMar>
              <w:top w:w="0" w:type="dxa"/>
              <w:left w:w="0" w:type="dxa"/>
              <w:bottom w:w="0" w:type="dxa"/>
              <w:right w:w="0" w:type="dxa"/>
            </w:tcMar>
            <w:hideMark/>
          </w:tcPr>
          <w:p w:rsidRPr="004E2F45" w:rsidR="00C805B4" w:rsidRDefault="00C805B4" w14:paraId="18292F60" w14:textId="77777777">
            <w:pPr>
              <w:jc w:val="center"/>
              <w:rPr>
                <w:rFonts w:ascii="Times New Roman" w:hAnsi="Times New Roman" w:eastAsia="Arial" w:cs="Times New Roman"/>
                <w:b/>
                <w:kern w:val="2"/>
              </w:rPr>
            </w:pPr>
            <w:r w:rsidRPr="004E2F45">
              <w:rPr>
                <w:rFonts w:ascii="Times New Roman" w:hAnsi="Times New Roman" w:eastAsia="Arial" w:cs="Times New Roman"/>
                <w:b/>
                <w:kern w:val="2"/>
              </w:rPr>
              <w:t>Datos de contacto</w:t>
            </w:r>
          </w:p>
        </w:tc>
      </w:tr>
      <w:tr w:rsidRPr="004E2F45" w:rsidR="004E2F45" w:rsidTr="00C805B4" w14:paraId="3B001901" w14:textId="77777777">
        <w:trPr>
          <w:trHeight w:val="2040"/>
        </w:trPr>
        <w:tc>
          <w:tcPr>
            <w:tcW w:w="178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hideMark/>
          </w:tcPr>
          <w:p w:rsidRPr="004E2F45" w:rsidR="00C805B4" w:rsidRDefault="00C805B4" w14:paraId="6CC21665" w14:textId="77777777">
            <w:pPr>
              <w:ind w:left="141"/>
              <w:rPr>
                <w:rFonts w:ascii="Times New Roman" w:hAnsi="Times New Roman" w:eastAsia="Arial" w:cs="Times New Roman"/>
                <w:kern w:val="2"/>
                <w:sz w:val="20"/>
                <w:szCs w:val="20"/>
              </w:rPr>
            </w:pPr>
            <w:r w:rsidRPr="004E2F45">
              <w:rPr>
                <w:rFonts w:ascii="Times New Roman" w:hAnsi="Times New Roman" w:eastAsia="Arial" w:cs="Times New Roman"/>
                <w:kern w:val="2"/>
                <w:sz w:val="20"/>
                <w:szCs w:val="20"/>
              </w:rPr>
              <w:t xml:space="preserve">Daniela Maguiña </w:t>
            </w:r>
          </w:p>
        </w:tc>
        <w:tc>
          <w:tcPr>
            <w:tcW w:w="154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hideMark/>
          </w:tcPr>
          <w:p w:rsidRPr="004E2F45" w:rsidR="00C805B4" w:rsidRDefault="00C805B4" w14:paraId="6CE21E32" w14:textId="77777777">
            <w:pPr>
              <w:ind w:left="141"/>
              <w:rPr>
                <w:rFonts w:ascii="Times New Roman" w:hAnsi="Times New Roman" w:eastAsia="Arial" w:cs="Times New Roman"/>
                <w:kern w:val="2"/>
                <w:sz w:val="20"/>
                <w:szCs w:val="20"/>
              </w:rPr>
            </w:pPr>
            <w:r w:rsidRPr="004E2F45">
              <w:rPr>
                <w:rFonts w:ascii="Times New Roman" w:hAnsi="Times New Roman" w:eastAsia="Arial" w:cs="Times New Roman"/>
                <w:kern w:val="2"/>
                <w:sz w:val="20"/>
                <w:szCs w:val="20"/>
              </w:rPr>
              <w:t xml:space="preserve">Coordinadora de campo </w:t>
            </w:r>
          </w:p>
        </w:tc>
        <w:tc>
          <w:tcPr>
            <w:tcW w:w="6210"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hideMark/>
          </w:tcPr>
          <w:p w:rsidRPr="004E2F45" w:rsidR="00C805B4" w:rsidRDefault="00C805B4" w14:paraId="39AD4798" w14:textId="77777777">
            <w:pPr>
              <w:numPr>
                <w:ilvl w:val="0"/>
                <w:numId w:val="74"/>
              </w:numPr>
              <w:spacing w:after="0" w:line="240" w:lineRule="auto"/>
              <w:ind w:left="425" w:hanging="283"/>
              <w:rPr>
                <w:rFonts w:ascii="Times New Roman" w:hAnsi="Times New Roman" w:eastAsia="Arial" w:cs="Times New Roman"/>
                <w:kern w:val="2"/>
              </w:rPr>
            </w:pPr>
            <w:r w:rsidRPr="004E2F45">
              <w:rPr>
                <w:rFonts w:ascii="Times New Roman" w:hAnsi="Times New Roman" w:eastAsia="Arial" w:cs="Times New Roman"/>
                <w:kern w:val="2"/>
                <w:sz w:val="20"/>
                <w:szCs w:val="20"/>
              </w:rPr>
              <w:t>Elaborar los formatos para el volcado y sistematización de la información de trabajo de campo por cada instrumento.</w:t>
            </w:r>
          </w:p>
          <w:p w:rsidRPr="004E2F45" w:rsidR="00C805B4" w:rsidRDefault="00C805B4" w14:paraId="47A06D8E" w14:textId="77777777">
            <w:pPr>
              <w:numPr>
                <w:ilvl w:val="0"/>
                <w:numId w:val="74"/>
              </w:numPr>
              <w:spacing w:after="0" w:line="240" w:lineRule="auto"/>
              <w:ind w:left="425" w:hanging="283"/>
              <w:rPr>
                <w:rFonts w:ascii="Times New Roman" w:hAnsi="Times New Roman" w:eastAsia="Arial" w:cs="Times New Roman"/>
                <w:kern w:val="2"/>
              </w:rPr>
            </w:pPr>
            <w:r w:rsidRPr="004E2F45">
              <w:rPr>
                <w:rFonts w:ascii="Times New Roman" w:hAnsi="Times New Roman" w:eastAsia="Arial" w:cs="Times New Roman"/>
                <w:kern w:val="2"/>
                <w:sz w:val="20"/>
                <w:szCs w:val="20"/>
              </w:rPr>
              <w:t>Liderar la implementación de los instrumentos de recolección de información cuantitativa y cualitativa.</w:t>
            </w:r>
          </w:p>
          <w:p w:rsidRPr="004E2F45" w:rsidR="00C805B4" w:rsidRDefault="00C805B4" w14:paraId="7097CA88" w14:textId="77777777">
            <w:pPr>
              <w:numPr>
                <w:ilvl w:val="0"/>
                <w:numId w:val="74"/>
              </w:numPr>
              <w:spacing w:after="0" w:line="240" w:lineRule="auto"/>
              <w:ind w:left="425" w:hanging="283"/>
              <w:rPr>
                <w:rFonts w:ascii="Times New Roman" w:hAnsi="Times New Roman" w:eastAsia="Arial" w:cs="Times New Roman"/>
                <w:kern w:val="2"/>
              </w:rPr>
            </w:pPr>
            <w:r w:rsidRPr="004E2F45">
              <w:rPr>
                <w:rFonts w:ascii="Times New Roman" w:hAnsi="Times New Roman" w:eastAsia="Arial" w:cs="Times New Roman"/>
                <w:kern w:val="2"/>
                <w:sz w:val="20"/>
                <w:szCs w:val="20"/>
              </w:rPr>
              <w:t>Liderar el volcado y la sistematización de información recolectada en el trabajo de campo para los investigadores principales.</w:t>
            </w:r>
          </w:p>
          <w:p w:rsidRPr="004E2F45" w:rsidR="00C805B4" w:rsidRDefault="00C805B4" w14:paraId="0A41BD78" w14:textId="77777777">
            <w:pPr>
              <w:numPr>
                <w:ilvl w:val="0"/>
                <w:numId w:val="74"/>
              </w:numPr>
              <w:spacing w:after="0" w:line="240" w:lineRule="auto"/>
              <w:ind w:left="425" w:hanging="283"/>
              <w:rPr>
                <w:rFonts w:ascii="Times New Roman" w:hAnsi="Times New Roman" w:eastAsia="Arial" w:cs="Times New Roman"/>
                <w:kern w:val="2"/>
              </w:rPr>
            </w:pPr>
            <w:r w:rsidRPr="004E2F45">
              <w:rPr>
                <w:rFonts w:ascii="Times New Roman" w:hAnsi="Times New Roman" w:eastAsia="Arial" w:cs="Times New Roman"/>
                <w:kern w:val="2"/>
                <w:sz w:val="20"/>
                <w:szCs w:val="20"/>
              </w:rPr>
              <w:t>Identificar lecciones aprendidas y buenas prácticas.</w:t>
            </w:r>
          </w:p>
          <w:p w:rsidRPr="004E2F45" w:rsidR="00C805B4" w:rsidRDefault="00C805B4" w14:paraId="170E5407" w14:textId="77777777">
            <w:pPr>
              <w:numPr>
                <w:ilvl w:val="0"/>
                <w:numId w:val="74"/>
              </w:numPr>
              <w:spacing w:after="0" w:line="240" w:lineRule="auto"/>
              <w:ind w:left="425" w:hanging="283"/>
              <w:rPr>
                <w:rFonts w:ascii="Times New Roman" w:hAnsi="Times New Roman" w:eastAsia="Arial" w:cs="Times New Roman"/>
                <w:kern w:val="2"/>
              </w:rPr>
            </w:pPr>
            <w:r w:rsidRPr="004E2F45">
              <w:rPr>
                <w:rFonts w:ascii="Times New Roman" w:hAnsi="Times New Roman" w:eastAsia="Arial" w:cs="Times New Roman"/>
                <w:kern w:val="2"/>
                <w:sz w:val="20"/>
                <w:szCs w:val="20"/>
              </w:rPr>
              <w:t>Elaborar el informe de trabajo de campo, el cual incluirá una memoria de las actividades realizadas y los resultados hallados.</w:t>
            </w:r>
          </w:p>
        </w:tc>
        <w:tc>
          <w:tcPr>
            <w:tcW w:w="2760"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hideMark/>
          </w:tcPr>
          <w:p w:rsidRPr="004E2F45" w:rsidR="00C805B4" w:rsidRDefault="00C805B4" w14:paraId="1BBA4332" w14:textId="77777777">
            <w:pPr>
              <w:numPr>
                <w:ilvl w:val="0"/>
                <w:numId w:val="75"/>
              </w:numPr>
              <w:spacing w:after="0" w:line="240" w:lineRule="auto"/>
              <w:ind w:left="425" w:hanging="283"/>
              <w:rPr>
                <w:rFonts w:ascii="Times New Roman" w:hAnsi="Times New Roman" w:eastAsia="Arial" w:cs="Times New Roman"/>
                <w:kern w:val="2"/>
                <w:sz w:val="20"/>
                <w:szCs w:val="20"/>
              </w:rPr>
            </w:pPr>
            <w:r w:rsidRPr="004E2F45">
              <w:rPr>
                <w:rFonts w:ascii="Times New Roman" w:hAnsi="Times New Roman" w:eastAsia="Arial" w:cs="Times New Roman"/>
                <w:kern w:val="2"/>
                <w:sz w:val="20"/>
                <w:szCs w:val="20"/>
              </w:rPr>
              <w:t>Correo electrónico: d_maguina@yahoo.es</w:t>
            </w:r>
          </w:p>
          <w:p w:rsidRPr="004E2F45" w:rsidR="00C805B4" w:rsidRDefault="00C805B4" w14:paraId="53B0A6E9" w14:textId="77777777">
            <w:pPr>
              <w:numPr>
                <w:ilvl w:val="0"/>
                <w:numId w:val="75"/>
              </w:numPr>
              <w:spacing w:after="0" w:line="240" w:lineRule="auto"/>
              <w:ind w:left="425" w:hanging="283"/>
              <w:rPr>
                <w:rFonts w:ascii="Times New Roman" w:hAnsi="Times New Roman" w:eastAsia="Arial" w:cs="Times New Roman"/>
                <w:kern w:val="2"/>
                <w:sz w:val="20"/>
                <w:szCs w:val="20"/>
              </w:rPr>
            </w:pPr>
            <w:r w:rsidRPr="004E2F45">
              <w:rPr>
                <w:rFonts w:ascii="Times New Roman" w:hAnsi="Times New Roman" w:eastAsia="Arial" w:cs="Times New Roman"/>
                <w:kern w:val="2"/>
                <w:sz w:val="20"/>
                <w:szCs w:val="20"/>
              </w:rPr>
              <w:t>Número de celular: +51 997 891 779</w:t>
            </w:r>
          </w:p>
        </w:tc>
      </w:tr>
      <w:tr w:rsidRPr="004E2F45" w:rsidR="004E2F45" w:rsidTr="00C805B4" w14:paraId="7C277894" w14:textId="77777777">
        <w:trPr>
          <w:trHeight w:val="1050"/>
        </w:trPr>
        <w:tc>
          <w:tcPr>
            <w:tcW w:w="178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hideMark/>
          </w:tcPr>
          <w:p w:rsidRPr="004E2F45" w:rsidR="00C805B4" w:rsidRDefault="00C805B4" w14:paraId="0DCC0579" w14:textId="77777777">
            <w:pPr>
              <w:ind w:left="141"/>
              <w:rPr>
                <w:rFonts w:ascii="Times New Roman" w:hAnsi="Times New Roman" w:eastAsia="Arial" w:cs="Times New Roman"/>
                <w:kern w:val="2"/>
                <w:sz w:val="20"/>
                <w:szCs w:val="20"/>
              </w:rPr>
            </w:pPr>
            <w:r w:rsidRPr="004E2F45">
              <w:rPr>
                <w:rFonts w:ascii="Times New Roman" w:hAnsi="Times New Roman" w:eastAsia="Arial" w:cs="Times New Roman"/>
                <w:kern w:val="2"/>
                <w:sz w:val="20"/>
                <w:szCs w:val="20"/>
              </w:rPr>
              <w:t xml:space="preserve">Cristina Molina </w:t>
            </w:r>
          </w:p>
        </w:tc>
        <w:tc>
          <w:tcPr>
            <w:tcW w:w="154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hideMark/>
          </w:tcPr>
          <w:p w:rsidRPr="004E2F45" w:rsidR="00C805B4" w:rsidRDefault="00C805B4" w14:paraId="66FA98B8" w14:textId="77777777">
            <w:pPr>
              <w:ind w:left="141"/>
              <w:rPr>
                <w:rFonts w:ascii="Times New Roman" w:hAnsi="Times New Roman" w:eastAsia="Arial" w:cs="Times New Roman"/>
                <w:kern w:val="2"/>
                <w:sz w:val="20"/>
                <w:szCs w:val="20"/>
              </w:rPr>
            </w:pPr>
            <w:r w:rsidRPr="004E2F45">
              <w:rPr>
                <w:rFonts w:ascii="Times New Roman" w:hAnsi="Times New Roman" w:eastAsia="Arial" w:cs="Times New Roman"/>
                <w:kern w:val="2"/>
                <w:sz w:val="20"/>
                <w:szCs w:val="20"/>
              </w:rPr>
              <w:t xml:space="preserve">Monitora de campo 1 </w:t>
            </w:r>
          </w:p>
        </w:tc>
        <w:tc>
          <w:tcPr>
            <w:tcW w:w="6210"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hideMark/>
          </w:tcPr>
          <w:p w:rsidRPr="004E2F45" w:rsidR="00C805B4" w:rsidRDefault="00C805B4" w14:paraId="36C1B9AA" w14:textId="77777777">
            <w:pPr>
              <w:numPr>
                <w:ilvl w:val="0"/>
                <w:numId w:val="74"/>
              </w:numPr>
              <w:spacing w:after="0" w:line="240" w:lineRule="auto"/>
              <w:ind w:left="425" w:hanging="283"/>
              <w:rPr>
                <w:rFonts w:ascii="Times New Roman" w:hAnsi="Times New Roman" w:eastAsia="Arial" w:cs="Times New Roman"/>
                <w:kern w:val="2"/>
              </w:rPr>
            </w:pPr>
            <w:r w:rsidRPr="004E2F45">
              <w:rPr>
                <w:rFonts w:ascii="Times New Roman" w:hAnsi="Times New Roman" w:eastAsia="Arial" w:cs="Times New Roman"/>
                <w:kern w:val="2"/>
                <w:sz w:val="20"/>
                <w:szCs w:val="20"/>
              </w:rPr>
              <w:t>Implementar los instrumentos de recolección de información cuantitativa y cualitativa.</w:t>
            </w:r>
          </w:p>
          <w:p w:rsidRPr="004E2F45" w:rsidR="00C805B4" w:rsidRDefault="00C805B4" w14:paraId="40FC7B09" w14:textId="77777777">
            <w:pPr>
              <w:numPr>
                <w:ilvl w:val="0"/>
                <w:numId w:val="74"/>
              </w:numPr>
              <w:spacing w:after="0" w:line="240" w:lineRule="auto"/>
              <w:ind w:left="425" w:hanging="283"/>
              <w:rPr>
                <w:rFonts w:ascii="Times New Roman" w:hAnsi="Times New Roman" w:eastAsia="Arial" w:cs="Times New Roman"/>
                <w:kern w:val="2"/>
              </w:rPr>
            </w:pPr>
            <w:r w:rsidRPr="004E2F45">
              <w:rPr>
                <w:rFonts w:ascii="Times New Roman" w:hAnsi="Times New Roman" w:eastAsia="Arial" w:cs="Times New Roman"/>
                <w:kern w:val="2"/>
                <w:sz w:val="20"/>
                <w:szCs w:val="20"/>
              </w:rPr>
              <w:t>Realizar el volcado de información de campo en los formatos definidos para cada instrumento</w:t>
            </w:r>
          </w:p>
          <w:p w:rsidRPr="004E2F45" w:rsidR="00C805B4" w:rsidRDefault="00C805B4" w14:paraId="3108DEAA" w14:textId="77777777">
            <w:pPr>
              <w:numPr>
                <w:ilvl w:val="0"/>
                <w:numId w:val="74"/>
              </w:numPr>
              <w:spacing w:after="0" w:line="240" w:lineRule="auto"/>
              <w:ind w:left="425" w:hanging="283"/>
              <w:rPr>
                <w:rFonts w:ascii="Times New Roman" w:hAnsi="Times New Roman" w:eastAsia="Arial" w:cs="Times New Roman"/>
                <w:kern w:val="2"/>
              </w:rPr>
            </w:pPr>
            <w:r w:rsidRPr="004E2F45">
              <w:rPr>
                <w:rFonts w:ascii="Times New Roman" w:hAnsi="Times New Roman" w:eastAsia="Arial" w:cs="Times New Roman"/>
                <w:kern w:val="2"/>
                <w:sz w:val="20"/>
                <w:szCs w:val="20"/>
              </w:rPr>
              <w:t>Brindar asistencia técnica en la sistematización de la información recolectada en el trabajo de campo para los investigadores principales.</w:t>
            </w:r>
          </w:p>
          <w:p w:rsidRPr="004E2F45" w:rsidR="00C805B4" w:rsidRDefault="00C805B4" w14:paraId="3C52E3CB" w14:textId="77777777">
            <w:pPr>
              <w:numPr>
                <w:ilvl w:val="0"/>
                <w:numId w:val="74"/>
              </w:numPr>
              <w:spacing w:after="0" w:line="240" w:lineRule="auto"/>
              <w:ind w:left="425" w:hanging="283"/>
              <w:rPr>
                <w:rFonts w:ascii="Times New Roman" w:hAnsi="Times New Roman" w:eastAsia="Arial" w:cs="Times New Roman"/>
                <w:kern w:val="2"/>
              </w:rPr>
            </w:pPr>
            <w:r w:rsidRPr="004E2F45">
              <w:rPr>
                <w:rFonts w:ascii="Times New Roman" w:hAnsi="Times New Roman" w:eastAsia="Arial" w:cs="Times New Roman"/>
                <w:kern w:val="2"/>
                <w:sz w:val="20"/>
                <w:szCs w:val="20"/>
              </w:rPr>
              <w:t>Brindar asistencia técnica en el análisis de procesos y resultados obtenidos e identificación de hallazgos y triangulación.</w:t>
            </w:r>
          </w:p>
        </w:tc>
        <w:tc>
          <w:tcPr>
            <w:tcW w:w="2760"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hideMark/>
          </w:tcPr>
          <w:p w:rsidRPr="004E2F45" w:rsidR="00C805B4" w:rsidRDefault="00C805B4" w14:paraId="52F9B9E3" w14:textId="77777777">
            <w:pPr>
              <w:numPr>
                <w:ilvl w:val="0"/>
                <w:numId w:val="75"/>
              </w:numPr>
              <w:spacing w:after="0" w:line="240" w:lineRule="auto"/>
              <w:ind w:left="425" w:hanging="283"/>
              <w:rPr>
                <w:rFonts w:ascii="Times New Roman" w:hAnsi="Times New Roman" w:eastAsia="Arial" w:cs="Times New Roman"/>
                <w:kern w:val="2"/>
                <w:sz w:val="20"/>
                <w:szCs w:val="20"/>
              </w:rPr>
            </w:pPr>
            <w:r w:rsidRPr="004E2F45">
              <w:rPr>
                <w:rFonts w:ascii="Times New Roman" w:hAnsi="Times New Roman" w:eastAsia="Arial" w:cs="Times New Roman"/>
                <w:kern w:val="2"/>
                <w:sz w:val="20"/>
                <w:szCs w:val="20"/>
              </w:rPr>
              <w:t>Correo electrónico: elvuelodelareina@gmail.com</w:t>
            </w:r>
          </w:p>
          <w:p w:rsidRPr="004E2F45" w:rsidR="00C805B4" w:rsidRDefault="00C805B4" w14:paraId="515D1CD2" w14:textId="77777777">
            <w:pPr>
              <w:numPr>
                <w:ilvl w:val="0"/>
                <w:numId w:val="75"/>
              </w:numPr>
              <w:spacing w:after="0" w:line="240" w:lineRule="auto"/>
              <w:ind w:left="425" w:hanging="283"/>
              <w:rPr>
                <w:rFonts w:ascii="Times New Roman" w:hAnsi="Times New Roman" w:eastAsia="Arial" w:cs="Times New Roman"/>
                <w:kern w:val="2"/>
                <w:sz w:val="20"/>
                <w:szCs w:val="20"/>
              </w:rPr>
            </w:pPr>
            <w:r w:rsidRPr="004E2F45">
              <w:rPr>
                <w:rFonts w:ascii="Times New Roman" w:hAnsi="Times New Roman" w:eastAsia="Arial" w:cs="Times New Roman"/>
                <w:kern w:val="2"/>
                <w:sz w:val="20"/>
                <w:szCs w:val="20"/>
              </w:rPr>
              <w:t>Número de celular: +51 951148931</w:t>
            </w:r>
          </w:p>
        </w:tc>
      </w:tr>
      <w:tr w:rsidRPr="004E2F45" w:rsidR="004E2F45" w:rsidTr="00C805B4" w14:paraId="2E32D180" w14:textId="77777777">
        <w:trPr>
          <w:trHeight w:val="1485"/>
        </w:trPr>
        <w:tc>
          <w:tcPr>
            <w:tcW w:w="178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hideMark/>
          </w:tcPr>
          <w:p w:rsidRPr="004E2F45" w:rsidR="00C805B4" w:rsidRDefault="00C805B4" w14:paraId="1149D33C" w14:textId="77777777">
            <w:pPr>
              <w:ind w:left="141"/>
              <w:rPr>
                <w:rFonts w:ascii="Times New Roman" w:hAnsi="Times New Roman" w:eastAsia="Arial" w:cs="Times New Roman"/>
                <w:kern w:val="2"/>
                <w:sz w:val="20"/>
                <w:szCs w:val="20"/>
              </w:rPr>
            </w:pPr>
            <w:r w:rsidRPr="004E2F45">
              <w:rPr>
                <w:rFonts w:ascii="Times New Roman" w:hAnsi="Times New Roman" w:eastAsia="Arial" w:cs="Times New Roman"/>
                <w:kern w:val="2"/>
                <w:sz w:val="20"/>
                <w:szCs w:val="20"/>
              </w:rPr>
              <w:t xml:space="preserve">Amy Solano </w:t>
            </w:r>
          </w:p>
        </w:tc>
        <w:tc>
          <w:tcPr>
            <w:tcW w:w="154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hideMark/>
          </w:tcPr>
          <w:p w:rsidRPr="004E2F45" w:rsidR="00C805B4" w:rsidRDefault="00C805B4" w14:paraId="583955E0" w14:textId="77777777">
            <w:pPr>
              <w:ind w:left="141"/>
              <w:rPr>
                <w:rFonts w:ascii="Times New Roman" w:hAnsi="Times New Roman" w:eastAsia="Arial" w:cs="Times New Roman"/>
                <w:kern w:val="2"/>
                <w:sz w:val="20"/>
                <w:szCs w:val="20"/>
              </w:rPr>
            </w:pPr>
            <w:r w:rsidRPr="004E2F45">
              <w:rPr>
                <w:rFonts w:ascii="Times New Roman" w:hAnsi="Times New Roman" w:eastAsia="Arial" w:cs="Times New Roman"/>
                <w:kern w:val="2"/>
                <w:sz w:val="20"/>
                <w:szCs w:val="20"/>
              </w:rPr>
              <w:t xml:space="preserve">Monitora de campo 2 </w:t>
            </w:r>
          </w:p>
        </w:tc>
        <w:tc>
          <w:tcPr>
            <w:tcW w:w="6210"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hideMark/>
          </w:tcPr>
          <w:p w:rsidRPr="004E2F45" w:rsidR="00C805B4" w:rsidRDefault="00C805B4" w14:paraId="2AA04B3E" w14:textId="77777777">
            <w:pPr>
              <w:numPr>
                <w:ilvl w:val="0"/>
                <w:numId w:val="74"/>
              </w:numPr>
              <w:spacing w:after="0" w:line="240" w:lineRule="auto"/>
              <w:ind w:left="425" w:hanging="283"/>
              <w:rPr>
                <w:rFonts w:ascii="Times New Roman" w:hAnsi="Times New Roman" w:eastAsia="Arial" w:cs="Times New Roman"/>
                <w:kern w:val="2"/>
              </w:rPr>
            </w:pPr>
            <w:r w:rsidRPr="004E2F45">
              <w:rPr>
                <w:rFonts w:ascii="Times New Roman" w:hAnsi="Times New Roman" w:eastAsia="Arial" w:cs="Times New Roman"/>
                <w:kern w:val="2"/>
                <w:sz w:val="20"/>
                <w:szCs w:val="20"/>
              </w:rPr>
              <w:t>Implementar los instrumentos de recolección de información cuantitativa y cualitativa.</w:t>
            </w:r>
          </w:p>
          <w:p w:rsidRPr="004E2F45" w:rsidR="00C805B4" w:rsidRDefault="00C805B4" w14:paraId="62734D55" w14:textId="77777777">
            <w:pPr>
              <w:numPr>
                <w:ilvl w:val="0"/>
                <w:numId w:val="74"/>
              </w:numPr>
              <w:spacing w:after="0" w:line="240" w:lineRule="auto"/>
              <w:ind w:left="425" w:hanging="283"/>
              <w:rPr>
                <w:rFonts w:ascii="Times New Roman" w:hAnsi="Times New Roman" w:eastAsia="Arial" w:cs="Times New Roman"/>
                <w:kern w:val="2"/>
              </w:rPr>
            </w:pPr>
            <w:r w:rsidRPr="004E2F45">
              <w:rPr>
                <w:rFonts w:ascii="Times New Roman" w:hAnsi="Times New Roman" w:eastAsia="Arial" w:cs="Times New Roman"/>
                <w:kern w:val="2"/>
                <w:sz w:val="20"/>
                <w:szCs w:val="20"/>
              </w:rPr>
              <w:t>Realizar el volcado de información de campo en los formatos definidos para cada instrumento</w:t>
            </w:r>
          </w:p>
          <w:p w:rsidRPr="004E2F45" w:rsidR="00C805B4" w:rsidRDefault="00C805B4" w14:paraId="7C6A9E7A" w14:textId="77777777">
            <w:pPr>
              <w:numPr>
                <w:ilvl w:val="0"/>
                <w:numId w:val="74"/>
              </w:numPr>
              <w:spacing w:after="0" w:line="240" w:lineRule="auto"/>
              <w:ind w:left="425" w:hanging="283"/>
              <w:rPr>
                <w:rFonts w:ascii="Times New Roman" w:hAnsi="Times New Roman" w:eastAsia="Arial" w:cs="Times New Roman"/>
                <w:kern w:val="2"/>
              </w:rPr>
            </w:pPr>
            <w:r w:rsidRPr="004E2F45">
              <w:rPr>
                <w:rFonts w:ascii="Times New Roman" w:hAnsi="Times New Roman" w:eastAsia="Arial" w:cs="Times New Roman"/>
                <w:kern w:val="2"/>
                <w:sz w:val="20"/>
                <w:szCs w:val="20"/>
              </w:rPr>
              <w:t>Brindar asistencia técnica en la sistematización de la información recolectada en el trabajo de campo para los investigadores principales.</w:t>
            </w:r>
          </w:p>
          <w:p w:rsidRPr="004E2F45" w:rsidR="00C805B4" w:rsidRDefault="00C805B4" w14:paraId="214E9E0A" w14:textId="77777777">
            <w:pPr>
              <w:numPr>
                <w:ilvl w:val="0"/>
                <w:numId w:val="74"/>
              </w:numPr>
              <w:spacing w:after="0" w:line="240" w:lineRule="auto"/>
              <w:ind w:left="425" w:hanging="283"/>
              <w:rPr>
                <w:rFonts w:ascii="Times New Roman" w:hAnsi="Times New Roman" w:eastAsia="Arial" w:cs="Times New Roman"/>
                <w:kern w:val="2"/>
              </w:rPr>
            </w:pPr>
            <w:r w:rsidRPr="004E2F45">
              <w:rPr>
                <w:rFonts w:ascii="Times New Roman" w:hAnsi="Times New Roman" w:eastAsia="Arial" w:cs="Times New Roman"/>
                <w:kern w:val="2"/>
                <w:sz w:val="20"/>
                <w:szCs w:val="20"/>
              </w:rPr>
              <w:t>Brindar asistencia técnica en el análisis de procesos y resultados obtenidos e identificación de hallazgos y triangulación.</w:t>
            </w:r>
          </w:p>
        </w:tc>
        <w:tc>
          <w:tcPr>
            <w:tcW w:w="2760"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hideMark/>
          </w:tcPr>
          <w:p w:rsidRPr="004E2F45" w:rsidR="00C805B4" w:rsidRDefault="00C805B4" w14:paraId="6011B8E0" w14:textId="77777777">
            <w:pPr>
              <w:numPr>
                <w:ilvl w:val="0"/>
                <w:numId w:val="75"/>
              </w:numPr>
              <w:spacing w:after="0" w:line="240" w:lineRule="auto"/>
              <w:ind w:left="425" w:hanging="283"/>
              <w:rPr>
                <w:rFonts w:ascii="Times New Roman" w:hAnsi="Times New Roman" w:eastAsia="Arial" w:cs="Times New Roman"/>
                <w:kern w:val="2"/>
                <w:sz w:val="20"/>
                <w:szCs w:val="20"/>
              </w:rPr>
            </w:pPr>
            <w:r w:rsidRPr="004E2F45">
              <w:rPr>
                <w:rFonts w:ascii="Times New Roman" w:hAnsi="Times New Roman" w:eastAsia="Arial" w:cs="Times New Roman"/>
                <w:kern w:val="2"/>
                <w:sz w:val="20"/>
                <w:szCs w:val="20"/>
              </w:rPr>
              <w:t>Correo electrónico: raza.sociologia.6@gmail.com</w:t>
            </w:r>
          </w:p>
          <w:p w:rsidRPr="004E2F45" w:rsidR="00C805B4" w:rsidRDefault="00C805B4" w14:paraId="22EE6203" w14:textId="77777777">
            <w:pPr>
              <w:numPr>
                <w:ilvl w:val="0"/>
                <w:numId w:val="75"/>
              </w:numPr>
              <w:spacing w:after="0" w:line="240" w:lineRule="auto"/>
              <w:ind w:left="425" w:hanging="283"/>
              <w:rPr>
                <w:rFonts w:ascii="Times New Roman" w:hAnsi="Times New Roman" w:eastAsia="Arial" w:cs="Times New Roman"/>
                <w:kern w:val="2"/>
                <w:sz w:val="20"/>
                <w:szCs w:val="20"/>
              </w:rPr>
            </w:pPr>
            <w:r w:rsidRPr="004E2F45">
              <w:rPr>
                <w:rFonts w:ascii="Times New Roman" w:hAnsi="Times New Roman" w:eastAsia="Arial" w:cs="Times New Roman"/>
                <w:kern w:val="2"/>
                <w:sz w:val="20"/>
                <w:szCs w:val="20"/>
              </w:rPr>
              <w:t>Número de celular: +51 992679713</w:t>
            </w:r>
          </w:p>
        </w:tc>
      </w:tr>
      <w:tr w:rsidRPr="004E2F45" w:rsidR="004E2F45" w:rsidTr="00C805B4" w14:paraId="350363DF" w14:textId="77777777">
        <w:trPr>
          <w:trHeight w:val="1620"/>
        </w:trPr>
        <w:tc>
          <w:tcPr>
            <w:tcW w:w="178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hideMark/>
          </w:tcPr>
          <w:p w:rsidRPr="004E2F45" w:rsidR="00C805B4" w:rsidRDefault="00C805B4" w14:paraId="6E9BEF1E" w14:textId="77777777">
            <w:pPr>
              <w:ind w:left="141"/>
              <w:rPr>
                <w:rFonts w:ascii="Times New Roman" w:hAnsi="Times New Roman" w:eastAsia="Arial" w:cs="Times New Roman"/>
                <w:kern w:val="2"/>
                <w:sz w:val="20"/>
                <w:szCs w:val="20"/>
              </w:rPr>
            </w:pPr>
            <w:r w:rsidRPr="004E2F45">
              <w:rPr>
                <w:rFonts w:ascii="Times New Roman" w:hAnsi="Times New Roman" w:eastAsia="Arial" w:cs="Times New Roman"/>
                <w:kern w:val="2"/>
                <w:sz w:val="20"/>
                <w:szCs w:val="20"/>
              </w:rPr>
              <w:t xml:space="preserve">Julissa Menchola </w:t>
            </w:r>
          </w:p>
        </w:tc>
        <w:tc>
          <w:tcPr>
            <w:tcW w:w="154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hideMark/>
          </w:tcPr>
          <w:p w:rsidRPr="004E2F45" w:rsidR="00C805B4" w:rsidRDefault="00C805B4" w14:paraId="6F314702" w14:textId="77777777">
            <w:pPr>
              <w:ind w:left="141"/>
              <w:rPr>
                <w:rFonts w:ascii="Times New Roman" w:hAnsi="Times New Roman" w:eastAsia="Arial" w:cs="Times New Roman"/>
                <w:kern w:val="2"/>
                <w:sz w:val="20"/>
                <w:szCs w:val="20"/>
              </w:rPr>
            </w:pPr>
            <w:r w:rsidRPr="004E2F45">
              <w:rPr>
                <w:rFonts w:ascii="Times New Roman" w:hAnsi="Times New Roman" w:eastAsia="Arial" w:cs="Times New Roman"/>
                <w:kern w:val="2"/>
                <w:sz w:val="20"/>
                <w:szCs w:val="20"/>
              </w:rPr>
              <w:t xml:space="preserve">Monitora de campo 3 </w:t>
            </w:r>
          </w:p>
        </w:tc>
        <w:tc>
          <w:tcPr>
            <w:tcW w:w="6210"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hideMark/>
          </w:tcPr>
          <w:p w:rsidRPr="004E2F45" w:rsidR="00C805B4" w:rsidRDefault="00C805B4" w14:paraId="507E1455" w14:textId="77777777">
            <w:pPr>
              <w:numPr>
                <w:ilvl w:val="0"/>
                <w:numId w:val="74"/>
              </w:numPr>
              <w:spacing w:after="0" w:line="240" w:lineRule="auto"/>
              <w:ind w:left="425" w:hanging="283"/>
              <w:rPr>
                <w:rFonts w:ascii="Times New Roman" w:hAnsi="Times New Roman" w:eastAsia="Arial" w:cs="Times New Roman"/>
                <w:kern w:val="2"/>
              </w:rPr>
            </w:pPr>
            <w:r w:rsidRPr="004E2F45">
              <w:rPr>
                <w:rFonts w:ascii="Times New Roman" w:hAnsi="Times New Roman" w:eastAsia="Arial" w:cs="Times New Roman"/>
                <w:kern w:val="2"/>
                <w:sz w:val="20"/>
                <w:szCs w:val="20"/>
              </w:rPr>
              <w:t>Implementar los instrumentos de recolección de información cuantitativa y cualitativa.</w:t>
            </w:r>
          </w:p>
          <w:p w:rsidRPr="004E2F45" w:rsidR="00C805B4" w:rsidRDefault="00C805B4" w14:paraId="0FDEDD6B" w14:textId="77777777">
            <w:pPr>
              <w:numPr>
                <w:ilvl w:val="0"/>
                <w:numId w:val="74"/>
              </w:numPr>
              <w:spacing w:after="0" w:line="240" w:lineRule="auto"/>
              <w:ind w:left="425" w:hanging="283"/>
              <w:rPr>
                <w:rFonts w:ascii="Times New Roman" w:hAnsi="Times New Roman" w:eastAsia="Arial" w:cs="Times New Roman"/>
                <w:kern w:val="2"/>
              </w:rPr>
            </w:pPr>
            <w:r w:rsidRPr="004E2F45">
              <w:rPr>
                <w:rFonts w:ascii="Times New Roman" w:hAnsi="Times New Roman" w:eastAsia="Arial" w:cs="Times New Roman"/>
                <w:kern w:val="2"/>
                <w:sz w:val="20"/>
                <w:szCs w:val="20"/>
              </w:rPr>
              <w:t>Realizar el volcado de información de campo en los formatos definidos para cada instrumento</w:t>
            </w:r>
          </w:p>
          <w:p w:rsidRPr="004E2F45" w:rsidR="00C805B4" w:rsidRDefault="00C805B4" w14:paraId="73E111DB" w14:textId="77777777">
            <w:pPr>
              <w:numPr>
                <w:ilvl w:val="0"/>
                <w:numId w:val="74"/>
              </w:numPr>
              <w:spacing w:after="0" w:line="240" w:lineRule="auto"/>
              <w:ind w:left="425" w:hanging="283"/>
              <w:rPr>
                <w:rFonts w:ascii="Times New Roman" w:hAnsi="Times New Roman" w:eastAsia="Arial" w:cs="Times New Roman"/>
                <w:kern w:val="2"/>
              </w:rPr>
            </w:pPr>
            <w:r w:rsidRPr="004E2F45">
              <w:rPr>
                <w:rFonts w:ascii="Times New Roman" w:hAnsi="Times New Roman" w:eastAsia="Arial" w:cs="Times New Roman"/>
                <w:kern w:val="2"/>
                <w:sz w:val="20"/>
                <w:szCs w:val="20"/>
              </w:rPr>
              <w:t>Brindar asistencia técnica en la sistematización de la información recolectada en el trabajo de campo para los investigadores principales.</w:t>
            </w:r>
          </w:p>
          <w:p w:rsidRPr="004E2F45" w:rsidR="00C805B4" w:rsidRDefault="00C805B4" w14:paraId="1C770369" w14:textId="77777777">
            <w:pPr>
              <w:numPr>
                <w:ilvl w:val="0"/>
                <w:numId w:val="74"/>
              </w:numPr>
              <w:spacing w:after="0" w:line="240" w:lineRule="auto"/>
              <w:ind w:left="425" w:hanging="283"/>
              <w:rPr>
                <w:rFonts w:ascii="Times New Roman" w:hAnsi="Times New Roman" w:eastAsia="Arial" w:cs="Times New Roman"/>
                <w:kern w:val="2"/>
              </w:rPr>
            </w:pPr>
            <w:r w:rsidRPr="004E2F45">
              <w:rPr>
                <w:rFonts w:ascii="Times New Roman" w:hAnsi="Times New Roman" w:eastAsia="Arial" w:cs="Times New Roman"/>
                <w:kern w:val="2"/>
                <w:sz w:val="20"/>
                <w:szCs w:val="20"/>
              </w:rPr>
              <w:t>Brindar asistencia técnica en el análisis de procesos y resultados obtenidos e identificación de hallazgos y triangulación.</w:t>
            </w:r>
          </w:p>
        </w:tc>
        <w:tc>
          <w:tcPr>
            <w:tcW w:w="2760"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hideMark/>
          </w:tcPr>
          <w:p w:rsidRPr="004E2F45" w:rsidR="00C805B4" w:rsidRDefault="00C805B4" w14:paraId="1CCA8892" w14:textId="77777777">
            <w:pPr>
              <w:numPr>
                <w:ilvl w:val="0"/>
                <w:numId w:val="75"/>
              </w:numPr>
              <w:spacing w:after="0" w:line="240" w:lineRule="auto"/>
              <w:ind w:left="425" w:hanging="283"/>
              <w:rPr>
                <w:rFonts w:ascii="Times New Roman" w:hAnsi="Times New Roman" w:eastAsia="Arial" w:cs="Times New Roman"/>
                <w:kern w:val="2"/>
                <w:sz w:val="20"/>
                <w:szCs w:val="20"/>
              </w:rPr>
            </w:pPr>
            <w:r w:rsidRPr="004E2F45">
              <w:rPr>
                <w:rFonts w:ascii="Times New Roman" w:hAnsi="Times New Roman" w:eastAsia="Arial" w:cs="Times New Roman"/>
                <w:kern w:val="2"/>
                <w:sz w:val="20"/>
                <w:szCs w:val="20"/>
              </w:rPr>
              <w:t>Correo electrónico: julissa.menchola@gmail.com</w:t>
            </w:r>
          </w:p>
          <w:p w:rsidRPr="004E2F45" w:rsidR="00C805B4" w:rsidRDefault="00C805B4" w14:paraId="20E61013" w14:textId="77777777">
            <w:pPr>
              <w:numPr>
                <w:ilvl w:val="0"/>
                <w:numId w:val="75"/>
              </w:numPr>
              <w:spacing w:after="0" w:line="240" w:lineRule="auto"/>
              <w:ind w:left="425" w:hanging="283"/>
              <w:rPr>
                <w:rFonts w:ascii="Times New Roman" w:hAnsi="Times New Roman" w:eastAsia="Arial" w:cs="Times New Roman"/>
                <w:kern w:val="2"/>
                <w:sz w:val="20"/>
                <w:szCs w:val="20"/>
              </w:rPr>
            </w:pPr>
            <w:r w:rsidRPr="004E2F45">
              <w:rPr>
                <w:rFonts w:ascii="Times New Roman" w:hAnsi="Times New Roman" w:eastAsia="Arial" w:cs="Times New Roman"/>
                <w:kern w:val="2"/>
                <w:sz w:val="20"/>
                <w:szCs w:val="20"/>
              </w:rPr>
              <w:t>Número de celular: +51 990621845</w:t>
            </w:r>
          </w:p>
        </w:tc>
      </w:tr>
      <w:tr w:rsidRPr="004E2F45" w:rsidR="004E2F45" w:rsidTr="00C805B4" w14:paraId="72069ED1" w14:textId="77777777">
        <w:trPr>
          <w:trHeight w:val="1470"/>
        </w:trPr>
        <w:tc>
          <w:tcPr>
            <w:tcW w:w="178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hideMark/>
          </w:tcPr>
          <w:p w:rsidRPr="004E2F45" w:rsidR="00C805B4" w:rsidRDefault="00C805B4" w14:paraId="5E1B39FA" w14:textId="77777777">
            <w:pPr>
              <w:ind w:left="141"/>
              <w:rPr>
                <w:rFonts w:ascii="Times New Roman" w:hAnsi="Times New Roman" w:eastAsia="Arial" w:cs="Times New Roman"/>
                <w:kern w:val="2"/>
                <w:sz w:val="20"/>
                <w:szCs w:val="20"/>
              </w:rPr>
            </w:pPr>
            <w:r w:rsidRPr="004E2F45">
              <w:rPr>
                <w:rFonts w:ascii="Times New Roman" w:hAnsi="Times New Roman" w:eastAsia="Arial" w:cs="Times New Roman"/>
                <w:kern w:val="2"/>
                <w:sz w:val="20"/>
                <w:szCs w:val="20"/>
              </w:rPr>
              <w:t xml:space="preserve">María Elena Saavedra </w:t>
            </w:r>
          </w:p>
        </w:tc>
        <w:tc>
          <w:tcPr>
            <w:tcW w:w="154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hideMark/>
          </w:tcPr>
          <w:p w:rsidRPr="004E2F45" w:rsidR="00C805B4" w:rsidRDefault="00C805B4" w14:paraId="558C0F19" w14:textId="77777777">
            <w:pPr>
              <w:ind w:left="141"/>
              <w:rPr>
                <w:rFonts w:ascii="Times New Roman" w:hAnsi="Times New Roman" w:eastAsia="Arial" w:cs="Times New Roman"/>
                <w:kern w:val="2"/>
                <w:sz w:val="20"/>
                <w:szCs w:val="20"/>
              </w:rPr>
            </w:pPr>
            <w:r w:rsidRPr="004E2F45">
              <w:rPr>
                <w:rFonts w:ascii="Times New Roman" w:hAnsi="Times New Roman" w:eastAsia="Arial" w:cs="Times New Roman"/>
                <w:kern w:val="2"/>
                <w:sz w:val="20"/>
                <w:szCs w:val="20"/>
              </w:rPr>
              <w:t xml:space="preserve">Monitora de campo 4 </w:t>
            </w:r>
          </w:p>
        </w:tc>
        <w:tc>
          <w:tcPr>
            <w:tcW w:w="6210"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hideMark/>
          </w:tcPr>
          <w:p w:rsidRPr="004E2F45" w:rsidR="00C805B4" w:rsidRDefault="00C805B4" w14:paraId="792C25C5" w14:textId="77777777">
            <w:pPr>
              <w:numPr>
                <w:ilvl w:val="0"/>
                <w:numId w:val="74"/>
              </w:numPr>
              <w:spacing w:after="0" w:line="240" w:lineRule="auto"/>
              <w:ind w:left="425" w:hanging="283"/>
              <w:rPr>
                <w:rFonts w:ascii="Times New Roman" w:hAnsi="Times New Roman" w:eastAsia="Arial" w:cs="Times New Roman"/>
                <w:kern w:val="2"/>
              </w:rPr>
            </w:pPr>
            <w:r w:rsidRPr="004E2F45">
              <w:rPr>
                <w:rFonts w:ascii="Times New Roman" w:hAnsi="Times New Roman" w:eastAsia="Arial" w:cs="Times New Roman"/>
                <w:kern w:val="2"/>
                <w:sz w:val="20"/>
                <w:szCs w:val="20"/>
              </w:rPr>
              <w:t>Implementar los instrumentos de recolección de información cuantitativa y cualitativa.</w:t>
            </w:r>
          </w:p>
          <w:p w:rsidRPr="004E2F45" w:rsidR="00C805B4" w:rsidRDefault="00C805B4" w14:paraId="2DB1E1CA" w14:textId="77777777">
            <w:pPr>
              <w:numPr>
                <w:ilvl w:val="0"/>
                <w:numId w:val="74"/>
              </w:numPr>
              <w:spacing w:after="0" w:line="240" w:lineRule="auto"/>
              <w:ind w:left="425" w:hanging="283"/>
              <w:rPr>
                <w:rFonts w:ascii="Times New Roman" w:hAnsi="Times New Roman" w:eastAsia="Arial" w:cs="Times New Roman"/>
                <w:kern w:val="2"/>
              </w:rPr>
            </w:pPr>
            <w:r w:rsidRPr="004E2F45">
              <w:rPr>
                <w:rFonts w:ascii="Times New Roman" w:hAnsi="Times New Roman" w:eastAsia="Arial" w:cs="Times New Roman"/>
                <w:kern w:val="2"/>
                <w:sz w:val="20"/>
                <w:szCs w:val="20"/>
              </w:rPr>
              <w:t>Realizar el volcado de información de campo en los formatos definidos para cada instrumento</w:t>
            </w:r>
          </w:p>
          <w:p w:rsidRPr="004E2F45" w:rsidR="00C805B4" w:rsidRDefault="00C805B4" w14:paraId="1C2FD987" w14:textId="77777777">
            <w:pPr>
              <w:numPr>
                <w:ilvl w:val="0"/>
                <w:numId w:val="74"/>
              </w:numPr>
              <w:spacing w:after="0" w:line="240" w:lineRule="auto"/>
              <w:ind w:left="425" w:hanging="283"/>
              <w:rPr>
                <w:rFonts w:ascii="Times New Roman" w:hAnsi="Times New Roman" w:eastAsia="Arial" w:cs="Times New Roman"/>
                <w:kern w:val="2"/>
              </w:rPr>
            </w:pPr>
            <w:r w:rsidRPr="004E2F45">
              <w:rPr>
                <w:rFonts w:ascii="Times New Roman" w:hAnsi="Times New Roman" w:eastAsia="Arial" w:cs="Times New Roman"/>
                <w:kern w:val="2"/>
                <w:sz w:val="20"/>
                <w:szCs w:val="20"/>
              </w:rPr>
              <w:t>Brindar asistencia técnica en la sistematización de la información recolectada en el trabajo de campo para los investigadores principales.</w:t>
            </w:r>
          </w:p>
          <w:p w:rsidRPr="004E2F45" w:rsidR="00C805B4" w:rsidRDefault="00C805B4" w14:paraId="72B8CD08" w14:textId="77777777">
            <w:pPr>
              <w:numPr>
                <w:ilvl w:val="0"/>
                <w:numId w:val="74"/>
              </w:numPr>
              <w:spacing w:after="0" w:line="240" w:lineRule="auto"/>
              <w:ind w:left="425" w:hanging="283"/>
              <w:rPr>
                <w:rFonts w:ascii="Times New Roman" w:hAnsi="Times New Roman" w:eastAsia="Arial" w:cs="Times New Roman"/>
                <w:kern w:val="2"/>
              </w:rPr>
            </w:pPr>
            <w:r w:rsidRPr="004E2F45">
              <w:rPr>
                <w:rFonts w:ascii="Times New Roman" w:hAnsi="Times New Roman" w:eastAsia="Arial" w:cs="Times New Roman"/>
                <w:kern w:val="2"/>
                <w:sz w:val="20"/>
                <w:szCs w:val="20"/>
              </w:rPr>
              <w:t>Brindar asistencia técnica en el análisis de procesos y resultados obtenidos e identificación de hallazgos y triangulación.</w:t>
            </w:r>
          </w:p>
        </w:tc>
        <w:tc>
          <w:tcPr>
            <w:tcW w:w="2760"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hideMark/>
          </w:tcPr>
          <w:p w:rsidRPr="004E2F45" w:rsidR="00C805B4" w:rsidRDefault="00C805B4" w14:paraId="369EA691" w14:textId="77777777">
            <w:pPr>
              <w:numPr>
                <w:ilvl w:val="0"/>
                <w:numId w:val="75"/>
              </w:numPr>
              <w:spacing w:after="0" w:line="240" w:lineRule="auto"/>
              <w:ind w:left="425" w:hanging="283"/>
              <w:rPr>
                <w:rFonts w:ascii="Times New Roman" w:hAnsi="Times New Roman" w:eastAsia="Arial" w:cs="Times New Roman"/>
                <w:kern w:val="2"/>
                <w:sz w:val="20"/>
                <w:szCs w:val="20"/>
              </w:rPr>
            </w:pPr>
            <w:r w:rsidRPr="004E2F45">
              <w:rPr>
                <w:rFonts w:ascii="Times New Roman" w:hAnsi="Times New Roman" w:eastAsia="Arial" w:cs="Times New Roman"/>
                <w:kern w:val="2"/>
                <w:sz w:val="20"/>
                <w:szCs w:val="20"/>
              </w:rPr>
              <w:t>Correo electrónico: elenasaavedra108@gmail.com</w:t>
            </w:r>
          </w:p>
          <w:p w:rsidRPr="004E2F45" w:rsidR="00C805B4" w:rsidRDefault="00C805B4" w14:paraId="7F68C97C" w14:textId="77777777">
            <w:pPr>
              <w:numPr>
                <w:ilvl w:val="0"/>
                <w:numId w:val="75"/>
              </w:numPr>
              <w:spacing w:after="0" w:line="240" w:lineRule="auto"/>
              <w:ind w:left="425" w:hanging="283"/>
              <w:rPr>
                <w:rFonts w:ascii="Times New Roman" w:hAnsi="Times New Roman" w:eastAsia="Arial" w:cs="Times New Roman"/>
                <w:kern w:val="2"/>
                <w:sz w:val="20"/>
                <w:szCs w:val="20"/>
              </w:rPr>
            </w:pPr>
            <w:r w:rsidRPr="004E2F45">
              <w:rPr>
                <w:rFonts w:ascii="Times New Roman" w:hAnsi="Times New Roman" w:eastAsia="Arial" w:cs="Times New Roman"/>
                <w:kern w:val="2"/>
                <w:sz w:val="20"/>
                <w:szCs w:val="20"/>
              </w:rPr>
              <w:t>Número de celular: +51 992331445</w:t>
            </w:r>
          </w:p>
        </w:tc>
      </w:tr>
      <w:tr w:rsidRPr="004E2F45" w:rsidR="004E2F45" w:rsidTr="00C805B4" w14:paraId="00BF4821" w14:textId="77777777">
        <w:trPr>
          <w:trHeight w:val="945"/>
        </w:trPr>
        <w:tc>
          <w:tcPr>
            <w:tcW w:w="178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hideMark/>
          </w:tcPr>
          <w:p w:rsidRPr="004E2F45" w:rsidR="00C805B4" w:rsidRDefault="00C805B4" w14:paraId="0307B309" w14:textId="77777777">
            <w:pPr>
              <w:ind w:left="141"/>
              <w:rPr>
                <w:rFonts w:ascii="Times New Roman" w:hAnsi="Times New Roman" w:eastAsia="Arial" w:cs="Times New Roman"/>
                <w:kern w:val="2"/>
                <w:sz w:val="20"/>
                <w:szCs w:val="20"/>
              </w:rPr>
            </w:pPr>
            <w:r w:rsidRPr="004E2F45">
              <w:rPr>
                <w:rFonts w:ascii="Times New Roman" w:hAnsi="Times New Roman" w:eastAsia="Arial" w:cs="Times New Roman"/>
                <w:kern w:val="2"/>
                <w:sz w:val="20"/>
                <w:szCs w:val="20"/>
              </w:rPr>
              <w:t xml:space="preserve">Marisol Espinoza </w:t>
            </w:r>
          </w:p>
        </w:tc>
        <w:tc>
          <w:tcPr>
            <w:tcW w:w="154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hideMark/>
          </w:tcPr>
          <w:p w:rsidRPr="004E2F45" w:rsidR="00C805B4" w:rsidRDefault="00C805B4" w14:paraId="596C2487" w14:textId="77777777">
            <w:pPr>
              <w:ind w:left="141"/>
              <w:rPr>
                <w:rFonts w:ascii="Times New Roman" w:hAnsi="Times New Roman" w:eastAsia="Arial" w:cs="Times New Roman"/>
                <w:kern w:val="2"/>
                <w:sz w:val="20"/>
                <w:szCs w:val="20"/>
              </w:rPr>
            </w:pPr>
            <w:r w:rsidRPr="004E2F45">
              <w:rPr>
                <w:rFonts w:ascii="Times New Roman" w:hAnsi="Times New Roman" w:eastAsia="Arial" w:cs="Times New Roman"/>
                <w:kern w:val="2"/>
                <w:sz w:val="20"/>
                <w:szCs w:val="20"/>
              </w:rPr>
              <w:t xml:space="preserve">Monitora de campo 5  </w:t>
            </w:r>
          </w:p>
        </w:tc>
        <w:tc>
          <w:tcPr>
            <w:tcW w:w="6210"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hideMark/>
          </w:tcPr>
          <w:p w:rsidRPr="004E2F45" w:rsidR="00C805B4" w:rsidRDefault="00C805B4" w14:paraId="24C23B18" w14:textId="77777777">
            <w:pPr>
              <w:numPr>
                <w:ilvl w:val="0"/>
                <w:numId w:val="74"/>
              </w:numPr>
              <w:spacing w:after="0" w:line="240" w:lineRule="auto"/>
              <w:ind w:left="425" w:hanging="283"/>
              <w:rPr>
                <w:rFonts w:ascii="Times New Roman" w:hAnsi="Times New Roman" w:eastAsia="Arial" w:cs="Times New Roman"/>
                <w:kern w:val="2"/>
              </w:rPr>
            </w:pPr>
            <w:r w:rsidRPr="004E2F45">
              <w:rPr>
                <w:rFonts w:ascii="Times New Roman" w:hAnsi="Times New Roman" w:eastAsia="Arial" w:cs="Times New Roman"/>
                <w:kern w:val="2"/>
                <w:sz w:val="20"/>
                <w:szCs w:val="20"/>
              </w:rPr>
              <w:t>Implementar los instrumentos de recolección de información cuantitativa y cualitativa.</w:t>
            </w:r>
          </w:p>
          <w:p w:rsidRPr="004E2F45" w:rsidR="00C805B4" w:rsidRDefault="00C805B4" w14:paraId="4A61CF5A" w14:textId="77777777">
            <w:pPr>
              <w:numPr>
                <w:ilvl w:val="0"/>
                <w:numId w:val="74"/>
              </w:numPr>
              <w:spacing w:after="0" w:line="240" w:lineRule="auto"/>
              <w:ind w:left="425" w:hanging="283"/>
              <w:rPr>
                <w:rFonts w:ascii="Times New Roman" w:hAnsi="Times New Roman" w:eastAsia="Arial" w:cs="Times New Roman"/>
                <w:kern w:val="2"/>
              </w:rPr>
            </w:pPr>
            <w:r w:rsidRPr="004E2F45">
              <w:rPr>
                <w:rFonts w:ascii="Times New Roman" w:hAnsi="Times New Roman" w:eastAsia="Arial" w:cs="Times New Roman"/>
                <w:kern w:val="2"/>
                <w:sz w:val="20"/>
                <w:szCs w:val="20"/>
              </w:rPr>
              <w:t>Realizar el volcado de información de campo en los formatos definidos para cada instrumento</w:t>
            </w:r>
          </w:p>
          <w:p w:rsidRPr="004E2F45" w:rsidR="00C805B4" w:rsidRDefault="00C805B4" w14:paraId="255C7C0D" w14:textId="77777777">
            <w:pPr>
              <w:numPr>
                <w:ilvl w:val="0"/>
                <w:numId w:val="74"/>
              </w:numPr>
              <w:spacing w:after="0" w:line="240" w:lineRule="auto"/>
              <w:ind w:left="425" w:hanging="283"/>
              <w:rPr>
                <w:rFonts w:ascii="Times New Roman" w:hAnsi="Times New Roman" w:eastAsia="Arial" w:cs="Times New Roman"/>
                <w:kern w:val="2"/>
              </w:rPr>
            </w:pPr>
            <w:r w:rsidRPr="004E2F45">
              <w:rPr>
                <w:rFonts w:ascii="Times New Roman" w:hAnsi="Times New Roman" w:eastAsia="Arial" w:cs="Times New Roman"/>
                <w:kern w:val="2"/>
                <w:sz w:val="20"/>
                <w:szCs w:val="20"/>
              </w:rPr>
              <w:t xml:space="preserve">Brindar asistencia técnica en la sistematización de la información recolectada en el trabajo de campo para los investigadores principales. </w:t>
            </w:r>
          </w:p>
          <w:p w:rsidRPr="004E2F45" w:rsidR="00C805B4" w:rsidRDefault="00C805B4" w14:paraId="680FB5B8" w14:textId="77777777">
            <w:pPr>
              <w:numPr>
                <w:ilvl w:val="0"/>
                <w:numId w:val="74"/>
              </w:numPr>
              <w:spacing w:after="0" w:line="240" w:lineRule="auto"/>
              <w:ind w:left="425" w:hanging="283"/>
              <w:rPr>
                <w:rFonts w:ascii="Times New Roman" w:hAnsi="Times New Roman" w:eastAsia="Arial" w:cs="Times New Roman"/>
                <w:kern w:val="2"/>
              </w:rPr>
            </w:pPr>
            <w:r w:rsidRPr="004E2F45">
              <w:rPr>
                <w:rFonts w:ascii="Times New Roman" w:hAnsi="Times New Roman" w:eastAsia="Arial" w:cs="Times New Roman"/>
                <w:kern w:val="2"/>
                <w:sz w:val="20"/>
                <w:szCs w:val="20"/>
              </w:rPr>
              <w:t>Brindar asistencia técnica en el análisis de procesos y resultados obtenidos e identificación de hallazgos y triangulación.</w:t>
            </w:r>
          </w:p>
        </w:tc>
        <w:tc>
          <w:tcPr>
            <w:tcW w:w="2760"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hideMark/>
          </w:tcPr>
          <w:p w:rsidRPr="004E2F45" w:rsidR="00C805B4" w:rsidRDefault="00C805B4" w14:paraId="3DBB3A1F" w14:textId="77777777">
            <w:pPr>
              <w:numPr>
                <w:ilvl w:val="0"/>
                <w:numId w:val="75"/>
              </w:numPr>
              <w:spacing w:after="0" w:line="240" w:lineRule="auto"/>
              <w:ind w:left="425" w:hanging="283"/>
              <w:rPr>
                <w:rFonts w:ascii="Times New Roman" w:hAnsi="Times New Roman" w:eastAsia="Arial" w:cs="Times New Roman"/>
                <w:kern w:val="2"/>
                <w:sz w:val="20"/>
                <w:szCs w:val="20"/>
              </w:rPr>
            </w:pPr>
            <w:r w:rsidRPr="004E2F45">
              <w:rPr>
                <w:rFonts w:ascii="Times New Roman" w:hAnsi="Times New Roman" w:eastAsia="Arial" w:cs="Times New Roman"/>
                <w:kern w:val="2"/>
                <w:sz w:val="20"/>
                <w:szCs w:val="20"/>
              </w:rPr>
              <w:t>Correo electrónico: marisol.espinoza@pucp.edu.pe</w:t>
            </w:r>
          </w:p>
          <w:p w:rsidRPr="004E2F45" w:rsidR="00C805B4" w:rsidRDefault="00C805B4" w14:paraId="52B18EC7" w14:textId="77777777">
            <w:pPr>
              <w:numPr>
                <w:ilvl w:val="0"/>
                <w:numId w:val="75"/>
              </w:numPr>
              <w:spacing w:after="0" w:line="240" w:lineRule="auto"/>
              <w:ind w:left="425" w:hanging="283"/>
              <w:rPr>
                <w:rFonts w:ascii="Times New Roman" w:hAnsi="Times New Roman" w:eastAsia="Arial" w:cs="Times New Roman"/>
                <w:kern w:val="2"/>
                <w:sz w:val="20"/>
                <w:szCs w:val="20"/>
              </w:rPr>
            </w:pPr>
            <w:r w:rsidRPr="004E2F45">
              <w:rPr>
                <w:rFonts w:ascii="Times New Roman" w:hAnsi="Times New Roman" w:eastAsia="Arial" w:cs="Times New Roman"/>
                <w:kern w:val="2"/>
                <w:sz w:val="20"/>
                <w:szCs w:val="20"/>
              </w:rPr>
              <w:t>Número de celular: +51 993251048</w:t>
            </w:r>
          </w:p>
        </w:tc>
      </w:tr>
    </w:tbl>
    <w:p w:rsidR="00C805B4" w:rsidP="00C805B4" w:rsidRDefault="00C805B4" w14:paraId="42E5B048" w14:textId="77777777">
      <w:pPr>
        <w:spacing w:before="240"/>
        <w:rPr>
          <w:rFonts w:ascii="Times New Roman" w:hAnsi="Times New Roman" w:eastAsia="Arial" w:cs="Times New Roman"/>
          <w:sz w:val="24"/>
          <w:szCs w:val="24"/>
        </w:rPr>
      </w:pPr>
      <w:r w:rsidRPr="00C805B4">
        <w:rPr>
          <w:rFonts w:ascii="Times New Roman" w:hAnsi="Times New Roman" w:eastAsia="Arial" w:cs="Times New Roman"/>
          <w:sz w:val="24"/>
          <w:szCs w:val="24"/>
        </w:rPr>
        <w:t>Adicionalmente, la coordinación operativa por parte de GRADE</w:t>
      </w:r>
      <w:r>
        <w:rPr>
          <w:rFonts w:ascii="Times New Roman" w:hAnsi="Times New Roman" w:eastAsia="Arial" w:cs="Times New Roman"/>
          <w:sz w:val="24"/>
          <w:szCs w:val="24"/>
        </w:rPr>
        <w:t>, mediante el correo unidaddeproyectos@grade.org.pe</w:t>
      </w:r>
    </w:p>
    <w:p w:rsidRPr="00C805B4" w:rsidR="00C805B4" w:rsidP="00C805B4" w:rsidRDefault="00C805B4" w14:paraId="5E7E0481" w14:textId="6AEA81B6">
      <w:pPr>
        <w:spacing w:before="240"/>
        <w:rPr>
          <w:rFonts w:ascii="Times New Roman" w:hAnsi="Times New Roman" w:eastAsia="Arial" w:cs="Times New Roman"/>
          <w:sz w:val="24"/>
          <w:szCs w:val="24"/>
        </w:rPr>
        <w:sectPr w:rsidRPr="00C805B4" w:rsidR="00C805B4" w:rsidSect="00EC547B">
          <w:pgSz w:w="15840" w:h="12240" w:orient="landscape"/>
          <w:pgMar w:top="1440" w:right="1440" w:bottom="1440" w:left="1440" w:header="720" w:footer="720" w:gutter="0"/>
          <w:cols w:space="720"/>
          <w:docGrid w:linePitch="360"/>
        </w:sectPr>
      </w:pPr>
    </w:p>
    <w:p w:rsidR="00820E4D" w:rsidRDefault="00820E4D" w14:paraId="792DA723" w14:textId="4121D139">
      <w:pPr>
        <w:pStyle w:val="Ttulo3"/>
        <w:numPr>
          <w:ilvl w:val="0"/>
          <w:numId w:val="70"/>
        </w:numPr>
        <w:jc w:val="both"/>
        <w:rPr>
          <w:rFonts w:ascii="Times New Roman" w:hAnsi="Times New Roman" w:cs="Times New Roman"/>
          <w:b/>
          <w:bCs/>
        </w:rPr>
      </w:pPr>
      <w:bookmarkStart w:name="_Toc166837877" w:id="48"/>
      <w:r w:rsidRPr="007B6A2B">
        <w:rPr>
          <w:rFonts w:ascii="Times New Roman" w:hAnsi="Times New Roman" w:cs="Times New Roman"/>
          <w:b/>
          <w:bCs/>
        </w:rPr>
        <w:t>Cronograma del plan de evaluación que refleje las principales fases de la evaluación</w:t>
      </w:r>
      <w:bookmarkEnd w:id="48"/>
    </w:p>
    <w:p w:rsidRPr="00662983" w:rsidR="007B6A2B" w:rsidP="007B6A2B" w:rsidRDefault="00A574FE" w14:paraId="4F80D328" w14:textId="13C7FF10">
      <w:pPr>
        <w:spacing w:before="240" w:after="0" w:line="240" w:lineRule="auto"/>
        <w:jc w:val="both"/>
        <w:rPr>
          <w:rFonts w:ascii="Times New Roman" w:hAnsi="Times New Roman" w:eastAsia="Arial" w:cs="Times New Roman"/>
          <w:sz w:val="24"/>
          <w:szCs w:val="24"/>
        </w:rPr>
      </w:pPr>
      <w:r>
        <w:rPr>
          <w:rFonts w:ascii="Times New Roman" w:hAnsi="Times New Roman" w:eastAsia="Arial" w:cs="Times New Roman"/>
          <w:sz w:val="24"/>
          <w:szCs w:val="24"/>
        </w:rPr>
        <w:t xml:space="preserve">La presente sección detalla el cronograma para </w:t>
      </w:r>
      <w:r w:rsidR="006B5A0E">
        <w:rPr>
          <w:rFonts w:ascii="Times New Roman" w:hAnsi="Times New Roman" w:eastAsia="Arial" w:cs="Times New Roman"/>
          <w:sz w:val="24"/>
          <w:szCs w:val="24"/>
        </w:rPr>
        <w:t>el despliegue del trabajo de campo</w:t>
      </w:r>
      <w:r>
        <w:rPr>
          <w:rFonts w:ascii="Times New Roman" w:hAnsi="Times New Roman" w:eastAsia="Arial" w:cs="Times New Roman"/>
          <w:sz w:val="24"/>
          <w:szCs w:val="24"/>
        </w:rPr>
        <w:t xml:space="preserve"> a realizar por</w:t>
      </w:r>
      <w:r w:rsidRPr="00662983" w:rsidR="007B6A2B">
        <w:rPr>
          <w:rFonts w:ascii="Times New Roman" w:hAnsi="Times New Roman" w:eastAsia="Arial" w:cs="Times New Roman"/>
          <w:sz w:val="24"/>
          <w:szCs w:val="24"/>
        </w:rPr>
        <w:t>el equipo consultor</w:t>
      </w:r>
      <w:r>
        <w:rPr>
          <w:rFonts w:ascii="Times New Roman" w:hAnsi="Times New Roman" w:eastAsia="Arial" w:cs="Times New Roman"/>
          <w:sz w:val="24"/>
          <w:szCs w:val="24"/>
        </w:rPr>
        <w:t xml:space="preserve">, mediante el </w:t>
      </w:r>
      <w:r w:rsidR="00641D10">
        <w:rPr>
          <w:rFonts w:ascii="Times New Roman" w:hAnsi="Times New Roman" w:eastAsia="Arial" w:cs="Times New Roman"/>
          <w:sz w:val="24"/>
          <w:szCs w:val="24"/>
        </w:rPr>
        <w:t>cual</w:t>
      </w:r>
      <w:r w:rsidRPr="00662983" w:rsidR="00641D10">
        <w:rPr>
          <w:rFonts w:ascii="Times New Roman" w:hAnsi="Times New Roman" w:eastAsia="Arial" w:cs="Times New Roman"/>
          <w:sz w:val="24"/>
          <w:szCs w:val="24"/>
        </w:rPr>
        <w:t xml:space="preserve"> recolectará</w:t>
      </w:r>
      <w:r w:rsidRPr="00662983" w:rsidR="007B6A2B">
        <w:rPr>
          <w:rFonts w:ascii="Times New Roman" w:hAnsi="Times New Roman" w:eastAsia="Arial" w:cs="Times New Roman"/>
          <w:sz w:val="24"/>
          <w:szCs w:val="24"/>
        </w:rPr>
        <w:t xml:space="preserve"> información primaria respecto a los factores relacionados a las desigualdades de género que limitan el acceso, permanencia y egreso en el ámbito universitario. </w:t>
      </w:r>
      <w:r>
        <w:rPr>
          <w:rFonts w:ascii="Times New Roman" w:hAnsi="Times New Roman" w:eastAsia="Arial" w:cs="Times New Roman"/>
          <w:sz w:val="24"/>
          <w:szCs w:val="24"/>
        </w:rPr>
        <w:t xml:space="preserve">Asimismo, se especifica los plazos para la sistematización de información y elaboración del informe. En este </w:t>
      </w:r>
      <w:r w:rsidR="00641D10">
        <w:rPr>
          <w:rFonts w:ascii="Times New Roman" w:hAnsi="Times New Roman" w:eastAsia="Arial" w:cs="Times New Roman"/>
          <w:sz w:val="24"/>
          <w:szCs w:val="24"/>
        </w:rPr>
        <w:t>sentido</w:t>
      </w:r>
      <w:r w:rsidRPr="00662983" w:rsidDel="00A574FE" w:rsidR="00641D10">
        <w:rPr>
          <w:rFonts w:ascii="Times New Roman" w:hAnsi="Times New Roman" w:eastAsia="Arial" w:cs="Times New Roman"/>
          <w:sz w:val="24"/>
          <w:szCs w:val="24"/>
        </w:rPr>
        <w:t>,</w:t>
      </w:r>
      <w:r w:rsidRPr="00662983" w:rsidR="007B6A2B">
        <w:rPr>
          <w:rFonts w:ascii="Times New Roman" w:hAnsi="Times New Roman" w:eastAsia="Arial" w:cs="Times New Roman"/>
          <w:sz w:val="24"/>
          <w:szCs w:val="24"/>
        </w:rPr>
        <w:t xml:space="preserve"> se realizarán las siguientes actividades:</w:t>
      </w:r>
    </w:p>
    <w:p w:rsidRPr="00662983" w:rsidR="007B6A2B" w:rsidP="007B6A2B" w:rsidRDefault="007B6A2B" w14:paraId="1C31878A" w14:textId="77777777">
      <w:pPr>
        <w:spacing w:after="0" w:line="240" w:lineRule="auto"/>
        <w:jc w:val="both"/>
        <w:rPr>
          <w:rFonts w:ascii="Times New Roman" w:hAnsi="Times New Roman" w:eastAsia="Arial" w:cs="Times New Roman"/>
          <w:sz w:val="24"/>
          <w:szCs w:val="24"/>
        </w:rPr>
      </w:pPr>
      <w:r w:rsidRPr="00662983">
        <w:rPr>
          <w:rFonts w:ascii="Times New Roman" w:hAnsi="Times New Roman" w:eastAsia="Arial" w:cs="Times New Roman"/>
          <w:sz w:val="24"/>
          <w:szCs w:val="24"/>
        </w:rPr>
        <w:t xml:space="preserve"> </w:t>
      </w:r>
    </w:p>
    <w:p w:rsidRPr="000A2290" w:rsidR="000A2290" w:rsidRDefault="007B6A2B" w14:paraId="6D3A1108" w14:textId="73085646">
      <w:pPr>
        <w:pStyle w:val="Ttulo4"/>
        <w:numPr>
          <w:ilvl w:val="0"/>
          <w:numId w:val="72"/>
        </w:numPr>
        <w:rPr>
          <w:rFonts w:ascii="Times New Roman" w:hAnsi="Times New Roman" w:eastAsia="Arial" w:cs="Times New Roman"/>
          <w:b/>
          <w:bCs/>
          <w:i w:val="0"/>
          <w:iCs w:val="0"/>
          <w:color w:val="auto"/>
          <w:sz w:val="24"/>
          <w:szCs w:val="24"/>
        </w:rPr>
      </w:pPr>
      <w:r w:rsidRPr="000A2290">
        <w:rPr>
          <w:rFonts w:ascii="Times New Roman" w:hAnsi="Times New Roman" w:eastAsia="Arial" w:cs="Times New Roman"/>
          <w:b/>
          <w:bCs/>
          <w:i w:val="0"/>
          <w:iCs w:val="0"/>
          <w:color w:val="auto"/>
          <w:sz w:val="24"/>
          <w:szCs w:val="24"/>
        </w:rPr>
        <w:t>Validación de la muestra de 10 universidades</w:t>
      </w:r>
      <w:r w:rsidRPr="000A2290" w:rsidR="000A2290">
        <w:rPr>
          <w:rFonts w:ascii="Times New Roman" w:hAnsi="Times New Roman" w:eastAsia="Arial" w:cs="Times New Roman"/>
          <w:b/>
          <w:bCs/>
          <w:i w:val="0"/>
          <w:iCs w:val="0"/>
          <w:color w:val="auto"/>
          <w:sz w:val="24"/>
          <w:szCs w:val="24"/>
        </w:rPr>
        <w:t xml:space="preserve">. </w:t>
      </w:r>
    </w:p>
    <w:p w:rsidR="007B6A2B" w:rsidP="000A2290" w:rsidRDefault="000A2290" w14:paraId="33298317" w14:textId="564419B8">
      <w:pPr>
        <w:pStyle w:val="Prrafodelista"/>
        <w:pBdr>
          <w:top w:val="nil"/>
          <w:left w:val="nil"/>
          <w:bottom w:val="nil"/>
          <w:right w:val="nil"/>
          <w:between w:val="nil"/>
        </w:pBdr>
        <w:spacing w:after="0" w:line="240" w:lineRule="auto"/>
        <w:ind w:left="426"/>
        <w:jc w:val="both"/>
        <w:rPr>
          <w:rFonts w:ascii="Times New Roman" w:hAnsi="Times New Roman" w:eastAsia="Arial" w:cs="Times New Roman"/>
          <w:color w:val="000000"/>
          <w:sz w:val="24"/>
          <w:szCs w:val="24"/>
        </w:rPr>
      </w:pPr>
      <w:r>
        <w:rPr>
          <w:rFonts w:ascii="Times New Roman" w:hAnsi="Times New Roman" w:eastAsia="Arial" w:cs="Times New Roman"/>
          <w:color w:val="000000"/>
          <w:sz w:val="24"/>
          <w:szCs w:val="24"/>
        </w:rPr>
        <w:t>S</w:t>
      </w:r>
      <w:r w:rsidRPr="00662983" w:rsidR="007B6A2B">
        <w:rPr>
          <w:rFonts w:ascii="Times New Roman" w:hAnsi="Times New Roman" w:eastAsia="Arial" w:cs="Times New Roman"/>
          <w:color w:val="000000"/>
          <w:sz w:val="24"/>
          <w:szCs w:val="24"/>
        </w:rPr>
        <w:t>egún criterios e indicadores disponibles. En ese marco, se tiene 8 universidades públicas; 2 en Lima y 6 en regiones; distribuidas equitativamente en las 3 regiones naturales del Perú (costa, sierra y selva), con una dispersión considerando zonas norte, centro y sur del país. Adicionalmente, en el caso de Lima se considerará 2 universidades privadas.</w:t>
      </w:r>
    </w:p>
    <w:p w:rsidR="007B6A2B" w:rsidP="007B6A2B" w:rsidRDefault="007B6A2B" w14:paraId="5A96C78B" w14:textId="77777777">
      <w:pPr>
        <w:pStyle w:val="Prrafodelista"/>
        <w:pBdr>
          <w:top w:val="nil"/>
          <w:left w:val="nil"/>
          <w:bottom w:val="nil"/>
          <w:right w:val="nil"/>
          <w:between w:val="nil"/>
        </w:pBdr>
        <w:spacing w:after="0" w:line="240" w:lineRule="auto"/>
        <w:ind w:left="426"/>
        <w:jc w:val="both"/>
        <w:rPr>
          <w:rFonts w:ascii="Times New Roman" w:hAnsi="Times New Roman" w:eastAsia="Arial" w:cs="Times New Roman"/>
          <w:color w:val="000000"/>
          <w:sz w:val="24"/>
          <w:szCs w:val="24"/>
        </w:rPr>
      </w:pPr>
      <w:r w:rsidRPr="00662983">
        <w:rPr>
          <w:rFonts w:ascii="Times New Roman" w:hAnsi="Times New Roman" w:eastAsia="Arial" w:cs="Times New Roman"/>
          <w:color w:val="000000"/>
          <w:sz w:val="24"/>
          <w:szCs w:val="24"/>
        </w:rPr>
        <w:t xml:space="preserve"> </w:t>
      </w:r>
    </w:p>
    <w:p w:rsidRPr="00715EB7" w:rsidR="007B6A2B" w:rsidP="007B6A2B" w:rsidRDefault="007B6A2B" w14:paraId="6572168E" w14:textId="69AD1A60">
      <w:pPr>
        <w:pStyle w:val="Descripcin"/>
        <w:rPr>
          <w:rFonts w:ascii="Times New Roman" w:hAnsi="Times New Roman" w:cs="Times New Roman"/>
          <w:color w:val="000000"/>
          <w:sz w:val="24"/>
          <w:szCs w:val="24"/>
        </w:rPr>
      </w:pPr>
      <w:bookmarkStart w:name="_Toc163047060" w:id="49"/>
      <w:bookmarkStart w:name="_Toc165931260" w:id="50"/>
      <w:bookmarkStart w:name="_Toc167095347" w:id="51"/>
      <w:r>
        <w:t xml:space="preserve">Tabla </w:t>
      </w:r>
      <w:r>
        <w:fldChar w:fldCharType="begin"/>
      </w:r>
      <w:r>
        <w:instrText xml:space="preserve"> SEQ Tabla \* ARABIC </w:instrText>
      </w:r>
      <w:r>
        <w:fldChar w:fldCharType="separate"/>
      </w:r>
      <w:r w:rsidR="002819EA">
        <w:rPr>
          <w:noProof/>
        </w:rPr>
        <w:t>14</w:t>
      </w:r>
      <w:r>
        <w:fldChar w:fldCharType="end"/>
      </w:r>
      <w:r>
        <w:t xml:space="preserve">. </w:t>
      </w:r>
      <w:r w:rsidRPr="000035C5">
        <w:t>Distribución territorial de universidades</w:t>
      </w:r>
      <w:bookmarkEnd w:id="49"/>
      <w:bookmarkEnd w:id="50"/>
      <w:bookmarkEnd w:id="51"/>
    </w:p>
    <w:tbl>
      <w:tblPr>
        <w:tblW w:w="9350" w:type="dxa"/>
        <w:tblBorders>
          <w:top w:val="nil"/>
          <w:left w:val="nil"/>
          <w:bottom w:val="nil"/>
          <w:right w:val="nil"/>
          <w:insideH w:val="nil"/>
          <w:insideV w:val="nil"/>
        </w:tblBorders>
        <w:tblLayout w:type="fixed"/>
        <w:tblLook w:val="0600" w:firstRow="0" w:lastRow="0" w:firstColumn="0" w:lastColumn="0" w:noHBand="1" w:noVBand="1"/>
      </w:tblPr>
      <w:tblGrid>
        <w:gridCol w:w="1741"/>
        <w:gridCol w:w="1531"/>
        <w:gridCol w:w="1404"/>
        <w:gridCol w:w="1272"/>
        <w:gridCol w:w="1134"/>
        <w:gridCol w:w="1134"/>
        <w:gridCol w:w="1134"/>
      </w:tblGrid>
      <w:tr w:rsidRPr="00E4601E" w:rsidR="007B6A2B" w:rsidTr="005A1FDB" w14:paraId="1538DF36" w14:textId="77777777">
        <w:trPr>
          <w:trHeight w:val="20"/>
        </w:trPr>
        <w:tc>
          <w:tcPr>
            <w:tcW w:w="1741" w:type="dxa"/>
            <w:vMerge w:val="restart"/>
            <w:tcBorders>
              <w:top w:val="single" w:color="000000" w:sz="5" w:space="0"/>
              <w:left w:val="single" w:color="000000" w:sz="5" w:space="0"/>
              <w:right w:val="single" w:color="000000" w:sz="5" w:space="0"/>
            </w:tcBorders>
            <w:shd w:val="clear" w:color="auto" w:fill="D9D9D9"/>
            <w:tcMar>
              <w:top w:w="0" w:type="dxa"/>
              <w:left w:w="100" w:type="dxa"/>
              <w:bottom w:w="0" w:type="dxa"/>
              <w:right w:w="100" w:type="dxa"/>
            </w:tcMar>
          </w:tcPr>
          <w:p w:rsidRPr="00E4601E" w:rsidR="007B6A2B" w:rsidP="005A1FDB" w:rsidRDefault="007B6A2B" w14:paraId="64D8377A" w14:textId="77777777">
            <w:pPr>
              <w:spacing w:after="0"/>
              <w:ind w:left="20"/>
              <w:jc w:val="center"/>
              <w:rPr>
                <w:rFonts w:ascii="Times New Roman" w:hAnsi="Times New Roman" w:eastAsia="Arial" w:cs="Times New Roman"/>
                <w:sz w:val="20"/>
                <w:szCs w:val="20"/>
              </w:rPr>
            </w:pPr>
            <w:bookmarkStart w:name="_Hlk162377957" w:id="52"/>
            <w:r w:rsidRPr="00E4601E">
              <w:rPr>
                <w:rFonts w:ascii="Times New Roman" w:hAnsi="Times New Roman" w:eastAsia="Arial" w:cs="Times New Roman"/>
                <w:b/>
                <w:bCs/>
                <w:sz w:val="20"/>
                <w:szCs w:val="20"/>
              </w:rPr>
              <w:t>Criterio territorial</w:t>
            </w:r>
          </w:p>
        </w:tc>
        <w:tc>
          <w:tcPr>
            <w:tcW w:w="1531" w:type="dxa"/>
            <w:vMerge w:val="restart"/>
            <w:tcBorders>
              <w:top w:val="single" w:color="000000" w:sz="5" w:space="0"/>
              <w:left w:val="nil"/>
              <w:right w:val="single" w:color="000000" w:sz="5" w:space="0"/>
            </w:tcBorders>
            <w:shd w:val="clear" w:color="auto" w:fill="D9D9D9"/>
            <w:tcMar>
              <w:top w:w="0" w:type="dxa"/>
              <w:left w:w="100" w:type="dxa"/>
              <w:bottom w:w="0" w:type="dxa"/>
              <w:right w:w="100" w:type="dxa"/>
            </w:tcMar>
          </w:tcPr>
          <w:p w:rsidRPr="00E4601E" w:rsidR="007B6A2B" w:rsidP="005A1FDB" w:rsidRDefault="007B6A2B" w14:paraId="55D520C1" w14:textId="77777777">
            <w:pPr>
              <w:spacing w:after="0"/>
              <w:ind w:left="20"/>
              <w:jc w:val="center"/>
              <w:rPr>
                <w:rFonts w:ascii="Times New Roman" w:hAnsi="Times New Roman" w:eastAsia="Arial" w:cs="Times New Roman"/>
                <w:b/>
                <w:sz w:val="20"/>
                <w:szCs w:val="20"/>
              </w:rPr>
            </w:pPr>
            <w:r w:rsidRPr="00E4601E">
              <w:rPr>
                <w:rFonts w:ascii="Times New Roman" w:hAnsi="Times New Roman" w:eastAsia="Arial" w:cs="Times New Roman"/>
                <w:b/>
                <w:bCs/>
                <w:sz w:val="20"/>
                <w:szCs w:val="20"/>
              </w:rPr>
              <w:t xml:space="preserve"> Totales territoriales</w:t>
            </w:r>
          </w:p>
        </w:tc>
        <w:tc>
          <w:tcPr>
            <w:tcW w:w="3810" w:type="dxa"/>
            <w:gridSpan w:val="3"/>
            <w:tcBorders>
              <w:top w:val="single" w:color="000000" w:sz="5" w:space="0"/>
              <w:left w:val="nil"/>
              <w:bottom w:val="single" w:color="000000" w:sz="5" w:space="0"/>
              <w:right w:val="single" w:color="000000" w:sz="5" w:space="0"/>
            </w:tcBorders>
            <w:shd w:val="clear" w:color="auto" w:fill="D9D9D9"/>
            <w:tcMar>
              <w:top w:w="0" w:type="dxa"/>
              <w:left w:w="100" w:type="dxa"/>
              <w:bottom w:w="0" w:type="dxa"/>
              <w:right w:w="100" w:type="dxa"/>
            </w:tcMar>
          </w:tcPr>
          <w:p w:rsidRPr="00E4601E" w:rsidR="007B6A2B" w:rsidP="005A1FDB" w:rsidRDefault="007B6A2B" w14:paraId="6C56795B" w14:textId="77777777">
            <w:pPr>
              <w:spacing w:after="0"/>
              <w:ind w:left="20"/>
              <w:jc w:val="center"/>
              <w:rPr>
                <w:rFonts w:ascii="Times New Roman" w:hAnsi="Times New Roman" w:eastAsia="Arial" w:cs="Times New Roman"/>
                <w:b/>
                <w:sz w:val="20"/>
                <w:szCs w:val="20"/>
              </w:rPr>
            </w:pPr>
            <w:r w:rsidRPr="00E4601E">
              <w:rPr>
                <w:rFonts w:ascii="Times New Roman" w:hAnsi="Times New Roman" w:eastAsia="Arial" w:cs="Times New Roman"/>
                <w:b/>
                <w:sz w:val="20"/>
                <w:szCs w:val="20"/>
              </w:rPr>
              <w:t>Regiones naturales</w:t>
            </w:r>
          </w:p>
        </w:tc>
        <w:tc>
          <w:tcPr>
            <w:tcW w:w="2268" w:type="dxa"/>
            <w:gridSpan w:val="2"/>
            <w:vMerge w:val="restart"/>
            <w:tcBorders>
              <w:top w:val="single" w:color="000000" w:sz="5" w:space="0"/>
              <w:left w:val="nil"/>
              <w:right w:val="single" w:color="000000" w:sz="5" w:space="0"/>
            </w:tcBorders>
            <w:shd w:val="clear" w:color="auto" w:fill="D9D9D9"/>
          </w:tcPr>
          <w:p w:rsidRPr="00E4601E" w:rsidR="007B6A2B" w:rsidP="005A1FDB" w:rsidRDefault="007B6A2B" w14:paraId="4C7A91D1" w14:textId="77777777">
            <w:pPr>
              <w:spacing w:after="0"/>
              <w:ind w:left="20"/>
              <w:jc w:val="center"/>
              <w:rPr>
                <w:rFonts w:ascii="Times New Roman" w:hAnsi="Times New Roman" w:eastAsia="Arial" w:cs="Times New Roman"/>
                <w:b/>
                <w:sz w:val="20"/>
                <w:szCs w:val="20"/>
              </w:rPr>
            </w:pPr>
            <w:r w:rsidRPr="00E4601E">
              <w:rPr>
                <w:rFonts w:ascii="Times New Roman" w:hAnsi="Times New Roman" w:eastAsia="Arial" w:cs="Times New Roman"/>
                <w:b/>
                <w:sz w:val="20"/>
                <w:szCs w:val="20"/>
              </w:rPr>
              <w:t>Lima</w:t>
            </w:r>
          </w:p>
        </w:tc>
      </w:tr>
      <w:tr w:rsidRPr="00E4601E" w:rsidR="007B6A2B" w:rsidTr="005A1FDB" w14:paraId="1FC288E0" w14:textId="77777777">
        <w:trPr>
          <w:trHeight w:val="20"/>
        </w:trPr>
        <w:tc>
          <w:tcPr>
            <w:tcW w:w="1741" w:type="dxa"/>
            <w:vMerge/>
            <w:tcBorders>
              <w:left w:val="single" w:color="000000" w:sz="5" w:space="0"/>
              <w:bottom w:val="single" w:color="000000" w:sz="5" w:space="0"/>
              <w:right w:val="single" w:color="000000" w:sz="5" w:space="0"/>
            </w:tcBorders>
            <w:shd w:val="clear" w:color="auto" w:fill="D9D9D9"/>
            <w:tcMar>
              <w:top w:w="0" w:type="dxa"/>
              <w:left w:w="100" w:type="dxa"/>
              <w:bottom w:w="0" w:type="dxa"/>
              <w:right w:w="100" w:type="dxa"/>
            </w:tcMar>
          </w:tcPr>
          <w:p w:rsidRPr="00E4601E" w:rsidR="007B6A2B" w:rsidP="005A1FDB" w:rsidRDefault="007B6A2B" w14:paraId="41D7DDC1" w14:textId="77777777">
            <w:pPr>
              <w:spacing w:after="0"/>
              <w:ind w:left="20"/>
              <w:jc w:val="center"/>
              <w:rPr>
                <w:rFonts w:ascii="Times New Roman" w:hAnsi="Times New Roman" w:eastAsia="Arial" w:cs="Times New Roman"/>
                <w:b/>
                <w:bCs/>
                <w:sz w:val="20"/>
                <w:szCs w:val="20"/>
              </w:rPr>
            </w:pPr>
          </w:p>
        </w:tc>
        <w:tc>
          <w:tcPr>
            <w:tcW w:w="1531" w:type="dxa"/>
            <w:vMerge/>
            <w:tcBorders>
              <w:left w:val="nil"/>
              <w:bottom w:val="single" w:color="000000" w:sz="5" w:space="0"/>
              <w:right w:val="single" w:color="000000" w:sz="5" w:space="0"/>
            </w:tcBorders>
            <w:shd w:val="clear" w:color="auto" w:fill="D9D9D9"/>
            <w:tcMar>
              <w:top w:w="0" w:type="dxa"/>
              <w:left w:w="100" w:type="dxa"/>
              <w:bottom w:w="0" w:type="dxa"/>
              <w:right w:w="100" w:type="dxa"/>
            </w:tcMar>
          </w:tcPr>
          <w:p w:rsidRPr="00E4601E" w:rsidR="007B6A2B" w:rsidP="005A1FDB" w:rsidRDefault="007B6A2B" w14:paraId="1163055D" w14:textId="77777777">
            <w:pPr>
              <w:spacing w:after="0"/>
              <w:ind w:left="20"/>
              <w:jc w:val="center"/>
              <w:rPr>
                <w:rFonts w:ascii="Times New Roman" w:hAnsi="Times New Roman" w:eastAsia="Arial" w:cs="Times New Roman"/>
                <w:b/>
                <w:bCs/>
                <w:sz w:val="20"/>
                <w:szCs w:val="20"/>
              </w:rPr>
            </w:pPr>
          </w:p>
        </w:tc>
        <w:tc>
          <w:tcPr>
            <w:tcW w:w="1404" w:type="dxa"/>
            <w:tcBorders>
              <w:top w:val="nil"/>
              <w:left w:val="nil"/>
              <w:bottom w:val="single" w:color="000000" w:sz="5" w:space="0"/>
              <w:right w:val="single" w:color="000000" w:sz="5" w:space="0"/>
            </w:tcBorders>
            <w:shd w:val="clear" w:color="auto" w:fill="D9D9D9"/>
            <w:tcMar>
              <w:top w:w="0" w:type="dxa"/>
              <w:left w:w="100" w:type="dxa"/>
              <w:bottom w:w="0" w:type="dxa"/>
              <w:right w:w="100" w:type="dxa"/>
            </w:tcMar>
          </w:tcPr>
          <w:p w:rsidRPr="00E4601E" w:rsidR="007B6A2B" w:rsidP="005A1FDB" w:rsidRDefault="007B6A2B" w14:paraId="1ED188DE" w14:textId="77777777">
            <w:pPr>
              <w:spacing w:after="0"/>
              <w:ind w:left="20"/>
              <w:jc w:val="center"/>
              <w:rPr>
                <w:rFonts w:ascii="Times New Roman" w:hAnsi="Times New Roman" w:eastAsia="Arial" w:cs="Times New Roman"/>
                <w:b/>
                <w:sz w:val="20"/>
                <w:szCs w:val="20"/>
              </w:rPr>
            </w:pPr>
            <w:r w:rsidRPr="00E4601E">
              <w:rPr>
                <w:rFonts w:ascii="Times New Roman" w:hAnsi="Times New Roman" w:eastAsia="Arial" w:cs="Times New Roman"/>
                <w:b/>
                <w:sz w:val="20"/>
                <w:szCs w:val="20"/>
              </w:rPr>
              <w:t>Costa</w:t>
            </w:r>
          </w:p>
        </w:tc>
        <w:tc>
          <w:tcPr>
            <w:tcW w:w="1272" w:type="dxa"/>
            <w:tcBorders>
              <w:top w:val="nil"/>
              <w:left w:val="nil"/>
              <w:bottom w:val="single" w:color="000000" w:sz="5" w:space="0"/>
              <w:right w:val="single" w:color="000000" w:sz="5" w:space="0"/>
            </w:tcBorders>
            <w:shd w:val="clear" w:color="auto" w:fill="D9D9D9"/>
            <w:tcMar>
              <w:top w:w="0" w:type="dxa"/>
              <w:left w:w="100" w:type="dxa"/>
              <w:bottom w:w="0" w:type="dxa"/>
              <w:right w:w="100" w:type="dxa"/>
            </w:tcMar>
          </w:tcPr>
          <w:p w:rsidRPr="00E4601E" w:rsidR="007B6A2B" w:rsidP="005A1FDB" w:rsidRDefault="007B6A2B" w14:paraId="677C7C72" w14:textId="77777777">
            <w:pPr>
              <w:spacing w:after="0"/>
              <w:ind w:left="20"/>
              <w:jc w:val="center"/>
              <w:rPr>
                <w:rFonts w:ascii="Times New Roman" w:hAnsi="Times New Roman" w:eastAsia="Arial" w:cs="Times New Roman"/>
                <w:b/>
                <w:sz w:val="20"/>
                <w:szCs w:val="20"/>
              </w:rPr>
            </w:pPr>
            <w:r w:rsidRPr="00E4601E">
              <w:rPr>
                <w:rFonts w:ascii="Times New Roman" w:hAnsi="Times New Roman" w:eastAsia="Arial" w:cs="Times New Roman"/>
                <w:b/>
                <w:sz w:val="20"/>
                <w:szCs w:val="20"/>
              </w:rPr>
              <w:t>Sierra</w:t>
            </w:r>
          </w:p>
        </w:tc>
        <w:tc>
          <w:tcPr>
            <w:tcW w:w="1134" w:type="dxa"/>
            <w:tcBorders>
              <w:top w:val="nil"/>
              <w:left w:val="nil"/>
              <w:bottom w:val="single" w:color="000000" w:sz="5" w:space="0"/>
              <w:right w:val="single" w:color="000000" w:sz="5" w:space="0"/>
            </w:tcBorders>
            <w:shd w:val="clear" w:color="auto" w:fill="D9D9D9"/>
            <w:tcMar>
              <w:top w:w="0" w:type="dxa"/>
              <w:left w:w="100" w:type="dxa"/>
              <w:bottom w:w="0" w:type="dxa"/>
              <w:right w:w="100" w:type="dxa"/>
            </w:tcMar>
          </w:tcPr>
          <w:p w:rsidRPr="00E4601E" w:rsidR="007B6A2B" w:rsidP="005A1FDB" w:rsidRDefault="007B6A2B" w14:paraId="2DBF0C6A" w14:textId="77777777">
            <w:pPr>
              <w:spacing w:after="0"/>
              <w:ind w:left="20"/>
              <w:jc w:val="center"/>
              <w:rPr>
                <w:rFonts w:ascii="Times New Roman" w:hAnsi="Times New Roman" w:eastAsia="Arial" w:cs="Times New Roman"/>
                <w:b/>
                <w:sz w:val="20"/>
                <w:szCs w:val="20"/>
              </w:rPr>
            </w:pPr>
            <w:r w:rsidRPr="00E4601E">
              <w:rPr>
                <w:rFonts w:ascii="Times New Roman" w:hAnsi="Times New Roman" w:eastAsia="Arial" w:cs="Times New Roman"/>
                <w:b/>
                <w:sz w:val="20"/>
                <w:szCs w:val="20"/>
              </w:rPr>
              <w:t>Selva</w:t>
            </w:r>
          </w:p>
        </w:tc>
        <w:tc>
          <w:tcPr>
            <w:tcW w:w="2268" w:type="dxa"/>
            <w:gridSpan w:val="2"/>
            <w:vMerge/>
            <w:tcBorders>
              <w:left w:val="nil"/>
              <w:bottom w:val="single" w:color="auto" w:sz="4" w:space="0"/>
              <w:right w:val="single" w:color="000000" w:sz="5" w:space="0"/>
            </w:tcBorders>
            <w:shd w:val="clear" w:color="auto" w:fill="D9D9D9"/>
          </w:tcPr>
          <w:p w:rsidRPr="00E4601E" w:rsidR="007B6A2B" w:rsidP="005A1FDB" w:rsidRDefault="007B6A2B" w14:paraId="154C00AC" w14:textId="77777777">
            <w:pPr>
              <w:spacing w:after="0"/>
              <w:ind w:left="20"/>
              <w:jc w:val="center"/>
              <w:rPr>
                <w:rFonts w:ascii="Times New Roman" w:hAnsi="Times New Roman" w:eastAsia="Arial" w:cs="Times New Roman"/>
                <w:b/>
                <w:sz w:val="20"/>
                <w:szCs w:val="20"/>
              </w:rPr>
            </w:pPr>
          </w:p>
        </w:tc>
      </w:tr>
      <w:tr w:rsidRPr="00E4601E" w:rsidR="007B6A2B" w:rsidTr="005A1FDB" w14:paraId="5D6EA656" w14:textId="77777777">
        <w:trPr>
          <w:trHeight w:val="20"/>
        </w:trPr>
        <w:tc>
          <w:tcPr>
            <w:tcW w:w="1741" w:type="dxa"/>
            <w:tcBorders>
              <w:top w:val="nil"/>
              <w:left w:val="single" w:color="000000" w:sz="5" w:space="0"/>
              <w:bottom w:val="single" w:color="000000" w:sz="5" w:space="0"/>
              <w:right w:val="single" w:color="000000" w:sz="5" w:space="0"/>
            </w:tcBorders>
            <w:shd w:val="clear" w:color="auto" w:fill="auto"/>
            <w:tcMar>
              <w:top w:w="0" w:type="dxa"/>
              <w:left w:w="100" w:type="dxa"/>
              <w:bottom w:w="0" w:type="dxa"/>
              <w:right w:w="100" w:type="dxa"/>
            </w:tcMar>
          </w:tcPr>
          <w:p w:rsidRPr="00E4601E" w:rsidR="007B6A2B" w:rsidP="005A1FDB" w:rsidRDefault="007B6A2B" w14:paraId="0509AA4F" w14:textId="77777777">
            <w:pPr>
              <w:spacing w:after="0"/>
              <w:ind w:left="20"/>
              <w:jc w:val="center"/>
              <w:rPr>
                <w:rFonts w:ascii="Times New Roman" w:hAnsi="Times New Roman" w:eastAsia="Arial" w:cs="Times New Roman"/>
                <w:b/>
                <w:sz w:val="20"/>
                <w:szCs w:val="20"/>
              </w:rPr>
            </w:pPr>
            <w:r w:rsidRPr="00E4601E">
              <w:rPr>
                <w:rFonts w:ascii="Times New Roman" w:hAnsi="Times New Roman" w:eastAsia="Arial" w:cs="Times New Roman"/>
                <w:b/>
                <w:sz w:val="20"/>
                <w:szCs w:val="20"/>
              </w:rPr>
              <w:t>Norte</w:t>
            </w:r>
          </w:p>
        </w:tc>
        <w:tc>
          <w:tcPr>
            <w:tcW w:w="1531" w:type="dxa"/>
            <w:tcBorders>
              <w:top w:val="nil"/>
              <w:left w:val="nil"/>
              <w:bottom w:val="single" w:color="000000" w:sz="5" w:space="0"/>
              <w:right w:val="single" w:color="000000" w:sz="5" w:space="0"/>
            </w:tcBorders>
            <w:shd w:val="clear" w:color="auto" w:fill="auto"/>
            <w:tcMar>
              <w:top w:w="0" w:type="dxa"/>
              <w:left w:w="100" w:type="dxa"/>
              <w:bottom w:w="0" w:type="dxa"/>
              <w:right w:w="100" w:type="dxa"/>
            </w:tcMar>
          </w:tcPr>
          <w:p w:rsidRPr="00E4601E" w:rsidR="007B6A2B" w:rsidP="005A1FDB" w:rsidRDefault="007B6A2B" w14:paraId="5ED73D43" w14:textId="77777777">
            <w:pPr>
              <w:spacing w:after="0"/>
              <w:ind w:left="20"/>
              <w:jc w:val="center"/>
              <w:rPr>
                <w:rFonts w:ascii="Times New Roman" w:hAnsi="Times New Roman" w:eastAsia="Arial" w:cs="Times New Roman"/>
                <w:b/>
                <w:sz w:val="20"/>
                <w:szCs w:val="20"/>
              </w:rPr>
            </w:pPr>
            <w:r w:rsidRPr="00E4601E">
              <w:rPr>
                <w:rFonts w:ascii="Times New Roman" w:hAnsi="Times New Roman" w:eastAsia="Arial" w:cs="Times New Roman"/>
                <w:b/>
                <w:sz w:val="20"/>
                <w:szCs w:val="20"/>
              </w:rPr>
              <w:t>2</w:t>
            </w:r>
          </w:p>
        </w:tc>
        <w:tc>
          <w:tcPr>
            <w:tcW w:w="1404" w:type="dxa"/>
            <w:tcBorders>
              <w:top w:val="nil"/>
              <w:left w:val="nil"/>
              <w:bottom w:val="single" w:color="000000" w:sz="5" w:space="0"/>
              <w:right w:val="single" w:color="000000" w:sz="5" w:space="0"/>
            </w:tcBorders>
            <w:shd w:val="clear" w:color="auto" w:fill="auto"/>
            <w:tcMar>
              <w:top w:w="0" w:type="dxa"/>
              <w:left w:w="100" w:type="dxa"/>
              <w:bottom w:w="0" w:type="dxa"/>
              <w:right w:w="100" w:type="dxa"/>
            </w:tcMar>
          </w:tcPr>
          <w:p w:rsidRPr="00E4601E" w:rsidR="007B6A2B" w:rsidP="005A1FDB" w:rsidRDefault="007B6A2B" w14:paraId="025625C2" w14:textId="77777777">
            <w:pPr>
              <w:spacing w:after="0"/>
              <w:ind w:left="20"/>
              <w:jc w:val="center"/>
              <w:rPr>
                <w:rFonts w:ascii="Times New Roman" w:hAnsi="Times New Roman" w:eastAsia="Arial" w:cs="Times New Roman"/>
                <w:b/>
                <w:sz w:val="20"/>
                <w:szCs w:val="20"/>
              </w:rPr>
            </w:pPr>
            <w:r w:rsidRPr="00E4601E">
              <w:rPr>
                <w:rFonts w:ascii="Times New Roman" w:hAnsi="Times New Roman" w:eastAsia="Arial" w:cs="Times New Roman"/>
                <w:b/>
                <w:sz w:val="20"/>
                <w:szCs w:val="20"/>
              </w:rPr>
              <w:t>1</w:t>
            </w:r>
          </w:p>
        </w:tc>
        <w:tc>
          <w:tcPr>
            <w:tcW w:w="1272" w:type="dxa"/>
            <w:tcBorders>
              <w:top w:val="nil"/>
              <w:left w:val="nil"/>
              <w:bottom w:val="single" w:color="000000" w:sz="5" w:space="0"/>
              <w:right w:val="single" w:color="000000" w:sz="5" w:space="0"/>
            </w:tcBorders>
            <w:shd w:val="clear" w:color="auto" w:fill="D9D9D9"/>
            <w:tcMar>
              <w:top w:w="0" w:type="dxa"/>
              <w:left w:w="100" w:type="dxa"/>
              <w:bottom w:w="0" w:type="dxa"/>
              <w:right w:w="100" w:type="dxa"/>
            </w:tcMar>
          </w:tcPr>
          <w:p w:rsidRPr="00E4601E" w:rsidR="007B6A2B" w:rsidP="005A1FDB" w:rsidRDefault="007B6A2B" w14:paraId="3DF344F7" w14:textId="77777777">
            <w:pPr>
              <w:spacing w:after="0"/>
              <w:ind w:left="20"/>
              <w:jc w:val="center"/>
              <w:rPr>
                <w:rFonts w:ascii="Times New Roman" w:hAnsi="Times New Roman" w:eastAsia="Arial" w:cs="Times New Roman"/>
                <w:b/>
                <w:sz w:val="20"/>
                <w:szCs w:val="20"/>
              </w:rPr>
            </w:pPr>
            <w:r w:rsidRPr="00E4601E">
              <w:rPr>
                <w:rFonts w:ascii="Times New Roman" w:hAnsi="Times New Roman" w:eastAsia="Arial" w:cs="Times New Roman"/>
                <w:b/>
                <w:sz w:val="20"/>
                <w:szCs w:val="20"/>
              </w:rPr>
              <w:t>*</w:t>
            </w:r>
          </w:p>
        </w:tc>
        <w:tc>
          <w:tcPr>
            <w:tcW w:w="1134" w:type="dxa"/>
            <w:tcBorders>
              <w:top w:val="nil"/>
              <w:left w:val="nil"/>
              <w:bottom w:val="single" w:color="000000" w:sz="5" w:space="0"/>
              <w:right w:val="single" w:color="auto" w:sz="4" w:space="0"/>
            </w:tcBorders>
            <w:shd w:val="clear" w:color="auto" w:fill="auto"/>
            <w:tcMar>
              <w:top w:w="0" w:type="dxa"/>
              <w:left w:w="100" w:type="dxa"/>
              <w:bottom w:w="0" w:type="dxa"/>
              <w:right w:w="100" w:type="dxa"/>
            </w:tcMar>
          </w:tcPr>
          <w:p w:rsidRPr="00E4601E" w:rsidR="007B6A2B" w:rsidP="005A1FDB" w:rsidRDefault="007B6A2B" w14:paraId="38A98822" w14:textId="77777777">
            <w:pPr>
              <w:spacing w:after="0"/>
              <w:ind w:left="20"/>
              <w:jc w:val="center"/>
              <w:rPr>
                <w:rFonts w:ascii="Times New Roman" w:hAnsi="Times New Roman" w:eastAsia="Arial" w:cs="Times New Roman"/>
                <w:b/>
                <w:sz w:val="20"/>
                <w:szCs w:val="20"/>
              </w:rPr>
            </w:pPr>
            <w:r w:rsidRPr="00E4601E">
              <w:rPr>
                <w:rFonts w:ascii="Times New Roman" w:hAnsi="Times New Roman" w:eastAsia="Arial" w:cs="Times New Roman"/>
                <w:b/>
                <w:sz w:val="20"/>
                <w:szCs w:val="20"/>
              </w:rPr>
              <w:t>1</w:t>
            </w:r>
          </w:p>
        </w:tc>
        <w:tc>
          <w:tcPr>
            <w:tcW w:w="1134" w:type="dxa"/>
            <w:vMerge w:val="restart"/>
            <w:tcBorders>
              <w:top w:val="single" w:color="auto" w:sz="4" w:space="0"/>
              <w:left w:val="single" w:color="auto" w:sz="4" w:space="0"/>
              <w:right w:val="single" w:color="auto" w:sz="4" w:space="0"/>
            </w:tcBorders>
          </w:tcPr>
          <w:p w:rsidRPr="00E4601E" w:rsidR="007B6A2B" w:rsidP="005A1FDB" w:rsidRDefault="007B6A2B" w14:paraId="5AD84702" w14:textId="77777777">
            <w:pPr>
              <w:spacing w:after="0"/>
              <w:ind w:left="20"/>
              <w:jc w:val="center"/>
              <w:rPr>
                <w:rFonts w:ascii="Times New Roman" w:hAnsi="Times New Roman" w:eastAsia="Arial" w:cs="Times New Roman"/>
                <w:b/>
                <w:sz w:val="20"/>
                <w:szCs w:val="20"/>
              </w:rPr>
            </w:pPr>
            <w:r w:rsidRPr="00E4601E">
              <w:rPr>
                <w:rFonts w:ascii="Times New Roman" w:hAnsi="Times New Roman" w:eastAsia="Arial" w:cs="Times New Roman"/>
                <w:b/>
                <w:sz w:val="20"/>
                <w:szCs w:val="20"/>
              </w:rPr>
              <w:t>Públicas</w:t>
            </w:r>
          </w:p>
        </w:tc>
        <w:tc>
          <w:tcPr>
            <w:tcW w:w="1134" w:type="dxa"/>
            <w:vMerge w:val="restart"/>
            <w:tcBorders>
              <w:top w:val="single" w:color="auto" w:sz="4" w:space="0"/>
              <w:left w:val="single" w:color="auto" w:sz="4" w:space="0"/>
              <w:bottom w:val="single" w:color="auto" w:sz="4" w:space="0"/>
              <w:right w:val="single" w:color="auto" w:sz="4" w:space="0"/>
            </w:tcBorders>
            <w:shd w:val="clear" w:color="auto" w:fill="auto"/>
            <w:tcMar>
              <w:top w:w="0" w:type="dxa"/>
              <w:left w:w="100" w:type="dxa"/>
              <w:bottom w:w="0" w:type="dxa"/>
              <w:right w:w="100" w:type="dxa"/>
            </w:tcMar>
          </w:tcPr>
          <w:p w:rsidRPr="00E4601E" w:rsidR="007B6A2B" w:rsidP="005A1FDB" w:rsidRDefault="007B6A2B" w14:paraId="3628FC95" w14:textId="77777777">
            <w:pPr>
              <w:spacing w:after="0"/>
              <w:ind w:left="20"/>
              <w:jc w:val="center"/>
              <w:rPr>
                <w:rFonts w:ascii="Times New Roman" w:hAnsi="Times New Roman" w:eastAsia="Arial" w:cs="Times New Roman"/>
                <w:b/>
                <w:sz w:val="20"/>
                <w:szCs w:val="20"/>
              </w:rPr>
            </w:pPr>
            <w:r w:rsidRPr="00E4601E">
              <w:rPr>
                <w:rFonts w:ascii="Times New Roman" w:hAnsi="Times New Roman" w:eastAsia="Arial" w:cs="Times New Roman"/>
                <w:b/>
                <w:sz w:val="20"/>
                <w:szCs w:val="20"/>
              </w:rPr>
              <w:t xml:space="preserve"> Privadas</w:t>
            </w:r>
          </w:p>
        </w:tc>
      </w:tr>
      <w:tr w:rsidRPr="00E4601E" w:rsidR="007B6A2B" w:rsidTr="005A1FDB" w14:paraId="26220D45" w14:textId="77777777">
        <w:trPr>
          <w:trHeight w:val="20"/>
        </w:trPr>
        <w:tc>
          <w:tcPr>
            <w:tcW w:w="1741" w:type="dxa"/>
            <w:tcBorders>
              <w:top w:val="nil"/>
              <w:left w:val="single" w:color="000000" w:sz="5" w:space="0"/>
              <w:bottom w:val="single" w:color="000000" w:sz="5" w:space="0"/>
              <w:right w:val="single" w:color="000000" w:sz="5" w:space="0"/>
            </w:tcBorders>
            <w:shd w:val="clear" w:color="auto" w:fill="auto"/>
            <w:tcMar>
              <w:top w:w="0" w:type="dxa"/>
              <w:left w:w="100" w:type="dxa"/>
              <w:bottom w:w="0" w:type="dxa"/>
              <w:right w:w="100" w:type="dxa"/>
            </w:tcMar>
          </w:tcPr>
          <w:p w:rsidRPr="00E4601E" w:rsidR="007B6A2B" w:rsidP="005A1FDB" w:rsidRDefault="007B6A2B" w14:paraId="78F012A5" w14:textId="77777777">
            <w:pPr>
              <w:spacing w:after="0"/>
              <w:ind w:left="20"/>
              <w:jc w:val="center"/>
              <w:rPr>
                <w:rFonts w:ascii="Times New Roman" w:hAnsi="Times New Roman" w:eastAsia="Arial" w:cs="Times New Roman"/>
                <w:b/>
                <w:sz w:val="20"/>
                <w:szCs w:val="20"/>
              </w:rPr>
            </w:pPr>
            <w:r w:rsidRPr="00E4601E">
              <w:rPr>
                <w:rFonts w:ascii="Times New Roman" w:hAnsi="Times New Roman" w:eastAsia="Arial" w:cs="Times New Roman"/>
                <w:b/>
                <w:sz w:val="20"/>
                <w:szCs w:val="20"/>
              </w:rPr>
              <w:t>Centro</w:t>
            </w:r>
          </w:p>
        </w:tc>
        <w:tc>
          <w:tcPr>
            <w:tcW w:w="1531" w:type="dxa"/>
            <w:tcBorders>
              <w:top w:val="nil"/>
              <w:left w:val="nil"/>
              <w:bottom w:val="single" w:color="000000" w:sz="5" w:space="0"/>
              <w:right w:val="single" w:color="000000" w:sz="5" w:space="0"/>
            </w:tcBorders>
            <w:shd w:val="clear" w:color="auto" w:fill="FFFFFF"/>
            <w:tcMar>
              <w:top w:w="0" w:type="dxa"/>
              <w:left w:w="100" w:type="dxa"/>
              <w:bottom w:w="0" w:type="dxa"/>
              <w:right w:w="100" w:type="dxa"/>
            </w:tcMar>
          </w:tcPr>
          <w:p w:rsidRPr="00E4601E" w:rsidR="007B6A2B" w:rsidP="005A1FDB" w:rsidRDefault="007B6A2B" w14:paraId="2D08493E" w14:textId="77777777">
            <w:pPr>
              <w:spacing w:after="0"/>
              <w:ind w:left="20"/>
              <w:jc w:val="center"/>
              <w:rPr>
                <w:rFonts w:ascii="Times New Roman" w:hAnsi="Times New Roman" w:eastAsia="Arial" w:cs="Times New Roman"/>
                <w:b/>
                <w:sz w:val="20"/>
                <w:szCs w:val="20"/>
              </w:rPr>
            </w:pPr>
            <w:r w:rsidRPr="00E4601E">
              <w:rPr>
                <w:rFonts w:ascii="Times New Roman" w:hAnsi="Times New Roman" w:eastAsia="Arial" w:cs="Times New Roman"/>
                <w:b/>
                <w:sz w:val="20"/>
                <w:szCs w:val="20"/>
              </w:rPr>
              <w:t>2</w:t>
            </w:r>
          </w:p>
        </w:tc>
        <w:tc>
          <w:tcPr>
            <w:tcW w:w="1404" w:type="dxa"/>
            <w:tcBorders>
              <w:top w:val="nil"/>
              <w:left w:val="nil"/>
              <w:bottom w:val="single" w:color="000000" w:sz="5" w:space="0"/>
              <w:right w:val="single" w:color="000000" w:sz="5" w:space="0"/>
            </w:tcBorders>
            <w:shd w:val="clear" w:color="auto" w:fill="D9D9D9"/>
            <w:tcMar>
              <w:top w:w="0" w:type="dxa"/>
              <w:left w:w="100" w:type="dxa"/>
              <w:bottom w:w="0" w:type="dxa"/>
              <w:right w:w="100" w:type="dxa"/>
            </w:tcMar>
          </w:tcPr>
          <w:p w:rsidRPr="00E4601E" w:rsidR="007B6A2B" w:rsidP="005A1FDB" w:rsidRDefault="007B6A2B" w14:paraId="31EE8865" w14:textId="77777777">
            <w:pPr>
              <w:spacing w:after="0"/>
              <w:ind w:left="20"/>
              <w:jc w:val="center"/>
              <w:rPr>
                <w:rFonts w:ascii="Times New Roman" w:hAnsi="Times New Roman" w:eastAsia="Arial" w:cs="Times New Roman"/>
                <w:b/>
                <w:sz w:val="20"/>
                <w:szCs w:val="20"/>
              </w:rPr>
            </w:pPr>
            <w:r w:rsidRPr="00E4601E">
              <w:rPr>
                <w:rFonts w:ascii="Times New Roman" w:hAnsi="Times New Roman" w:eastAsia="Arial" w:cs="Times New Roman"/>
                <w:b/>
                <w:sz w:val="20"/>
                <w:szCs w:val="20"/>
              </w:rPr>
              <w:t xml:space="preserve"> </w:t>
            </w:r>
          </w:p>
        </w:tc>
        <w:tc>
          <w:tcPr>
            <w:tcW w:w="1272" w:type="dxa"/>
            <w:tcBorders>
              <w:top w:val="nil"/>
              <w:left w:val="nil"/>
              <w:bottom w:val="single" w:color="000000" w:sz="5" w:space="0"/>
              <w:right w:val="single" w:color="000000" w:sz="5" w:space="0"/>
            </w:tcBorders>
            <w:shd w:val="clear" w:color="auto" w:fill="auto"/>
            <w:tcMar>
              <w:top w:w="0" w:type="dxa"/>
              <w:left w:w="100" w:type="dxa"/>
              <w:bottom w:w="0" w:type="dxa"/>
              <w:right w:w="100" w:type="dxa"/>
            </w:tcMar>
          </w:tcPr>
          <w:p w:rsidRPr="00E4601E" w:rsidR="007B6A2B" w:rsidP="005A1FDB" w:rsidRDefault="007B6A2B" w14:paraId="26F35F5D" w14:textId="77777777">
            <w:pPr>
              <w:spacing w:after="0"/>
              <w:ind w:left="20"/>
              <w:jc w:val="center"/>
              <w:rPr>
                <w:rFonts w:ascii="Times New Roman" w:hAnsi="Times New Roman" w:eastAsia="Arial" w:cs="Times New Roman"/>
                <w:b/>
                <w:sz w:val="20"/>
                <w:szCs w:val="20"/>
              </w:rPr>
            </w:pPr>
            <w:r w:rsidRPr="00E4601E">
              <w:rPr>
                <w:rFonts w:ascii="Times New Roman" w:hAnsi="Times New Roman" w:eastAsia="Arial" w:cs="Times New Roman"/>
                <w:b/>
                <w:sz w:val="20"/>
                <w:szCs w:val="20"/>
              </w:rPr>
              <w:t>1</w:t>
            </w:r>
          </w:p>
        </w:tc>
        <w:tc>
          <w:tcPr>
            <w:tcW w:w="1134" w:type="dxa"/>
            <w:tcBorders>
              <w:top w:val="nil"/>
              <w:left w:val="nil"/>
              <w:bottom w:val="single" w:color="000000" w:sz="5" w:space="0"/>
              <w:right w:val="single" w:color="auto" w:sz="4" w:space="0"/>
            </w:tcBorders>
            <w:shd w:val="clear" w:color="auto" w:fill="auto"/>
            <w:tcMar>
              <w:top w:w="0" w:type="dxa"/>
              <w:left w:w="100" w:type="dxa"/>
              <w:bottom w:w="0" w:type="dxa"/>
              <w:right w:w="100" w:type="dxa"/>
            </w:tcMar>
          </w:tcPr>
          <w:p w:rsidRPr="00E4601E" w:rsidR="007B6A2B" w:rsidP="005A1FDB" w:rsidRDefault="007B6A2B" w14:paraId="619E3000" w14:textId="77777777">
            <w:pPr>
              <w:spacing w:after="0"/>
              <w:ind w:left="20"/>
              <w:jc w:val="center"/>
              <w:rPr>
                <w:rFonts w:ascii="Times New Roman" w:hAnsi="Times New Roman" w:eastAsia="Arial" w:cs="Times New Roman"/>
                <w:b/>
                <w:sz w:val="20"/>
                <w:szCs w:val="20"/>
              </w:rPr>
            </w:pPr>
            <w:r w:rsidRPr="00E4601E">
              <w:rPr>
                <w:rFonts w:ascii="Times New Roman" w:hAnsi="Times New Roman" w:eastAsia="Arial" w:cs="Times New Roman"/>
                <w:b/>
                <w:sz w:val="20"/>
                <w:szCs w:val="20"/>
              </w:rPr>
              <w:t>1</w:t>
            </w:r>
          </w:p>
        </w:tc>
        <w:tc>
          <w:tcPr>
            <w:tcW w:w="1134" w:type="dxa"/>
            <w:vMerge/>
            <w:tcBorders>
              <w:left w:val="single" w:color="auto" w:sz="4" w:space="0"/>
              <w:right w:val="single" w:color="auto" w:sz="4" w:space="0"/>
            </w:tcBorders>
          </w:tcPr>
          <w:p w:rsidRPr="00E4601E" w:rsidR="007B6A2B" w:rsidP="005A1FDB" w:rsidRDefault="007B6A2B" w14:paraId="0CA45934" w14:textId="77777777">
            <w:pPr>
              <w:widowControl w:val="0"/>
              <w:pBdr>
                <w:top w:val="nil"/>
                <w:left w:val="nil"/>
                <w:bottom w:val="nil"/>
                <w:right w:val="nil"/>
                <w:between w:val="nil"/>
              </w:pBdr>
              <w:spacing w:after="0" w:line="276" w:lineRule="auto"/>
              <w:rPr>
                <w:rFonts w:ascii="Times New Roman" w:hAnsi="Times New Roman" w:eastAsia="Arial" w:cs="Times New Roman"/>
                <w:b/>
                <w:sz w:val="20"/>
                <w:szCs w:val="20"/>
              </w:rPr>
            </w:pPr>
          </w:p>
        </w:tc>
        <w:tc>
          <w:tcPr>
            <w:tcW w:w="1134" w:type="dxa"/>
            <w:vMerge/>
            <w:tcBorders>
              <w:top w:val="single" w:color="auto" w:sz="4" w:space="0"/>
              <w:left w:val="single" w:color="auto" w:sz="4" w:space="0"/>
              <w:bottom w:val="single" w:color="auto" w:sz="4" w:space="0"/>
              <w:right w:val="single" w:color="auto" w:sz="4" w:space="0"/>
            </w:tcBorders>
            <w:shd w:val="clear" w:color="auto" w:fill="auto"/>
            <w:tcMar>
              <w:top w:w="0" w:type="dxa"/>
              <w:left w:w="100" w:type="dxa"/>
              <w:bottom w:w="0" w:type="dxa"/>
              <w:right w:w="100" w:type="dxa"/>
            </w:tcMar>
          </w:tcPr>
          <w:p w:rsidRPr="00E4601E" w:rsidR="007B6A2B" w:rsidP="005A1FDB" w:rsidRDefault="007B6A2B" w14:paraId="17FED445" w14:textId="77777777">
            <w:pPr>
              <w:widowControl w:val="0"/>
              <w:pBdr>
                <w:top w:val="nil"/>
                <w:left w:val="nil"/>
                <w:bottom w:val="nil"/>
                <w:right w:val="nil"/>
                <w:between w:val="nil"/>
              </w:pBdr>
              <w:spacing w:after="0" w:line="276" w:lineRule="auto"/>
              <w:rPr>
                <w:rFonts w:ascii="Times New Roman" w:hAnsi="Times New Roman" w:eastAsia="Arial" w:cs="Times New Roman"/>
                <w:b/>
                <w:sz w:val="20"/>
                <w:szCs w:val="20"/>
              </w:rPr>
            </w:pPr>
          </w:p>
        </w:tc>
      </w:tr>
      <w:tr w:rsidRPr="00E4601E" w:rsidR="007B6A2B" w:rsidTr="005A1FDB" w14:paraId="717B8FAF" w14:textId="77777777">
        <w:trPr>
          <w:trHeight w:val="20"/>
        </w:trPr>
        <w:tc>
          <w:tcPr>
            <w:tcW w:w="1741" w:type="dxa"/>
            <w:tcBorders>
              <w:top w:val="nil"/>
              <w:left w:val="single" w:color="000000" w:sz="5" w:space="0"/>
              <w:bottom w:val="single" w:color="000000" w:sz="5" w:space="0"/>
              <w:right w:val="single" w:color="000000" w:sz="5" w:space="0"/>
            </w:tcBorders>
            <w:shd w:val="clear" w:color="auto" w:fill="auto"/>
            <w:tcMar>
              <w:top w:w="0" w:type="dxa"/>
              <w:left w:w="100" w:type="dxa"/>
              <w:bottom w:w="0" w:type="dxa"/>
              <w:right w:w="100" w:type="dxa"/>
            </w:tcMar>
          </w:tcPr>
          <w:p w:rsidRPr="00E4601E" w:rsidR="007B6A2B" w:rsidP="005A1FDB" w:rsidRDefault="007B6A2B" w14:paraId="0363DE5F" w14:textId="77777777">
            <w:pPr>
              <w:spacing w:after="0"/>
              <w:ind w:left="20"/>
              <w:jc w:val="center"/>
              <w:rPr>
                <w:rFonts w:ascii="Times New Roman" w:hAnsi="Times New Roman" w:eastAsia="Arial" w:cs="Times New Roman"/>
                <w:b/>
                <w:sz w:val="20"/>
                <w:szCs w:val="20"/>
              </w:rPr>
            </w:pPr>
            <w:r w:rsidRPr="00E4601E">
              <w:rPr>
                <w:rFonts w:ascii="Times New Roman" w:hAnsi="Times New Roman" w:eastAsia="Arial" w:cs="Times New Roman"/>
                <w:b/>
                <w:sz w:val="20"/>
                <w:szCs w:val="20"/>
              </w:rPr>
              <w:t>Sur</w:t>
            </w:r>
          </w:p>
        </w:tc>
        <w:tc>
          <w:tcPr>
            <w:tcW w:w="1531" w:type="dxa"/>
            <w:tcBorders>
              <w:top w:val="nil"/>
              <w:left w:val="nil"/>
              <w:bottom w:val="single" w:color="000000" w:sz="5" w:space="0"/>
              <w:right w:val="single" w:color="000000" w:sz="5" w:space="0"/>
            </w:tcBorders>
            <w:shd w:val="clear" w:color="auto" w:fill="auto"/>
            <w:tcMar>
              <w:top w:w="0" w:type="dxa"/>
              <w:left w:w="100" w:type="dxa"/>
              <w:bottom w:w="0" w:type="dxa"/>
              <w:right w:w="100" w:type="dxa"/>
            </w:tcMar>
          </w:tcPr>
          <w:p w:rsidRPr="00E4601E" w:rsidR="007B6A2B" w:rsidP="005A1FDB" w:rsidRDefault="007B6A2B" w14:paraId="29568EDF" w14:textId="77777777">
            <w:pPr>
              <w:spacing w:after="0"/>
              <w:ind w:left="20"/>
              <w:jc w:val="center"/>
              <w:rPr>
                <w:rFonts w:ascii="Times New Roman" w:hAnsi="Times New Roman" w:eastAsia="Arial" w:cs="Times New Roman"/>
                <w:b/>
                <w:sz w:val="20"/>
                <w:szCs w:val="20"/>
              </w:rPr>
            </w:pPr>
            <w:r w:rsidRPr="00E4601E">
              <w:rPr>
                <w:rFonts w:ascii="Times New Roman" w:hAnsi="Times New Roman" w:eastAsia="Arial" w:cs="Times New Roman"/>
                <w:b/>
                <w:sz w:val="20"/>
                <w:szCs w:val="20"/>
              </w:rPr>
              <w:t>2</w:t>
            </w:r>
          </w:p>
        </w:tc>
        <w:tc>
          <w:tcPr>
            <w:tcW w:w="1404" w:type="dxa"/>
            <w:tcBorders>
              <w:top w:val="nil"/>
              <w:left w:val="nil"/>
              <w:bottom w:val="single" w:color="000000" w:sz="5" w:space="0"/>
              <w:right w:val="single" w:color="000000" w:sz="5" w:space="0"/>
            </w:tcBorders>
            <w:shd w:val="clear" w:color="auto" w:fill="auto"/>
            <w:tcMar>
              <w:top w:w="0" w:type="dxa"/>
              <w:left w:w="100" w:type="dxa"/>
              <w:bottom w:w="0" w:type="dxa"/>
              <w:right w:w="100" w:type="dxa"/>
            </w:tcMar>
          </w:tcPr>
          <w:p w:rsidRPr="00E4601E" w:rsidR="007B6A2B" w:rsidP="005A1FDB" w:rsidRDefault="007B6A2B" w14:paraId="78B3C8DD" w14:textId="77777777">
            <w:pPr>
              <w:spacing w:after="0"/>
              <w:ind w:left="20"/>
              <w:jc w:val="center"/>
              <w:rPr>
                <w:rFonts w:ascii="Times New Roman" w:hAnsi="Times New Roman" w:eastAsia="Arial" w:cs="Times New Roman"/>
                <w:b/>
                <w:sz w:val="20"/>
                <w:szCs w:val="20"/>
              </w:rPr>
            </w:pPr>
            <w:r w:rsidRPr="00E4601E">
              <w:rPr>
                <w:rFonts w:ascii="Times New Roman" w:hAnsi="Times New Roman" w:eastAsia="Arial" w:cs="Times New Roman"/>
                <w:b/>
                <w:sz w:val="20"/>
                <w:szCs w:val="20"/>
              </w:rPr>
              <w:t>1</w:t>
            </w:r>
          </w:p>
        </w:tc>
        <w:tc>
          <w:tcPr>
            <w:tcW w:w="1272" w:type="dxa"/>
            <w:tcBorders>
              <w:top w:val="nil"/>
              <w:left w:val="nil"/>
              <w:bottom w:val="single" w:color="000000" w:sz="5" w:space="0"/>
              <w:right w:val="single" w:color="000000" w:sz="5" w:space="0"/>
            </w:tcBorders>
            <w:shd w:val="clear" w:color="auto" w:fill="auto"/>
            <w:tcMar>
              <w:top w:w="0" w:type="dxa"/>
              <w:left w:w="100" w:type="dxa"/>
              <w:bottom w:w="0" w:type="dxa"/>
              <w:right w:w="100" w:type="dxa"/>
            </w:tcMar>
          </w:tcPr>
          <w:p w:rsidRPr="00E4601E" w:rsidR="007B6A2B" w:rsidP="005A1FDB" w:rsidRDefault="007B6A2B" w14:paraId="242DCDE8" w14:textId="77777777">
            <w:pPr>
              <w:spacing w:after="0"/>
              <w:ind w:left="20"/>
              <w:jc w:val="center"/>
              <w:rPr>
                <w:rFonts w:ascii="Times New Roman" w:hAnsi="Times New Roman" w:eastAsia="Arial" w:cs="Times New Roman"/>
                <w:b/>
                <w:sz w:val="20"/>
                <w:szCs w:val="20"/>
              </w:rPr>
            </w:pPr>
            <w:r w:rsidRPr="00E4601E">
              <w:rPr>
                <w:rFonts w:ascii="Times New Roman" w:hAnsi="Times New Roman" w:eastAsia="Arial" w:cs="Times New Roman"/>
                <w:b/>
                <w:sz w:val="20"/>
                <w:szCs w:val="20"/>
              </w:rPr>
              <w:t>1</w:t>
            </w:r>
          </w:p>
        </w:tc>
        <w:tc>
          <w:tcPr>
            <w:tcW w:w="1134" w:type="dxa"/>
            <w:tcBorders>
              <w:top w:val="nil"/>
              <w:left w:val="nil"/>
              <w:bottom w:val="single" w:color="000000" w:sz="5" w:space="0"/>
              <w:right w:val="single" w:color="auto" w:sz="4" w:space="0"/>
            </w:tcBorders>
            <w:shd w:val="clear" w:color="auto" w:fill="D9D9D9"/>
            <w:tcMar>
              <w:top w:w="0" w:type="dxa"/>
              <w:left w:w="100" w:type="dxa"/>
              <w:bottom w:w="0" w:type="dxa"/>
              <w:right w:w="100" w:type="dxa"/>
            </w:tcMar>
          </w:tcPr>
          <w:p w:rsidRPr="00E4601E" w:rsidR="007B6A2B" w:rsidP="005A1FDB" w:rsidRDefault="007B6A2B" w14:paraId="0C410E6F" w14:textId="77777777">
            <w:pPr>
              <w:spacing w:after="0"/>
              <w:ind w:left="20"/>
              <w:jc w:val="center"/>
              <w:rPr>
                <w:rFonts w:ascii="Times New Roman" w:hAnsi="Times New Roman" w:eastAsia="Arial" w:cs="Times New Roman"/>
                <w:b/>
                <w:sz w:val="20"/>
                <w:szCs w:val="20"/>
              </w:rPr>
            </w:pPr>
            <w:r w:rsidRPr="00E4601E">
              <w:rPr>
                <w:rFonts w:ascii="Times New Roman" w:hAnsi="Times New Roman" w:eastAsia="Arial" w:cs="Times New Roman"/>
                <w:b/>
                <w:sz w:val="20"/>
                <w:szCs w:val="20"/>
              </w:rPr>
              <w:t>*</w:t>
            </w:r>
          </w:p>
        </w:tc>
        <w:tc>
          <w:tcPr>
            <w:tcW w:w="1134" w:type="dxa"/>
            <w:vMerge/>
            <w:tcBorders>
              <w:left w:val="single" w:color="auto" w:sz="4" w:space="0"/>
              <w:bottom w:val="single" w:color="auto" w:sz="4" w:space="0"/>
              <w:right w:val="single" w:color="auto" w:sz="4" w:space="0"/>
            </w:tcBorders>
          </w:tcPr>
          <w:p w:rsidRPr="00E4601E" w:rsidR="007B6A2B" w:rsidP="005A1FDB" w:rsidRDefault="007B6A2B" w14:paraId="36D360F0" w14:textId="77777777">
            <w:pPr>
              <w:widowControl w:val="0"/>
              <w:pBdr>
                <w:top w:val="nil"/>
                <w:left w:val="nil"/>
                <w:bottom w:val="nil"/>
                <w:right w:val="nil"/>
                <w:between w:val="nil"/>
              </w:pBdr>
              <w:spacing w:after="0" w:line="276" w:lineRule="auto"/>
              <w:rPr>
                <w:rFonts w:ascii="Times New Roman" w:hAnsi="Times New Roman" w:eastAsia="Arial" w:cs="Times New Roman"/>
                <w:b/>
                <w:sz w:val="20"/>
                <w:szCs w:val="20"/>
              </w:rPr>
            </w:pPr>
          </w:p>
        </w:tc>
        <w:tc>
          <w:tcPr>
            <w:tcW w:w="1134" w:type="dxa"/>
            <w:vMerge/>
            <w:tcBorders>
              <w:top w:val="single" w:color="auto" w:sz="4" w:space="0"/>
              <w:left w:val="single" w:color="auto" w:sz="4" w:space="0"/>
              <w:bottom w:val="single" w:color="auto" w:sz="4" w:space="0"/>
              <w:right w:val="single" w:color="auto" w:sz="4" w:space="0"/>
            </w:tcBorders>
            <w:shd w:val="clear" w:color="auto" w:fill="auto"/>
            <w:tcMar>
              <w:top w:w="0" w:type="dxa"/>
              <w:left w:w="100" w:type="dxa"/>
              <w:bottom w:w="0" w:type="dxa"/>
              <w:right w:w="100" w:type="dxa"/>
            </w:tcMar>
          </w:tcPr>
          <w:p w:rsidRPr="00E4601E" w:rsidR="007B6A2B" w:rsidP="005A1FDB" w:rsidRDefault="007B6A2B" w14:paraId="663A9BE5" w14:textId="77777777">
            <w:pPr>
              <w:widowControl w:val="0"/>
              <w:pBdr>
                <w:top w:val="nil"/>
                <w:left w:val="nil"/>
                <w:bottom w:val="nil"/>
                <w:right w:val="nil"/>
                <w:between w:val="nil"/>
              </w:pBdr>
              <w:spacing w:after="0" w:line="276" w:lineRule="auto"/>
              <w:rPr>
                <w:rFonts w:ascii="Times New Roman" w:hAnsi="Times New Roman" w:eastAsia="Arial" w:cs="Times New Roman"/>
                <w:b/>
                <w:sz w:val="20"/>
                <w:szCs w:val="20"/>
              </w:rPr>
            </w:pPr>
          </w:p>
        </w:tc>
      </w:tr>
      <w:tr w:rsidRPr="00E4601E" w:rsidR="007B6A2B" w:rsidTr="005A1FDB" w14:paraId="5C656F2E" w14:textId="77777777">
        <w:trPr>
          <w:trHeight w:val="20"/>
        </w:trPr>
        <w:tc>
          <w:tcPr>
            <w:tcW w:w="1741" w:type="dxa"/>
            <w:tcBorders>
              <w:top w:val="nil"/>
              <w:left w:val="single" w:color="000000" w:sz="5" w:space="0"/>
              <w:bottom w:val="single" w:color="000000" w:sz="5" w:space="0"/>
              <w:right w:val="single" w:color="000000" w:sz="5" w:space="0"/>
            </w:tcBorders>
            <w:shd w:val="clear" w:color="auto" w:fill="auto"/>
            <w:tcMar>
              <w:top w:w="0" w:type="dxa"/>
              <w:left w:w="100" w:type="dxa"/>
              <w:bottom w:w="0" w:type="dxa"/>
              <w:right w:w="100" w:type="dxa"/>
            </w:tcMar>
          </w:tcPr>
          <w:p w:rsidRPr="00E4601E" w:rsidR="007B6A2B" w:rsidP="005A1FDB" w:rsidRDefault="007B6A2B" w14:paraId="2C441134" w14:textId="77777777">
            <w:pPr>
              <w:spacing w:after="0"/>
              <w:ind w:left="20"/>
              <w:jc w:val="center"/>
              <w:rPr>
                <w:rFonts w:ascii="Times New Roman" w:hAnsi="Times New Roman" w:eastAsia="Arial" w:cs="Times New Roman"/>
                <w:sz w:val="20"/>
                <w:szCs w:val="20"/>
              </w:rPr>
            </w:pPr>
            <w:r w:rsidRPr="00E4601E">
              <w:rPr>
                <w:rFonts w:ascii="Times New Roman" w:hAnsi="Times New Roman" w:eastAsia="Arial" w:cs="Times New Roman"/>
                <w:sz w:val="20"/>
                <w:szCs w:val="20"/>
              </w:rPr>
              <w:t>Total por región natural y Lima</w:t>
            </w:r>
          </w:p>
        </w:tc>
        <w:tc>
          <w:tcPr>
            <w:tcW w:w="1531" w:type="dxa"/>
            <w:tcBorders>
              <w:top w:val="nil"/>
              <w:left w:val="nil"/>
              <w:bottom w:val="single" w:color="000000" w:sz="5" w:space="0"/>
              <w:right w:val="single" w:color="000000" w:sz="5" w:space="0"/>
            </w:tcBorders>
            <w:shd w:val="clear" w:color="auto" w:fill="auto"/>
            <w:tcMar>
              <w:top w:w="0" w:type="dxa"/>
              <w:left w:w="100" w:type="dxa"/>
              <w:bottom w:w="0" w:type="dxa"/>
              <w:right w:w="100" w:type="dxa"/>
            </w:tcMar>
          </w:tcPr>
          <w:p w:rsidRPr="00E4601E" w:rsidR="007B6A2B" w:rsidP="005A1FDB" w:rsidRDefault="007B6A2B" w14:paraId="4A54CFA2" w14:textId="77777777">
            <w:pPr>
              <w:spacing w:after="0"/>
              <w:ind w:left="20"/>
              <w:jc w:val="center"/>
              <w:rPr>
                <w:rFonts w:ascii="Times New Roman" w:hAnsi="Times New Roman" w:eastAsia="Arial" w:cs="Times New Roman"/>
                <w:b/>
                <w:sz w:val="20"/>
                <w:szCs w:val="20"/>
              </w:rPr>
            </w:pPr>
            <w:r w:rsidRPr="00E4601E">
              <w:rPr>
                <w:rFonts w:ascii="Times New Roman" w:hAnsi="Times New Roman" w:eastAsia="Arial" w:cs="Times New Roman"/>
                <w:b/>
                <w:sz w:val="20"/>
                <w:szCs w:val="20"/>
              </w:rPr>
              <w:t xml:space="preserve"> </w:t>
            </w:r>
          </w:p>
        </w:tc>
        <w:tc>
          <w:tcPr>
            <w:tcW w:w="1404" w:type="dxa"/>
            <w:tcBorders>
              <w:top w:val="nil"/>
              <w:left w:val="nil"/>
              <w:bottom w:val="single" w:color="000000" w:sz="5" w:space="0"/>
              <w:right w:val="single" w:color="000000" w:sz="5" w:space="0"/>
            </w:tcBorders>
            <w:shd w:val="clear" w:color="auto" w:fill="auto"/>
            <w:tcMar>
              <w:top w:w="0" w:type="dxa"/>
              <w:left w:w="100" w:type="dxa"/>
              <w:bottom w:w="0" w:type="dxa"/>
              <w:right w:w="100" w:type="dxa"/>
            </w:tcMar>
          </w:tcPr>
          <w:p w:rsidRPr="00E4601E" w:rsidR="007B6A2B" w:rsidP="005A1FDB" w:rsidRDefault="007B6A2B" w14:paraId="32AE483A" w14:textId="77777777">
            <w:pPr>
              <w:spacing w:after="0"/>
              <w:ind w:left="20"/>
              <w:jc w:val="center"/>
              <w:rPr>
                <w:rFonts w:ascii="Times New Roman" w:hAnsi="Times New Roman" w:eastAsia="Arial" w:cs="Times New Roman"/>
                <w:b/>
                <w:sz w:val="20"/>
                <w:szCs w:val="20"/>
              </w:rPr>
            </w:pPr>
            <w:r w:rsidRPr="00E4601E">
              <w:rPr>
                <w:rFonts w:ascii="Times New Roman" w:hAnsi="Times New Roman" w:eastAsia="Arial" w:cs="Times New Roman"/>
                <w:b/>
                <w:sz w:val="20"/>
                <w:szCs w:val="20"/>
              </w:rPr>
              <w:t>2</w:t>
            </w:r>
          </w:p>
        </w:tc>
        <w:tc>
          <w:tcPr>
            <w:tcW w:w="1272" w:type="dxa"/>
            <w:tcBorders>
              <w:top w:val="nil"/>
              <w:left w:val="nil"/>
              <w:bottom w:val="single" w:color="000000" w:sz="5" w:space="0"/>
              <w:right w:val="single" w:color="000000" w:sz="5" w:space="0"/>
            </w:tcBorders>
            <w:shd w:val="clear" w:color="auto" w:fill="auto"/>
            <w:tcMar>
              <w:top w:w="0" w:type="dxa"/>
              <w:left w:w="100" w:type="dxa"/>
              <w:bottom w:w="0" w:type="dxa"/>
              <w:right w:w="100" w:type="dxa"/>
            </w:tcMar>
          </w:tcPr>
          <w:p w:rsidRPr="00E4601E" w:rsidR="007B6A2B" w:rsidP="005A1FDB" w:rsidRDefault="007B6A2B" w14:paraId="6315B2C2" w14:textId="77777777">
            <w:pPr>
              <w:spacing w:after="0"/>
              <w:ind w:left="20"/>
              <w:jc w:val="center"/>
              <w:rPr>
                <w:rFonts w:ascii="Times New Roman" w:hAnsi="Times New Roman" w:eastAsia="Arial" w:cs="Times New Roman"/>
                <w:b/>
                <w:sz w:val="20"/>
                <w:szCs w:val="20"/>
              </w:rPr>
            </w:pPr>
            <w:r w:rsidRPr="00E4601E">
              <w:rPr>
                <w:rFonts w:ascii="Times New Roman" w:hAnsi="Times New Roman" w:eastAsia="Arial" w:cs="Times New Roman"/>
                <w:b/>
                <w:sz w:val="20"/>
                <w:szCs w:val="20"/>
              </w:rPr>
              <w:t>2</w:t>
            </w:r>
          </w:p>
        </w:tc>
        <w:tc>
          <w:tcPr>
            <w:tcW w:w="1134" w:type="dxa"/>
            <w:tcBorders>
              <w:top w:val="nil"/>
              <w:left w:val="nil"/>
              <w:bottom w:val="single" w:color="000000" w:sz="5" w:space="0"/>
              <w:right w:val="single" w:color="auto" w:sz="4" w:space="0"/>
            </w:tcBorders>
            <w:shd w:val="clear" w:color="auto" w:fill="auto"/>
            <w:tcMar>
              <w:top w:w="0" w:type="dxa"/>
              <w:left w:w="100" w:type="dxa"/>
              <w:bottom w:w="0" w:type="dxa"/>
              <w:right w:w="100" w:type="dxa"/>
            </w:tcMar>
          </w:tcPr>
          <w:p w:rsidRPr="00E4601E" w:rsidR="007B6A2B" w:rsidP="005A1FDB" w:rsidRDefault="007B6A2B" w14:paraId="5277A693" w14:textId="77777777">
            <w:pPr>
              <w:spacing w:after="0"/>
              <w:ind w:left="20"/>
              <w:jc w:val="center"/>
              <w:rPr>
                <w:rFonts w:ascii="Times New Roman" w:hAnsi="Times New Roman" w:eastAsia="Arial" w:cs="Times New Roman"/>
                <w:b/>
                <w:sz w:val="20"/>
                <w:szCs w:val="20"/>
              </w:rPr>
            </w:pPr>
            <w:r w:rsidRPr="00E4601E">
              <w:rPr>
                <w:rFonts w:ascii="Times New Roman" w:hAnsi="Times New Roman" w:eastAsia="Arial" w:cs="Times New Roman"/>
                <w:b/>
                <w:sz w:val="20"/>
                <w:szCs w:val="20"/>
              </w:rPr>
              <w:t>2</w:t>
            </w:r>
          </w:p>
        </w:tc>
        <w:tc>
          <w:tcPr>
            <w:tcW w:w="1134" w:type="dxa"/>
            <w:tcBorders>
              <w:top w:val="single" w:color="auto" w:sz="4" w:space="0"/>
              <w:left w:val="single" w:color="auto" w:sz="4" w:space="0"/>
              <w:bottom w:val="single" w:color="auto" w:sz="4" w:space="0"/>
              <w:right w:val="single" w:color="auto" w:sz="4" w:space="0"/>
            </w:tcBorders>
          </w:tcPr>
          <w:p w:rsidRPr="00E4601E" w:rsidR="007B6A2B" w:rsidP="005A1FDB" w:rsidRDefault="007B6A2B" w14:paraId="533E3708" w14:textId="77777777">
            <w:pPr>
              <w:spacing w:after="0"/>
              <w:ind w:left="20"/>
              <w:jc w:val="center"/>
              <w:rPr>
                <w:rFonts w:ascii="Times New Roman" w:hAnsi="Times New Roman" w:eastAsia="Arial" w:cs="Times New Roman"/>
                <w:b/>
                <w:sz w:val="20"/>
                <w:szCs w:val="20"/>
              </w:rPr>
            </w:pPr>
            <w:r w:rsidRPr="00E4601E">
              <w:rPr>
                <w:rFonts w:ascii="Times New Roman" w:hAnsi="Times New Roman" w:eastAsia="Arial" w:cs="Times New Roman"/>
                <w:b/>
                <w:sz w:val="20"/>
                <w:szCs w:val="20"/>
              </w:rPr>
              <w:t>2</w:t>
            </w:r>
          </w:p>
        </w:tc>
        <w:tc>
          <w:tcPr>
            <w:tcW w:w="1134" w:type="dxa"/>
            <w:tcBorders>
              <w:top w:val="single" w:color="auto" w:sz="4" w:space="0"/>
              <w:left w:val="single" w:color="auto" w:sz="4" w:space="0"/>
              <w:bottom w:val="single" w:color="auto" w:sz="4" w:space="0"/>
              <w:right w:val="single" w:color="auto" w:sz="4" w:space="0"/>
            </w:tcBorders>
            <w:shd w:val="clear" w:color="auto" w:fill="auto"/>
            <w:tcMar>
              <w:top w:w="0" w:type="dxa"/>
              <w:left w:w="100" w:type="dxa"/>
              <w:bottom w:w="0" w:type="dxa"/>
              <w:right w:w="100" w:type="dxa"/>
            </w:tcMar>
          </w:tcPr>
          <w:p w:rsidRPr="00E4601E" w:rsidR="007B6A2B" w:rsidP="005A1FDB" w:rsidRDefault="007B6A2B" w14:paraId="14D221C0" w14:textId="77777777">
            <w:pPr>
              <w:spacing w:after="0"/>
              <w:ind w:left="20"/>
              <w:jc w:val="center"/>
              <w:rPr>
                <w:rFonts w:ascii="Times New Roman" w:hAnsi="Times New Roman" w:eastAsia="Arial" w:cs="Times New Roman"/>
                <w:b/>
                <w:sz w:val="20"/>
                <w:szCs w:val="20"/>
              </w:rPr>
            </w:pPr>
            <w:r w:rsidRPr="00E4601E">
              <w:rPr>
                <w:rFonts w:ascii="Times New Roman" w:hAnsi="Times New Roman" w:eastAsia="Arial" w:cs="Times New Roman"/>
                <w:b/>
                <w:sz w:val="20"/>
                <w:szCs w:val="20"/>
              </w:rPr>
              <w:t>2</w:t>
            </w:r>
          </w:p>
        </w:tc>
      </w:tr>
      <w:tr w:rsidRPr="00E4601E" w:rsidR="007B6A2B" w:rsidTr="005A1FDB" w14:paraId="46EC155D" w14:textId="77777777">
        <w:trPr>
          <w:trHeight w:val="20"/>
        </w:trPr>
        <w:tc>
          <w:tcPr>
            <w:tcW w:w="3272" w:type="dxa"/>
            <w:gridSpan w:val="2"/>
            <w:tcBorders>
              <w:top w:val="nil"/>
              <w:left w:val="single" w:color="000000" w:sz="5" w:space="0"/>
              <w:bottom w:val="single" w:color="000000" w:sz="5" w:space="0"/>
              <w:right w:val="single" w:color="000000" w:sz="5" w:space="0"/>
            </w:tcBorders>
            <w:shd w:val="clear" w:color="auto" w:fill="auto"/>
            <w:tcMar>
              <w:top w:w="0" w:type="dxa"/>
              <w:left w:w="100" w:type="dxa"/>
              <w:bottom w:w="0" w:type="dxa"/>
              <w:right w:w="100" w:type="dxa"/>
            </w:tcMar>
          </w:tcPr>
          <w:p w:rsidRPr="00E4601E" w:rsidR="007B6A2B" w:rsidP="005A1FDB" w:rsidRDefault="007B6A2B" w14:paraId="3A672CE6" w14:textId="77777777">
            <w:pPr>
              <w:spacing w:after="0"/>
              <w:ind w:left="20"/>
              <w:jc w:val="center"/>
              <w:rPr>
                <w:rFonts w:ascii="Times New Roman" w:hAnsi="Times New Roman" w:eastAsia="Arial" w:cs="Times New Roman"/>
                <w:b/>
                <w:sz w:val="20"/>
                <w:szCs w:val="20"/>
              </w:rPr>
            </w:pPr>
            <w:r w:rsidRPr="00E4601E">
              <w:rPr>
                <w:rFonts w:ascii="Times New Roman" w:hAnsi="Times New Roman" w:eastAsia="Arial" w:cs="Times New Roman"/>
                <w:b/>
                <w:sz w:val="20"/>
                <w:szCs w:val="20"/>
              </w:rPr>
              <w:t>Totales</w:t>
            </w:r>
          </w:p>
        </w:tc>
        <w:tc>
          <w:tcPr>
            <w:tcW w:w="3810" w:type="dxa"/>
            <w:gridSpan w:val="3"/>
            <w:tcBorders>
              <w:top w:val="nil"/>
              <w:left w:val="nil"/>
              <w:bottom w:val="single" w:color="000000" w:sz="5" w:space="0"/>
              <w:right w:val="single" w:color="000000" w:sz="5" w:space="0"/>
            </w:tcBorders>
            <w:shd w:val="clear" w:color="auto" w:fill="auto"/>
            <w:tcMar>
              <w:top w:w="0" w:type="dxa"/>
              <w:left w:w="100" w:type="dxa"/>
              <w:bottom w:w="0" w:type="dxa"/>
              <w:right w:w="100" w:type="dxa"/>
            </w:tcMar>
          </w:tcPr>
          <w:p w:rsidRPr="00E4601E" w:rsidR="007B6A2B" w:rsidP="005A1FDB" w:rsidRDefault="007B6A2B" w14:paraId="233250B1" w14:textId="77777777">
            <w:pPr>
              <w:spacing w:after="0"/>
              <w:ind w:left="20"/>
              <w:jc w:val="center"/>
              <w:rPr>
                <w:rFonts w:ascii="Times New Roman" w:hAnsi="Times New Roman" w:eastAsia="Arial" w:cs="Times New Roman"/>
                <w:b/>
                <w:sz w:val="20"/>
                <w:szCs w:val="20"/>
              </w:rPr>
            </w:pPr>
            <w:r w:rsidRPr="00E4601E">
              <w:rPr>
                <w:rFonts w:ascii="Times New Roman" w:hAnsi="Times New Roman" w:eastAsia="Arial" w:cs="Times New Roman"/>
                <w:b/>
                <w:sz w:val="20"/>
                <w:szCs w:val="20"/>
              </w:rPr>
              <w:t>6</w:t>
            </w:r>
          </w:p>
        </w:tc>
        <w:tc>
          <w:tcPr>
            <w:tcW w:w="2268" w:type="dxa"/>
            <w:gridSpan w:val="2"/>
            <w:tcBorders>
              <w:top w:val="single" w:color="auto" w:sz="4" w:space="0"/>
              <w:left w:val="nil"/>
              <w:bottom w:val="single" w:color="000000" w:sz="5" w:space="0"/>
              <w:right w:val="single" w:color="000000" w:sz="5" w:space="0"/>
            </w:tcBorders>
          </w:tcPr>
          <w:p w:rsidRPr="00E4601E" w:rsidR="007B6A2B" w:rsidP="005A1FDB" w:rsidRDefault="007B6A2B" w14:paraId="5C4E67AC" w14:textId="77777777">
            <w:pPr>
              <w:spacing w:after="0"/>
              <w:ind w:left="20"/>
              <w:jc w:val="center"/>
              <w:rPr>
                <w:rFonts w:ascii="Times New Roman" w:hAnsi="Times New Roman" w:eastAsia="Arial" w:cs="Times New Roman"/>
                <w:b/>
                <w:sz w:val="20"/>
                <w:szCs w:val="20"/>
              </w:rPr>
            </w:pPr>
            <w:r w:rsidRPr="00E4601E">
              <w:rPr>
                <w:rFonts w:ascii="Times New Roman" w:hAnsi="Times New Roman" w:eastAsia="Arial" w:cs="Times New Roman"/>
                <w:b/>
                <w:sz w:val="20"/>
                <w:szCs w:val="20"/>
              </w:rPr>
              <w:t>4</w:t>
            </w:r>
          </w:p>
        </w:tc>
      </w:tr>
      <w:tr w:rsidRPr="00E4601E" w:rsidR="007B6A2B" w:rsidTr="005A1FDB" w14:paraId="144E2565" w14:textId="77777777">
        <w:trPr>
          <w:trHeight w:val="20"/>
        </w:trPr>
        <w:tc>
          <w:tcPr>
            <w:tcW w:w="9350" w:type="dxa"/>
            <w:gridSpan w:val="7"/>
            <w:tcBorders>
              <w:top w:val="nil"/>
              <w:left w:val="single" w:color="000000" w:sz="5" w:space="0"/>
              <w:bottom w:val="single" w:color="000000" w:sz="5" w:space="0"/>
              <w:right w:val="single" w:color="000000" w:sz="5" w:space="0"/>
            </w:tcBorders>
          </w:tcPr>
          <w:p w:rsidRPr="00E4601E" w:rsidR="007B6A2B" w:rsidP="005A1FDB" w:rsidRDefault="007B6A2B" w14:paraId="69FC6F7E" w14:textId="77777777">
            <w:pPr>
              <w:spacing w:after="0"/>
              <w:ind w:left="20"/>
              <w:jc w:val="center"/>
              <w:rPr>
                <w:rFonts w:ascii="Times New Roman" w:hAnsi="Times New Roman" w:eastAsia="Arial" w:cs="Times New Roman"/>
                <w:b/>
                <w:sz w:val="20"/>
                <w:szCs w:val="20"/>
              </w:rPr>
            </w:pPr>
            <w:r w:rsidRPr="00E4601E">
              <w:rPr>
                <w:rFonts w:ascii="Times New Roman" w:hAnsi="Times New Roman" w:eastAsia="Arial" w:cs="Times New Roman"/>
                <w:b/>
                <w:sz w:val="20"/>
                <w:szCs w:val="20"/>
              </w:rPr>
              <w:t>Total: 10 universidades</w:t>
            </w:r>
          </w:p>
        </w:tc>
      </w:tr>
    </w:tbl>
    <w:p w:rsidRPr="00E4601E" w:rsidR="007B6A2B" w:rsidP="007B6A2B" w:rsidRDefault="007B6A2B" w14:paraId="14FD4765" w14:textId="77777777">
      <w:pPr>
        <w:spacing w:after="0" w:line="240" w:lineRule="auto"/>
        <w:jc w:val="both"/>
        <w:rPr>
          <w:rFonts w:ascii="Times New Roman" w:hAnsi="Times New Roman" w:eastAsia="Arial" w:cs="Times New Roman"/>
          <w:sz w:val="16"/>
          <w:szCs w:val="16"/>
        </w:rPr>
      </w:pPr>
      <w:bookmarkStart w:name="_Hlk162386125" w:id="53"/>
      <w:bookmarkEnd w:id="52"/>
      <w:r w:rsidRPr="00E4601E">
        <w:rPr>
          <w:rFonts w:ascii="Times New Roman" w:hAnsi="Times New Roman" w:eastAsia="Arial" w:cs="Times New Roman"/>
          <w:sz w:val="16"/>
          <w:szCs w:val="16"/>
        </w:rPr>
        <w:t>*De considerarse pertinente tomar una muestra de esta característica tendría que reemplazarse por otro de los casilleros de la misma región natural. Por ejemplo: si por algún otro criterio se prioriza tomar una universidad de la sierra norte, tendría que eliminarse una universidad de la sierra centro o de la sierra sur y en consecuencia también realizar el balance en la muestra de la región selva.</w:t>
      </w:r>
    </w:p>
    <w:bookmarkEnd w:id="53"/>
    <w:p w:rsidRPr="00662983" w:rsidR="007B6A2B" w:rsidP="007B6A2B" w:rsidRDefault="007B6A2B" w14:paraId="53A8ADE7" w14:textId="77777777">
      <w:pPr>
        <w:pStyle w:val="Prrafodelista"/>
        <w:pBdr>
          <w:top w:val="nil"/>
          <w:left w:val="nil"/>
          <w:bottom w:val="nil"/>
          <w:right w:val="nil"/>
          <w:between w:val="nil"/>
        </w:pBdr>
        <w:spacing w:after="0" w:line="240" w:lineRule="auto"/>
        <w:ind w:left="426"/>
        <w:jc w:val="both"/>
        <w:rPr>
          <w:rFonts w:ascii="Times New Roman" w:hAnsi="Times New Roman" w:eastAsia="Arial" w:cs="Times New Roman"/>
          <w:color w:val="000000"/>
          <w:sz w:val="24"/>
          <w:szCs w:val="24"/>
        </w:rPr>
      </w:pPr>
    </w:p>
    <w:p w:rsidRPr="00662983" w:rsidR="007B6A2B" w:rsidP="007B6A2B" w:rsidRDefault="007B6A2B" w14:paraId="09246A50" w14:textId="77777777">
      <w:pPr>
        <w:pStyle w:val="Prrafodelista"/>
        <w:pBdr>
          <w:top w:val="nil"/>
          <w:left w:val="nil"/>
          <w:bottom w:val="nil"/>
          <w:right w:val="nil"/>
          <w:between w:val="nil"/>
        </w:pBdr>
        <w:spacing w:after="0" w:line="240" w:lineRule="auto"/>
        <w:jc w:val="both"/>
        <w:rPr>
          <w:rFonts w:ascii="Times New Roman" w:hAnsi="Times New Roman" w:eastAsia="Arial" w:cs="Times New Roman"/>
          <w:color w:val="000000"/>
          <w:sz w:val="24"/>
          <w:szCs w:val="24"/>
        </w:rPr>
      </w:pPr>
    </w:p>
    <w:p w:rsidRPr="000A2290" w:rsidR="000A2290" w:rsidRDefault="007B6A2B" w14:paraId="20F911B0" w14:textId="7D89567C">
      <w:pPr>
        <w:pStyle w:val="Ttulo4"/>
        <w:numPr>
          <w:ilvl w:val="0"/>
          <w:numId w:val="72"/>
        </w:numPr>
        <w:rPr>
          <w:rFonts w:ascii="Times New Roman" w:hAnsi="Times New Roman" w:eastAsia="Arial" w:cs="Times New Roman"/>
          <w:b/>
          <w:bCs/>
          <w:i w:val="0"/>
          <w:iCs w:val="0"/>
          <w:color w:val="auto"/>
          <w:sz w:val="24"/>
          <w:szCs w:val="24"/>
        </w:rPr>
      </w:pPr>
      <w:r w:rsidRPr="000A2290">
        <w:rPr>
          <w:rFonts w:ascii="Times New Roman" w:hAnsi="Times New Roman" w:eastAsia="Arial" w:cs="Times New Roman"/>
          <w:b/>
          <w:bCs/>
          <w:i w:val="0"/>
          <w:iCs w:val="0"/>
          <w:color w:val="auto"/>
          <w:sz w:val="24"/>
          <w:szCs w:val="24"/>
        </w:rPr>
        <w:t xml:space="preserve">Aprobación de los instrumentos de recojo de información cualitativa y cuantitativa. </w:t>
      </w:r>
    </w:p>
    <w:p w:rsidRPr="00662983" w:rsidR="007B6A2B" w:rsidP="000A2290" w:rsidRDefault="007B6A2B" w14:paraId="550F280C" w14:textId="0D9B7C37">
      <w:pPr>
        <w:pStyle w:val="Prrafodelista"/>
        <w:pBdr>
          <w:top w:val="nil"/>
          <w:left w:val="nil"/>
          <w:bottom w:val="nil"/>
          <w:right w:val="nil"/>
          <w:between w:val="nil"/>
        </w:pBdr>
        <w:spacing w:after="0" w:line="240" w:lineRule="auto"/>
        <w:ind w:left="426"/>
        <w:jc w:val="both"/>
        <w:rPr>
          <w:rFonts w:ascii="Times New Roman" w:hAnsi="Times New Roman" w:eastAsia="Arial" w:cs="Times New Roman"/>
          <w:color w:val="000000"/>
          <w:sz w:val="24"/>
          <w:szCs w:val="24"/>
        </w:rPr>
      </w:pPr>
      <w:r w:rsidRPr="00662983">
        <w:rPr>
          <w:rFonts w:ascii="Times New Roman" w:hAnsi="Times New Roman" w:eastAsia="Arial" w:cs="Times New Roman"/>
          <w:color w:val="000000"/>
          <w:sz w:val="24"/>
          <w:szCs w:val="24"/>
        </w:rPr>
        <w:t>A continuación, el listado de instrumentos que se presentan en anexos del Producto 3 y que deberán ser aprobados por la contraparte técnica del MINEDU para poder proseguir con el desarrollo del servicio.</w:t>
      </w:r>
    </w:p>
    <w:p w:rsidRPr="00662983" w:rsidR="007B6A2B" w:rsidP="007B6A2B" w:rsidRDefault="007B6A2B" w14:paraId="41803BE9" w14:textId="77777777">
      <w:pPr>
        <w:pBdr>
          <w:top w:val="nil"/>
          <w:left w:val="nil"/>
          <w:bottom w:val="nil"/>
          <w:right w:val="nil"/>
          <w:between w:val="nil"/>
        </w:pBdr>
        <w:spacing w:after="0" w:line="240" w:lineRule="auto"/>
        <w:jc w:val="both"/>
        <w:rPr>
          <w:rFonts w:ascii="Times New Roman" w:hAnsi="Times New Roman" w:eastAsia="Arial" w:cs="Times New Roman"/>
          <w:color w:val="000000"/>
          <w:sz w:val="24"/>
          <w:szCs w:val="24"/>
        </w:rPr>
      </w:pPr>
    </w:p>
    <w:tbl>
      <w:tblPr>
        <w:tblStyle w:val="Tablaconcuadrcula"/>
        <w:tblW w:w="0" w:type="auto"/>
        <w:tblLook w:val="04A0" w:firstRow="1" w:lastRow="0" w:firstColumn="1" w:lastColumn="0" w:noHBand="0" w:noVBand="1"/>
      </w:tblPr>
      <w:tblGrid>
        <w:gridCol w:w="3116"/>
        <w:gridCol w:w="2266"/>
        <w:gridCol w:w="3968"/>
      </w:tblGrid>
      <w:tr w:rsidRPr="006B5A0E" w:rsidR="007B6A2B" w:rsidTr="005A1FDB" w14:paraId="116A7FDD" w14:textId="77777777">
        <w:tc>
          <w:tcPr>
            <w:tcW w:w="3116" w:type="dxa"/>
            <w:shd w:val="clear" w:color="auto" w:fill="D0CECE" w:themeFill="background2" w:themeFillShade="E6"/>
          </w:tcPr>
          <w:p w:rsidRPr="006B5A0E" w:rsidR="007B6A2B" w:rsidP="005A1FDB" w:rsidRDefault="007B6A2B" w14:paraId="6F873488" w14:textId="77777777">
            <w:pPr>
              <w:jc w:val="both"/>
              <w:rPr>
                <w:rFonts w:ascii="Times New Roman" w:hAnsi="Times New Roman" w:eastAsia="Arial" w:cs="Times New Roman"/>
                <w:b/>
                <w:bCs/>
                <w:color w:val="000000"/>
                <w:sz w:val="24"/>
                <w:szCs w:val="24"/>
              </w:rPr>
            </w:pPr>
            <w:r w:rsidRPr="006B5A0E">
              <w:rPr>
                <w:rFonts w:ascii="Times New Roman" w:hAnsi="Times New Roman" w:eastAsia="Arial" w:cs="Times New Roman"/>
                <w:b/>
                <w:bCs/>
                <w:color w:val="000000"/>
                <w:sz w:val="24"/>
                <w:szCs w:val="24"/>
              </w:rPr>
              <w:t>INSTRUMENTO</w:t>
            </w:r>
          </w:p>
        </w:tc>
        <w:tc>
          <w:tcPr>
            <w:tcW w:w="2266" w:type="dxa"/>
            <w:shd w:val="clear" w:color="auto" w:fill="D0CECE" w:themeFill="background2" w:themeFillShade="E6"/>
          </w:tcPr>
          <w:p w:rsidRPr="006B5A0E" w:rsidR="007B6A2B" w:rsidP="005A1FDB" w:rsidRDefault="007B6A2B" w14:paraId="30F72BE9" w14:textId="77777777">
            <w:pPr>
              <w:jc w:val="both"/>
              <w:rPr>
                <w:rFonts w:ascii="Times New Roman" w:hAnsi="Times New Roman" w:eastAsia="Arial" w:cs="Times New Roman"/>
                <w:b/>
                <w:bCs/>
                <w:color w:val="000000"/>
                <w:sz w:val="24"/>
                <w:szCs w:val="24"/>
              </w:rPr>
            </w:pPr>
            <w:r w:rsidRPr="006B5A0E">
              <w:rPr>
                <w:rFonts w:ascii="Times New Roman" w:hAnsi="Times New Roman" w:eastAsia="Arial" w:cs="Times New Roman"/>
                <w:b/>
                <w:bCs/>
                <w:color w:val="000000"/>
                <w:sz w:val="24"/>
                <w:szCs w:val="24"/>
              </w:rPr>
              <w:t>TÉCNICA</w:t>
            </w:r>
          </w:p>
        </w:tc>
        <w:tc>
          <w:tcPr>
            <w:tcW w:w="3968" w:type="dxa"/>
            <w:shd w:val="clear" w:color="auto" w:fill="D0CECE" w:themeFill="background2" w:themeFillShade="E6"/>
          </w:tcPr>
          <w:p w:rsidRPr="006B5A0E" w:rsidR="007B6A2B" w:rsidP="005A1FDB" w:rsidRDefault="007B6A2B" w14:paraId="155C4FB5" w14:textId="77777777">
            <w:pPr>
              <w:jc w:val="both"/>
              <w:rPr>
                <w:rFonts w:ascii="Times New Roman" w:hAnsi="Times New Roman" w:eastAsia="Arial" w:cs="Times New Roman"/>
                <w:b/>
                <w:bCs/>
                <w:color w:val="000000"/>
                <w:sz w:val="24"/>
                <w:szCs w:val="24"/>
              </w:rPr>
            </w:pPr>
            <w:r w:rsidRPr="006B5A0E">
              <w:rPr>
                <w:rFonts w:ascii="Times New Roman" w:hAnsi="Times New Roman" w:eastAsia="Arial" w:cs="Times New Roman"/>
                <w:b/>
                <w:bCs/>
                <w:color w:val="000000"/>
                <w:sz w:val="24"/>
                <w:szCs w:val="24"/>
              </w:rPr>
              <w:t>ACTOR</w:t>
            </w:r>
          </w:p>
        </w:tc>
      </w:tr>
      <w:tr w:rsidRPr="006B5A0E" w:rsidR="007B6A2B" w:rsidTr="005A1FDB" w14:paraId="6DC61F80" w14:textId="77777777">
        <w:tc>
          <w:tcPr>
            <w:tcW w:w="3116" w:type="dxa"/>
          </w:tcPr>
          <w:p w:rsidRPr="006B5A0E" w:rsidR="007B6A2B" w:rsidP="005A1FDB" w:rsidRDefault="007B6A2B" w14:paraId="3DB80219" w14:textId="77777777">
            <w:pPr>
              <w:jc w:val="both"/>
              <w:rPr>
                <w:rFonts w:ascii="Times New Roman" w:hAnsi="Times New Roman" w:eastAsia="Arial" w:cs="Times New Roman"/>
                <w:color w:val="000000"/>
                <w:sz w:val="24"/>
                <w:szCs w:val="24"/>
              </w:rPr>
            </w:pPr>
            <w:r w:rsidRPr="006B5A0E">
              <w:rPr>
                <w:rFonts w:ascii="Times New Roman" w:hAnsi="Times New Roman" w:eastAsia="Arial" w:cs="Times New Roman"/>
                <w:color w:val="000000"/>
                <w:sz w:val="24"/>
                <w:szCs w:val="24"/>
              </w:rPr>
              <w:t>Guía de entrevista</w:t>
            </w:r>
          </w:p>
        </w:tc>
        <w:tc>
          <w:tcPr>
            <w:tcW w:w="2266" w:type="dxa"/>
          </w:tcPr>
          <w:p w:rsidRPr="006B5A0E" w:rsidR="007B6A2B" w:rsidP="005A1FDB" w:rsidRDefault="007B6A2B" w14:paraId="5735577E" w14:textId="77777777">
            <w:pPr>
              <w:jc w:val="both"/>
              <w:rPr>
                <w:rFonts w:ascii="Times New Roman" w:hAnsi="Times New Roman" w:eastAsia="Arial" w:cs="Times New Roman"/>
                <w:color w:val="000000"/>
                <w:sz w:val="24"/>
                <w:szCs w:val="24"/>
              </w:rPr>
            </w:pPr>
            <w:r w:rsidRPr="006B5A0E">
              <w:rPr>
                <w:rFonts w:ascii="Times New Roman" w:hAnsi="Times New Roman" w:eastAsia="Arial" w:cs="Times New Roman"/>
                <w:color w:val="000000"/>
                <w:sz w:val="24"/>
                <w:szCs w:val="24"/>
              </w:rPr>
              <w:t>Cualitativa</w:t>
            </w:r>
          </w:p>
        </w:tc>
        <w:tc>
          <w:tcPr>
            <w:tcW w:w="3968" w:type="dxa"/>
          </w:tcPr>
          <w:p w:rsidRPr="006B5A0E" w:rsidR="007B6A2B" w:rsidP="005A1FDB" w:rsidRDefault="007B6A2B" w14:paraId="346A5185" w14:textId="77777777">
            <w:pPr>
              <w:jc w:val="both"/>
              <w:rPr>
                <w:rFonts w:ascii="Times New Roman" w:hAnsi="Times New Roman" w:eastAsia="Arial" w:cs="Times New Roman"/>
                <w:color w:val="000000"/>
                <w:sz w:val="24"/>
                <w:szCs w:val="24"/>
              </w:rPr>
            </w:pPr>
            <w:r w:rsidRPr="006B5A0E">
              <w:rPr>
                <w:rFonts w:ascii="Times New Roman" w:hAnsi="Times New Roman" w:eastAsia="Arial" w:cs="Times New Roman"/>
                <w:color w:val="000000"/>
                <w:sz w:val="24"/>
                <w:szCs w:val="24"/>
              </w:rPr>
              <w:t>Estudiante universitario</w:t>
            </w:r>
          </w:p>
        </w:tc>
      </w:tr>
      <w:tr w:rsidRPr="006B5A0E" w:rsidR="007B6A2B" w:rsidTr="005A1FDB" w14:paraId="6A3C149A" w14:textId="77777777">
        <w:tc>
          <w:tcPr>
            <w:tcW w:w="3116" w:type="dxa"/>
          </w:tcPr>
          <w:p w:rsidRPr="006B5A0E" w:rsidR="007B6A2B" w:rsidP="005A1FDB" w:rsidRDefault="007B6A2B" w14:paraId="64B35694" w14:textId="77777777">
            <w:pPr>
              <w:jc w:val="both"/>
              <w:rPr>
                <w:rFonts w:ascii="Times New Roman" w:hAnsi="Times New Roman" w:eastAsia="Arial" w:cs="Times New Roman"/>
                <w:color w:val="000000"/>
                <w:sz w:val="24"/>
                <w:szCs w:val="24"/>
              </w:rPr>
            </w:pPr>
            <w:r w:rsidRPr="006B5A0E">
              <w:rPr>
                <w:rFonts w:ascii="Times New Roman" w:hAnsi="Times New Roman" w:eastAsia="Arial" w:cs="Times New Roman"/>
                <w:color w:val="000000"/>
                <w:sz w:val="24"/>
                <w:szCs w:val="24"/>
              </w:rPr>
              <w:t>Guía de grupo focal</w:t>
            </w:r>
          </w:p>
        </w:tc>
        <w:tc>
          <w:tcPr>
            <w:tcW w:w="2266" w:type="dxa"/>
          </w:tcPr>
          <w:p w:rsidRPr="006B5A0E" w:rsidR="007B6A2B" w:rsidP="005A1FDB" w:rsidRDefault="007B6A2B" w14:paraId="4F0D46F4" w14:textId="77777777">
            <w:pPr>
              <w:jc w:val="both"/>
              <w:rPr>
                <w:rFonts w:ascii="Times New Roman" w:hAnsi="Times New Roman" w:eastAsia="Arial" w:cs="Times New Roman"/>
                <w:color w:val="000000"/>
                <w:sz w:val="24"/>
                <w:szCs w:val="24"/>
              </w:rPr>
            </w:pPr>
            <w:r w:rsidRPr="006B5A0E">
              <w:rPr>
                <w:rFonts w:ascii="Times New Roman" w:hAnsi="Times New Roman" w:eastAsia="Arial" w:cs="Times New Roman"/>
                <w:color w:val="000000"/>
                <w:sz w:val="24"/>
                <w:szCs w:val="24"/>
              </w:rPr>
              <w:t>Cualitativa</w:t>
            </w:r>
          </w:p>
        </w:tc>
        <w:tc>
          <w:tcPr>
            <w:tcW w:w="3968" w:type="dxa"/>
          </w:tcPr>
          <w:p w:rsidRPr="006B5A0E" w:rsidR="007B6A2B" w:rsidP="005A1FDB" w:rsidRDefault="007B6A2B" w14:paraId="4B67DAA7" w14:textId="77777777">
            <w:pPr>
              <w:jc w:val="both"/>
              <w:rPr>
                <w:rFonts w:ascii="Times New Roman" w:hAnsi="Times New Roman" w:eastAsia="Arial" w:cs="Times New Roman"/>
                <w:color w:val="000000"/>
                <w:sz w:val="24"/>
                <w:szCs w:val="24"/>
              </w:rPr>
            </w:pPr>
            <w:r w:rsidRPr="006B5A0E">
              <w:rPr>
                <w:rFonts w:ascii="Times New Roman" w:hAnsi="Times New Roman" w:eastAsia="Arial" w:cs="Times New Roman"/>
                <w:color w:val="000000"/>
                <w:sz w:val="24"/>
                <w:szCs w:val="24"/>
              </w:rPr>
              <w:t>Estudiante universitario</w:t>
            </w:r>
          </w:p>
        </w:tc>
      </w:tr>
      <w:tr w:rsidRPr="006B5A0E" w:rsidR="007B6A2B" w:rsidTr="005A1FDB" w14:paraId="01A9472B" w14:textId="77777777">
        <w:tc>
          <w:tcPr>
            <w:tcW w:w="3116" w:type="dxa"/>
          </w:tcPr>
          <w:p w:rsidRPr="006B5A0E" w:rsidR="007B6A2B" w:rsidP="005A1FDB" w:rsidRDefault="007B6A2B" w14:paraId="1DEF5348" w14:textId="77777777">
            <w:pPr>
              <w:jc w:val="both"/>
              <w:rPr>
                <w:rFonts w:ascii="Times New Roman" w:hAnsi="Times New Roman" w:eastAsia="Arial" w:cs="Times New Roman"/>
                <w:color w:val="000000"/>
                <w:sz w:val="24"/>
                <w:szCs w:val="24"/>
              </w:rPr>
            </w:pPr>
            <w:r w:rsidRPr="006B5A0E">
              <w:rPr>
                <w:rFonts w:ascii="Times New Roman" w:hAnsi="Times New Roman" w:eastAsia="Arial" w:cs="Times New Roman"/>
                <w:color w:val="000000"/>
                <w:sz w:val="24"/>
                <w:szCs w:val="24"/>
              </w:rPr>
              <w:t>Guía de entrevista</w:t>
            </w:r>
          </w:p>
        </w:tc>
        <w:tc>
          <w:tcPr>
            <w:tcW w:w="2266" w:type="dxa"/>
          </w:tcPr>
          <w:p w:rsidRPr="006B5A0E" w:rsidR="007B6A2B" w:rsidP="005A1FDB" w:rsidRDefault="007B6A2B" w14:paraId="015AA3E3" w14:textId="77777777">
            <w:pPr>
              <w:jc w:val="both"/>
              <w:rPr>
                <w:rFonts w:ascii="Times New Roman" w:hAnsi="Times New Roman" w:eastAsia="Arial" w:cs="Times New Roman"/>
                <w:color w:val="000000"/>
                <w:sz w:val="24"/>
                <w:szCs w:val="24"/>
              </w:rPr>
            </w:pPr>
            <w:r w:rsidRPr="006B5A0E">
              <w:rPr>
                <w:rFonts w:ascii="Times New Roman" w:hAnsi="Times New Roman" w:eastAsia="Arial" w:cs="Times New Roman"/>
                <w:color w:val="000000"/>
                <w:sz w:val="24"/>
                <w:szCs w:val="24"/>
              </w:rPr>
              <w:t>Cualitativa</w:t>
            </w:r>
          </w:p>
        </w:tc>
        <w:tc>
          <w:tcPr>
            <w:tcW w:w="3968" w:type="dxa"/>
          </w:tcPr>
          <w:p w:rsidRPr="006B5A0E" w:rsidR="007B6A2B" w:rsidP="005A1FDB" w:rsidRDefault="007B6A2B" w14:paraId="0D4DEDD2" w14:textId="77777777">
            <w:pPr>
              <w:jc w:val="both"/>
              <w:rPr>
                <w:rFonts w:ascii="Times New Roman" w:hAnsi="Times New Roman" w:eastAsia="Arial" w:cs="Times New Roman"/>
                <w:color w:val="000000"/>
                <w:sz w:val="24"/>
                <w:szCs w:val="24"/>
              </w:rPr>
            </w:pPr>
            <w:r w:rsidRPr="006B5A0E">
              <w:rPr>
                <w:rFonts w:ascii="Times New Roman" w:hAnsi="Times New Roman" w:eastAsia="Arial" w:cs="Times New Roman"/>
                <w:color w:val="000000"/>
                <w:sz w:val="24"/>
                <w:szCs w:val="24"/>
              </w:rPr>
              <w:t>Actores universitarias</w:t>
            </w:r>
          </w:p>
        </w:tc>
      </w:tr>
      <w:tr w:rsidRPr="006B5A0E" w:rsidR="007B6A2B" w:rsidTr="005A1FDB" w14:paraId="00C68DCC" w14:textId="77777777">
        <w:tc>
          <w:tcPr>
            <w:tcW w:w="3116" w:type="dxa"/>
          </w:tcPr>
          <w:p w:rsidRPr="006B5A0E" w:rsidR="007B6A2B" w:rsidP="005A1FDB" w:rsidRDefault="007B6A2B" w14:paraId="561BEC3D" w14:textId="77777777">
            <w:pPr>
              <w:jc w:val="both"/>
              <w:rPr>
                <w:rFonts w:ascii="Times New Roman" w:hAnsi="Times New Roman" w:eastAsia="Arial" w:cs="Times New Roman"/>
                <w:color w:val="000000"/>
                <w:sz w:val="24"/>
                <w:szCs w:val="24"/>
              </w:rPr>
            </w:pPr>
            <w:r w:rsidRPr="006B5A0E">
              <w:rPr>
                <w:rFonts w:ascii="Times New Roman" w:hAnsi="Times New Roman" w:eastAsia="Arial" w:cs="Times New Roman"/>
                <w:color w:val="000000"/>
                <w:sz w:val="24"/>
                <w:szCs w:val="24"/>
              </w:rPr>
              <w:t>Guía de entrevista</w:t>
            </w:r>
          </w:p>
        </w:tc>
        <w:tc>
          <w:tcPr>
            <w:tcW w:w="2266" w:type="dxa"/>
          </w:tcPr>
          <w:p w:rsidRPr="006B5A0E" w:rsidR="007B6A2B" w:rsidP="005A1FDB" w:rsidRDefault="007B6A2B" w14:paraId="0842B76B" w14:textId="77777777">
            <w:pPr>
              <w:jc w:val="both"/>
              <w:rPr>
                <w:rFonts w:ascii="Times New Roman" w:hAnsi="Times New Roman" w:eastAsia="Arial" w:cs="Times New Roman"/>
                <w:color w:val="000000"/>
                <w:sz w:val="24"/>
                <w:szCs w:val="24"/>
              </w:rPr>
            </w:pPr>
            <w:r w:rsidRPr="006B5A0E">
              <w:rPr>
                <w:rFonts w:ascii="Times New Roman" w:hAnsi="Times New Roman" w:eastAsia="Arial" w:cs="Times New Roman"/>
                <w:color w:val="000000"/>
                <w:sz w:val="24"/>
                <w:szCs w:val="24"/>
              </w:rPr>
              <w:t>Cualitativa</w:t>
            </w:r>
          </w:p>
        </w:tc>
        <w:tc>
          <w:tcPr>
            <w:tcW w:w="3968" w:type="dxa"/>
          </w:tcPr>
          <w:p w:rsidRPr="006B5A0E" w:rsidR="007B6A2B" w:rsidP="005A1FDB" w:rsidRDefault="007B6A2B" w14:paraId="028343A4" w14:textId="77777777">
            <w:pPr>
              <w:jc w:val="both"/>
              <w:rPr>
                <w:rFonts w:ascii="Times New Roman" w:hAnsi="Times New Roman" w:eastAsia="Arial" w:cs="Times New Roman"/>
                <w:color w:val="000000"/>
                <w:sz w:val="24"/>
                <w:szCs w:val="24"/>
              </w:rPr>
            </w:pPr>
            <w:r w:rsidRPr="006B5A0E">
              <w:rPr>
                <w:rFonts w:ascii="Times New Roman" w:hAnsi="Times New Roman" w:eastAsia="Arial" w:cs="Times New Roman"/>
                <w:color w:val="000000"/>
                <w:sz w:val="24"/>
                <w:szCs w:val="24"/>
              </w:rPr>
              <w:t>Estudiante de 5° de secundaria</w:t>
            </w:r>
          </w:p>
        </w:tc>
      </w:tr>
      <w:tr w:rsidRPr="006B5A0E" w:rsidR="007B6A2B" w:rsidTr="005A1FDB" w14:paraId="5C50AAAE" w14:textId="77777777">
        <w:tc>
          <w:tcPr>
            <w:tcW w:w="3116" w:type="dxa"/>
          </w:tcPr>
          <w:p w:rsidRPr="006B5A0E" w:rsidR="007B6A2B" w:rsidP="005A1FDB" w:rsidRDefault="007B6A2B" w14:paraId="5C3A8CD3" w14:textId="77777777">
            <w:pPr>
              <w:jc w:val="both"/>
              <w:rPr>
                <w:rFonts w:ascii="Times New Roman" w:hAnsi="Times New Roman" w:eastAsia="Arial" w:cs="Times New Roman"/>
                <w:color w:val="000000"/>
                <w:sz w:val="24"/>
                <w:szCs w:val="24"/>
              </w:rPr>
            </w:pPr>
            <w:r w:rsidRPr="006B5A0E">
              <w:rPr>
                <w:rFonts w:ascii="Times New Roman" w:hAnsi="Times New Roman" w:eastAsia="Arial" w:cs="Times New Roman"/>
                <w:color w:val="000000"/>
                <w:sz w:val="24"/>
                <w:szCs w:val="24"/>
              </w:rPr>
              <w:t>Guía de entrevista</w:t>
            </w:r>
          </w:p>
        </w:tc>
        <w:tc>
          <w:tcPr>
            <w:tcW w:w="2266" w:type="dxa"/>
          </w:tcPr>
          <w:p w:rsidRPr="006B5A0E" w:rsidR="007B6A2B" w:rsidP="005A1FDB" w:rsidRDefault="007B6A2B" w14:paraId="4D395097" w14:textId="77777777">
            <w:pPr>
              <w:jc w:val="both"/>
              <w:rPr>
                <w:rFonts w:ascii="Times New Roman" w:hAnsi="Times New Roman" w:eastAsia="Arial" w:cs="Times New Roman"/>
                <w:color w:val="000000"/>
                <w:sz w:val="24"/>
                <w:szCs w:val="24"/>
              </w:rPr>
            </w:pPr>
            <w:r w:rsidRPr="006B5A0E">
              <w:rPr>
                <w:rFonts w:ascii="Times New Roman" w:hAnsi="Times New Roman" w:eastAsia="Arial" w:cs="Times New Roman"/>
                <w:color w:val="000000"/>
                <w:sz w:val="24"/>
                <w:szCs w:val="24"/>
              </w:rPr>
              <w:t>Cualitativa</w:t>
            </w:r>
          </w:p>
        </w:tc>
        <w:tc>
          <w:tcPr>
            <w:tcW w:w="3968" w:type="dxa"/>
          </w:tcPr>
          <w:p w:rsidRPr="006B5A0E" w:rsidR="007B6A2B" w:rsidP="005A1FDB" w:rsidRDefault="007B6A2B" w14:paraId="2AD584B4" w14:textId="77777777">
            <w:pPr>
              <w:jc w:val="both"/>
              <w:rPr>
                <w:rFonts w:ascii="Times New Roman" w:hAnsi="Times New Roman" w:eastAsia="Arial" w:cs="Times New Roman"/>
                <w:color w:val="000000"/>
                <w:sz w:val="24"/>
                <w:szCs w:val="24"/>
              </w:rPr>
            </w:pPr>
            <w:r w:rsidRPr="006B5A0E">
              <w:rPr>
                <w:rFonts w:ascii="Times New Roman" w:hAnsi="Times New Roman" w:eastAsia="Arial" w:cs="Times New Roman"/>
                <w:color w:val="000000"/>
                <w:sz w:val="24"/>
                <w:szCs w:val="24"/>
              </w:rPr>
              <w:t>Estudiante que concluyó 5° de secundaria pero que aún no se encuentra estudiando en la universidad</w:t>
            </w:r>
          </w:p>
        </w:tc>
      </w:tr>
      <w:tr w:rsidRPr="006B5A0E" w:rsidR="007B6A2B" w:rsidTr="005A1FDB" w14:paraId="2DEF2B48" w14:textId="77777777">
        <w:tc>
          <w:tcPr>
            <w:tcW w:w="3116" w:type="dxa"/>
          </w:tcPr>
          <w:p w:rsidRPr="006B5A0E" w:rsidR="007B6A2B" w:rsidP="005A1FDB" w:rsidRDefault="005F5AAF" w14:paraId="1DB0C562" w14:textId="3D4774BA">
            <w:pPr>
              <w:jc w:val="both"/>
              <w:rPr>
                <w:rFonts w:ascii="Times New Roman" w:hAnsi="Times New Roman" w:eastAsia="Arial" w:cs="Times New Roman"/>
                <w:color w:val="000000"/>
                <w:sz w:val="24"/>
                <w:szCs w:val="24"/>
              </w:rPr>
            </w:pPr>
            <w:r>
              <w:rPr>
                <w:rFonts w:ascii="Times New Roman" w:hAnsi="Times New Roman" w:eastAsia="Arial" w:cs="Times New Roman"/>
                <w:color w:val="000000"/>
                <w:sz w:val="24"/>
                <w:szCs w:val="24"/>
              </w:rPr>
              <w:t>Encuesta</w:t>
            </w:r>
          </w:p>
        </w:tc>
        <w:tc>
          <w:tcPr>
            <w:tcW w:w="2266" w:type="dxa"/>
          </w:tcPr>
          <w:p w:rsidRPr="006B5A0E" w:rsidR="007B6A2B" w:rsidP="005A1FDB" w:rsidRDefault="007B6A2B" w14:paraId="2190F0DC" w14:textId="77777777">
            <w:pPr>
              <w:jc w:val="both"/>
              <w:rPr>
                <w:rFonts w:ascii="Times New Roman" w:hAnsi="Times New Roman" w:eastAsia="Arial" w:cs="Times New Roman"/>
                <w:color w:val="000000"/>
                <w:sz w:val="24"/>
                <w:szCs w:val="24"/>
              </w:rPr>
            </w:pPr>
            <w:r w:rsidRPr="006B5A0E">
              <w:rPr>
                <w:rFonts w:ascii="Times New Roman" w:hAnsi="Times New Roman" w:eastAsia="Arial" w:cs="Times New Roman"/>
                <w:color w:val="000000"/>
                <w:sz w:val="24"/>
                <w:szCs w:val="24"/>
              </w:rPr>
              <w:t>Cuantitativo</w:t>
            </w:r>
          </w:p>
        </w:tc>
        <w:tc>
          <w:tcPr>
            <w:tcW w:w="3968" w:type="dxa"/>
          </w:tcPr>
          <w:p w:rsidRPr="006B5A0E" w:rsidR="007B6A2B" w:rsidP="005A1FDB" w:rsidRDefault="007B6A2B" w14:paraId="5074DA7F" w14:textId="77777777">
            <w:pPr>
              <w:jc w:val="both"/>
              <w:rPr>
                <w:rFonts w:ascii="Times New Roman" w:hAnsi="Times New Roman" w:eastAsia="Arial" w:cs="Times New Roman"/>
                <w:color w:val="000000"/>
                <w:sz w:val="24"/>
                <w:szCs w:val="24"/>
              </w:rPr>
            </w:pPr>
            <w:r w:rsidRPr="006B5A0E">
              <w:rPr>
                <w:rFonts w:ascii="Times New Roman" w:hAnsi="Times New Roman" w:eastAsia="Arial" w:cs="Times New Roman"/>
                <w:color w:val="000000"/>
                <w:sz w:val="24"/>
                <w:szCs w:val="24"/>
              </w:rPr>
              <w:t>Estudiantes universitarios</w:t>
            </w:r>
          </w:p>
        </w:tc>
      </w:tr>
      <w:tr w:rsidRPr="00662983" w:rsidR="007B6A2B" w:rsidTr="005A1FDB" w14:paraId="4B32D78F" w14:textId="77777777">
        <w:tc>
          <w:tcPr>
            <w:tcW w:w="3116" w:type="dxa"/>
          </w:tcPr>
          <w:p w:rsidRPr="006B5A0E" w:rsidR="007B6A2B" w:rsidP="005A1FDB" w:rsidRDefault="005F5AAF" w14:paraId="4B5C2745" w14:textId="7955CAF9">
            <w:pPr>
              <w:jc w:val="both"/>
              <w:rPr>
                <w:rFonts w:ascii="Times New Roman" w:hAnsi="Times New Roman" w:eastAsia="Arial" w:cs="Times New Roman"/>
                <w:color w:val="000000"/>
                <w:sz w:val="24"/>
                <w:szCs w:val="24"/>
              </w:rPr>
            </w:pPr>
            <w:r>
              <w:rPr>
                <w:rFonts w:ascii="Times New Roman" w:hAnsi="Times New Roman" w:eastAsia="Arial" w:cs="Times New Roman"/>
                <w:color w:val="000000"/>
                <w:sz w:val="24"/>
                <w:szCs w:val="24"/>
              </w:rPr>
              <w:t>Encuesta</w:t>
            </w:r>
          </w:p>
        </w:tc>
        <w:tc>
          <w:tcPr>
            <w:tcW w:w="2266" w:type="dxa"/>
          </w:tcPr>
          <w:p w:rsidRPr="006B5A0E" w:rsidR="007B6A2B" w:rsidP="005A1FDB" w:rsidRDefault="007B6A2B" w14:paraId="295B7229" w14:textId="77777777">
            <w:pPr>
              <w:jc w:val="both"/>
              <w:rPr>
                <w:rFonts w:ascii="Times New Roman" w:hAnsi="Times New Roman" w:eastAsia="Arial" w:cs="Times New Roman"/>
                <w:color w:val="000000"/>
                <w:sz w:val="24"/>
                <w:szCs w:val="24"/>
              </w:rPr>
            </w:pPr>
            <w:r w:rsidRPr="006B5A0E">
              <w:rPr>
                <w:rFonts w:ascii="Times New Roman" w:hAnsi="Times New Roman" w:eastAsia="Arial" w:cs="Times New Roman"/>
                <w:color w:val="000000"/>
                <w:sz w:val="24"/>
                <w:szCs w:val="24"/>
              </w:rPr>
              <w:t>Cuantitativo</w:t>
            </w:r>
          </w:p>
        </w:tc>
        <w:tc>
          <w:tcPr>
            <w:tcW w:w="3968" w:type="dxa"/>
          </w:tcPr>
          <w:p w:rsidRPr="00662983" w:rsidR="007B6A2B" w:rsidP="005A1FDB" w:rsidRDefault="007B6A2B" w14:paraId="34375E8B" w14:textId="77777777">
            <w:pPr>
              <w:jc w:val="both"/>
              <w:rPr>
                <w:rFonts w:ascii="Times New Roman" w:hAnsi="Times New Roman" w:eastAsia="Arial" w:cs="Times New Roman"/>
                <w:color w:val="000000"/>
                <w:sz w:val="24"/>
                <w:szCs w:val="24"/>
              </w:rPr>
            </w:pPr>
            <w:r w:rsidRPr="006B5A0E">
              <w:rPr>
                <w:rFonts w:ascii="Times New Roman" w:hAnsi="Times New Roman" w:eastAsia="Arial" w:cs="Times New Roman"/>
                <w:color w:val="000000"/>
                <w:sz w:val="24"/>
                <w:szCs w:val="24"/>
              </w:rPr>
              <w:t>Estudiantes de 5° de secundaria</w:t>
            </w:r>
          </w:p>
        </w:tc>
      </w:tr>
    </w:tbl>
    <w:p w:rsidRPr="00662983" w:rsidR="007B6A2B" w:rsidP="007B6A2B" w:rsidRDefault="007B6A2B" w14:paraId="7884535A" w14:textId="77777777">
      <w:pPr>
        <w:pBdr>
          <w:top w:val="nil"/>
          <w:left w:val="nil"/>
          <w:bottom w:val="nil"/>
          <w:right w:val="nil"/>
          <w:between w:val="nil"/>
        </w:pBdr>
        <w:spacing w:after="0" w:line="240" w:lineRule="auto"/>
        <w:jc w:val="both"/>
        <w:rPr>
          <w:rFonts w:ascii="Times New Roman" w:hAnsi="Times New Roman" w:eastAsia="Arial" w:cs="Times New Roman"/>
          <w:color w:val="000000"/>
          <w:sz w:val="24"/>
          <w:szCs w:val="24"/>
        </w:rPr>
      </w:pPr>
    </w:p>
    <w:p w:rsidRPr="000A2290" w:rsidR="000A2290" w:rsidRDefault="007B6A2B" w14:paraId="7EEC54F2" w14:textId="6992C646">
      <w:pPr>
        <w:pStyle w:val="Ttulo4"/>
        <w:numPr>
          <w:ilvl w:val="0"/>
          <w:numId w:val="72"/>
        </w:numPr>
        <w:rPr>
          <w:rFonts w:ascii="Times New Roman" w:hAnsi="Times New Roman" w:eastAsia="Arial" w:cs="Times New Roman"/>
          <w:b/>
          <w:bCs/>
          <w:i w:val="0"/>
          <w:iCs w:val="0"/>
          <w:color w:val="auto"/>
          <w:sz w:val="24"/>
          <w:szCs w:val="24"/>
        </w:rPr>
      </w:pPr>
      <w:r w:rsidRPr="000A2290">
        <w:rPr>
          <w:rFonts w:ascii="Times New Roman" w:hAnsi="Times New Roman" w:eastAsia="Arial" w:cs="Times New Roman"/>
          <w:b/>
          <w:bCs/>
          <w:i w:val="0"/>
          <w:iCs w:val="0"/>
          <w:color w:val="auto"/>
          <w:sz w:val="24"/>
          <w:szCs w:val="24"/>
        </w:rPr>
        <w:t>Implementación del proceso de capacitación</w:t>
      </w:r>
      <w:r w:rsidRPr="000A2290" w:rsidR="000A2290">
        <w:rPr>
          <w:rFonts w:ascii="Times New Roman" w:hAnsi="Times New Roman" w:eastAsia="Arial" w:cs="Times New Roman"/>
          <w:b/>
          <w:bCs/>
          <w:i w:val="0"/>
          <w:iCs w:val="0"/>
          <w:color w:val="auto"/>
          <w:sz w:val="24"/>
          <w:szCs w:val="24"/>
        </w:rPr>
        <w:t>.</w:t>
      </w:r>
    </w:p>
    <w:p w:rsidRPr="00662983" w:rsidR="007B6A2B" w:rsidP="000A2290" w:rsidRDefault="000A2290" w14:paraId="077E8BB3" w14:textId="745B3C0C">
      <w:pPr>
        <w:pStyle w:val="Prrafodelista"/>
        <w:pBdr>
          <w:top w:val="nil"/>
          <w:left w:val="nil"/>
          <w:bottom w:val="nil"/>
          <w:right w:val="nil"/>
          <w:between w:val="nil"/>
        </w:pBdr>
        <w:spacing w:after="0" w:line="240" w:lineRule="auto"/>
        <w:ind w:left="426"/>
        <w:jc w:val="both"/>
        <w:rPr>
          <w:rFonts w:ascii="Times New Roman" w:hAnsi="Times New Roman" w:eastAsia="Arial" w:cs="Times New Roman"/>
          <w:color w:val="000000"/>
          <w:sz w:val="24"/>
          <w:szCs w:val="24"/>
        </w:rPr>
      </w:pPr>
      <w:r>
        <w:rPr>
          <w:rFonts w:ascii="Times New Roman" w:hAnsi="Times New Roman" w:eastAsia="Arial" w:cs="Times New Roman"/>
          <w:color w:val="000000"/>
          <w:sz w:val="24"/>
          <w:szCs w:val="24"/>
        </w:rPr>
        <w:t xml:space="preserve">Esto incluye capacitación </w:t>
      </w:r>
      <w:r w:rsidRPr="00662983" w:rsidR="007B6A2B">
        <w:rPr>
          <w:rFonts w:ascii="Times New Roman" w:hAnsi="Times New Roman" w:eastAsia="Arial" w:cs="Times New Roman"/>
          <w:color w:val="000000"/>
          <w:sz w:val="24"/>
          <w:szCs w:val="24"/>
        </w:rPr>
        <w:t xml:space="preserve">para las monitoras que colaborarán con el levantamiento de información primaria. </w:t>
      </w:r>
      <w:r w:rsidR="007B6A2B">
        <w:rPr>
          <w:rFonts w:ascii="Times New Roman" w:hAnsi="Times New Roman" w:eastAsia="Arial" w:cs="Times New Roman"/>
          <w:color w:val="000000"/>
          <w:sz w:val="24"/>
          <w:szCs w:val="24"/>
        </w:rPr>
        <w:t>En lo que sigue</w:t>
      </w:r>
      <w:r w:rsidRPr="00662983" w:rsidR="007B6A2B">
        <w:rPr>
          <w:rFonts w:ascii="Times New Roman" w:hAnsi="Times New Roman" w:eastAsia="Arial" w:cs="Times New Roman"/>
          <w:color w:val="000000"/>
          <w:sz w:val="24"/>
          <w:szCs w:val="24"/>
        </w:rPr>
        <w:t>,</w:t>
      </w:r>
      <w:r w:rsidR="007B6A2B">
        <w:rPr>
          <w:rFonts w:ascii="Times New Roman" w:hAnsi="Times New Roman" w:eastAsia="Arial" w:cs="Times New Roman"/>
          <w:color w:val="000000"/>
          <w:sz w:val="24"/>
          <w:szCs w:val="24"/>
        </w:rPr>
        <w:t xml:space="preserve"> se presenta</w:t>
      </w:r>
      <w:r w:rsidRPr="00662983" w:rsidR="007B6A2B">
        <w:rPr>
          <w:rFonts w:ascii="Times New Roman" w:hAnsi="Times New Roman" w:eastAsia="Arial" w:cs="Times New Roman"/>
          <w:color w:val="000000"/>
          <w:sz w:val="24"/>
          <w:szCs w:val="24"/>
        </w:rPr>
        <w:t xml:space="preserve"> la propuesta de contenidos mínimos de la capacitación:</w:t>
      </w:r>
    </w:p>
    <w:p w:rsidRPr="00662983" w:rsidR="007B6A2B" w:rsidP="007B6A2B" w:rsidRDefault="007B6A2B" w14:paraId="1CC20A00" w14:textId="77777777">
      <w:pPr>
        <w:pBdr>
          <w:top w:val="nil"/>
          <w:left w:val="nil"/>
          <w:bottom w:val="nil"/>
          <w:right w:val="nil"/>
          <w:between w:val="nil"/>
        </w:pBdr>
        <w:spacing w:after="0" w:line="240" w:lineRule="auto"/>
        <w:jc w:val="both"/>
        <w:rPr>
          <w:rFonts w:ascii="Times New Roman" w:hAnsi="Times New Roman" w:eastAsia="Arial" w:cs="Times New Roman"/>
          <w:color w:val="000000"/>
          <w:sz w:val="24"/>
          <w:szCs w:val="24"/>
        </w:rPr>
      </w:pPr>
    </w:p>
    <w:tbl>
      <w:tblPr>
        <w:tblStyle w:val="Tablaconcuadrcula"/>
        <w:tblW w:w="0" w:type="auto"/>
        <w:tblLook w:val="04A0" w:firstRow="1" w:lastRow="0" w:firstColumn="1" w:lastColumn="0" w:noHBand="0" w:noVBand="1"/>
      </w:tblPr>
      <w:tblGrid>
        <w:gridCol w:w="4248"/>
        <w:gridCol w:w="5102"/>
      </w:tblGrid>
      <w:tr w:rsidRPr="006B5A0E" w:rsidR="007B6A2B" w:rsidTr="005A1FDB" w14:paraId="20FAED9A" w14:textId="77777777">
        <w:trPr>
          <w:trHeight w:val="20"/>
        </w:trPr>
        <w:tc>
          <w:tcPr>
            <w:tcW w:w="9350" w:type="dxa"/>
            <w:gridSpan w:val="2"/>
            <w:shd w:val="clear" w:color="auto" w:fill="D0CECE" w:themeFill="background2" w:themeFillShade="E6"/>
          </w:tcPr>
          <w:p w:rsidRPr="006B5A0E" w:rsidR="007B6A2B" w:rsidP="005A1FDB" w:rsidRDefault="007B6A2B" w14:paraId="5B066FC6" w14:textId="77777777">
            <w:pPr>
              <w:jc w:val="center"/>
              <w:rPr>
                <w:rFonts w:ascii="Times New Roman" w:hAnsi="Times New Roman" w:eastAsia="Arial" w:cs="Times New Roman"/>
                <w:b/>
                <w:bCs/>
                <w:color w:val="000000"/>
                <w:sz w:val="24"/>
                <w:szCs w:val="24"/>
              </w:rPr>
            </w:pPr>
            <w:r w:rsidRPr="006B5A0E">
              <w:rPr>
                <w:rFonts w:ascii="Times New Roman" w:hAnsi="Times New Roman" w:eastAsia="Arial" w:cs="Times New Roman"/>
                <w:b/>
                <w:bCs/>
                <w:color w:val="000000"/>
                <w:sz w:val="24"/>
                <w:szCs w:val="24"/>
              </w:rPr>
              <w:t>Capacitación a monitores</w:t>
            </w:r>
          </w:p>
        </w:tc>
      </w:tr>
      <w:tr w:rsidRPr="006B5A0E" w:rsidR="007B6A2B" w:rsidTr="005A1FDB" w14:paraId="6FAB77D0" w14:textId="77777777">
        <w:trPr>
          <w:trHeight w:val="20"/>
        </w:trPr>
        <w:tc>
          <w:tcPr>
            <w:tcW w:w="4248" w:type="dxa"/>
            <w:shd w:val="clear" w:color="auto" w:fill="D0CECE" w:themeFill="background2" w:themeFillShade="E6"/>
          </w:tcPr>
          <w:p w:rsidRPr="006B5A0E" w:rsidR="007B6A2B" w:rsidP="005A1FDB" w:rsidRDefault="007B6A2B" w14:paraId="5579EB49" w14:textId="77777777">
            <w:pPr>
              <w:jc w:val="center"/>
              <w:rPr>
                <w:rFonts w:ascii="Times New Roman" w:hAnsi="Times New Roman" w:eastAsia="Arial" w:cs="Times New Roman"/>
                <w:color w:val="000000"/>
                <w:sz w:val="24"/>
                <w:szCs w:val="24"/>
              </w:rPr>
            </w:pPr>
            <w:r w:rsidRPr="006B5A0E">
              <w:rPr>
                <w:rFonts w:ascii="Times New Roman" w:hAnsi="Times New Roman" w:eastAsia="Arial" w:cs="Times New Roman"/>
                <w:color w:val="000000"/>
                <w:sz w:val="24"/>
                <w:szCs w:val="24"/>
              </w:rPr>
              <w:t>Tema</w:t>
            </w:r>
          </w:p>
        </w:tc>
        <w:tc>
          <w:tcPr>
            <w:tcW w:w="5102" w:type="dxa"/>
            <w:shd w:val="clear" w:color="auto" w:fill="D0CECE" w:themeFill="background2" w:themeFillShade="E6"/>
          </w:tcPr>
          <w:p w:rsidRPr="006B5A0E" w:rsidR="007B6A2B" w:rsidP="005A1FDB" w:rsidRDefault="007B6A2B" w14:paraId="41442E27" w14:textId="77777777">
            <w:pPr>
              <w:jc w:val="center"/>
              <w:rPr>
                <w:rFonts w:ascii="Times New Roman" w:hAnsi="Times New Roman" w:eastAsia="Arial" w:cs="Times New Roman"/>
                <w:color w:val="000000"/>
                <w:sz w:val="24"/>
                <w:szCs w:val="24"/>
              </w:rPr>
            </w:pPr>
            <w:r w:rsidRPr="006B5A0E">
              <w:rPr>
                <w:rFonts w:ascii="Times New Roman" w:hAnsi="Times New Roman" w:eastAsia="Arial" w:cs="Times New Roman"/>
                <w:color w:val="000000"/>
                <w:sz w:val="24"/>
                <w:szCs w:val="24"/>
              </w:rPr>
              <w:t>Material a utilizar</w:t>
            </w:r>
          </w:p>
        </w:tc>
      </w:tr>
      <w:tr w:rsidRPr="006B5A0E" w:rsidR="007B6A2B" w:rsidTr="005A1FDB" w14:paraId="7756CE4A" w14:textId="77777777">
        <w:trPr>
          <w:trHeight w:val="20"/>
        </w:trPr>
        <w:tc>
          <w:tcPr>
            <w:tcW w:w="4248" w:type="dxa"/>
          </w:tcPr>
          <w:p w:rsidRPr="006B5A0E" w:rsidR="007B6A2B" w:rsidP="005A1FDB" w:rsidRDefault="007B6A2B" w14:paraId="20206B1D" w14:textId="77777777">
            <w:pPr>
              <w:pBdr>
                <w:top w:val="nil"/>
                <w:left w:val="nil"/>
                <w:bottom w:val="nil"/>
                <w:right w:val="nil"/>
                <w:between w:val="nil"/>
              </w:pBdr>
              <w:jc w:val="both"/>
              <w:rPr>
                <w:rFonts w:ascii="Times New Roman" w:hAnsi="Times New Roman" w:eastAsia="Arial" w:cs="Times New Roman"/>
                <w:color w:val="000000"/>
                <w:sz w:val="24"/>
                <w:szCs w:val="24"/>
              </w:rPr>
            </w:pPr>
            <w:r w:rsidRPr="006B5A0E">
              <w:rPr>
                <w:rFonts w:ascii="Times New Roman" w:hAnsi="Times New Roman" w:eastAsia="Arial" w:cs="Times New Roman"/>
                <w:color w:val="000000"/>
                <w:sz w:val="24"/>
                <w:szCs w:val="24"/>
              </w:rPr>
              <w:t>Objetivos y alcance del estudio (incluyendo perspectiva de género, interculturalidad y lenguaje inclusivo para el trabajo de campo)</w:t>
            </w:r>
          </w:p>
        </w:tc>
        <w:tc>
          <w:tcPr>
            <w:tcW w:w="5102" w:type="dxa"/>
          </w:tcPr>
          <w:p w:rsidRPr="006B5A0E" w:rsidR="007B6A2B" w:rsidP="005A1FDB" w:rsidRDefault="007B6A2B" w14:paraId="16B9F774" w14:textId="77777777">
            <w:pPr>
              <w:jc w:val="both"/>
              <w:rPr>
                <w:rFonts w:ascii="Times New Roman" w:hAnsi="Times New Roman" w:eastAsia="Arial" w:cs="Times New Roman"/>
                <w:color w:val="000000"/>
                <w:sz w:val="24"/>
                <w:szCs w:val="24"/>
              </w:rPr>
            </w:pPr>
            <w:r w:rsidRPr="006B5A0E">
              <w:rPr>
                <w:rFonts w:ascii="Times New Roman" w:hAnsi="Times New Roman" w:eastAsia="Arial" w:cs="Times New Roman"/>
                <w:color w:val="000000"/>
                <w:sz w:val="24"/>
                <w:szCs w:val="24"/>
              </w:rPr>
              <w:t>Resumen de objetivos y alcance del estudio</w:t>
            </w:r>
          </w:p>
        </w:tc>
      </w:tr>
      <w:tr w:rsidRPr="006B5A0E" w:rsidR="007B6A2B" w:rsidTr="005A1FDB" w14:paraId="71D9E845" w14:textId="77777777">
        <w:trPr>
          <w:trHeight w:val="20"/>
        </w:trPr>
        <w:tc>
          <w:tcPr>
            <w:tcW w:w="4248" w:type="dxa"/>
          </w:tcPr>
          <w:p w:rsidRPr="006B5A0E" w:rsidR="007B6A2B" w:rsidP="005A1FDB" w:rsidRDefault="007B6A2B" w14:paraId="5834F314" w14:textId="77777777">
            <w:pPr>
              <w:pBdr>
                <w:top w:val="nil"/>
                <w:left w:val="nil"/>
                <w:bottom w:val="nil"/>
                <w:right w:val="nil"/>
                <w:between w:val="nil"/>
              </w:pBdr>
              <w:jc w:val="both"/>
              <w:rPr>
                <w:rFonts w:ascii="Times New Roman" w:hAnsi="Times New Roman" w:eastAsia="Arial" w:cs="Times New Roman"/>
                <w:color w:val="000000"/>
                <w:sz w:val="24"/>
                <w:szCs w:val="24"/>
              </w:rPr>
            </w:pPr>
            <w:r w:rsidRPr="006B5A0E">
              <w:rPr>
                <w:rFonts w:ascii="Times New Roman" w:hAnsi="Times New Roman" w:eastAsia="Arial" w:cs="Times New Roman"/>
                <w:color w:val="000000"/>
                <w:sz w:val="24"/>
                <w:szCs w:val="24"/>
              </w:rPr>
              <w:t>Criterios de selección de la muestra institucional (universidades)</w:t>
            </w:r>
          </w:p>
        </w:tc>
        <w:tc>
          <w:tcPr>
            <w:tcW w:w="5102" w:type="dxa"/>
          </w:tcPr>
          <w:p w:rsidRPr="006B5A0E" w:rsidR="007B6A2B" w:rsidP="005A1FDB" w:rsidRDefault="007B6A2B" w14:paraId="025E2C66" w14:textId="77777777">
            <w:pPr>
              <w:jc w:val="both"/>
              <w:rPr>
                <w:rFonts w:ascii="Times New Roman" w:hAnsi="Times New Roman" w:eastAsia="Arial" w:cs="Times New Roman"/>
                <w:color w:val="000000"/>
                <w:sz w:val="24"/>
                <w:szCs w:val="24"/>
              </w:rPr>
            </w:pPr>
            <w:r w:rsidRPr="006B5A0E">
              <w:rPr>
                <w:rFonts w:ascii="Times New Roman" w:hAnsi="Times New Roman" w:eastAsia="Arial" w:cs="Times New Roman"/>
                <w:color w:val="000000"/>
                <w:sz w:val="24"/>
                <w:szCs w:val="24"/>
              </w:rPr>
              <w:t xml:space="preserve">Cuadro de variables, criterios e indicadores </w:t>
            </w:r>
          </w:p>
        </w:tc>
      </w:tr>
      <w:tr w:rsidRPr="006B5A0E" w:rsidR="007B6A2B" w:rsidTr="005A1FDB" w14:paraId="4973D28E" w14:textId="77777777">
        <w:trPr>
          <w:trHeight w:val="20"/>
        </w:trPr>
        <w:tc>
          <w:tcPr>
            <w:tcW w:w="4248" w:type="dxa"/>
          </w:tcPr>
          <w:p w:rsidRPr="006B5A0E" w:rsidR="007B6A2B" w:rsidP="005A1FDB" w:rsidRDefault="007B6A2B" w14:paraId="4FB08725" w14:textId="77777777">
            <w:pPr>
              <w:jc w:val="both"/>
              <w:rPr>
                <w:rFonts w:ascii="Times New Roman" w:hAnsi="Times New Roman" w:eastAsia="Arial" w:cs="Times New Roman"/>
                <w:color w:val="000000"/>
                <w:sz w:val="24"/>
                <w:szCs w:val="24"/>
              </w:rPr>
            </w:pPr>
            <w:r w:rsidRPr="006B5A0E">
              <w:rPr>
                <w:rFonts w:ascii="Times New Roman" w:hAnsi="Times New Roman" w:eastAsia="Arial" w:cs="Times New Roman"/>
                <w:color w:val="000000"/>
                <w:sz w:val="24"/>
                <w:szCs w:val="24"/>
              </w:rPr>
              <w:t>Caracterización de las 10 universidades seleccionadas</w:t>
            </w:r>
          </w:p>
        </w:tc>
        <w:tc>
          <w:tcPr>
            <w:tcW w:w="5102" w:type="dxa"/>
          </w:tcPr>
          <w:p w:rsidRPr="006B5A0E" w:rsidR="007B6A2B" w:rsidP="005A1FDB" w:rsidRDefault="007B6A2B" w14:paraId="423D6C62" w14:textId="77777777">
            <w:pPr>
              <w:jc w:val="both"/>
              <w:rPr>
                <w:rFonts w:ascii="Times New Roman" w:hAnsi="Times New Roman" w:eastAsia="Arial" w:cs="Times New Roman"/>
                <w:color w:val="000000"/>
                <w:sz w:val="24"/>
                <w:szCs w:val="24"/>
              </w:rPr>
            </w:pPr>
            <w:r w:rsidRPr="006B5A0E">
              <w:rPr>
                <w:rFonts w:ascii="Times New Roman" w:hAnsi="Times New Roman" w:eastAsia="Arial" w:cs="Times New Roman"/>
                <w:color w:val="000000"/>
                <w:sz w:val="24"/>
                <w:szCs w:val="24"/>
              </w:rPr>
              <w:t>Ranking de universidades</w:t>
            </w:r>
          </w:p>
        </w:tc>
      </w:tr>
      <w:tr w:rsidRPr="006B5A0E" w:rsidR="007B6A2B" w:rsidTr="005A1FDB" w14:paraId="00FE324C" w14:textId="77777777">
        <w:trPr>
          <w:trHeight w:val="20"/>
        </w:trPr>
        <w:tc>
          <w:tcPr>
            <w:tcW w:w="4248" w:type="dxa"/>
          </w:tcPr>
          <w:p w:rsidRPr="006B5A0E" w:rsidR="007B6A2B" w:rsidP="005A1FDB" w:rsidRDefault="007B6A2B" w14:paraId="7B615B16" w14:textId="77777777">
            <w:pPr>
              <w:pBdr>
                <w:top w:val="nil"/>
                <w:left w:val="nil"/>
                <w:bottom w:val="nil"/>
                <w:right w:val="nil"/>
                <w:between w:val="nil"/>
              </w:pBdr>
              <w:jc w:val="both"/>
              <w:rPr>
                <w:rFonts w:ascii="Times New Roman" w:hAnsi="Times New Roman" w:eastAsia="Arial" w:cs="Times New Roman"/>
                <w:color w:val="000000"/>
                <w:sz w:val="24"/>
                <w:szCs w:val="24"/>
              </w:rPr>
            </w:pPr>
            <w:r w:rsidRPr="006B5A0E">
              <w:rPr>
                <w:rFonts w:ascii="Times New Roman" w:hAnsi="Times New Roman" w:eastAsia="Arial" w:cs="Times New Roman"/>
                <w:color w:val="000000"/>
                <w:sz w:val="24"/>
                <w:szCs w:val="24"/>
              </w:rPr>
              <w:t>Criterios para la selección de IIEE en cada ámbito</w:t>
            </w:r>
          </w:p>
        </w:tc>
        <w:tc>
          <w:tcPr>
            <w:tcW w:w="5102" w:type="dxa"/>
          </w:tcPr>
          <w:p w:rsidRPr="006B5A0E" w:rsidR="007B6A2B" w:rsidP="005A1FDB" w:rsidRDefault="007B6A2B" w14:paraId="60F06276" w14:textId="77777777">
            <w:pPr>
              <w:jc w:val="both"/>
              <w:rPr>
                <w:rFonts w:ascii="Times New Roman" w:hAnsi="Times New Roman" w:eastAsia="Arial" w:cs="Times New Roman"/>
                <w:color w:val="000000"/>
                <w:sz w:val="24"/>
                <w:szCs w:val="24"/>
              </w:rPr>
            </w:pPr>
            <w:r w:rsidRPr="006B5A0E">
              <w:rPr>
                <w:rFonts w:ascii="Times New Roman" w:hAnsi="Times New Roman" w:eastAsia="Arial" w:cs="Times New Roman"/>
                <w:color w:val="000000"/>
                <w:sz w:val="24"/>
                <w:szCs w:val="24"/>
              </w:rPr>
              <w:t>(Por definir según coordinación con el MINEDU)</w:t>
            </w:r>
          </w:p>
        </w:tc>
      </w:tr>
      <w:tr w:rsidRPr="006B5A0E" w:rsidR="007B6A2B" w:rsidTr="005A1FDB" w14:paraId="288FB8A9" w14:textId="77777777">
        <w:trPr>
          <w:trHeight w:val="20"/>
        </w:trPr>
        <w:tc>
          <w:tcPr>
            <w:tcW w:w="4248" w:type="dxa"/>
            <w:vMerge w:val="restart"/>
          </w:tcPr>
          <w:p w:rsidRPr="006B5A0E" w:rsidR="007B6A2B" w:rsidP="005A1FDB" w:rsidRDefault="007B6A2B" w14:paraId="32DC3087" w14:textId="77777777">
            <w:pPr>
              <w:pBdr>
                <w:top w:val="nil"/>
                <w:left w:val="nil"/>
                <w:bottom w:val="nil"/>
                <w:right w:val="nil"/>
                <w:between w:val="nil"/>
              </w:pBdr>
              <w:jc w:val="both"/>
              <w:rPr>
                <w:rFonts w:ascii="Times New Roman" w:hAnsi="Times New Roman" w:eastAsia="Arial" w:cs="Times New Roman"/>
                <w:color w:val="000000"/>
                <w:sz w:val="24"/>
                <w:szCs w:val="24"/>
              </w:rPr>
            </w:pPr>
            <w:r w:rsidRPr="006B5A0E">
              <w:rPr>
                <w:rFonts w:ascii="Times New Roman" w:hAnsi="Times New Roman" w:eastAsia="Arial" w:cs="Times New Roman"/>
                <w:color w:val="000000"/>
                <w:sz w:val="24"/>
                <w:szCs w:val="24"/>
              </w:rPr>
              <w:t>Instrumentos cualitativos</w:t>
            </w:r>
          </w:p>
          <w:p w:rsidRPr="006B5A0E" w:rsidR="007B6A2B" w:rsidP="005A1FDB" w:rsidRDefault="007B6A2B" w14:paraId="443E773F" w14:textId="77777777">
            <w:pPr>
              <w:jc w:val="both"/>
              <w:rPr>
                <w:rFonts w:ascii="Times New Roman" w:hAnsi="Times New Roman" w:eastAsia="Arial" w:cs="Times New Roman"/>
                <w:color w:val="000000"/>
                <w:sz w:val="24"/>
                <w:szCs w:val="24"/>
              </w:rPr>
            </w:pPr>
          </w:p>
        </w:tc>
        <w:tc>
          <w:tcPr>
            <w:tcW w:w="5102" w:type="dxa"/>
          </w:tcPr>
          <w:p w:rsidRPr="006B5A0E" w:rsidR="007B6A2B" w:rsidP="005A1FDB" w:rsidRDefault="007B6A2B" w14:paraId="2B7186D0" w14:textId="77777777">
            <w:pPr>
              <w:jc w:val="both"/>
              <w:rPr>
                <w:rFonts w:ascii="Times New Roman" w:hAnsi="Times New Roman" w:eastAsia="Arial" w:cs="Times New Roman"/>
                <w:color w:val="000000"/>
                <w:sz w:val="24"/>
                <w:szCs w:val="24"/>
              </w:rPr>
            </w:pPr>
            <w:r w:rsidRPr="006B5A0E">
              <w:rPr>
                <w:rFonts w:ascii="Times New Roman" w:hAnsi="Times New Roman" w:eastAsia="Arial" w:cs="Times New Roman"/>
                <w:color w:val="000000"/>
                <w:sz w:val="24"/>
                <w:szCs w:val="24"/>
              </w:rPr>
              <w:t>Guía de entrevista:</w:t>
            </w:r>
          </w:p>
          <w:p w:rsidRPr="006B5A0E" w:rsidR="007B6A2B" w:rsidRDefault="007B6A2B" w14:paraId="3D4DB054" w14:textId="77777777">
            <w:pPr>
              <w:pStyle w:val="Prrafodelista"/>
              <w:numPr>
                <w:ilvl w:val="0"/>
                <w:numId w:val="11"/>
              </w:numPr>
              <w:jc w:val="both"/>
              <w:rPr>
                <w:rFonts w:ascii="Times New Roman" w:hAnsi="Times New Roman" w:eastAsia="Arial" w:cs="Times New Roman"/>
                <w:color w:val="000000"/>
                <w:sz w:val="24"/>
                <w:szCs w:val="24"/>
              </w:rPr>
            </w:pPr>
            <w:r w:rsidRPr="006B5A0E">
              <w:rPr>
                <w:rFonts w:ascii="Times New Roman" w:hAnsi="Times New Roman" w:eastAsia="Arial" w:cs="Times New Roman"/>
                <w:color w:val="000000"/>
                <w:sz w:val="24"/>
                <w:szCs w:val="24"/>
              </w:rPr>
              <w:t>A estudiantes universitarios</w:t>
            </w:r>
          </w:p>
          <w:p w:rsidRPr="006B5A0E" w:rsidR="007B6A2B" w:rsidRDefault="007B6A2B" w14:paraId="68726D64" w14:textId="77777777">
            <w:pPr>
              <w:pStyle w:val="Prrafodelista"/>
              <w:numPr>
                <w:ilvl w:val="0"/>
                <w:numId w:val="11"/>
              </w:numPr>
              <w:jc w:val="both"/>
              <w:rPr>
                <w:rFonts w:ascii="Times New Roman" w:hAnsi="Times New Roman" w:eastAsia="Arial" w:cs="Times New Roman"/>
                <w:color w:val="000000"/>
                <w:sz w:val="24"/>
                <w:szCs w:val="24"/>
              </w:rPr>
            </w:pPr>
            <w:r w:rsidRPr="006B5A0E">
              <w:rPr>
                <w:rFonts w:ascii="Times New Roman" w:hAnsi="Times New Roman" w:eastAsia="Arial" w:cs="Times New Roman"/>
                <w:color w:val="000000"/>
                <w:sz w:val="24"/>
                <w:szCs w:val="24"/>
              </w:rPr>
              <w:t>A estudiantes escolares de 5° de secundaria</w:t>
            </w:r>
          </w:p>
          <w:p w:rsidRPr="006B5A0E" w:rsidR="007B6A2B" w:rsidRDefault="007B6A2B" w14:paraId="08DB7E3B" w14:textId="77777777">
            <w:pPr>
              <w:pStyle w:val="Prrafodelista"/>
              <w:numPr>
                <w:ilvl w:val="0"/>
                <w:numId w:val="11"/>
              </w:numPr>
              <w:jc w:val="both"/>
              <w:rPr>
                <w:rFonts w:ascii="Times New Roman" w:hAnsi="Times New Roman" w:eastAsia="Arial" w:cs="Times New Roman"/>
                <w:color w:val="000000"/>
                <w:sz w:val="24"/>
                <w:szCs w:val="24"/>
              </w:rPr>
            </w:pPr>
            <w:r w:rsidRPr="006B5A0E">
              <w:rPr>
                <w:rFonts w:ascii="Times New Roman" w:hAnsi="Times New Roman" w:eastAsia="Arial" w:cs="Times New Roman"/>
                <w:color w:val="000000"/>
                <w:sz w:val="24"/>
                <w:szCs w:val="24"/>
              </w:rPr>
              <w:t>A estudiantes que terminaron secundaria y aún no ingresaron a la universidad</w:t>
            </w:r>
          </w:p>
          <w:p w:rsidRPr="006B5A0E" w:rsidR="007B6A2B" w:rsidRDefault="007B6A2B" w14:paraId="67865C4C" w14:textId="5BC95C58">
            <w:pPr>
              <w:pStyle w:val="Prrafodelista"/>
              <w:numPr>
                <w:ilvl w:val="0"/>
                <w:numId w:val="11"/>
              </w:numPr>
              <w:jc w:val="both"/>
              <w:rPr>
                <w:rFonts w:ascii="Times New Roman" w:hAnsi="Times New Roman" w:eastAsia="Arial" w:cs="Times New Roman"/>
                <w:color w:val="000000"/>
                <w:sz w:val="24"/>
                <w:szCs w:val="24"/>
              </w:rPr>
            </w:pPr>
            <w:r w:rsidRPr="006B5A0E">
              <w:rPr>
                <w:rFonts w:ascii="Times New Roman" w:hAnsi="Times New Roman" w:eastAsia="Arial" w:cs="Times New Roman"/>
                <w:color w:val="000000"/>
                <w:sz w:val="24"/>
                <w:szCs w:val="24"/>
              </w:rPr>
              <w:t>A</w:t>
            </w:r>
            <w:r w:rsidR="00230984">
              <w:rPr>
                <w:rFonts w:ascii="Times New Roman" w:hAnsi="Times New Roman" w:eastAsia="Arial" w:cs="Times New Roman"/>
                <w:color w:val="000000"/>
                <w:sz w:val="24"/>
                <w:szCs w:val="24"/>
              </w:rPr>
              <w:t xml:space="preserve">ctores  </w:t>
            </w:r>
            <w:r w:rsidRPr="006B5A0E">
              <w:rPr>
                <w:rFonts w:ascii="Times New Roman" w:hAnsi="Times New Roman" w:eastAsia="Arial" w:cs="Times New Roman"/>
                <w:color w:val="000000"/>
                <w:sz w:val="24"/>
                <w:szCs w:val="24"/>
              </w:rPr>
              <w:t>universitari</w:t>
            </w:r>
            <w:r w:rsidR="00230984">
              <w:rPr>
                <w:rFonts w:ascii="Times New Roman" w:hAnsi="Times New Roman" w:eastAsia="Arial" w:cs="Times New Roman"/>
                <w:color w:val="000000"/>
                <w:sz w:val="24"/>
                <w:szCs w:val="24"/>
              </w:rPr>
              <w:t>o</w:t>
            </w:r>
            <w:r w:rsidRPr="006B5A0E">
              <w:rPr>
                <w:rFonts w:ascii="Times New Roman" w:hAnsi="Times New Roman" w:eastAsia="Arial" w:cs="Times New Roman"/>
                <w:color w:val="000000"/>
                <w:sz w:val="24"/>
                <w:szCs w:val="24"/>
              </w:rPr>
              <w:t>s</w:t>
            </w:r>
          </w:p>
        </w:tc>
      </w:tr>
      <w:tr w:rsidRPr="006B5A0E" w:rsidR="007B6A2B" w:rsidTr="005A1FDB" w14:paraId="21BB63E8" w14:textId="77777777">
        <w:trPr>
          <w:trHeight w:val="20"/>
        </w:trPr>
        <w:tc>
          <w:tcPr>
            <w:tcW w:w="4248" w:type="dxa"/>
            <w:vMerge/>
          </w:tcPr>
          <w:p w:rsidRPr="006B5A0E" w:rsidR="007B6A2B" w:rsidP="005A1FDB" w:rsidRDefault="007B6A2B" w14:paraId="2CABF833" w14:textId="77777777">
            <w:pPr>
              <w:pBdr>
                <w:top w:val="nil"/>
                <w:left w:val="nil"/>
                <w:bottom w:val="nil"/>
                <w:right w:val="nil"/>
                <w:between w:val="nil"/>
              </w:pBdr>
              <w:jc w:val="both"/>
              <w:rPr>
                <w:rFonts w:ascii="Times New Roman" w:hAnsi="Times New Roman" w:eastAsia="Arial" w:cs="Times New Roman"/>
                <w:color w:val="000000"/>
                <w:sz w:val="24"/>
                <w:szCs w:val="24"/>
              </w:rPr>
            </w:pPr>
          </w:p>
        </w:tc>
        <w:tc>
          <w:tcPr>
            <w:tcW w:w="5102" w:type="dxa"/>
          </w:tcPr>
          <w:p w:rsidRPr="006B5A0E" w:rsidR="007B6A2B" w:rsidP="005A1FDB" w:rsidRDefault="007B6A2B" w14:paraId="5C5D76F8" w14:textId="77777777">
            <w:pPr>
              <w:jc w:val="both"/>
              <w:rPr>
                <w:rFonts w:ascii="Times New Roman" w:hAnsi="Times New Roman" w:eastAsia="Arial" w:cs="Times New Roman"/>
                <w:color w:val="000000"/>
                <w:sz w:val="24"/>
                <w:szCs w:val="24"/>
              </w:rPr>
            </w:pPr>
            <w:r w:rsidRPr="006B5A0E">
              <w:rPr>
                <w:rFonts w:ascii="Times New Roman" w:hAnsi="Times New Roman" w:eastAsia="Arial" w:cs="Times New Roman"/>
                <w:color w:val="000000"/>
                <w:sz w:val="24"/>
                <w:szCs w:val="24"/>
              </w:rPr>
              <w:t>Guía de grupo focal:</w:t>
            </w:r>
          </w:p>
          <w:p w:rsidRPr="006B5A0E" w:rsidR="007B6A2B" w:rsidRDefault="007B6A2B" w14:paraId="08A9FC03" w14:textId="77777777">
            <w:pPr>
              <w:pStyle w:val="Prrafodelista"/>
              <w:numPr>
                <w:ilvl w:val="0"/>
                <w:numId w:val="71"/>
              </w:numPr>
              <w:jc w:val="both"/>
              <w:rPr>
                <w:rFonts w:ascii="Times New Roman" w:hAnsi="Times New Roman" w:eastAsia="Arial" w:cs="Times New Roman"/>
                <w:color w:val="000000"/>
                <w:sz w:val="24"/>
                <w:szCs w:val="24"/>
              </w:rPr>
            </w:pPr>
            <w:r w:rsidRPr="006B5A0E">
              <w:rPr>
                <w:rFonts w:ascii="Times New Roman" w:hAnsi="Times New Roman" w:eastAsia="Arial" w:cs="Times New Roman"/>
                <w:color w:val="000000"/>
                <w:sz w:val="24"/>
                <w:szCs w:val="24"/>
              </w:rPr>
              <w:t>Con universitarios</w:t>
            </w:r>
          </w:p>
          <w:p w:rsidRPr="006B5A0E" w:rsidR="007B6A2B" w:rsidRDefault="007B6A2B" w14:paraId="7C35B27D" w14:textId="77777777">
            <w:pPr>
              <w:pStyle w:val="Prrafodelista"/>
              <w:numPr>
                <w:ilvl w:val="0"/>
                <w:numId w:val="71"/>
              </w:numPr>
              <w:jc w:val="both"/>
              <w:rPr>
                <w:rFonts w:ascii="Times New Roman" w:hAnsi="Times New Roman" w:eastAsia="Arial" w:cs="Times New Roman"/>
                <w:color w:val="000000"/>
                <w:sz w:val="24"/>
                <w:szCs w:val="24"/>
              </w:rPr>
            </w:pPr>
            <w:r w:rsidRPr="006B5A0E">
              <w:rPr>
                <w:rFonts w:ascii="Times New Roman" w:hAnsi="Times New Roman" w:eastAsia="Arial" w:cs="Times New Roman"/>
                <w:color w:val="000000"/>
                <w:sz w:val="24"/>
                <w:szCs w:val="24"/>
              </w:rPr>
              <w:t>Con estudiantes de 5° de secundaria</w:t>
            </w:r>
          </w:p>
          <w:p w:rsidRPr="006B5A0E" w:rsidR="007B6A2B" w:rsidRDefault="007B6A2B" w14:paraId="330D567A" w14:textId="77777777">
            <w:pPr>
              <w:pStyle w:val="Prrafodelista"/>
              <w:numPr>
                <w:ilvl w:val="0"/>
                <w:numId w:val="71"/>
              </w:numPr>
              <w:jc w:val="both"/>
              <w:rPr>
                <w:rFonts w:ascii="Times New Roman" w:hAnsi="Times New Roman" w:eastAsia="Arial" w:cs="Times New Roman"/>
                <w:color w:val="000000"/>
                <w:sz w:val="24"/>
                <w:szCs w:val="24"/>
              </w:rPr>
            </w:pPr>
            <w:r w:rsidRPr="006B5A0E">
              <w:rPr>
                <w:rFonts w:ascii="Times New Roman" w:hAnsi="Times New Roman" w:eastAsia="Arial" w:cs="Times New Roman"/>
                <w:color w:val="000000"/>
                <w:sz w:val="24"/>
                <w:szCs w:val="24"/>
              </w:rPr>
              <w:t>Con gestores de Bienestar</w:t>
            </w:r>
          </w:p>
        </w:tc>
      </w:tr>
      <w:tr w:rsidRPr="006B5A0E" w:rsidR="007B6A2B" w:rsidTr="005A1FDB" w14:paraId="609B43F8" w14:textId="77777777">
        <w:trPr>
          <w:trHeight w:val="20"/>
        </w:trPr>
        <w:tc>
          <w:tcPr>
            <w:tcW w:w="4248" w:type="dxa"/>
          </w:tcPr>
          <w:p w:rsidRPr="006B5A0E" w:rsidR="007B6A2B" w:rsidP="005A1FDB" w:rsidRDefault="007B6A2B" w14:paraId="2CF4901A" w14:textId="77777777">
            <w:pPr>
              <w:pBdr>
                <w:top w:val="nil"/>
                <w:left w:val="nil"/>
                <w:bottom w:val="nil"/>
                <w:right w:val="nil"/>
                <w:between w:val="nil"/>
              </w:pBdr>
              <w:jc w:val="both"/>
              <w:rPr>
                <w:rFonts w:ascii="Times New Roman" w:hAnsi="Times New Roman" w:eastAsia="Arial" w:cs="Times New Roman"/>
                <w:color w:val="000000"/>
                <w:sz w:val="24"/>
                <w:szCs w:val="24"/>
              </w:rPr>
            </w:pPr>
            <w:r w:rsidRPr="006B5A0E">
              <w:rPr>
                <w:rFonts w:ascii="Times New Roman" w:hAnsi="Times New Roman" w:eastAsia="Arial" w:cs="Times New Roman"/>
                <w:color w:val="000000"/>
                <w:sz w:val="24"/>
                <w:szCs w:val="24"/>
              </w:rPr>
              <w:t>Instrumentos cuantitativos</w:t>
            </w:r>
          </w:p>
          <w:p w:rsidRPr="006B5A0E" w:rsidR="007B6A2B" w:rsidP="005A1FDB" w:rsidRDefault="007B6A2B" w14:paraId="3D490099" w14:textId="77777777">
            <w:pPr>
              <w:jc w:val="both"/>
              <w:rPr>
                <w:rFonts w:ascii="Times New Roman" w:hAnsi="Times New Roman" w:eastAsia="Arial" w:cs="Times New Roman"/>
                <w:color w:val="000000"/>
                <w:sz w:val="24"/>
                <w:szCs w:val="24"/>
              </w:rPr>
            </w:pPr>
          </w:p>
        </w:tc>
        <w:tc>
          <w:tcPr>
            <w:tcW w:w="5102" w:type="dxa"/>
          </w:tcPr>
          <w:p w:rsidRPr="006B5A0E" w:rsidR="007B6A2B" w:rsidP="005A1FDB" w:rsidRDefault="007B6A2B" w14:paraId="34A8CE8A" w14:textId="77777777">
            <w:pPr>
              <w:jc w:val="both"/>
              <w:rPr>
                <w:rFonts w:ascii="Times New Roman" w:hAnsi="Times New Roman" w:eastAsia="Arial" w:cs="Times New Roman"/>
                <w:color w:val="000000"/>
                <w:sz w:val="24"/>
                <w:szCs w:val="24"/>
              </w:rPr>
            </w:pPr>
            <w:r w:rsidRPr="006B5A0E">
              <w:rPr>
                <w:rFonts w:ascii="Times New Roman" w:hAnsi="Times New Roman" w:eastAsia="Arial" w:cs="Times New Roman"/>
                <w:color w:val="000000"/>
                <w:sz w:val="24"/>
                <w:szCs w:val="24"/>
              </w:rPr>
              <w:t>Encuesta:</w:t>
            </w:r>
          </w:p>
          <w:p w:rsidRPr="006B5A0E" w:rsidR="007B6A2B" w:rsidRDefault="007B6A2B" w14:paraId="4B085F9F" w14:textId="77777777">
            <w:pPr>
              <w:pStyle w:val="Prrafodelista"/>
              <w:numPr>
                <w:ilvl w:val="0"/>
                <w:numId w:val="12"/>
              </w:numPr>
              <w:jc w:val="both"/>
              <w:rPr>
                <w:rFonts w:ascii="Times New Roman" w:hAnsi="Times New Roman" w:eastAsia="Arial" w:cs="Times New Roman"/>
                <w:color w:val="000000"/>
                <w:sz w:val="24"/>
                <w:szCs w:val="24"/>
              </w:rPr>
            </w:pPr>
            <w:r w:rsidRPr="006B5A0E">
              <w:rPr>
                <w:rFonts w:ascii="Times New Roman" w:hAnsi="Times New Roman" w:eastAsia="Arial" w:cs="Times New Roman"/>
                <w:color w:val="000000"/>
                <w:sz w:val="24"/>
                <w:szCs w:val="24"/>
              </w:rPr>
              <w:t>A estudiantes universitarios</w:t>
            </w:r>
          </w:p>
          <w:p w:rsidRPr="006B5A0E" w:rsidR="007B6A2B" w:rsidRDefault="007B6A2B" w14:paraId="1B492849" w14:textId="77777777">
            <w:pPr>
              <w:pStyle w:val="Prrafodelista"/>
              <w:numPr>
                <w:ilvl w:val="0"/>
                <w:numId w:val="12"/>
              </w:numPr>
              <w:jc w:val="both"/>
              <w:rPr>
                <w:rFonts w:ascii="Times New Roman" w:hAnsi="Times New Roman" w:eastAsia="Arial" w:cs="Times New Roman"/>
                <w:color w:val="000000"/>
                <w:sz w:val="24"/>
                <w:szCs w:val="24"/>
              </w:rPr>
            </w:pPr>
            <w:r w:rsidRPr="006B5A0E">
              <w:rPr>
                <w:rFonts w:ascii="Times New Roman" w:hAnsi="Times New Roman" w:eastAsia="Arial" w:cs="Times New Roman"/>
                <w:color w:val="000000"/>
                <w:sz w:val="24"/>
                <w:szCs w:val="24"/>
              </w:rPr>
              <w:t>A estudiantes de 5° de secundaria</w:t>
            </w:r>
          </w:p>
        </w:tc>
      </w:tr>
      <w:tr w:rsidRPr="006B5A0E" w:rsidR="007B6A2B" w:rsidTr="005A1FDB" w14:paraId="4A259077" w14:textId="77777777">
        <w:trPr>
          <w:trHeight w:val="20"/>
        </w:trPr>
        <w:tc>
          <w:tcPr>
            <w:tcW w:w="4248" w:type="dxa"/>
          </w:tcPr>
          <w:p w:rsidRPr="006B5A0E" w:rsidR="007B6A2B" w:rsidP="005A1FDB" w:rsidRDefault="007B6A2B" w14:paraId="3F8B7DED" w14:textId="77777777">
            <w:pPr>
              <w:pBdr>
                <w:top w:val="nil"/>
                <w:left w:val="nil"/>
                <w:bottom w:val="nil"/>
                <w:right w:val="nil"/>
                <w:between w:val="nil"/>
              </w:pBdr>
              <w:jc w:val="both"/>
              <w:rPr>
                <w:rFonts w:ascii="Times New Roman" w:hAnsi="Times New Roman" w:eastAsia="Arial" w:cs="Times New Roman"/>
                <w:color w:val="000000"/>
                <w:sz w:val="24"/>
                <w:szCs w:val="24"/>
              </w:rPr>
            </w:pPr>
            <w:r w:rsidRPr="006B5A0E">
              <w:rPr>
                <w:rFonts w:ascii="Times New Roman" w:hAnsi="Times New Roman" w:eastAsia="Arial" w:cs="Times New Roman"/>
                <w:color w:val="000000"/>
                <w:sz w:val="24"/>
                <w:szCs w:val="24"/>
              </w:rPr>
              <w:t>Directrices para el relacionamiento con las instituciones y actores clave</w:t>
            </w:r>
          </w:p>
        </w:tc>
        <w:tc>
          <w:tcPr>
            <w:tcW w:w="5102" w:type="dxa"/>
          </w:tcPr>
          <w:p w:rsidRPr="006B5A0E" w:rsidR="007B6A2B" w:rsidP="005A1FDB" w:rsidRDefault="007B6A2B" w14:paraId="656AB819" w14:textId="77777777">
            <w:pPr>
              <w:jc w:val="both"/>
              <w:rPr>
                <w:rFonts w:ascii="Times New Roman" w:hAnsi="Times New Roman" w:eastAsia="Arial" w:cs="Times New Roman"/>
                <w:color w:val="000000"/>
                <w:sz w:val="24"/>
                <w:szCs w:val="24"/>
              </w:rPr>
            </w:pPr>
            <w:r w:rsidRPr="006B5A0E">
              <w:rPr>
                <w:rFonts w:ascii="Times New Roman" w:hAnsi="Times New Roman" w:eastAsia="Arial" w:cs="Times New Roman"/>
                <w:color w:val="000000"/>
                <w:sz w:val="24"/>
                <w:szCs w:val="24"/>
              </w:rPr>
              <w:t>Directrices para el relacionamiento institucional y actores clave</w:t>
            </w:r>
          </w:p>
        </w:tc>
      </w:tr>
      <w:tr w:rsidRPr="006B5A0E" w:rsidR="007B6A2B" w:rsidTr="005A1FDB" w14:paraId="1824B594" w14:textId="77777777">
        <w:trPr>
          <w:trHeight w:val="20"/>
        </w:trPr>
        <w:tc>
          <w:tcPr>
            <w:tcW w:w="4248" w:type="dxa"/>
          </w:tcPr>
          <w:p w:rsidRPr="006B5A0E" w:rsidR="007B6A2B" w:rsidP="005A1FDB" w:rsidRDefault="007B6A2B" w14:paraId="1E2408F6" w14:textId="77777777">
            <w:pPr>
              <w:pBdr>
                <w:top w:val="nil"/>
                <w:left w:val="nil"/>
                <w:bottom w:val="nil"/>
                <w:right w:val="nil"/>
                <w:between w:val="nil"/>
              </w:pBdr>
              <w:jc w:val="both"/>
              <w:rPr>
                <w:rFonts w:ascii="Times New Roman" w:hAnsi="Times New Roman" w:eastAsia="Arial" w:cs="Times New Roman"/>
                <w:color w:val="000000"/>
                <w:sz w:val="24"/>
                <w:szCs w:val="24"/>
              </w:rPr>
            </w:pPr>
            <w:r w:rsidRPr="006B5A0E">
              <w:rPr>
                <w:rFonts w:ascii="Times New Roman" w:hAnsi="Times New Roman" w:eastAsia="Arial" w:cs="Times New Roman"/>
                <w:color w:val="000000"/>
                <w:sz w:val="24"/>
                <w:szCs w:val="24"/>
              </w:rPr>
              <w:t>Estrategia de despliegue en campo y mecanismos de comunicación</w:t>
            </w:r>
          </w:p>
        </w:tc>
        <w:tc>
          <w:tcPr>
            <w:tcW w:w="5102" w:type="dxa"/>
          </w:tcPr>
          <w:p w:rsidRPr="006B5A0E" w:rsidR="007B6A2B" w:rsidP="005A1FDB" w:rsidRDefault="007B6A2B" w14:paraId="67789623" w14:textId="77777777">
            <w:pPr>
              <w:jc w:val="both"/>
              <w:rPr>
                <w:rFonts w:ascii="Times New Roman" w:hAnsi="Times New Roman" w:eastAsia="Arial" w:cs="Times New Roman"/>
                <w:color w:val="000000"/>
                <w:sz w:val="24"/>
                <w:szCs w:val="24"/>
              </w:rPr>
            </w:pPr>
            <w:r w:rsidRPr="006B5A0E">
              <w:rPr>
                <w:rFonts w:ascii="Times New Roman" w:hAnsi="Times New Roman" w:eastAsia="Arial" w:cs="Times New Roman"/>
                <w:color w:val="000000"/>
                <w:sz w:val="24"/>
                <w:szCs w:val="24"/>
              </w:rPr>
              <w:t>Estrategia de despliegue y mecanismos de comunicación</w:t>
            </w:r>
          </w:p>
        </w:tc>
      </w:tr>
      <w:tr w:rsidRPr="006B5A0E" w:rsidR="007B6A2B" w:rsidTr="005A1FDB" w14:paraId="78F6D051" w14:textId="77777777">
        <w:trPr>
          <w:trHeight w:val="20"/>
        </w:trPr>
        <w:tc>
          <w:tcPr>
            <w:tcW w:w="4248" w:type="dxa"/>
          </w:tcPr>
          <w:p w:rsidRPr="006B5A0E" w:rsidR="007B6A2B" w:rsidP="005A1FDB" w:rsidRDefault="007B6A2B" w14:paraId="5356A1B7" w14:textId="77777777">
            <w:pPr>
              <w:pBdr>
                <w:top w:val="nil"/>
                <w:left w:val="nil"/>
                <w:bottom w:val="nil"/>
                <w:right w:val="nil"/>
                <w:between w:val="nil"/>
              </w:pBdr>
              <w:jc w:val="both"/>
              <w:rPr>
                <w:rFonts w:ascii="Times New Roman" w:hAnsi="Times New Roman" w:eastAsia="Arial" w:cs="Times New Roman"/>
                <w:color w:val="000000"/>
                <w:sz w:val="24"/>
                <w:szCs w:val="24"/>
              </w:rPr>
            </w:pPr>
            <w:r w:rsidRPr="006B5A0E">
              <w:rPr>
                <w:rFonts w:ascii="Times New Roman" w:hAnsi="Times New Roman" w:eastAsia="Arial" w:cs="Times New Roman"/>
                <w:color w:val="000000"/>
                <w:sz w:val="24"/>
                <w:szCs w:val="24"/>
              </w:rPr>
              <w:t>Directrices para el reporte de avances de campo</w:t>
            </w:r>
          </w:p>
        </w:tc>
        <w:tc>
          <w:tcPr>
            <w:tcW w:w="5102" w:type="dxa"/>
          </w:tcPr>
          <w:p w:rsidRPr="006B5A0E" w:rsidR="007B6A2B" w:rsidP="005A1FDB" w:rsidRDefault="007B6A2B" w14:paraId="3D86D71A" w14:textId="77777777">
            <w:pPr>
              <w:jc w:val="both"/>
              <w:rPr>
                <w:rFonts w:ascii="Times New Roman" w:hAnsi="Times New Roman" w:eastAsia="Arial" w:cs="Times New Roman"/>
                <w:color w:val="000000"/>
                <w:sz w:val="24"/>
                <w:szCs w:val="24"/>
              </w:rPr>
            </w:pPr>
            <w:r w:rsidRPr="006B5A0E">
              <w:rPr>
                <w:rFonts w:ascii="Times New Roman" w:hAnsi="Times New Roman" w:eastAsia="Arial" w:cs="Times New Roman"/>
                <w:color w:val="000000"/>
                <w:sz w:val="24"/>
                <w:szCs w:val="24"/>
              </w:rPr>
              <w:t>Directrices para el reporte de avances</w:t>
            </w:r>
          </w:p>
        </w:tc>
      </w:tr>
      <w:tr w:rsidRPr="00662983" w:rsidR="007B6A2B" w:rsidTr="005A1FDB" w14:paraId="2D10BBEE" w14:textId="77777777">
        <w:trPr>
          <w:trHeight w:val="20"/>
        </w:trPr>
        <w:tc>
          <w:tcPr>
            <w:tcW w:w="4248" w:type="dxa"/>
          </w:tcPr>
          <w:p w:rsidRPr="006B5A0E" w:rsidR="007B6A2B" w:rsidP="005A1FDB" w:rsidRDefault="007B6A2B" w14:paraId="2FA2A565" w14:textId="77777777">
            <w:pPr>
              <w:pBdr>
                <w:top w:val="nil"/>
                <w:left w:val="nil"/>
                <w:bottom w:val="nil"/>
                <w:right w:val="nil"/>
                <w:between w:val="nil"/>
              </w:pBdr>
              <w:jc w:val="both"/>
              <w:rPr>
                <w:rFonts w:ascii="Times New Roman" w:hAnsi="Times New Roman" w:eastAsia="Arial" w:cs="Times New Roman"/>
                <w:color w:val="000000"/>
                <w:sz w:val="24"/>
                <w:szCs w:val="24"/>
              </w:rPr>
            </w:pPr>
            <w:r w:rsidRPr="006B5A0E">
              <w:rPr>
                <w:rFonts w:ascii="Times New Roman" w:hAnsi="Times New Roman" w:eastAsia="Arial" w:cs="Times New Roman"/>
                <w:color w:val="000000"/>
                <w:sz w:val="24"/>
                <w:szCs w:val="24"/>
              </w:rPr>
              <w:t>Directrices para la sistematización de la información</w:t>
            </w:r>
          </w:p>
        </w:tc>
        <w:tc>
          <w:tcPr>
            <w:tcW w:w="5102" w:type="dxa"/>
          </w:tcPr>
          <w:p w:rsidRPr="00662983" w:rsidR="007B6A2B" w:rsidP="005A1FDB" w:rsidRDefault="007B6A2B" w14:paraId="0DAFD1CF" w14:textId="77777777">
            <w:pPr>
              <w:jc w:val="both"/>
              <w:rPr>
                <w:rFonts w:ascii="Times New Roman" w:hAnsi="Times New Roman" w:eastAsia="Arial" w:cs="Times New Roman"/>
                <w:color w:val="000000"/>
                <w:sz w:val="24"/>
                <w:szCs w:val="24"/>
              </w:rPr>
            </w:pPr>
            <w:r w:rsidRPr="006B5A0E">
              <w:rPr>
                <w:rFonts w:ascii="Times New Roman" w:hAnsi="Times New Roman" w:eastAsia="Arial" w:cs="Times New Roman"/>
                <w:color w:val="000000"/>
                <w:sz w:val="24"/>
                <w:szCs w:val="24"/>
              </w:rPr>
              <w:t>Formato o Matriz de volcado de información por cada instrumento</w:t>
            </w:r>
          </w:p>
        </w:tc>
      </w:tr>
    </w:tbl>
    <w:p w:rsidRPr="00662983" w:rsidR="007B6A2B" w:rsidP="000A2290" w:rsidRDefault="007B6A2B" w14:paraId="7606691B" w14:textId="77777777">
      <w:pPr>
        <w:pStyle w:val="Ttulo4"/>
        <w:numPr>
          <w:ilvl w:val="0"/>
          <w:numId w:val="0"/>
        </w:numPr>
        <w:ind w:left="864" w:hanging="864"/>
        <w:rPr>
          <w:rFonts w:eastAsia="Arial"/>
        </w:rPr>
      </w:pPr>
    </w:p>
    <w:p w:rsidRPr="000A2290" w:rsidR="000A2290" w:rsidRDefault="007B6A2B" w14:paraId="64FD9653" w14:textId="0C53975F">
      <w:pPr>
        <w:pStyle w:val="Ttulo4"/>
        <w:numPr>
          <w:ilvl w:val="0"/>
          <w:numId w:val="72"/>
        </w:numPr>
        <w:rPr>
          <w:rFonts w:ascii="Times New Roman" w:hAnsi="Times New Roman" w:eastAsia="Arial" w:cs="Times New Roman"/>
          <w:i w:val="0"/>
          <w:iCs w:val="0"/>
          <w:color w:val="auto"/>
          <w:sz w:val="24"/>
          <w:szCs w:val="24"/>
        </w:rPr>
      </w:pPr>
      <w:r w:rsidRPr="000A2290">
        <w:rPr>
          <w:rFonts w:ascii="Times New Roman" w:hAnsi="Times New Roman" w:eastAsia="Arial" w:cs="Times New Roman"/>
          <w:b/>
          <w:bCs/>
          <w:i w:val="0"/>
          <w:iCs w:val="0"/>
          <w:color w:val="auto"/>
          <w:sz w:val="24"/>
          <w:szCs w:val="24"/>
        </w:rPr>
        <w:t>Implementación del trabajo de campo</w:t>
      </w:r>
    </w:p>
    <w:p w:rsidRPr="00662983" w:rsidR="007B6A2B" w:rsidP="000A2290" w:rsidRDefault="000A2290" w14:paraId="6EFB343B" w14:textId="3C395EA6">
      <w:pPr>
        <w:pStyle w:val="Prrafodelista"/>
        <w:pBdr>
          <w:top w:val="nil"/>
          <w:left w:val="nil"/>
          <w:bottom w:val="nil"/>
          <w:right w:val="nil"/>
          <w:between w:val="nil"/>
        </w:pBdr>
        <w:spacing w:after="0" w:line="240" w:lineRule="auto"/>
        <w:ind w:left="426"/>
        <w:jc w:val="both"/>
        <w:rPr>
          <w:rFonts w:ascii="Times New Roman" w:hAnsi="Times New Roman" w:eastAsia="Arial" w:cs="Times New Roman"/>
          <w:color w:val="000000"/>
          <w:sz w:val="24"/>
          <w:szCs w:val="24"/>
        </w:rPr>
      </w:pPr>
      <w:r>
        <w:rPr>
          <w:rFonts w:ascii="Times New Roman" w:hAnsi="Times New Roman" w:eastAsia="Arial" w:cs="Times New Roman"/>
          <w:color w:val="000000"/>
          <w:sz w:val="24"/>
          <w:szCs w:val="24"/>
        </w:rPr>
        <w:t xml:space="preserve">Este </w:t>
      </w:r>
      <w:r w:rsidRPr="00662983" w:rsidR="007B6A2B">
        <w:rPr>
          <w:rFonts w:ascii="Times New Roman" w:hAnsi="Times New Roman" w:eastAsia="Arial" w:cs="Times New Roman"/>
          <w:color w:val="000000"/>
          <w:sz w:val="24"/>
          <w:szCs w:val="24"/>
        </w:rPr>
        <w:t xml:space="preserve">durará aproximadamente 3 semanas para poder recolectar toda la información necesaria, visitando universidades e IIEE en zonas urbanas y rurales. </w:t>
      </w:r>
      <w:r w:rsidR="003A5465">
        <w:rPr>
          <w:rFonts w:ascii="Times New Roman" w:hAnsi="Times New Roman" w:eastAsia="Arial" w:cs="Times New Roman"/>
          <w:color w:val="000000"/>
          <w:sz w:val="24"/>
          <w:szCs w:val="24"/>
        </w:rPr>
        <w:t xml:space="preserve">La implementación de esta actividad se encontrará basada en su guía (ver Anexo </w:t>
      </w:r>
      <w:r w:rsidR="00E0702C">
        <w:rPr>
          <w:rFonts w:ascii="Times New Roman" w:hAnsi="Times New Roman" w:eastAsia="Arial" w:cs="Times New Roman"/>
          <w:color w:val="000000"/>
          <w:sz w:val="24"/>
          <w:szCs w:val="24"/>
        </w:rPr>
        <w:t>16</w:t>
      </w:r>
      <w:r w:rsidR="003A5465">
        <w:rPr>
          <w:rFonts w:ascii="Times New Roman" w:hAnsi="Times New Roman" w:eastAsia="Arial" w:cs="Times New Roman"/>
          <w:color w:val="000000"/>
          <w:sz w:val="24"/>
          <w:szCs w:val="24"/>
        </w:rPr>
        <w:t>). Asimismo, l</w:t>
      </w:r>
      <w:r w:rsidRPr="00662983" w:rsidR="007B6A2B">
        <w:rPr>
          <w:rFonts w:ascii="Times New Roman" w:hAnsi="Times New Roman" w:eastAsia="Arial" w:cs="Times New Roman"/>
          <w:color w:val="000000"/>
          <w:sz w:val="24"/>
          <w:szCs w:val="24"/>
        </w:rPr>
        <w:t>a mecánica propuesta para esta etapa tiene los siguientes pasos o fases:</w:t>
      </w:r>
    </w:p>
    <w:p w:rsidRPr="00662983" w:rsidR="007B6A2B" w:rsidP="007B6A2B" w:rsidRDefault="007B6A2B" w14:paraId="360FAC5A" w14:textId="77777777">
      <w:pPr>
        <w:pBdr>
          <w:top w:val="nil"/>
          <w:left w:val="nil"/>
          <w:bottom w:val="nil"/>
          <w:right w:val="nil"/>
          <w:between w:val="nil"/>
        </w:pBdr>
        <w:spacing w:after="0" w:line="240" w:lineRule="auto"/>
        <w:ind w:left="720"/>
        <w:jc w:val="both"/>
        <w:rPr>
          <w:rFonts w:ascii="Times New Roman" w:hAnsi="Times New Roman" w:eastAsia="Arial" w:cs="Times New Roman"/>
          <w:color w:val="000000"/>
          <w:sz w:val="24"/>
          <w:szCs w:val="24"/>
        </w:rPr>
      </w:pPr>
    </w:p>
    <w:p w:rsidRPr="00662983" w:rsidR="007B6A2B" w:rsidRDefault="007B6A2B" w14:paraId="1253C859" w14:textId="77777777">
      <w:pPr>
        <w:pStyle w:val="Prrafodelista"/>
        <w:numPr>
          <w:ilvl w:val="0"/>
          <w:numId w:val="13"/>
        </w:numPr>
        <w:pBdr>
          <w:top w:val="nil"/>
          <w:left w:val="nil"/>
          <w:bottom w:val="nil"/>
          <w:right w:val="nil"/>
          <w:between w:val="nil"/>
        </w:pBdr>
        <w:spacing w:after="0" w:line="240" w:lineRule="auto"/>
        <w:ind w:left="851"/>
        <w:jc w:val="both"/>
        <w:rPr>
          <w:rFonts w:ascii="Times New Roman" w:hAnsi="Times New Roman" w:eastAsia="Arial" w:cs="Times New Roman"/>
          <w:sz w:val="24"/>
          <w:szCs w:val="24"/>
        </w:rPr>
      </w:pPr>
      <w:r w:rsidRPr="00662983">
        <w:rPr>
          <w:rFonts w:ascii="Times New Roman" w:hAnsi="Times New Roman" w:eastAsia="Arial" w:cs="Times New Roman"/>
          <w:color w:val="000000"/>
          <w:sz w:val="24"/>
          <w:szCs w:val="24"/>
        </w:rPr>
        <w:t>El MINEDU emite comunicación formal a las instituciones seleccionadas e informa de los objetivos y alcance del estudio, presenta al equipo de consultores a cargo, solicita las facilidades del caso en el tiempo previsto y específicamente requiere que se designe a una persona responsable de las coordinaciones del estudio. Apenas recibido el cargo de las comunicaciones le remite copia al equipo consultor para el debido seguimiento.</w:t>
      </w:r>
    </w:p>
    <w:p w:rsidRPr="00662983" w:rsidR="007B6A2B" w:rsidP="007B6A2B" w:rsidRDefault="007B6A2B" w14:paraId="3339B508" w14:textId="77777777">
      <w:pPr>
        <w:pBdr>
          <w:top w:val="nil"/>
          <w:left w:val="nil"/>
          <w:bottom w:val="nil"/>
          <w:right w:val="nil"/>
          <w:between w:val="nil"/>
        </w:pBdr>
        <w:spacing w:after="0" w:line="240" w:lineRule="auto"/>
        <w:jc w:val="both"/>
        <w:rPr>
          <w:rFonts w:ascii="Times New Roman" w:hAnsi="Times New Roman" w:eastAsia="Arial" w:cs="Times New Roman"/>
          <w:sz w:val="24"/>
          <w:szCs w:val="24"/>
        </w:rPr>
      </w:pPr>
    </w:p>
    <w:p w:rsidRPr="00662983" w:rsidR="007B6A2B" w:rsidRDefault="007B6A2B" w14:paraId="47E2BE4F" w14:textId="77777777">
      <w:pPr>
        <w:pStyle w:val="Prrafodelista"/>
        <w:numPr>
          <w:ilvl w:val="0"/>
          <w:numId w:val="13"/>
        </w:numPr>
        <w:pBdr>
          <w:top w:val="nil"/>
          <w:left w:val="nil"/>
          <w:bottom w:val="nil"/>
          <w:right w:val="nil"/>
          <w:between w:val="nil"/>
        </w:pBdr>
        <w:spacing w:after="0" w:line="240" w:lineRule="auto"/>
        <w:ind w:left="851"/>
        <w:jc w:val="both"/>
        <w:rPr>
          <w:rFonts w:ascii="Times New Roman" w:hAnsi="Times New Roman" w:eastAsia="Arial" w:cs="Times New Roman"/>
          <w:color w:val="000000"/>
          <w:sz w:val="24"/>
          <w:szCs w:val="24"/>
        </w:rPr>
      </w:pPr>
      <w:r w:rsidRPr="00662983">
        <w:rPr>
          <w:rFonts w:ascii="Times New Roman" w:hAnsi="Times New Roman" w:eastAsia="Arial" w:cs="Times New Roman"/>
          <w:color w:val="000000"/>
          <w:sz w:val="24"/>
          <w:szCs w:val="24"/>
        </w:rPr>
        <w:t>El MINEDU facilita al equipo consultor el directorio institucional de cada una de las instituciones seleccionadas para el estudio. En el caso de las 10 universidades seleccionadas se solicita el directorio con datos actualizados de contacto de los actores clave definidos previamente; mínimamente datos de contacto institucional, nombre y contacto del rector y vicerrectores. En el caso de IIEE de secundaria se solicita que el MINEDU facilite al equipo consultor un directorio de las IIEE de la ciudad/provincia donde se encuentra ubicada cada universidad seleccionada (mínimamente el directorio debe contener datos de contacto institucional, nombre y datos de contacto de Director y Subdirector, así como población de 5to de secundaria atendida en el 2023 y categoría urbana/rural).</w:t>
      </w:r>
    </w:p>
    <w:p w:rsidRPr="00662983" w:rsidR="007B6A2B" w:rsidP="007B6A2B" w:rsidRDefault="007B6A2B" w14:paraId="60ABC4B3" w14:textId="77777777">
      <w:pPr>
        <w:pStyle w:val="Prrafodelista"/>
        <w:rPr>
          <w:rFonts w:ascii="Times New Roman" w:hAnsi="Times New Roman" w:eastAsia="Arial" w:cs="Times New Roman"/>
          <w:color w:val="000000"/>
          <w:sz w:val="24"/>
          <w:szCs w:val="24"/>
        </w:rPr>
      </w:pPr>
    </w:p>
    <w:p w:rsidRPr="00662983" w:rsidR="007B6A2B" w:rsidRDefault="007B6A2B" w14:paraId="38A5E55D" w14:textId="77777777">
      <w:pPr>
        <w:pStyle w:val="Prrafodelista"/>
        <w:numPr>
          <w:ilvl w:val="0"/>
          <w:numId w:val="13"/>
        </w:numPr>
        <w:pBdr>
          <w:top w:val="nil"/>
          <w:left w:val="nil"/>
          <w:bottom w:val="nil"/>
          <w:right w:val="nil"/>
          <w:between w:val="nil"/>
        </w:pBdr>
        <w:spacing w:after="0" w:line="240" w:lineRule="auto"/>
        <w:ind w:left="851"/>
        <w:jc w:val="both"/>
        <w:rPr>
          <w:rFonts w:ascii="Times New Roman" w:hAnsi="Times New Roman" w:eastAsia="Arial" w:cs="Times New Roman"/>
          <w:color w:val="000000"/>
          <w:sz w:val="24"/>
          <w:szCs w:val="24"/>
        </w:rPr>
      </w:pPr>
      <w:r w:rsidRPr="00662983">
        <w:rPr>
          <w:rFonts w:ascii="Times New Roman" w:hAnsi="Times New Roman" w:eastAsia="Arial" w:cs="Times New Roman"/>
          <w:color w:val="000000"/>
          <w:sz w:val="24"/>
          <w:szCs w:val="24"/>
        </w:rPr>
        <w:t>El equipo de campo toma contacto con las universidades seleccionadas y solicita agendar una reunión con la más alta autoridad institucional o quien haga sus veces y con quien se designe como responsable para las coordinaciones del estudio.</w:t>
      </w:r>
    </w:p>
    <w:p w:rsidRPr="00662983" w:rsidR="007B6A2B" w:rsidP="007B6A2B" w:rsidRDefault="007B6A2B" w14:paraId="4F5CEE8F" w14:textId="77777777">
      <w:pPr>
        <w:pStyle w:val="Prrafodelista"/>
        <w:rPr>
          <w:rFonts w:ascii="Times New Roman" w:hAnsi="Times New Roman" w:eastAsia="Arial" w:cs="Times New Roman"/>
          <w:color w:val="000000"/>
          <w:sz w:val="24"/>
          <w:szCs w:val="24"/>
        </w:rPr>
      </w:pPr>
    </w:p>
    <w:p w:rsidRPr="00662983" w:rsidR="007B6A2B" w:rsidRDefault="007B6A2B" w14:paraId="3B38D29E" w14:textId="331588AB">
      <w:pPr>
        <w:pStyle w:val="Prrafodelista"/>
        <w:numPr>
          <w:ilvl w:val="0"/>
          <w:numId w:val="13"/>
        </w:numPr>
        <w:pBdr>
          <w:top w:val="nil"/>
          <w:left w:val="nil"/>
          <w:bottom w:val="nil"/>
          <w:right w:val="nil"/>
          <w:between w:val="nil"/>
        </w:pBdr>
        <w:spacing w:after="0" w:line="240" w:lineRule="auto"/>
        <w:ind w:left="851"/>
        <w:jc w:val="both"/>
        <w:rPr>
          <w:rFonts w:ascii="Times New Roman" w:hAnsi="Times New Roman" w:eastAsia="Arial" w:cs="Times New Roman"/>
          <w:color w:val="000000"/>
          <w:sz w:val="24"/>
          <w:szCs w:val="24"/>
        </w:rPr>
      </w:pPr>
      <w:r w:rsidRPr="00662983">
        <w:rPr>
          <w:rFonts w:ascii="Times New Roman" w:hAnsi="Times New Roman" w:eastAsia="Arial" w:cs="Times New Roman"/>
          <w:color w:val="000000"/>
          <w:sz w:val="24"/>
          <w:szCs w:val="24"/>
        </w:rPr>
        <w:t>En conjunto se definen las personas clave para el estudio y se establece un plan de trabajo y las estrategias adecuadas para la implementación del trabajo de campo en los tiempos previstos. Se requerirá contar con directorios de alumnos que puedan ser contactado</w:t>
      </w:r>
      <w:r w:rsidRPr="00662983">
        <w:rPr>
          <w:rFonts w:ascii="Times New Roman" w:hAnsi="Times New Roman" w:eastAsia="Arial" w:cs="Times New Roman"/>
          <w:sz w:val="24"/>
          <w:szCs w:val="24"/>
        </w:rPr>
        <w:t xml:space="preserve">s telefónicamente o vía correo electrónico para solicitar su participación en el estudio; tanto para la aplicación de </w:t>
      </w:r>
      <w:r w:rsidR="005F5AAF">
        <w:rPr>
          <w:rFonts w:ascii="Times New Roman" w:hAnsi="Times New Roman" w:eastAsia="Arial" w:cs="Times New Roman"/>
          <w:sz w:val="24"/>
          <w:szCs w:val="24"/>
        </w:rPr>
        <w:t>encuestas</w:t>
      </w:r>
      <w:r w:rsidRPr="00662983">
        <w:rPr>
          <w:rFonts w:ascii="Times New Roman" w:hAnsi="Times New Roman" w:eastAsia="Arial" w:cs="Times New Roman"/>
          <w:sz w:val="24"/>
          <w:szCs w:val="24"/>
        </w:rPr>
        <w:t>, como para entrevistas en profundidad y grupos focales.</w:t>
      </w:r>
    </w:p>
    <w:p w:rsidRPr="00662983" w:rsidR="007B6A2B" w:rsidP="007B6A2B" w:rsidRDefault="007B6A2B" w14:paraId="0DF4DC1B" w14:textId="77777777">
      <w:pPr>
        <w:pStyle w:val="Prrafodelista"/>
        <w:rPr>
          <w:rFonts w:ascii="Times New Roman" w:hAnsi="Times New Roman" w:eastAsia="Arial" w:cs="Times New Roman"/>
          <w:color w:val="000000"/>
          <w:sz w:val="24"/>
          <w:szCs w:val="24"/>
        </w:rPr>
      </w:pPr>
    </w:p>
    <w:p w:rsidRPr="00662983" w:rsidR="007B6A2B" w:rsidRDefault="007B6A2B" w14:paraId="05ACB015" w14:textId="77777777">
      <w:pPr>
        <w:pStyle w:val="Prrafodelista"/>
        <w:numPr>
          <w:ilvl w:val="0"/>
          <w:numId w:val="13"/>
        </w:numPr>
        <w:pBdr>
          <w:top w:val="nil"/>
          <w:left w:val="nil"/>
          <w:bottom w:val="nil"/>
          <w:right w:val="nil"/>
          <w:between w:val="nil"/>
        </w:pBdr>
        <w:spacing w:after="0" w:line="240" w:lineRule="auto"/>
        <w:ind w:left="851"/>
        <w:jc w:val="both"/>
        <w:rPr>
          <w:rFonts w:ascii="Times New Roman" w:hAnsi="Times New Roman" w:eastAsia="Arial" w:cs="Times New Roman"/>
          <w:color w:val="000000"/>
          <w:sz w:val="24"/>
          <w:szCs w:val="24"/>
        </w:rPr>
      </w:pPr>
      <w:r w:rsidRPr="00662983">
        <w:rPr>
          <w:rFonts w:ascii="Times New Roman" w:hAnsi="Times New Roman" w:eastAsia="Arial" w:cs="Times New Roman"/>
          <w:color w:val="000000"/>
          <w:sz w:val="24"/>
          <w:szCs w:val="24"/>
        </w:rPr>
        <w:t>El equipo de campo se desplaza a las instituciones presencialmente e implementa los instrumentos cualitativos (principalmente entrevistas en profundida</w:t>
      </w:r>
      <w:r w:rsidRPr="00662983">
        <w:rPr>
          <w:rFonts w:ascii="Times New Roman" w:hAnsi="Times New Roman" w:eastAsia="Arial" w:cs="Times New Roman"/>
          <w:sz w:val="24"/>
          <w:szCs w:val="24"/>
        </w:rPr>
        <w:t>d y grupos focales) que no se hayan podido completar virtualmente.</w:t>
      </w:r>
    </w:p>
    <w:p w:rsidRPr="00662983" w:rsidR="007B6A2B" w:rsidP="007B6A2B" w:rsidRDefault="007B6A2B" w14:paraId="4CEBD8EA" w14:textId="77777777">
      <w:pPr>
        <w:pStyle w:val="Prrafodelista"/>
        <w:rPr>
          <w:rFonts w:ascii="Times New Roman" w:hAnsi="Times New Roman" w:eastAsia="Arial" w:cs="Times New Roman"/>
          <w:sz w:val="24"/>
          <w:szCs w:val="24"/>
        </w:rPr>
      </w:pPr>
    </w:p>
    <w:p w:rsidRPr="00662983" w:rsidR="007B6A2B" w:rsidRDefault="007B6A2B" w14:paraId="0EED6732" w14:textId="77777777">
      <w:pPr>
        <w:pStyle w:val="Prrafodelista"/>
        <w:numPr>
          <w:ilvl w:val="0"/>
          <w:numId w:val="13"/>
        </w:numPr>
        <w:pBdr>
          <w:top w:val="nil"/>
          <w:left w:val="nil"/>
          <w:bottom w:val="nil"/>
          <w:right w:val="nil"/>
          <w:between w:val="nil"/>
        </w:pBdr>
        <w:spacing w:after="0" w:line="240" w:lineRule="auto"/>
        <w:ind w:left="851"/>
        <w:jc w:val="both"/>
        <w:rPr>
          <w:rFonts w:ascii="Times New Roman" w:hAnsi="Times New Roman" w:eastAsia="Arial" w:cs="Times New Roman"/>
          <w:color w:val="000000"/>
          <w:sz w:val="24"/>
          <w:szCs w:val="24"/>
        </w:rPr>
      </w:pPr>
      <w:r w:rsidRPr="00662983">
        <w:rPr>
          <w:rFonts w:ascii="Times New Roman" w:hAnsi="Times New Roman" w:eastAsia="Arial" w:cs="Times New Roman"/>
          <w:sz w:val="24"/>
          <w:szCs w:val="24"/>
        </w:rPr>
        <w:t>A partir de la primera reunión con cada universidad se definirá la muestra de IIEE relacionadas (sean de ámbito urbano como rural) para así poder identificar a los actores clave (estudiantes de 5to de secundaria y egresados de 5to de secundaria que no han logrado ingreso a la universidad).</w:t>
      </w:r>
    </w:p>
    <w:p w:rsidRPr="00662983" w:rsidR="007B6A2B" w:rsidP="007B6A2B" w:rsidRDefault="007B6A2B" w14:paraId="449CA901" w14:textId="77777777">
      <w:pPr>
        <w:spacing w:after="0" w:line="240" w:lineRule="auto"/>
        <w:jc w:val="both"/>
        <w:rPr>
          <w:rFonts w:ascii="Times New Roman" w:hAnsi="Times New Roman" w:eastAsia="Arial" w:cs="Times New Roman"/>
          <w:sz w:val="24"/>
          <w:szCs w:val="24"/>
        </w:rPr>
      </w:pPr>
    </w:p>
    <w:p w:rsidR="007B6A2B" w:rsidP="007B6A2B" w:rsidRDefault="007B6A2B" w14:paraId="490C5BE9" w14:textId="77777777">
      <w:pPr>
        <w:spacing w:after="0" w:line="240" w:lineRule="auto"/>
        <w:jc w:val="both"/>
        <w:rPr>
          <w:rFonts w:ascii="Times New Roman" w:hAnsi="Times New Roman" w:eastAsia="Arial" w:cs="Times New Roman"/>
          <w:sz w:val="24"/>
          <w:szCs w:val="24"/>
        </w:rPr>
      </w:pPr>
      <w:r w:rsidRPr="00662983">
        <w:rPr>
          <w:rFonts w:ascii="Times New Roman" w:hAnsi="Times New Roman" w:eastAsia="Arial" w:cs="Times New Roman"/>
          <w:sz w:val="24"/>
          <w:szCs w:val="24"/>
        </w:rPr>
        <w:t>Nota: Con la dinámica propuesta, se prevé alcanzar la participación de las 10 universidades y las 10 IIEE que se seleccionarán. Sin embargo, si ocurre que alguna universidad pone trabas para la realización del estudio o por algún motivo se encuentra impedida de atender a los requerimientos se tendrá que prever realizar algún reemplazo procurando que no se pongan en riesgo los criterios de selección definidos. El equipo consultor se compromete a comunicar de manera constante el avance del trabajo de campo y advertir si surge cualquier inconveniente que pudiera poner en riesgo el desarrollo del trabajo en el tiempo previsto.</w:t>
      </w:r>
    </w:p>
    <w:p w:rsidRPr="00662983" w:rsidR="00230984" w:rsidP="007B6A2B" w:rsidRDefault="00230984" w14:paraId="2E16F076" w14:textId="77777777">
      <w:pPr>
        <w:spacing w:after="0" w:line="240" w:lineRule="auto"/>
        <w:jc w:val="both"/>
        <w:rPr>
          <w:rFonts w:ascii="Times New Roman" w:hAnsi="Times New Roman" w:eastAsia="Arial" w:cs="Times New Roman"/>
          <w:sz w:val="24"/>
          <w:szCs w:val="24"/>
        </w:rPr>
      </w:pPr>
    </w:p>
    <w:p w:rsidRPr="00662983" w:rsidR="007B6A2B" w:rsidP="007B6A2B" w:rsidRDefault="007B6A2B" w14:paraId="7A2EDD98" w14:textId="77777777">
      <w:pPr>
        <w:spacing w:after="0" w:line="240" w:lineRule="auto"/>
        <w:ind w:left="720"/>
        <w:jc w:val="both"/>
        <w:rPr>
          <w:rFonts w:ascii="Times New Roman" w:hAnsi="Times New Roman" w:eastAsia="Arial" w:cs="Times New Roman"/>
          <w:sz w:val="24"/>
          <w:szCs w:val="24"/>
        </w:rPr>
      </w:pPr>
    </w:p>
    <w:p w:rsidRPr="000A2290" w:rsidR="000A2290" w:rsidRDefault="007B6A2B" w14:paraId="7F98AF34" w14:textId="50AD1EBD">
      <w:pPr>
        <w:pStyle w:val="Ttulo4"/>
        <w:numPr>
          <w:ilvl w:val="0"/>
          <w:numId w:val="72"/>
        </w:numPr>
        <w:rPr>
          <w:rFonts w:ascii="Times New Roman" w:hAnsi="Times New Roman" w:eastAsia="Arial" w:cs="Times New Roman"/>
          <w:b/>
          <w:bCs/>
          <w:i w:val="0"/>
          <w:iCs w:val="0"/>
          <w:color w:val="auto"/>
          <w:sz w:val="24"/>
          <w:szCs w:val="24"/>
        </w:rPr>
      </w:pPr>
      <w:r w:rsidRPr="000A2290">
        <w:rPr>
          <w:rFonts w:ascii="Times New Roman" w:hAnsi="Times New Roman" w:eastAsia="Arial" w:cs="Times New Roman"/>
          <w:b/>
          <w:bCs/>
          <w:i w:val="0"/>
          <w:iCs w:val="0"/>
          <w:color w:val="auto"/>
          <w:sz w:val="24"/>
          <w:szCs w:val="24"/>
        </w:rPr>
        <w:t xml:space="preserve">Sistematización de la información recolectada </w:t>
      </w:r>
    </w:p>
    <w:p w:rsidR="00230984" w:rsidP="000A2290" w:rsidRDefault="00230984" w14:paraId="2547DD8C" w14:textId="77777777">
      <w:pPr>
        <w:pStyle w:val="Prrafodelista"/>
        <w:pBdr>
          <w:top w:val="nil"/>
          <w:left w:val="nil"/>
          <w:bottom w:val="nil"/>
          <w:right w:val="nil"/>
          <w:between w:val="nil"/>
        </w:pBdr>
        <w:spacing w:after="0" w:line="240" w:lineRule="auto"/>
        <w:ind w:left="426"/>
        <w:jc w:val="both"/>
        <w:rPr>
          <w:rFonts w:ascii="Times New Roman" w:hAnsi="Times New Roman" w:eastAsia="Arial" w:cs="Times New Roman"/>
          <w:color w:val="000000"/>
          <w:sz w:val="24"/>
          <w:szCs w:val="24"/>
        </w:rPr>
      </w:pPr>
    </w:p>
    <w:p w:rsidR="007B6A2B" w:rsidP="000A2290" w:rsidRDefault="000A2290" w14:paraId="72F81C42" w14:textId="272A8548">
      <w:pPr>
        <w:pStyle w:val="Prrafodelista"/>
        <w:pBdr>
          <w:top w:val="nil"/>
          <w:left w:val="nil"/>
          <w:bottom w:val="nil"/>
          <w:right w:val="nil"/>
          <w:between w:val="nil"/>
        </w:pBdr>
        <w:spacing w:after="0" w:line="240" w:lineRule="auto"/>
        <w:ind w:left="426"/>
        <w:jc w:val="both"/>
        <w:rPr>
          <w:rFonts w:ascii="Times New Roman" w:hAnsi="Times New Roman" w:eastAsia="Arial" w:cs="Times New Roman"/>
          <w:color w:val="000000"/>
          <w:sz w:val="24"/>
          <w:szCs w:val="24"/>
        </w:rPr>
      </w:pPr>
      <w:r w:rsidRPr="000A2290">
        <w:rPr>
          <w:rFonts w:ascii="Times New Roman" w:hAnsi="Times New Roman" w:eastAsia="Arial" w:cs="Times New Roman"/>
          <w:color w:val="000000"/>
          <w:sz w:val="24"/>
          <w:szCs w:val="24"/>
        </w:rPr>
        <w:t xml:space="preserve">Esta actividad se desarrollará </w:t>
      </w:r>
      <w:r w:rsidRPr="000A2290" w:rsidR="007B6A2B">
        <w:rPr>
          <w:rFonts w:ascii="Times New Roman" w:hAnsi="Times New Roman" w:eastAsia="Arial" w:cs="Times New Roman"/>
          <w:color w:val="000000"/>
          <w:sz w:val="24"/>
          <w:szCs w:val="24"/>
        </w:rPr>
        <w:t>a través</w:t>
      </w:r>
      <w:r w:rsidRPr="00662983" w:rsidR="007B6A2B">
        <w:rPr>
          <w:rFonts w:ascii="Times New Roman" w:hAnsi="Times New Roman" w:eastAsia="Arial" w:cs="Times New Roman"/>
          <w:color w:val="000000"/>
          <w:sz w:val="24"/>
          <w:szCs w:val="24"/>
        </w:rPr>
        <w:t xml:space="preserve"> de una matriz de sistematización que brinde una mirada panorámica de los factores relacionados a las desigualdades de género que limitan el acceso, permanencia y egreso en las universidades, por actor relevante consultado y visibilizando las diferencias ya sea por criterios territoriales (Lima, provincias; región natural, zona territorial) o por características institucionales (tamaño de la institución, tipo de carreras predominantes, etc.). La información de campo sistematizada servirá al equipo consultor para la elaboración del producto final de la consultoría. Además, la información sistematizada será parte del informe de evaluación como un anexo.</w:t>
      </w:r>
    </w:p>
    <w:p w:rsidR="007B6A2B" w:rsidP="007B6A2B" w:rsidRDefault="007B6A2B" w14:paraId="3360FC8C" w14:textId="77777777">
      <w:pPr>
        <w:pStyle w:val="Prrafodelista"/>
        <w:pBdr>
          <w:top w:val="nil"/>
          <w:left w:val="nil"/>
          <w:bottom w:val="nil"/>
          <w:right w:val="nil"/>
          <w:between w:val="nil"/>
        </w:pBdr>
        <w:spacing w:after="0" w:line="240" w:lineRule="auto"/>
        <w:ind w:left="426"/>
        <w:jc w:val="both"/>
        <w:rPr>
          <w:rFonts w:ascii="Times New Roman" w:hAnsi="Times New Roman" w:eastAsia="Arial" w:cs="Times New Roman"/>
          <w:color w:val="000000"/>
          <w:sz w:val="24"/>
          <w:szCs w:val="24"/>
        </w:rPr>
      </w:pPr>
      <w:r w:rsidRPr="00BB2767">
        <w:rPr>
          <w:rFonts w:ascii="Times New Roman" w:hAnsi="Times New Roman" w:eastAsia="Arial" w:cs="Times New Roman"/>
          <w:color w:val="000000"/>
          <w:sz w:val="24"/>
          <w:szCs w:val="24"/>
        </w:rPr>
        <w:t>A continuación, el cronograma de las actividades de campo. Cabe resaltar que el recojo de información en campo debería iniciar a más tardar el lunes 20 de mayo para que con seguridad se pueda desplegar mientras se encuentra en ejercicio el primer semestre académico (tanto para universidades como para IIEE)</w:t>
      </w:r>
    </w:p>
    <w:p w:rsidR="00BD5620" w:rsidP="007B6A2B" w:rsidRDefault="00BD5620" w14:paraId="6B37B1BF" w14:textId="77777777">
      <w:pPr>
        <w:pStyle w:val="Prrafodelista"/>
        <w:pBdr>
          <w:top w:val="nil"/>
          <w:left w:val="nil"/>
          <w:bottom w:val="nil"/>
          <w:right w:val="nil"/>
          <w:between w:val="nil"/>
        </w:pBdr>
        <w:spacing w:after="0" w:line="240" w:lineRule="auto"/>
        <w:ind w:left="426"/>
        <w:jc w:val="both"/>
        <w:rPr>
          <w:rFonts w:ascii="Times New Roman" w:hAnsi="Times New Roman" w:eastAsia="Arial" w:cs="Times New Roman"/>
          <w:color w:val="000000"/>
          <w:sz w:val="24"/>
          <w:szCs w:val="24"/>
        </w:rPr>
      </w:pPr>
    </w:p>
    <w:p w:rsidRPr="00BD5620" w:rsidR="007B6A2B" w:rsidP="00BD5620" w:rsidRDefault="007B6A2B" w14:paraId="2AC56858"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tbl>
      <w:tblPr>
        <w:tblStyle w:val="Tablaconcuadrcula"/>
        <w:tblW w:w="9351" w:type="dxa"/>
        <w:tblLook w:val="04A0" w:firstRow="1" w:lastRow="0" w:firstColumn="1" w:lastColumn="0" w:noHBand="0" w:noVBand="1"/>
      </w:tblPr>
      <w:tblGrid>
        <w:gridCol w:w="4536"/>
        <w:gridCol w:w="901"/>
        <w:gridCol w:w="718"/>
        <w:gridCol w:w="447"/>
        <w:gridCol w:w="718"/>
        <w:gridCol w:w="406"/>
        <w:gridCol w:w="406"/>
        <w:gridCol w:w="406"/>
        <w:gridCol w:w="407"/>
        <w:gridCol w:w="406"/>
      </w:tblGrid>
      <w:tr w:rsidRPr="00FC35C8" w:rsidR="00185243" w:rsidTr="005A1FDB" w14:paraId="78C6FF4D" w14:textId="77777777">
        <w:tc>
          <w:tcPr>
            <w:tcW w:w="9351" w:type="dxa"/>
            <w:gridSpan w:val="10"/>
          </w:tcPr>
          <w:p w:rsidRPr="00FC35C8" w:rsidR="00185243" w:rsidP="005A1FDB" w:rsidRDefault="00185243" w14:paraId="7A6E6935" w14:textId="77777777">
            <w:pPr>
              <w:jc w:val="center"/>
              <w:rPr>
                <w:rFonts w:ascii="Times New Roman" w:hAnsi="Times New Roman" w:eastAsia="Arial" w:cs="Times New Roman"/>
                <w:b/>
                <w:bCs/>
              </w:rPr>
            </w:pPr>
            <w:r w:rsidRPr="00FC35C8">
              <w:rPr>
                <w:rFonts w:ascii="Times New Roman" w:hAnsi="Times New Roman" w:eastAsia="Arial" w:cs="Times New Roman"/>
                <w:b/>
                <w:bCs/>
              </w:rPr>
              <w:t>Programación de actividades</w:t>
            </w:r>
          </w:p>
        </w:tc>
      </w:tr>
      <w:tr w:rsidRPr="00FC35C8" w:rsidR="00185243" w:rsidTr="00185243" w14:paraId="5FB09453" w14:textId="77777777">
        <w:tc>
          <w:tcPr>
            <w:tcW w:w="4673" w:type="dxa"/>
          </w:tcPr>
          <w:p w:rsidRPr="00FC35C8" w:rsidR="00185243" w:rsidP="005A1FDB" w:rsidRDefault="00185243" w14:paraId="053D204B" w14:textId="77777777">
            <w:pPr>
              <w:jc w:val="both"/>
              <w:rPr>
                <w:rFonts w:ascii="Times New Roman" w:hAnsi="Times New Roman" w:eastAsia="Arial" w:cs="Times New Roman"/>
                <w:b/>
                <w:bCs/>
              </w:rPr>
            </w:pPr>
            <w:r>
              <w:rPr>
                <w:rFonts w:ascii="Times New Roman" w:hAnsi="Times New Roman" w:eastAsia="Arial" w:cs="Times New Roman"/>
                <w:b/>
                <w:bCs/>
              </w:rPr>
              <w:t xml:space="preserve">Actividad / </w:t>
            </w:r>
            <w:r w:rsidRPr="00FC35C8">
              <w:rPr>
                <w:rFonts w:ascii="Times New Roman" w:hAnsi="Times New Roman" w:eastAsia="Arial" w:cs="Times New Roman"/>
                <w:b/>
                <w:bCs/>
              </w:rPr>
              <w:t>Semanas</w:t>
            </w:r>
          </w:p>
        </w:tc>
        <w:tc>
          <w:tcPr>
            <w:tcW w:w="732" w:type="dxa"/>
          </w:tcPr>
          <w:p w:rsidRPr="00FC35C8" w:rsidR="00185243" w:rsidP="005A1FDB" w:rsidRDefault="00185243" w14:paraId="150C7F57" w14:textId="77777777">
            <w:pPr>
              <w:jc w:val="center"/>
              <w:rPr>
                <w:rFonts w:ascii="Times New Roman" w:hAnsi="Times New Roman" w:eastAsia="Arial" w:cs="Times New Roman"/>
                <w:b/>
                <w:bCs/>
              </w:rPr>
            </w:pPr>
            <w:r w:rsidRPr="00FC35C8">
              <w:rPr>
                <w:rFonts w:ascii="Times New Roman" w:hAnsi="Times New Roman" w:eastAsia="Arial" w:cs="Times New Roman"/>
                <w:b/>
                <w:bCs/>
              </w:rPr>
              <w:t>previas</w:t>
            </w:r>
          </w:p>
        </w:tc>
        <w:tc>
          <w:tcPr>
            <w:tcW w:w="718" w:type="dxa"/>
          </w:tcPr>
          <w:p w:rsidRPr="00FC35C8" w:rsidR="00185243" w:rsidP="005A1FDB" w:rsidRDefault="00185243" w14:paraId="1B7DF8E3" w14:textId="77777777">
            <w:pPr>
              <w:jc w:val="center"/>
              <w:rPr>
                <w:rFonts w:ascii="Times New Roman" w:hAnsi="Times New Roman" w:eastAsia="Arial" w:cs="Times New Roman"/>
                <w:b/>
                <w:bCs/>
              </w:rPr>
            </w:pPr>
            <w:r w:rsidRPr="00FC35C8">
              <w:rPr>
                <w:rFonts w:ascii="Times New Roman" w:hAnsi="Times New Roman" w:eastAsia="Arial" w:cs="Times New Roman"/>
                <w:b/>
                <w:bCs/>
              </w:rPr>
              <w:t>1</w:t>
            </w:r>
          </w:p>
        </w:tc>
        <w:tc>
          <w:tcPr>
            <w:tcW w:w="454" w:type="dxa"/>
          </w:tcPr>
          <w:p w:rsidRPr="00FC35C8" w:rsidR="00185243" w:rsidP="005A1FDB" w:rsidRDefault="00185243" w14:paraId="4AC1CC7E" w14:textId="77777777">
            <w:pPr>
              <w:jc w:val="center"/>
              <w:rPr>
                <w:rFonts w:ascii="Times New Roman" w:hAnsi="Times New Roman" w:eastAsia="Arial" w:cs="Times New Roman"/>
                <w:b/>
                <w:bCs/>
              </w:rPr>
            </w:pPr>
            <w:r w:rsidRPr="00FC35C8">
              <w:rPr>
                <w:rFonts w:ascii="Times New Roman" w:hAnsi="Times New Roman" w:eastAsia="Arial" w:cs="Times New Roman"/>
                <w:b/>
                <w:bCs/>
              </w:rPr>
              <w:t>2</w:t>
            </w:r>
          </w:p>
        </w:tc>
        <w:tc>
          <w:tcPr>
            <w:tcW w:w="718" w:type="dxa"/>
          </w:tcPr>
          <w:p w:rsidRPr="00FC35C8" w:rsidR="00185243" w:rsidP="005A1FDB" w:rsidRDefault="00185243" w14:paraId="07CEE82D" w14:textId="77777777">
            <w:pPr>
              <w:jc w:val="center"/>
              <w:rPr>
                <w:rFonts w:ascii="Times New Roman" w:hAnsi="Times New Roman" w:eastAsia="Arial" w:cs="Times New Roman"/>
                <w:b/>
                <w:bCs/>
              </w:rPr>
            </w:pPr>
            <w:r w:rsidRPr="00FC35C8">
              <w:rPr>
                <w:rFonts w:ascii="Times New Roman" w:hAnsi="Times New Roman" w:eastAsia="Arial" w:cs="Times New Roman"/>
                <w:b/>
                <w:bCs/>
              </w:rPr>
              <w:t>3</w:t>
            </w:r>
          </w:p>
        </w:tc>
        <w:tc>
          <w:tcPr>
            <w:tcW w:w="411" w:type="dxa"/>
          </w:tcPr>
          <w:p w:rsidRPr="00FC35C8" w:rsidR="00185243" w:rsidP="005A1FDB" w:rsidRDefault="00185243" w14:paraId="27ADB721" w14:textId="77777777">
            <w:pPr>
              <w:jc w:val="center"/>
              <w:rPr>
                <w:rFonts w:ascii="Times New Roman" w:hAnsi="Times New Roman" w:eastAsia="Arial" w:cs="Times New Roman"/>
                <w:b/>
                <w:bCs/>
              </w:rPr>
            </w:pPr>
            <w:r w:rsidRPr="00FC35C8">
              <w:rPr>
                <w:rFonts w:ascii="Times New Roman" w:hAnsi="Times New Roman" w:eastAsia="Arial" w:cs="Times New Roman"/>
                <w:b/>
                <w:bCs/>
              </w:rPr>
              <w:t>4</w:t>
            </w:r>
          </w:p>
        </w:tc>
        <w:tc>
          <w:tcPr>
            <w:tcW w:w="411" w:type="dxa"/>
          </w:tcPr>
          <w:p w:rsidRPr="00FC35C8" w:rsidR="00185243" w:rsidP="005A1FDB" w:rsidRDefault="00185243" w14:paraId="4E5729FB" w14:textId="77777777">
            <w:pPr>
              <w:jc w:val="center"/>
              <w:rPr>
                <w:rFonts w:ascii="Times New Roman" w:hAnsi="Times New Roman" w:eastAsia="Arial" w:cs="Times New Roman"/>
                <w:b/>
                <w:bCs/>
              </w:rPr>
            </w:pPr>
            <w:r w:rsidRPr="00FC35C8">
              <w:rPr>
                <w:rFonts w:ascii="Times New Roman" w:hAnsi="Times New Roman" w:eastAsia="Arial" w:cs="Times New Roman"/>
                <w:b/>
                <w:bCs/>
              </w:rPr>
              <w:t>5</w:t>
            </w:r>
          </w:p>
        </w:tc>
        <w:tc>
          <w:tcPr>
            <w:tcW w:w="411" w:type="dxa"/>
          </w:tcPr>
          <w:p w:rsidRPr="00FC35C8" w:rsidR="00185243" w:rsidP="005A1FDB" w:rsidRDefault="00185243" w14:paraId="00F2567B" w14:textId="77777777">
            <w:pPr>
              <w:jc w:val="center"/>
              <w:rPr>
                <w:rFonts w:ascii="Times New Roman" w:hAnsi="Times New Roman" w:eastAsia="Arial" w:cs="Times New Roman"/>
                <w:b/>
                <w:bCs/>
              </w:rPr>
            </w:pPr>
            <w:r w:rsidRPr="00FC35C8">
              <w:rPr>
                <w:rFonts w:ascii="Times New Roman" w:hAnsi="Times New Roman" w:eastAsia="Arial" w:cs="Times New Roman"/>
                <w:b/>
                <w:bCs/>
              </w:rPr>
              <w:t>6</w:t>
            </w:r>
          </w:p>
        </w:tc>
        <w:tc>
          <w:tcPr>
            <w:tcW w:w="412" w:type="dxa"/>
          </w:tcPr>
          <w:p w:rsidRPr="00FC35C8" w:rsidR="00185243" w:rsidP="005A1FDB" w:rsidRDefault="00185243" w14:paraId="6BEC6D6B" w14:textId="77777777">
            <w:pPr>
              <w:jc w:val="center"/>
              <w:rPr>
                <w:rFonts w:ascii="Times New Roman" w:hAnsi="Times New Roman" w:eastAsia="Arial" w:cs="Times New Roman"/>
                <w:b/>
                <w:bCs/>
              </w:rPr>
            </w:pPr>
            <w:r w:rsidRPr="00FC35C8">
              <w:rPr>
                <w:rFonts w:ascii="Times New Roman" w:hAnsi="Times New Roman" w:eastAsia="Arial" w:cs="Times New Roman"/>
                <w:b/>
                <w:bCs/>
              </w:rPr>
              <w:t>7</w:t>
            </w:r>
          </w:p>
        </w:tc>
        <w:tc>
          <w:tcPr>
            <w:tcW w:w="411" w:type="dxa"/>
          </w:tcPr>
          <w:p w:rsidRPr="00FC35C8" w:rsidR="00185243" w:rsidP="005A1FDB" w:rsidRDefault="00185243" w14:paraId="682E9FAD" w14:textId="77777777">
            <w:pPr>
              <w:jc w:val="center"/>
              <w:rPr>
                <w:rFonts w:ascii="Times New Roman" w:hAnsi="Times New Roman" w:eastAsia="Arial" w:cs="Times New Roman"/>
                <w:b/>
                <w:bCs/>
              </w:rPr>
            </w:pPr>
            <w:r w:rsidRPr="00FC35C8">
              <w:rPr>
                <w:rFonts w:ascii="Times New Roman" w:hAnsi="Times New Roman" w:eastAsia="Arial" w:cs="Times New Roman"/>
                <w:b/>
                <w:bCs/>
              </w:rPr>
              <w:t>8</w:t>
            </w:r>
          </w:p>
        </w:tc>
      </w:tr>
      <w:tr w:rsidRPr="00FC35C8" w:rsidR="00185243" w:rsidTr="00185243" w14:paraId="349EADF6" w14:textId="77777777">
        <w:tc>
          <w:tcPr>
            <w:tcW w:w="4673" w:type="dxa"/>
          </w:tcPr>
          <w:p w:rsidRPr="0060657B" w:rsidR="00185243" w:rsidRDefault="00185243" w14:paraId="14372440" w14:textId="77777777">
            <w:pPr>
              <w:pStyle w:val="Prrafodelista"/>
              <w:numPr>
                <w:ilvl w:val="0"/>
                <w:numId w:val="73"/>
              </w:numPr>
              <w:ind w:left="449"/>
              <w:jc w:val="both"/>
              <w:rPr>
                <w:rFonts w:ascii="Times New Roman" w:hAnsi="Times New Roman" w:eastAsia="Arial" w:cs="Times New Roman"/>
                <w:b/>
                <w:bCs/>
              </w:rPr>
            </w:pPr>
            <w:r w:rsidRPr="0060657B">
              <w:rPr>
                <w:rFonts w:ascii="Times New Roman" w:hAnsi="Times New Roman" w:eastAsia="Arial" w:cs="Times New Roman"/>
                <w:b/>
                <w:bCs/>
              </w:rPr>
              <w:t xml:space="preserve">Validación de la muestra de 10 universidades: </w:t>
            </w:r>
          </w:p>
          <w:p w:rsidR="00185243" w:rsidRDefault="00185243" w14:paraId="2276548A" w14:textId="77777777">
            <w:pPr>
              <w:pStyle w:val="Prrafodelista"/>
              <w:numPr>
                <w:ilvl w:val="0"/>
                <w:numId w:val="13"/>
              </w:numPr>
              <w:ind w:left="449"/>
              <w:jc w:val="both"/>
              <w:rPr>
                <w:rFonts w:ascii="Times New Roman" w:hAnsi="Times New Roman" w:eastAsia="Arial" w:cs="Times New Roman"/>
              </w:rPr>
            </w:pPr>
            <w:r w:rsidRPr="00EF77F3">
              <w:rPr>
                <w:rFonts w:ascii="Times New Roman" w:hAnsi="Times New Roman" w:eastAsia="Arial" w:cs="Times New Roman"/>
              </w:rPr>
              <w:t>Definición de muestra de universidades</w:t>
            </w:r>
          </w:p>
          <w:p w:rsidR="00185243" w:rsidRDefault="00185243" w14:paraId="3095E8D5" w14:textId="77777777">
            <w:pPr>
              <w:pStyle w:val="Prrafodelista"/>
              <w:numPr>
                <w:ilvl w:val="0"/>
                <w:numId w:val="13"/>
              </w:numPr>
              <w:ind w:left="449"/>
              <w:jc w:val="both"/>
              <w:rPr>
                <w:rFonts w:ascii="Times New Roman" w:hAnsi="Times New Roman" w:eastAsia="Arial" w:cs="Times New Roman"/>
              </w:rPr>
            </w:pPr>
            <w:r w:rsidRPr="00FC35C8">
              <w:rPr>
                <w:rFonts w:ascii="Times New Roman" w:hAnsi="Times New Roman" w:eastAsia="Arial" w:cs="Times New Roman"/>
              </w:rPr>
              <w:t>Entrega de información de datos de contacto de universidades</w:t>
            </w:r>
            <w:r w:rsidRPr="00EF77F3">
              <w:rPr>
                <w:rFonts w:ascii="Times New Roman" w:hAnsi="Times New Roman" w:eastAsia="Arial" w:cs="Times New Roman"/>
              </w:rPr>
              <w:t xml:space="preserve"> </w:t>
            </w:r>
          </w:p>
          <w:p w:rsidRPr="00EF77F3" w:rsidR="00185243" w:rsidRDefault="00185243" w14:paraId="0211FDC9" w14:textId="77777777">
            <w:pPr>
              <w:pStyle w:val="Prrafodelista"/>
              <w:numPr>
                <w:ilvl w:val="0"/>
                <w:numId w:val="13"/>
              </w:numPr>
              <w:ind w:left="449"/>
              <w:jc w:val="both"/>
              <w:rPr>
                <w:rFonts w:ascii="Times New Roman" w:hAnsi="Times New Roman" w:eastAsia="Arial" w:cs="Times New Roman"/>
              </w:rPr>
            </w:pPr>
            <w:r w:rsidRPr="00FC35C8">
              <w:rPr>
                <w:rFonts w:ascii="Times New Roman" w:hAnsi="Times New Roman" w:eastAsia="Arial" w:cs="Times New Roman"/>
              </w:rPr>
              <w:t>Definición de IIEE (con información proporcionada por DIGESU)</w:t>
            </w:r>
          </w:p>
        </w:tc>
        <w:tc>
          <w:tcPr>
            <w:tcW w:w="732" w:type="dxa"/>
            <w:shd w:val="clear" w:color="auto" w:fill="7F7F7F" w:themeFill="text1" w:themeFillTint="80"/>
          </w:tcPr>
          <w:p w:rsidRPr="00FC35C8" w:rsidR="00185243" w:rsidP="005A1FDB" w:rsidRDefault="00185243" w14:paraId="0741C9A9" w14:textId="77777777">
            <w:pPr>
              <w:jc w:val="both"/>
              <w:rPr>
                <w:rFonts w:ascii="Times New Roman" w:hAnsi="Times New Roman" w:eastAsia="Arial" w:cs="Times New Roman"/>
              </w:rPr>
            </w:pPr>
          </w:p>
        </w:tc>
        <w:tc>
          <w:tcPr>
            <w:tcW w:w="718" w:type="dxa"/>
          </w:tcPr>
          <w:p w:rsidRPr="00FC35C8" w:rsidR="00185243" w:rsidP="005A1FDB" w:rsidRDefault="00185243" w14:paraId="01E2105F" w14:textId="77777777">
            <w:pPr>
              <w:jc w:val="both"/>
              <w:rPr>
                <w:rFonts w:ascii="Times New Roman" w:hAnsi="Times New Roman" w:eastAsia="Arial" w:cs="Times New Roman"/>
              </w:rPr>
            </w:pPr>
          </w:p>
        </w:tc>
        <w:tc>
          <w:tcPr>
            <w:tcW w:w="454" w:type="dxa"/>
          </w:tcPr>
          <w:p w:rsidRPr="00FC35C8" w:rsidR="00185243" w:rsidP="005A1FDB" w:rsidRDefault="00185243" w14:paraId="589ACAEB" w14:textId="77777777">
            <w:pPr>
              <w:jc w:val="both"/>
              <w:rPr>
                <w:rFonts w:ascii="Times New Roman" w:hAnsi="Times New Roman" w:eastAsia="Arial" w:cs="Times New Roman"/>
              </w:rPr>
            </w:pPr>
          </w:p>
        </w:tc>
        <w:tc>
          <w:tcPr>
            <w:tcW w:w="718" w:type="dxa"/>
          </w:tcPr>
          <w:p w:rsidRPr="00FC35C8" w:rsidR="00185243" w:rsidP="005A1FDB" w:rsidRDefault="00185243" w14:paraId="45676FB8" w14:textId="77777777">
            <w:pPr>
              <w:jc w:val="both"/>
              <w:rPr>
                <w:rFonts w:ascii="Times New Roman" w:hAnsi="Times New Roman" w:eastAsia="Arial" w:cs="Times New Roman"/>
              </w:rPr>
            </w:pPr>
          </w:p>
        </w:tc>
        <w:tc>
          <w:tcPr>
            <w:tcW w:w="411" w:type="dxa"/>
          </w:tcPr>
          <w:p w:rsidRPr="00FC35C8" w:rsidR="00185243" w:rsidP="005A1FDB" w:rsidRDefault="00185243" w14:paraId="2C35C155" w14:textId="77777777">
            <w:pPr>
              <w:jc w:val="both"/>
              <w:rPr>
                <w:rFonts w:ascii="Times New Roman" w:hAnsi="Times New Roman" w:eastAsia="Arial" w:cs="Times New Roman"/>
              </w:rPr>
            </w:pPr>
          </w:p>
        </w:tc>
        <w:tc>
          <w:tcPr>
            <w:tcW w:w="411" w:type="dxa"/>
          </w:tcPr>
          <w:p w:rsidRPr="00FC35C8" w:rsidR="00185243" w:rsidP="005A1FDB" w:rsidRDefault="00185243" w14:paraId="2546AB67" w14:textId="77777777">
            <w:pPr>
              <w:jc w:val="both"/>
              <w:rPr>
                <w:rFonts w:ascii="Times New Roman" w:hAnsi="Times New Roman" w:eastAsia="Arial" w:cs="Times New Roman"/>
              </w:rPr>
            </w:pPr>
          </w:p>
        </w:tc>
        <w:tc>
          <w:tcPr>
            <w:tcW w:w="411" w:type="dxa"/>
          </w:tcPr>
          <w:p w:rsidRPr="00FC35C8" w:rsidR="00185243" w:rsidP="005A1FDB" w:rsidRDefault="00185243" w14:paraId="232A59DF" w14:textId="77777777">
            <w:pPr>
              <w:jc w:val="both"/>
              <w:rPr>
                <w:rFonts w:ascii="Times New Roman" w:hAnsi="Times New Roman" w:eastAsia="Arial" w:cs="Times New Roman"/>
              </w:rPr>
            </w:pPr>
          </w:p>
        </w:tc>
        <w:tc>
          <w:tcPr>
            <w:tcW w:w="412" w:type="dxa"/>
          </w:tcPr>
          <w:p w:rsidRPr="00FC35C8" w:rsidR="00185243" w:rsidP="005A1FDB" w:rsidRDefault="00185243" w14:paraId="2AC6967B" w14:textId="77777777">
            <w:pPr>
              <w:jc w:val="both"/>
              <w:rPr>
                <w:rFonts w:ascii="Times New Roman" w:hAnsi="Times New Roman" w:eastAsia="Arial" w:cs="Times New Roman"/>
              </w:rPr>
            </w:pPr>
          </w:p>
        </w:tc>
        <w:tc>
          <w:tcPr>
            <w:tcW w:w="411" w:type="dxa"/>
          </w:tcPr>
          <w:p w:rsidRPr="00FC35C8" w:rsidR="00185243" w:rsidP="005A1FDB" w:rsidRDefault="00185243" w14:paraId="1F87B7B0" w14:textId="77777777">
            <w:pPr>
              <w:jc w:val="both"/>
              <w:rPr>
                <w:rFonts w:ascii="Times New Roman" w:hAnsi="Times New Roman" w:eastAsia="Arial" w:cs="Times New Roman"/>
              </w:rPr>
            </w:pPr>
          </w:p>
        </w:tc>
      </w:tr>
      <w:tr w:rsidRPr="00FC35C8" w:rsidR="00185243" w:rsidTr="00185243" w14:paraId="5BD403F6" w14:textId="77777777">
        <w:tc>
          <w:tcPr>
            <w:tcW w:w="4673" w:type="dxa"/>
          </w:tcPr>
          <w:p w:rsidRPr="0060657B" w:rsidR="00185243" w:rsidRDefault="00185243" w14:paraId="468473BC" w14:textId="77777777">
            <w:pPr>
              <w:pStyle w:val="Prrafodelista"/>
              <w:numPr>
                <w:ilvl w:val="0"/>
                <w:numId w:val="73"/>
              </w:numPr>
              <w:ind w:left="449"/>
              <w:rPr>
                <w:rFonts w:ascii="Times New Roman" w:hAnsi="Times New Roman" w:eastAsia="Arial" w:cs="Times New Roman"/>
                <w:b/>
                <w:bCs/>
              </w:rPr>
            </w:pPr>
            <w:r w:rsidRPr="0060657B">
              <w:rPr>
                <w:rFonts w:ascii="Times New Roman" w:hAnsi="Times New Roman" w:eastAsia="Arial" w:cs="Times New Roman"/>
                <w:b/>
                <w:bCs/>
              </w:rPr>
              <w:t>Aprobación de instrumentos</w:t>
            </w:r>
          </w:p>
          <w:p w:rsidR="00185243" w:rsidRDefault="00185243" w14:paraId="6258C411" w14:textId="77777777">
            <w:pPr>
              <w:pStyle w:val="Prrafodelista"/>
              <w:numPr>
                <w:ilvl w:val="0"/>
                <w:numId w:val="13"/>
              </w:numPr>
              <w:ind w:left="449"/>
              <w:jc w:val="both"/>
              <w:rPr>
                <w:rFonts w:ascii="Times New Roman" w:hAnsi="Times New Roman" w:eastAsia="Arial" w:cs="Times New Roman"/>
              </w:rPr>
            </w:pPr>
            <w:r>
              <w:rPr>
                <w:rFonts w:ascii="Times New Roman" w:hAnsi="Times New Roman" w:eastAsia="Arial" w:cs="Times New Roman"/>
              </w:rPr>
              <w:t>Aprobación de instrumentos de recojo de información cualitativa y cuantitativa</w:t>
            </w:r>
          </w:p>
          <w:p w:rsidRPr="00EF77F3" w:rsidR="00185243" w:rsidRDefault="00185243" w14:paraId="0266B90A" w14:textId="77777777">
            <w:pPr>
              <w:pStyle w:val="Prrafodelista"/>
              <w:numPr>
                <w:ilvl w:val="0"/>
                <w:numId w:val="13"/>
              </w:numPr>
              <w:ind w:left="449"/>
              <w:jc w:val="both"/>
              <w:rPr>
                <w:rFonts w:ascii="Times New Roman" w:hAnsi="Times New Roman" w:eastAsia="Arial" w:cs="Times New Roman"/>
              </w:rPr>
            </w:pPr>
            <w:r>
              <w:rPr>
                <w:rFonts w:ascii="Times New Roman" w:hAnsi="Times New Roman" w:eastAsia="Arial" w:cs="Times New Roman"/>
              </w:rPr>
              <w:t xml:space="preserve">Envío de comunicación formal </w:t>
            </w:r>
            <w:r w:rsidRPr="00FC35C8">
              <w:rPr>
                <w:rFonts w:ascii="Times New Roman" w:hAnsi="Times New Roman" w:eastAsia="Arial" w:cs="Times New Roman"/>
              </w:rPr>
              <w:t>por parte del MINEDU</w:t>
            </w:r>
          </w:p>
        </w:tc>
        <w:tc>
          <w:tcPr>
            <w:tcW w:w="732" w:type="dxa"/>
            <w:shd w:val="clear" w:color="auto" w:fill="7F7F7F" w:themeFill="text1" w:themeFillTint="80"/>
          </w:tcPr>
          <w:p w:rsidRPr="00FC35C8" w:rsidR="00185243" w:rsidP="005A1FDB" w:rsidRDefault="00185243" w14:paraId="39D56796" w14:textId="77777777">
            <w:pPr>
              <w:jc w:val="both"/>
              <w:rPr>
                <w:rFonts w:ascii="Times New Roman" w:hAnsi="Times New Roman" w:eastAsia="Arial" w:cs="Times New Roman"/>
              </w:rPr>
            </w:pPr>
          </w:p>
        </w:tc>
        <w:tc>
          <w:tcPr>
            <w:tcW w:w="718" w:type="dxa"/>
          </w:tcPr>
          <w:p w:rsidRPr="00FC35C8" w:rsidR="00185243" w:rsidP="005A1FDB" w:rsidRDefault="00185243" w14:paraId="4AF3ACC0" w14:textId="77777777">
            <w:pPr>
              <w:jc w:val="both"/>
              <w:rPr>
                <w:rFonts w:ascii="Times New Roman" w:hAnsi="Times New Roman" w:eastAsia="Arial" w:cs="Times New Roman"/>
              </w:rPr>
            </w:pPr>
          </w:p>
        </w:tc>
        <w:tc>
          <w:tcPr>
            <w:tcW w:w="454" w:type="dxa"/>
          </w:tcPr>
          <w:p w:rsidRPr="00FC35C8" w:rsidR="00185243" w:rsidP="005A1FDB" w:rsidRDefault="00185243" w14:paraId="013728A1" w14:textId="77777777">
            <w:pPr>
              <w:jc w:val="both"/>
              <w:rPr>
                <w:rFonts w:ascii="Times New Roman" w:hAnsi="Times New Roman" w:eastAsia="Arial" w:cs="Times New Roman"/>
              </w:rPr>
            </w:pPr>
          </w:p>
        </w:tc>
        <w:tc>
          <w:tcPr>
            <w:tcW w:w="718" w:type="dxa"/>
          </w:tcPr>
          <w:p w:rsidRPr="00FC35C8" w:rsidR="00185243" w:rsidP="005A1FDB" w:rsidRDefault="00185243" w14:paraId="3C1E6B06" w14:textId="77777777">
            <w:pPr>
              <w:jc w:val="both"/>
              <w:rPr>
                <w:rFonts w:ascii="Times New Roman" w:hAnsi="Times New Roman" w:eastAsia="Arial" w:cs="Times New Roman"/>
              </w:rPr>
            </w:pPr>
          </w:p>
        </w:tc>
        <w:tc>
          <w:tcPr>
            <w:tcW w:w="411" w:type="dxa"/>
          </w:tcPr>
          <w:p w:rsidRPr="00FC35C8" w:rsidR="00185243" w:rsidP="005A1FDB" w:rsidRDefault="00185243" w14:paraId="75FCAA68" w14:textId="77777777">
            <w:pPr>
              <w:jc w:val="both"/>
              <w:rPr>
                <w:rFonts w:ascii="Times New Roman" w:hAnsi="Times New Roman" w:eastAsia="Arial" w:cs="Times New Roman"/>
              </w:rPr>
            </w:pPr>
          </w:p>
        </w:tc>
        <w:tc>
          <w:tcPr>
            <w:tcW w:w="411" w:type="dxa"/>
          </w:tcPr>
          <w:p w:rsidRPr="00FC35C8" w:rsidR="00185243" w:rsidP="005A1FDB" w:rsidRDefault="00185243" w14:paraId="79224C4B" w14:textId="77777777">
            <w:pPr>
              <w:jc w:val="both"/>
              <w:rPr>
                <w:rFonts w:ascii="Times New Roman" w:hAnsi="Times New Roman" w:eastAsia="Arial" w:cs="Times New Roman"/>
              </w:rPr>
            </w:pPr>
          </w:p>
        </w:tc>
        <w:tc>
          <w:tcPr>
            <w:tcW w:w="411" w:type="dxa"/>
          </w:tcPr>
          <w:p w:rsidRPr="00FC35C8" w:rsidR="00185243" w:rsidP="005A1FDB" w:rsidRDefault="00185243" w14:paraId="33D5C478" w14:textId="77777777">
            <w:pPr>
              <w:jc w:val="both"/>
              <w:rPr>
                <w:rFonts w:ascii="Times New Roman" w:hAnsi="Times New Roman" w:eastAsia="Arial" w:cs="Times New Roman"/>
              </w:rPr>
            </w:pPr>
          </w:p>
        </w:tc>
        <w:tc>
          <w:tcPr>
            <w:tcW w:w="412" w:type="dxa"/>
          </w:tcPr>
          <w:p w:rsidRPr="00FC35C8" w:rsidR="00185243" w:rsidP="005A1FDB" w:rsidRDefault="00185243" w14:paraId="2ADF06BD" w14:textId="77777777">
            <w:pPr>
              <w:jc w:val="both"/>
              <w:rPr>
                <w:rFonts w:ascii="Times New Roman" w:hAnsi="Times New Roman" w:eastAsia="Arial" w:cs="Times New Roman"/>
              </w:rPr>
            </w:pPr>
          </w:p>
        </w:tc>
        <w:tc>
          <w:tcPr>
            <w:tcW w:w="411" w:type="dxa"/>
          </w:tcPr>
          <w:p w:rsidRPr="00FC35C8" w:rsidR="00185243" w:rsidP="005A1FDB" w:rsidRDefault="00185243" w14:paraId="49123DA7" w14:textId="77777777">
            <w:pPr>
              <w:jc w:val="both"/>
              <w:rPr>
                <w:rFonts w:ascii="Times New Roman" w:hAnsi="Times New Roman" w:eastAsia="Arial" w:cs="Times New Roman"/>
              </w:rPr>
            </w:pPr>
          </w:p>
        </w:tc>
      </w:tr>
      <w:tr w:rsidRPr="00FC35C8" w:rsidR="00185243" w:rsidTr="00185243" w14:paraId="14DDFCAB" w14:textId="77777777">
        <w:tc>
          <w:tcPr>
            <w:tcW w:w="4673" w:type="dxa"/>
          </w:tcPr>
          <w:p w:rsidRPr="0060657B" w:rsidR="00185243" w:rsidRDefault="00185243" w14:paraId="6FA8DB77" w14:textId="77777777">
            <w:pPr>
              <w:pStyle w:val="Prrafodelista"/>
              <w:numPr>
                <w:ilvl w:val="0"/>
                <w:numId w:val="73"/>
              </w:numPr>
              <w:ind w:left="449"/>
              <w:jc w:val="both"/>
              <w:rPr>
                <w:rFonts w:ascii="Times New Roman" w:hAnsi="Times New Roman" w:eastAsia="Arial" w:cs="Times New Roman"/>
                <w:b/>
                <w:bCs/>
              </w:rPr>
            </w:pPr>
            <w:r w:rsidRPr="0060657B">
              <w:rPr>
                <w:rFonts w:ascii="Times New Roman" w:hAnsi="Times New Roman" w:eastAsia="Arial" w:cs="Times New Roman"/>
                <w:b/>
                <w:bCs/>
              </w:rPr>
              <w:t>Implementación del proceso de capacitación para monitoras</w:t>
            </w:r>
          </w:p>
          <w:p w:rsidR="00185243" w:rsidRDefault="00185243" w14:paraId="3BF86209" w14:textId="77777777">
            <w:pPr>
              <w:pStyle w:val="Prrafodelista"/>
              <w:numPr>
                <w:ilvl w:val="0"/>
                <w:numId w:val="13"/>
              </w:numPr>
              <w:ind w:left="449"/>
              <w:jc w:val="both"/>
              <w:rPr>
                <w:rFonts w:ascii="Times New Roman" w:hAnsi="Times New Roman" w:eastAsia="Arial" w:cs="Times New Roman"/>
              </w:rPr>
            </w:pPr>
            <w:r w:rsidRPr="00FC35C8">
              <w:rPr>
                <w:rFonts w:ascii="Times New Roman" w:hAnsi="Times New Roman" w:eastAsia="Arial" w:cs="Times New Roman"/>
              </w:rPr>
              <w:t>Entrega de cargos de envío de oficios enviados a universidades e IIEE al equipo investigador</w:t>
            </w:r>
          </w:p>
          <w:p w:rsidR="00185243" w:rsidRDefault="00185243" w14:paraId="42D5CC36" w14:textId="77777777">
            <w:pPr>
              <w:pStyle w:val="Prrafodelista"/>
              <w:numPr>
                <w:ilvl w:val="0"/>
                <w:numId w:val="13"/>
              </w:numPr>
              <w:ind w:left="449"/>
              <w:jc w:val="both"/>
              <w:rPr>
                <w:rFonts w:ascii="Times New Roman" w:hAnsi="Times New Roman" w:eastAsia="Arial" w:cs="Times New Roman"/>
              </w:rPr>
            </w:pPr>
            <w:r w:rsidRPr="00EF77F3">
              <w:rPr>
                <w:rFonts w:ascii="Times New Roman" w:hAnsi="Times New Roman" w:eastAsia="Arial" w:cs="Times New Roman"/>
              </w:rPr>
              <w:t>Contacto del equipo con universidades e IIEE</w:t>
            </w:r>
          </w:p>
          <w:p w:rsidRPr="00EF77F3" w:rsidR="00185243" w:rsidRDefault="00185243" w14:paraId="1F07FE66" w14:textId="77777777">
            <w:pPr>
              <w:pStyle w:val="Prrafodelista"/>
              <w:numPr>
                <w:ilvl w:val="0"/>
                <w:numId w:val="13"/>
              </w:numPr>
              <w:ind w:left="449"/>
              <w:jc w:val="both"/>
              <w:rPr>
                <w:rFonts w:ascii="Times New Roman" w:hAnsi="Times New Roman" w:eastAsia="Arial" w:cs="Times New Roman"/>
              </w:rPr>
            </w:pPr>
            <w:r w:rsidRPr="00FC35C8">
              <w:rPr>
                <w:rFonts w:ascii="Times New Roman" w:hAnsi="Times New Roman" w:eastAsia="Arial" w:cs="Times New Roman"/>
              </w:rPr>
              <w:t>Reuniones iniciales con universidades e IIEE (establecimiento del Plan y Estrategia)</w:t>
            </w:r>
          </w:p>
        </w:tc>
        <w:tc>
          <w:tcPr>
            <w:tcW w:w="732" w:type="dxa"/>
            <w:shd w:val="clear" w:color="auto" w:fill="auto"/>
          </w:tcPr>
          <w:p w:rsidRPr="00FC35C8" w:rsidR="00185243" w:rsidP="005A1FDB" w:rsidRDefault="00185243" w14:paraId="10B74D2C" w14:textId="77777777">
            <w:pPr>
              <w:jc w:val="both"/>
              <w:rPr>
                <w:rFonts w:ascii="Times New Roman" w:hAnsi="Times New Roman" w:eastAsia="Arial" w:cs="Times New Roman"/>
              </w:rPr>
            </w:pPr>
          </w:p>
        </w:tc>
        <w:tc>
          <w:tcPr>
            <w:tcW w:w="718" w:type="dxa"/>
            <w:shd w:val="clear" w:color="auto" w:fill="FF0000"/>
          </w:tcPr>
          <w:p w:rsidRPr="00FC35C8" w:rsidR="00185243" w:rsidP="005A1FDB" w:rsidRDefault="00185243" w14:paraId="63185AB6" w14:textId="77777777">
            <w:pPr>
              <w:jc w:val="both"/>
              <w:rPr>
                <w:rFonts w:ascii="Times New Roman" w:hAnsi="Times New Roman" w:eastAsia="Arial" w:cs="Times New Roman"/>
              </w:rPr>
            </w:pPr>
            <w:r w:rsidRPr="00FC35C8">
              <w:rPr>
                <w:rFonts w:ascii="Times New Roman" w:hAnsi="Times New Roman" w:eastAsia="Arial" w:cs="Times New Roman"/>
              </w:rPr>
              <w:t>06/05</w:t>
            </w:r>
          </w:p>
        </w:tc>
        <w:tc>
          <w:tcPr>
            <w:tcW w:w="454" w:type="dxa"/>
            <w:shd w:val="clear" w:color="auto" w:fill="DBDBDB" w:themeFill="accent3" w:themeFillTint="66"/>
          </w:tcPr>
          <w:p w:rsidRPr="00FC35C8" w:rsidR="00185243" w:rsidP="005A1FDB" w:rsidRDefault="00185243" w14:paraId="385CEE21" w14:textId="77777777">
            <w:pPr>
              <w:jc w:val="both"/>
              <w:rPr>
                <w:rFonts w:ascii="Times New Roman" w:hAnsi="Times New Roman" w:eastAsia="Arial" w:cs="Times New Roman"/>
              </w:rPr>
            </w:pPr>
          </w:p>
        </w:tc>
        <w:tc>
          <w:tcPr>
            <w:tcW w:w="718" w:type="dxa"/>
            <w:shd w:val="clear" w:color="auto" w:fill="DBDBDB" w:themeFill="accent3" w:themeFillTint="66"/>
          </w:tcPr>
          <w:p w:rsidRPr="00FC35C8" w:rsidR="00185243" w:rsidP="005A1FDB" w:rsidRDefault="00185243" w14:paraId="6028450C" w14:textId="77777777">
            <w:pPr>
              <w:jc w:val="both"/>
              <w:rPr>
                <w:rFonts w:ascii="Times New Roman" w:hAnsi="Times New Roman" w:eastAsia="Arial" w:cs="Times New Roman"/>
              </w:rPr>
            </w:pPr>
          </w:p>
        </w:tc>
        <w:tc>
          <w:tcPr>
            <w:tcW w:w="411" w:type="dxa"/>
          </w:tcPr>
          <w:p w:rsidRPr="00FC35C8" w:rsidR="00185243" w:rsidP="005A1FDB" w:rsidRDefault="00185243" w14:paraId="03EDCE21" w14:textId="77777777">
            <w:pPr>
              <w:jc w:val="both"/>
              <w:rPr>
                <w:rFonts w:ascii="Times New Roman" w:hAnsi="Times New Roman" w:eastAsia="Arial" w:cs="Times New Roman"/>
              </w:rPr>
            </w:pPr>
          </w:p>
        </w:tc>
        <w:tc>
          <w:tcPr>
            <w:tcW w:w="411" w:type="dxa"/>
          </w:tcPr>
          <w:p w:rsidRPr="00FC35C8" w:rsidR="00185243" w:rsidP="005A1FDB" w:rsidRDefault="00185243" w14:paraId="550989A0" w14:textId="77777777">
            <w:pPr>
              <w:jc w:val="both"/>
              <w:rPr>
                <w:rFonts w:ascii="Times New Roman" w:hAnsi="Times New Roman" w:eastAsia="Arial" w:cs="Times New Roman"/>
              </w:rPr>
            </w:pPr>
          </w:p>
        </w:tc>
        <w:tc>
          <w:tcPr>
            <w:tcW w:w="411" w:type="dxa"/>
          </w:tcPr>
          <w:p w:rsidRPr="00FC35C8" w:rsidR="00185243" w:rsidP="005A1FDB" w:rsidRDefault="00185243" w14:paraId="69F19D75" w14:textId="77777777">
            <w:pPr>
              <w:jc w:val="both"/>
              <w:rPr>
                <w:rFonts w:ascii="Times New Roman" w:hAnsi="Times New Roman" w:eastAsia="Arial" w:cs="Times New Roman"/>
              </w:rPr>
            </w:pPr>
          </w:p>
        </w:tc>
        <w:tc>
          <w:tcPr>
            <w:tcW w:w="412" w:type="dxa"/>
          </w:tcPr>
          <w:p w:rsidRPr="00FC35C8" w:rsidR="00185243" w:rsidP="005A1FDB" w:rsidRDefault="00185243" w14:paraId="753285A4" w14:textId="77777777">
            <w:pPr>
              <w:jc w:val="both"/>
              <w:rPr>
                <w:rFonts w:ascii="Times New Roman" w:hAnsi="Times New Roman" w:eastAsia="Arial" w:cs="Times New Roman"/>
              </w:rPr>
            </w:pPr>
          </w:p>
        </w:tc>
        <w:tc>
          <w:tcPr>
            <w:tcW w:w="411" w:type="dxa"/>
          </w:tcPr>
          <w:p w:rsidRPr="00FC35C8" w:rsidR="00185243" w:rsidP="005A1FDB" w:rsidRDefault="00185243" w14:paraId="2E3DD340" w14:textId="77777777">
            <w:pPr>
              <w:jc w:val="both"/>
              <w:rPr>
                <w:rFonts w:ascii="Times New Roman" w:hAnsi="Times New Roman" w:eastAsia="Arial" w:cs="Times New Roman"/>
              </w:rPr>
            </w:pPr>
          </w:p>
        </w:tc>
      </w:tr>
      <w:tr w:rsidRPr="00FC35C8" w:rsidR="00185243" w:rsidTr="00185243" w14:paraId="3E176E13" w14:textId="77777777">
        <w:tc>
          <w:tcPr>
            <w:tcW w:w="4673" w:type="dxa"/>
          </w:tcPr>
          <w:p w:rsidRPr="00A574FE" w:rsidR="00185243" w:rsidRDefault="00185243" w14:paraId="2332EB5D" w14:textId="77777777">
            <w:pPr>
              <w:pStyle w:val="Prrafodelista"/>
              <w:numPr>
                <w:ilvl w:val="0"/>
                <w:numId w:val="73"/>
              </w:numPr>
              <w:ind w:left="449"/>
              <w:jc w:val="both"/>
              <w:rPr>
                <w:rFonts w:ascii="Times New Roman" w:hAnsi="Times New Roman" w:eastAsia="Arial" w:cs="Times New Roman"/>
                <w:b/>
                <w:bCs/>
              </w:rPr>
            </w:pPr>
            <w:r w:rsidRPr="00A574FE">
              <w:rPr>
                <w:rFonts w:ascii="Times New Roman" w:hAnsi="Times New Roman" w:eastAsia="Arial" w:cs="Times New Roman"/>
                <w:b/>
                <w:bCs/>
              </w:rPr>
              <w:t>Implementación del trabajo de campo</w:t>
            </w:r>
          </w:p>
        </w:tc>
        <w:tc>
          <w:tcPr>
            <w:tcW w:w="732" w:type="dxa"/>
          </w:tcPr>
          <w:p w:rsidRPr="00FC35C8" w:rsidR="00185243" w:rsidP="005A1FDB" w:rsidRDefault="00185243" w14:paraId="737C0DF2" w14:textId="77777777">
            <w:pPr>
              <w:jc w:val="both"/>
              <w:rPr>
                <w:rFonts w:ascii="Times New Roman" w:hAnsi="Times New Roman" w:eastAsia="Arial" w:cs="Times New Roman"/>
              </w:rPr>
            </w:pPr>
          </w:p>
        </w:tc>
        <w:tc>
          <w:tcPr>
            <w:tcW w:w="718" w:type="dxa"/>
          </w:tcPr>
          <w:p w:rsidRPr="00FC35C8" w:rsidR="00185243" w:rsidP="005A1FDB" w:rsidRDefault="00185243" w14:paraId="793001D5" w14:textId="77777777">
            <w:pPr>
              <w:jc w:val="both"/>
              <w:rPr>
                <w:rFonts w:ascii="Times New Roman" w:hAnsi="Times New Roman" w:eastAsia="Arial" w:cs="Times New Roman"/>
              </w:rPr>
            </w:pPr>
          </w:p>
        </w:tc>
        <w:tc>
          <w:tcPr>
            <w:tcW w:w="454" w:type="dxa"/>
          </w:tcPr>
          <w:p w:rsidRPr="00FC35C8" w:rsidR="00185243" w:rsidP="005A1FDB" w:rsidRDefault="00185243" w14:paraId="41C35193" w14:textId="77777777">
            <w:pPr>
              <w:jc w:val="both"/>
              <w:rPr>
                <w:rFonts w:ascii="Times New Roman" w:hAnsi="Times New Roman" w:eastAsia="Arial" w:cs="Times New Roman"/>
              </w:rPr>
            </w:pPr>
          </w:p>
        </w:tc>
        <w:tc>
          <w:tcPr>
            <w:tcW w:w="718" w:type="dxa"/>
            <w:shd w:val="clear" w:color="auto" w:fill="FF0000"/>
          </w:tcPr>
          <w:p w:rsidRPr="00FC35C8" w:rsidR="00185243" w:rsidP="005A1FDB" w:rsidRDefault="00185243" w14:paraId="7D1D3E5A" w14:textId="77777777">
            <w:pPr>
              <w:jc w:val="both"/>
              <w:rPr>
                <w:rFonts w:ascii="Times New Roman" w:hAnsi="Times New Roman" w:eastAsia="Arial" w:cs="Times New Roman"/>
              </w:rPr>
            </w:pPr>
            <w:r w:rsidRPr="00FC35C8">
              <w:rPr>
                <w:rFonts w:ascii="Times New Roman" w:hAnsi="Times New Roman" w:eastAsia="Arial" w:cs="Times New Roman"/>
              </w:rPr>
              <w:t>20/05</w:t>
            </w:r>
          </w:p>
        </w:tc>
        <w:tc>
          <w:tcPr>
            <w:tcW w:w="411" w:type="dxa"/>
            <w:shd w:val="clear" w:color="auto" w:fill="D9D9D9" w:themeFill="background1" w:themeFillShade="D9"/>
          </w:tcPr>
          <w:p w:rsidRPr="00FC35C8" w:rsidR="00185243" w:rsidP="005A1FDB" w:rsidRDefault="00185243" w14:paraId="65EE0D9C" w14:textId="77777777">
            <w:pPr>
              <w:jc w:val="both"/>
              <w:rPr>
                <w:rFonts w:ascii="Times New Roman" w:hAnsi="Times New Roman" w:eastAsia="Arial" w:cs="Times New Roman"/>
              </w:rPr>
            </w:pPr>
          </w:p>
        </w:tc>
        <w:tc>
          <w:tcPr>
            <w:tcW w:w="411" w:type="dxa"/>
            <w:shd w:val="clear" w:color="auto" w:fill="D9D9D9" w:themeFill="background1" w:themeFillShade="D9"/>
          </w:tcPr>
          <w:p w:rsidRPr="00FC35C8" w:rsidR="00185243" w:rsidP="005A1FDB" w:rsidRDefault="00185243" w14:paraId="788D10E1" w14:textId="77777777">
            <w:pPr>
              <w:jc w:val="both"/>
              <w:rPr>
                <w:rFonts w:ascii="Times New Roman" w:hAnsi="Times New Roman" w:eastAsia="Arial" w:cs="Times New Roman"/>
              </w:rPr>
            </w:pPr>
          </w:p>
        </w:tc>
        <w:tc>
          <w:tcPr>
            <w:tcW w:w="411" w:type="dxa"/>
          </w:tcPr>
          <w:p w:rsidRPr="00FC35C8" w:rsidR="00185243" w:rsidP="005A1FDB" w:rsidRDefault="00185243" w14:paraId="56CD8791" w14:textId="77777777">
            <w:pPr>
              <w:jc w:val="both"/>
              <w:rPr>
                <w:rFonts w:ascii="Times New Roman" w:hAnsi="Times New Roman" w:eastAsia="Arial" w:cs="Times New Roman"/>
              </w:rPr>
            </w:pPr>
          </w:p>
        </w:tc>
        <w:tc>
          <w:tcPr>
            <w:tcW w:w="412" w:type="dxa"/>
          </w:tcPr>
          <w:p w:rsidRPr="00FC35C8" w:rsidR="00185243" w:rsidP="005A1FDB" w:rsidRDefault="00185243" w14:paraId="25D69B05" w14:textId="77777777">
            <w:pPr>
              <w:jc w:val="both"/>
              <w:rPr>
                <w:rFonts w:ascii="Times New Roman" w:hAnsi="Times New Roman" w:eastAsia="Arial" w:cs="Times New Roman"/>
              </w:rPr>
            </w:pPr>
          </w:p>
        </w:tc>
        <w:tc>
          <w:tcPr>
            <w:tcW w:w="411" w:type="dxa"/>
          </w:tcPr>
          <w:p w:rsidRPr="00FC35C8" w:rsidR="00185243" w:rsidP="005A1FDB" w:rsidRDefault="00185243" w14:paraId="3505E463" w14:textId="77777777">
            <w:pPr>
              <w:jc w:val="both"/>
              <w:rPr>
                <w:rFonts w:ascii="Times New Roman" w:hAnsi="Times New Roman" w:eastAsia="Arial" w:cs="Times New Roman"/>
              </w:rPr>
            </w:pPr>
          </w:p>
        </w:tc>
      </w:tr>
      <w:tr w:rsidRPr="00FC35C8" w:rsidR="00185243" w:rsidTr="00185243" w14:paraId="0FC8666C" w14:textId="77777777">
        <w:tc>
          <w:tcPr>
            <w:tcW w:w="4673" w:type="dxa"/>
          </w:tcPr>
          <w:p w:rsidRPr="00A574FE" w:rsidR="00185243" w:rsidRDefault="00185243" w14:paraId="23E6AD04" w14:textId="77777777">
            <w:pPr>
              <w:pStyle w:val="Prrafodelista"/>
              <w:numPr>
                <w:ilvl w:val="0"/>
                <w:numId w:val="73"/>
              </w:numPr>
              <w:ind w:left="449"/>
              <w:jc w:val="both"/>
              <w:rPr>
                <w:rFonts w:ascii="Times New Roman" w:hAnsi="Times New Roman" w:eastAsia="Arial" w:cs="Times New Roman"/>
                <w:b/>
                <w:bCs/>
              </w:rPr>
            </w:pPr>
            <w:r w:rsidRPr="00A574FE">
              <w:rPr>
                <w:rFonts w:ascii="Times New Roman" w:hAnsi="Times New Roman" w:eastAsia="Arial" w:cs="Times New Roman"/>
                <w:b/>
                <w:bCs/>
              </w:rPr>
              <w:t>Sistematización de la información recolectada</w:t>
            </w:r>
          </w:p>
        </w:tc>
        <w:tc>
          <w:tcPr>
            <w:tcW w:w="732" w:type="dxa"/>
          </w:tcPr>
          <w:p w:rsidRPr="00FC35C8" w:rsidR="00185243" w:rsidP="005A1FDB" w:rsidRDefault="00185243" w14:paraId="63882B52" w14:textId="77777777">
            <w:pPr>
              <w:jc w:val="both"/>
              <w:rPr>
                <w:rFonts w:ascii="Times New Roman" w:hAnsi="Times New Roman" w:eastAsia="Arial" w:cs="Times New Roman"/>
              </w:rPr>
            </w:pPr>
          </w:p>
        </w:tc>
        <w:tc>
          <w:tcPr>
            <w:tcW w:w="718" w:type="dxa"/>
          </w:tcPr>
          <w:p w:rsidRPr="00FC35C8" w:rsidR="00185243" w:rsidP="005A1FDB" w:rsidRDefault="00185243" w14:paraId="79F2E3D1" w14:textId="77777777">
            <w:pPr>
              <w:jc w:val="both"/>
              <w:rPr>
                <w:rFonts w:ascii="Times New Roman" w:hAnsi="Times New Roman" w:eastAsia="Arial" w:cs="Times New Roman"/>
              </w:rPr>
            </w:pPr>
          </w:p>
        </w:tc>
        <w:tc>
          <w:tcPr>
            <w:tcW w:w="454" w:type="dxa"/>
          </w:tcPr>
          <w:p w:rsidRPr="00FC35C8" w:rsidR="00185243" w:rsidP="005A1FDB" w:rsidRDefault="00185243" w14:paraId="761AD2DE" w14:textId="77777777">
            <w:pPr>
              <w:jc w:val="both"/>
              <w:rPr>
                <w:rFonts w:ascii="Times New Roman" w:hAnsi="Times New Roman" w:eastAsia="Arial" w:cs="Times New Roman"/>
              </w:rPr>
            </w:pPr>
          </w:p>
        </w:tc>
        <w:tc>
          <w:tcPr>
            <w:tcW w:w="718" w:type="dxa"/>
          </w:tcPr>
          <w:p w:rsidRPr="00FC35C8" w:rsidR="00185243" w:rsidP="005A1FDB" w:rsidRDefault="00185243" w14:paraId="7E1877EB" w14:textId="77777777">
            <w:pPr>
              <w:jc w:val="both"/>
              <w:rPr>
                <w:rFonts w:ascii="Times New Roman" w:hAnsi="Times New Roman" w:eastAsia="Arial" w:cs="Times New Roman"/>
              </w:rPr>
            </w:pPr>
          </w:p>
        </w:tc>
        <w:tc>
          <w:tcPr>
            <w:tcW w:w="411" w:type="dxa"/>
          </w:tcPr>
          <w:p w:rsidRPr="00FC35C8" w:rsidR="00185243" w:rsidP="005A1FDB" w:rsidRDefault="00185243" w14:paraId="0BBD7A85" w14:textId="77777777">
            <w:pPr>
              <w:jc w:val="both"/>
              <w:rPr>
                <w:rFonts w:ascii="Times New Roman" w:hAnsi="Times New Roman" w:eastAsia="Arial" w:cs="Times New Roman"/>
              </w:rPr>
            </w:pPr>
          </w:p>
        </w:tc>
        <w:tc>
          <w:tcPr>
            <w:tcW w:w="411" w:type="dxa"/>
            <w:shd w:val="clear" w:color="auto" w:fill="D9D9D9" w:themeFill="background1" w:themeFillShade="D9"/>
          </w:tcPr>
          <w:p w:rsidRPr="00FC35C8" w:rsidR="00185243" w:rsidP="005A1FDB" w:rsidRDefault="00185243" w14:paraId="7F11F570" w14:textId="77777777">
            <w:pPr>
              <w:jc w:val="both"/>
              <w:rPr>
                <w:rFonts w:ascii="Times New Roman" w:hAnsi="Times New Roman" w:eastAsia="Arial" w:cs="Times New Roman"/>
              </w:rPr>
            </w:pPr>
          </w:p>
        </w:tc>
        <w:tc>
          <w:tcPr>
            <w:tcW w:w="411" w:type="dxa"/>
            <w:shd w:val="clear" w:color="auto" w:fill="D9D9D9" w:themeFill="background1" w:themeFillShade="D9"/>
          </w:tcPr>
          <w:p w:rsidRPr="00FC35C8" w:rsidR="00185243" w:rsidP="005A1FDB" w:rsidRDefault="00185243" w14:paraId="6F01C192" w14:textId="77777777">
            <w:pPr>
              <w:jc w:val="both"/>
              <w:rPr>
                <w:rFonts w:ascii="Times New Roman" w:hAnsi="Times New Roman" w:eastAsia="Arial" w:cs="Times New Roman"/>
              </w:rPr>
            </w:pPr>
          </w:p>
        </w:tc>
        <w:tc>
          <w:tcPr>
            <w:tcW w:w="412" w:type="dxa"/>
          </w:tcPr>
          <w:p w:rsidRPr="00FC35C8" w:rsidR="00185243" w:rsidP="005A1FDB" w:rsidRDefault="00185243" w14:paraId="316BEFDB" w14:textId="77777777">
            <w:pPr>
              <w:jc w:val="both"/>
              <w:rPr>
                <w:rFonts w:ascii="Times New Roman" w:hAnsi="Times New Roman" w:eastAsia="Arial" w:cs="Times New Roman"/>
              </w:rPr>
            </w:pPr>
          </w:p>
        </w:tc>
        <w:tc>
          <w:tcPr>
            <w:tcW w:w="411" w:type="dxa"/>
          </w:tcPr>
          <w:p w:rsidRPr="00FC35C8" w:rsidR="00185243" w:rsidP="005A1FDB" w:rsidRDefault="00185243" w14:paraId="14DD7B1B" w14:textId="77777777">
            <w:pPr>
              <w:jc w:val="both"/>
              <w:rPr>
                <w:rFonts w:ascii="Times New Roman" w:hAnsi="Times New Roman" w:eastAsia="Arial" w:cs="Times New Roman"/>
              </w:rPr>
            </w:pPr>
          </w:p>
        </w:tc>
      </w:tr>
      <w:tr w:rsidRPr="00FC35C8" w:rsidR="00185243" w:rsidTr="00185243" w14:paraId="4E9F0496" w14:textId="77777777">
        <w:tc>
          <w:tcPr>
            <w:tcW w:w="4673" w:type="dxa"/>
          </w:tcPr>
          <w:p w:rsidRPr="00A574FE" w:rsidR="00185243" w:rsidRDefault="00185243" w14:paraId="160DE5C6" w14:textId="77777777">
            <w:pPr>
              <w:pStyle w:val="Prrafodelista"/>
              <w:numPr>
                <w:ilvl w:val="0"/>
                <w:numId w:val="73"/>
              </w:numPr>
              <w:ind w:left="449"/>
              <w:jc w:val="both"/>
              <w:rPr>
                <w:rFonts w:ascii="Times New Roman" w:hAnsi="Times New Roman" w:eastAsia="Arial" w:cs="Times New Roman"/>
                <w:b/>
                <w:bCs/>
              </w:rPr>
            </w:pPr>
            <w:r w:rsidRPr="00A574FE">
              <w:rPr>
                <w:rFonts w:ascii="Times New Roman" w:hAnsi="Times New Roman" w:eastAsia="Arial" w:cs="Times New Roman"/>
                <w:b/>
                <w:bCs/>
              </w:rPr>
              <w:t>Elaboración de resultados</w:t>
            </w:r>
          </w:p>
        </w:tc>
        <w:tc>
          <w:tcPr>
            <w:tcW w:w="732" w:type="dxa"/>
          </w:tcPr>
          <w:p w:rsidRPr="00FC35C8" w:rsidR="00185243" w:rsidP="005A1FDB" w:rsidRDefault="00185243" w14:paraId="2E349AAC" w14:textId="77777777">
            <w:pPr>
              <w:jc w:val="both"/>
              <w:rPr>
                <w:rFonts w:ascii="Times New Roman" w:hAnsi="Times New Roman" w:eastAsia="Arial" w:cs="Times New Roman"/>
              </w:rPr>
            </w:pPr>
          </w:p>
        </w:tc>
        <w:tc>
          <w:tcPr>
            <w:tcW w:w="718" w:type="dxa"/>
          </w:tcPr>
          <w:p w:rsidRPr="00FC35C8" w:rsidR="00185243" w:rsidP="005A1FDB" w:rsidRDefault="00185243" w14:paraId="331E85BD" w14:textId="77777777">
            <w:pPr>
              <w:jc w:val="both"/>
              <w:rPr>
                <w:rFonts w:ascii="Times New Roman" w:hAnsi="Times New Roman" w:eastAsia="Arial" w:cs="Times New Roman"/>
              </w:rPr>
            </w:pPr>
          </w:p>
        </w:tc>
        <w:tc>
          <w:tcPr>
            <w:tcW w:w="454" w:type="dxa"/>
          </w:tcPr>
          <w:p w:rsidRPr="00FC35C8" w:rsidR="00185243" w:rsidP="005A1FDB" w:rsidRDefault="00185243" w14:paraId="34FD618D" w14:textId="77777777">
            <w:pPr>
              <w:jc w:val="both"/>
              <w:rPr>
                <w:rFonts w:ascii="Times New Roman" w:hAnsi="Times New Roman" w:eastAsia="Arial" w:cs="Times New Roman"/>
              </w:rPr>
            </w:pPr>
          </w:p>
        </w:tc>
        <w:tc>
          <w:tcPr>
            <w:tcW w:w="718" w:type="dxa"/>
          </w:tcPr>
          <w:p w:rsidRPr="00FC35C8" w:rsidR="00185243" w:rsidP="005A1FDB" w:rsidRDefault="00185243" w14:paraId="77943968" w14:textId="77777777">
            <w:pPr>
              <w:jc w:val="both"/>
              <w:rPr>
                <w:rFonts w:ascii="Times New Roman" w:hAnsi="Times New Roman" w:eastAsia="Arial" w:cs="Times New Roman"/>
              </w:rPr>
            </w:pPr>
          </w:p>
        </w:tc>
        <w:tc>
          <w:tcPr>
            <w:tcW w:w="411" w:type="dxa"/>
          </w:tcPr>
          <w:p w:rsidRPr="00FC35C8" w:rsidR="00185243" w:rsidP="005A1FDB" w:rsidRDefault="00185243" w14:paraId="0C6B4D29" w14:textId="77777777">
            <w:pPr>
              <w:jc w:val="both"/>
              <w:rPr>
                <w:rFonts w:ascii="Times New Roman" w:hAnsi="Times New Roman" w:eastAsia="Arial" w:cs="Times New Roman"/>
              </w:rPr>
            </w:pPr>
          </w:p>
        </w:tc>
        <w:tc>
          <w:tcPr>
            <w:tcW w:w="411" w:type="dxa"/>
          </w:tcPr>
          <w:p w:rsidRPr="00FC35C8" w:rsidR="00185243" w:rsidP="005A1FDB" w:rsidRDefault="00185243" w14:paraId="0B7BD379" w14:textId="77777777">
            <w:pPr>
              <w:jc w:val="both"/>
              <w:rPr>
                <w:rFonts w:ascii="Times New Roman" w:hAnsi="Times New Roman" w:eastAsia="Arial" w:cs="Times New Roman"/>
              </w:rPr>
            </w:pPr>
          </w:p>
        </w:tc>
        <w:tc>
          <w:tcPr>
            <w:tcW w:w="411" w:type="dxa"/>
            <w:shd w:val="clear" w:color="auto" w:fill="D9D9D9" w:themeFill="background1" w:themeFillShade="D9"/>
          </w:tcPr>
          <w:p w:rsidRPr="00FC35C8" w:rsidR="00185243" w:rsidP="005A1FDB" w:rsidRDefault="00185243" w14:paraId="286C7790" w14:textId="77777777">
            <w:pPr>
              <w:jc w:val="both"/>
              <w:rPr>
                <w:rFonts w:ascii="Times New Roman" w:hAnsi="Times New Roman" w:eastAsia="Arial" w:cs="Times New Roman"/>
              </w:rPr>
            </w:pPr>
          </w:p>
        </w:tc>
        <w:tc>
          <w:tcPr>
            <w:tcW w:w="412" w:type="dxa"/>
            <w:shd w:val="clear" w:color="auto" w:fill="D9D9D9" w:themeFill="background1" w:themeFillShade="D9"/>
          </w:tcPr>
          <w:p w:rsidRPr="00FC35C8" w:rsidR="00185243" w:rsidP="005A1FDB" w:rsidRDefault="00185243" w14:paraId="6433A866" w14:textId="77777777">
            <w:pPr>
              <w:jc w:val="both"/>
              <w:rPr>
                <w:rFonts w:ascii="Times New Roman" w:hAnsi="Times New Roman" w:eastAsia="Arial" w:cs="Times New Roman"/>
              </w:rPr>
            </w:pPr>
          </w:p>
        </w:tc>
        <w:tc>
          <w:tcPr>
            <w:tcW w:w="411" w:type="dxa"/>
            <w:shd w:val="clear" w:color="auto" w:fill="D9D9D9" w:themeFill="background1" w:themeFillShade="D9"/>
          </w:tcPr>
          <w:p w:rsidRPr="00FC35C8" w:rsidR="00185243" w:rsidP="005A1FDB" w:rsidRDefault="00185243" w14:paraId="2CD05022" w14:textId="77777777">
            <w:pPr>
              <w:jc w:val="both"/>
              <w:rPr>
                <w:rFonts w:ascii="Times New Roman" w:hAnsi="Times New Roman" w:eastAsia="Arial" w:cs="Times New Roman"/>
              </w:rPr>
            </w:pPr>
          </w:p>
        </w:tc>
      </w:tr>
      <w:tr w:rsidRPr="00FC35C8" w:rsidR="00185243" w:rsidTr="005A1FDB" w14:paraId="6140E195" w14:textId="77777777">
        <w:tc>
          <w:tcPr>
            <w:tcW w:w="4673" w:type="dxa"/>
          </w:tcPr>
          <w:p w:rsidRPr="00A574FE" w:rsidR="00185243" w:rsidRDefault="00185243" w14:paraId="457FDF56" w14:textId="77777777">
            <w:pPr>
              <w:pStyle w:val="Prrafodelista"/>
              <w:numPr>
                <w:ilvl w:val="0"/>
                <w:numId w:val="73"/>
              </w:numPr>
              <w:ind w:left="449"/>
              <w:jc w:val="both"/>
              <w:rPr>
                <w:rFonts w:ascii="Times New Roman" w:hAnsi="Times New Roman" w:eastAsia="Arial" w:cs="Times New Roman"/>
                <w:b/>
                <w:bCs/>
              </w:rPr>
            </w:pPr>
            <w:r w:rsidRPr="00A574FE">
              <w:rPr>
                <w:rFonts w:ascii="Times New Roman" w:hAnsi="Times New Roman" w:eastAsia="Arial" w:cs="Times New Roman"/>
                <w:b/>
                <w:bCs/>
              </w:rPr>
              <w:t>Presentación del informe</w:t>
            </w:r>
          </w:p>
        </w:tc>
        <w:tc>
          <w:tcPr>
            <w:tcW w:w="732" w:type="dxa"/>
          </w:tcPr>
          <w:p w:rsidRPr="00FC35C8" w:rsidR="00185243" w:rsidP="005A1FDB" w:rsidRDefault="00185243" w14:paraId="55A7AED9" w14:textId="77777777">
            <w:pPr>
              <w:jc w:val="both"/>
              <w:rPr>
                <w:rFonts w:ascii="Times New Roman" w:hAnsi="Times New Roman" w:eastAsia="Arial" w:cs="Times New Roman"/>
              </w:rPr>
            </w:pPr>
          </w:p>
        </w:tc>
        <w:tc>
          <w:tcPr>
            <w:tcW w:w="718" w:type="dxa"/>
          </w:tcPr>
          <w:p w:rsidRPr="00FC35C8" w:rsidR="00185243" w:rsidP="005A1FDB" w:rsidRDefault="00185243" w14:paraId="1CEB950C" w14:textId="77777777">
            <w:pPr>
              <w:jc w:val="both"/>
              <w:rPr>
                <w:rFonts w:ascii="Times New Roman" w:hAnsi="Times New Roman" w:eastAsia="Arial" w:cs="Times New Roman"/>
              </w:rPr>
            </w:pPr>
          </w:p>
        </w:tc>
        <w:tc>
          <w:tcPr>
            <w:tcW w:w="454" w:type="dxa"/>
          </w:tcPr>
          <w:p w:rsidRPr="00FC35C8" w:rsidR="00185243" w:rsidP="005A1FDB" w:rsidRDefault="00185243" w14:paraId="14C1BB83" w14:textId="77777777">
            <w:pPr>
              <w:jc w:val="both"/>
              <w:rPr>
                <w:rFonts w:ascii="Times New Roman" w:hAnsi="Times New Roman" w:eastAsia="Arial" w:cs="Times New Roman"/>
              </w:rPr>
            </w:pPr>
          </w:p>
        </w:tc>
        <w:tc>
          <w:tcPr>
            <w:tcW w:w="718" w:type="dxa"/>
          </w:tcPr>
          <w:p w:rsidRPr="00FC35C8" w:rsidR="00185243" w:rsidP="005A1FDB" w:rsidRDefault="00185243" w14:paraId="6743555F" w14:textId="77777777">
            <w:pPr>
              <w:jc w:val="both"/>
              <w:rPr>
                <w:rFonts w:ascii="Times New Roman" w:hAnsi="Times New Roman" w:eastAsia="Arial" w:cs="Times New Roman"/>
              </w:rPr>
            </w:pPr>
          </w:p>
        </w:tc>
        <w:tc>
          <w:tcPr>
            <w:tcW w:w="411" w:type="dxa"/>
          </w:tcPr>
          <w:p w:rsidRPr="00FC35C8" w:rsidR="00185243" w:rsidP="005A1FDB" w:rsidRDefault="00185243" w14:paraId="1D2F13FA" w14:textId="77777777">
            <w:pPr>
              <w:jc w:val="both"/>
              <w:rPr>
                <w:rFonts w:ascii="Times New Roman" w:hAnsi="Times New Roman" w:eastAsia="Arial" w:cs="Times New Roman"/>
              </w:rPr>
            </w:pPr>
          </w:p>
        </w:tc>
        <w:tc>
          <w:tcPr>
            <w:tcW w:w="411" w:type="dxa"/>
          </w:tcPr>
          <w:p w:rsidRPr="00FC35C8" w:rsidR="00185243" w:rsidP="005A1FDB" w:rsidRDefault="00185243" w14:paraId="321E17F7" w14:textId="77777777">
            <w:pPr>
              <w:jc w:val="both"/>
              <w:rPr>
                <w:rFonts w:ascii="Times New Roman" w:hAnsi="Times New Roman" w:eastAsia="Arial" w:cs="Times New Roman"/>
              </w:rPr>
            </w:pPr>
          </w:p>
        </w:tc>
        <w:tc>
          <w:tcPr>
            <w:tcW w:w="411" w:type="dxa"/>
            <w:shd w:val="clear" w:color="auto" w:fill="auto"/>
          </w:tcPr>
          <w:p w:rsidRPr="00FC35C8" w:rsidR="00185243" w:rsidP="005A1FDB" w:rsidRDefault="00185243" w14:paraId="478A36C5" w14:textId="77777777">
            <w:pPr>
              <w:jc w:val="both"/>
              <w:rPr>
                <w:rFonts w:ascii="Times New Roman" w:hAnsi="Times New Roman" w:eastAsia="Arial" w:cs="Times New Roman"/>
              </w:rPr>
            </w:pPr>
          </w:p>
        </w:tc>
        <w:tc>
          <w:tcPr>
            <w:tcW w:w="412" w:type="dxa"/>
            <w:shd w:val="clear" w:color="auto" w:fill="auto"/>
          </w:tcPr>
          <w:p w:rsidRPr="00FC35C8" w:rsidR="00185243" w:rsidP="005A1FDB" w:rsidRDefault="00185243" w14:paraId="1C640DD1" w14:textId="77777777">
            <w:pPr>
              <w:jc w:val="both"/>
              <w:rPr>
                <w:rFonts w:ascii="Times New Roman" w:hAnsi="Times New Roman" w:eastAsia="Arial" w:cs="Times New Roman"/>
              </w:rPr>
            </w:pPr>
          </w:p>
        </w:tc>
        <w:tc>
          <w:tcPr>
            <w:tcW w:w="411" w:type="dxa"/>
            <w:shd w:val="clear" w:color="auto" w:fill="D9D9D9" w:themeFill="background1" w:themeFillShade="D9"/>
          </w:tcPr>
          <w:p w:rsidRPr="00FC35C8" w:rsidR="00185243" w:rsidP="005A1FDB" w:rsidRDefault="00185243" w14:paraId="4572D421" w14:textId="77777777">
            <w:pPr>
              <w:jc w:val="both"/>
              <w:rPr>
                <w:rFonts w:ascii="Times New Roman" w:hAnsi="Times New Roman" w:eastAsia="Arial" w:cs="Times New Roman"/>
              </w:rPr>
            </w:pPr>
          </w:p>
        </w:tc>
      </w:tr>
    </w:tbl>
    <w:p w:rsidR="00737211" w:rsidP="00E84AE4" w:rsidRDefault="00737211" w14:paraId="09BAFE09" w14:textId="77777777">
      <w:pPr>
        <w:pStyle w:val="Ttulo1"/>
        <w:numPr>
          <w:ilvl w:val="0"/>
          <w:numId w:val="0"/>
        </w:numPr>
        <w:spacing w:before="0" w:line="240" w:lineRule="auto"/>
        <w:ind w:left="432" w:hanging="432"/>
        <w:jc w:val="both"/>
        <w:rPr>
          <w:rFonts w:ascii="Times New Roman" w:hAnsi="Times New Roman" w:cs="Times New Roman"/>
          <w:b/>
          <w:bCs/>
          <w:color w:val="auto"/>
          <w:sz w:val="28"/>
          <w:szCs w:val="28"/>
        </w:rPr>
      </w:pPr>
    </w:p>
    <w:p w:rsidRPr="000E2FF9" w:rsidR="000E2FF9" w:rsidRDefault="000E2FF9" w14:paraId="2E85906B" w14:textId="43BAEB4E">
      <w:pPr>
        <w:pStyle w:val="Ttulo4"/>
        <w:numPr>
          <w:ilvl w:val="0"/>
          <w:numId w:val="72"/>
        </w:numPr>
        <w:ind w:left="432" w:hanging="432"/>
        <w:rPr>
          <w:rFonts w:ascii="Times New Roman" w:hAnsi="Times New Roman" w:eastAsia="Arial" w:cs="Times New Roman"/>
          <w:b/>
          <w:bCs/>
          <w:i w:val="0"/>
          <w:iCs w:val="0"/>
          <w:color w:val="auto"/>
          <w:sz w:val="24"/>
          <w:szCs w:val="24"/>
        </w:rPr>
      </w:pPr>
      <w:r>
        <w:rPr>
          <w:rFonts w:ascii="Times New Roman" w:hAnsi="Times New Roman" w:eastAsia="Arial" w:cs="Times New Roman"/>
          <w:b/>
          <w:bCs/>
          <w:i w:val="0"/>
          <w:iCs w:val="0"/>
          <w:color w:val="auto"/>
          <w:sz w:val="24"/>
          <w:szCs w:val="24"/>
        </w:rPr>
        <w:t>Elaboración de resultados de la evaluación</w:t>
      </w:r>
    </w:p>
    <w:p w:rsidR="000E2FF9" w:rsidP="000E2FF9" w:rsidRDefault="000E2FF9" w14:paraId="55023495" w14:textId="77777777">
      <w:pPr>
        <w:pBdr>
          <w:top w:val="nil"/>
          <w:left w:val="nil"/>
          <w:bottom w:val="nil"/>
          <w:right w:val="nil"/>
          <w:between w:val="nil"/>
        </w:pBdr>
        <w:tabs>
          <w:tab w:val="left" w:pos="1988"/>
        </w:tabs>
        <w:spacing w:before="240" w:line="240" w:lineRule="auto"/>
        <w:jc w:val="both"/>
        <w:rPr>
          <w:rFonts w:ascii="Times New Roman" w:hAnsi="Times New Roman" w:eastAsia="Arial" w:cs="Times New Roman"/>
          <w:color w:val="000000"/>
          <w:sz w:val="24"/>
          <w:szCs w:val="24"/>
        </w:rPr>
      </w:pPr>
      <w:r w:rsidRPr="00CB4254">
        <w:rPr>
          <w:rFonts w:ascii="Times New Roman" w:hAnsi="Times New Roman" w:eastAsia="Arial" w:cs="Times New Roman"/>
          <w:color w:val="000000"/>
          <w:sz w:val="24"/>
          <w:szCs w:val="24"/>
        </w:rPr>
        <w:t xml:space="preserve">Como se desprende de la sección de objetivos de investigación, esta investigación tendrá dos grandes productos como resultados, siendo uno de ellos la evaluación diagnóstica, y el segundo, una propuesta de contenidos de lineamientos </w:t>
      </w:r>
      <w:r w:rsidRPr="00422CC1">
        <w:rPr>
          <w:rFonts w:ascii="Times New Roman" w:hAnsi="Times New Roman" w:eastAsia="Arial" w:cs="Times New Roman"/>
          <w:color w:val="000000"/>
          <w:sz w:val="24"/>
          <w:szCs w:val="24"/>
        </w:rPr>
        <w:t>para la implementación del enfoque de género en las universidades.</w:t>
      </w:r>
    </w:p>
    <w:p w:rsidRPr="00422CC1" w:rsidR="000E2FF9" w:rsidP="000E2FF9" w:rsidRDefault="000E2FF9" w14:paraId="4390F518" w14:textId="77777777">
      <w:pPr>
        <w:pBdr>
          <w:top w:val="nil"/>
          <w:left w:val="nil"/>
          <w:bottom w:val="nil"/>
          <w:right w:val="nil"/>
          <w:between w:val="nil"/>
        </w:pBdr>
        <w:tabs>
          <w:tab w:val="left" w:pos="1988"/>
        </w:tabs>
        <w:spacing w:before="240" w:line="240" w:lineRule="auto"/>
        <w:jc w:val="both"/>
        <w:rPr>
          <w:rFonts w:ascii="Times New Roman" w:hAnsi="Times New Roman" w:eastAsia="Arial" w:cs="Times New Roman"/>
          <w:color w:val="000000"/>
          <w:sz w:val="24"/>
          <w:szCs w:val="24"/>
        </w:rPr>
      </w:pPr>
    </w:p>
    <w:p w:rsidRPr="009F2BAC" w:rsidR="000E2FF9" w:rsidRDefault="000E2FF9" w14:paraId="50A81E8E" w14:textId="7E348324">
      <w:pPr>
        <w:pStyle w:val="Ttulo5"/>
        <w:numPr>
          <w:ilvl w:val="1"/>
          <w:numId w:val="72"/>
        </w:numPr>
        <w:rPr>
          <w:rFonts w:ascii="Times New Roman" w:hAnsi="Times New Roman" w:cs="Times New Roman"/>
          <w:b/>
          <w:bCs/>
          <w:color w:val="auto"/>
          <w:sz w:val="24"/>
          <w:szCs w:val="24"/>
        </w:rPr>
      </w:pPr>
      <w:bookmarkStart w:name="_Toc163057021" w:id="54"/>
      <w:r>
        <w:rPr>
          <w:rFonts w:ascii="Times New Roman" w:hAnsi="Times New Roman" w:cs="Times New Roman"/>
          <w:b/>
          <w:bCs/>
          <w:color w:val="auto"/>
          <w:sz w:val="24"/>
          <w:szCs w:val="24"/>
        </w:rPr>
        <w:t>E</w:t>
      </w:r>
      <w:r w:rsidRPr="009F2BAC">
        <w:rPr>
          <w:rFonts w:ascii="Times New Roman" w:hAnsi="Times New Roman" w:cs="Times New Roman"/>
          <w:b/>
          <w:bCs/>
          <w:color w:val="auto"/>
          <w:sz w:val="24"/>
          <w:szCs w:val="24"/>
        </w:rPr>
        <w:t>valuación diagnóstica</w:t>
      </w:r>
      <w:bookmarkEnd w:id="54"/>
    </w:p>
    <w:p w:rsidR="000E2FF9" w:rsidP="000E2FF9" w:rsidRDefault="000E2FF9" w14:paraId="5CA9130A"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000000"/>
          <w:sz w:val="24"/>
          <w:szCs w:val="24"/>
        </w:rPr>
      </w:pPr>
    </w:p>
    <w:p w:rsidR="000E2FF9" w:rsidP="000E2FF9" w:rsidRDefault="000E2FF9" w14:paraId="5D4C3E39" w14:textId="77777777">
      <w:pPr>
        <w:pBdr>
          <w:top w:val="nil"/>
          <w:left w:val="nil"/>
          <w:bottom w:val="nil"/>
          <w:right w:val="nil"/>
          <w:between w:val="nil"/>
        </w:pBdr>
        <w:tabs>
          <w:tab w:val="left" w:pos="1988"/>
        </w:tabs>
        <w:spacing w:after="0" w:line="240" w:lineRule="auto"/>
        <w:jc w:val="both"/>
        <w:rPr>
          <w:rFonts w:ascii="Times New Roman" w:hAnsi="Times New Roman" w:cs="Times New Roman"/>
          <w:sz w:val="24"/>
          <w:szCs w:val="24"/>
        </w:rPr>
      </w:pPr>
      <w:r>
        <w:rPr>
          <w:rFonts w:ascii="Times New Roman" w:hAnsi="Times New Roman" w:eastAsia="Arial" w:cs="Times New Roman"/>
          <w:color w:val="000000"/>
          <w:sz w:val="24"/>
          <w:szCs w:val="24"/>
        </w:rPr>
        <w:t>Como se ha señalado anteriormente, este estudio parte de tres preguntas de investigación, siendo que la evaluación diagnóstica busca responder a dos de ellas, a saber, 1) c</w:t>
      </w:r>
      <w:r w:rsidRPr="006407A8">
        <w:rPr>
          <w:rFonts w:ascii="Times New Roman" w:hAnsi="Times New Roman" w:cs="Times New Roman"/>
          <w:sz w:val="24"/>
          <w:szCs w:val="24"/>
        </w:rPr>
        <w:t xml:space="preserve">uáles son las </w:t>
      </w:r>
      <w:r w:rsidRPr="006407A8">
        <w:rPr>
          <w:rFonts w:ascii="Times New Roman" w:hAnsi="Times New Roman" w:cs="Times New Roman"/>
          <w:b/>
          <w:bCs/>
          <w:sz w:val="24"/>
          <w:szCs w:val="24"/>
        </w:rPr>
        <w:t>desigualdades y</w:t>
      </w:r>
      <w:r w:rsidRPr="006407A8">
        <w:rPr>
          <w:rFonts w:ascii="Times New Roman" w:hAnsi="Times New Roman" w:cs="Times New Roman"/>
          <w:sz w:val="24"/>
          <w:szCs w:val="24"/>
        </w:rPr>
        <w:t xml:space="preserve"> </w:t>
      </w:r>
      <w:r w:rsidRPr="006407A8">
        <w:rPr>
          <w:rFonts w:ascii="Times New Roman" w:hAnsi="Times New Roman" w:cs="Times New Roman"/>
          <w:b/>
          <w:bCs/>
          <w:sz w:val="24"/>
          <w:szCs w:val="24"/>
        </w:rPr>
        <w:t>barreras</w:t>
      </w:r>
      <w:r w:rsidRPr="006407A8">
        <w:rPr>
          <w:rFonts w:ascii="Times New Roman" w:hAnsi="Times New Roman" w:cs="Times New Roman"/>
          <w:sz w:val="24"/>
          <w:szCs w:val="24"/>
        </w:rPr>
        <w:t xml:space="preserve"> en </w:t>
      </w:r>
      <w:r>
        <w:rPr>
          <w:rFonts w:ascii="Times New Roman" w:hAnsi="Times New Roman" w:cs="Times New Roman"/>
          <w:sz w:val="24"/>
          <w:szCs w:val="24"/>
        </w:rPr>
        <w:t>Acceso, Permanencia y Egreso (</w:t>
      </w:r>
      <w:r w:rsidRPr="006407A8">
        <w:rPr>
          <w:rFonts w:ascii="Times New Roman" w:hAnsi="Times New Roman" w:cs="Times New Roman"/>
          <w:sz w:val="24"/>
          <w:szCs w:val="24"/>
        </w:rPr>
        <w:t>APE</w:t>
      </w:r>
      <w:r>
        <w:rPr>
          <w:rFonts w:ascii="Times New Roman" w:hAnsi="Times New Roman" w:cs="Times New Roman"/>
          <w:sz w:val="24"/>
          <w:szCs w:val="24"/>
        </w:rPr>
        <w:t>)</w:t>
      </w:r>
      <w:r w:rsidRPr="006407A8">
        <w:rPr>
          <w:rFonts w:ascii="Times New Roman" w:hAnsi="Times New Roman" w:cs="Times New Roman"/>
          <w:sz w:val="24"/>
          <w:szCs w:val="24"/>
        </w:rPr>
        <w:t xml:space="preserve"> en la educación superior universitaria entre hombres y mujeres actualmente</w:t>
      </w:r>
      <w:r>
        <w:rPr>
          <w:rFonts w:ascii="Times New Roman" w:hAnsi="Times New Roman" w:cs="Times New Roman"/>
          <w:sz w:val="24"/>
          <w:szCs w:val="24"/>
        </w:rPr>
        <w:t>; 2) c</w:t>
      </w:r>
      <w:r w:rsidRPr="006407A8">
        <w:rPr>
          <w:rFonts w:ascii="Times New Roman" w:hAnsi="Times New Roman" w:cs="Times New Roman"/>
          <w:sz w:val="24"/>
          <w:szCs w:val="24"/>
        </w:rPr>
        <w:t xml:space="preserve">ómo actúan los sistemas institucionales universitarios en </w:t>
      </w:r>
      <w:r w:rsidRPr="006407A8">
        <w:rPr>
          <w:rFonts w:ascii="Times New Roman" w:hAnsi="Times New Roman" w:cs="Times New Roman"/>
          <w:b/>
          <w:bCs/>
          <w:sz w:val="24"/>
          <w:szCs w:val="24"/>
        </w:rPr>
        <w:t xml:space="preserve">la reproducción o transformación </w:t>
      </w:r>
      <w:r w:rsidRPr="006407A8">
        <w:rPr>
          <w:rFonts w:ascii="Times New Roman" w:hAnsi="Times New Roman" w:cs="Times New Roman"/>
          <w:sz w:val="24"/>
          <w:szCs w:val="24"/>
        </w:rPr>
        <w:t>(por acción u omisión) de esas desigualdades y barreras</w:t>
      </w:r>
      <w:r>
        <w:rPr>
          <w:rFonts w:ascii="Times New Roman" w:hAnsi="Times New Roman" w:cs="Times New Roman"/>
          <w:sz w:val="24"/>
          <w:szCs w:val="24"/>
        </w:rPr>
        <w:t>. Para ello, el documento estará organizado en cuatro grandes secciones.</w:t>
      </w:r>
    </w:p>
    <w:p w:rsidR="000E2FF9" w:rsidP="000E2FF9" w:rsidRDefault="000E2FF9" w14:paraId="50FBF782" w14:textId="77777777">
      <w:pPr>
        <w:pBdr>
          <w:top w:val="nil"/>
          <w:left w:val="nil"/>
          <w:bottom w:val="nil"/>
          <w:right w:val="nil"/>
          <w:between w:val="nil"/>
        </w:pBdr>
        <w:tabs>
          <w:tab w:val="left" w:pos="1988"/>
        </w:tabs>
        <w:spacing w:after="0" w:line="240" w:lineRule="auto"/>
        <w:ind w:left="360"/>
        <w:jc w:val="both"/>
        <w:rPr>
          <w:rFonts w:ascii="Times New Roman" w:hAnsi="Times New Roman" w:cs="Times New Roman"/>
          <w:sz w:val="24"/>
          <w:szCs w:val="24"/>
        </w:rPr>
      </w:pPr>
    </w:p>
    <w:p w:rsidRPr="00C277A7" w:rsidR="000E2FF9" w:rsidRDefault="000E2FF9" w14:paraId="6D531828" w14:textId="77777777">
      <w:pPr>
        <w:numPr>
          <w:ilvl w:val="0"/>
          <w:numId w:val="10"/>
        </w:numPr>
        <w:pBdr>
          <w:top w:val="nil"/>
          <w:left w:val="nil"/>
          <w:bottom w:val="nil"/>
          <w:right w:val="nil"/>
          <w:between w:val="nil"/>
        </w:pBdr>
        <w:spacing w:after="0" w:line="240" w:lineRule="auto"/>
        <w:ind w:left="426"/>
        <w:jc w:val="both"/>
        <w:rPr>
          <w:rFonts w:ascii="Times New Roman" w:hAnsi="Times New Roman" w:cs="Times New Roman"/>
          <w:sz w:val="24"/>
          <w:szCs w:val="24"/>
        </w:rPr>
      </w:pPr>
      <w:r w:rsidRPr="00C277A7">
        <w:rPr>
          <w:rFonts w:ascii="Times New Roman" w:hAnsi="Times New Roman" w:cs="Times New Roman"/>
          <w:sz w:val="24"/>
          <w:szCs w:val="24"/>
        </w:rPr>
        <w:t>Un marco teórico-conceptual, que identifique tato los conceptos claves de la teoría de género aplicado al os estudios en educación desde un enfoque de trayectorias para el análisis de desigualdades en los momentos APE.</w:t>
      </w:r>
    </w:p>
    <w:p w:rsidRPr="00C277A7" w:rsidR="000E2FF9" w:rsidP="000E2FF9" w:rsidRDefault="000E2FF9" w14:paraId="27D29FE2" w14:textId="77777777">
      <w:pPr>
        <w:pBdr>
          <w:top w:val="nil"/>
          <w:left w:val="nil"/>
          <w:bottom w:val="nil"/>
          <w:right w:val="nil"/>
          <w:between w:val="nil"/>
        </w:pBdr>
        <w:spacing w:after="0" w:line="240" w:lineRule="auto"/>
        <w:ind w:left="1080"/>
        <w:jc w:val="both"/>
        <w:rPr>
          <w:rFonts w:ascii="Times New Roman" w:hAnsi="Times New Roman" w:cs="Times New Roman"/>
          <w:sz w:val="24"/>
          <w:szCs w:val="24"/>
        </w:rPr>
      </w:pPr>
    </w:p>
    <w:p w:rsidRPr="00C277A7" w:rsidR="000E2FF9" w:rsidRDefault="000E2FF9" w14:paraId="564C6390" w14:textId="77777777">
      <w:pPr>
        <w:numPr>
          <w:ilvl w:val="0"/>
          <w:numId w:val="10"/>
        </w:numPr>
        <w:pBdr>
          <w:top w:val="nil"/>
          <w:left w:val="nil"/>
          <w:bottom w:val="nil"/>
          <w:right w:val="nil"/>
          <w:between w:val="nil"/>
        </w:pBdr>
        <w:spacing w:after="0" w:line="240" w:lineRule="auto"/>
        <w:ind w:left="426" w:hanging="426"/>
        <w:jc w:val="both"/>
        <w:rPr>
          <w:rFonts w:ascii="Times New Roman" w:hAnsi="Times New Roman" w:cs="Times New Roman"/>
          <w:sz w:val="24"/>
          <w:szCs w:val="24"/>
        </w:rPr>
      </w:pPr>
      <w:r w:rsidRPr="00C277A7">
        <w:rPr>
          <w:rFonts w:ascii="Times New Roman" w:hAnsi="Times New Roman" w:cs="Times New Roman"/>
          <w:sz w:val="24"/>
          <w:szCs w:val="24"/>
        </w:rPr>
        <w:t>Un marco metodológico, que señale los fenómenos y variables principales del estudio que permita la exploración de la problemática de las desigualdades en las trayectorias APE, así como las acciones instituciones que las abordan y sus posibilidades de transformación en las universidades.</w:t>
      </w:r>
    </w:p>
    <w:p w:rsidRPr="00C277A7" w:rsidR="000E2FF9" w:rsidP="000E2FF9" w:rsidRDefault="000E2FF9" w14:paraId="4B946992" w14:textId="77777777">
      <w:pPr>
        <w:pBdr>
          <w:top w:val="nil"/>
          <w:left w:val="nil"/>
          <w:bottom w:val="nil"/>
          <w:right w:val="nil"/>
          <w:between w:val="nil"/>
        </w:pBdr>
        <w:spacing w:after="0" w:line="240" w:lineRule="auto"/>
        <w:ind w:left="1080"/>
        <w:jc w:val="both"/>
        <w:rPr>
          <w:rFonts w:ascii="Times New Roman" w:hAnsi="Times New Roman" w:cs="Times New Roman"/>
          <w:sz w:val="24"/>
          <w:szCs w:val="24"/>
        </w:rPr>
      </w:pPr>
    </w:p>
    <w:p w:rsidR="000E2FF9" w:rsidRDefault="000E2FF9" w14:paraId="17A2F336" w14:textId="77777777">
      <w:pPr>
        <w:numPr>
          <w:ilvl w:val="0"/>
          <w:numId w:val="10"/>
        </w:numPr>
        <w:pBdr>
          <w:top w:val="nil"/>
          <w:left w:val="nil"/>
          <w:bottom w:val="nil"/>
          <w:right w:val="nil"/>
          <w:between w:val="nil"/>
        </w:pBdr>
        <w:spacing w:after="0" w:line="240" w:lineRule="auto"/>
        <w:ind w:left="426"/>
        <w:jc w:val="both"/>
        <w:rPr>
          <w:rFonts w:ascii="Times New Roman" w:hAnsi="Times New Roman" w:cs="Times New Roman"/>
          <w:sz w:val="24"/>
          <w:szCs w:val="24"/>
        </w:rPr>
      </w:pPr>
      <w:r w:rsidRPr="00C277A7">
        <w:rPr>
          <w:rFonts w:ascii="Times New Roman" w:hAnsi="Times New Roman" w:cs="Times New Roman"/>
          <w:sz w:val="24"/>
          <w:szCs w:val="24"/>
        </w:rPr>
        <w:t xml:space="preserve">Una sistematización de los hallazgos y evidencias en torno a brechas en las trayectorias en los momentos APE, identificando en particular: </w:t>
      </w:r>
    </w:p>
    <w:p w:rsidRPr="00C277A7" w:rsidR="000E2FF9" w:rsidRDefault="000E2FF9" w14:paraId="61592B0B" w14:textId="77777777">
      <w:pPr>
        <w:numPr>
          <w:ilvl w:val="0"/>
          <w:numId w:val="9"/>
        </w:numPr>
        <w:pBdr>
          <w:top w:val="nil"/>
          <w:left w:val="nil"/>
          <w:bottom w:val="nil"/>
          <w:right w:val="nil"/>
          <w:between w:val="nil"/>
        </w:pBdr>
        <w:spacing w:after="0" w:line="240" w:lineRule="auto"/>
        <w:ind w:left="851"/>
        <w:jc w:val="both"/>
        <w:rPr>
          <w:rFonts w:ascii="Times New Roman" w:hAnsi="Times New Roman" w:cs="Times New Roman"/>
          <w:sz w:val="24"/>
          <w:szCs w:val="24"/>
        </w:rPr>
      </w:pPr>
      <w:r w:rsidRPr="00C277A7">
        <w:rPr>
          <w:rFonts w:ascii="Times New Roman" w:hAnsi="Times New Roman" w:cs="Times New Roman"/>
          <w:sz w:val="24"/>
          <w:szCs w:val="24"/>
        </w:rPr>
        <w:t>Las condiciones de origen entre mujeres y hombres para la postulación e ingreso a la universidad</w:t>
      </w:r>
    </w:p>
    <w:p w:rsidRPr="00C277A7" w:rsidR="000E2FF9" w:rsidRDefault="000E2FF9" w14:paraId="34D52953" w14:textId="77777777">
      <w:pPr>
        <w:numPr>
          <w:ilvl w:val="0"/>
          <w:numId w:val="9"/>
        </w:numPr>
        <w:pBdr>
          <w:top w:val="nil"/>
          <w:left w:val="nil"/>
          <w:bottom w:val="nil"/>
          <w:right w:val="nil"/>
          <w:between w:val="nil"/>
        </w:pBdr>
        <w:spacing w:after="0" w:line="240" w:lineRule="auto"/>
        <w:ind w:left="851"/>
        <w:jc w:val="both"/>
        <w:rPr>
          <w:rFonts w:ascii="Times New Roman" w:hAnsi="Times New Roman" w:cs="Times New Roman"/>
          <w:sz w:val="24"/>
          <w:szCs w:val="24"/>
        </w:rPr>
      </w:pPr>
      <w:r w:rsidRPr="00C277A7">
        <w:rPr>
          <w:rFonts w:ascii="Times New Roman" w:hAnsi="Times New Roman" w:cs="Times New Roman"/>
          <w:sz w:val="24"/>
          <w:szCs w:val="24"/>
        </w:rPr>
        <w:t>Las dificultades de las mujeres para el acceso carreras altamente masculinizadas</w:t>
      </w:r>
    </w:p>
    <w:p w:rsidRPr="00C277A7" w:rsidR="000E2FF9" w:rsidRDefault="000E2FF9" w14:paraId="709F374E" w14:textId="77777777">
      <w:pPr>
        <w:numPr>
          <w:ilvl w:val="0"/>
          <w:numId w:val="9"/>
        </w:numPr>
        <w:pBdr>
          <w:top w:val="nil"/>
          <w:left w:val="nil"/>
          <w:bottom w:val="nil"/>
          <w:right w:val="nil"/>
          <w:between w:val="nil"/>
        </w:pBdr>
        <w:spacing w:after="0" w:line="240" w:lineRule="auto"/>
        <w:ind w:left="851"/>
        <w:jc w:val="both"/>
        <w:rPr>
          <w:rFonts w:ascii="Times New Roman" w:hAnsi="Times New Roman" w:cs="Times New Roman"/>
          <w:sz w:val="24"/>
          <w:szCs w:val="24"/>
        </w:rPr>
      </w:pPr>
      <w:r w:rsidRPr="00C277A7">
        <w:rPr>
          <w:rFonts w:ascii="Times New Roman" w:hAnsi="Times New Roman" w:cs="Times New Roman"/>
          <w:sz w:val="24"/>
          <w:szCs w:val="24"/>
        </w:rPr>
        <w:t xml:space="preserve">La prevalencia de violencia de género en el ámbito universitario, que dificulta el tener trayectorias libre de violencia </w:t>
      </w:r>
    </w:p>
    <w:p w:rsidRPr="00C277A7" w:rsidR="000E2FF9" w:rsidRDefault="000E2FF9" w14:paraId="2719A998" w14:textId="77777777">
      <w:pPr>
        <w:numPr>
          <w:ilvl w:val="0"/>
          <w:numId w:val="9"/>
        </w:numPr>
        <w:pBdr>
          <w:top w:val="nil"/>
          <w:left w:val="nil"/>
          <w:bottom w:val="nil"/>
          <w:right w:val="nil"/>
          <w:between w:val="nil"/>
        </w:pBdr>
        <w:spacing w:after="0" w:line="240" w:lineRule="auto"/>
        <w:ind w:left="851"/>
        <w:jc w:val="both"/>
        <w:rPr>
          <w:rFonts w:ascii="Times New Roman" w:hAnsi="Times New Roman" w:cs="Times New Roman"/>
          <w:sz w:val="24"/>
          <w:szCs w:val="24"/>
        </w:rPr>
      </w:pPr>
      <w:r w:rsidRPr="00C277A7">
        <w:rPr>
          <w:rFonts w:ascii="Times New Roman" w:hAnsi="Times New Roman" w:cs="Times New Roman"/>
          <w:sz w:val="24"/>
          <w:szCs w:val="24"/>
        </w:rPr>
        <w:t>Los factores de interrupción, retraso o abandono educativo, que incluyen tanto las condiciones de origen socioeducativo, familiar, socioeconómico, etc.; como los factores institucionales (ámbito de la gestión) que las reproducen o contienen</w:t>
      </w:r>
    </w:p>
    <w:p w:rsidRPr="00C277A7" w:rsidR="000E2FF9" w:rsidRDefault="000E2FF9" w14:paraId="1E8BE23F" w14:textId="77777777">
      <w:pPr>
        <w:numPr>
          <w:ilvl w:val="0"/>
          <w:numId w:val="9"/>
        </w:numPr>
        <w:pBdr>
          <w:top w:val="nil"/>
          <w:left w:val="nil"/>
          <w:bottom w:val="nil"/>
          <w:right w:val="nil"/>
          <w:between w:val="nil"/>
        </w:pBdr>
        <w:spacing w:after="0" w:line="240" w:lineRule="auto"/>
        <w:ind w:left="851"/>
        <w:jc w:val="both"/>
        <w:rPr>
          <w:rFonts w:ascii="Times New Roman" w:hAnsi="Times New Roman" w:cs="Times New Roman"/>
          <w:sz w:val="24"/>
          <w:szCs w:val="24"/>
        </w:rPr>
      </w:pPr>
      <w:r w:rsidRPr="00C277A7">
        <w:rPr>
          <w:rFonts w:ascii="Times New Roman" w:hAnsi="Times New Roman" w:cs="Times New Roman"/>
          <w:sz w:val="24"/>
          <w:szCs w:val="24"/>
        </w:rPr>
        <w:t>Las autopercepciones respecto al desarrollo académico durante la vida universitaria</w:t>
      </w:r>
    </w:p>
    <w:p w:rsidRPr="00C277A7" w:rsidR="000E2FF9" w:rsidRDefault="000E2FF9" w14:paraId="77733CF0" w14:textId="77777777">
      <w:pPr>
        <w:numPr>
          <w:ilvl w:val="0"/>
          <w:numId w:val="9"/>
        </w:numPr>
        <w:pBdr>
          <w:top w:val="nil"/>
          <w:left w:val="nil"/>
          <w:bottom w:val="nil"/>
          <w:right w:val="nil"/>
          <w:between w:val="nil"/>
        </w:pBdr>
        <w:spacing w:after="0" w:line="240" w:lineRule="auto"/>
        <w:ind w:left="851"/>
        <w:jc w:val="both"/>
        <w:rPr>
          <w:rFonts w:ascii="Times New Roman" w:hAnsi="Times New Roman" w:cs="Times New Roman"/>
          <w:sz w:val="24"/>
          <w:szCs w:val="24"/>
        </w:rPr>
      </w:pPr>
      <w:r w:rsidRPr="00C277A7">
        <w:rPr>
          <w:rFonts w:ascii="Times New Roman" w:hAnsi="Times New Roman" w:cs="Times New Roman"/>
          <w:sz w:val="24"/>
          <w:szCs w:val="24"/>
        </w:rPr>
        <w:t>El tránsito educación – trabajo desde un enfoque de género</w:t>
      </w:r>
    </w:p>
    <w:p w:rsidRPr="00C277A7" w:rsidR="000E2FF9" w:rsidRDefault="000E2FF9" w14:paraId="1AF5A9EB" w14:textId="77777777">
      <w:pPr>
        <w:numPr>
          <w:ilvl w:val="0"/>
          <w:numId w:val="9"/>
        </w:numPr>
        <w:pBdr>
          <w:top w:val="nil"/>
          <w:left w:val="nil"/>
          <w:bottom w:val="nil"/>
          <w:right w:val="nil"/>
          <w:between w:val="nil"/>
        </w:pBdr>
        <w:spacing w:after="0" w:line="240" w:lineRule="auto"/>
        <w:ind w:left="851"/>
        <w:jc w:val="both"/>
        <w:rPr>
          <w:rFonts w:ascii="Times New Roman" w:hAnsi="Times New Roman" w:cs="Times New Roman"/>
          <w:sz w:val="24"/>
          <w:szCs w:val="24"/>
        </w:rPr>
      </w:pPr>
      <w:r w:rsidRPr="00C277A7">
        <w:rPr>
          <w:rFonts w:ascii="Times New Roman" w:hAnsi="Times New Roman" w:cs="Times New Roman"/>
          <w:sz w:val="24"/>
          <w:szCs w:val="24"/>
        </w:rPr>
        <w:t>Las proyecciones en torno al futuro profesional</w:t>
      </w:r>
    </w:p>
    <w:p w:rsidRPr="00C277A7" w:rsidR="000E2FF9" w:rsidP="000E2FF9" w:rsidRDefault="000E2FF9" w14:paraId="5D84510B" w14:textId="77777777">
      <w:pPr>
        <w:pBdr>
          <w:top w:val="nil"/>
          <w:left w:val="nil"/>
          <w:bottom w:val="nil"/>
          <w:right w:val="nil"/>
          <w:between w:val="nil"/>
        </w:pBdr>
        <w:spacing w:after="0" w:line="240" w:lineRule="auto"/>
        <w:ind w:left="720"/>
        <w:jc w:val="both"/>
        <w:rPr>
          <w:rFonts w:ascii="Times New Roman" w:hAnsi="Times New Roman" w:cs="Times New Roman"/>
          <w:sz w:val="24"/>
          <w:szCs w:val="24"/>
        </w:rPr>
      </w:pPr>
    </w:p>
    <w:p w:rsidR="000E2FF9" w:rsidP="000E2FF9" w:rsidRDefault="000E2FF9" w14:paraId="3826076F" w14:textId="77777777">
      <w:pPr>
        <w:pBdr>
          <w:top w:val="nil"/>
          <w:left w:val="nil"/>
          <w:bottom w:val="nil"/>
          <w:right w:val="nil"/>
          <w:between w:val="nil"/>
        </w:pBdr>
        <w:tabs>
          <w:tab w:val="left" w:pos="1988"/>
        </w:tabs>
        <w:spacing w:after="0" w:line="240" w:lineRule="auto"/>
        <w:ind w:left="426"/>
        <w:jc w:val="both"/>
        <w:rPr>
          <w:rFonts w:ascii="Times New Roman" w:hAnsi="Times New Roman" w:eastAsia="Arial" w:cs="Times New Roman"/>
          <w:sz w:val="24"/>
          <w:szCs w:val="24"/>
          <w:lang w:val="es-MX"/>
        </w:rPr>
      </w:pPr>
      <w:r>
        <w:rPr>
          <w:rFonts w:ascii="Times New Roman" w:hAnsi="Times New Roman" w:cs="Times New Roman"/>
          <w:sz w:val="24"/>
          <w:szCs w:val="24"/>
        </w:rPr>
        <w:t xml:space="preserve">Para el desarrollo de esta sección, se hará una triangulación de información provenientes de fuentes primarias y </w:t>
      </w:r>
      <w:r>
        <w:rPr>
          <w:rFonts w:ascii="Times New Roman" w:hAnsi="Times New Roman" w:eastAsia="Arial" w:cs="Times New Roman"/>
          <w:sz w:val="24"/>
          <w:szCs w:val="24"/>
          <w:lang w:val="es-MX"/>
        </w:rPr>
        <w:t xml:space="preserve">secundaria -institucional y cuantitativa disponible. Indagando en particular factores que vienen desde el llamado suelo pegajoso, es decir, las condiciones de origen de las y los estudiantes universitarios que dificultan su acceso a la educación universitaria; de </w:t>
      </w:r>
      <w:r>
        <w:rPr>
          <w:rFonts w:ascii="Times New Roman" w:hAnsi="Times New Roman" w:eastAsia="Arial" w:cs="Times New Roman"/>
          <w:sz w:val="24"/>
          <w:szCs w:val="24"/>
          <w:lang w:val="es-MX"/>
        </w:rPr>
        <w:t xml:space="preserve">trayectoria con fuga, es decir, que disparan o alimentan dinámicas de exclusión y abandono educativo, así como la influencia del techo de cristal, es decir, de las proyecciones a futuro en el ejercicio profesional, que contribuyen a retrasar o dejar de lado el egreso de una carrera. </w:t>
      </w:r>
    </w:p>
    <w:p w:rsidRPr="00FD2054" w:rsidR="000E2FF9" w:rsidP="000E2FF9" w:rsidRDefault="000E2FF9" w14:paraId="25F81181" w14:textId="77777777">
      <w:pPr>
        <w:pBdr>
          <w:top w:val="nil"/>
          <w:left w:val="nil"/>
          <w:bottom w:val="nil"/>
          <w:right w:val="nil"/>
          <w:between w:val="nil"/>
        </w:pBdr>
        <w:spacing w:after="0" w:line="240" w:lineRule="auto"/>
        <w:ind w:left="720"/>
        <w:jc w:val="both"/>
        <w:rPr>
          <w:rFonts w:ascii="Times New Roman" w:hAnsi="Times New Roman" w:eastAsia="Arial" w:cs="Times New Roman"/>
          <w:sz w:val="24"/>
          <w:szCs w:val="24"/>
          <w:lang w:val="es-MX"/>
        </w:rPr>
      </w:pPr>
    </w:p>
    <w:p w:rsidRPr="00FD2054" w:rsidR="000E2FF9" w:rsidP="000E2FF9" w:rsidRDefault="000E2FF9" w14:paraId="38C45615" w14:textId="77777777">
      <w:pPr>
        <w:pBdr>
          <w:top w:val="nil"/>
          <w:left w:val="nil"/>
          <w:bottom w:val="nil"/>
          <w:right w:val="nil"/>
          <w:between w:val="nil"/>
        </w:pBdr>
        <w:spacing w:after="0" w:line="240" w:lineRule="auto"/>
        <w:ind w:left="720"/>
        <w:jc w:val="both"/>
        <w:rPr>
          <w:rFonts w:ascii="Times New Roman" w:hAnsi="Times New Roman" w:eastAsia="Arial" w:cs="Times New Roman"/>
          <w:sz w:val="24"/>
          <w:szCs w:val="24"/>
          <w:lang w:val="es-MX"/>
        </w:rPr>
      </w:pPr>
    </w:p>
    <w:p w:rsidR="000E2FF9" w:rsidRDefault="000E2FF9" w14:paraId="5F2743C3" w14:textId="77777777">
      <w:pPr>
        <w:pStyle w:val="Prrafodelista"/>
        <w:numPr>
          <w:ilvl w:val="0"/>
          <w:numId w:val="10"/>
        </w:numPr>
        <w:pBdr>
          <w:top w:val="nil"/>
          <w:left w:val="nil"/>
          <w:bottom w:val="nil"/>
          <w:right w:val="nil"/>
          <w:between w:val="nil"/>
        </w:pBdr>
        <w:tabs>
          <w:tab w:val="left" w:pos="1988"/>
        </w:tabs>
        <w:spacing w:after="0" w:line="240" w:lineRule="auto"/>
        <w:ind w:left="426" w:hanging="284"/>
        <w:jc w:val="both"/>
        <w:rPr>
          <w:rFonts w:ascii="Times New Roman" w:hAnsi="Times New Roman" w:eastAsia="Arial" w:cs="Times New Roman"/>
          <w:sz w:val="24"/>
          <w:szCs w:val="24"/>
          <w:lang w:val="es-MX"/>
        </w:rPr>
      </w:pPr>
      <w:r w:rsidRPr="00FD2054">
        <w:rPr>
          <w:rFonts w:ascii="Times New Roman" w:hAnsi="Times New Roman" w:eastAsia="Arial" w:cs="Times New Roman"/>
          <w:sz w:val="24"/>
          <w:szCs w:val="24"/>
          <w:lang w:val="es-MX"/>
        </w:rPr>
        <w:t>Un mapeo de las acciones que se desarrollan en la actualidad en el ámbito de la gestión institucional y académica en relación estas desigualdades identificadas, que se expresan en la cultura institucional, pero sobre todo en el desarrollo de orientaciones, propuestas, políticas o estrategias con el fin de reducirlas desde un enfoque de género.  Esto supone la sistematización de contenidos de instrumentos de gestión institucional y académica que permitan la eliminación de barreras APE</w:t>
      </w:r>
      <w:r>
        <w:rPr>
          <w:rFonts w:ascii="Times New Roman" w:hAnsi="Times New Roman" w:eastAsia="Arial" w:cs="Times New Roman"/>
          <w:sz w:val="24"/>
          <w:szCs w:val="24"/>
          <w:lang w:val="es-MX"/>
        </w:rPr>
        <w:t xml:space="preserve">, para lo cual se abordan aspectos vinculados a: </w:t>
      </w:r>
    </w:p>
    <w:p w:rsidR="000E2FF9" w:rsidP="000E2FF9" w:rsidRDefault="000E2FF9" w14:paraId="005F6B68" w14:textId="77777777">
      <w:pPr>
        <w:pStyle w:val="Prrafodelista"/>
        <w:pBdr>
          <w:top w:val="nil"/>
          <w:left w:val="nil"/>
          <w:bottom w:val="nil"/>
          <w:right w:val="nil"/>
          <w:between w:val="nil"/>
        </w:pBdr>
        <w:tabs>
          <w:tab w:val="left" w:pos="1988"/>
        </w:tabs>
        <w:spacing w:after="0" w:line="240" w:lineRule="auto"/>
        <w:ind w:left="426"/>
        <w:jc w:val="both"/>
        <w:rPr>
          <w:rFonts w:ascii="Times New Roman" w:hAnsi="Times New Roman" w:eastAsia="Arial" w:cs="Times New Roman"/>
          <w:sz w:val="24"/>
          <w:szCs w:val="24"/>
          <w:lang w:val="es-MX"/>
        </w:rPr>
      </w:pPr>
    </w:p>
    <w:p w:rsidR="000E2FF9" w:rsidRDefault="000E2FF9" w14:paraId="67A826E8" w14:textId="77777777">
      <w:pPr>
        <w:pStyle w:val="Prrafodelista"/>
        <w:numPr>
          <w:ilvl w:val="1"/>
          <w:numId w:val="10"/>
        </w:numPr>
        <w:pBdr>
          <w:top w:val="nil"/>
          <w:left w:val="nil"/>
          <w:bottom w:val="nil"/>
          <w:right w:val="nil"/>
          <w:between w:val="nil"/>
        </w:pBdr>
        <w:tabs>
          <w:tab w:val="left" w:pos="1988"/>
        </w:tabs>
        <w:spacing w:after="0" w:line="240" w:lineRule="auto"/>
        <w:ind w:left="709"/>
        <w:jc w:val="both"/>
        <w:rPr>
          <w:rFonts w:ascii="Times New Roman" w:hAnsi="Times New Roman" w:eastAsia="Arial" w:cs="Times New Roman"/>
          <w:sz w:val="24"/>
          <w:szCs w:val="24"/>
          <w:lang w:val="es-MX"/>
        </w:rPr>
      </w:pPr>
      <w:r>
        <w:rPr>
          <w:rFonts w:ascii="Times New Roman" w:hAnsi="Times New Roman" w:eastAsia="Arial" w:cs="Times New Roman"/>
          <w:sz w:val="24"/>
          <w:szCs w:val="24"/>
          <w:lang w:val="es-MX"/>
        </w:rPr>
        <w:t>la existencia, contenidos e implementación de instrumentos de gobierno institucional con enfoque de género y de promoción de igualdad de oportunidades para trayectorias APE y su correlato en la generación de referentes académicos, mentorías, fondos especiales o afines para mujeres en campos especialmente masculinizados.</w:t>
      </w:r>
    </w:p>
    <w:p w:rsidR="000E2FF9" w:rsidRDefault="000E2FF9" w14:paraId="38E97FFA" w14:textId="77777777">
      <w:pPr>
        <w:pStyle w:val="Prrafodelista"/>
        <w:numPr>
          <w:ilvl w:val="1"/>
          <w:numId w:val="10"/>
        </w:numPr>
        <w:pBdr>
          <w:top w:val="nil"/>
          <w:left w:val="nil"/>
          <w:bottom w:val="nil"/>
          <w:right w:val="nil"/>
          <w:between w:val="nil"/>
        </w:pBdr>
        <w:tabs>
          <w:tab w:val="left" w:pos="1988"/>
        </w:tabs>
        <w:spacing w:after="0" w:line="240" w:lineRule="auto"/>
        <w:ind w:left="709"/>
        <w:jc w:val="both"/>
        <w:rPr>
          <w:rFonts w:ascii="Times New Roman" w:hAnsi="Times New Roman" w:eastAsia="Arial" w:cs="Times New Roman"/>
          <w:sz w:val="24"/>
          <w:szCs w:val="24"/>
          <w:lang w:val="es-MX"/>
        </w:rPr>
      </w:pPr>
      <w:r>
        <w:rPr>
          <w:rFonts w:ascii="Times New Roman" w:hAnsi="Times New Roman" w:eastAsia="Arial" w:cs="Times New Roman"/>
          <w:sz w:val="24"/>
          <w:szCs w:val="24"/>
          <w:lang w:val="es-MX"/>
        </w:rPr>
        <w:t>la existencia, contenidos e implementación de normas y sistemas de atención, prevención, información y sanción de situaciones de violencia de género, en particular de violencia sexual o sexista vinculada al hostigamiento sexual.</w:t>
      </w:r>
    </w:p>
    <w:p w:rsidR="000E2FF9" w:rsidRDefault="000E2FF9" w14:paraId="70DF7F0C" w14:textId="77777777">
      <w:pPr>
        <w:pStyle w:val="Prrafodelista"/>
        <w:numPr>
          <w:ilvl w:val="1"/>
          <w:numId w:val="10"/>
        </w:numPr>
        <w:pBdr>
          <w:top w:val="nil"/>
          <w:left w:val="nil"/>
          <w:bottom w:val="nil"/>
          <w:right w:val="nil"/>
          <w:between w:val="nil"/>
        </w:pBdr>
        <w:tabs>
          <w:tab w:val="left" w:pos="1988"/>
        </w:tabs>
        <w:spacing w:after="0" w:line="240" w:lineRule="auto"/>
        <w:ind w:left="709"/>
        <w:jc w:val="both"/>
        <w:rPr>
          <w:rFonts w:ascii="Times New Roman" w:hAnsi="Times New Roman" w:eastAsia="Arial" w:cs="Times New Roman"/>
          <w:sz w:val="24"/>
          <w:szCs w:val="24"/>
          <w:lang w:val="es-MX"/>
        </w:rPr>
      </w:pPr>
      <w:r>
        <w:rPr>
          <w:rFonts w:ascii="Times New Roman" w:hAnsi="Times New Roman" w:eastAsia="Arial" w:cs="Times New Roman"/>
          <w:sz w:val="24"/>
          <w:szCs w:val="24"/>
          <w:lang w:val="es-MX"/>
        </w:rPr>
        <w:t>La implementación de mecanismos de gestión académica género sensible que permita diseños curriculares que incorporen referentes académicos y profesionales mujeres, generen dinámicas de aula equitativa, métodos de evaluación género sensibles, etc.</w:t>
      </w:r>
    </w:p>
    <w:p w:rsidR="000E2FF9" w:rsidRDefault="000E2FF9" w14:paraId="4919D869" w14:textId="77777777">
      <w:pPr>
        <w:pStyle w:val="Prrafodelista"/>
        <w:numPr>
          <w:ilvl w:val="1"/>
          <w:numId w:val="10"/>
        </w:numPr>
        <w:pBdr>
          <w:top w:val="nil"/>
          <w:left w:val="nil"/>
          <w:bottom w:val="nil"/>
          <w:right w:val="nil"/>
          <w:between w:val="nil"/>
        </w:pBdr>
        <w:tabs>
          <w:tab w:val="left" w:pos="1988"/>
        </w:tabs>
        <w:spacing w:after="0" w:line="240" w:lineRule="auto"/>
        <w:ind w:left="709"/>
        <w:jc w:val="both"/>
        <w:rPr>
          <w:rFonts w:ascii="Times New Roman" w:hAnsi="Times New Roman" w:eastAsia="Arial" w:cs="Times New Roman"/>
          <w:sz w:val="24"/>
          <w:szCs w:val="24"/>
          <w:lang w:val="es-MX"/>
        </w:rPr>
      </w:pPr>
      <w:r>
        <w:rPr>
          <w:rFonts w:ascii="Times New Roman" w:hAnsi="Times New Roman" w:eastAsia="Arial" w:cs="Times New Roman"/>
          <w:sz w:val="24"/>
          <w:szCs w:val="24"/>
          <w:lang w:val="es-MX"/>
        </w:rPr>
        <w:t>La gestión de servicios de bienestar universitarios género sensibles y que atiendan de manera particular y explícita necesidades vinculadas a la seguridad de las mujeres, atención de cargas de cuidado, acceso a información y servicios de salud de sexualidad integral, entre otras.</w:t>
      </w:r>
    </w:p>
    <w:p w:rsidR="000E2FF9" w:rsidRDefault="000E2FF9" w14:paraId="7F900118" w14:textId="77777777">
      <w:pPr>
        <w:pStyle w:val="Prrafodelista"/>
        <w:numPr>
          <w:ilvl w:val="1"/>
          <w:numId w:val="10"/>
        </w:numPr>
        <w:pBdr>
          <w:top w:val="nil"/>
          <w:left w:val="nil"/>
          <w:bottom w:val="nil"/>
          <w:right w:val="nil"/>
          <w:between w:val="nil"/>
        </w:pBdr>
        <w:tabs>
          <w:tab w:val="left" w:pos="1988"/>
        </w:tabs>
        <w:spacing w:after="0" w:line="240" w:lineRule="auto"/>
        <w:ind w:left="709"/>
        <w:jc w:val="both"/>
        <w:rPr>
          <w:rFonts w:ascii="Times New Roman" w:hAnsi="Times New Roman" w:eastAsia="Arial" w:cs="Times New Roman"/>
          <w:sz w:val="24"/>
          <w:szCs w:val="24"/>
          <w:lang w:val="es-MX"/>
        </w:rPr>
      </w:pPr>
      <w:r>
        <w:rPr>
          <w:rFonts w:ascii="Times New Roman" w:hAnsi="Times New Roman" w:eastAsia="Arial" w:cs="Times New Roman"/>
          <w:sz w:val="24"/>
          <w:szCs w:val="24"/>
          <w:lang w:val="es-MX"/>
        </w:rPr>
        <w:t>La promoción de tránsito educación – trabajo, en particular de prácticas profesionales y primer empleo que favorezcan la inserción de mujeres en campos altamente masculinizados, y en entornos sociolaborales en que estas puedan desarrollar su potencial académico y de competencias profesionales en un entorno libre de discriminación y violencia.</w:t>
      </w:r>
    </w:p>
    <w:p w:rsidR="000E2FF9" w:rsidRDefault="000E2FF9" w14:paraId="5286E476" w14:textId="77777777">
      <w:pPr>
        <w:pStyle w:val="Prrafodelista"/>
        <w:numPr>
          <w:ilvl w:val="1"/>
          <w:numId w:val="10"/>
        </w:numPr>
        <w:pBdr>
          <w:top w:val="nil"/>
          <w:left w:val="nil"/>
          <w:bottom w:val="nil"/>
          <w:right w:val="nil"/>
          <w:between w:val="nil"/>
        </w:pBdr>
        <w:tabs>
          <w:tab w:val="left" w:pos="1988"/>
        </w:tabs>
        <w:spacing w:after="0" w:line="240" w:lineRule="auto"/>
        <w:ind w:left="709"/>
        <w:jc w:val="both"/>
        <w:rPr>
          <w:rFonts w:ascii="Times New Roman" w:hAnsi="Times New Roman" w:eastAsia="Arial" w:cs="Times New Roman"/>
          <w:sz w:val="24"/>
          <w:szCs w:val="24"/>
          <w:lang w:val="es-MX"/>
        </w:rPr>
      </w:pPr>
      <w:r>
        <w:rPr>
          <w:rFonts w:ascii="Times New Roman" w:hAnsi="Times New Roman" w:eastAsia="Arial" w:cs="Times New Roman"/>
          <w:sz w:val="24"/>
          <w:szCs w:val="24"/>
          <w:lang w:val="es-MX"/>
        </w:rPr>
        <w:t>El contar con sistemas de información y monitoreo vinculado a garantizar una trayectoria en los momentos APE con igualdad de oportunidades.</w:t>
      </w:r>
    </w:p>
    <w:p w:rsidRPr="00FD2054" w:rsidR="000E2FF9" w:rsidP="000E2FF9" w:rsidRDefault="000E2FF9" w14:paraId="1BF76EB1" w14:textId="77777777">
      <w:pPr>
        <w:pStyle w:val="Prrafodelista"/>
        <w:pBdr>
          <w:top w:val="nil"/>
          <w:left w:val="nil"/>
          <w:bottom w:val="nil"/>
          <w:right w:val="nil"/>
          <w:between w:val="nil"/>
        </w:pBdr>
        <w:tabs>
          <w:tab w:val="left" w:pos="1988"/>
        </w:tabs>
        <w:spacing w:after="0" w:line="240" w:lineRule="auto"/>
        <w:ind w:left="709"/>
        <w:jc w:val="both"/>
        <w:rPr>
          <w:rFonts w:ascii="Times New Roman" w:hAnsi="Times New Roman" w:eastAsia="Arial" w:cs="Times New Roman"/>
          <w:sz w:val="24"/>
          <w:szCs w:val="24"/>
          <w:lang w:val="es-MX"/>
        </w:rPr>
      </w:pPr>
    </w:p>
    <w:p w:rsidRPr="00FD2054" w:rsidR="000E2FF9" w:rsidP="000E2FF9" w:rsidRDefault="000E2FF9" w14:paraId="7E5E3E62"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lang w:val="es-MX"/>
        </w:rPr>
      </w:pPr>
    </w:p>
    <w:p w:rsidRPr="009F2BAC" w:rsidR="000E2FF9" w:rsidP="000E2FF9" w:rsidRDefault="000E2FF9" w14:paraId="008C3DC0" w14:textId="1CE3FA74">
      <w:pPr>
        <w:pStyle w:val="Ttulo5"/>
        <w:numPr>
          <w:ilvl w:val="0"/>
          <w:numId w:val="0"/>
        </w:numPr>
        <w:ind w:left="1008" w:hanging="1008"/>
        <w:rPr>
          <w:rFonts w:ascii="Times New Roman" w:hAnsi="Times New Roman" w:cs="Times New Roman"/>
          <w:b/>
          <w:bCs/>
          <w:color w:val="auto"/>
          <w:sz w:val="28"/>
          <w:szCs w:val="28"/>
        </w:rPr>
      </w:pPr>
      <w:bookmarkStart w:name="_Toc163057022" w:id="55"/>
      <w:r>
        <w:rPr>
          <w:rFonts w:ascii="Times New Roman" w:hAnsi="Times New Roman" w:cs="Times New Roman"/>
          <w:b/>
          <w:bCs/>
          <w:color w:val="auto"/>
          <w:sz w:val="24"/>
          <w:szCs w:val="24"/>
        </w:rPr>
        <w:t xml:space="preserve">6.2 </w:t>
      </w:r>
      <w:r w:rsidRPr="009F2BAC">
        <w:rPr>
          <w:rFonts w:ascii="Times New Roman" w:hAnsi="Times New Roman" w:cs="Times New Roman"/>
          <w:b/>
          <w:bCs/>
          <w:color w:val="auto"/>
          <w:sz w:val="24"/>
          <w:szCs w:val="24"/>
        </w:rPr>
        <w:t>Propuesta de Lineamientos para la aplicación del enfoque de género en universidades y escuelas de educación superior</w:t>
      </w:r>
      <w:bookmarkEnd w:id="55"/>
    </w:p>
    <w:p w:rsidRPr="00CB4254" w:rsidR="000E2FF9" w:rsidP="000E2FF9" w:rsidRDefault="000E2FF9" w14:paraId="1F29A3E0"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000000"/>
          <w:sz w:val="24"/>
          <w:szCs w:val="24"/>
        </w:rPr>
      </w:pPr>
    </w:p>
    <w:p w:rsidR="000E2FF9" w:rsidP="000E2FF9" w:rsidRDefault="000E2FF9" w14:paraId="1B8099E7" w14:textId="77777777">
      <w:pPr>
        <w:spacing w:after="0" w:line="240" w:lineRule="auto"/>
        <w:jc w:val="both"/>
        <w:rPr>
          <w:rFonts w:ascii="Times New Roman" w:hAnsi="Times New Roman" w:eastAsia="Arial" w:cs="Times New Roman"/>
          <w:color w:val="000000"/>
          <w:sz w:val="24"/>
          <w:szCs w:val="24"/>
        </w:rPr>
      </w:pPr>
      <w:r>
        <w:rPr>
          <w:rFonts w:ascii="Times New Roman" w:hAnsi="Times New Roman" w:eastAsia="Arial" w:cs="Times New Roman"/>
          <w:color w:val="000000"/>
          <w:sz w:val="24"/>
          <w:szCs w:val="24"/>
        </w:rPr>
        <w:t>Esta sección busca dar respuesta a la tercera pregunta que guía este estudio y que está relacionada a la elaboración de una propuesta que plantee q</w:t>
      </w:r>
      <w:r w:rsidRPr="006407A8">
        <w:rPr>
          <w:rFonts w:ascii="Times New Roman" w:hAnsi="Times New Roman" w:cs="Times New Roman"/>
          <w:sz w:val="24"/>
          <w:szCs w:val="24"/>
        </w:rPr>
        <w:t xml:space="preserve">ué </w:t>
      </w:r>
      <w:r w:rsidRPr="006407A8">
        <w:rPr>
          <w:rFonts w:ascii="Times New Roman" w:hAnsi="Times New Roman" w:cs="Times New Roman"/>
          <w:b/>
          <w:bCs/>
          <w:sz w:val="24"/>
          <w:szCs w:val="24"/>
        </w:rPr>
        <w:t>acciones se pueden realizar</w:t>
      </w:r>
      <w:r w:rsidRPr="006407A8">
        <w:rPr>
          <w:rFonts w:ascii="Times New Roman" w:hAnsi="Times New Roman" w:cs="Times New Roman"/>
          <w:sz w:val="24"/>
          <w:szCs w:val="24"/>
        </w:rPr>
        <w:t xml:space="preserve"> para evitar la reproducción de brechas de género en la ESU desde lo institucional universitario</w:t>
      </w:r>
      <w:r>
        <w:rPr>
          <w:rFonts w:ascii="Times New Roman" w:hAnsi="Times New Roman" w:cs="Times New Roman"/>
          <w:sz w:val="24"/>
          <w:szCs w:val="24"/>
        </w:rPr>
        <w:t>. Así, esta</w:t>
      </w:r>
      <w:r w:rsidRPr="00CB4254">
        <w:rPr>
          <w:rFonts w:ascii="Times New Roman" w:hAnsi="Times New Roman" w:eastAsia="Arial" w:cs="Times New Roman"/>
          <w:color w:val="000000"/>
          <w:sz w:val="24"/>
          <w:szCs w:val="24"/>
        </w:rPr>
        <w:t xml:space="preserve"> buscará constituir un instrumento que complete la PNESTP con el fin de reducir desigualdades de género en términos de APE, brindando a las universidades</w:t>
      </w:r>
      <w:r>
        <w:rPr>
          <w:rFonts w:ascii="Times New Roman" w:hAnsi="Times New Roman" w:eastAsia="Arial" w:cs="Times New Roman"/>
          <w:color w:val="000000"/>
          <w:sz w:val="24"/>
          <w:szCs w:val="24"/>
        </w:rPr>
        <w:t xml:space="preserve">, </w:t>
      </w:r>
      <w:r w:rsidRPr="00CB4254">
        <w:rPr>
          <w:rFonts w:ascii="Times New Roman" w:hAnsi="Times New Roman" w:eastAsia="Arial" w:cs="Times New Roman"/>
          <w:color w:val="000000"/>
          <w:sz w:val="24"/>
          <w:szCs w:val="24"/>
        </w:rPr>
        <w:t>en el marco de su autonomía</w:t>
      </w:r>
      <w:r>
        <w:rPr>
          <w:rFonts w:ascii="Times New Roman" w:hAnsi="Times New Roman" w:eastAsia="Arial" w:cs="Times New Roman"/>
          <w:color w:val="000000"/>
          <w:sz w:val="24"/>
          <w:szCs w:val="24"/>
        </w:rPr>
        <w:t>,</w:t>
      </w:r>
      <w:r w:rsidRPr="00CB4254">
        <w:rPr>
          <w:rFonts w:ascii="Times New Roman" w:hAnsi="Times New Roman" w:eastAsia="Arial" w:cs="Times New Roman"/>
          <w:color w:val="000000"/>
          <w:sz w:val="24"/>
          <w:szCs w:val="24"/>
        </w:rPr>
        <w:t xml:space="preserve"> propuestas de políticas y estrategias institucionales que permitan la reducción de brechas entre mujeres y hombres, generando igualdad de oportunidades y la eliminación o aminoración de barreras desde un enfoque de género. En particular, estos lineamientos abordarán</w:t>
      </w:r>
      <w:r>
        <w:rPr>
          <w:rFonts w:ascii="Times New Roman" w:hAnsi="Times New Roman" w:eastAsia="Arial" w:cs="Times New Roman"/>
          <w:color w:val="000000"/>
          <w:sz w:val="24"/>
          <w:szCs w:val="24"/>
        </w:rPr>
        <w:t xml:space="preserve"> propuesta que permitan:</w:t>
      </w:r>
    </w:p>
    <w:p w:rsidRPr="00CB4254" w:rsidR="000E2FF9" w:rsidP="000E2FF9" w:rsidRDefault="000E2FF9" w14:paraId="2F9CE383" w14:textId="77777777">
      <w:pPr>
        <w:pBdr>
          <w:top w:val="nil"/>
          <w:left w:val="nil"/>
          <w:bottom w:val="nil"/>
          <w:right w:val="nil"/>
          <w:between w:val="nil"/>
        </w:pBdr>
        <w:tabs>
          <w:tab w:val="left" w:pos="1988"/>
        </w:tabs>
        <w:spacing w:after="0" w:line="240" w:lineRule="auto"/>
        <w:ind w:left="720"/>
        <w:jc w:val="both"/>
        <w:rPr>
          <w:rFonts w:ascii="Times New Roman" w:hAnsi="Times New Roman" w:eastAsia="Arial" w:cs="Times New Roman"/>
          <w:color w:val="000000"/>
          <w:sz w:val="24"/>
          <w:szCs w:val="24"/>
        </w:rPr>
      </w:pPr>
    </w:p>
    <w:p w:rsidRPr="00CB4254" w:rsidR="000E2FF9" w:rsidRDefault="000E2FF9" w14:paraId="30D0D758" w14:textId="77777777">
      <w:pPr>
        <w:pStyle w:val="Prrafodelista"/>
        <w:numPr>
          <w:ilvl w:val="0"/>
          <w:numId w:val="7"/>
        </w:numPr>
        <w:pBdr>
          <w:top w:val="nil"/>
          <w:left w:val="nil"/>
          <w:bottom w:val="nil"/>
          <w:right w:val="nil"/>
          <w:between w:val="nil"/>
        </w:pBdr>
        <w:tabs>
          <w:tab w:val="left" w:pos="1988"/>
        </w:tabs>
        <w:spacing w:after="0" w:line="240" w:lineRule="auto"/>
        <w:ind w:left="426"/>
        <w:jc w:val="both"/>
        <w:rPr>
          <w:rFonts w:ascii="Times New Roman" w:hAnsi="Times New Roman" w:eastAsia="Arial" w:cs="Times New Roman"/>
          <w:color w:val="000000"/>
          <w:sz w:val="24"/>
          <w:szCs w:val="24"/>
        </w:rPr>
      </w:pPr>
      <w:r w:rsidRPr="00CB4254">
        <w:rPr>
          <w:rFonts w:ascii="Times New Roman" w:hAnsi="Times New Roman" w:eastAsia="Arial" w:cs="Times New Roman"/>
          <w:color w:val="000000"/>
          <w:sz w:val="24"/>
          <w:szCs w:val="24"/>
        </w:rPr>
        <w:t>Foment</w:t>
      </w:r>
      <w:r>
        <w:rPr>
          <w:rFonts w:ascii="Times New Roman" w:hAnsi="Times New Roman" w:eastAsia="Arial" w:cs="Times New Roman"/>
          <w:color w:val="000000"/>
          <w:sz w:val="24"/>
          <w:szCs w:val="24"/>
        </w:rPr>
        <w:t xml:space="preserve">ar </w:t>
      </w:r>
      <w:r w:rsidRPr="00CB4254">
        <w:rPr>
          <w:rFonts w:ascii="Times New Roman" w:hAnsi="Times New Roman" w:eastAsia="Arial" w:cs="Times New Roman"/>
          <w:color w:val="000000"/>
          <w:sz w:val="24"/>
          <w:szCs w:val="24"/>
        </w:rPr>
        <w:t>el ingreso a carreras tradicionalmente masculinizadas</w:t>
      </w:r>
    </w:p>
    <w:p w:rsidRPr="00CB4254" w:rsidR="000E2FF9" w:rsidRDefault="000E2FF9" w14:paraId="56E21662" w14:textId="77777777">
      <w:pPr>
        <w:pStyle w:val="Prrafodelista"/>
        <w:numPr>
          <w:ilvl w:val="0"/>
          <w:numId w:val="7"/>
        </w:numPr>
        <w:pBdr>
          <w:top w:val="nil"/>
          <w:left w:val="nil"/>
          <w:bottom w:val="nil"/>
          <w:right w:val="nil"/>
          <w:between w:val="nil"/>
        </w:pBdr>
        <w:tabs>
          <w:tab w:val="left" w:pos="1988"/>
        </w:tabs>
        <w:spacing w:after="0" w:line="240" w:lineRule="auto"/>
        <w:ind w:left="426"/>
        <w:jc w:val="both"/>
        <w:rPr>
          <w:rFonts w:ascii="Times New Roman" w:hAnsi="Times New Roman" w:eastAsia="Arial" w:cs="Times New Roman"/>
          <w:color w:val="000000"/>
          <w:sz w:val="24"/>
          <w:szCs w:val="24"/>
        </w:rPr>
      </w:pPr>
      <w:r w:rsidRPr="00CB4254">
        <w:rPr>
          <w:rFonts w:ascii="Times New Roman" w:hAnsi="Times New Roman" w:eastAsia="Arial" w:cs="Times New Roman"/>
          <w:color w:val="000000"/>
          <w:sz w:val="24"/>
          <w:szCs w:val="24"/>
        </w:rPr>
        <w:t>Aminora</w:t>
      </w:r>
      <w:r>
        <w:rPr>
          <w:rFonts w:ascii="Times New Roman" w:hAnsi="Times New Roman" w:eastAsia="Arial" w:cs="Times New Roman"/>
          <w:color w:val="000000"/>
          <w:sz w:val="24"/>
          <w:szCs w:val="24"/>
        </w:rPr>
        <w:t>r</w:t>
      </w:r>
      <w:r w:rsidRPr="00CB4254">
        <w:rPr>
          <w:rFonts w:ascii="Times New Roman" w:hAnsi="Times New Roman" w:eastAsia="Arial" w:cs="Times New Roman"/>
          <w:color w:val="000000"/>
          <w:sz w:val="24"/>
          <w:szCs w:val="24"/>
        </w:rPr>
        <w:t xml:space="preserve"> de factores de </w:t>
      </w:r>
      <w:r>
        <w:rPr>
          <w:rFonts w:ascii="Times New Roman" w:hAnsi="Times New Roman" w:eastAsia="Arial" w:cs="Times New Roman"/>
          <w:color w:val="000000"/>
          <w:sz w:val="24"/>
          <w:szCs w:val="24"/>
        </w:rPr>
        <w:t xml:space="preserve">riesgo de </w:t>
      </w:r>
      <w:r w:rsidRPr="00CB4254">
        <w:rPr>
          <w:rFonts w:ascii="Times New Roman" w:hAnsi="Times New Roman" w:eastAsia="Arial" w:cs="Times New Roman"/>
          <w:color w:val="000000"/>
          <w:sz w:val="24"/>
          <w:szCs w:val="24"/>
        </w:rPr>
        <w:t xml:space="preserve">género que lleven a la interrupción </w:t>
      </w:r>
      <w:r>
        <w:rPr>
          <w:rFonts w:ascii="Times New Roman" w:hAnsi="Times New Roman" w:eastAsia="Arial" w:cs="Times New Roman"/>
          <w:color w:val="000000"/>
          <w:sz w:val="24"/>
          <w:szCs w:val="24"/>
        </w:rPr>
        <w:t>de estudios superiores</w:t>
      </w:r>
    </w:p>
    <w:p w:rsidRPr="00CB4254" w:rsidR="000E2FF9" w:rsidRDefault="000E2FF9" w14:paraId="3A8193C4" w14:textId="77777777">
      <w:pPr>
        <w:pStyle w:val="Prrafodelista"/>
        <w:numPr>
          <w:ilvl w:val="0"/>
          <w:numId w:val="7"/>
        </w:numPr>
        <w:pBdr>
          <w:top w:val="nil"/>
          <w:left w:val="nil"/>
          <w:bottom w:val="nil"/>
          <w:right w:val="nil"/>
          <w:between w:val="nil"/>
        </w:pBdr>
        <w:tabs>
          <w:tab w:val="left" w:pos="1988"/>
        </w:tabs>
        <w:spacing w:after="0" w:line="240" w:lineRule="auto"/>
        <w:ind w:left="426"/>
        <w:jc w:val="both"/>
        <w:rPr>
          <w:rFonts w:ascii="Times New Roman" w:hAnsi="Times New Roman" w:eastAsia="Arial" w:cs="Times New Roman"/>
          <w:color w:val="000000"/>
          <w:sz w:val="24"/>
          <w:szCs w:val="24"/>
        </w:rPr>
      </w:pPr>
      <w:r w:rsidRPr="00CB4254">
        <w:rPr>
          <w:rFonts w:ascii="Times New Roman" w:hAnsi="Times New Roman" w:eastAsia="Arial" w:cs="Times New Roman"/>
          <w:color w:val="000000"/>
          <w:sz w:val="24"/>
          <w:szCs w:val="24"/>
        </w:rPr>
        <w:t>Fortalec</w:t>
      </w:r>
      <w:r>
        <w:rPr>
          <w:rFonts w:ascii="Times New Roman" w:hAnsi="Times New Roman" w:eastAsia="Arial" w:cs="Times New Roman"/>
          <w:color w:val="000000"/>
          <w:sz w:val="24"/>
          <w:szCs w:val="24"/>
        </w:rPr>
        <w:t>er</w:t>
      </w:r>
      <w:r w:rsidRPr="00CB4254">
        <w:rPr>
          <w:rFonts w:ascii="Times New Roman" w:hAnsi="Times New Roman" w:eastAsia="Arial" w:cs="Times New Roman"/>
          <w:color w:val="000000"/>
          <w:sz w:val="24"/>
          <w:szCs w:val="24"/>
        </w:rPr>
        <w:t xml:space="preserve"> las posibilidades de egreso oportuno</w:t>
      </w:r>
    </w:p>
    <w:p w:rsidRPr="00CB4254" w:rsidR="000E2FF9" w:rsidRDefault="000E2FF9" w14:paraId="180EA66A" w14:textId="77777777">
      <w:pPr>
        <w:pStyle w:val="Prrafodelista"/>
        <w:numPr>
          <w:ilvl w:val="0"/>
          <w:numId w:val="7"/>
        </w:numPr>
        <w:pBdr>
          <w:top w:val="nil"/>
          <w:left w:val="nil"/>
          <w:bottom w:val="nil"/>
          <w:right w:val="nil"/>
          <w:between w:val="nil"/>
        </w:pBdr>
        <w:tabs>
          <w:tab w:val="left" w:pos="1988"/>
        </w:tabs>
        <w:spacing w:after="0" w:line="240" w:lineRule="auto"/>
        <w:ind w:left="426"/>
        <w:jc w:val="both"/>
        <w:rPr>
          <w:rFonts w:ascii="Times New Roman" w:hAnsi="Times New Roman" w:eastAsia="Arial" w:cs="Times New Roman"/>
          <w:color w:val="000000"/>
          <w:sz w:val="24"/>
          <w:szCs w:val="24"/>
        </w:rPr>
      </w:pPr>
      <w:r w:rsidRPr="00CB4254">
        <w:rPr>
          <w:rFonts w:ascii="Times New Roman" w:hAnsi="Times New Roman" w:eastAsia="Arial" w:cs="Times New Roman"/>
          <w:color w:val="000000"/>
          <w:sz w:val="24"/>
          <w:szCs w:val="24"/>
        </w:rPr>
        <w:t>Garant</w:t>
      </w:r>
      <w:r>
        <w:rPr>
          <w:rFonts w:ascii="Times New Roman" w:hAnsi="Times New Roman" w:eastAsia="Arial" w:cs="Times New Roman"/>
          <w:color w:val="000000"/>
          <w:sz w:val="24"/>
          <w:szCs w:val="24"/>
        </w:rPr>
        <w:t>izar</w:t>
      </w:r>
      <w:r w:rsidRPr="00CB4254">
        <w:rPr>
          <w:rFonts w:ascii="Times New Roman" w:hAnsi="Times New Roman" w:eastAsia="Arial" w:cs="Times New Roman"/>
          <w:color w:val="000000"/>
          <w:sz w:val="24"/>
          <w:szCs w:val="24"/>
        </w:rPr>
        <w:t xml:space="preserve"> una vida universitaria libre de violencia de género</w:t>
      </w:r>
      <w:r>
        <w:rPr>
          <w:rFonts w:ascii="Times New Roman" w:hAnsi="Times New Roman" w:eastAsia="Arial" w:cs="Times New Roman"/>
          <w:color w:val="000000"/>
          <w:sz w:val="24"/>
          <w:szCs w:val="24"/>
        </w:rPr>
        <w:t xml:space="preserve"> e igualdad de oportunidades</w:t>
      </w:r>
    </w:p>
    <w:p w:rsidR="000E2FF9" w:rsidP="000E2FF9" w:rsidRDefault="000E2FF9" w14:paraId="0512ECAE" w14:textId="77777777">
      <w:pPr>
        <w:pBdr>
          <w:top w:val="nil"/>
          <w:left w:val="nil"/>
          <w:bottom w:val="nil"/>
          <w:right w:val="nil"/>
          <w:between w:val="nil"/>
        </w:pBdr>
        <w:tabs>
          <w:tab w:val="left" w:pos="1988"/>
        </w:tabs>
        <w:spacing w:after="0" w:line="240" w:lineRule="auto"/>
        <w:ind w:left="720"/>
        <w:jc w:val="both"/>
        <w:rPr>
          <w:rFonts w:ascii="Times New Roman" w:hAnsi="Times New Roman" w:eastAsia="Arial" w:cs="Times New Roman"/>
          <w:color w:val="000000"/>
          <w:sz w:val="24"/>
          <w:szCs w:val="24"/>
          <w:highlight w:val="green"/>
        </w:rPr>
      </w:pPr>
    </w:p>
    <w:p w:rsidRPr="009869D4" w:rsidR="000E2FF9" w:rsidP="000E2FF9" w:rsidRDefault="000E2FF9" w14:paraId="420E7D38"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000000"/>
          <w:sz w:val="24"/>
          <w:szCs w:val="24"/>
        </w:rPr>
      </w:pPr>
      <w:r w:rsidRPr="009869D4">
        <w:rPr>
          <w:rFonts w:ascii="Times New Roman" w:hAnsi="Times New Roman" w:eastAsia="Arial" w:cs="Times New Roman"/>
          <w:color w:val="000000"/>
          <w:sz w:val="24"/>
          <w:szCs w:val="24"/>
        </w:rPr>
        <w:t>Este documento incluirá estrategias por actor identificado, tenido como principales secciones de la misma:</w:t>
      </w:r>
    </w:p>
    <w:p w:rsidRPr="009869D4" w:rsidR="000E2FF9" w:rsidP="000E2FF9" w:rsidRDefault="000E2FF9" w14:paraId="40E6950D" w14:textId="77777777">
      <w:pPr>
        <w:pBdr>
          <w:top w:val="nil"/>
          <w:left w:val="nil"/>
          <w:bottom w:val="nil"/>
          <w:right w:val="nil"/>
          <w:between w:val="nil"/>
        </w:pBdr>
        <w:tabs>
          <w:tab w:val="left" w:pos="1988"/>
        </w:tabs>
        <w:spacing w:after="0" w:line="240" w:lineRule="auto"/>
        <w:ind w:left="720"/>
        <w:jc w:val="both"/>
        <w:rPr>
          <w:rFonts w:ascii="Times New Roman" w:hAnsi="Times New Roman" w:eastAsia="Arial" w:cs="Times New Roman"/>
          <w:color w:val="000000"/>
          <w:sz w:val="24"/>
          <w:szCs w:val="24"/>
        </w:rPr>
      </w:pPr>
    </w:p>
    <w:p w:rsidRPr="009869D4" w:rsidR="000E2FF9" w:rsidRDefault="000E2FF9" w14:paraId="68F0E70A" w14:textId="77777777">
      <w:pPr>
        <w:pStyle w:val="Prrafodelista"/>
        <w:numPr>
          <w:ilvl w:val="0"/>
          <w:numId w:val="8"/>
        </w:numPr>
        <w:pBdr>
          <w:top w:val="nil"/>
          <w:left w:val="nil"/>
          <w:bottom w:val="nil"/>
          <w:right w:val="nil"/>
          <w:between w:val="nil"/>
        </w:pBdr>
        <w:spacing w:after="0" w:line="240" w:lineRule="auto"/>
        <w:ind w:left="426"/>
        <w:jc w:val="both"/>
        <w:rPr>
          <w:rFonts w:ascii="Times New Roman" w:hAnsi="Times New Roman" w:eastAsia="Arial" w:cs="Times New Roman"/>
          <w:color w:val="000000"/>
          <w:sz w:val="24"/>
          <w:szCs w:val="24"/>
        </w:rPr>
      </w:pPr>
      <w:r w:rsidRPr="009869D4">
        <w:rPr>
          <w:rFonts w:ascii="Times New Roman" w:hAnsi="Times New Roman" w:eastAsia="Arial" w:cs="Times New Roman"/>
          <w:color w:val="000000"/>
          <w:sz w:val="24"/>
          <w:szCs w:val="24"/>
        </w:rPr>
        <w:t>Justificación, que describe el marco normativo que brinda la base legal y una problemática de las mujeres y otros colectivos vulnerabilizados por su condición de género que brinda soporte a esta iniciativa.</w:t>
      </w:r>
    </w:p>
    <w:p w:rsidRPr="009869D4" w:rsidR="000E2FF9" w:rsidP="000E2FF9" w:rsidRDefault="000E2FF9" w14:paraId="7CDC6A3B" w14:textId="77777777">
      <w:pPr>
        <w:spacing w:after="0" w:line="240" w:lineRule="auto"/>
        <w:ind w:left="426" w:hanging="360"/>
        <w:jc w:val="both"/>
        <w:rPr>
          <w:rFonts w:ascii="Times New Roman" w:hAnsi="Times New Roman" w:eastAsia="Arial" w:cs="Times New Roman"/>
          <w:color w:val="000000"/>
          <w:sz w:val="24"/>
          <w:szCs w:val="24"/>
        </w:rPr>
      </w:pPr>
    </w:p>
    <w:p w:rsidRPr="009869D4" w:rsidR="000E2FF9" w:rsidRDefault="000E2FF9" w14:paraId="2EE46673" w14:textId="77777777">
      <w:pPr>
        <w:pStyle w:val="Prrafodelista"/>
        <w:numPr>
          <w:ilvl w:val="0"/>
          <w:numId w:val="8"/>
        </w:numPr>
        <w:pBdr>
          <w:top w:val="nil"/>
          <w:left w:val="nil"/>
          <w:bottom w:val="nil"/>
          <w:right w:val="nil"/>
          <w:between w:val="nil"/>
        </w:pBdr>
        <w:spacing w:after="0" w:line="240" w:lineRule="auto"/>
        <w:ind w:left="426"/>
        <w:jc w:val="both"/>
        <w:rPr>
          <w:rFonts w:ascii="Times New Roman" w:hAnsi="Times New Roman" w:eastAsia="Arial" w:cs="Times New Roman"/>
          <w:color w:val="000000"/>
          <w:sz w:val="24"/>
          <w:szCs w:val="24"/>
        </w:rPr>
      </w:pPr>
      <w:r w:rsidRPr="009869D4">
        <w:rPr>
          <w:rFonts w:ascii="Times New Roman" w:hAnsi="Times New Roman" w:eastAsia="Arial" w:cs="Times New Roman"/>
          <w:color w:val="000000"/>
          <w:sz w:val="24"/>
          <w:szCs w:val="24"/>
        </w:rPr>
        <w:t>Objetivos, que señalen cuáles son los aspectos que se esperan lograr mediante este instrumento en la mejora de oportunidades y resultados para garantizar el acceso, la permanencia y el egreso de mujeres y otros colectivos vulnerabilizados por su condición de género en su ciclo formativo en la educación universitaria.</w:t>
      </w:r>
    </w:p>
    <w:p w:rsidRPr="009869D4" w:rsidR="000E2FF9" w:rsidP="000E2FF9" w:rsidRDefault="000E2FF9" w14:paraId="0B3B1DED" w14:textId="77777777">
      <w:pPr>
        <w:spacing w:after="0" w:line="240" w:lineRule="auto"/>
        <w:ind w:left="426" w:hanging="360"/>
        <w:jc w:val="both"/>
        <w:rPr>
          <w:rFonts w:ascii="Times New Roman" w:hAnsi="Times New Roman" w:eastAsia="Arial" w:cs="Times New Roman"/>
          <w:color w:val="000000"/>
          <w:sz w:val="24"/>
          <w:szCs w:val="24"/>
        </w:rPr>
      </w:pPr>
    </w:p>
    <w:p w:rsidRPr="009869D4" w:rsidR="000E2FF9" w:rsidRDefault="000E2FF9" w14:paraId="75F7BFE5" w14:textId="77777777">
      <w:pPr>
        <w:pStyle w:val="Prrafodelista"/>
        <w:numPr>
          <w:ilvl w:val="0"/>
          <w:numId w:val="8"/>
        </w:numPr>
        <w:pBdr>
          <w:top w:val="nil"/>
          <w:left w:val="nil"/>
          <w:bottom w:val="nil"/>
          <w:right w:val="nil"/>
          <w:between w:val="nil"/>
        </w:pBdr>
        <w:spacing w:after="0" w:line="240" w:lineRule="auto"/>
        <w:ind w:left="426"/>
        <w:jc w:val="both"/>
        <w:rPr>
          <w:rFonts w:ascii="Times New Roman" w:hAnsi="Times New Roman" w:eastAsia="Arial" w:cs="Times New Roman"/>
          <w:color w:val="000000"/>
          <w:sz w:val="24"/>
          <w:szCs w:val="24"/>
        </w:rPr>
      </w:pPr>
      <w:r w:rsidRPr="009869D4">
        <w:rPr>
          <w:rFonts w:ascii="Times New Roman" w:hAnsi="Times New Roman" w:eastAsia="Arial" w:cs="Times New Roman"/>
          <w:color w:val="000000"/>
          <w:sz w:val="24"/>
          <w:szCs w:val="24"/>
        </w:rPr>
        <w:t xml:space="preserve">Ámbito de </w:t>
      </w:r>
      <w:r>
        <w:rPr>
          <w:rFonts w:ascii="Times New Roman" w:hAnsi="Times New Roman" w:eastAsia="Arial" w:cs="Times New Roman"/>
          <w:color w:val="000000"/>
          <w:sz w:val="24"/>
          <w:szCs w:val="24"/>
        </w:rPr>
        <w:t>a</w:t>
      </w:r>
      <w:r w:rsidRPr="009869D4">
        <w:rPr>
          <w:rFonts w:ascii="Times New Roman" w:hAnsi="Times New Roman" w:eastAsia="Arial" w:cs="Times New Roman"/>
          <w:color w:val="000000"/>
          <w:sz w:val="24"/>
          <w:szCs w:val="24"/>
        </w:rPr>
        <w:t xml:space="preserve">plicación, que permita la identificación de actores relevantes para la ejecución del Plan de implementación, señalando sus funciones específicas </w:t>
      </w:r>
    </w:p>
    <w:p w:rsidRPr="009869D4" w:rsidR="000E2FF9" w:rsidP="000E2FF9" w:rsidRDefault="000E2FF9" w14:paraId="3C89BA3D" w14:textId="77777777">
      <w:pPr>
        <w:pBdr>
          <w:top w:val="nil"/>
          <w:left w:val="nil"/>
          <w:bottom w:val="nil"/>
          <w:right w:val="nil"/>
          <w:between w:val="nil"/>
        </w:pBdr>
        <w:spacing w:after="0" w:line="240" w:lineRule="auto"/>
        <w:ind w:left="426" w:hanging="360"/>
        <w:jc w:val="both"/>
        <w:rPr>
          <w:rFonts w:ascii="Times New Roman" w:hAnsi="Times New Roman" w:eastAsia="Arial" w:cs="Times New Roman"/>
          <w:color w:val="000000"/>
          <w:sz w:val="24"/>
          <w:szCs w:val="24"/>
        </w:rPr>
      </w:pPr>
    </w:p>
    <w:p w:rsidRPr="009869D4" w:rsidR="000E2FF9" w:rsidRDefault="000E2FF9" w14:paraId="0ABA8E5B" w14:textId="77777777">
      <w:pPr>
        <w:pStyle w:val="Prrafodelista"/>
        <w:numPr>
          <w:ilvl w:val="0"/>
          <w:numId w:val="8"/>
        </w:numPr>
        <w:pBdr>
          <w:top w:val="nil"/>
          <w:left w:val="nil"/>
          <w:bottom w:val="nil"/>
          <w:right w:val="nil"/>
          <w:between w:val="nil"/>
        </w:pBdr>
        <w:spacing w:after="0" w:line="240" w:lineRule="auto"/>
        <w:ind w:left="426"/>
        <w:jc w:val="both"/>
        <w:rPr>
          <w:rFonts w:ascii="Times New Roman" w:hAnsi="Times New Roman" w:eastAsia="Arial" w:cs="Times New Roman"/>
          <w:color w:val="000000"/>
          <w:sz w:val="24"/>
          <w:szCs w:val="24"/>
        </w:rPr>
      </w:pPr>
      <w:r w:rsidRPr="009869D4">
        <w:rPr>
          <w:rFonts w:ascii="Times New Roman" w:hAnsi="Times New Roman" w:eastAsia="Arial" w:cs="Times New Roman"/>
          <w:color w:val="000000"/>
          <w:sz w:val="24"/>
          <w:szCs w:val="24"/>
        </w:rPr>
        <w:t>Base Normativa, que constituye el marco habilitante para la intervención desde el órgano rector</w:t>
      </w:r>
    </w:p>
    <w:p w:rsidRPr="009869D4" w:rsidR="000E2FF9" w:rsidP="000E2FF9" w:rsidRDefault="000E2FF9" w14:paraId="31F3E485" w14:textId="77777777">
      <w:pPr>
        <w:pBdr>
          <w:top w:val="nil"/>
          <w:left w:val="nil"/>
          <w:bottom w:val="nil"/>
          <w:right w:val="nil"/>
          <w:between w:val="nil"/>
        </w:pBdr>
        <w:spacing w:after="0" w:line="240" w:lineRule="auto"/>
        <w:ind w:left="426" w:hanging="360"/>
        <w:jc w:val="both"/>
        <w:rPr>
          <w:rFonts w:ascii="Times New Roman" w:hAnsi="Times New Roman" w:eastAsia="Arial" w:cs="Times New Roman"/>
          <w:color w:val="000000"/>
          <w:sz w:val="24"/>
          <w:szCs w:val="24"/>
        </w:rPr>
      </w:pPr>
    </w:p>
    <w:p w:rsidRPr="009869D4" w:rsidR="000E2FF9" w:rsidRDefault="000E2FF9" w14:paraId="74928347" w14:textId="77777777">
      <w:pPr>
        <w:pStyle w:val="Prrafodelista"/>
        <w:numPr>
          <w:ilvl w:val="0"/>
          <w:numId w:val="8"/>
        </w:numPr>
        <w:pBdr>
          <w:top w:val="nil"/>
          <w:left w:val="nil"/>
          <w:bottom w:val="nil"/>
          <w:right w:val="nil"/>
          <w:between w:val="nil"/>
        </w:pBdr>
        <w:spacing w:after="0" w:line="240" w:lineRule="auto"/>
        <w:ind w:left="426"/>
        <w:jc w:val="both"/>
        <w:rPr>
          <w:rFonts w:ascii="Times New Roman" w:hAnsi="Times New Roman" w:eastAsia="Arial" w:cs="Times New Roman"/>
          <w:color w:val="000000"/>
          <w:sz w:val="24"/>
          <w:szCs w:val="24"/>
        </w:rPr>
      </w:pPr>
      <w:r w:rsidRPr="009869D4">
        <w:rPr>
          <w:rFonts w:ascii="Times New Roman" w:hAnsi="Times New Roman" w:eastAsia="Arial" w:cs="Times New Roman"/>
          <w:color w:val="000000"/>
          <w:sz w:val="24"/>
          <w:szCs w:val="24"/>
        </w:rPr>
        <w:t>Un modelo conceptual, que desarrolla los conceptos claves y un marco interpretativo desde la teoría de género para el análisis de las brechas de género en la educación universitaria en trayectorias educativas</w:t>
      </w:r>
    </w:p>
    <w:p w:rsidRPr="009869D4" w:rsidR="000E2FF9" w:rsidP="000E2FF9" w:rsidRDefault="000E2FF9" w14:paraId="33C32724" w14:textId="77777777">
      <w:pPr>
        <w:pBdr>
          <w:top w:val="nil"/>
          <w:left w:val="nil"/>
          <w:bottom w:val="nil"/>
          <w:right w:val="nil"/>
          <w:between w:val="nil"/>
        </w:pBdr>
        <w:spacing w:after="0" w:line="240" w:lineRule="auto"/>
        <w:ind w:left="426" w:hanging="360"/>
        <w:jc w:val="both"/>
        <w:rPr>
          <w:rFonts w:ascii="Times New Roman" w:hAnsi="Times New Roman" w:eastAsia="Arial" w:cs="Times New Roman"/>
          <w:color w:val="000000"/>
          <w:sz w:val="24"/>
          <w:szCs w:val="24"/>
        </w:rPr>
      </w:pPr>
    </w:p>
    <w:p w:rsidRPr="009869D4" w:rsidR="000E2FF9" w:rsidRDefault="000E2FF9" w14:paraId="60C15CBA" w14:textId="77777777">
      <w:pPr>
        <w:pStyle w:val="Prrafodelista"/>
        <w:numPr>
          <w:ilvl w:val="0"/>
          <w:numId w:val="8"/>
        </w:numPr>
        <w:pBdr>
          <w:top w:val="nil"/>
          <w:left w:val="nil"/>
          <w:bottom w:val="nil"/>
          <w:right w:val="nil"/>
          <w:between w:val="nil"/>
        </w:pBdr>
        <w:spacing w:after="0" w:line="240" w:lineRule="auto"/>
        <w:ind w:left="426"/>
        <w:jc w:val="both"/>
        <w:rPr>
          <w:rFonts w:ascii="Times New Roman" w:hAnsi="Times New Roman" w:eastAsia="Arial" w:cs="Times New Roman"/>
          <w:color w:val="000000"/>
          <w:sz w:val="24"/>
          <w:szCs w:val="24"/>
        </w:rPr>
      </w:pPr>
      <w:r w:rsidRPr="009869D4">
        <w:rPr>
          <w:rFonts w:ascii="Times New Roman" w:hAnsi="Times New Roman" w:eastAsia="Arial" w:cs="Times New Roman"/>
          <w:color w:val="000000"/>
          <w:sz w:val="24"/>
          <w:szCs w:val="24"/>
        </w:rPr>
        <w:t>El desarrollo perse de los lineamientos, que señalará los aspectos más relevantes del diagnóstico de brechas realizado, así como la propuesta de acciones estratégicas que deberían ser llevadas por los actores institucionales identificados. Esto incluirá tres modelos: 1) de pasos para los lineamientos a nivel estatal, 2) de plan de trabajo para la implementación y 3) de Política de igualdad de género para universidades</w:t>
      </w:r>
    </w:p>
    <w:p w:rsidR="000E2FF9" w:rsidP="000E2FF9" w:rsidRDefault="000E2FF9" w14:paraId="750F44CD" w14:textId="77777777">
      <w:pPr>
        <w:ind w:left="926"/>
        <w:rPr>
          <w:rFonts w:ascii="Times New Roman" w:hAnsi="Times New Roman" w:eastAsia="Arial" w:cs="Times New Roman"/>
          <w:color w:val="000000"/>
          <w:sz w:val="24"/>
          <w:szCs w:val="24"/>
        </w:rPr>
      </w:pPr>
    </w:p>
    <w:p w:rsidRPr="009869D4" w:rsidR="000E2FF9" w:rsidP="000E2FF9" w:rsidRDefault="000E2FF9" w14:paraId="65CF68A0" w14:textId="77777777">
      <w:pPr>
        <w:rPr>
          <w:rFonts w:ascii="Times New Roman" w:hAnsi="Times New Roman" w:eastAsia="Arial" w:cs="Times New Roman"/>
          <w:color w:val="000000"/>
          <w:sz w:val="24"/>
          <w:szCs w:val="24"/>
        </w:rPr>
      </w:pPr>
    </w:p>
    <w:p w:rsidRPr="009F2BAC" w:rsidR="000E2FF9" w:rsidRDefault="000E2FF9" w14:paraId="60EDC194" w14:textId="2C448654">
      <w:pPr>
        <w:pStyle w:val="Ttulo4"/>
        <w:numPr>
          <w:ilvl w:val="1"/>
          <w:numId w:val="20"/>
        </w:numPr>
        <w:spacing w:before="0"/>
        <w:ind w:left="426"/>
        <w:rPr>
          <w:rFonts w:ascii="Times New Roman" w:hAnsi="Times New Roman" w:cs="Times New Roman"/>
          <w:b/>
          <w:bCs/>
          <w:i w:val="0"/>
          <w:iCs w:val="0"/>
          <w:sz w:val="24"/>
          <w:szCs w:val="24"/>
        </w:rPr>
      </w:pPr>
      <w:bookmarkStart w:name="_Hlk161901533" w:id="56"/>
      <w:bookmarkStart w:name="_Toc163057023" w:id="57"/>
      <w:r w:rsidRPr="000E2FF9">
        <w:rPr>
          <w:rFonts w:ascii="Times New Roman" w:hAnsi="Times New Roman" w:cs="Times New Roman"/>
          <w:b/>
          <w:bCs/>
          <w:i w:val="0"/>
          <w:iCs w:val="0"/>
          <w:color w:val="auto"/>
          <w:sz w:val="24"/>
          <w:szCs w:val="24"/>
        </w:rPr>
        <w:t xml:space="preserve">Plan de </w:t>
      </w:r>
      <w:r w:rsidRPr="009F2BAC">
        <w:rPr>
          <w:rFonts w:ascii="Times New Roman" w:hAnsi="Times New Roman" w:cs="Times New Roman"/>
          <w:b/>
          <w:bCs/>
          <w:i w:val="0"/>
          <w:iCs w:val="0"/>
          <w:color w:val="auto"/>
          <w:sz w:val="24"/>
          <w:szCs w:val="24"/>
        </w:rPr>
        <w:t>incidencia y de difusión de hallazgos</w:t>
      </w:r>
      <w:bookmarkEnd w:id="56"/>
      <w:bookmarkEnd w:id="57"/>
    </w:p>
    <w:p w:rsidRPr="009F2BAC" w:rsidR="000E2FF9" w:rsidP="000E2FF9" w:rsidRDefault="000E2FF9" w14:paraId="1C28237C"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8"/>
          <w:szCs w:val="28"/>
        </w:rPr>
      </w:pPr>
    </w:p>
    <w:p w:rsidRPr="00CC295C" w:rsidR="000E2FF9" w:rsidP="000E2FF9" w:rsidRDefault="000E2FF9" w14:paraId="4AE601EC"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Pr>
          <w:rFonts w:ascii="Times New Roman" w:hAnsi="Times New Roman" w:eastAsia="Arial" w:cs="Times New Roman"/>
          <w:sz w:val="24"/>
          <w:szCs w:val="24"/>
        </w:rPr>
        <w:t xml:space="preserve">A continuación, se proponen alcances a desarrollar en un plan de </w:t>
      </w:r>
      <w:r w:rsidRPr="00CC295C">
        <w:rPr>
          <w:rFonts w:ascii="Times New Roman" w:hAnsi="Times New Roman" w:eastAsia="Arial" w:cs="Times New Roman"/>
          <w:sz w:val="24"/>
          <w:szCs w:val="24"/>
        </w:rPr>
        <w:t xml:space="preserve">incidencia y difusión de hallazgos </w:t>
      </w:r>
      <w:r>
        <w:rPr>
          <w:rFonts w:ascii="Times New Roman" w:hAnsi="Times New Roman" w:eastAsia="Arial" w:cs="Times New Roman"/>
          <w:sz w:val="24"/>
          <w:szCs w:val="24"/>
        </w:rPr>
        <w:t>como mecanismo</w:t>
      </w:r>
      <w:r w:rsidRPr="00CC295C">
        <w:rPr>
          <w:rFonts w:ascii="Times New Roman" w:hAnsi="Times New Roman" w:eastAsia="Arial" w:cs="Times New Roman"/>
          <w:sz w:val="24"/>
          <w:szCs w:val="24"/>
        </w:rPr>
        <w:t xml:space="preserve"> estratégico para asegurar que los resultados del estudio sean utilizados de manera efectiva para promover cambios significativos en las políticas, programas y prácticas en el ámbito universitario. </w:t>
      </w:r>
      <w:r>
        <w:rPr>
          <w:rFonts w:ascii="Times New Roman" w:hAnsi="Times New Roman" w:eastAsia="Arial" w:cs="Times New Roman"/>
          <w:sz w:val="24"/>
          <w:szCs w:val="24"/>
        </w:rPr>
        <w:t>Para tales efectos, se propone el desarrollo de un taller presencial a lo largo de un día laboral sobre los resultados obtenidos en el P4, para desarrollar los siguientes puntos:</w:t>
      </w:r>
    </w:p>
    <w:p w:rsidRPr="00CC295C" w:rsidR="000E2FF9" w:rsidP="000E2FF9" w:rsidRDefault="000E2FF9" w14:paraId="74E48536"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000E2FF9" w:rsidRDefault="000E2FF9" w14:paraId="7DD75795" w14:textId="77777777">
      <w:pPr>
        <w:pStyle w:val="Prrafodelista"/>
        <w:numPr>
          <w:ilvl w:val="0"/>
          <w:numId w:val="27"/>
        </w:num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CC295C">
        <w:rPr>
          <w:rFonts w:ascii="Times New Roman" w:hAnsi="Times New Roman" w:eastAsia="Arial" w:cs="Times New Roman"/>
          <w:sz w:val="24"/>
          <w:szCs w:val="24"/>
          <w:u w:val="single"/>
        </w:rPr>
        <w:t>Presentación y análisis detallado de los hallazgos:</w:t>
      </w:r>
      <w:r w:rsidRPr="00CC295C">
        <w:rPr>
          <w:rFonts w:ascii="Times New Roman" w:hAnsi="Times New Roman" w:eastAsia="Arial" w:cs="Times New Roman"/>
          <w:sz w:val="24"/>
          <w:szCs w:val="24"/>
        </w:rPr>
        <w:t xml:space="preserve"> </w:t>
      </w:r>
      <w:r>
        <w:rPr>
          <w:rFonts w:ascii="Times New Roman" w:hAnsi="Times New Roman" w:eastAsia="Arial" w:cs="Times New Roman"/>
          <w:sz w:val="24"/>
          <w:szCs w:val="24"/>
        </w:rPr>
        <w:t>se presentará y realizará un</w:t>
      </w:r>
      <w:r w:rsidRPr="00CC295C">
        <w:rPr>
          <w:rFonts w:ascii="Times New Roman" w:hAnsi="Times New Roman" w:eastAsia="Arial" w:cs="Times New Roman"/>
          <w:sz w:val="24"/>
          <w:szCs w:val="24"/>
        </w:rPr>
        <w:t xml:space="preserve"> análisis detallado de los hallazgos del estudio</w:t>
      </w:r>
      <w:r w:rsidRPr="009F2BAC">
        <w:rPr>
          <w:rFonts w:ascii="Times New Roman" w:hAnsi="Times New Roman" w:eastAsia="Arial" w:cs="Times New Roman"/>
          <w:sz w:val="24"/>
          <w:szCs w:val="24"/>
        </w:rPr>
        <w:t>, destacando las brechas de género en el acceso, permanencia y egreso, la representación en diferentes especialidades, las particularidades de gestión institucional con enfoque de género, entre otros</w:t>
      </w:r>
      <w:r>
        <w:rPr>
          <w:rFonts w:ascii="Times New Roman" w:hAnsi="Times New Roman" w:eastAsia="Arial" w:cs="Times New Roman"/>
          <w:sz w:val="24"/>
          <w:szCs w:val="24"/>
        </w:rPr>
        <w:t xml:space="preserve">. Posteriormente, dialogar la posibilidad de realización de un evento de presentación del estudio con autoridades universitarias y con sectores del Estado que, en el marco de sus competencia, se relacionen con el estudio, como lo sería el Ministerio de la Mujer y Poblaciones Vulnerables, Ministerio de Inclusión Social, SUNEDU, entre otros. </w:t>
      </w:r>
    </w:p>
    <w:p w:rsidR="000E2FF9" w:rsidP="000E2FF9" w:rsidRDefault="000E2FF9" w14:paraId="4947EFC8" w14:textId="77777777">
      <w:pPr>
        <w:pStyle w:val="Prrafodelista"/>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000E2FF9" w:rsidRDefault="000E2FF9" w14:paraId="67C6A0D9" w14:textId="77777777">
      <w:pPr>
        <w:pStyle w:val="Prrafodelista"/>
        <w:numPr>
          <w:ilvl w:val="0"/>
          <w:numId w:val="27"/>
        </w:num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CC295C">
        <w:rPr>
          <w:rFonts w:ascii="Times New Roman" w:hAnsi="Times New Roman" w:eastAsia="Arial" w:cs="Times New Roman"/>
          <w:sz w:val="24"/>
          <w:szCs w:val="24"/>
          <w:u w:val="single"/>
        </w:rPr>
        <w:t>Identificación de audiencias clave:</w:t>
      </w:r>
      <w:r w:rsidRPr="00CC295C">
        <w:rPr>
          <w:rFonts w:ascii="Times New Roman" w:hAnsi="Times New Roman" w:eastAsia="Arial" w:cs="Times New Roman"/>
          <w:sz w:val="24"/>
          <w:szCs w:val="24"/>
        </w:rPr>
        <w:t xml:space="preserve"> </w:t>
      </w:r>
      <w:r>
        <w:rPr>
          <w:rFonts w:ascii="Times New Roman" w:hAnsi="Times New Roman" w:eastAsia="Arial" w:cs="Times New Roman"/>
          <w:sz w:val="24"/>
          <w:szCs w:val="24"/>
        </w:rPr>
        <w:t xml:space="preserve">en grupos, se realizarán preguntas motivadoras para </w:t>
      </w:r>
      <w:r w:rsidRPr="00CC295C">
        <w:rPr>
          <w:rFonts w:ascii="Times New Roman" w:hAnsi="Times New Roman" w:eastAsia="Arial" w:cs="Times New Roman"/>
          <w:sz w:val="24"/>
          <w:szCs w:val="24"/>
        </w:rPr>
        <w:t>identificar las audiencias clave que pueden influir en la promoción de cambios en relación con las brechas de género en la universidad. E</w:t>
      </w:r>
      <w:r>
        <w:rPr>
          <w:rFonts w:ascii="Times New Roman" w:hAnsi="Times New Roman" w:eastAsia="Arial" w:cs="Times New Roman"/>
          <w:sz w:val="24"/>
          <w:szCs w:val="24"/>
        </w:rPr>
        <w:t>n este primero momento, puede incluir servidores y servidoras de DIGESU y PMESUT. No obstante, posteriormente, podría incluirse a la comunidad académica.</w:t>
      </w:r>
    </w:p>
    <w:p w:rsidRPr="00CC295C" w:rsidR="000E2FF9" w:rsidP="000E2FF9" w:rsidRDefault="000E2FF9" w14:paraId="4A1592D4" w14:textId="77777777">
      <w:pPr>
        <w:pStyle w:val="Prrafodelista"/>
        <w:rPr>
          <w:rFonts w:ascii="Times New Roman" w:hAnsi="Times New Roman" w:eastAsia="Arial" w:cs="Times New Roman"/>
          <w:sz w:val="24"/>
          <w:szCs w:val="24"/>
        </w:rPr>
      </w:pPr>
    </w:p>
    <w:p w:rsidR="000E2FF9" w:rsidRDefault="000E2FF9" w14:paraId="38AE9B5E" w14:textId="77777777">
      <w:pPr>
        <w:pStyle w:val="Prrafodelista"/>
        <w:numPr>
          <w:ilvl w:val="0"/>
          <w:numId w:val="27"/>
        </w:num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CC295C">
        <w:rPr>
          <w:rFonts w:ascii="Times New Roman" w:hAnsi="Times New Roman" w:eastAsia="Arial" w:cs="Times New Roman"/>
          <w:sz w:val="24"/>
          <w:szCs w:val="24"/>
          <w:u w:val="single"/>
        </w:rPr>
        <w:t>Desarrollo de mensajes clave:</w:t>
      </w:r>
      <w:r w:rsidRPr="00CC295C">
        <w:rPr>
          <w:rFonts w:ascii="Times New Roman" w:hAnsi="Times New Roman" w:eastAsia="Arial" w:cs="Times New Roman"/>
          <w:sz w:val="24"/>
          <w:szCs w:val="24"/>
        </w:rPr>
        <w:t xml:space="preserve"> </w:t>
      </w:r>
      <w:r>
        <w:rPr>
          <w:rFonts w:ascii="Times New Roman" w:hAnsi="Times New Roman" w:eastAsia="Arial" w:cs="Times New Roman"/>
          <w:sz w:val="24"/>
          <w:szCs w:val="24"/>
        </w:rPr>
        <w:t>en grupo se trabajarán</w:t>
      </w:r>
      <w:r w:rsidRPr="00CC295C">
        <w:rPr>
          <w:rFonts w:ascii="Times New Roman" w:hAnsi="Times New Roman" w:eastAsia="Arial" w:cs="Times New Roman"/>
          <w:sz w:val="24"/>
          <w:szCs w:val="24"/>
        </w:rPr>
        <w:t xml:space="preserve"> mensajes clave</w:t>
      </w:r>
      <w:r>
        <w:rPr>
          <w:rFonts w:ascii="Times New Roman" w:hAnsi="Times New Roman" w:eastAsia="Arial" w:cs="Times New Roman"/>
          <w:sz w:val="24"/>
          <w:szCs w:val="24"/>
        </w:rPr>
        <w:t>, por variables trabajadas en el estudio,</w:t>
      </w:r>
      <w:r w:rsidRPr="00CC295C">
        <w:rPr>
          <w:rFonts w:ascii="Times New Roman" w:hAnsi="Times New Roman" w:eastAsia="Arial" w:cs="Times New Roman"/>
          <w:sz w:val="24"/>
          <w:szCs w:val="24"/>
        </w:rPr>
        <w:t xml:space="preserve"> que comuniquen de manera clara y concisa los hallazgos del estudio y la importancia de abordar las brechas de género en la universidad. Estos mensajes deben ser adaptados a las diferentes audiencias identificadas y destacar la relevancia y el impacto de las brechas de género en la comunidad universitaria y en la sociedad en general.</w:t>
      </w:r>
      <w:r>
        <w:rPr>
          <w:rFonts w:ascii="Times New Roman" w:hAnsi="Times New Roman" w:eastAsia="Arial" w:cs="Times New Roman"/>
          <w:sz w:val="24"/>
          <w:szCs w:val="24"/>
        </w:rPr>
        <w:t xml:space="preserve"> Para este punto sería importante indagar la posibilidad de trabajar posteriormente en conjunto con la dirección de comunicaciones de Minedu.</w:t>
      </w:r>
    </w:p>
    <w:p w:rsidRPr="00CC295C" w:rsidR="000E2FF9" w:rsidP="000E2FF9" w:rsidRDefault="000E2FF9" w14:paraId="1D8B4283" w14:textId="77777777">
      <w:pPr>
        <w:pStyle w:val="Prrafodelista"/>
        <w:rPr>
          <w:rFonts w:ascii="Times New Roman" w:hAnsi="Times New Roman" w:eastAsia="Arial" w:cs="Times New Roman"/>
          <w:sz w:val="24"/>
          <w:szCs w:val="24"/>
        </w:rPr>
      </w:pPr>
    </w:p>
    <w:p w:rsidR="000E2FF9" w:rsidRDefault="000E2FF9" w14:paraId="02835B82" w14:textId="77777777">
      <w:pPr>
        <w:pStyle w:val="Prrafodelista"/>
        <w:numPr>
          <w:ilvl w:val="0"/>
          <w:numId w:val="27"/>
        </w:num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CC295C">
        <w:rPr>
          <w:rFonts w:ascii="Times New Roman" w:hAnsi="Times New Roman" w:eastAsia="Arial" w:cs="Times New Roman"/>
          <w:sz w:val="24"/>
          <w:szCs w:val="24"/>
          <w:u w:val="single"/>
        </w:rPr>
        <w:t>Selección de canales de comunicación:</w:t>
      </w:r>
      <w:r w:rsidRPr="00CC295C">
        <w:rPr>
          <w:rFonts w:ascii="Times New Roman" w:hAnsi="Times New Roman" w:eastAsia="Arial" w:cs="Times New Roman"/>
          <w:sz w:val="24"/>
          <w:szCs w:val="24"/>
        </w:rPr>
        <w:t xml:space="preserve"> </w:t>
      </w:r>
      <w:r>
        <w:rPr>
          <w:rFonts w:ascii="Times New Roman" w:hAnsi="Times New Roman" w:eastAsia="Arial" w:cs="Times New Roman"/>
          <w:sz w:val="24"/>
          <w:szCs w:val="24"/>
        </w:rPr>
        <w:t xml:space="preserve">en grupo, se realizarán preguntas motivadoras para </w:t>
      </w:r>
      <w:r w:rsidRPr="00CC295C">
        <w:rPr>
          <w:rFonts w:ascii="Times New Roman" w:hAnsi="Times New Roman" w:eastAsia="Arial" w:cs="Times New Roman"/>
          <w:sz w:val="24"/>
          <w:szCs w:val="24"/>
        </w:rPr>
        <w:t>identificar los canales de comunicación más adecuados para llegar a las audiencias identificadas</w:t>
      </w:r>
      <w:r>
        <w:rPr>
          <w:rFonts w:ascii="Times New Roman" w:hAnsi="Times New Roman" w:eastAsia="Arial" w:cs="Times New Roman"/>
          <w:sz w:val="24"/>
          <w:szCs w:val="24"/>
        </w:rPr>
        <w:t>, por variables trabajadas en el estudio</w:t>
      </w:r>
      <w:r w:rsidRPr="00CC295C">
        <w:rPr>
          <w:rFonts w:ascii="Times New Roman" w:hAnsi="Times New Roman" w:eastAsia="Arial" w:cs="Times New Roman"/>
          <w:sz w:val="24"/>
          <w:szCs w:val="24"/>
        </w:rPr>
        <w:t>. Esto puede incluir reuniones con autoridades universitarias, talleres y seminarios con personal académico y administrativo, campañas en redes sociales dirigidas a estudiantes, artículos en medios de comunicación, entre otros.</w:t>
      </w:r>
    </w:p>
    <w:p w:rsidRPr="00CC295C" w:rsidR="000E2FF9" w:rsidP="000E2FF9" w:rsidRDefault="000E2FF9" w14:paraId="045A3B62" w14:textId="77777777">
      <w:pPr>
        <w:pStyle w:val="Prrafodelista"/>
        <w:rPr>
          <w:rFonts w:ascii="Times New Roman" w:hAnsi="Times New Roman" w:eastAsia="Arial" w:cs="Times New Roman"/>
          <w:sz w:val="24"/>
          <w:szCs w:val="24"/>
        </w:rPr>
      </w:pPr>
    </w:p>
    <w:p w:rsidR="000E2FF9" w:rsidRDefault="000E2FF9" w14:paraId="14A4D814" w14:textId="77777777">
      <w:pPr>
        <w:pStyle w:val="Prrafodelista"/>
        <w:numPr>
          <w:ilvl w:val="0"/>
          <w:numId w:val="27"/>
        </w:num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CC295C">
        <w:rPr>
          <w:rFonts w:ascii="Times New Roman" w:hAnsi="Times New Roman" w:eastAsia="Arial" w:cs="Times New Roman"/>
          <w:sz w:val="24"/>
          <w:szCs w:val="24"/>
          <w:u w:val="single"/>
        </w:rPr>
        <w:t>Establecimiento de alianzas y colaboraciones:</w:t>
      </w:r>
      <w:r w:rsidRPr="00CC295C">
        <w:rPr>
          <w:rFonts w:ascii="Times New Roman" w:hAnsi="Times New Roman" w:eastAsia="Arial" w:cs="Times New Roman"/>
          <w:sz w:val="24"/>
          <w:szCs w:val="24"/>
        </w:rPr>
        <w:t xml:space="preserve"> </w:t>
      </w:r>
      <w:r>
        <w:rPr>
          <w:rFonts w:ascii="Times New Roman" w:hAnsi="Times New Roman" w:eastAsia="Arial" w:cs="Times New Roman"/>
          <w:sz w:val="24"/>
          <w:szCs w:val="24"/>
        </w:rPr>
        <w:t xml:space="preserve">en grupos, identificar actores, instituciones, organizaciones, entre otros, con los que se puedan desarrollar </w:t>
      </w:r>
      <w:r w:rsidRPr="00CC295C">
        <w:rPr>
          <w:rFonts w:ascii="Times New Roman" w:hAnsi="Times New Roman" w:eastAsia="Arial" w:cs="Times New Roman"/>
          <w:sz w:val="24"/>
          <w:szCs w:val="24"/>
        </w:rPr>
        <w:t xml:space="preserve">estrategias para establecer alianzas y colaboraciones con otras organizaciones y actores interesados en promover la igualdad de género en la universidad. </w:t>
      </w:r>
      <w:r>
        <w:rPr>
          <w:rFonts w:ascii="Times New Roman" w:hAnsi="Times New Roman" w:eastAsia="Arial" w:cs="Times New Roman"/>
          <w:sz w:val="24"/>
          <w:szCs w:val="24"/>
        </w:rPr>
        <w:t xml:space="preserve">Esto puede trabajarse a partir de la necesidad de incidir en audiencias clave, sobre la base de mensajes clave. Este ejercicio, articula los puntos 2 y 3. </w:t>
      </w:r>
    </w:p>
    <w:p w:rsidRPr="00CC295C" w:rsidR="000E2FF9" w:rsidP="000E2FF9" w:rsidRDefault="000E2FF9" w14:paraId="13022797" w14:textId="77777777">
      <w:pPr>
        <w:pStyle w:val="Prrafodelista"/>
        <w:rPr>
          <w:rFonts w:ascii="Times New Roman" w:hAnsi="Times New Roman" w:eastAsia="Arial" w:cs="Times New Roman"/>
          <w:sz w:val="24"/>
          <w:szCs w:val="24"/>
        </w:rPr>
      </w:pPr>
    </w:p>
    <w:p w:rsidRPr="00CC295C" w:rsidR="000E2FF9" w:rsidRDefault="000E2FF9" w14:paraId="54B57627" w14:textId="77777777">
      <w:pPr>
        <w:pStyle w:val="Prrafodelista"/>
        <w:numPr>
          <w:ilvl w:val="0"/>
          <w:numId w:val="27"/>
        </w:num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CC295C">
        <w:rPr>
          <w:rFonts w:ascii="Times New Roman" w:hAnsi="Times New Roman" w:eastAsia="Arial" w:cs="Times New Roman"/>
          <w:sz w:val="24"/>
          <w:szCs w:val="24"/>
          <w:u w:val="single"/>
        </w:rPr>
        <w:t>Evaluación y seguimiento:</w:t>
      </w:r>
      <w:r w:rsidRPr="00CC295C">
        <w:rPr>
          <w:rFonts w:ascii="Times New Roman" w:hAnsi="Times New Roman" w:eastAsia="Arial" w:cs="Times New Roman"/>
          <w:sz w:val="24"/>
          <w:szCs w:val="24"/>
        </w:rPr>
        <w:t xml:space="preserve"> El plan debe incluir mecanismos de evaluación y seguimiento para monitorear el impacto de las actividades de difusión y sensibilización y realizar ajustes según sea necesario. Esto puede incluir encuestas de retroalimentación, análisis de medios de comunicación, seguimiento de cambios en políticas y prácticas universitarias, entre otros.</w:t>
      </w:r>
    </w:p>
    <w:p w:rsidR="00737211" w:rsidRDefault="00737211" w14:paraId="389138FD" w14:textId="77777777">
      <w:pPr>
        <w:rPr>
          <w:rFonts w:ascii="Times New Roman" w:hAnsi="Times New Roman" w:cs="Times New Roman"/>
          <w:b/>
          <w:bCs/>
          <w:sz w:val="28"/>
          <w:szCs w:val="28"/>
        </w:rPr>
      </w:pPr>
      <w:r>
        <w:rPr>
          <w:rFonts w:ascii="Times New Roman" w:hAnsi="Times New Roman" w:cs="Times New Roman"/>
          <w:b/>
          <w:bCs/>
          <w:sz w:val="28"/>
          <w:szCs w:val="28"/>
        </w:rPr>
        <w:br w:type="page"/>
      </w:r>
    </w:p>
    <w:p w:rsidRPr="005C56F4" w:rsidR="00A80D5A" w:rsidP="00E84AE4" w:rsidRDefault="00E84AE4" w14:paraId="33A4EE7B" w14:textId="65B053F1">
      <w:pPr>
        <w:pStyle w:val="Ttulo1"/>
        <w:numPr>
          <w:ilvl w:val="0"/>
          <w:numId w:val="0"/>
        </w:numPr>
        <w:spacing w:before="0" w:line="240" w:lineRule="auto"/>
        <w:ind w:left="432" w:hanging="432"/>
        <w:jc w:val="both"/>
        <w:rPr>
          <w:rFonts w:ascii="Times New Roman" w:hAnsi="Times New Roman" w:cs="Times New Roman"/>
          <w:b/>
          <w:bCs/>
          <w:color w:val="auto"/>
        </w:rPr>
      </w:pPr>
      <w:bookmarkStart w:name="_Toc166837878" w:id="58"/>
      <w:r>
        <w:rPr>
          <w:rFonts w:ascii="Times New Roman" w:hAnsi="Times New Roman" w:cs="Times New Roman"/>
          <w:b/>
          <w:bCs/>
          <w:color w:val="auto"/>
          <w:sz w:val="28"/>
          <w:szCs w:val="28"/>
        </w:rPr>
        <w:t>Bibliografía</w:t>
      </w:r>
      <w:bookmarkEnd w:id="58"/>
    </w:p>
    <w:p w:rsidR="009053C3" w:rsidP="005018C2" w:rsidRDefault="009053C3" w14:paraId="70313F15"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p>
    <w:p w:rsidRPr="00847037" w:rsidR="009053C3" w:rsidP="009053C3" w:rsidRDefault="009053C3" w14:paraId="0972FAC6" w14:textId="77777777">
      <w:pPr>
        <w:ind w:left="567" w:hanging="567"/>
        <w:jc w:val="both"/>
        <w:rPr>
          <w:rFonts w:ascii="Times New Roman" w:hAnsi="Times New Roman" w:cs="Times New Roman"/>
          <w:sz w:val="24"/>
          <w:szCs w:val="24"/>
        </w:rPr>
      </w:pPr>
      <w:r w:rsidRPr="00847037">
        <w:rPr>
          <w:rFonts w:ascii="Times New Roman" w:hAnsi="Times New Roman" w:cs="Times New Roman"/>
          <w:sz w:val="24"/>
          <w:szCs w:val="24"/>
        </w:rPr>
        <w:t>Aguilar, V. J. C. (2023). Hacia un Futuro de Oportunidades Igualitarias: Mentoría y Redes de Apoyo para el Empoderamiento de las Mujeres en el Ámbito Organizacional. Newman Business Review, 9(2), 100-128.</w:t>
      </w:r>
    </w:p>
    <w:p w:rsidRPr="00847037" w:rsidR="009053C3" w:rsidP="009053C3" w:rsidRDefault="009053C3" w14:paraId="1B0B2E1C" w14:textId="77777777">
      <w:pPr>
        <w:ind w:left="567" w:hanging="567"/>
        <w:jc w:val="both"/>
        <w:rPr>
          <w:rFonts w:ascii="Times New Roman" w:hAnsi="Times New Roman" w:cs="Times New Roman"/>
          <w:sz w:val="24"/>
          <w:szCs w:val="24"/>
        </w:rPr>
      </w:pPr>
      <w:r w:rsidRPr="00847037">
        <w:rPr>
          <w:rFonts w:ascii="Times New Roman" w:hAnsi="Times New Roman" w:cs="Times New Roman"/>
          <w:sz w:val="24"/>
          <w:szCs w:val="24"/>
        </w:rPr>
        <w:t>Aguirre, M. C. U., Reinoso, J. R. R., Gavilanes, M. E. O., Ullauri, M. D. C. A., &amp; Iñiguez, E. A. E. (2022). Vinculación con la sociedad desde la perspectiva de género: un estudio en la universidad ecuatoriana. Práxis Educativa, 17.</w:t>
      </w:r>
    </w:p>
    <w:p w:rsidRPr="00847037" w:rsidR="00847037" w:rsidP="00847037" w:rsidRDefault="00847037" w14:paraId="2C844938"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r w:rsidRPr="005C56F4">
        <w:rPr>
          <w:rFonts w:ascii="Times New Roman" w:hAnsi="Times New Roman" w:cs="Times New Roman"/>
          <w:sz w:val="24"/>
          <w:szCs w:val="24"/>
        </w:rPr>
        <w:t xml:space="preserve">Alcázar, Lorena y Balarín, María (2018). ¿Cómo abordar el estudio de las inequidades de género en el mundo académico? . En L. Alcázar y M. Balarín (Eds.) </w:t>
      </w:r>
      <w:r w:rsidRPr="005C56F4">
        <w:rPr>
          <w:rFonts w:ascii="Times New Roman" w:hAnsi="Times New Roman" w:cs="Times New Roman"/>
          <w:i/>
          <w:sz w:val="24"/>
          <w:szCs w:val="24"/>
        </w:rPr>
        <w:t>Desigualdad en la academia: mujeres en las Ciencias Sociales peruanas.</w:t>
      </w:r>
      <w:r w:rsidRPr="005C56F4">
        <w:rPr>
          <w:rFonts w:ascii="Times New Roman" w:hAnsi="Times New Roman" w:cs="Times New Roman"/>
          <w:sz w:val="24"/>
          <w:szCs w:val="24"/>
        </w:rPr>
        <w:t xml:space="preserve"> </w:t>
      </w:r>
      <w:r w:rsidRPr="00847037">
        <w:rPr>
          <w:rFonts w:ascii="Times New Roman" w:hAnsi="Times New Roman" w:cs="Times New Roman"/>
          <w:sz w:val="24"/>
          <w:szCs w:val="24"/>
          <w:lang w:val="es-MX"/>
        </w:rPr>
        <w:t>Lima: Grupo Sofía y GRADE.</w:t>
      </w:r>
    </w:p>
    <w:p w:rsidRPr="00847037" w:rsidR="00847037" w:rsidP="00847037" w:rsidRDefault="00847037" w14:paraId="69F9AD9A"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p>
    <w:p w:rsidRPr="00847037" w:rsidR="00847037" w:rsidP="00847037" w:rsidRDefault="00847037" w14:paraId="4FA0A75B" w14:textId="77777777">
      <w:pPr>
        <w:ind w:left="567" w:hanging="567"/>
        <w:jc w:val="both"/>
        <w:rPr>
          <w:rFonts w:ascii="Times New Roman" w:hAnsi="Times New Roman" w:cs="Times New Roman"/>
          <w:sz w:val="24"/>
          <w:szCs w:val="24"/>
        </w:rPr>
      </w:pPr>
      <w:r w:rsidRPr="00847037">
        <w:rPr>
          <w:rFonts w:ascii="Times New Roman" w:hAnsi="Times New Roman" w:cs="Times New Roman"/>
          <w:sz w:val="24"/>
          <w:szCs w:val="24"/>
        </w:rPr>
        <w:t>Álvarez Blanco, L., García Díaz, V., &amp; Tuero, E. (2020). Necesidades socioeducativas de las familias ante el abandono escolar prematuro.</w:t>
      </w:r>
    </w:p>
    <w:p w:rsidRPr="00847037" w:rsidR="00847037" w:rsidP="00847037" w:rsidRDefault="00847037" w14:paraId="2A85D8FE" w14:textId="01FC163F">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r w:rsidRPr="000074F7">
        <w:rPr>
          <w:rFonts w:ascii="Times New Roman" w:hAnsi="Times New Roman" w:cs="Times New Roman"/>
          <w:sz w:val="24"/>
          <w:szCs w:val="24"/>
        </w:rPr>
        <w:t xml:space="preserve">Ames, P. y Correa, N. (2018). Mujeres en carreras científicas: una aproximación antropológica desde las narrativas y las trayectorias de vida de científicas sociales peruanas. </w:t>
      </w:r>
      <w:r w:rsidRPr="000074F7">
        <w:rPr>
          <w:rFonts w:ascii="Times New Roman" w:hAnsi="Times New Roman" w:cs="Times New Roman"/>
          <w:i/>
          <w:iCs/>
          <w:sz w:val="24"/>
          <w:szCs w:val="24"/>
        </w:rPr>
        <w:t>Desigualdad en la academia: mujeres en las Ciencias Sociales peruanas</w:t>
      </w:r>
      <w:r>
        <w:rPr>
          <w:rFonts w:ascii="Times New Roman" w:hAnsi="Times New Roman" w:cs="Times New Roman"/>
          <w:sz w:val="24"/>
          <w:szCs w:val="24"/>
        </w:rPr>
        <w:t xml:space="preserve">. </w:t>
      </w:r>
      <w:r w:rsidRPr="000074F7">
        <w:rPr>
          <w:rFonts w:ascii="Times New Roman" w:hAnsi="Times New Roman" w:cs="Times New Roman"/>
          <w:sz w:val="24"/>
          <w:szCs w:val="24"/>
        </w:rPr>
        <w:t xml:space="preserve"> </w:t>
      </w:r>
      <w:r w:rsidRPr="00847037">
        <w:rPr>
          <w:rFonts w:ascii="Times New Roman" w:hAnsi="Times New Roman" w:cs="Times New Roman"/>
          <w:sz w:val="24"/>
          <w:szCs w:val="24"/>
          <w:lang w:val="en-US"/>
        </w:rPr>
        <w:t xml:space="preserve">Lima: Grupo Sofía y GRADE. </w:t>
      </w:r>
    </w:p>
    <w:p w:rsidRPr="00847037" w:rsidR="00847037" w:rsidP="00847037" w:rsidRDefault="00847037" w14:paraId="6BE25F43"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p>
    <w:p w:rsidRPr="005C56F4" w:rsidR="00847037" w:rsidP="00847037" w:rsidRDefault="00847037" w14:paraId="666D891F"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r w:rsidRPr="005C56F4">
        <w:rPr>
          <w:rFonts w:ascii="Times New Roman" w:hAnsi="Times New Roman" w:cs="Times New Roman"/>
          <w:sz w:val="24"/>
          <w:szCs w:val="24"/>
          <w:lang w:val="en-US"/>
        </w:rPr>
        <w:t xml:space="preserve">Akinlolu, M. (2022). Gender stereotypes and career choices: a cross-sectional study on a group of south African students in construction programmes. </w:t>
      </w:r>
      <w:r w:rsidRPr="005C56F4">
        <w:rPr>
          <w:rFonts w:ascii="Times New Roman" w:hAnsi="Times New Roman" w:cs="Times New Roman"/>
          <w:i/>
          <w:iCs/>
          <w:sz w:val="24"/>
          <w:szCs w:val="24"/>
          <w:lang w:val="en-US"/>
        </w:rPr>
        <w:t>Acta Structilia</w:t>
      </w:r>
      <w:r w:rsidRPr="005C56F4">
        <w:rPr>
          <w:rFonts w:ascii="Times New Roman" w:hAnsi="Times New Roman" w:cs="Times New Roman"/>
          <w:sz w:val="24"/>
          <w:szCs w:val="24"/>
          <w:lang w:val="en-US"/>
        </w:rPr>
        <w:t xml:space="preserve"> 29(2), pp.83-115</w:t>
      </w:r>
    </w:p>
    <w:p w:rsidR="00847037" w:rsidP="00847037" w:rsidRDefault="00847037" w14:paraId="133246CD"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p>
    <w:p w:rsidRPr="005C56F4" w:rsidR="00847037" w:rsidP="00847037" w:rsidRDefault="00847037" w14:paraId="0AD2E677"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r w:rsidRPr="005C56F4">
        <w:rPr>
          <w:rFonts w:ascii="Times New Roman" w:hAnsi="Times New Roman" w:cs="Times New Roman"/>
          <w:sz w:val="24"/>
          <w:szCs w:val="24"/>
          <w:lang w:val="en-US"/>
        </w:rPr>
        <w:t xml:space="preserve">Auriol, E., Friebel, G.,  &amp;  Wilhelm,  S.  (2019). Women in European Economics.  </w:t>
      </w:r>
      <w:r w:rsidRPr="00A9409B">
        <w:rPr>
          <w:rFonts w:ascii="Times New Roman" w:hAnsi="Times New Roman" w:cs="Times New Roman"/>
          <w:sz w:val="24"/>
          <w:szCs w:val="24"/>
          <w:lang w:val="en-US"/>
        </w:rPr>
        <w:t xml:space="preserve">Mimeo. </w:t>
      </w:r>
      <w:r w:rsidRPr="005C56F4">
        <w:rPr>
          <w:rFonts w:ascii="Times New Roman" w:hAnsi="Times New Roman" w:cs="Times New Roman"/>
          <w:sz w:val="24"/>
          <w:szCs w:val="24"/>
          <w:lang w:val="es-MX"/>
        </w:rPr>
        <w:t xml:space="preserve">Disponible en: </w:t>
      </w:r>
      <w:hyperlink w:history="1" r:id="rId14">
        <w:r w:rsidRPr="005C56F4">
          <w:rPr>
            <w:rStyle w:val="Hipervnculo"/>
            <w:rFonts w:ascii="Times New Roman" w:hAnsi="Times New Roman" w:cs="Times New Roman"/>
            <w:sz w:val="24"/>
            <w:szCs w:val="24"/>
            <w:lang w:val="es-MX"/>
          </w:rPr>
          <w:t>https://women-economics.com/download/Auriol.Friebel.Wilhelm_2019_Women.in.Economics.pdf</w:t>
        </w:r>
      </w:hyperlink>
    </w:p>
    <w:p w:rsidR="00847037" w:rsidP="00847037" w:rsidRDefault="00847037" w14:paraId="57E01B5A" w14:textId="77777777">
      <w:pPr>
        <w:pBdr>
          <w:top w:val="nil"/>
          <w:left w:val="nil"/>
          <w:bottom w:val="nil"/>
          <w:right w:val="nil"/>
          <w:between w:val="nil"/>
        </w:pBdr>
        <w:spacing w:after="0" w:line="240" w:lineRule="auto"/>
        <w:ind w:left="709" w:hanging="709"/>
        <w:jc w:val="both"/>
        <w:rPr>
          <w:rFonts w:ascii="Times New Roman" w:hAnsi="Times New Roman" w:eastAsia="Arial" w:cs="Times New Roman"/>
          <w:sz w:val="24"/>
          <w:szCs w:val="24"/>
          <w:lang w:val="es-MX"/>
        </w:rPr>
      </w:pPr>
    </w:p>
    <w:p w:rsidRPr="005C56F4" w:rsidR="00847037" w:rsidP="00847037" w:rsidRDefault="00847037" w14:paraId="4B862768" w14:textId="0DBD8C03">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r w:rsidRPr="005C56F4">
        <w:rPr>
          <w:rFonts w:ascii="Times New Roman" w:hAnsi="Times New Roman" w:eastAsia="Arial" w:cs="Times New Roman"/>
          <w:sz w:val="24"/>
          <w:szCs w:val="24"/>
          <w:lang w:val="es-MX"/>
        </w:rPr>
        <w:t xml:space="preserve">Báez, M. (2012). El surgimiento de las escuelas normales femeninas en Colombia. </w:t>
      </w:r>
      <w:r w:rsidRPr="005C56F4">
        <w:rPr>
          <w:rFonts w:ascii="Times New Roman" w:hAnsi="Times New Roman" w:eastAsia="Arial" w:cs="Times New Roman"/>
          <w:i/>
          <w:iCs/>
          <w:sz w:val="24"/>
          <w:szCs w:val="24"/>
          <w:lang w:val="es-MX"/>
        </w:rPr>
        <w:t xml:space="preserve">Revista Historia de la Educación latinoamericana. </w:t>
      </w:r>
      <w:r w:rsidRPr="005C56F4">
        <w:rPr>
          <w:rFonts w:ascii="Times New Roman" w:hAnsi="Times New Roman" w:eastAsia="Arial" w:cs="Times New Roman"/>
          <w:sz w:val="24"/>
          <w:szCs w:val="24"/>
          <w:lang w:val="es-MX"/>
        </w:rPr>
        <w:t>Disponible en:</w:t>
      </w:r>
      <w:r w:rsidRPr="005C56F4">
        <w:rPr>
          <w:rFonts w:ascii="Times New Roman" w:hAnsi="Times New Roman" w:cs="Times New Roman"/>
          <w:sz w:val="24"/>
          <w:szCs w:val="24"/>
          <w:lang w:val="es-MX"/>
        </w:rPr>
        <w:t xml:space="preserve"> </w:t>
      </w:r>
      <w:r w:rsidRPr="005C56F4">
        <w:rPr>
          <w:rFonts w:ascii="Times New Roman" w:hAnsi="Times New Roman" w:eastAsia="Arial" w:cs="Times New Roman"/>
          <w:sz w:val="24"/>
          <w:szCs w:val="24"/>
          <w:lang w:val="es-MX"/>
        </w:rPr>
        <w:t>https://revistas.uptc.edu.co/index.php/historia_educacion_latinamerican/article/view/1471</w:t>
      </w:r>
    </w:p>
    <w:p w:rsidRPr="00FD7291" w:rsidR="00847037" w:rsidP="00847037" w:rsidRDefault="00847037" w14:paraId="74A2A735"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p>
    <w:p w:rsidRPr="005C56F4" w:rsidR="00847037" w:rsidP="00847037" w:rsidRDefault="00847037" w14:paraId="1EF581B6"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r w:rsidRPr="005C56F4">
        <w:rPr>
          <w:rFonts w:ascii="Times New Roman" w:hAnsi="Times New Roman" w:cs="Times New Roman"/>
          <w:sz w:val="24"/>
          <w:szCs w:val="24"/>
          <w:lang w:val="en-US"/>
        </w:rPr>
        <w:t xml:space="preserve">Bagues, M., Sylos-Labini, M., &amp; Zinovyeva, N. (2017). Doesthe gender composition of scientific committees’ matter? </w:t>
      </w:r>
      <w:r w:rsidRPr="005C56F4">
        <w:rPr>
          <w:rFonts w:ascii="Times New Roman" w:hAnsi="Times New Roman" w:cs="Times New Roman"/>
          <w:i/>
          <w:iCs/>
          <w:sz w:val="24"/>
          <w:szCs w:val="24"/>
          <w:lang w:val="en-US"/>
        </w:rPr>
        <w:t>American Economic Review</w:t>
      </w:r>
      <w:r w:rsidRPr="005C56F4">
        <w:rPr>
          <w:rFonts w:ascii="Times New Roman" w:hAnsi="Times New Roman" w:cs="Times New Roman"/>
          <w:sz w:val="24"/>
          <w:szCs w:val="24"/>
          <w:lang w:val="en-US"/>
        </w:rPr>
        <w:t>, 107(4), 1207-38.https://doi.org/10.1257/aer.20151211B</w:t>
      </w:r>
    </w:p>
    <w:p w:rsidR="00847037" w:rsidP="00847037" w:rsidRDefault="00847037" w14:paraId="4B7DD47F"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p>
    <w:p w:rsidRPr="005C56F4" w:rsidR="00847037" w:rsidP="00847037" w:rsidRDefault="00847037" w14:paraId="354DDA83"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r w:rsidRPr="005C56F4">
        <w:rPr>
          <w:rFonts w:ascii="Times New Roman" w:hAnsi="Times New Roman" w:cs="Times New Roman"/>
          <w:sz w:val="24"/>
          <w:szCs w:val="24"/>
          <w:lang w:val="en-US"/>
        </w:rPr>
        <w:t xml:space="preserve">Bartolomé-Pina, A. (2020). </w:t>
      </w:r>
      <w:r w:rsidRPr="005C56F4">
        <w:rPr>
          <w:rFonts w:ascii="Times New Roman" w:hAnsi="Times New Roman" w:cs="Times New Roman"/>
          <w:sz w:val="24"/>
          <w:szCs w:val="24"/>
        </w:rPr>
        <w:t xml:space="preserve">Cambios educativos en tiempos de pandemia. Innovaciones Educativas, 22(Especial), 13-16. </w:t>
      </w:r>
      <w:hyperlink w:history="1" r:id="rId15">
        <w:r w:rsidRPr="005C56F4">
          <w:rPr>
            <w:rFonts w:ascii="Times New Roman" w:hAnsi="Times New Roman" w:cs="Times New Roman"/>
            <w:sz w:val="24"/>
            <w:szCs w:val="24"/>
          </w:rPr>
          <w:t>https://doi.org/10.22458/ie.v22iEspecial.3155</w:t>
        </w:r>
      </w:hyperlink>
      <w:r w:rsidRPr="005C56F4">
        <w:rPr>
          <w:rFonts w:ascii="Times New Roman" w:hAnsi="Times New Roman" w:cs="Times New Roman"/>
          <w:sz w:val="24"/>
          <w:szCs w:val="24"/>
        </w:rPr>
        <w:t xml:space="preserve"> </w:t>
      </w:r>
    </w:p>
    <w:p w:rsidR="00847037" w:rsidP="00847037" w:rsidRDefault="00847037" w14:paraId="06C4AD48" w14:textId="77777777">
      <w:pPr>
        <w:pBdr>
          <w:top w:val="nil"/>
          <w:left w:val="nil"/>
          <w:bottom w:val="nil"/>
          <w:right w:val="nil"/>
          <w:between w:val="nil"/>
        </w:pBdr>
        <w:spacing w:after="0" w:line="240" w:lineRule="auto"/>
        <w:ind w:left="709" w:hanging="709"/>
        <w:jc w:val="both"/>
        <w:rPr>
          <w:rFonts w:ascii="Times New Roman" w:hAnsi="Times New Roman" w:eastAsia="Arial" w:cs="Times New Roman"/>
          <w:sz w:val="24"/>
          <w:szCs w:val="24"/>
          <w:lang w:val="es-US"/>
        </w:rPr>
      </w:pPr>
    </w:p>
    <w:p w:rsidRPr="00847037" w:rsidR="00847037" w:rsidP="00847037" w:rsidRDefault="00847037" w14:paraId="343FA9BA" w14:textId="77777777">
      <w:pPr>
        <w:ind w:left="567" w:hanging="567"/>
        <w:jc w:val="both"/>
        <w:rPr>
          <w:rFonts w:ascii="Times New Roman" w:hAnsi="Times New Roman" w:cs="Times New Roman"/>
          <w:sz w:val="24"/>
          <w:szCs w:val="24"/>
        </w:rPr>
      </w:pPr>
      <w:r w:rsidRPr="00847037">
        <w:rPr>
          <w:rFonts w:ascii="Times New Roman" w:hAnsi="Times New Roman" w:cs="Times New Roman"/>
          <w:sz w:val="24"/>
          <w:szCs w:val="24"/>
        </w:rPr>
        <w:t>Bartual Figueras, M. T., Turmo Garuz, J., Sierra Martínez, F. J., &amp; Carbonell i Esteller, M. (2022). Percepciones de género y factores de influencia. Evidencia en estudiantes universitarios de Barcelona (España) y Cartagena de Indias (Colombia). Revista Complutense de Educación, 2022, vol. 33, num. 2, p. 325-336.</w:t>
      </w:r>
    </w:p>
    <w:p w:rsidRPr="005C56F4" w:rsidR="00847037" w:rsidP="00847037" w:rsidRDefault="00847037" w14:paraId="423866E4" w14:textId="675DD1C8">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r w:rsidRPr="005C56F4">
        <w:rPr>
          <w:rFonts w:ascii="Times New Roman" w:hAnsi="Times New Roman" w:eastAsia="Arial" w:cs="Times New Roman"/>
          <w:sz w:val="24"/>
          <w:szCs w:val="24"/>
          <w:lang w:val="es-US"/>
        </w:rPr>
        <w:t xml:space="preserve">Beltrán, A. y Lavado, P. (2014). </w:t>
      </w:r>
      <w:r w:rsidRPr="005C56F4">
        <w:rPr>
          <w:rFonts w:ascii="Times New Roman" w:hAnsi="Times New Roman" w:eastAsia="Arial" w:cs="Times New Roman"/>
          <w:i/>
          <w:iCs/>
          <w:sz w:val="24"/>
          <w:szCs w:val="24"/>
          <w:lang w:val="es-US"/>
        </w:rPr>
        <w:t xml:space="preserve">El impacto del uso del tiempo de las mujeres en el Perú: un recurso escaso y poco valorado en la economía nacional. </w:t>
      </w:r>
    </w:p>
    <w:p w:rsidRPr="00FD7291" w:rsidR="00847037" w:rsidP="00847037" w:rsidRDefault="00847037" w14:paraId="08D01A77"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p>
    <w:p w:rsidRPr="005C56F4" w:rsidR="00847037" w:rsidP="00847037" w:rsidRDefault="00847037" w14:paraId="3293EE58"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r w:rsidRPr="005C56F4">
        <w:rPr>
          <w:rFonts w:ascii="Times New Roman" w:hAnsi="Times New Roman" w:cs="Times New Roman"/>
          <w:sz w:val="24"/>
          <w:szCs w:val="24"/>
          <w:lang w:val="en-US"/>
        </w:rPr>
        <w:t xml:space="preserve">Blau, F. D., Currie, J. M., Croson, R. T. A., &amp; Ginther, D. K. (2010). Can Mentoring Help Female Assistant Professors? Interim Results from a Randomized Trial. </w:t>
      </w:r>
      <w:r w:rsidRPr="005C56F4">
        <w:rPr>
          <w:rFonts w:ascii="Times New Roman" w:hAnsi="Times New Roman" w:cs="Times New Roman"/>
          <w:i/>
          <w:iCs/>
          <w:sz w:val="24"/>
          <w:szCs w:val="24"/>
          <w:lang w:val="en-US"/>
        </w:rPr>
        <w:t>The American Economic Review</w:t>
      </w:r>
      <w:r w:rsidRPr="005C56F4">
        <w:rPr>
          <w:rFonts w:ascii="Times New Roman" w:hAnsi="Times New Roman" w:cs="Times New Roman"/>
          <w:sz w:val="24"/>
          <w:szCs w:val="24"/>
          <w:lang w:val="en-US"/>
        </w:rPr>
        <w:t>, 100(2), 348-352.http://www.jstor.org/stable/27805017</w:t>
      </w:r>
    </w:p>
    <w:p w:rsidR="00847037" w:rsidP="00847037" w:rsidRDefault="00847037" w14:paraId="702B78C3"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p>
    <w:p w:rsidRPr="0050675D" w:rsidR="00847037" w:rsidP="00847037" w:rsidRDefault="00847037" w14:paraId="4EC4C607"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CL"/>
        </w:rPr>
      </w:pPr>
      <w:r w:rsidRPr="005C56F4">
        <w:rPr>
          <w:rFonts w:ascii="Times New Roman" w:hAnsi="Times New Roman" w:cs="Times New Roman"/>
          <w:sz w:val="24"/>
          <w:szCs w:val="24"/>
          <w:lang w:val="en-US"/>
        </w:rPr>
        <w:t xml:space="preserve">Blickenstaff, J. (2005). Women and science careers: leaky pipeline or gender filter? </w:t>
      </w:r>
      <w:r w:rsidRPr="0050675D">
        <w:rPr>
          <w:rFonts w:ascii="Times New Roman" w:hAnsi="Times New Roman" w:cs="Times New Roman"/>
          <w:i/>
          <w:iCs/>
          <w:sz w:val="24"/>
          <w:szCs w:val="24"/>
          <w:lang w:val="es-CL"/>
        </w:rPr>
        <w:t>Gender and Education</w:t>
      </w:r>
      <w:r w:rsidRPr="0050675D">
        <w:rPr>
          <w:rFonts w:ascii="Times New Roman" w:hAnsi="Times New Roman" w:cs="Times New Roman"/>
          <w:sz w:val="24"/>
          <w:szCs w:val="24"/>
          <w:lang w:val="es-CL"/>
        </w:rPr>
        <w:t>, 17(4), 369-386.</w:t>
      </w:r>
    </w:p>
    <w:p w:rsidRPr="0050675D" w:rsidR="00847037" w:rsidP="00847037" w:rsidRDefault="00847037" w14:paraId="6DEDD7AD"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CL"/>
        </w:rPr>
      </w:pPr>
    </w:p>
    <w:p w:rsidR="00847037" w:rsidP="00847037" w:rsidRDefault="00847037" w14:paraId="5877FF95"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CL"/>
        </w:rPr>
      </w:pPr>
      <w:r w:rsidRPr="00A1350C">
        <w:rPr>
          <w:rFonts w:ascii="Times New Roman" w:hAnsi="Times New Roman" w:cs="Times New Roman"/>
          <w:sz w:val="24"/>
          <w:szCs w:val="24"/>
          <w:lang w:val="es-CL"/>
        </w:rPr>
        <w:t>Bordón, P. Canals, C. &amp; Roja</w:t>
      </w:r>
      <w:r>
        <w:rPr>
          <w:rFonts w:ascii="Times New Roman" w:hAnsi="Times New Roman" w:cs="Times New Roman"/>
          <w:sz w:val="24"/>
          <w:szCs w:val="24"/>
          <w:lang w:val="es-CL"/>
        </w:rPr>
        <w:t xml:space="preserve">s, S. (2015). Retención en los programas e instituciones de educación superior. Nueva evidencia para Chile. Estudios de Política Educativa, N.2. </w:t>
      </w:r>
    </w:p>
    <w:p w:rsidR="00847037" w:rsidP="00847037" w:rsidRDefault="00847037" w14:paraId="0E94DB29"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CL"/>
        </w:rPr>
      </w:pPr>
    </w:p>
    <w:p w:rsidRPr="00E84AE4" w:rsidR="00847037" w:rsidP="00847037" w:rsidRDefault="00847037" w14:paraId="7FA87A2C"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r w:rsidRPr="00A1350C">
        <w:rPr>
          <w:rFonts w:ascii="Times New Roman" w:hAnsi="Times New Roman" w:cs="Times New Roman"/>
          <w:sz w:val="24"/>
          <w:szCs w:val="24"/>
          <w:lang w:val="es-CL"/>
        </w:rPr>
        <w:t xml:space="preserve">Bordón, P. Canals, C. &amp; </w:t>
      </w:r>
      <w:r>
        <w:rPr>
          <w:rFonts w:ascii="Times New Roman" w:hAnsi="Times New Roman" w:cs="Times New Roman"/>
          <w:sz w:val="24"/>
          <w:szCs w:val="24"/>
          <w:lang w:val="es-CL"/>
        </w:rPr>
        <w:t xml:space="preserve">Mizala, A. (2020). </w:t>
      </w:r>
      <w:r w:rsidRPr="007D764B">
        <w:rPr>
          <w:rFonts w:ascii="Times New Roman" w:hAnsi="Times New Roman" w:cs="Times New Roman"/>
          <w:sz w:val="24"/>
          <w:szCs w:val="24"/>
          <w:lang w:val="en-US"/>
        </w:rPr>
        <w:t xml:space="preserve">The gender gap in college major choice </w:t>
      </w:r>
      <w:r>
        <w:rPr>
          <w:rFonts w:ascii="Times New Roman" w:hAnsi="Times New Roman" w:cs="Times New Roman"/>
          <w:sz w:val="24"/>
          <w:szCs w:val="24"/>
          <w:lang w:val="en-US"/>
        </w:rPr>
        <w:t xml:space="preserve">in Chile. </w:t>
      </w:r>
      <w:r w:rsidRPr="00E84AE4">
        <w:rPr>
          <w:rFonts w:ascii="Times New Roman" w:hAnsi="Times New Roman" w:cs="Times New Roman"/>
          <w:i/>
          <w:iCs/>
          <w:sz w:val="24"/>
          <w:szCs w:val="24"/>
          <w:lang w:val="es-MX"/>
        </w:rPr>
        <w:t>Economics of Education Review</w:t>
      </w:r>
      <w:r w:rsidRPr="00E84AE4">
        <w:rPr>
          <w:rFonts w:ascii="Times New Roman" w:hAnsi="Times New Roman" w:cs="Times New Roman"/>
          <w:sz w:val="24"/>
          <w:szCs w:val="24"/>
          <w:lang w:val="es-MX"/>
        </w:rPr>
        <w:t xml:space="preserve"> 77, 102011.</w:t>
      </w:r>
    </w:p>
    <w:p w:rsidRPr="00E84AE4" w:rsidR="00847037" w:rsidP="00847037" w:rsidRDefault="00847037" w14:paraId="7D63F8B8"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p>
    <w:p w:rsidRPr="00847037" w:rsidR="00847037" w:rsidP="00847037" w:rsidRDefault="00847037" w14:paraId="053968AA" w14:textId="77777777">
      <w:pPr>
        <w:ind w:left="567" w:hanging="567"/>
        <w:jc w:val="both"/>
        <w:rPr>
          <w:rFonts w:ascii="Times New Roman" w:hAnsi="Times New Roman" w:cs="Times New Roman"/>
          <w:sz w:val="24"/>
          <w:szCs w:val="24"/>
        </w:rPr>
      </w:pPr>
      <w:r w:rsidRPr="00847037">
        <w:rPr>
          <w:rFonts w:ascii="Times New Roman" w:hAnsi="Times New Roman" w:cs="Times New Roman"/>
          <w:sz w:val="24"/>
          <w:szCs w:val="24"/>
        </w:rPr>
        <w:t>Brítez, G. (2021). Importancia del curriculum oculto en el proceso de enseñanza–aprendizaje. Ciencia Latina Revista Científica Multidisciplinar, 5(6), 13859-13870.</w:t>
      </w:r>
    </w:p>
    <w:p w:rsidRPr="00847037" w:rsidR="00847037" w:rsidP="00847037" w:rsidRDefault="00847037" w14:paraId="0670E474" w14:textId="77777777">
      <w:pPr>
        <w:ind w:left="567" w:hanging="567"/>
        <w:jc w:val="both"/>
        <w:rPr>
          <w:rFonts w:ascii="Times New Roman" w:hAnsi="Times New Roman" w:cs="Times New Roman"/>
          <w:sz w:val="24"/>
          <w:szCs w:val="24"/>
        </w:rPr>
      </w:pPr>
      <w:r w:rsidRPr="00847037">
        <w:rPr>
          <w:rFonts w:ascii="Times New Roman" w:hAnsi="Times New Roman" w:cs="Times New Roman"/>
          <w:sz w:val="24"/>
          <w:szCs w:val="24"/>
        </w:rPr>
        <w:t>Brito Rodríguez, S., Basualto Porra, L., &amp; Posada Lecompte, M. (2020). Percepción de prácticas de discriminación, exclusión y violencia de género en estudiantes universitarias. </w:t>
      </w:r>
      <w:r w:rsidRPr="001D4FC1">
        <w:rPr>
          <w:rFonts w:ascii="Times New Roman" w:hAnsi="Times New Roman" w:cs="Times New Roman"/>
          <w:i/>
          <w:iCs/>
          <w:sz w:val="24"/>
          <w:szCs w:val="24"/>
        </w:rPr>
        <w:t>Revista interdisciplinaria de estudios de género de El Colegio de México</w:t>
      </w:r>
      <w:r w:rsidRPr="00847037">
        <w:rPr>
          <w:rFonts w:ascii="Times New Roman" w:hAnsi="Times New Roman" w:cs="Times New Roman"/>
          <w:sz w:val="24"/>
          <w:szCs w:val="24"/>
        </w:rPr>
        <w:t>, 6.</w:t>
      </w:r>
    </w:p>
    <w:p w:rsidRPr="005C56F4" w:rsidR="00847037" w:rsidP="00847037" w:rsidRDefault="00847037" w14:paraId="7F49AC17" w14:textId="5FDE0D22">
      <w:pPr>
        <w:pBdr>
          <w:top w:val="nil"/>
          <w:left w:val="nil"/>
          <w:bottom w:val="nil"/>
          <w:right w:val="nil"/>
          <w:between w:val="nil"/>
        </w:pBdr>
        <w:spacing w:after="0" w:line="240" w:lineRule="auto"/>
        <w:ind w:left="709" w:hanging="709"/>
        <w:jc w:val="both"/>
        <w:rPr>
          <w:rFonts w:ascii="Times New Roman" w:hAnsi="Times New Roman" w:eastAsia="Arial" w:cs="Times New Roman"/>
          <w:sz w:val="24"/>
          <w:szCs w:val="24"/>
          <w:lang w:val="en-US"/>
        </w:rPr>
      </w:pPr>
      <w:r w:rsidRPr="007D764B">
        <w:rPr>
          <w:rFonts w:ascii="Times New Roman" w:hAnsi="Times New Roman" w:eastAsia="Arial" w:cs="Times New Roman"/>
          <w:sz w:val="24"/>
          <w:szCs w:val="24"/>
          <w:lang w:val="en-US"/>
        </w:rPr>
        <w:t xml:space="preserve">Brown, J. V., Crampton, P. E., Finn, G. M., Morgan, J. E., &amp; Project Team. </w:t>
      </w:r>
      <w:r w:rsidRPr="005C56F4">
        <w:rPr>
          <w:rFonts w:ascii="Times New Roman" w:hAnsi="Times New Roman" w:eastAsia="Arial" w:cs="Times New Roman"/>
          <w:sz w:val="24"/>
          <w:szCs w:val="24"/>
          <w:lang w:val="en-US"/>
        </w:rPr>
        <w:t>(2020). From the sticky floor to the glass ceiling and everything in between: protocol for a systematic review of barriers and facilitators to clinical academic careers and interventions to address these, with a focus on gender inequality. </w:t>
      </w:r>
      <w:r w:rsidRPr="005C56F4">
        <w:rPr>
          <w:rFonts w:ascii="Times New Roman" w:hAnsi="Times New Roman" w:eastAsia="Arial" w:cs="Times New Roman"/>
          <w:i/>
          <w:iCs/>
          <w:sz w:val="24"/>
          <w:szCs w:val="24"/>
          <w:lang w:val="en-US"/>
        </w:rPr>
        <w:t>Systematic reviews</w:t>
      </w:r>
      <w:r w:rsidRPr="005C56F4">
        <w:rPr>
          <w:rFonts w:ascii="Times New Roman" w:hAnsi="Times New Roman" w:eastAsia="Arial" w:cs="Times New Roman"/>
          <w:sz w:val="24"/>
          <w:szCs w:val="24"/>
          <w:lang w:val="en-US"/>
        </w:rPr>
        <w:t>, 9, 1-7.</w:t>
      </w:r>
    </w:p>
    <w:p w:rsidR="00847037" w:rsidP="00847037" w:rsidRDefault="00847037" w14:paraId="485BFB4C"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shd w:val="clear" w:color="auto" w:fill="FFFFFF"/>
          <w:lang w:val="en-US"/>
        </w:rPr>
      </w:pPr>
    </w:p>
    <w:p w:rsidRPr="005C56F4" w:rsidR="00847037" w:rsidP="00847037" w:rsidRDefault="00847037" w14:paraId="0BC45FB7"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shd w:val="clear" w:color="auto" w:fill="FFFFFF"/>
          <w:lang w:val="es-MX"/>
        </w:rPr>
      </w:pPr>
      <w:r w:rsidRPr="005C56F4">
        <w:rPr>
          <w:rFonts w:ascii="Times New Roman" w:hAnsi="Times New Roman" w:cs="Times New Roman"/>
          <w:sz w:val="24"/>
          <w:szCs w:val="24"/>
          <w:shd w:val="clear" w:color="auto" w:fill="FFFFFF"/>
          <w:lang w:val="en-US"/>
        </w:rPr>
        <w:t>Buchmann, C. &amp; DiPrete, T. A. (2009). Gender-specific trends in the value of education and the emerging gender gap in college completion. </w:t>
      </w:r>
      <w:r w:rsidRPr="005C56F4">
        <w:rPr>
          <w:rFonts w:ascii="Times New Roman" w:hAnsi="Times New Roman" w:cs="Times New Roman"/>
          <w:i/>
          <w:iCs/>
          <w:sz w:val="24"/>
          <w:szCs w:val="24"/>
          <w:shd w:val="clear" w:color="auto" w:fill="FFFFFF"/>
          <w:lang w:val="es-MX"/>
        </w:rPr>
        <w:t>Demography</w:t>
      </w:r>
      <w:r w:rsidRPr="005C56F4">
        <w:rPr>
          <w:rFonts w:ascii="Times New Roman" w:hAnsi="Times New Roman" w:cs="Times New Roman"/>
          <w:sz w:val="24"/>
          <w:szCs w:val="24"/>
          <w:shd w:val="clear" w:color="auto" w:fill="FFFFFF"/>
          <w:lang w:val="es-MX"/>
        </w:rPr>
        <w:t>, </w:t>
      </w:r>
      <w:r w:rsidRPr="005C56F4">
        <w:rPr>
          <w:rFonts w:ascii="Times New Roman" w:hAnsi="Times New Roman" w:cs="Times New Roman"/>
          <w:i/>
          <w:iCs/>
          <w:sz w:val="24"/>
          <w:szCs w:val="24"/>
          <w:shd w:val="clear" w:color="auto" w:fill="FFFFFF"/>
          <w:lang w:val="es-MX"/>
        </w:rPr>
        <w:t>43</w:t>
      </w:r>
      <w:r w:rsidRPr="005C56F4">
        <w:rPr>
          <w:rFonts w:ascii="Times New Roman" w:hAnsi="Times New Roman" w:cs="Times New Roman"/>
          <w:sz w:val="24"/>
          <w:szCs w:val="24"/>
          <w:shd w:val="clear" w:color="auto" w:fill="FFFFFF"/>
          <w:lang w:val="es-MX"/>
        </w:rPr>
        <w:t>(1), 1-24.</w:t>
      </w:r>
    </w:p>
    <w:p w:rsidR="00847037" w:rsidP="00847037" w:rsidRDefault="00847037" w14:paraId="07989F70"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shd w:val="clear" w:color="auto" w:fill="FFFFFF"/>
        </w:rPr>
      </w:pPr>
    </w:p>
    <w:p w:rsidRPr="005C56F4" w:rsidR="00847037" w:rsidP="00847037" w:rsidRDefault="00847037" w14:paraId="052948C2"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shd w:val="clear" w:color="auto" w:fill="FFFFFF"/>
          <w:lang w:val="es-MX"/>
        </w:rPr>
      </w:pPr>
      <w:r w:rsidRPr="005C56F4">
        <w:rPr>
          <w:rFonts w:ascii="Times New Roman" w:hAnsi="Times New Roman" w:cs="Times New Roman"/>
          <w:sz w:val="24"/>
          <w:szCs w:val="24"/>
          <w:shd w:val="clear" w:color="auto" w:fill="FFFFFF"/>
        </w:rPr>
        <w:t>Burneo, J., Barrantes, R., &amp; Duffó, D. (2022). Brechas de género en el Perú: efectos de la rápida digitalización de la educación de tercer nivel durante la pandemia del COVID-19. </w:t>
      </w:r>
      <w:r w:rsidRPr="005C56F4">
        <w:rPr>
          <w:rFonts w:ascii="Times New Roman" w:hAnsi="Times New Roman" w:cs="Times New Roman"/>
          <w:i/>
          <w:iCs/>
          <w:sz w:val="24"/>
          <w:szCs w:val="24"/>
          <w:shd w:val="clear" w:color="auto" w:fill="FFFFFF"/>
          <w:lang w:val="es-MX"/>
        </w:rPr>
        <w:t>Southern Voice</w:t>
      </w:r>
      <w:r w:rsidRPr="005C56F4">
        <w:rPr>
          <w:rFonts w:ascii="Times New Roman" w:hAnsi="Times New Roman" w:cs="Times New Roman"/>
          <w:sz w:val="24"/>
          <w:szCs w:val="24"/>
          <w:shd w:val="clear" w:color="auto" w:fill="FFFFFF"/>
          <w:lang w:val="es-MX"/>
        </w:rPr>
        <w:t>, (76).</w:t>
      </w:r>
    </w:p>
    <w:p w:rsidRPr="005C56F4" w:rsidR="00847037" w:rsidP="00847037" w:rsidRDefault="00847037" w14:paraId="1BD8EF61"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shd w:val="clear" w:color="auto" w:fill="FFFFFF"/>
        </w:rPr>
      </w:pPr>
      <w:r w:rsidRPr="005C56F4">
        <w:rPr>
          <w:rFonts w:ascii="Times New Roman" w:hAnsi="Times New Roman" w:cs="Times New Roman"/>
          <w:sz w:val="24"/>
          <w:szCs w:val="24"/>
          <w:shd w:val="clear" w:color="auto" w:fill="FFFFFF"/>
        </w:rPr>
        <w:t>Buquet, A., Cooper, J. A., &amp; Mingo, A. (2013). </w:t>
      </w:r>
      <w:r w:rsidRPr="005C56F4">
        <w:rPr>
          <w:rFonts w:ascii="Times New Roman" w:hAnsi="Times New Roman" w:cs="Times New Roman"/>
          <w:i/>
          <w:iCs/>
          <w:sz w:val="24"/>
          <w:szCs w:val="24"/>
          <w:shd w:val="clear" w:color="auto" w:fill="FFFFFF"/>
        </w:rPr>
        <w:t>Intrusas en la universidad</w:t>
      </w:r>
      <w:r w:rsidRPr="005C56F4">
        <w:rPr>
          <w:rFonts w:ascii="Times New Roman" w:hAnsi="Times New Roman" w:cs="Times New Roman"/>
          <w:sz w:val="24"/>
          <w:szCs w:val="24"/>
          <w:shd w:val="clear" w:color="auto" w:fill="FFFFFF"/>
        </w:rPr>
        <w:t>. Universidad Nacional Autónoma de México.</w:t>
      </w:r>
    </w:p>
    <w:p w:rsidRPr="00FD7291" w:rsidR="00847037" w:rsidP="00847037" w:rsidRDefault="00847037" w14:paraId="6C6418DA"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p>
    <w:p w:rsidRPr="005C56F4" w:rsidR="00847037" w:rsidP="00847037" w:rsidRDefault="00847037" w14:paraId="571A6160"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r w:rsidRPr="005C56F4">
        <w:rPr>
          <w:rFonts w:ascii="Times New Roman" w:hAnsi="Times New Roman" w:cs="Times New Roman"/>
          <w:sz w:val="24"/>
          <w:szCs w:val="24"/>
          <w:lang w:val="en-US"/>
        </w:rPr>
        <w:t xml:space="preserve">Buzzio, G. (1993). The woman’s role in the administration of higher education in Peru. En: H. Mukherjee y M. L. Kearney (Eds.). </w:t>
      </w:r>
      <w:r w:rsidRPr="005C56F4">
        <w:rPr>
          <w:rFonts w:ascii="Times New Roman" w:hAnsi="Times New Roman" w:cs="Times New Roman"/>
          <w:i/>
          <w:iCs/>
          <w:sz w:val="24"/>
          <w:szCs w:val="24"/>
          <w:lang w:val="en-US"/>
        </w:rPr>
        <w:t>Women in higher education management</w:t>
      </w:r>
      <w:r w:rsidRPr="005C56F4">
        <w:rPr>
          <w:rFonts w:ascii="Times New Roman" w:hAnsi="Times New Roman" w:cs="Times New Roman"/>
          <w:sz w:val="24"/>
          <w:szCs w:val="24"/>
          <w:lang w:val="en-US"/>
        </w:rPr>
        <w:t xml:space="preserve">, pp. 147-164. </w:t>
      </w:r>
      <w:r w:rsidRPr="005C56F4">
        <w:rPr>
          <w:rFonts w:ascii="Times New Roman" w:hAnsi="Times New Roman" w:cs="Times New Roman"/>
          <w:sz w:val="24"/>
          <w:szCs w:val="24"/>
          <w:lang w:val="es-MX"/>
        </w:rPr>
        <w:t>Commonwealth Secretariat- Unesco.</w:t>
      </w:r>
    </w:p>
    <w:p w:rsidR="00847037" w:rsidP="00847037" w:rsidRDefault="00847037" w14:paraId="2A167538" w14:textId="77777777">
      <w:pPr>
        <w:pBdr>
          <w:top w:val="nil"/>
          <w:left w:val="nil"/>
          <w:bottom w:val="nil"/>
          <w:right w:val="nil"/>
          <w:between w:val="nil"/>
        </w:pBdr>
        <w:spacing w:after="0" w:line="240" w:lineRule="auto"/>
        <w:ind w:left="709" w:hanging="709"/>
        <w:jc w:val="both"/>
        <w:rPr>
          <w:rFonts w:ascii="Times New Roman" w:hAnsi="Times New Roman" w:eastAsia="Arial" w:cs="Times New Roman"/>
          <w:sz w:val="24"/>
          <w:szCs w:val="24"/>
        </w:rPr>
      </w:pPr>
    </w:p>
    <w:p w:rsidRPr="005C56F4" w:rsidR="00847037" w:rsidP="00847037" w:rsidRDefault="00847037" w14:paraId="3A9BBAEA" w14:textId="77777777">
      <w:pPr>
        <w:pBdr>
          <w:top w:val="nil"/>
          <w:left w:val="nil"/>
          <w:bottom w:val="nil"/>
          <w:right w:val="nil"/>
          <w:between w:val="nil"/>
        </w:pBdr>
        <w:spacing w:after="0" w:line="240" w:lineRule="auto"/>
        <w:ind w:left="709" w:hanging="709"/>
        <w:jc w:val="both"/>
        <w:rPr>
          <w:rFonts w:ascii="Times New Roman" w:hAnsi="Times New Roman" w:eastAsia="Arial" w:cs="Times New Roman"/>
          <w:sz w:val="24"/>
          <w:szCs w:val="24"/>
        </w:rPr>
      </w:pPr>
      <w:r w:rsidRPr="005C56F4">
        <w:rPr>
          <w:rFonts w:ascii="Times New Roman" w:hAnsi="Times New Roman" w:eastAsia="Arial" w:cs="Times New Roman"/>
          <w:sz w:val="24"/>
          <w:szCs w:val="24"/>
        </w:rPr>
        <w:t xml:space="preserve">Cabrera Santillan, E. R., &amp; Rodríguez Vera, E. D. C. (2022) ¿ Podría existir un </w:t>
      </w:r>
      <w:r>
        <w:rPr>
          <w:rFonts w:ascii="Times New Roman" w:hAnsi="Times New Roman" w:eastAsia="Arial" w:cs="Times New Roman"/>
          <w:sz w:val="24"/>
          <w:szCs w:val="24"/>
        </w:rPr>
        <w:t>Tech</w:t>
      </w:r>
      <w:r w:rsidRPr="005C56F4">
        <w:rPr>
          <w:rFonts w:ascii="Times New Roman" w:hAnsi="Times New Roman" w:eastAsia="Arial" w:cs="Times New Roman"/>
          <w:sz w:val="24"/>
          <w:szCs w:val="24"/>
        </w:rPr>
        <w:t>o de cristal en las universidades españolas? Estudio concreto de la Universidad de La Laguna.</w:t>
      </w:r>
    </w:p>
    <w:p w:rsidR="00847037" w:rsidP="00847037" w:rsidRDefault="00847037" w14:paraId="035E671F"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p>
    <w:p w:rsidR="00847037" w:rsidP="00847037" w:rsidRDefault="00847037" w14:paraId="57A6C802" w14:textId="77777777">
      <w:pPr>
        <w:spacing w:after="0" w:line="240" w:lineRule="auto"/>
        <w:jc w:val="both"/>
        <w:rPr>
          <w:rFonts w:ascii="Times New Roman" w:hAnsi="Times New Roman" w:eastAsia="Arial" w:cs="Times New Roman"/>
          <w:sz w:val="24"/>
          <w:szCs w:val="24"/>
        </w:rPr>
      </w:pPr>
      <w:r w:rsidRPr="00A9409B">
        <w:rPr>
          <w:rFonts w:ascii="Times New Roman" w:hAnsi="Times New Roman" w:eastAsia="Arial" w:cs="Times New Roman"/>
          <w:sz w:val="24"/>
          <w:szCs w:val="24"/>
          <w:lang w:val="en-US"/>
        </w:rPr>
        <w:t xml:space="preserve">Canales, Damián y otros (2022) Academic trajectories analysis with a life-course approach: A case study in medical students. </w:t>
      </w:r>
      <w:r w:rsidRPr="00880B1A">
        <w:rPr>
          <w:rFonts w:ascii="Times New Roman" w:hAnsi="Times New Roman" w:eastAsia="Arial" w:cs="Times New Roman"/>
          <w:i/>
          <w:iCs/>
          <w:sz w:val="24"/>
          <w:szCs w:val="24"/>
        </w:rPr>
        <w:t>Cogent Education</w:t>
      </w:r>
      <w:r w:rsidRPr="00880B1A">
        <w:rPr>
          <w:rFonts w:ascii="Times New Roman" w:hAnsi="Times New Roman" w:eastAsia="Arial" w:cs="Times New Roman"/>
          <w:sz w:val="24"/>
          <w:szCs w:val="24"/>
        </w:rPr>
        <w:t xml:space="preserve">  9</w:t>
      </w:r>
      <w:r>
        <w:rPr>
          <w:rFonts w:ascii="Times New Roman" w:hAnsi="Times New Roman" w:eastAsia="Arial" w:cs="Times New Roman"/>
          <w:sz w:val="24"/>
          <w:szCs w:val="24"/>
        </w:rPr>
        <w:t xml:space="preserve"> </w:t>
      </w:r>
    </w:p>
    <w:p w:rsidR="00847037" w:rsidP="00847037" w:rsidRDefault="00847037" w14:paraId="3453D3F6"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p>
    <w:p w:rsidRPr="00CB7975" w:rsidR="00CB7975" w:rsidP="00CB7975" w:rsidRDefault="00CB7975" w14:paraId="56035A5E" w14:textId="77777777">
      <w:pPr>
        <w:ind w:left="567" w:hanging="567"/>
        <w:jc w:val="both"/>
        <w:rPr>
          <w:rFonts w:ascii="Times New Roman" w:hAnsi="Times New Roman" w:cs="Times New Roman"/>
          <w:sz w:val="24"/>
          <w:szCs w:val="24"/>
        </w:rPr>
      </w:pPr>
      <w:r w:rsidRPr="00CB7975">
        <w:rPr>
          <w:rFonts w:ascii="Times New Roman" w:hAnsi="Times New Roman" w:cs="Times New Roman"/>
          <w:sz w:val="24"/>
          <w:szCs w:val="24"/>
        </w:rPr>
        <w:t>Cárdenas, M. D. C. G., &amp; Cordero, N. M. C. (2024). Mecanismos de acción para promover la educación inclusiva en el contexto de América Latina. Reincisol., 3(5), 339-358.</w:t>
      </w:r>
    </w:p>
    <w:p w:rsidRPr="005C56F4" w:rsidR="00847037" w:rsidP="00847037" w:rsidRDefault="00847037" w14:paraId="0EF7590A"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ES"/>
        </w:rPr>
      </w:pPr>
      <w:r w:rsidRPr="005C56F4">
        <w:rPr>
          <w:rFonts w:ascii="Times New Roman" w:hAnsi="Times New Roman" w:cs="Times New Roman"/>
          <w:sz w:val="24"/>
          <w:szCs w:val="24"/>
          <w:lang w:val="es-MX"/>
        </w:rPr>
        <w:t xml:space="preserve">Casas, F. (2012). </w:t>
      </w:r>
      <w:r w:rsidRPr="005C56F4">
        <w:rPr>
          <w:rFonts w:ascii="Times New Roman" w:hAnsi="Times New Roman" w:cs="Times New Roman"/>
          <w:i/>
          <w:sz w:val="24"/>
          <w:szCs w:val="24"/>
          <w:lang w:val="es-MX"/>
        </w:rPr>
        <w:t xml:space="preserve">Reformismo sin reforma. </w:t>
      </w:r>
      <w:r w:rsidRPr="005C56F4">
        <w:rPr>
          <w:rFonts w:ascii="Times New Roman" w:hAnsi="Times New Roman" w:cs="Times New Roman"/>
          <w:i/>
          <w:sz w:val="24"/>
          <w:szCs w:val="24"/>
          <w:lang w:val="es-ES"/>
        </w:rPr>
        <w:t>El papel del Estado en el proceso de transformación de las políticas de creación de universidades desde el CONAFU entre 1995 – 2010</w:t>
      </w:r>
      <w:r w:rsidRPr="005C56F4">
        <w:rPr>
          <w:rFonts w:ascii="Times New Roman" w:hAnsi="Times New Roman" w:cs="Times New Roman"/>
          <w:sz w:val="24"/>
          <w:szCs w:val="24"/>
          <w:lang w:val="es-ES"/>
        </w:rPr>
        <w:t xml:space="preserve"> (Tesis de Maestría). Disponible en: </w:t>
      </w:r>
      <w:hyperlink w:history="1" r:id="rId16">
        <w:r w:rsidRPr="005C56F4">
          <w:rPr>
            <w:rStyle w:val="Hipervnculo"/>
            <w:rFonts w:ascii="Times New Roman" w:hAnsi="Times New Roman" w:cs="Times New Roman"/>
            <w:sz w:val="24"/>
            <w:szCs w:val="24"/>
            <w:lang w:val="es-ES"/>
          </w:rPr>
          <w:t>https://tesis.pucp.edu.pe/repositorio/bitstream/handle/20.500.12404/4973/CASAS_SULCA_FRANK_RENATO_REFORMISMO.pdf?sequence=1&amp;isAllowed=y</w:t>
        </w:r>
      </w:hyperlink>
    </w:p>
    <w:p w:rsidR="00847037" w:rsidP="00847037" w:rsidRDefault="00847037" w14:paraId="421F91D9"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shd w:val="clear" w:color="auto" w:fill="FFFFFF"/>
        </w:rPr>
      </w:pPr>
    </w:p>
    <w:p w:rsidRPr="00CB7975" w:rsidR="00CB7975" w:rsidP="00CB7975" w:rsidRDefault="00CB7975" w14:paraId="3AE2A03B" w14:textId="77777777">
      <w:pPr>
        <w:ind w:left="567" w:hanging="567"/>
        <w:jc w:val="both"/>
        <w:rPr>
          <w:rFonts w:ascii="Times New Roman" w:hAnsi="Times New Roman" w:cs="Times New Roman"/>
          <w:sz w:val="24"/>
          <w:szCs w:val="24"/>
        </w:rPr>
      </w:pPr>
      <w:r w:rsidRPr="00CB7975">
        <w:rPr>
          <w:rFonts w:ascii="Times New Roman" w:hAnsi="Times New Roman" w:cs="Times New Roman"/>
          <w:sz w:val="24"/>
          <w:szCs w:val="24"/>
        </w:rPr>
        <w:t>Castillo-Peña, J. (2021). Expectativas y trayectorias educativas postsecundarias de jóvenes de territorios rurales en Chile. Una mirada desde el desarrollo humano. Revista iberoamericana de educación superior, 12(34), 127-144.</w:t>
      </w:r>
    </w:p>
    <w:p w:rsidRPr="005C56F4" w:rsidR="00847037" w:rsidP="00847037" w:rsidRDefault="00847037" w14:paraId="502B1B08"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r w:rsidRPr="005C56F4">
        <w:rPr>
          <w:rFonts w:ascii="Times New Roman" w:hAnsi="Times New Roman" w:cs="Times New Roman"/>
          <w:sz w:val="24"/>
          <w:szCs w:val="24"/>
          <w:shd w:val="clear" w:color="auto" w:fill="FFFFFF"/>
        </w:rPr>
        <w:t>Cervantes, C., Chávez, J., &amp; García, I. (2016). ¿ Es diversa la Universidad. </w:t>
      </w:r>
      <w:r w:rsidRPr="005C56F4">
        <w:rPr>
          <w:rFonts w:ascii="Times New Roman" w:hAnsi="Times New Roman" w:cs="Times New Roman"/>
          <w:i/>
          <w:iCs/>
          <w:sz w:val="24"/>
          <w:szCs w:val="24"/>
          <w:shd w:val="clear" w:color="auto" w:fill="FFFFFF"/>
        </w:rPr>
        <w:t xml:space="preserve">Derechos humanos y homosexualidad. En J. Larios y JM de la Mora (coords.), Diversidad sexual y universidad. </w:t>
      </w:r>
      <w:r w:rsidRPr="005C56F4">
        <w:rPr>
          <w:rFonts w:ascii="Times New Roman" w:hAnsi="Times New Roman" w:cs="Times New Roman"/>
          <w:i/>
          <w:iCs/>
          <w:sz w:val="24"/>
          <w:szCs w:val="24"/>
          <w:shd w:val="clear" w:color="auto" w:fill="FFFFFF"/>
          <w:lang w:val="en-US"/>
        </w:rPr>
        <w:t>Enfoques</w:t>
      </w:r>
      <w:r w:rsidRPr="005C56F4">
        <w:rPr>
          <w:rFonts w:ascii="Times New Roman" w:hAnsi="Times New Roman" w:cs="Times New Roman"/>
          <w:sz w:val="24"/>
          <w:szCs w:val="24"/>
          <w:shd w:val="clear" w:color="auto" w:fill="FFFFFF"/>
          <w:lang w:val="en-US"/>
        </w:rPr>
        <w:t>, 159-200.</w:t>
      </w:r>
    </w:p>
    <w:p w:rsidR="00847037" w:rsidP="00847037" w:rsidRDefault="00847037" w14:paraId="20B8DCA6"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shd w:val="clear" w:color="auto" w:fill="FFFFFF"/>
          <w:lang w:val="en-US"/>
        </w:rPr>
      </w:pPr>
    </w:p>
    <w:p w:rsidRPr="005C56F4" w:rsidR="00847037" w:rsidP="00847037" w:rsidRDefault="00847037" w14:paraId="6EF57E81"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shd w:val="clear" w:color="auto" w:fill="FFFFFF"/>
          <w:lang w:val="en-US"/>
        </w:rPr>
      </w:pPr>
      <w:r w:rsidRPr="00FD7291">
        <w:rPr>
          <w:rFonts w:ascii="Times New Roman" w:hAnsi="Times New Roman" w:cs="Times New Roman"/>
          <w:sz w:val="24"/>
          <w:szCs w:val="24"/>
          <w:shd w:val="clear" w:color="auto" w:fill="FFFFFF"/>
          <w:lang w:val="en-US"/>
        </w:rPr>
        <w:t xml:space="preserve">Charles, K. K., &amp; Luoh, M. C. (2003). </w:t>
      </w:r>
      <w:r w:rsidRPr="005C56F4">
        <w:rPr>
          <w:rFonts w:ascii="Times New Roman" w:hAnsi="Times New Roman" w:cs="Times New Roman"/>
          <w:sz w:val="24"/>
          <w:szCs w:val="24"/>
          <w:shd w:val="clear" w:color="auto" w:fill="FFFFFF"/>
          <w:lang w:val="en-US"/>
        </w:rPr>
        <w:t>Gender differences in completed schooling. </w:t>
      </w:r>
      <w:r w:rsidRPr="005C56F4">
        <w:rPr>
          <w:rFonts w:ascii="Times New Roman" w:hAnsi="Times New Roman" w:cs="Times New Roman"/>
          <w:i/>
          <w:iCs/>
          <w:sz w:val="24"/>
          <w:szCs w:val="24"/>
          <w:shd w:val="clear" w:color="auto" w:fill="FFFFFF"/>
          <w:lang w:val="en-US"/>
        </w:rPr>
        <w:t>Review of Economics and statistics</w:t>
      </w:r>
      <w:r w:rsidRPr="005C56F4">
        <w:rPr>
          <w:rFonts w:ascii="Times New Roman" w:hAnsi="Times New Roman" w:cs="Times New Roman"/>
          <w:sz w:val="24"/>
          <w:szCs w:val="24"/>
          <w:shd w:val="clear" w:color="auto" w:fill="FFFFFF"/>
          <w:lang w:val="en-US"/>
        </w:rPr>
        <w:t>, </w:t>
      </w:r>
      <w:r w:rsidRPr="005C56F4">
        <w:rPr>
          <w:rFonts w:ascii="Times New Roman" w:hAnsi="Times New Roman" w:cs="Times New Roman"/>
          <w:i/>
          <w:iCs/>
          <w:sz w:val="24"/>
          <w:szCs w:val="24"/>
          <w:shd w:val="clear" w:color="auto" w:fill="FFFFFF"/>
          <w:lang w:val="en-US"/>
        </w:rPr>
        <w:t>85</w:t>
      </w:r>
      <w:r w:rsidRPr="005C56F4">
        <w:rPr>
          <w:rFonts w:ascii="Times New Roman" w:hAnsi="Times New Roman" w:cs="Times New Roman"/>
          <w:sz w:val="24"/>
          <w:szCs w:val="24"/>
          <w:shd w:val="clear" w:color="auto" w:fill="FFFFFF"/>
          <w:lang w:val="en-US"/>
        </w:rPr>
        <w:t>(3), 559-577.</w:t>
      </w:r>
    </w:p>
    <w:p w:rsidR="00847037" w:rsidP="00847037" w:rsidRDefault="00847037" w14:paraId="5B030F86"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p>
    <w:p w:rsidRPr="00CB7975" w:rsidR="00CB7975" w:rsidP="00CB7975" w:rsidRDefault="00CB7975" w14:paraId="392E6CB3" w14:textId="77777777">
      <w:pPr>
        <w:ind w:left="567" w:hanging="567"/>
        <w:jc w:val="both"/>
        <w:rPr>
          <w:rFonts w:ascii="Times New Roman" w:hAnsi="Times New Roman" w:cs="Times New Roman"/>
          <w:sz w:val="24"/>
          <w:szCs w:val="24"/>
        </w:rPr>
      </w:pPr>
      <w:r w:rsidRPr="00E84AE4">
        <w:rPr>
          <w:rFonts w:ascii="Times New Roman" w:hAnsi="Times New Roman" w:cs="Times New Roman"/>
          <w:sz w:val="24"/>
          <w:szCs w:val="24"/>
          <w:lang w:val="en-US"/>
        </w:rPr>
        <w:t xml:space="preserve">Chapa Romero, A. C., Cadena Alvear, I., Almanza Avendaño, A. M., &amp; Gómez San Luis, A. H. (2022). </w:t>
      </w:r>
      <w:r w:rsidRPr="00CB7975">
        <w:rPr>
          <w:rFonts w:ascii="Times New Roman" w:hAnsi="Times New Roman" w:cs="Times New Roman"/>
          <w:sz w:val="24"/>
          <w:szCs w:val="24"/>
        </w:rPr>
        <w:t>Violencia de género en la universidad: percepciones, actitudes y conocimientos desde la voz del estudiantado. Revista Guillermo de Ockham, 20(1), 77-91.</w:t>
      </w:r>
    </w:p>
    <w:p w:rsidRPr="00CB7975" w:rsidR="00CB7975" w:rsidP="00CB7975" w:rsidRDefault="00CB7975" w14:paraId="4714A658" w14:textId="77777777">
      <w:pPr>
        <w:ind w:left="567" w:hanging="567"/>
        <w:jc w:val="both"/>
        <w:rPr>
          <w:rFonts w:ascii="Times New Roman" w:hAnsi="Times New Roman" w:cs="Times New Roman"/>
          <w:sz w:val="24"/>
          <w:szCs w:val="24"/>
        </w:rPr>
      </w:pPr>
      <w:r w:rsidRPr="00CB7975">
        <w:rPr>
          <w:rFonts w:ascii="Times New Roman" w:hAnsi="Times New Roman" w:cs="Times New Roman"/>
          <w:sz w:val="24"/>
          <w:szCs w:val="24"/>
        </w:rPr>
        <w:t>Chaves López, L. D., &amp; Narváez-Burbano, J. H. (2023). Aproximaciones al estudio de la deprivación sociocultural desde los sistemas: escuela, familia y comunidad. Revista Guillermo de Ockham, 21(1), 65-78.</w:t>
      </w:r>
    </w:p>
    <w:p w:rsidRPr="005C56F4" w:rsidR="00847037" w:rsidP="00847037" w:rsidRDefault="00847037" w14:paraId="1F7780D7"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shd w:val="clear" w:color="auto" w:fill="FFFFFF"/>
        </w:rPr>
      </w:pPr>
      <w:r w:rsidRPr="00E84AE4">
        <w:rPr>
          <w:rFonts w:ascii="Times New Roman" w:hAnsi="Times New Roman" w:cs="Times New Roman"/>
          <w:sz w:val="24"/>
          <w:szCs w:val="24"/>
          <w:lang w:val="es-MX"/>
        </w:rPr>
        <w:t xml:space="preserve">Chávez, I. C. (2023). Género y Educación. </w:t>
      </w:r>
      <w:r w:rsidRPr="005C56F4">
        <w:rPr>
          <w:rFonts w:ascii="Times New Roman" w:hAnsi="Times New Roman" w:cs="Times New Roman"/>
          <w:sz w:val="24"/>
          <w:szCs w:val="24"/>
        </w:rPr>
        <w:t>Una mirada al sistema universitario desde las trayectorias estudiantiles. Lima: Sunedu.</w:t>
      </w:r>
    </w:p>
    <w:p w:rsidR="00847037" w:rsidP="00847037" w:rsidRDefault="00847037" w14:paraId="469686EE"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shd w:val="clear" w:color="auto" w:fill="FFFFFF"/>
        </w:rPr>
      </w:pPr>
    </w:p>
    <w:p w:rsidRPr="005C56F4" w:rsidR="00847037" w:rsidP="00847037" w:rsidRDefault="00847037" w14:paraId="17C33599"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shd w:val="clear" w:color="auto" w:fill="FFFFFF"/>
          <w:lang w:val="en-US"/>
        </w:rPr>
      </w:pPr>
      <w:r w:rsidRPr="005C56F4">
        <w:rPr>
          <w:rFonts w:ascii="Times New Roman" w:hAnsi="Times New Roman" w:cs="Times New Roman"/>
          <w:sz w:val="24"/>
          <w:szCs w:val="24"/>
          <w:shd w:val="clear" w:color="auto" w:fill="FFFFFF"/>
        </w:rPr>
        <w:t>Chavez, I. C., &amp; Merino, E. P. R. (2021). Brechas de género en la gobernanza universitaria y la carrera docente en el Perú. </w:t>
      </w:r>
      <w:r w:rsidRPr="005C56F4">
        <w:rPr>
          <w:rFonts w:ascii="Times New Roman" w:hAnsi="Times New Roman" w:cs="Times New Roman"/>
          <w:i/>
          <w:iCs/>
          <w:sz w:val="24"/>
          <w:szCs w:val="24"/>
          <w:shd w:val="clear" w:color="auto" w:fill="FFFFFF"/>
          <w:lang w:val="en-US"/>
        </w:rPr>
        <w:t>Revista Educación Superior y Sociedad (ESS)</w:t>
      </w:r>
      <w:r w:rsidRPr="005C56F4">
        <w:rPr>
          <w:rFonts w:ascii="Times New Roman" w:hAnsi="Times New Roman" w:cs="Times New Roman"/>
          <w:sz w:val="24"/>
          <w:szCs w:val="24"/>
          <w:shd w:val="clear" w:color="auto" w:fill="FFFFFF"/>
          <w:lang w:val="en-US"/>
        </w:rPr>
        <w:t>, </w:t>
      </w:r>
      <w:r w:rsidRPr="005C56F4">
        <w:rPr>
          <w:rFonts w:ascii="Times New Roman" w:hAnsi="Times New Roman" w:cs="Times New Roman"/>
          <w:i/>
          <w:iCs/>
          <w:sz w:val="24"/>
          <w:szCs w:val="24"/>
          <w:shd w:val="clear" w:color="auto" w:fill="FFFFFF"/>
          <w:lang w:val="en-US"/>
        </w:rPr>
        <w:t>33</w:t>
      </w:r>
      <w:r w:rsidRPr="005C56F4">
        <w:rPr>
          <w:rFonts w:ascii="Times New Roman" w:hAnsi="Times New Roman" w:cs="Times New Roman"/>
          <w:sz w:val="24"/>
          <w:szCs w:val="24"/>
          <w:shd w:val="clear" w:color="auto" w:fill="FFFFFF"/>
          <w:lang w:val="en-US"/>
        </w:rPr>
        <w:t>(2), 738-766.</w:t>
      </w:r>
    </w:p>
    <w:p w:rsidR="00847037" w:rsidP="00847037" w:rsidRDefault="00847037" w14:paraId="36EBFFF4" w14:textId="77777777">
      <w:pPr>
        <w:pBdr>
          <w:top w:val="nil"/>
          <w:left w:val="nil"/>
          <w:bottom w:val="nil"/>
          <w:right w:val="nil"/>
          <w:between w:val="nil"/>
        </w:pBdr>
        <w:spacing w:after="0" w:line="240" w:lineRule="auto"/>
        <w:ind w:left="709" w:hanging="709"/>
        <w:jc w:val="both"/>
        <w:rPr>
          <w:rFonts w:ascii="Times New Roman" w:hAnsi="Times New Roman" w:eastAsia="Arial" w:cs="Times New Roman"/>
          <w:sz w:val="24"/>
          <w:szCs w:val="24"/>
          <w:lang w:val="en-US"/>
        </w:rPr>
      </w:pPr>
    </w:p>
    <w:p w:rsidRPr="005C56F4" w:rsidR="00847037" w:rsidP="00847037" w:rsidRDefault="00847037" w14:paraId="16C71786" w14:textId="33D0C12A">
      <w:pPr>
        <w:pBdr>
          <w:top w:val="nil"/>
          <w:left w:val="nil"/>
          <w:bottom w:val="nil"/>
          <w:right w:val="nil"/>
          <w:between w:val="nil"/>
        </w:pBdr>
        <w:spacing w:after="0" w:line="240" w:lineRule="auto"/>
        <w:ind w:left="709" w:hanging="709"/>
        <w:jc w:val="both"/>
        <w:rPr>
          <w:rFonts w:ascii="Times New Roman" w:hAnsi="Times New Roman" w:cs="Times New Roman"/>
          <w:sz w:val="24"/>
          <w:szCs w:val="24"/>
          <w:shd w:val="clear" w:color="auto" w:fill="FFFFFF"/>
          <w:lang w:val="es-MX"/>
        </w:rPr>
      </w:pPr>
      <w:r w:rsidRPr="005C56F4">
        <w:rPr>
          <w:rFonts w:ascii="Times New Roman" w:hAnsi="Times New Roman" w:eastAsia="Arial" w:cs="Times New Roman"/>
          <w:sz w:val="24"/>
          <w:szCs w:val="24"/>
          <w:lang w:val="en-US"/>
        </w:rPr>
        <w:t xml:space="preserve">Chandler, C. (1996). Mentoring and Women in Academia: Reevaluating the Traditional Model. </w:t>
      </w:r>
      <w:r w:rsidRPr="005C56F4">
        <w:rPr>
          <w:rFonts w:ascii="Times New Roman" w:hAnsi="Times New Roman" w:cs="Times New Roman"/>
          <w:i/>
          <w:iCs/>
          <w:spacing w:val="-5"/>
          <w:sz w:val="24"/>
          <w:szCs w:val="24"/>
          <w:lang w:val="en-US"/>
        </w:rPr>
        <w:t>National Women's Studies Association Journal (NWSA Journal)</w:t>
      </w:r>
      <w:r w:rsidRPr="005C56F4">
        <w:rPr>
          <w:rFonts w:ascii="Times New Roman" w:hAnsi="Times New Roman" w:cs="Times New Roman"/>
          <w:spacing w:val="-5"/>
          <w:sz w:val="24"/>
          <w:szCs w:val="24"/>
          <w:lang w:val="en-US"/>
        </w:rPr>
        <w:t xml:space="preserve"> (8) 3, pp. 79-100. </w:t>
      </w:r>
      <w:r w:rsidRPr="005C56F4">
        <w:rPr>
          <w:rFonts w:ascii="Times New Roman" w:hAnsi="Times New Roman" w:cs="Times New Roman"/>
          <w:spacing w:val="-5"/>
          <w:sz w:val="24"/>
          <w:szCs w:val="24"/>
          <w:lang w:val="es-MX"/>
        </w:rPr>
        <w:t xml:space="preserve">Disponible en: </w:t>
      </w:r>
      <w:hyperlink w:history="1" r:id="rId17">
        <w:r w:rsidRPr="005C56F4">
          <w:rPr>
            <w:rStyle w:val="Hipervnculo"/>
            <w:rFonts w:ascii="Times New Roman" w:hAnsi="Times New Roman" w:eastAsia="Times New Roman" w:cs="Times New Roman"/>
            <w:sz w:val="24"/>
            <w:szCs w:val="24"/>
            <w:lang w:val="es-MX"/>
          </w:rPr>
          <w:t>https://web.mit.edu/cortiz/www/Diversity/MentoringAndWomenInAcademia.pdf</w:t>
        </w:r>
      </w:hyperlink>
    </w:p>
    <w:p w:rsidRPr="00FD7291" w:rsidR="00847037" w:rsidP="00847037" w:rsidRDefault="00847037" w14:paraId="6EDE2806"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p>
    <w:p w:rsidRPr="005C56F4" w:rsidR="00847037" w:rsidP="00847037" w:rsidRDefault="00847037" w14:paraId="5BB25ECC"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r w:rsidRPr="00C81870">
        <w:rPr>
          <w:rFonts w:ascii="Times New Roman" w:hAnsi="Times New Roman" w:cs="Times New Roman"/>
          <w:sz w:val="24"/>
          <w:szCs w:val="24"/>
          <w:lang w:val="en-US"/>
        </w:rPr>
        <w:t xml:space="preserve">Clark, S., McGrane, A., Boyle, N., Joksimovic, N., Burke, L., Rock, N. y O’Sullivan, K. (2020). </w:t>
      </w:r>
      <w:r w:rsidRPr="005C56F4">
        <w:rPr>
          <w:rFonts w:ascii="Times New Roman" w:hAnsi="Times New Roman" w:cs="Times New Roman"/>
          <w:sz w:val="24"/>
          <w:szCs w:val="24"/>
          <w:lang w:val="en-US"/>
        </w:rPr>
        <w:t>“You’re a teacher, you’re a mother, you’re a worker”: Gender inequality during COVID-19 in Ireland. Gender, Work &amp; Organization, 28(4): 1352-1362. https://doi. org/10.1111/gwao.12611</w:t>
      </w:r>
    </w:p>
    <w:p w:rsidR="00847037" w:rsidP="00847037" w:rsidRDefault="00847037" w14:paraId="64EB923F"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p>
    <w:p w:rsidRPr="007609BB" w:rsidR="00847037" w:rsidP="00847037" w:rsidRDefault="00847037" w14:paraId="3C56686F"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r w:rsidRPr="005C56F4">
        <w:rPr>
          <w:rFonts w:ascii="Times New Roman" w:hAnsi="Times New Roman" w:cs="Times New Roman"/>
          <w:sz w:val="24"/>
          <w:szCs w:val="24"/>
          <w:lang w:val="en-US"/>
        </w:rPr>
        <w:t xml:space="preserve">Crabtree, S.A., &amp; Shiel, C. (2018). Loaded dice: games playing and the gendered barriers of the academy. </w:t>
      </w:r>
      <w:r w:rsidRPr="007609BB">
        <w:rPr>
          <w:rFonts w:ascii="Times New Roman" w:hAnsi="Times New Roman" w:cs="Times New Roman"/>
          <w:i/>
          <w:iCs/>
          <w:sz w:val="24"/>
          <w:szCs w:val="24"/>
        </w:rPr>
        <w:t>Gender and Education</w:t>
      </w:r>
      <w:r w:rsidRPr="007609BB">
        <w:rPr>
          <w:rFonts w:ascii="Times New Roman" w:hAnsi="Times New Roman" w:cs="Times New Roman"/>
          <w:sz w:val="24"/>
          <w:szCs w:val="24"/>
        </w:rPr>
        <w:t>, 30 (7), 899-916.https://doi.org/10.1080/09540253.2018.1447090</w:t>
      </w:r>
      <w:bookmarkStart w:name="_Hlk155950165" w:id="59"/>
    </w:p>
    <w:p w:rsidRPr="007609BB" w:rsidR="00847037" w:rsidP="00847037" w:rsidRDefault="00847037" w14:paraId="59F1333A"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p>
    <w:p w:rsidR="00847037" w:rsidP="00847037" w:rsidRDefault="00847037" w14:paraId="15472E29" w14:textId="77777777">
      <w:pPr>
        <w:spacing w:line="235" w:lineRule="auto"/>
        <w:rPr>
          <w:rFonts w:ascii="Times New Roman" w:hAnsi="Times New Roman" w:cs="Times New Roman"/>
          <w:color w:val="000000" w:themeColor="text1"/>
          <w:sz w:val="24"/>
          <w:szCs w:val="24"/>
          <w:lang w:val="es-MX"/>
        </w:rPr>
      </w:pPr>
      <w:r w:rsidRPr="00880B1A">
        <w:rPr>
          <w:rFonts w:ascii="Times New Roman" w:hAnsi="Times New Roman" w:cs="Times New Roman"/>
          <w:color w:val="000000" w:themeColor="text1"/>
          <w:sz w:val="24"/>
          <w:szCs w:val="24"/>
          <w:lang w:val="es-MX"/>
        </w:rPr>
        <w:t xml:space="preserve">Concytec (2020) </w:t>
      </w:r>
      <w:r w:rsidRPr="00880B1A">
        <w:rPr>
          <w:rFonts w:ascii="Times New Roman" w:hAnsi="Times New Roman" w:cs="Times New Roman"/>
          <w:i/>
          <w:iCs/>
          <w:color w:val="000000" w:themeColor="text1"/>
          <w:sz w:val="24"/>
          <w:szCs w:val="24"/>
          <w:lang w:val="es-MX"/>
        </w:rPr>
        <w:t>Líneas Orientadoras para la Promoción de la Mujer en la Ciencia, Tecnología e Innovación Tecnológica (CTI) 2021- 2030: “Para el Ingreso, Permanencia y Desarrollo de Mujeres” - LOPM-CTI.</w:t>
      </w:r>
      <w:r w:rsidRPr="00880B1A">
        <w:rPr>
          <w:rFonts w:ascii="Times New Roman" w:hAnsi="Times New Roman" w:cs="Times New Roman"/>
          <w:color w:val="000000" w:themeColor="text1"/>
          <w:sz w:val="24"/>
          <w:szCs w:val="24"/>
          <w:lang w:val="es-MX"/>
        </w:rPr>
        <w:t xml:space="preserve"> </w:t>
      </w:r>
      <w:r w:rsidRPr="00880B1A">
        <w:rPr>
          <w:rFonts w:ascii="Times New Roman" w:hAnsi="Times New Roman" w:cs="Times New Roman"/>
          <w:color w:val="000000" w:themeColor="text1"/>
          <w:sz w:val="24"/>
          <w:szCs w:val="24"/>
          <w:lang w:val="es-MX"/>
        </w:rPr>
        <w:t>https://cdn.www.gob.pe/uploads/document/file/1718706/Lineas_orientadoras_%28LOPM-CTI%29.pdf.pdf?v=1623422415</w:t>
      </w:r>
    </w:p>
    <w:p w:rsidRPr="005C56F4" w:rsidR="00847037" w:rsidP="00847037" w:rsidRDefault="00847037" w14:paraId="66C2988F"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r w:rsidRPr="005C56F4">
        <w:rPr>
          <w:rFonts w:ascii="Times New Roman" w:hAnsi="Times New Roman" w:cs="Times New Roman"/>
          <w:sz w:val="24"/>
          <w:szCs w:val="24"/>
          <w:lang w:val="en-US"/>
        </w:rPr>
        <w:t xml:space="preserve">Conger, D. &amp; Long, M. (2008). </w:t>
      </w:r>
      <w:bookmarkEnd w:id="59"/>
      <w:r w:rsidRPr="005C56F4">
        <w:rPr>
          <w:rFonts w:ascii="Times New Roman" w:hAnsi="Times New Roman" w:cs="Times New Roman"/>
          <w:i/>
          <w:iCs/>
          <w:sz w:val="24"/>
          <w:szCs w:val="24"/>
          <w:lang w:val="en-US"/>
        </w:rPr>
        <w:t>Why are Men Falling Behind? Explanations for the Gender Gap in College Outcomes.</w:t>
      </w:r>
      <w:r w:rsidRPr="005C56F4">
        <w:rPr>
          <w:rFonts w:ascii="Times New Roman" w:hAnsi="Times New Roman" w:cs="Times New Roman"/>
          <w:b/>
          <w:bCs/>
          <w:sz w:val="24"/>
          <w:szCs w:val="24"/>
          <w:lang w:val="en-US"/>
        </w:rPr>
        <w:t xml:space="preserve"> </w:t>
      </w:r>
      <w:r w:rsidRPr="005C56F4">
        <w:rPr>
          <w:rFonts w:ascii="Times New Roman" w:hAnsi="Times New Roman" w:cs="Times New Roman"/>
          <w:sz w:val="24"/>
          <w:szCs w:val="24"/>
          <w:lang w:val="en-US"/>
        </w:rPr>
        <w:t>Prepared for the Texas Higher Education Opportunity Project Conference, August 14-15, Princeton, New Jersey.</w:t>
      </w:r>
    </w:p>
    <w:p w:rsidRPr="00E84AE4" w:rsidR="00847037" w:rsidP="00847037" w:rsidRDefault="00847037" w14:paraId="52639298"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r w:rsidRPr="005C56F4">
        <w:rPr>
          <w:rFonts w:ascii="Times New Roman" w:hAnsi="Times New Roman" w:cs="Times New Roman"/>
          <w:sz w:val="24"/>
          <w:szCs w:val="24"/>
          <w:lang w:val="it-IT"/>
        </w:rPr>
        <w:t xml:space="preserve">Corsi, M., D’Ippoliti, C., &amp; Zacchia, G. (2018). </w:t>
      </w:r>
      <w:r w:rsidRPr="005C56F4">
        <w:rPr>
          <w:rFonts w:ascii="Times New Roman" w:hAnsi="Times New Roman" w:cs="Times New Roman"/>
          <w:sz w:val="24"/>
          <w:szCs w:val="24"/>
          <w:lang w:val="en-US"/>
        </w:rPr>
        <w:t xml:space="preserve">A Case Study of Pluralism in Economics: The Heterodox Glass Ceiling in Italy. </w:t>
      </w:r>
      <w:r w:rsidRPr="00E84AE4">
        <w:rPr>
          <w:rFonts w:ascii="Times New Roman" w:hAnsi="Times New Roman" w:cs="Times New Roman"/>
          <w:i/>
          <w:iCs/>
          <w:sz w:val="24"/>
          <w:szCs w:val="24"/>
          <w:lang w:val="en-US"/>
        </w:rPr>
        <w:t>Review of Political Economy</w:t>
      </w:r>
      <w:r w:rsidRPr="00E84AE4">
        <w:rPr>
          <w:rFonts w:ascii="Times New Roman" w:hAnsi="Times New Roman" w:cs="Times New Roman"/>
          <w:sz w:val="24"/>
          <w:szCs w:val="24"/>
          <w:lang w:val="en-US"/>
        </w:rPr>
        <w:t>, 30(2), 172-189.https://doi.org/10.1080/09538259.2018.1423974</w:t>
      </w:r>
    </w:p>
    <w:p w:rsidRPr="00E84AE4" w:rsidR="00847037" w:rsidP="00847037" w:rsidRDefault="00847037" w14:paraId="50FBB998" w14:textId="77777777">
      <w:pPr>
        <w:pBdr>
          <w:top w:val="nil"/>
          <w:left w:val="nil"/>
          <w:bottom w:val="nil"/>
          <w:right w:val="nil"/>
          <w:between w:val="nil"/>
        </w:pBdr>
        <w:spacing w:after="0" w:line="240" w:lineRule="auto"/>
        <w:ind w:left="709" w:hanging="709"/>
        <w:jc w:val="both"/>
        <w:rPr>
          <w:rFonts w:ascii="Times New Roman" w:hAnsi="Times New Roman" w:cs="Times New Roman"/>
          <w:sz w:val="28"/>
          <w:szCs w:val="28"/>
          <w:lang w:val="en-US"/>
        </w:rPr>
      </w:pPr>
    </w:p>
    <w:p w:rsidRPr="0034619C" w:rsidR="0034619C" w:rsidP="0034619C" w:rsidRDefault="0034619C" w14:paraId="37AF3252" w14:textId="77777777">
      <w:pPr>
        <w:ind w:left="567" w:hanging="567"/>
        <w:jc w:val="both"/>
        <w:rPr>
          <w:rFonts w:ascii="Times New Roman" w:hAnsi="Times New Roman" w:cs="Times New Roman"/>
          <w:sz w:val="24"/>
          <w:szCs w:val="24"/>
        </w:rPr>
      </w:pPr>
      <w:r w:rsidRPr="00E84AE4">
        <w:rPr>
          <w:rFonts w:ascii="Times New Roman" w:hAnsi="Times New Roman" w:cs="Times New Roman"/>
          <w:sz w:val="24"/>
          <w:szCs w:val="24"/>
          <w:lang w:val="en-US"/>
        </w:rPr>
        <w:t xml:space="preserve">Davila, L. A. R. (2022). </w:t>
      </w:r>
      <w:r w:rsidRPr="0034619C">
        <w:rPr>
          <w:rFonts w:ascii="Times New Roman" w:hAnsi="Times New Roman" w:cs="Times New Roman"/>
          <w:sz w:val="24"/>
          <w:szCs w:val="24"/>
        </w:rPr>
        <w:t>El acoso escolar homofóbico a jóvenes en nivel secundaria.</w:t>
      </w:r>
    </w:p>
    <w:p w:rsidR="001D4FC1" w:rsidP="0034619C" w:rsidRDefault="001D4FC1" w14:paraId="6FDD1B92" w14:textId="77777777">
      <w:pPr>
        <w:ind w:left="567" w:hanging="567"/>
        <w:jc w:val="both"/>
        <w:rPr>
          <w:rFonts w:ascii="Times New Roman" w:hAnsi="Times New Roman" w:cs="Times New Roman"/>
          <w:sz w:val="24"/>
          <w:szCs w:val="24"/>
        </w:rPr>
      </w:pPr>
      <w:r w:rsidRPr="001D4FC1">
        <w:rPr>
          <w:rFonts w:ascii="Times New Roman" w:hAnsi="Times New Roman" w:cs="Times New Roman"/>
          <w:sz w:val="24"/>
          <w:szCs w:val="24"/>
        </w:rPr>
        <w:t>Domínguez García, T. M. (2023). Experiencias de acoso y hostigamiento sexual de estudiantes en las Instituciones de Educación Superior en México. Una mirada a las consecuencias y las personas perpetradoras.</w:t>
      </w:r>
    </w:p>
    <w:p w:rsidRPr="0034619C" w:rsidR="0034619C" w:rsidP="0034619C" w:rsidRDefault="0034619C" w14:paraId="572A3CEB" w14:textId="71E81791">
      <w:pPr>
        <w:ind w:left="567" w:hanging="567"/>
        <w:jc w:val="both"/>
        <w:rPr>
          <w:rFonts w:ascii="Times New Roman" w:hAnsi="Times New Roman" w:cs="Times New Roman"/>
          <w:sz w:val="24"/>
          <w:szCs w:val="24"/>
        </w:rPr>
      </w:pPr>
      <w:r w:rsidRPr="0034619C">
        <w:rPr>
          <w:rFonts w:ascii="Times New Roman" w:hAnsi="Times New Roman" w:cs="Times New Roman"/>
          <w:sz w:val="24"/>
          <w:szCs w:val="24"/>
        </w:rPr>
        <w:t>Duarte, O. S. (2019). Contexto familiar y los factores intervinientes en el rendimiento académico del sujeto educativo: Aproximación diagnóstica. Polo del Conocimiento: Revista científico-profesional, 4(4), 25-38.</w:t>
      </w:r>
    </w:p>
    <w:p w:rsidRPr="0034619C" w:rsidR="0034619C" w:rsidP="0034619C" w:rsidRDefault="0034619C" w14:paraId="0A6FE801" w14:textId="77777777">
      <w:pPr>
        <w:ind w:left="567" w:hanging="567"/>
        <w:jc w:val="both"/>
        <w:rPr>
          <w:rFonts w:ascii="Times New Roman" w:hAnsi="Times New Roman" w:cs="Times New Roman"/>
          <w:sz w:val="24"/>
          <w:szCs w:val="24"/>
        </w:rPr>
      </w:pPr>
      <w:r w:rsidRPr="0034619C">
        <w:rPr>
          <w:rFonts w:ascii="Times New Roman" w:hAnsi="Times New Roman" w:cs="Times New Roman"/>
          <w:sz w:val="24"/>
          <w:szCs w:val="24"/>
        </w:rPr>
        <w:t>de Alarcón, R. D. G., Moreno, M. L. C., Coello, M. E. S., Muro, E. S. P., Sánchez, C. D. T., Alarcón, H. R. G., &amp; Blanco, D. S. V. (2022). Prevalencia, Reacciones y Efectos del Hostigamiento Sexual en Dos Universidades Públicas del Perú. Revista de Investigación Estadística (ISSN: 2708-1125), 4(1).</w:t>
      </w:r>
    </w:p>
    <w:p w:rsidRPr="0034619C" w:rsidR="0034619C" w:rsidP="0034619C" w:rsidRDefault="0034619C" w14:paraId="0A2E924C" w14:textId="3EDFAA87">
      <w:pPr>
        <w:ind w:left="567" w:hanging="567"/>
        <w:jc w:val="both"/>
        <w:rPr>
          <w:rFonts w:ascii="Times New Roman" w:hAnsi="Times New Roman" w:cs="Times New Roman"/>
          <w:sz w:val="24"/>
          <w:szCs w:val="24"/>
        </w:rPr>
      </w:pPr>
      <w:r w:rsidRPr="0034619C">
        <w:rPr>
          <w:rFonts w:ascii="Times New Roman" w:hAnsi="Times New Roman" w:cs="Times New Roman"/>
          <w:sz w:val="24"/>
          <w:szCs w:val="24"/>
        </w:rPr>
        <w:t>de Lourdes Larrea, M., Paula, C., Almeida, M., Palacios, P., Acosta, D., José, M., &amp; López, J. (2020). ¿ Cómo se mide el acoso sexual? Aportes para determinar la prevalencia del acoso sexual em las instituciones de educación superior. SciELO-Editorial Abya-Yala.</w:t>
      </w:r>
    </w:p>
    <w:p w:rsidR="00847037" w:rsidP="00847037" w:rsidRDefault="00847037" w14:paraId="640BD708" w14:textId="41FFB77A">
      <w:pPr>
        <w:pBdr>
          <w:top w:val="nil"/>
          <w:left w:val="nil"/>
          <w:bottom w:val="nil"/>
          <w:right w:val="nil"/>
          <w:between w:val="nil"/>
        </w:pBdr>
        <w:spacing w:after="0" w:line="240" w:lineRule="auto"/>
        <w:ind w:left="709" w:hanging="709"/>
        <w:jc w:val="both"/>
        <w:rPr>
          <w:rStyle w:val="Hipervnculo"/>
          <w:rFonts w:ascii="Times New Roman" w:hAnsi="Times New Roman" w:cs="Times New Roman"/>
          <w:sz w:val="24"/>
          <w:szCs w:val="24"/>
          <w:lang w:val="es-CL"/>
        </w:rPr>
      </w:pPr>
      <w:r w:rsidRPr="005C56F4">
        <w:rPr>
          <w:rFonts w:ascii="Times New Roman" w:hAnsi="Times New Roman" w:cs="Times New Roman"/>
          <w:sz w:val="24"/>
          <w:szCs w:val="24"/>
          <w:lang w:val="es-CL"/>
        </w:rPr>
        <w:t xml:space="preserve">DEMRE. (2024) Cuotas de Género. Postulación centralizada. Sistema de Acceso. Disponible en: </w:t>
      </w:r>
      <w:hyperlink w:history="1" r:id="rId18">
        <w:r w:rsidRPr="009A515D">
          <w:rPr>
            <w:rStyle w:val="Hipervnculo"/>
            <w:rFonts w:ascii="Times New Roman" w:hAnsi="Times New Roman" w:cs="Times New Roman"/>
            <w:sz w:val="24"/>
            <w:szCs w:val="24"/>
            <w:lang w:val="es-CL"/>
          </w:rPr>
          <w:t>https://portaluchile.uchile.cl/dam/jcr:9070f462-73ba-4ca2-b633-db2821ee7882/Cuotas-de-Genero.pdf</w:t>
        </w:r>
      </w:hyperlink>
    </w:p>
    <w:p w:rsidR="00847037" w:rsidP="00847037" w:rsidRDefault="00847037" w14:paraId="35452D71"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CL"/>
        </w:rPr>
      </w:pPr>
    </w:p>
    <w:p w:rsidRPr="00EE1A29" w:rsidR="00847037" w:rsidP="00847037" w:rsidRDefault="00847037" w14:paraId="39ED123B" w14:textId="77777777">
      <w:pPr>
        <w:pBdr>
          <w:top w:val="nil"/>
          <w:left w:val="nil"/>
          <w:bottom w:val="nil"/>
          <w:right w:val="nil"/>
          <w:between w:val="nil"/>
        </w:pBdr>
        <w:spacing w:after="0" w:line="240" w:lineRule="auto"/>
        <w:jc w:val="both"/>
        <w:rPr>
          <w:rFonts w:ascii="Times New Roman" w:hAnsi="Times New Roman" w:eastAsia="Arial" w:cs="Times New Roman"/>
          <w:sz w:val="24"/>
          <w:szCs w:val="24"/>
          <w:lang w:val="es-MX"/>
        </w:rPr>
      </w:pPr>
      <w:r w:rsidRPr="00EE1A29">
        <w:rPr>
          <w:rFonts w:ascii="Times New Roman" w:hAnsi="Times New Roman" w:eastAsia="Arial" w:cs="Times New Roman"/>
          <w:sz w:val="24"/>
          <w:szCs w:val="24"/>
          <w:lang w:val="es-MX"/>
        </w:rPr>
        <w:t xml:space="preserve">Echeverría, Sonia y otros (s.f.) </w:t>
      </w:r>
      <w:r w:rsidRPr="00EE1A29">
        <w:rPr>
          <w:rFonts w:ascii="Times New Roman" w:hAnsi="Times New Roman" w:eastAsia="Arial" w:cs="Times New Roman"/>
          <w:i/>
          <w:iCs/>
          <w:sz w:val="24"/>
          <w:szCs w:val="24"/>
          <w:lang w:val="es-MX"/>
        </w:rPr>
        <w:t>Deserción o interrupción en las trayectorias estudiantiles</w:t>
      </w:r>
      <w:r w:rsidRPr="00EE1A29">
        <w:rPr>
          <w:rFonts w:ascii="Times New Roman" w:hAnsi="Times New Roman" w:eastAsia="Arial" w:cs="Times New Roman"/>
          <w:sz w:val="24"/>
          <w:szCs w:val="24"/>
          <w:lang w:val="es-MX"/>
        </w:rPr>
        <w:t>. VI CLABES, Sexta Conferencia latinoamericana sobre el abandono en la educación superior. Escuela Politécnica Nacional.</w:t>
      </w:r>
    </w:p>
    <w:p w:rsidRPr="009B627C" w:rsidR="00847037" w:rsidP="00847037" w:rsidRDefault="00847037" w14:paraId="56E13487"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shd w:val="clear" w:color="auto" w:fill="FFFFFF"/>
          <w:lang w:val="es-CL"/>
        </w:rPr>
      </w:pPr>
    </w:p>
    <w:p w:rsidRPr="005C56F4" w:rsidR="00847037" w:rsidP="00847037" w:rsidRDefault="00847037" w14:paraId="18A909BE"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shd w:val="clear" w:color="auto" w:fill="FFFFFF"/>
          <w:lang w:val="en-US"/>
        </w:rPr>
      </w:pPr>
      <w:r w:rsidRPr="009B627C">
        <w:rPr>
          <w:rFonts w:ascii="Times New Roman" w:hAnsi="Times New Roman" w:cs="Times New Roman"/>
          <w:sz w:val="24"/>
          <w:szCs w:val="24"/>
          <w:shd w:val="clear" w:color="auto" w:fill="FFFFFF"/>
          <w:lang w:val="es-CL"/>
        </w:rPr>
        <w:t xml:space="preserve">Esteva, P., &amp; Ormart, E. B. (2010). </w:t>
      </w:r>
      <w:r w:rsidRPr="005C56F4">
        <w:rPr>
          <w:rFonts w:ascii="Times New Roman" w:hAnsi="Times New Roman" w:cs="Times New Roman"/>
          <w:sz w:val="24"/>
          <w:szCs w:val="24"/>
          <w:shd w:val="clear" w:color="auto" w:fill="FFFFFF"/>
        </w:rPr>
        <w:t>Curriculum oculto en contextos universitarios: análisis centrado en latransmisión implicita de valores. In </w:t>
      </w:r>
      <w:r w:rsidRPr="005C56F4">
        <w:rPr>
          <w:rFonts w:ascii="Times New Roman" w:hAnsi="Times New Roman" w:cs="Times New Roman"/>
          <w:i/>
          <w:iCs/>
          <w:sz w:val="24"/>
          <w:szCs w:val="24"/>
          <w:shd w:val="clear" w:color="auto" w:fill="FFFFFF"/>
        </w:rPr>
        <w:t>II Congreso Internacional de Investigación y Práctica Profesional en Psicología XVII Jornadas de Investigación Sexto Encuentro de Investigadores en Psicología del MERCOSUR</w:t>
      </w:r>
      <w:r w:rsidRPr="005C56F4">
        <w:rPr>
          <w:rFonts w:ascii="Times New Roman" w:hAnsi="Times New Roman" w:cs="Times New Roman"/>
          <w:sz w:val="24"/>
          <w:szCs w:val="24"/>
          <w:shd w:val="clear" w:color="auto" w:fill="FFFFFF"/>
        </w:rPr>
        <w:t xml:space="preserve">. </w:t>
      </w:r>
      <w:r w:rsidRPr="005C56F4">
        <w:rPr>
          <w:rFonts w:ascii="Times New Roman" w:hAnsi="Times New Roman" w:cs="Times New Roman"/>
          <w:sz w:val="24"/>
          <w:szCs w:val="24"/>
          <w:shd w:val="clear" w:color="auto" w:fill="FFFFFF"/>
          <w:lang w:val="en-US"/>
        </w:rPr>
        <w:t>Facultad de Psicología-Universidad de Buenos Aires.</w:t>
      </w:r>
    </w:p>
    <w:p w:rsidRPr="00FD7291" w:rsidR="00847037" w:rsidP="00847037" w:rsidRDefault="00847037" w14:paraId="27E78AAD" w14:textId="77777777">
      <w:pPr>
        <w:pBdr>
          <w:top w:val="nil"/>
          <w:left w:val="nil"/>
          <w:bottom w:val="nil"/>
          <w:right w:val="nil"/>
          <w:between w:val="nil"/>
        </w:pBdr>
        <w:spacing w:after="0" w:line="240" w:lineRule="auto"/>
        <w:ind w:left="709" w:hanging="709"/>
        <w:jc w:val="both"/>
        <w:rPr>
          <w:rFonts w:ascii="Times New Roman" w:hAnsi="Times New Roman" w:cs="Times New Roman"/>
          <w:lang w:val="en-US"/>
        </w:rPr>
      </w:pPr>
    </w:p>
    <w:p w:rsidRPr="005C56F4" w:rsidR="00847037" w:rsidP="00847037" w:rsidRDefault="00000000" w14:paraId="78BFE1B7"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hyperlink w:history="1" r:id="rId19">
        <w:r w:rsidRPr="005C56F4" w:rsidR="00847037">
          <w:rPr>
            <w:rFonts w:ascii="Times New Roman" w:hAnsi="Times New Roman" w:eastAsia="Arial" w:cs="Times New Roman"/>
            <w:sz w:val="24"/>
            <w:szCs w:val="24"/>
            <w:lang w:val="en-US"/>
          </w:rPr>
          <w:t>European Foundation for the Improvement of Living and Working Conditions</w:t>
        </w:r>
      </w:hyperlink>
      <w:r w:rsidRPr="005C56F4" w:rsidR="00847037">
        <w:rPr>
          <w:rFonts w:ascii="Times New Roman" w:hAnsi="Times New Roman" w:eastAsia="Arial" w:cs="Times New Roman"/>
          <w:sz w:val="24"/>
          <w:szCs w:val="24"/>
          <w:lang w:val="en-US"/>
        </w:rPr>
        <w:t xml:space="preserve">. </w:t>
      </w:r>
      <w:r w:rsidRPr="005C56F4" w:rsidR="00847037">
        <w:rPr>
          <w:rFonts w:ascii="Times New Roman" w:hAnsi="Times New Roman" w:eastAsia="Arial" w:cs="Times New Roman"/>
          <w:sz w:val="24"/>
          <w:szCs w:val="24"/>
          <w:lang w:val="es-MX"/>
        </w:rPr>
        <w:t xml:space="preserve">(2017). Segregation. Disponible en: </w:t>
      </w:r>
      <w:hyperlink w:history="1" r:id="rId20">
        <w:r w:rsidRPr="005C56F4" w:rsidR="00847037">
          <w:rPr>
            <w:rStyle w:val="Hipervnculo"/>
            <w:rFonts w:ascii="Times New Roman" w:hAnsi="Times New Roman" w:cs="Times New Roman"/>
            <w:sz w:val="24"/>
            <w:szCs w:val="24"/>
            <w:lang w:val="es-MX"/>
          </w:rPr>
          <w:t>https://www.eurofound.europa.eu/en/european-industrial-relations-dictionary/segregation</w:t>
        </w:r>
      </w:hyperlink>
    </w:p>
    <w:p w:rsidRPr="00FD7291" w:rsidR="00847037" w:rsidP="00847037" w:rsidRDefault="00847037" w14:paraId="744325A2"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p>
    <w:p w:rsidR="00847037" w:rsidP="00847037" w:rsidRDefault="00847037" w14:paraId="4F07B74E" w14:textId="77777777">
      <w:pPr>
        <w:pBdr>
          <w:top w:val="nil"/>
          <w:left w:val="nil"/>
          <w:bottom w:val="nil"/>
          <w:right w:val="nil"/>
          <w:between w:val="nil"/>
        </w:pBdr>
        <w:spacing w:after="0" w:line="240" w:lineRule="auto"/>
        <w:ind w:left="709" w:hanging="709"/>
        <w:jc w:val="both"/>
        <w:rPr>
          <w:rStyle w:val="Hipervnculo"/>
          <w:rFonts w:ascii="Times New Roman" w:hAnsi="Times New Roman" w:cs="Times New Roman"/>
          <w:sz w:val="24"/>
          <w:szCs w:val="24"/>
          <w:lang w:val="es-MX"/>
        </w:rPr>
      </w:pPr>
      <w:r w:rsidRPr="005C56F4">
        <w:rPr>
          <w:rFonts w:ascii="Times New Roman" w:hAnsi="Times New Roman" w:cs="Times New Roman"/>
          <w:sz w:val="24"/>
          <w:szCs w:val="24"/>
          <w:lang w:val="en-US"/>
        </w:rPr>
        <w:t xml:space="preserve">European Institute for gender equality (EIGE). </w:t>
      </w:r>
      <w:r w:rsidRPr="005C56F4">
        <w:rPr>
          <w:rFonts w:ascii="Times New Roman" w:hAnsi="Times New Roman" w:cs="Times New Roman"/>
          <w:sz w:val="24"/>
          <w:szCs w:val="24"/>
          <w:lang w:val="es-MX"/>
        </w:rPr>
        <w:t xml:space="preserve">(2014). Gender Perspective. Disponible en:  </w:t>
      </w:r>
      <w:hyperlink w:history="1" r:id="rId21">
        <w:r w:rsidRPr="005C56F4">
          <w:rPr>
            <w:rStyle w:val="Hipervnculo"/>
            <w:rFonts w:ascii="Times New Roman" w:hAnsi="Times New Roman" w:cs="Times New Roman"/>
            <w:sz w:val="24"/>
            <w:szCs w:val="24"/>
            <w:lang w:val="es-MX"/>
          </w:rPr>
          <w:t>https://eige.europa.eu/publications-resources/thesaurus/terms/1257?language_content_entity=en</w:t>
        </w:r>
      </w:hyperlink>
    </w:p>
    <w:p w:rsidR="00847037" w:rsidP="00847037" w:rsidRDefault="00847037" w14:paraId="7610041F" w14:textId="77777777">
      <w:pPr>
        <w:pBdr>
          <w:top w:val="nil"/>
          <w:left w:val="nil"/>
          <w:bottom w:val="nil"/>
          <w:right w:val="nil"/>
          <w:between w:val="nil"/>
        </w:pBdr>
        <w:spacing w:after="0" w:line="240" w:lineRule="auto"/>
        <w:ind w:left="709" w:hanging="709"/>
        <w:jc w:val="both"/>
        <w:rPr>
          <w:rStyle w:val="Hipervnculo"/>
          <w:rFonts w:ascii="Times New Roman" w:hAnsi="Times New Roman" w:cs="Times New Roman"/>
          <w:sz w:val="24"/>
          <w:szCs w:val="24"/>
          <w:lang w:val="es-MX"/>
        </w:rPr>
      </w:pPr>
    </w:p>
    <w:p w:rsidRPr="0095730D" w:rsidR="0095730D" w:rsidP="0095730D" w:rsidRDefault="0095730D" w14:paraId="175B5ADD" w14:textId="77777777">
      <w:pPr>
        <w:ind w:left="567" w:hanging="567"/>
        <w:jc w:val="both"/>
        <w:rPr>
          <w:rFonts w:ascii="Times New Roman" w:hAnsi="Times New Roman" w:cs="Times New Roman"/>
          <w:sz w:val="24"/>
          <w:szCs w:val="24"/>
        </w:rPr>
      </w:pPr>
      <w:r w:rsidRPr="0095730D">
        <w:rPr>
          <w:rFonts w:ascii="Times New Roman" w:hAnsi="Times New Roman" w:cs="Times New Roman"/>
          <w:sz w:val="24"/>
          <w:szCs w:val="24"/>
        </w:rPr>
        <w:t>Falcón Linares, C., &amp; Arraiz Pérez, A. (2020). Construcción de identidad profesional docente durante la formación inicial como maestros. Revista complutense de educación.</w:t>
      </w:r>
    </w:p>
    <w:p w:rsidRPr="009B627C" w:rsidR="0095730D" w:rsidP="0095730D" w:rsidRDefault="0095730D" w14:paraId="29D22986" w14:textId="77777777">
      <w:pPr>
        <w:rPr>
          <w:rFonts w:ascii="Times New Roman" w:hAnsi="Times New Roman" w:cs="Times New Roman"/>
          <w:sz w:val="24"/>
          <w:szCs w:val="24"/>
          <w:lang w:val="es-MX"/>
        </w:rPr>
      </w:pPr>
      <w:r w:rsidRPr="009B627C">
        <w:rPr>
          <w:rFonts w:ascii="Times New Roman" w:hAnsi="Times New Roman" w:cs="Times New Roman"/>
          <w:sz w:val="24"/>
          <w:szCs w:val="24"/>
          <w:lang w:val="es-MX"/>
        </w:rPr>
        <w:t xml:space="preserve">Fernández Mellizo, María (2022) </w:t>
      </w:r>
      <w:r w:rsidRPr="009B627C">
        <w:rPr>
          <w:rFonts w:ascii="Times New Roman" w:hAnsi="Times New Roman" w:cs="Times New Roman"/>
          <w:i/>
          <w:iCs/>
          <w:sz w:val="24"/>
          <w:szCs w:val="24"/>
          <w:lang w:val="es-MX"/>
        </w:rPr>
        <w:t>Análisis del abandono de los estudiantes de grado en las universidades presenciales en España</w:t>
      </w:r>
      <w:r w:rsidRPr="009B627C">
        <w:rPr>
          <w:rFonts w:ascii="Times New Roman" w:hAnsi="Times New Roman" w:cs="Times New Roman"/>
          <w:sz w:val="24"/>
          <w:szCs w:val="24"/>
          <w:lang w:val="es-MX"/>
        </w:rPr>
        <w:t>. Ministerio de Universidades.</w:t>
      </w:r>
    </w:p>
    <w:p w:rsidRPr="0095730D" w:rsidR="0095730D" w:rsidP="0095730D" w:rsidRDefault="0095730D" w14:paraId="26B989FB" w14:textId="77777777">
      <w:pPr>
        <w:ind w:left="567" w:hanging="567"/>
        <w:jc w:val="both"/>
        <w:rPr>
          <w:rFonts w:ascii="Times New Roman" w:hAnsi="Times New Roman" w:cs="Times New Roman"/>
          <w:sz w:val="24"/>
          <w:szCs w:val="24"/>
        </w:rPr>
      </w:pPr>
      <w:r w:rsidRPr="0095730D">
        <w:rPr>
          <w:rFonts w:ascii="Times New Roman" w:hAnsi="Times New Roman" w:cs="Times New Roman"/>
          <w:sz w:val="24"/>
          <w:szCs w:val="24"/>
        </w:rPr>
        <w:t>Fraire, M., Moine, M. B., Tamagno, M. P., &amp; Tamagno, M. V. (2023). Cultura organizacional y la perspectiva de género.</w:t>
      </w:r>
    </w:p>
    <w:p w:rsidRPr="00D61A5A" w:rsidR="00847037" w:rsidP="00847037" w:rsidRDefault="00847037" w14:paraId="11F40BBD" w14:textId="746D4E29">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r w:rsidRPr="005C56F4">
        <w:rPr>
          <w:rFonts w:ascii="Times New Roman" w:hAnsi="Times New Roman" w:cs="Times New Roman"/>
          <w:sz w:val="24"/>
          <w:szCs w:val="24"/>
          <w:lang w:val="es-MX"/>
        </w:rPr>
        <w:t xml:space="preserve">Gaete, R., Álvarez, J., &amp; Ramírez, M. (2019). </w:t>
      </w:r>
      <w:r w:rsidRPr="005C56F4">
        <w:rPr>
          <w:rFonts w:ascii="Times New Roman" w:hAnsi="Times New Roman" w:cs="Times New Roman"/>
          <w:sz w:val="24"/>
          <w:szCs w:val="24"/>
        </w:rPr>
        <w:t xml:space="preserve">Reflexiones y experiencias de profesoras-investigadoras mexicanas sobre el </w:t>
      </w:r>
      <w:r>
        <w:rPr>
          <w:rFonts w:ascii="Times New Roman" w:hAnsi="Times New Roman" w:cs="Times New Roman"/>
          <w:sz w:val="24"/>
          <w:szCs w:val="24"/>
        </w:rPr>
        <w:t>Tech</w:t>
      </w:r>
      <w:r w:rsidRPr="005C56F4">
        <w:rPr>
          <w:rFonts w:ascii="Times New Roman" w:hAnsi="Times New Roman" w:cs="Times New Roman"/>
          <w:sz w:val="24"/>
          <w:szCs w:val="24"/>
        </w:rPr>
        <w:t xml:space="preserve">o de cristal. </w:t>
      </w:r>
      <w:r w:rsidRPr="00D61A5A">
        <w:rPr>
          <w:rFonts w:ascii="Times New Roman" w:hAnsi="Times New Roman" w:cs="Times New Roman"/>
          <w:i/>
          <w:iCs/>
          <w:sz w:val="24"/>
          <w:szCs w:val="24"/>
          <w:lang w:val="en-US"/>
        </w:rPr>
        <w:t>Calidad en la Educación</w:t>
      </w:r>
      <w:r w:rsidRPr="00D61A5A">
        <w:rPr>
          <w:rFonts w:ascii="Times New Roman" w:hAnsi="Times New Roman" w:cs="Times New Roman"/>
          <w:sz w:val="24"/>
          <w:szCs w:val="24"/>
          <w:lang w:val="en-US"/>
        </w:rPr>
        <w:t>, (50), 457-491.</w:t>
      </w:r>
    </w:p>
    <w:p w:rsidRPr="00D61A5A" w:rsidR="00847037" w:rsidP="00847037" w:rsidRDefault="00847037" w14:paraId="5A731AA4"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p>
    <w:p w:rsidRPr="00E84AE4" w:rsidR="00847037" w:rsidP="00847037" w:rsidRDefault="00847037" w14:paraId="0CD1DC46"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r w:rsidRPr="00D61A5A">
        <w:rPr>
          <w:rFonts w:ascii="Times New Roman" w:hAnsi="Times New Roman" w:cs="Times New Roman"/>
          <w:sz w:val="24"/>
          <w:szCs w:val="24"/>
          <w:lang w:val="en-US"/>
        </w:rPr>
        <w:t xml:space="preserve">Gallardo, M. (2021). Does maternity affect women’s careers? </w:t>
      </w:r>
      <w:r w:rsidRPr="005C56F4">
        <w:rPr>
          <w:rFonts w:ascii="Times New Roman" w:hAnsi="Times New Roman" w:cs="Times New Roman"/>
          <w:sz w:val="24"/>
          <w:szCs w:val="24"/>
          <w:lang w:val="en-US"/>
        </w:rPr>
        <w:t xml:space="preserve">Perceptions of working mothers in academia. </w:t>
      </w:r>
      <w:r w:rsidRPr="00E84AE4">
        <w:rPr>
          <w:rFonts w:ascii="Times New Roman" w:hAnsi="Times New Roman" w:cs="Times New Roman"/>
          <w:i/>
          <w:iCs/>
          <w:sz w:val="24"/>
          <w:szCs w:val="24"/>
          <w:lang w:val="en-US"/>
        </w:rPr>
        <w:t>Education XX1</w:t>
      </w:r>
      <w:r w:rsidRPr="00E84AE4">
        <w:rPr>
          <w:rFonts w:ascii="Times New Roman" w:hAnsi="Times New Roman" w:cs="Times New Roman"/>
          <w:sz w:val="24"/>
          <w:szCs w:val="24"/>
          <w:lang w:val="en-US"/>
        </w:rPr>
        <w:t>, 24(1),405-428,https://doi.org/10.5944/educXX1.26714</w:t>
      </w:r>
    </w:p>
    <w:p w:rsidRPr="00E84AE4" w:rsidR="00847037" w:rsidP="00847037" w:rsidRDefault="00847037" w14:paraId="69FC22F9"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p>
    <w:p w:rsidRPr="0095730D" w:rsidR="0095730D" w:rsidP="0095730D" w:rsidRDefault="0095730D" w14:paraId="21CCAB5C" w14:textId="77777777">
      <w:pPr>
        <w:ind w:left="567" w:hanging="567"/>
        <w:jc w:val="both"/>
        <w:rPr>
          <w:rFonts w:ascii="Times New Roman" w:hAnsi="Times New Roman" w:cs="Times New Roman"/>
          <w:sz w:val="24"/>
          <w:szCs w:val="24"/>
        </w:rPr>
      </w:pPr>
      <w:r w:rsidRPr="00E84AE4">
        <w:rPr>
          <w:rFonts w:ascii="Times New Roman" w:hAnsi="Times New Roman" w:cs="Times New Roman"/>
          <w:sz w:val="24"/>
          <w:szCs w:val="24"/>
          <w:lang w:val="en-US"/>
        </w:rPr>
        <w:t xml:space="preserve">Gallego-Morón, N., &amp; Matus-López, M. (2021). </w:t>
      </w:r>
      <w:r w:rsidRPr="0095730D">
        <w:rPr>
          <w:rFonts w:ascii="Times New Roman" w:hAnsi="Times New Roman" w:cs="Times New Roman"/>
          <w:sz w:val="24"/>
          <w:szCs w:val="24"/>
        </w:rPr>
        <w:t>Análisis de género de las barreras en la promoción académica. Estudio de caso de una universidad argentina. Perfiles latinoamericanos, 29(57), 279-307.</w:t>
      </w:r>
    </w:p>
    <w:p w:rsidRPr="005C56F4" w:rsidR="00847037" w:rsidP="00847037" w:rsidRDefault="00847037" w14:paraId="08D6977B"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r w:rsidRPr="005C56F4">
        <w:rPr>
          <w:rFonts w:ascii="Times New Roman" w:hAnsi="Times New Roman" w:cs="Times New Roman"/>
          <w:sz w:val="24"/>
          <w:szCs w:val="24"/>
          <w:lang w:val="es-MX"/>
        </w:rPr>
        <w:t xml:space="preserve">Giddens, A. (2000). </w:t>
      </w:r>
      <w:r w:rsidRPr="005C56F4">
        <w:rPr>
          <w:rFonts w:ascii="Times New Roman" w:hAnsi="Times New Roman" w:cs="Times New Roman"/>
          <w:i/>
          <w:iCs/>
          <w:sz w:val="24"/>
          <w:szCs w:val="24"/>
          <w:lang w:val="es-MX"/>
        </w:rPr>
        <w:t xml:space="preserve">Sociología. </w:t>
      </w:r>
      <w:r w:rsidRPr="005C56F4">
        <w:rPr>
          <w:rFonts w:ascii="Times New Roman" w:hAnsi="Times New Roman" w:cs="Times New Roman"/>
          <w:sz w:val="24"/>
          <w:szCs w:val="24"/>
          <w:lang w:val="es-MX"/>
        </w:rPr>
        <w:t>Alianza Editorial. Madrid</w:t>
      </w:r>
    </w:p>
    <w:p w:rsidR="00847037" w:rsidP="00847037" w:rsidRDefault="00847037" w14:paraId="2B7E082D"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p>
    <w:p w:rsidRPr="0095730D" w:rsidR="0095730D" w:rsidP="0095730D" w:rsidRDefault="0095730D" w14:paraId="6F08A31B" w14:textId="77777777">
      <w:pPr>
        <w:ind w:left="567" w:hanging="567"/>
        <w:jc w:val="both"/>
        <w:rPr>
          <w:rFonts w:ascii="Times New Roman" w:hAnsi="Times New Roman" w:cs="Times New Roman"/>
          <w:sz w:val="24"/>
          <w:szCs w:val="24"/>
        </w:rPr>
      </w:pPr>
      <w:r w:rsidRPr="0095730D">
        <w:rPr>
          <w:rFonts w:ascii="Times New Roman" w:hAnsi="Times New Roman" w:cs="Times New Roman"/>
          <w:sz w:val="24"/>
          <w:szCs w:val="24"/>
        </w:rPr>
        <w:t>Gutiérrez-Mozo, M. E., Parra-Martínez, J., &amp; Gilsanz Díaz, A. (2020). Gestión de infraestructuras con perspectiva de género. Caso: El Campus de la Universidad de Alicante.</w:t>
      </w:r>
    </w:p>
    <w:p w:rsidRPr="005C56F4" w:rsidR="00847037" w:rsidP="00847037" w:rsidRDefault="00847037" w14:paraId="1D0C6C8F"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r w:rsidRPr="005C56F4">
        <w:rPr>
          <w:rFonts w:ascii="Times New Roman" w:hAnsi="Times New Roman" w:cs="Times New Roman"/>
          <w:sz w:val="24"/>
          <w:szCs w:val="24"/>
          <w:lang w:val="es-MX"/>
        </w:rPr>
        <w:t xml:space="preserve">Guvenen, F., Kaplan, G., &amp; Song, J. (2014). </w:t>
      </w:r>
      <w:r w:rsidRPr="005C56F4">
        <w:rPr>
          <w:rFonts w:ascii="Times New Roman" w:hAnsi="Times New Roman" w:cs="Times New Roman"/>
          <w:sz w:val="24"/>
          <w:szCs w:val="24"/>
          <w:lang w:val="en-US"/>
        </w:rPr>
        <w:t>The glass ceiling and the paper floor: Gender differences among top earners, 1981-2012 (No. w20560). National Bureau of Economic Research.</w:t>
      </w:r>
    </w:p>
    <w:p w:rsidR="00847037" w:rsidP="00847037" w:rsidRDefault="00847037" w14:paraId="00AD64FF" w14:textId="77777777">
      <w:pPr>
        <w:pBdr>
          <w:top w:val="nil"/>
          <w:left w:val="nil"/>
          <w:bottom w:val="nil"/>
          <w:right w:val="nil"/>
          <w:between w:val="nil"/>
        </w:pBdr>
        <w:spacing w:after="0" w:line="240" w:lineRule="auto"/>
        <w:ind w:left="709" w:hanging="709"/>
        <w:jc w:val="both"/>
        <w:rPr>
          <w:rFonts w:ascii="Times New Roman" w:hAnsi="Times New Roman" w:eastAsia="Arial" w:cs="Times New Roman"/>
          <w:sz w:val="24"/>
          <w:szCs w:val="24"/>
          <w:lang w:val="en-US"/>
        </w:rPr>
      </w:pPr>
    </w:p>
    <w:p w:rsidRPr="005C56F4" w:rsidR="00847037" w:rsidP="00847037" w:rsidRDefault="00847037" w14:paraId="17084336" w14:textId="77777777">
      <w:pPr>
        <w:pBdr>
          <w:top w:val="nil"/>
          <w:left w:val="nil"/>
          <w:bottom w:val="nil"/>
          <w:right w:val="nil"/>
          <w:between w:val="nil"/>
        </w:pBdr>
        <w:spacing w:after="0" w:line="240" w:lineRule="auto"/>
        <w:ind w:left="709" w:hanging="709"/>
        <w:jc w:val="both"/>
        <w:rPr>
          <w:rFonts w:ascii="Times New Roman" w:hAnsi="Times New Roman" w:eastAsia="Arial" w:cs="Times New Roman"/>
          <w:sz w:val="24"/>
          <w:szCs w:val="24"/>
          <w:lang w:val="en-US"/>
        </w:rPr>
      </w:pPr>
      <w:r w:rsidRPr="005C56F4">
        <w:rPr>
          <w:rFonts w:ascii="Times New Roman" w:hAnsi="Times New Roman" w:eastAsia="Arial" w:cs="Times New Roman"/>
          <w:sz w:val="24"/>
          <w:szCs w:val="24"/>
          <w:lang w:val="en-US"/>
        </w:rPr>
        <w:t>Guy, M. E. (1994). Organizational architecture, gender and women's careers</w:t>
      </w:r>
      <w:r w:rsidRPr="005C56F4">
        <w:rPr>
          <w:rFonts w:ascii="Times New Roman" w:hAnsi="Times New Roman" w:eastAsia="Arial" w:cs="Times New Roman"/>
          <w:i/>
          <w:iCs/>
          <w:sz w:val="24"/>
          <w:szCs w:val="24"/>
          <w:lang w:val="en-US"/>
        </w:rPr>
        <w:t>. Review of Public Personnel Administration</w:t>
      </w:r>
      <w:r w:rsidRPr="005C56F4">
        <w:rPr>
          <w:rFonts w:ascii="Times New Roman" w:hAnsi="Times New Roman" w:eastAsia="Arial" w:cs="Times New Roman"/>
          <w:sz w:val="24"/>
          <w:szCs w:val="24"/>
          <w:lang w:val="en-US"/>
        </w:rPr>
        <w:t>, 14(2), 77-90.</w:t>
      </w:r>
    </w:p>
    <w:p w:rsidR="00847037" w:rsidP="00847037" w:rsidRDefault="00847037" w14:paraId="3307276A"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shd w:val="clear" w:color="auto" w:fill="FFFFFF"/>
          <w:lang w:val="en-US"/>
        </w:rPr>
      </w:pPr>
    </w:p>
    <w:p w:rsidR="00847037" w:rsidP="00847037" w:rsidRDefault="00847037" w14:paraId="347FE6B6"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shd w:val="clear" w:color="auto" w:fill="FFFFFF"/>
          <w:lang w:val="en-US"/>
        </w:rPr>
      </w:pPr>
      <w:r w:rsidRPr="005C56F4">
        <w:rPr>
          <w:rFonts w:ascii="Times New Roman" w:hAnsi="Times New Roman" w:cs="Times New Roman"/>
          <w:sz w:val="24"/>
          <w:szCs w:val="24"/>
          <w:shd w:val="clear" w:color="auto" w:fill="FFFFFF"/>
          <w:lang w:val="en-US"/>
        </w:rPr>
        <w:t>Hamilton, S. F. (1994). Opening career paths for youth: What needs to be done? Who can do it?. American Youth Policy Forum.</w:t>
      </w:r>
    </w:p>
    <w:p w:rsidR="00847037" w:rsidP="00847037" w:rsidRDefault="00847037" w14:paraId="29C2A41B"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shd w:val="clear" w:color="auto" w:fill="FFFFFF"/>
          <w:lang w:val="en-US"/>
        </w:rPr>
      </w:pPr>
    </w:p>
    <w:p w:rsidRPr="009E4644" w:rsidR="009E4644" w:rsidP="009E4644" w:rsidRDefault="009E4644" w14:paraId="5C149573" w14:textId="77777777">
      <w:pPr>
        <w:ind w:left="567" w:hanging="567"/>
        <w:jc w:val="both"/>
        <w:rPr>
          <w:rFonts w:ascii="Times New Roman" w:hAnsi="Times New Roman" w:cs="Times New Roman"/>
          <w:sz w:val="24"/>
          <w:szCs w:val="24"/>
        </w:rPr>
      </w:pPr>
      <w:r w:rsidRPr="00E84AE4">
        <w:rPr>
          <w:rFonts w:ascii="Times New Roman" w:hAnsi="Times New Roman" w:cs="Times New Roman"/>
          <w:sz w:val="24"/>
          <w:szCs w:val="24"/>
          <w:lang w:val="en-US"/>
        </w:rPr>
        <w:t xml:space="preserve">Hernández-López, A. M., Luna-Nemecio, J., &amp; Atayde-Manríquez, K. X. (2020). </w:t>
      </w:r>
      <w:r w:rsidRPr="009E4644">
        <w:rPr>
          <w:rFonts w:ascii="Times New Roman" w:hAnsi="Times New Roman" w:cs="Times New Roman"/>
          <w:sz w:val="24"/>
          <w:szCs w:val="24"/>
        </w:rPr>
        <w:t>Cultura de Género en las Universidades en el marco de la socioformación y el desarrollo social sostenible: Análisis Documental. RELIGACIÓN. Revista de Ciencias Sociales y Humanidades, 1(1), 32.</w:t>
      </w:r>
    </w:p>
    <w:p w:rsidRPr="009E4644" w:rsidR="009E4644" w:rsidP="009E4644" w:rsidRDefault="009E4644" w14:paraId="1CB64C20" w14:textId="77777777">
      <w:pPr>
        <w:ind w:left="567" w:hanging="567"/>
        <w:jc w:val="both"/>
        <w:rPr>
          <w:rFonts w:ascii="Times New Roman" w:hAnsi="Times New Roman" w:cs="Times New Roman"/>
          <w:sz w:val="24"/>
          <w:szCs w:val="24"/>
          <w:lang w:val="en-US"/>
        </w:rPr>
      </w:pPr>
      <w:r w:rsidRPr="009E4644">
        <w:rPr>
          <w:rFonts w:ascii="Times New Roman" w:hAnsi="Times New Roman" w:cs="Times New Roman"/>
          <w:sz w:val="24"/>
          <w:szCs w:val="24"/>
        </w:rPr>
        <w:t xml:space="preserve">Hernández-Hernández, O. M. (2020). </w:t>
      </w:r>
      <w:r w:rsidRPr="009E4644">
        <w:rPr>
          <w:rFonts w:ascii="Times New Roman" w:hAnsi="Times New Roman" w:cs="Times New Roman"/>
          <w:sz w:val="24"/>
          <w:szCs w:val="24"/>
          <w:lang w:val="en-US"/>
        </w:rPr>
        <w:t>Familia y género.</w:t>
      </w:r>
    </w:p>
    <w:p w:rsidRPr="00847037" w:rsidR="00847037" w:rsidP="00847037" w:rsidRDefault="00847037" w14:paraId="2B1E62AF" w14:textId="77777777">
      <w:pPr>
        <w:autoSpaceDE w:val="0"/>
        <w:autoSpaceDN w:val="0"/>
        <w:adjustRightInd w:val="0"/>
        <w:spacing w:after="0" w:line="240" w:lineRule="auto"/>
        <w:rPr>
          <w:rFonts w:ascii="Times New Roman" w:hAnsi="Times New Roman" w:eastAsia="Arial" w:cs="Times New Roman"/>
          <w:i/>
          <w:iCs/>
          <w:sz w:val="24"/>
          <w:szCs w:val="24"/>
          <w:lang w:val="en-US"/>
        </w:rPr>
      </w:pPr>
      <w:r w:rsidRPr="00847037">
        <w:rPr>
          <w:rFonts w:ascii="Times New Roman" w:hAnsi="Times New Roman" w:eastAsia="Arial" w:cs="Times New Roman"/>
          <w:sz w:val="24"/>
          <w:szCs w:val="24"/>
          <w:lang w:val="en-US"/>
        </w:rPr>
        <w:t xml:space="preserve">Hill, Catherine y Corbett, Christianne (2010) </w:t>
      </w:r>
      <w:r w:rsidRPr="00847037">
        <w:rPr>
          <w:rFonts w:ascii="Times New Roman" w:hAnsi="Times New Roman" w:eastAsia="Arial" w:cs="Times New Roman"/>
          <w:i/>
          <w:iCs/>
          <w:sz w:val="24"/>
          <w:szCs w:val="24"/>
          <w:lang w:val="en-US"/>
        </w:rPr>
        <w:t xml:space="preserve">Why So Few? Women in Science, Technology, </w:t>
      </w:r>
    </w:p>
    <w:p w:rsidRPr="00847037" w:rsidR="00847037" w:rsidP="00847037" w:rsidRDefault="00847037" w14:paraId="47BC9E9D" w14:textId="77777777">
      <w:pPr>
        <w:autoSpaceDE w:val="0"/>
        <w:autoSpaceDN w:val="0"/>
        <w:adjustRightInd w:val="0"/>
        <w:spacing w:after="0" w:line="240" w:lineRule="auto"/>
        <w:ind w:firstLine="709"/>
        <w:jc w:val="both"/>
        <w:rPr>
          <w:rFonts w:ascii="Times New Roman" w:hAnsi="Times New Roman" w:eastAsia="Arial" w:cs="Times New Roman"/>
          <w:sz w:val="24"/>
          <w:szCs w:val="24"/>
          <w:lang w:val="en-US"/>
        </w:rPr>
      </w:pPr>
      <w:r w:rsidRPr="00847037">
        <w:rPr>
          <w:rFonts w:ascii="Times New Roman" w:hAnsi="Times New Roman" w:eastAsia="Arial" w:cs="Times New Roman"/>
          <w:i/>
          <w:iCs/>
          <w:sz w:val="24"/>
          <w:szCs w:val="24"/>
          <w:lang w:val="en-US"/>
        </w:rPr>
        <w:t xml:space="preserve">Engineering, and Mathematics. </w:t>
      </w:r>
      <w:r w:rsidRPr="00847037">
        <w:rPr>
          <w:rFonts w:ascii="Times New Roman" w:hAnsi="Times New Roman" w:eastAsia="Arial" w:cs="Times New Roman"/>
          <w:sz w:val="24"/>
          <w:szCs w:val="24"/>
          <w:lang w:val="en-US"/>
        </w:rPr>
        <w:t xml:space="preserve">Washington: American Association of University </w:t>
      </w:r>
    </w:p>
    <w:p w:rsidRPr="003401DD" w:rsidR="00847037" w:rsidP="00847037" w:rsidRDefault="00847037" w14:paraId="2A1DD6B9" w14:textId="77777777">
      <w:pPr>
        <w:autoSpaceDE w:val="0"/>
        <w:autoSpaceDN w:val="0"/>
        <w:adjustRightInd w:val="0"/>
        <w:spacing w:after="0" w:line="240" w:lineRule="auto"/>
        <w:ind w:firstLine="720"/>
        <w:rPr>
          <w:rFonts w:ascii="Times New Roman" w:hAnsi="Times New Roman" w:eastAsia="Arial" w:cs="Times New Roman"/>
          <w:sz w:val="24"/>
          <w:szCs w:val="24"/>
          <w:lang w:val="en-US"/>
        </w:rPr>
      </w:pPr>
      <w:r w:rsidRPr="00847037">
        <w:rPr>
          <w:rFonts w:ascii="Times New Roman" w:hAnsi="Times New Roman" w:eastAsia="Arial" w:cs="Times New Roman"/>
          <w:sz w:val="24"/>
          <w:szCs w:val="24"/>
          <w:lang w:val="en-US"/>
        </w:rPr>
        <w:t>Women.</w:t>
      </w:r>
    </w:p>
    <w:p w:rsidRPr="005C56F4" w:rsidR="00847037" w:rsidP="00847037" w:rsidRDefault="00847037" w14:paraId="55C345BB" w14:textId="77777777">
      <w:pPr>
        <w:pBdr>
          <w:top w:val="nil"/>
          <w:left w:val="nil"/>
          <w:bottom w:val="nil"/>
          <w:right w:val="nil"/>
          <w:between w:val="nil"/>
        </w:pBdr>
        <w:spacing w:after="0" w:line="240" w:lineRule="auto"/>
        <w:ind w:left="709" w:hanging="709"/>
        <w:jc w:val="both"/>
        <w:rPr>
          <w:rFonts w:ascii="Times New Roman" w:hAnsi="Times New Roman" w:eastAsia="Arial" w:cs="Times New Roman"/>
          <w:sz w:val="24"/>
          <w:szCs w:val="24"/>
          <w:lang w:val="en-US"/>
        </w:rPr>
      </w:pPr>
    </w:p>
    <w:p w:rsidRPr="005C56F4" w:rsidR="00847037" w:rsidP="00847037" w:rsidRDefault="00847037" w14:paraId="3F56FE8F"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r w:rsidRPr="005C56F4">
        <w:rPr>
          <w:rFonts w:ascii="Times New Roman" w:hAnsi="Times New Roman" w:cs="Times New Roman"/>
          <w:sz w:val="24"/>
          <w:szCs w:val="24"/>
          <w:lang w:val="en-US"/>
        </w:rPr>
        <w:t xml:space="preserve">Hospido, L., &amp; Sanz, C. (2019). Gender gaps in the evaluation of research: evidence from submissions to economics conferences. </w:t>
      </w:r>
      <w:r w:rsidRPr="005C56F4">
        <w:rPr>
          <w:rFonts w:ascii="Times New Roman" w:hAnsi="Times New Roman" w:cs="Times New Roman"/>
          <w:sz w:val="24"/>
          <w:szCs w:val="24"/>
          <w:lang w:val="es-MX"/>
        </w:rPr>
        <w:t>Documento de Trabajo n 1918, Banco de España.</w:t>
      </w:r>
    </w:p>
    <w:p w:rsidR="00847037" w:rsidP="00847037" w:rsidRDefault="00847037" w14:paraId="077095CF"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shd w:val="clear" w:color="auto" w:fill="FFFFFF"/>
          <w:lang w:val="es-MX"/>
        </w:rPr>
      </w:pPr>
    </w:p>
    <w:p w:rsidRPr="005C56F4" w:rsidR="00847037" w:rsidP="00847037" w:rsidRDefault="00847037" w14:paraId="052FE238"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shd w:val="clear" w:color="auto" w:fill="FFFFFF"/>
        </w:rPr>
      </w:pPr>
      <w:r w:rsidRPr="005C56F4">
        <w:rPr>
          <w:rFonts w:ascii="Times New Roman" w:hAnsi="Times New Roman" w:cs="Times New Roman"/>
          <w:sz w:val="24"/>
          <w:szCs w:val="24"/>
          <w:shd w:val="clear" w:color="auto" w:fill="FFFFFF"/>
          <w:lang w:val="es-MX"/>
        </w:rPr>
        <w:t xml:space="preserve">Høigaard, R., &amp; Mathisen, P. (2009). </w:t>
      </w:r>
      <w:r w:rsidRPr="005C56F4">
        <w:rPr>
          <w:rFonts w:ascii="Times New Roman" w:hAnsi="Times New Roman" w:cs="Times New Roman"/>
          <w:sz w:val="24"/>
          <w:szCs w:val="24"/>
          <w:shd w:val="clear" w:color="auto" w:fill="FFFFFF"/>
          <w:lang w:val="en-US"/>
        </w:rPr>
        <w:t>Benefits of formal mentoring for female leaders. </w:t>
      </w:r>
      <w:r w:rsidRPr="005C56F4">
        <w:rPr>
          <w:rFonts w:ascii="Times New Roman" w:hAnsi="Times New Roman" w:cs="Times New Roman"/>
          <w:i/>
          <w:iCs/>
          <w:sz w:val="24"/>
          <w:szCs w:val="24"/>
          <w:shd w:val="clear" w:color="auto" w:fill="FFFFFF"/>
        </w:rPr>
        <w:t>International Journal of Evidence Based Coaching &amp; Mentoring</w:t>
      </w:r>
      <w:r w:rsidRPr="005C56F4">
        <w:rPr>
          <w:rFonts w:ascii="Times New Roman" w:hAnsi="Times New Roman" w:cs="Times New Roman"/>
          <w:sz w:val="24"/>
          <w:szCs w:val="24"/>
          <w:shd w:val="clear" w:color="auto" w:fill="FFFFFF"/>
        </w:rPr>
        <w:t>, </w:t>
      </w:r>
      <w:r w:rsidRPr="005C56F4">
        <w:rPr>
          <w:rFonts w:ascii="Times New Roman" w:hAnsi="Times New Roman" w:cs="Times New Roman"/>
          <w:i/>
          <w:iCs/>
          <w:sz w:val="24"/>
          <w:szCs w:val="24"/>
          <w:shd w:val="clear" w:color="auto" w:fill="FFFFFF"/>
        </w:rPr>
        <w:t>7</w:t>
      </w:r>
      <w:r w:rsidRPr="005C56F4">
        <w:rPr>
          <w:rFonts w:ascii="Times New Roman" w:hAnsi="Times New Roman" w:cs="Times New Roman"/>
          <w:sz w:val="24"/>
          <w:szCs w:val="24"/>
          <w:shd w:val="clear" w:color="auto" w:fill="FFFFFF"/>
        </w:rPr>
        <w:t>(2).</w:t>
      </w:r>
    </w:p>
    <w:p w:rsidRPr="005C56F4" w:rsidR="00847037" w:rsidP="00847037" w:rsidRDefault="00847037" w14:paraId="190644C7" w14:textId="77777777">
      <w:pPr>
        <w:pBdr>
          <w:top w:val="nil"/>
          <w:left w:val="nil"/>
          <w:bottom w:val="nil"/>
          <w:right w:val="nil"/>
          <w:between w:val="nil"/>
        </w:pBdr>
        <w:spacing w:after="0" w:line="240" w:lineRule="auto"/>
        <w:ind w:left="709" w:hanging="709"/>
        <w:jc w:val="both"/>
        <w:rPr>
          <w:rFonts w:ascii="Times New Roman" w:hAnsi="Times New Roman" w:eastAsia="Arial" w:cs="Times New Roman"/>
          <w:sz w:val="24"/>
          <w:szCs w:val="24"/>
          <w:lang w:val="en-US"/>
        </w:rPr>
      </w:pPr>
      <w:r w:rsidRPr="005C56F4">
        <w:rPr>
          <w:rFonts w:ascii="Times New Roman" w:hAnsi="Times New Roman" w:cs="Times New Roman"/>
          <w:sz w:val="24"/>
          <w:szCs w:val="24"/>
          <w:shd w:val="clear" w:color="auto" w:fill="FFFFFF"/>
        </w:rPr>
        <w:t>Hoces, Z. (2023). Percepción del hostigamiento sexual en estudiantes en una universidad pública peruana. </w:t>
      </w:r>
      <w:r w:rsidRPr="005C56F4">
        <w:rPr>
          <w:rFonts w:ascii="Times New Roman" w:hAnsi="Times New Roman" w:cs="Times New Roman"/>
          <w:i/>
          <w:iCs/>
          <w:sz w:val="24"/>
          <w:szCs w:val="24"/>
          <w:shd w:val="clear" w:color="auto" w:fill="FFFFFF"/>
          <w:lang w:val="en-US"/>
        </w:rPr>
        <w:t>Revista Innova Educación</w:t>
      </w:r>
      <w:r w:rsidRPr="005C56F4">
        <w:rPr>
          <w:rFonts w:ascii="Times New Roman" w:hAnsi="Times New Roman" w:cs="Times New Roman"/>
          <w:sz w:val="24"/>
          <w:szCs w:val="24"/>
          <w:shd w:val="clear" w:color="auto" w:fill="FFFFFF"/>
          <w:lang w:val="en-US"/>
        </w:rPr>
        <w:t>, </w:t>
      </w:r>
      <w:r w:rsidRPr="005C56F4">
        <w:rPr>
          <w:rFonts w:ascii="Times New Roman" w:hAnsi="Times New Roman" w:cs="Times New Roman"/>
          <w:i/>
          <w:iCs/>
          <w:sz w:val="24"/>
          <w:szCs w:val="24"/>
          <w:shd w:val="clear" w:color="auto" w:fill="FFFFFF"/>
          <w:lang w:val="en-US"/>
        </w:rPr>
        <w:t>5</w:t>
      </w:r>
      <w:r w:rsidRPr="005C56F4">
        <w:rPr>
          <w:rFonts w:ascii="Times New Roman" w:hAnsi="Times New Roman" w:cs="Times New Roman"/>
          <w:sz w:val="24"/>
          <w:szCs w:val="24"/>
          <w:shd w:val="clear" w:color="auto" w:fill="FFFFFF"/>
          <w:lang w:val="en-US"/>
        </w:rPr>
        <w:t>(2), 79-90.</w:t>
      </w:r>
    </w:p>
    <w:p w:rsidR="00847037" w:rsidP="00847037" w:rsidRDefault="00847037" w14:paraId="2089563E"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p>
    <w:p w:rsidRPr="005C56F4" w:rsidR="00847037" w:rsidP="00847037" w:rsidRDefault="00847037" w14:paraId="4FBE5B18"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r w:rsidRPr="00A9409B">
        <w:rPr>
          <w:rFonts w:ascii="Times New Roman" w:hAnsi="Times New Roman" w:cs="Times New Roman"/>
          <w:sz w:val="24"/>
          <w:szCs w:val="24"/>
          <w:lang w:val="es-MX"/>
        </w:rPr>
        <w:t xml:space="preserve">Huopalainen, A. S., &amp; Satama, S.T. (2019). </w:t>
      </w:r>
      <w:r w:rsidRPr="005C56F4">
        <w:rPr>
          <w:rFonts w:ascii="Times New Roman" w:hAnsi="Times New Roman" w:cs="Times New Roman"/>
          <w:sz w:val="24"/>
          <w:szCs w:val="24"/>
          <w:lang w:val="en-US"/>
        </w:rPr>
        <w:t xml:space="preserve">Mothers and re-searchers in the making: Negotiating ‘new’ motherhood within the ‘new’ academia. </w:t>
      </w:r>
      <w:r w:rsidRPr="005C56F4">
        <w:rPr>
          <w:rFonts w:ascii="Times New Roman" w:hAnsi="Times New Roman" w:cs="Times New Roman"/>
          <w:i/>
          <w:iCs/>
          <w:sz w:val="24"/>
          <w:szCs w:val="24"/>
          <w:lang w:val="en-US"/>
        </w:rPr>
        <w:t>Human Relations,</w:t>
      </w:r>
      <w:r w:rsidRPr="005C56F4">
        <w:rPr>
          <w:rFonts w:ascii="Times New Roman" w:hAnsi="Times New Roman" w:cs="Times New Roman"/>
          <w:sz w:val="24"/>
          <w:szCs w:val="24"/>
          <w:lang w:val="en-US"/>
        </w:rPr>
        <w:t xml:space="preserve"> 72(1).https://doi.org/10.1177/0018726718764571</w:t>
      </w:r>
    </w:p>
    <w:p w:rsidR="00847037" w:rsidP="00847037" w:rsidRDefault="00847037" w14:paraId="54B98800"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p>
    <w:p w:rsidR="00847037" w:rsidP="00847037" w:rsidRDefault="00847037" w14:paraId="6CA3517F" w14:textId="77777777">
      <w:pPr>
        <w:pBdr>
          <w:top w:val="nil"/>
          <w:left w:val="nil"/>
          <w:bottom w:val="nil"/>
          <w:right w:val="nil"/>
          <w:between w:val="nil"/>
        </w:pBdr>
        <w:spacing w:after="0" w:line="240" w:lineRule="auto"/>
        <w:ind w:left="709" w:hanging="709"/>
        <w:jc w:val="both"/>
        <w:rPr>
          <w:rStyle w:val="Hipervnculo"/>
          <w:rFonts w:ascii="Times New Roman" w:hAnsi="Times New Roman" w:cs="Times New Roman"/>
          <w:sz w:val="24"/>
          <w:szCs w:val="24"/>
        </w:rPr>
      </w:pPr>
      <w:r w:rsidRPr="00FD7291">
        <w:rPr>
          <w:rFonts w:ascii="Times New Roman" w:hAnsi="Times New Roman" w:cs="Times New Roman"/>
          <w:sz w:val="24"/>
          <w:szCs w:val="24"/>
          <w:lang w:val="en-US"/>
        </w:rPr>
        <w:t xml:space="preserve">Hupkau, C. y Petrongolo, B. (2020). </w:t>
      </w:r>
      <w:r w:rsidRPr="005C56F4">
        <w:rPr>
          <w:rFonts w:ascii="Times New Roman" w:hAnsi="Times New Roman" w:cs="Times New Roman"/>
          <w:sz w:val="24"/>
          <w:szCs w:val="24"/>
          <w:lang w:val="en-US"/>
        </w:rPr>
        <w:t xml:space="preserve">Work, Care and Gender During the COVID-19 Crisis. </w:t>
      </w:r>
      <w:r w:rsidRPr="005C56F4">
        <w:rPr>
          <w:rFonts w:ascii="Times New Roman" w:hAnsi="Times New Roman" w:cs="Times New Roman"/>
          <w:sz w:val="24"/>
          <w:szCs w:val="24"/>
        </w:rPr>
        <w:t xml:space="preserve">Fiscal Studies, 41(3), 623-651. </w:t>
      </w:r>
      <w:hyperlink w:history="1" r:id="rId22">
        <w:r w:rsidRPr="005C56F4">
          <w:rPr>
            <w:rStyle w:val="Hipervnculo"/>
            <w:rFonts w:ascii="Times New Roman" w:hAnsi="Times New Roman" w:cs="Times New Roman"/>
            <w:sz w:val="24"/>
            <w:szCs w:val="24"/>
          </w:rPr>
          <w:t>https://doi.org/10.1111/1475-5890.12245</w:t>
        </w:r>
      </w:hyperlink>
    </w:p>
    <w:p w:rsidR="00847037" w:rsidP="00847037" w:rsidRDefault="00847037" w14:paraId="507A6BBF" w14:textId="77777777">
      <w:pPr>
        <w:pBdr>
          <w:top w:val="nil"/>
          <w:left w:val="nil"/>
          <w:bottom w:val="nil"/>
          <w:right w:val="nil"/>
          <w:between w:val="nil"/>
        </w:pBdr>
        <w:spacing w:after="0" w:line="240" w:lineRule="auto"/>
        <w:ind w:left="709" w:hanging="709"/>
        <w:jc w:val="both"/>
        <w:rPr>
          <w:rStyle w:val="Hipervnculo"/>
          <w:rFonts w:ascii="Times New Roman" w:hAnsi="Times New Roman" w:cs="Times New Roman"/>
          <w:sz w:val="24"/>
          <w:szCs w:val="24"/>
        </w:rPr>
      </w:pPr>
    </w:p>
    <w:p w:rsidR="00847037" w:rsidP="00847037" w:rsidRDefault="00847037" w14:paraId="03846CE9" w14:textId="77777777">
      <w:pPr>
        <w:spacing w:after="0" w:line="240" w:lineRule="auto"/>
        <w:jc w:val="both"/>
        <w:rPr>
          <w:rFonts w:ascii="Times New Roman" w:hAnsi="Times New Roman" w:eastAsia="Arial" w:cs="Times New Roman"/>
          <w:sz w:val="24"/>
          <w:szCs w:val="24"/>
        </w:rPr>
      </w:pPr>
      <w:bookmarkStart w:name="_Hlk158650203" w:id="60"/>
      <w:r w:rsidRPr="00880B1A">
        <w:rPr>
          <w:rFonts w:ascii="Times New Roman" w:hAnsi="Times New Roman" w:eastAsia="Arial" w:cs="Times New Roman"/>
          <w:sz w:val="24"/>
          <w:szCs w:val="24"/>
        </w:rPr>
        <w:t xml:space="preserve">INFOCAL -  BID (s.f.) </w:t>
      </w:r>
      <w:bookmarkEnd w:id="60"/>
      <w:r w:rsidRPr="00880B1A">
        <w:rPr>
          <w:rFonts w:ascii="Times New Roman" w:hAnsi="Times New Roman" w:eastAsia="Arial" w:cs="Times New Roman"/>
          <w:i/>
          <w:iCs/>
          <w:sz w:val="24"/>
          <w:szCs w:val="24"/>
        </w:rPr>
        <w:t xml:space="preserve">Guía para la inclusión del enfoque de género en el desarrollo curricular. </w:t>
      </w:r>
      <w:r w:rsidRPr="00880B1A">
        <w:rPr>
          <w:rFonts w:ascii="Times New Roman" w:hAnsi="Times New Roman" w:eastAsia="Arial" w:cs="Times New Roman"/>
          <w:sz w:val="24"/>
          <w:szCs w:val="24"/>
        </w:rPr>
        <w:t>Programa para el fortalecimiento de la formación técnica y profesional de mujeres de bajos ingresos https://www.oitcinterfor.org/sites/default/files/edit/docref/genero/guia_gen_desc_bo.pdf</w:t>
      </w:r>
    </w:p>
    <w:p w:rsidR="00847037" w:rsidP="00847037" w:rsidRDefault="00847037" w14:paraId="0A52D70D"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p>
    <w:p w:rsidRPr="005C56F4" w:rsidR="00847037" w:rsidP="00847037" w:rsidRDefault="00847037" w14:paraId="2710CE3D"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r w:rsidRPr="005C56F4">
        <w:rPr>
          <w:rFonts w:ascii="Times New Roman" w:hAnsi="Times New Roman" w:cs="Times New Roman"/>
          <w:sz w:val="24"/>
          <w:szCs w:val="24"/>
        </w:rPr>
        <w:t xml:space="preserve">Instituto Internacional de la UNESCO para la Educación Superior en América Latina y el Caribe. (2023). “Perú: seguimiento de buenas prácticas del derecho a la educación superior alrededor del mundo; iniciativas de políticas sobre el derecho a la educación superior en Perú”. Organización de las Naciones Unidas para la Educación, la Ciencia y la Cultura. Disponible en: </w:t>
      </w:r>
      <w:hyperlink w:history="1" r:id="rId23">
        <w:r w:rsidRPr="005C56F4">
          <w:rPr>
            <w:rStyle w:val="Hipervnculo"/>
            <w:rFonts w:ascii="Times New Roman" w:hAnsi="Times New Roman" w:cs="Times New Roman"/>
            <w:sz w:val="24"/>
            <w:szCs w:val="24"/>
          </w:rPr>
          <w:t>https://unesdoc.unesco.org/ark:/48223/pf0000385633</w:t>
        </w:r>
      </w:hyperlink>
      <w:r w:rsidRPr="005C56F4">
        <w:rPr>
          <w:rFonts w:ascii="Times New Roman" w:hAnsi="Times New Roman" w:cs="Times New Roman"/>
          <w:sz w:val="24"/>
          <w:szCs w:val="24"/>
        </w:rPr>
        <w:t xml:space="preserve"> </w:t>
      </w:r>
    </w:p>
    <w:p w:rsidR="00847037" w:rsidP="00847037" w:rsidRDefault="00847037" w14:paraId="4AC4BCB2"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p>
    <w:p w:rsidRPr="005C56F4" w:rsidR="00847037" w:rsidP="00847037" w:rsidRDefault="00847037" w14:paraId="7887DDE4"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r w:rsidRPr="005C56F4">
        <w:rPr>
          <w:rFonts w:ascii="Times New Roman" w:hAnsi="Times New Roman" w:cs="Times New Roman"/>
          <w:sz w:val="24"/>
          <w:szCs w:val="24"/>
        </w:rPr>
        <w:t xml:space="preserve">Instituto Nacional de Estadística e Informática (INEI). (2022). </w:t>
      </w:r>
      <w:r w:rsidRPr="005C56F4">
        <w:rPr>
          <w:rFonts w:ascii="Times New Roman" w:hAnsi="Times New Roman" w:cs="Times New Roman"/>
          <w:i/>
          <w:iCs/>
          <w:sz w:val="24"/>
          <w:szCs w:val="24"/>
        </w:rPr>
        <w:t xml:space="preserve">Perú: Indicadores de Educación según Departamentos, 2011-2021. </w:t>
      </w:r>
      <w:r w:rsidRPr="005C56F4">
        <w:rPr>
          <w:rFonts w:ascii="Times New Roman" w:hAnsi="Times New Roman" w:cs="Times New Roman"/>
          <w:sz w:val="24"/>
          <w:szCs w:val="24"/>
        </w:rPr>
        <w:t xml:space="preserve">Disponible en: </w:t>
      </w:r>
      <w:hyperlink w:history="1" r:id="rId24">
        <w:r w:rsidRPr="005C56F4">
          <w:rPr>
            <w:rStyle w:val="Hipervnculo"/>
            <w:rFonts w:ascii="Times New Roman" w:hAnsi="Times New Roman" w:cs="Times New Roman"/>
            <w:sz w:val="24"/>
            <w:szCs w:val="24"/>
          </w:rPr>
          <w:t>https://www.inei.gob.pe/media/MenuRecursivo/publicaciones_digitales/Est/Lib1871/libro.pdf</w:t>
        </w:r>
      </w:hyperlink>
    </w:p>
    <w:p w:rsidR="00847037" w:rsidP="00847037" w:rsidRDefault="00847037" w14:paraId="0F585CE2" w14:textId="77777777">
      <w:pPr>
        <w:pBdr>
          <w:top w:val="nil"/>
          <w:left w:val="nil"/>
          <w:bottom w:val="nil"/>
          <w:right w:val="nil"/>
          <w:between w:val="nil"/>
        </w:pBdr>
        <w:spacing w:after="0" w:line="240" w:lineRule="auto"/>
        <w:ind w:left="709" w:hanging="709"/>
        <w:jc w:val="both"/>
        <w:rPr>
          <w:rFonts w:ascii="Times New Roman" w:hAnsi="Times New Roman" w:cs="Times New Roman"/>
          <w:iCs/>
          <w:sz w:val="24"/>
          <w:szCs w:val="24"/>
        </w:rPr>
      </w:pPr>
    </w:p>
    <w:p w:rsidRPr="005C56F4" w:rsidR="00847037" w:rsidP="00847037" w:rsidRDefault="00847037" w14:paraId="4BEFF0B0" w14:textId="77777777">
      <w:pPr>
        <w:pBdr>
          <w:top w:val="nil"/>
          <w:left w:val="nil"/>
          <w:bottom w:val="nil"/>
          <w:right w:val="nil"/>
          <w:between w:val="nil"/>
        </w:pBdr>
        <w:spacing w:after="0" w:line="240" w:lineRule="auto"/>
        <w:ind w:left="709" w:hanging="709"/>
        <w:jc w:val="both"/>
        <w:rPr>
          <w:rFonts w:ascii="Times New Roman" w:hAnsi="Times New Roman" w:cs="Times New Roman"/>
          <w:iCs/>
          <w:sz w:val="24"/>
          <w:szCs w:val="24"/>
        </w:rPr>
      </w:pPr>
      <w:r w:rsidRPr="005C56F4">
        <w:rPr>
          <w:rFonts w:ascii="Times New Roman" w:hAnsi="Times New Roman" w:cs="Times New Roman"/>
          <w:iCs/>
          <w:sz w:val="24"/>
          <w:szCs w:val="24"/>
        </w:rPr>
        <w:t xml:space="preserve">Instituto Nacional de Estadística e Informática (INEI). (2010). </w:t>
      </w:r>
      <w:r w:rsidRPr="005C56F4">
        <w:rPr>
          <w:rFonts w:ascii="Times New Roman" w:hAnsi="Times New Roman" w:cs="Times New Roman"/>
          <w:i/>
          <w:sz w:val="24"/>
          <w:szCs w:val="24"/>
        </w:rPr>
        <w:t xml:space="preserve">Perú: Brechas de Género, 2001-2013. Avances hacia la igualdad entre mujeres y hombres. </w:t>
      </w:r>
      <w:r w:rsidRPr="005C56F4">
        <w:rPr>
          <w:rFonts w:ascii="Times New Roman" w:hAnsi="Times New Roman" w:cs="Times New Roman"/>
          <w:iCs/>
          <w:sz w:val="24"/>
          <w:szCs w:val="24"/>
        </w:rPr>
        <w:t xml:space="preserve">Disponible en: </w:t>
      </w:r>
      <w:hyperlink w:history="1" r:id="rId25">
        <w:r w:rsidRPr="005C56F4">
          <w:rPr>
            <w:rStyle w:val="Hipervnculo"/>
            <w:rFonts w:ascii="Times New Roman" w:hAnsi="Times New Roman" w:cs="Times New Roman"/>
            <w:sz w:val="24"/>
            <w:szCs w:val="24"/>
          </w:rPr>
          <w:t>https://www.inei.gob.pe/media/MenuRecursivo/publicaciones_digitales/Est/Lib1210/libro.pdf</w:t>
        </w:r>
      </w:hyperlink>
      <w:r w:rsidRPr="005C56F4">
        <w:rPr>
          <w:rFonts w:ascii="Times New Roman" w:hAnsi="Times New Roman" w:cs="Times New Roman"/>
          <w:iCs/>
          <w:sz w:val="24"/>
          <w:szCs w:val="24"/>
        </w:rPr>
        <w:t xml:space="preserve"> </w:t>
      </w:r>
    </w:p>
    <w:p w:rsidR="00847037" w:rsidP="00847037" w:rsidRDefault="00847037" w14:paraId="4EF17EAE" w14:textId="77777777">
      <w:pPr>
        <w:pBdr>
          <w:top w:val="nil"/>
          <w:left w:val="nil"/>
          <w:bottom w:val="nil"/>
          <w:right w:val="nil"/>
          <w:between w:val="nil"/>
        </w:pBdr>
        <w:spacing w:after="0" w:line="240" w:lineRule="auto"/>
        <w:ind w:left="709" w:hanging="709"/>
        <w:jc w:val="both"/>
        <w:rPr>
          <w:rFonts w:ascii="Times New Roman" w:hAnsi="Times New Roman" w:cs="Times New Roman"/>
          <w:iCs/>
          <w:sz w:val="24"/>
          <w:szCs w:val="24"/>
        </w:rPr>
      </w:pPr>
    </w:p>
    <w:p w:rsidRPr="005C56F4" w:rsidR="00847037" w:rsidP="00847037" w:rsidRDefault="00847037" w14:paraId="2195C4E3"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r w:rsidRPr="005C56F4">
        <w:rPr>
          <w:rFonts w:ascii="Times New Roman" w:hAnsi="Times New Roman" w:cs="Times New Roman"/>
          <w:iCs/>
          <w:sz w:val="24"/>
          <w:szCs w:val="24"/>
        </w:rPr>
        <w:t xml:space="preserve">Instituto Nacional de Estadística e Informática (INEI). (2023) </w:t>
      </w:r>
      <w:r w:rsidRPr="005C56F4">
        <w:rPr>
          <w:rFonts w:ascii="Times New Roman" w:hAnsi="Times New Roman" w:cs="Times New Roman"/>
          <w:i/>
          <w:iCs/>
          <w:sz w:val="24"/>
          <w:szCs w:val="24"/>
        </w:rPr>
        <w:t>Cifras sobre brechas de género.</w:t>
      </w:r>
      <w:r w:rsidRPr="005C56F4">
        <w:rPr>
          <w:rFonts w:ascii="Times New Roman" w:hAnsi="Times New Roman" w:cs="Times New Roman"/>
          <w:sz w:val="24"/>
          <w:szCs w:val="24"/>
        </w:rPr>
        <w:t xml:space="preserve"> Disponible en: </w:t>
      </w:r>
      <w:hyperlink w:history="1" r:id="rId26">
        <w:r w:rsidRPr="005C56F4">
          <w:rPr>
            <w:rStyle w:val="Hipervnculo"/>
            <w:rFonts w:ascii="Times New Roman" w:hAnsi="Times New Roman" w:cs="Times New Roman"/>
            <w:sz w:val="24"/>
            <w:szCs w:val="24"/>
            <w:lang w:val="es-MX"/>
          </w:rPr>
          <w:t>https://m.inei.gob.pe/estadisticas/indice-tematico/brechas-de-genero-7913/</w:t>
        </w:r>
      </w:hyperlink>
    </w:p>
    <w:p w:rsidRPr="00FD7291" w:rsidR="00847037" w:rsidP="00847037" w:rsidRDefault="00847037" w14:paraId="09AEEC9E"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p>
    <w:p w:rsidRPr="009E4644" w:rsidR="009E4644" w:rsidP="009E4644" w:rsidRDefault="009E4644" w14:paraId="4FFD1AD9" w14:textId="77777777">
      <w:pPr>
        <w:ind w:left="567" w:hanging="567"/>
        <w:jc w:val="both"/>
        <w:rPr>
          <w:rFonts w:ascii="Times New Roman" w:hAnsi="Times New Roman" w:cs="Times New Roman"/>
          <w:sz w:val="24"/>
          <w:szCs w:val="24"/>
        </w:rPr>
      </w:pPr>
      <w:r w:rsidRPr="009E4644">
        <w:rPr>
          <w:rFonts w:ascii="Times New Roman" w:hAnsi="Times New Roman" w:cs="Times New Roman"/>
          <w:sz w:val="24"/>
          <w:szCs w:val="24"/>
        </w:rPr>
        <w:t>Isla, S. F. R. (2020). Migración profesional venezolana en Chile: Expectativas laborales, trayectoria, percepción de ajuste, y proyecciones laborales futuras (Master's thesis, Pontificia Universidad Catolica de Chile (Chile)).</w:t>
      </w:r>
    </w:p>
    <w:p w:rsidRPr="005C56F4" w:rsidR="00847037" w:rsidP="00847037" w:rsidRDefault="00847037" w14:paraId="16B82D10"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r w:rsidRPr="005C56F4">
        <w:rPr>
          <w:rFonts w:ascii="Times New Roman" w:hAnsi="Times New Roman" w:cs="Times New Roman"/>
          <w:sz w:val="24"/>
          <w:szCs w:val="24"/>
          <w:lang w:val="en-US"/>
        </w:rPr>
        <w:t xml:space="preserve">Ivancheva, M., Lynch, M. K., &amp; Keating, K. (2019). Precarity, gender and care in the neoliberal academy. </w:t>
      </w:r>
      <w:r w:rsidRPr="005C56F4">
        <w:rPr>
          <w:rFonts w:ascii="Times New Roman" w:hAnsi="Times New Roman" w:cs="Times New Roman"/>
          <w:i/>
          <w:iCs/>
          <w:sz w:val="24"/>
          <w:szCs w:val="24"/>
          <w:lang w:val="en-US"/>
        </w:rPr>
        <w:t>Gender, Work and Organization,</w:t>
      </w:r>
      <w:r w:rsidRPr="005C56F4">
        <w:rPr>
          <w:rFonts w:ascii="Times New Roman" w:hAnsi="Times New Roman" w:cs="Times New Roman"/>
          <w:sz w:val="24"/>
          <w:szCs w:val="24"/>
          <w:lang w:val="en-US"/>
        </w:rPr>
        <w:t xml:space="preserve"> 26, 448-462.https://doi.org/10.1111/gwao.12350Jen</w:t>
      </w:r>
    </w:p>
    <w:p w:rsidR="00847037" w:rsidP="00847037" w:rsidRDefault="00847037" w14:paraId="32A5731D"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shd w:val="clear" w:color="auto" w:fill="FFFFFF"/>
          <w:lang w:val="en-US"/>
        </w:rPr>
      </w:pPr>
    </w:p>
    <w:p w:rsidRPr="005C56F4" w:rsidR="00847037" w:rsidP="00847037" w:rsidRDefault="00847037" w14:paraId="103DF123"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shd w:val="clear" w:color="auto" w:fill="FFFFFF"/>
          <w:lang w:val="en-US"/>
        </w:rPr>
      </w:pPr>
      <w:r w:rsidRPr="005C56F4">
        <w:rPr>
          <w:rFonts w:ascii="Times New Roman" w:hAnsi="Times New Roman" w:cs="Times New Roman"/>
          <w:sz w:val="24"/>
          <w:szCs w:val="24"/>
          <w:shd w:val="clear" w:color="auto" w:fill="FFFFFF"/>
          <w:lang w:val="en-US"/>
        </w:rPr>
        <w:t xml:space="preserve">Kamichi Miyashiro, M. J. (2023). </w:t>
      </w:r>
      <w:r w:rsidRPr="005C56F4">
        <w:rPr>
          <w:rFonts w:ascii="Times New Roman" w:hAnsi="Times New Roman" w:cs="Times New Roman"/>
          <w:sz w:val="24"/>
          <w:szCs w:val="24"/>
          <w:shd w:val="clear" w:color="auto" w:fill="FFFFFF"/>
        </w:rPr>
        <w:t>La realidad de la informalidad en el Perú previo a su bicentenario. </w:t>
      </w:r>
      <w:r w:rsidRPr="005C56F4">
        <w:rPr>
          <w:rFonts w:ascii="Times New Roman" w:hAnsi="Times New Roman" w:cs="Times New Roman"/>
          <w:i/>
          <w:iCs/>
          <w:sz w:val="24"/>
          <w:szCs w:val="24"/>
          <w:shd w:val="clear" w:color="auto" w:fill="FFFFFF"/>
          <w:lang w:val="en-US"/>
        </w:rPr>
        <w:t>Desde el Sur</w:t>
      </w:r>
      <w:r w:rsidRPr="005C56F4">
        <w:rPr>
          <w:rFonts w:ascii="Times New Roman" w:hAnsi="Times New Roman" w:cs="Times New Roman"/>
          <w:sz w:val="24"/>
          <w:szCs w:val="24"/>
          <w:shd w:val="clear" w:color="auto" w:fill="FFFFFF"/>
          <w:lang w:val="en-US"/>
        </w:rPr>
        <w:t>, </w:t>
      </w:r>
      <w:r w:rsidRPr="005C56F4">
        <w:rPr>
          <w:rFonts w:ascii="Times New Roman" w:hAnsi="Times New Roman" w:cs="Times New Roman"/>
          <w:i/>
          <w:iCs/>
          <w:sz w:val="24"/>
          <w:szCs w:val="24"/>
          <w:shd w:val="clear" w:color="auto" w:fill="FFFFFF"/>
          <w:lang w:val="en-US"/>
        </w:rPr>
        <w:t>15</w:t>
      </w:r>
      <w:r w:rsidRPr="005C56F4">
        <w:rPr>
          <w:rFonts w:ascii="Times New Roman" w:hAnsi="Times New Roman" w:cs="Times New Roman"/>
          <w:sz w:val="24"/>
          <w:szCs w:val="24"/>
          <w:shd w:val="clear" w:color="auto" w:fill="FFFFFF"/>
          <w:lang w:val="en-US"/>
        </w:rPr>
        <w:t>(1).</w:t>
      </w:r>
      <w:bookmarkStart w:name="_Hlk156318519" w:id="61"/>
    </w:p>
    <w:p w:rsidR="00847037" w:rsidP="00847037" w:rsidRDefault="00847037" w14:paraId="335877C6"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p>
    <w:p w:rsidRPr="005C56F4" w:rsidR="00847037" w:rsidP="00847037" w:rsidRDefault="00847037" w14:paraId="63F7B946"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r w:rsidRPr="005C56F4">
        <w:rPr>
          <w:rFonts w:ascii="Times New Roman" w:hAnsi="Times New Roman" w:cs="Times New Roman"/>
          <w:sz w:val="24"/>
          <w:szCs w:val="24"/>
          <w:lang w:val="en-US"/>
        </w:rPr>
        <w:t>Kniveton, B. H. (2019)</w:t>
      </w:r>
      <w:bookmarkEnd w:id="61"/>
      <w:r w:rsidRPr="005C56F4">
        <w:rPr>
          <w:rFonts w:ascii="Times New Roman" w:hAnsi="Times New Roman" w:cs="Times New Roman"/>
          <w:sz w:val="24"/>
          <w:szCs w:val="24"/>
          <w:lang w:val="en-US"/>
        </w:rPr>
        <w:t xml:space="preserve"> </w:t>
      </w:r>
      <w:r w:rsidRPr="005C56F4">
        <w:rPr>
          <w:rFonts w:ascii="Times New Roman" w:hAnsi="Times New Roman" w:cs="Times New Roman"/>
          <w:i/>
          <w:iCs/>
          <w:sz w:val="24"/>
          <w:szCs w:val="24"/>
          <w:lang w:val="en-US"/>
        </w:rPr>
        <w:t>The Influences and Motivations on Which Students Base Their Choice of Career</w:t>
      </w:r>
      <w:r w:rsidRPr="005C56F4">
        <w:rPr>
          <w:rFonts w:ascii="Times New Roman" w:hAnsi="Times New Roman" w:cs="Times New Roman"/>
          <w:sz w:val="24"/>
          <w:szCs w:val="24"/>
          <w:lang w:val="en-US"/>
        </w:rPr>
        <w:t>. Loughborough’s Institutional Repository</w:t>
      </w:r>
      <w:bookmarkStart w:name="_Hlk155626692" w:id="62"/>
    </w:p>
    <w:p w:rsidR="00847037" w:rsidP="00847037" w:rsidRDefault="00847037" w14:paraId="318BA42C"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p>
    <w:p w:rsidR="00847037" w:rsidP="00847037" w:rsidRDefault="00847037" w14:paraId="5525FB7B" w14:textId="77777777">
      <w:pPr>
        <w:pBdr>
          <w:top w:val="nil"/>
          <w:left w:val="nil"/>
          <w:bottom w:val="nil"/>
          <w:right w:val="nil"/>
          <w:between w:val="nil"/>
        </w:pBdr>
        <w:spacing w:after="0" w:line="240" w:lineRule="auto"/>
        <w:ind w:left="709" w:hanging="709"/>
        <w:jc w:val="both"/>
        <w:rPr>
          <w:rFonts w:ascii="Times New Roman" w:hAnsi="Times New Roman" w:eastAsia="Times New Roman" w:cs="Times New Roman"/>
          <w:sz w:val="24"/>
          <w:szCs w:val="24"/>
          <w:lang w:val="en-US"/>
        </w:rPr>
      </w:pPr>
      <w:r w:rsidRPr="005C56F4">
        <w:rPr>
          <w:rFonts w:ascii="Times New Roman" w:hAnsi="Times New Roman" w:cs="Times New Roman"/>
          <w:sz w:val="24"/>
          <w:szCs w:val="24"/>
          <w:lang w:val="en-US"/>
        </w:rPr>
        <w:t xml:space="preserve">Kuhn, A. &amp; Wolter, S. C. (2020). Things versus People: Gender Differences in Vocational Interests and in Occupational Preferences. </w:t>
      </w:r>
      <w:r w:rsidRPr="00847037">
        <w:rPr>
          <w:rFonts w:ascii="Times New Roman" w:hAnsi="Times New Roman" w:cs="Times New Roman"/>
          <w:i/>
          <w:iCs/>
          <w:sz w:val="24"/>
          <w:szCs w:val="24"/>
          <w:lang w:val="en-US"/>
        </w:rPr>
        <w:t>Institute of Labor Economics.</w:t>
      </w:r>
      <w:r w:rsidRPr="00847037">
        <w:rPr>
          <w:rFonts w:ascii="Times New Roman" w:hAnsi="Times New Roman" w:cs="Times New Roman"/>
          <w:sz w:val="24"/>
          <w:szCs w:val="24"/>
          <w:lang w:val="en-US"/>
        </w:rPr>
        <w:t xml:space="preserve"> Disponible en:  </w:t>
      </w:r>
      <w:bookmarkEnd w:id="62"/>
      <w:r w:rsidRPr="005C56F4">
        <w:rPr>
          <w:rFonts w:ascii="Times New Roman" w:hAnsi="Times New Roman" w:eastAsia="Times New Roman" w:cs="Times New Roman"/>
          <w:sz w:val="24"/>
          <w:szCs w:val="24"/>
          <w:lang w:val="en-US"/>
        </w:rPr>
        <w:fldChar w:fldCharType="begin"/>
      </w:r>
      <w:r w:rsidRPr="00847037">
        <w:rPr>
          <w:rFonts w:ascii="Times New Roman" w:hAnsi="Times New Roman" w:eastAsia="Times New Roman" w:cs="Times New Roman"/>
          <w:sz w:val="24"/>
          <w:szCs w:val="24"/>
          <w:lang w:val="en-US"/>
        </w:rPr>
        <w:instrText xml:space="preserve"> HYPERLINK "https://repec.iza.org/dp13380.pdf" </w:instrText>
      </w:r>
      <w:r w:rsidRPr="005C56F4">
        <w:rPr>
          <w:rFonts w:ascii="Times New Roman" w:hAnsi="Times New Roman" w:eastAsia="Times New Roman" w:cs="Times New Roman"/>
          <w:sz w:val="24"/>
          <w:szCs w:val="24"/>
          <w:lang w:val="en-US"/>
        </w:rPr>
      </w:r>
      <w:r w:rsidRPr="005C56F4">
        <w:rPr>
          <w:rFonts w:ascii="Times New Roman" w:hAnsi="Times New Roman" w:eastAsia="Times New Roman" w:cs="Times New Roman"/>
          <w:sz w:val="24"/>
          <w:szCs w:val="24"/>
          <w:lang w:val="en-US"/>
        </w:rPr>
        <w:fldChar w:fldCharType="separate"/>
      </w:r>
      <w:r w:rsidRPr="00847037">
        <w:rPr>
          <w:rStyle w:val="Hipervnculo"/>
          <w:rFonts w:ascii="Times New Roman" w:hAnsi="Times New Roman" w:eastAsia="Times New Roman" w:cs="Times New Roman"/>
          <w:sz w:val="24"/>
          <w:szCs w:val="24"/>
          <w:lang w:val="en-US"/>
        </w:rPr>
        <w:t>https://repec.iza.org/dp13380.pdf</w:t>
      </w:r>
      <w:r w:rsidRPr="005C56F4">
        <w:rPr>
          <w:rFonts w:ascii="Times New Roman" w:hAnsi="Times New Roman" w:eastAsia="Times New Roman" w:cs="Times New Roman"/>
          <w:sz w:val="24"/>
          <w:szCs w:val="24"/>
          <w:lang w:val="en-US"/>
        </w:rPr>
        <w:fldChar w:fldCharType="end"/>
      </w:r>
    </w:p>
    <w:p w:rsidR="00847037" w:rsidP="00847037" w:rsidRDefault="00847037" w14:paraId="2D2D932C" w14:textId="77777777">
      <w:pPr>
        <w:pBdr>
          <w:top w:val="nil"/>
          <w:left w:val="nil"/>
          <w:bottom w:val="nil"/>
          <w:right w:val="nil"/>
          <w:between w:val="nil"/>
        </w:pBdr>
        <w:spacing w:after="0" w:line="240" w:lineRule="auto"/>
        <w:ind w:left="709" w:hanging="709"/>
        <w:jc w:val="both"/>
        <w:rPr>
          <w:rFonts w:ascii="Times New Roman" w:hAnsi="Times New Roman" w:eastAsia="Times New Roman" w:cs="Times New Roman"/>
          <w:sz w:val="24"/>
          <w:szCs w:val="24"/>
          <w:lang w:val="en-US"/>
        </w:rPr>
      </w:pPr>
    </w:p>
    <w:p w:rsidRPr="00847037" w:rsidR="00847037" w:rsidP="00847037" w:rsidRDefault="00847037" w14:paraId="4873D1A1" w14:textId="77777777">
      <w:pPr>
        <w:pBdr>
          <w:top w:val="nil"/>
          <w:left w:val="nil"/>
          <w:bottom w:val="nil"/>
          <w:right w:val="nil"/>
          <w:between w:val="nil"/>
        </w:pBdr>
        <w:spacing w:after="0" w:line="240" w:lineRule="auto"/>
        <w:jc w:val="both"/>
        <w:rPr>
          <w:rFonts w:ascii="Times New Roman" w:hAnsi="Times New Roman" w:eastAsia="Arial" w:cs="Times New Roman"/>
          <w:i/>
          <w:iCs/>
          <w:sz w:val="24"/>
          <w:szCs w:val="24"/>
          <w:lang w:val="en-US"/>
        </w:rPr>
      </w:pPr>
      <w:r w:rsidRPr="00847037">
        <w:rPr>
          <w:rFonts w:ascii="Times New Roman" w:hAnsi="Times New Roman" w:eastAsia="Arial" w:cs="Times New Roman"/>
          <w:sz w:val="24"/>
          <w:szCs w:val="24"/>
          <w:lang w:val="en-US"/>
        </w:rPr>
        <w:t xml:space="preserve">Lee, Marchelle (2021). </w:t>
      </w:r>
      <w:r w:rsidRPr="00847037">
        <w:rPr>
          <w:rFonts w:ascii="Times New Roman" w:hAnsi="Times New Roman" w:eastAsia="Arial" w:cs="Times New Roman"/>
          <w:i/>
          <w:iCs/>
          <w:sz w:val="24"/>
          <w:szCs w:val="24"/>
          <w:lang w:val="en-US"/>
        </w:rPr>
        <w:t xml:space="preserve">The underrepresentation of women in senior leadership positions. </w:t>
      </w:r>
    </w:p>
    <w:p w:rsidRPr="00847037" w:rsidR="00847037" w:rsidP="00847037" w:rsidRDefault="00847037" w14:paraId="1E3DF4BE" w14:textId="77777777">
      <w:pPr>
        <w:pBdr>
          <w:top w:val="nil"/>
          <w:left w:val="nil"/>
          <w:bottom w:val="nil"/>
          <w:right w:val="nil"/>
          <w:between w:val="nil"/>
        </w:pBdr>
        <w:spacing w:after="0" w:line="240" w:lineRule="auto"/>
        <w:ind w:firstLine="709"/>
        <w:jc w:val="both"/>
        <w:rPr>
          <w:rFonts w:ascii="Times New Roman" w:hAnsi="Times New Roman" w:eastAsia="Arial" w:cs="Times New Roman"/>
          <w:sz w:val="24"/>
          <w:szCs w:val="24"/>
          <w:lang w:val="en-US"/>
        </w:rPr>
      </w:pPr>
      <w:r w:rsidRPr="00847037">
        <w:rPr>
          <w:rFonts w:ascii="Times New Roman" w:hAnsi="Times New Roman" w:eastAsia="Arial" w:cs="Times New Roman"/>
          <w:sz w:val="24"/>
          <w:szCs w:val="24"/>
          <w:lang w:val="en-US"/>
        </w:rPr>
        <w:t xml:space="preserve">Dissertation  </w:t>
      </w:r>
      <w:r w:rsidRPr="00847037">
        <w:rPr>
          <w:rFonts w:ascii="Georgia" w:hAnsi="Georgia"/>
          <w:color w:val="000000"/>
          <w:spacing w:val="3"/>
          <w:sz w:val="27"/>
          <w:szCs w:val="27"/>
          <w:shd w:val="clear" w:color="auto" w:fill="FFFFFF"/>
          <w:lang w:val="en-US"/>
        </w:rPr>
        <w:t>[</w:t>
      </w:r>
      <w:r w:rsidRPr="00847037">
        <w:rPr>
          <w:rFonts w:ascii="Times New Roman" w:hAnsi="Times New Roman" w:eastAsia="Arial" w:cs="Times New Roman"/>
          <w:sz w:val="24"/>
          <w:szCs w:val="24"/>
          <w:lang w:val="en-US"/>
        </w:rPr>
        <w:t xml:space="preserve">Degree of Doctor of Business Administration, Liberty University, School of </w:t>
      </w:r>
    </w:p>
    <w:p w:rsidRPr="00847037" w:rsidR="00847037" w:rsidP="00847037" w:rsidRDefault="00847037" w14:paraId="49E2DC0A" w14:textId="77777777">
      <w:pPr>
        <w:pBdr>
          <w:top w:val="nil"/>
          <w:left w:val="nil"/>
          <w:bottom w:val="nil"/>
          <w:right w:val="nil"/>
          <w:between w:val="nil"/>
        </w:pBdr>
        <w:spacing w:after="0" w:line="240" w:lineRule="auto"/>
        <w:ind w:firstLine="720"/>
        <w:jc w:val="both"/>
        <w:rPr>
          <w:rFonts w:ascii="Georgia" w:hAnsi="Georgia"/>
          <w:color w:val="000000"/>
          <w:spacing w:val="3"/>
          <w:sz w:val="27"/>
          <w:szCs w:val="27"/>
          <w:shd w:val="clear" w:color="auto" w:fill="FFFFFF"/>
          <w:lang w:val="en-US"/>
        </w:rPr>
      </w:pPr>
      <w:r w:rsidRPr="00847037">
        <w:rPr>
          <w:rFonts w:ascii="Times New Roman" w:hAnsi="Times New Roman" w:eastAsia="Arial" w:cs="Times New Roman"/>
          <w:sz w:val="24"/>
          <w:szCs w:val="24"/>
          <w:lang w:val="en-US"/>
        </w:rPr>
        <w:t>Business</w:t>
      </w:r>
      <w:r w:rsidRPr="00847037">
        <w:rPr>
          <w:rFonts w:ascii="Georgia" w:hAnsi="Georgia"/>
          <w:color w:val="000000"/>
          <w:spacing w:val="3"/>
          <w:sz w:val="27"/>
          <w:szCs w:val="27"/>
          <w:shd w:val="clear" w:color="auto" w:fill="FFFFFF"/>
          <w:lang w:val="en-US"/>
        </w:rPr>
        <w:t xml:space="preserve">] </w:t>
      </w:r>
    </w:p>
    <w:p w:rsidR="00847037" w:rsidP="00847037" w:rsidRDefault="00000000" w14:paraId="1F203C42" w14:textId="77777777">
      <w:pPr>
        <w:pBdr>
          <w:top w:val="nil"/>
          <w:left w:val="nil"/>
          <w:bottom w:val="nil"/>
          <w:right w:val="nil"/>
          <w:between w:val="nil"/>
        </w:pBdr>
        <w:spacing w:after="0" w:line="240" w:lineRule="auto"/>
        <w:ind w:left="720"/>
        <w:jc w:val="both"/>
        <w:rPr>
          <w:rFonts w:ascii="Times New Roman" w:hAnsi="Times New Roman" w:eastAsia="Arial" w:cs="Times New Roman"/>
          <w:sz w:val="24"/>
          <w:szCs w:val="24"/>
          <w:lang w:val="en-US"/>
        </w:rPr>
      </w:pPr>
      <w:hyperlink w:history="1" r:id="rId27">
        <w:r w:rsidRPr="00847037" w:rsidR="00847037">
          <w:rPr>
            <w:rStyle w:val="Hipervnculo"/>
            <w:rFonts w:ascii="Times New Roman" w:hAnsi="Times New Roman" w:eastAsia="Arial" w:cs="Times New Roman"/>
            <w:sz w:val="24"/>
            <w:szCs w:val="24"/>
            <w:lang w:val="en-US"/>
          </w:rPr>
          <w:t>https://digitalcommons.liberty.edu/cgi/viewcontent.cgi?article=3986&amp;context=doctoral</w:t>
        </w:r>
      </w:hyperlink>
    </w:p>
    <w:p w:rsidR="00847037" w:rsidP="00847037" w:rsidRDefault="00847037" w14:paraId="4FE78D53" w14:textId="77777777">
      <w:pPr>
        <w:pBdr>
          <w:top w:val="nil"/>
          <w:left w:val="nil"/>
          <w:bottom w:val="nil"/>
          <w:right w:val="nil"/>
          <w:between w:val="nil"/>
        </w:pBdr>
        <w:spacing w:before="240" w:after="0" w:line="240" w:lineRule="auto"/>
        <w:ind w:left="709" w:hanging="709"/>
        <w:jc w:val="both"/>
        <w:rPr>
          <w:rStyle w:val="Hipervnculo"/>
          <w:rFonts w:ascii="Times New Roman" w:hAnsi="Times New Roman" w:cs="Times New Roman"/>
          <w:sz w:val="24"/>
          <w:szCs w:val="24"/>
          <w:lang w:val="es-MX"/>
        </w:rPr>
      </w:pPr>
      <w:r w:rsidRPr="005C56F4">
        <w:rPr>
          <w:rFonts w:ascii="Times New Roman" w:hAnsi="Times New Roman" w:cs="Times New Roman"/>
          <w:sz w:val="24"/>
          <w:szCs w:val="24"/>
          <w:lang w:val="es-MX"/>
        </w:rPr>
        <w:t xml:space="preserve">Loden, M. (2017). </w:t>
      </w:r>
      <w:r>
        <w:rPr>
          <w:rFonts w:ascii="Times New Roman" w:hAnsi="Times New Roman" w:cs="Times New Roman"/>
          <w:sz w:val="24"/>
          <w:szCs w:val="24"/>
          <w:lang w:val="es-MX"/>
        </w:rPr>
        <w:t>Tech</w:t>
      </w:r>
      <w:r w:rsidRPr="005C56F4">
        <w:rPr>
          <w:rFonts w:ascii="Times New Roman" w:hAnsi="Times New Roman" w:cs="Times New Roman"/>
          <w:sz w:val="24"/>
          <w:szCs w:val="24"/>
          <w:lang w:val="es-MX"/>
        </w:rPr>
        <w:t xml:space="preserve">o de cristal (29/04/2022). Recuperado de: </w:t>
      </w:r>
      <w:hyperlink w:history="1" r:id="rId28">
        <w:r w:rsidRPr="008D0513">
          <w:rPr>
            <w:rStyle w:val="Hipervnculo"/>
            <w:rFonts w:ascii="Times New Roman" w:hAnsi="Times New Roman" w:cs="Times New Roman"/>
            <w:sz w:val="24"/>
            <w:szCs w:val="24"/>
            <w:lang w:val="es-MX"/>
          </w:rPr>
          <w:t>https://www.sesametime.com/assets/diccionario/techo-de-cristal/</w:t>
        </w:r>
      </w:hyperlink>
    </w:p>
    <w:p w:rsidRPr="005C56F4" w:rsidR="00847037" w:rsidP="00847037" w:rsidRDefault="00847037" w14:paraId="01259607"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p>
    <w:p w:rsidR="00847037" w:rsidP="00847037" w:rsidRDefault="00847037" w14:paraId="19F93B19"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it-IT"/>
        </w:rPr>
      </w:pPr>
      <w:r w:rsidRPr="005C56F4">
        <w:rPr>
          <w:rFonts w:ascii="Times New Roman" w:hAnsi="Times New Roman" w:cs="Times New Roman"/>
          <w:sz w:val="24"/>
          <w:szCs w:val="24"/>
          <w:lang w:val="en-US"/>
        </w:rPr>
        <w:t xml:space="preserve">Lundberg, S., &amp; Stearns, J. (2019).Women in Economics: Stalled Progress. Journal of Economic Perspectives, 33 (1), 3-22.https://doi.org/10.1257/jep.33.1.3Ly Mannarelli, M. (2018). </w:t>
      </w:r>
      <w:r w:rsidRPr="005C56F4">
        <w:rPr>
          <w:rFonts w:ascii="Times New Roman" w:hAnsi="Times New Roman" w:cs="Times New Roman"/>
          <w:i/>
          <w:iCs/>
          <w:sz w:val="24"/>
          <w:szCs w:val="24"/>
          <w:lang w:val="es-MX"/>
        </w:rPr>
        <w:t>La domesticación de las mujeres. Patriarcado y género en la historia peruana</w:t>
      </w:r>
      <w:r w:rsidRPr="005C56F4">
        <w:rPr>
          <w:rFonts w:ascii="Times New Roman" w:hAnsi="Times New Roman" w:cs="Times New Roman"/>
          <w:sz w:val="24"/>
          <w:szCs w:val="24"/>
          <w:lang w:val="es-MX"/>
        </w:rPr>
        <w:t xml:space="preserve">. </w:t>
      </w:r>
      <w:r w:rsidRPr="005C56F4">
        <w:rPr>
          <w:rFonts w:ascii="Times New Roman" w:hAnsi="Times New Roman" w:cs="Times New Roman"/>
          <w:sz w:val="24"/>
          <w:szCs w:val="24"/>
          <w:lang w:val="it-IT"/>
        </w:rPr>
        <w:t>1ª ed.- Lima. La Siniestra Ensayos.</w:t>
      </w:r>
    </w:p>
    <w:p w:rsidRPr="005C56F4" w:rsidR="00847037" w:rsidP="00847037" w:rsidRDefault="00847037" w14:paraId="095CFC89"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it-IT"/>
        </w:rPr>
      </w:pPr>
    </w:p>
    <w:p w:rsidR="00847037" w:rsidP="00847037" w:rsidRDefault="00847037" w14:paraId="4F50D991"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shd w:val="clear" w:color="auto" w:fill="FFFFFF"/>
        </w:rPr>
      </w:pPr>
      <w:r w:rsidRPr="005C56F4">
        <w:rPr>
          <w:rFonts w:ascii="Times New Roman" w:hAnsi="Times New Roman" w:cs="Times New Roman"/>
          <w:sz w:val="24"/>
          <w:szCs w:val="24"/>
          <w:shd w:val="clear" w:color="auto" w:fill="FFFFFF"/>
          <w:lang w:val="it-IT"/>
        </w:rPr>
        <w:t xml:space="preserve">Mcilongo, M., &amp; Strydom, K. (2021). </w:t>
      </w:r>
      <w:r w:rsidRPr="005C56F4">
        <w:rPr>
          <w:rFonts w:ascii="Times New Roman" w:hAnsi="Times New Roman" w:cs="Times New Roman"/>
          <w:sz w:val="24"/>
          <w:szCs w:val="24"/>
          <w:shd w:val="clear" w:color="auto" w:fill="FFFFFF"/>
          <w:lang w:val="en-US"/>
        </w:rPr>
        <w:t>The significance of mentorship in supporting the career advancement of women in the public sector. </w:t>
      </w:r>
      <w:r w:rsidRPr="005C56F4">
        <w:rPr>
          <w:rFonts w:ascii="Times New Roman" w:hAnsi="Times New Roman" w:cs="Times New Roman"/>
          <w:i/>
          <w:iCs/>
          <w:sz w:val="24"/>
          <w:szCs w:val="24"/>
          <w:shd w:val="clear" w:color="auto" w:fill="FFFFFF"/>
        </w:rPr>
        <w:t>Heliyon</w:t>
      </w:r>
      <w:r w:rsidRPr="005C56F4">
        <w:rPr>
          <w:rFonts w:ascii="Times New Roman" w:hAnsi="Times New Roman" w:cs="Times New Roman"/>
          <w:sz w:val="24"/>
          <w:szCs w:val="24"/>
          <w:shd w:val="clear" w:color="auto" w:fill="FFFFFF"/>
        </w:rPr>
        <w:t>, </w:t>
      </w:r>
      <w:r w:rsidRPr="005C56F4">
        <w:rPr>
          <w:rFonts w:ascii="Times New Roman" w:hAnsi="Times New Roman" w:cs="Times New Roman"/>
          <w:i/>
          <w:iCs/>
          <w:sz w:val="24"/>
          <w:szCs w:val="24"/>
          <w:shd w:val="clear" w:color="auto" w:fill="FFFFFF"/>
        </w:rPr>
        <w:t>7</w:t>
      </w:r>
      <w:r w:rsidRPr="005C56F4">
        <w:rPr>
          <w:rFonts w:ascii="Times New Roman" w:hAnsi="Times New Roman" w:cs="Times New Roman"/>
          <w:sz w:val="24"/>
          <w:szCs w:val="24"/>
          <w:shd w:val="clear" w:color="auto" w:fill="FFFFFF"/>
        </w:rPr>
        <w:t>(6).</w:t>
      </w:r>
    </w:p>
    <w:p w:rsidRPr="005C56F4" w:rsidR="00847037" w:rsidP="00847037" w:rsidRDefault="00847037" w14:paraId="6BB75DF0"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p>
    <w:p w:rsidR="001D4FC1" w:rsidP="009E4644" w:rsidRDefault="001D4FC1" w14:paraId="177A742D" w14:textId="77777777">
      <w:pPr>
        <w:ind w:left="567" w:hanging="567"/>
        <w:jc w:val="both"/>
        <w:rPr>
          <w:rFonts w:ascii="Times New Roman" w:hAnsi="Times New Roman" w:cs="Times New Roman"/>
          <w:sz w:val="24"/>
          <w:szCs w:val="24"/>
        </w:rPr>
      </w:pPr>
      <w:r w:rsidRPr="001D4FC1">
        <w:rPr>
          <w:rFonts w:ascii="Times New Roman" w:hAnsi="Times New Roman" w:cs="Times New Roman"/>
          <w:sz w:val="24"/>
          <w:szCs w:val="24"/>
        </w:rPr>
        <w:t>Martínez Mérida, F. (2023). Políticas de atención y prevención ante el acoso y hostigamiento sexual en las Instituciones Públicas de Educación Superior.</w:t>
      </w:r>
    </w:p>
    <w:p w:rsidRPr="009E4644" w:rsidR="009E4644" w:rsidP="009E4644" w:rsidRDefault="009E4644" w14:paraId="69D4EC1C" w14:textId="21676AD7">
      <w:pPr>
        <w:ind w:left="567" w:hanging="567"/>
        <w:jc w:val="both"/>
        <w:rPr>
          <w:rFonts w:ascii="Times New Roman" w:hAnsi="Times New Roman" w:cs="Times New Roman"/>
          <w:sz w:val="24"/>
          <w:szCs w:val="24"/>
        </w:rPr>
      </w:pPr>
      <w:r w:rsidRPr="009E4644">
        <w:rPr>
          <w:rFonts w:ascii="Times New Roman" w:hAnsi="Times New Roman" w:cs="Times New Roman"/>
          <w:sz w:val="24"/>
          <w:szCs w:val="24"/>
        </w:rPr>
        <w:t>Martínez Ochoa, H., &amp; Salazar Gutiérrez, S. (2022). Experiencia de acoso sexual en estudiantes universitarios y la espacialidad intersticial como dispositivo de exclusión-negación1. Ultima década, 30(58), 257-288.</w:t>
      </w:r>
    </w:p>
    <w:p w:rsidRPr="009E4644" w:rsidR="009E4644" w:rsidP="009E4644" w:rsidRDefault="009E4644" w14:paraId="597AE9B7" w14:textId="77777777">
      <w:pPr>
        <w:spacing w:before="240"/>
        <w:ind w:left="567" w:hanging="567"/>
        <w:jc w:val="both"/>
        <w:rPr>
          <w:rFonts w:ascii="Times New Roman" w:hAnsi="Times New Roman" w:cs="Times New Roman"/>
          <w:sz w:val="24"/>
          <w:szCs w:val="24"/>
        </w:rPr>
      </w:pPr>
      <w:r w:rsidRPr="009E4644">
        <w:rPr>
          <w:rFonts w:ascii="Times New Roman" w:hAnsi="Times New Roman" w:cs="Times New Roman"/>
          <w:sz w:val="24"/>
          <w:szCs w:val="24"/>
        </w:rPr>
        <w:t>Mendoza-Rodas, M., Vassallo-Cruz, K. L., &amp; Barragán, R. D. J. S. (2021). Mujer y universidad: Un modelo de igualdad de oportunidades en una universidad peruana. Revista de Estilos de Aprendizaje, 14(Especial), 50-61.</w:t>
      </w:r>
    </w:p>
    <w:p w:rsidR="00847037" w:rsidP="00847037" w:rsidRDefault="00847037" w14:paraId="749BA2A4" w14:textId="77777777">
      <w:pPr>
        <w:pBdr>
          <w:top w:val="nil"/>
          <w:left w:val="nil"/>
          <w:bottom w:val="nil"/>
          <w:right w:val="nil"/>
          <w:between w:val="nil"/>
        </w:pBdr>
        <w:spacing w:after="0" w:line="240" w:lineRule="auto"/>
        <w:ind w:left="709" w:hanging="709"/>
        <w:jc w:val="both"/>
        <w:rPr>
          <w:rStyle w:val="Hipervnculo"/>
          <w:rFonts w:ascii="Times New Roman" w:hAnsi="Times New Roman" w:cs="Times New Roman"/>
          <w:sz w:val="24"/>
          <w:szCs w:val="24"/>
        </w:rPr>
      </w:pPr>
      <w:r w:rsidRPr="005C56F4">
        <w:rPr>
          <w:rFonts w:ascii="Times New Roman" w:hAnsi="Times New Roman" w:cs="Times New Roman"/>
          <w:sz w:val="24"/>
          <w:szCs w:val="24"/>
        </w:rPr>
        <w:t xml:space="preserve">Ministerio de la Mujer y Poblaciones Vulnerables. (2017). </w:t>
      </w:r>
      <w:r w:rsidRPr="005C56F4">
        <w:rPr>
          <w:rFonts w:ascii="Times New Roman" w:hAnsi="Times New Roman" w:cs="Times New Roman"/>
          <w:i/>
          <w:iCs/>
          <w:sz w:val="24"/>
          <w:szCs w:val="24"/>
        </w:rPr>
        <w:t xml:space="preserve">Conceptos fundamentales sobre el enfoque de género para abordar políticas públicas. </w:t>
      </w:r>
      <w:r w:rsidRPr="005C56F4">
        <w:rPr>
          <w:rFonts w:ascii="Times New Roman" w:hAnsi="Times New Roman" w:cs="Times New Roman"/>
          <w:sz w:val="24"/>
          <w:szCs w:val="24"/>
        </w:rPr>
        <w:t>Disponible en:</w:t>
      </w:r>
      <w:r w:rsidRPr="005C56F4">
        <w:rPr>
          <w:rFonts w:ascii="Times New Roman" w:hAnsi="Times New Roman" w:cs="Times New Roman"/>
          <w:i/>
          <w:iCs/>
          <w:sz w:val="24"/>
          <w:szCs w:val="24"/>
        </w:rPr>
        <w:t xml:space="preserve"> </w:t>
      </w:r>
      <w:hyperlink w:history="1" r:id="rId29">
        <w:r w:rsidRPr="005C56F4">
          <w:rPr>
            <w:rStyle w:val="Hipervnculo"/>
            <w:rFonts w:ascii="Times New Roman" w:hAnsi="Times New Roman" w:cs="Times New Roman"/>
            <w:sz w:val="24"/>
            <w:szCs w:val="24"/>
          </w:rPr>
          <w:t>https://cdn.www.gob.pe/uploads/document/file/199417/Conceptos_fundamentales_sobre_el_enfoque_de_g%C3%A9nero_para_abordar_pol%C3%ADticas_p%C3%BAblicas.pdf?v=1594241607</w:t>
        </w:r>
      </w:hyperlink>
    </w:p>
    <w:p w:rsidR="00847037" w:rsidP="00847037" w:rsidRDefault="00847037" w14:paraId="11BB617F" w14:textId="77777777">
      <w:pPr>
        <w:pBdr>
          <w:top w:val="nil"/>
          <w:left w:val="nil"/>
          <w:bottom w:val="nil"/>
          <w:right w:val="nil"/>
          <w:between w:val="nil"/>
        </w:pBdr>
        <w:spacing w:after="0" w:line="240" w:lineRule="auto"/>
        <w:ind w:left="709" w:hanging="709"/>
        <w:jc w:val="both"/>
        <w:rPr>
          <w:rStyle w:val="Hipervnculo"/>
          <w:rFonts w:ascii="Times New Roman" w:hAnsi="Times New Roman" w:cs="Times New Roman"/>
          <w:sz w:val="24"/>
          <w:szCs w:val="24"/>
        </w:rPr>
      </w:pPr>
    </w:p>
    <w:p w:rsidR="00847037" w:rsidP="00847037" w:rsidRDefault="00847037" w14:paraId="5C97F89C" w14:textId="77777777">
      <w:pPr>
        <w:pBdr>
          <w:top w:val="nil"/>
          <w:left w:val="nil"/>
          <w:bottom w:val="nil"/>
          <w:right w:val="nil"/>
          <w:between w:val="nil"/>
        </w:pBdr>
        <w:spacing w:after="0" w:line="240" w:lineRule="auto"/>
        <w:ind w:left="709" w:hanging="709"/>
        <w:jc w:val="both"/>
        <w:rPr>
          <w:rFonts w:ascii="Times New Roman" w:hAnsi="Times New Roman" w:cs="Times New Roman"/>
          <w:iCs/>
          <w:sz w:val="24"/>
          <w:szCs w:val="24"/>
          <w:lang w:val="es-MX"/>
        </w:rPr>
      </w:pPr>
      <w:r w:rsidRPr="00EE1A29">
        <w:rPr>
          <w:rFonts w:ascii="Times New Roman" w:hAnsi="Times New Roman" w:cs="Times New Roman"/>
          <w:iCs/>
          <w:sz w:val="24"/>
          <w:szCs w:val="24"/>
          <w:lang w:val="es-MX"/>
        </w:rPr>
        <w:t xml:space="preserve">Ministerio de la Mujer y Poblaciones Vulnerables. (2019). Política Nacional de Igualdad de Género, abril 2019. Disponible en: </w:t>
      </w:r>
      <w:hyperlink w:history="1" r:id="rId30">
        <w:r w:rsidRPr="008D4CBB">
          <w:rPr>
            <w:rStyle w:val="Hipervnculo"/>
            <w:rFonts w:ascii="Times New Roman" w:hAnsi="Times New Roman" w:cs="Times New Roman"/>
            <w:sz w:val="24"/>
            <w:szCs w:val="24"/>
            <w:lang w:val="es-MX"/>
          </w:rPr>
          <w:t>https://www.gob.pe/institucion/mimp/normas-legales/271118-008-2019-mimp</w:t>
        </w:r>
      </w:hyperlink>
    </w:p>
    <w:p w:rsidRPr="00EE1A29" w:rsidR="00847037" w:rsidP="00847037" w:rsidRDefault="00847037" w14:paraId="4D2970B5" w14:textId="77777777">
      <w:pPr>
        <w:pBdr>
          <w:top w:val="nil"/>
          <w:left w:val="nil"/>
          <w:bottom w:val="nil"/>
          <w:right w:val="nil"/>
          <w:between w:val="nil"/>
        </w:pBdr>
        <w:spacing w:after="0" w:line="240" w:lineRule="auto"/>
        <w:ind w:left="709" w:hanging="709"/>
        <w:jc w:val="both"/>
        <w:rPr>
          <w:rFonts w:ascii="Times New Roman" w:hAnsi="Times New Roman" w:cs="Times New Roman"/>
          <w:iCs/>
          <w:sz w:val="24"/>
          <w:szCs w:val="24"/>
          <w:lang w:val="es-MX"/>
        </w:rPr>
      </w:pPr>
    </w:p>
    <w:p w:rsidRPr="00EE1A29" w:rsidR="00847037" w:rsidP="00847037" w:rsidRDefault="00847037" w14:paraId="49D5A925" w14:textId="77777777">
      <w:pPr>
        <w:pBdr>
          <w:top w:val="nil"/>
          <w:left w:val="nil"/>
          <w:bottom w:val="nil"/>
          <w:right w:val="nil"/>
          <w:between w:val="nil"/>
        </w:pBdr>
        <w:spacing w:after="0" w:line="240" w:lineRule="auto"/>
        <w:ind w:left="709" w:hanging="709"/>
        <w:jc w:val="both"/>
        <w:rPr>
          <w:rStyle w:val="Hipervnculo"/>
          <w:rFonts w:ascii="Times New Roman" w:hAnsi="Times New Roman" w:cs="Times New Roman"/>
          <w:iCs/>
          <w:sz w:val="24"/>
          <w:szCs w:val="24"/>
          <w:lang w:val="es-MX"/>
        </w:rPr>
      </w:pPr>
      <w:r w:rsidRPr="00EE1A29">
        <w:rPr>
          <w:rFonts w:ascii="Times New Roman" w:hAnsi="Times New Roman" w:cs="Times New Roman"/>
          <w:iCs/>
          <w:sz w:val="24"/>
          <w:szCs w:val="24"/>
          <w:lang w:val="es-MX"/>
        </w:rPr>
        <w:t xml:space="preserve">Ministerio de Educación. (2023) Universidad en cifras, noviembre 2023. Disponible en: </w:t>
      </w:r>
      <w:hyperlink w:history="1" r:id="rId31">
        <w:r w:rsidRPr="00EE1A29">
          <w:rPr>
            <w:rStyle w:val="Hipervnculo"/>
            <w:rFonts w:ascii="Times New Roman" w:hAnsi="Times New Roman" w:cs="Times New Roman"/>
            <w:sz w:val="24"/>
            <w:szCs w:val="24"/>
            <w:lang w:val="es-MX"/>
          </w:rPr>
          <w:t>https://cdn.www.gob.pe/uploads/document/file/5139244/universidad_cifras.pdf</w:t>
        </w:r>
      </w:hyperlink>
    </w:p>
    <w:p w:rsidRPr="00EE1A29" w:rsidR="00847037" w:rsidP="00847037" w:rsidRDefault="00847037" w14:paraId="24C6BEAB" w14:textId="77777777">
      <w:pPr>
        <w:pBdr>
          <w:top w:val="nil"/>
          <w:left w:val="nil"/>
          <w:bottom w:val="nil"/>
          <w:right w:val="nil"/>
          <w:between w:val="nil"/>
        </w:pBdr>
        <w:spacing w:after="0" w:line="240" w:lineRule="auto"/>
        <w:ind w:left="709" w:hanging="709"/>
        <w:jc w:val="both"/>
        <w:rPr>
          <w:rStyle w:val="Hipervnculo"/>
          <w:rFonts w:ascii="Times New Roman" w:hAnsi="Times New Roman" w:cs="Times New Roman"/>
          <w:iCs/>
          <w:sz w:val="24"/>
          <w:szCs w:val="24"/>
          <w:lang w:val="es-MX"/>
        </w:rPr>
      </w:pPr>
    </w:p>
    <w:p w:rsidRPr="00880B1A" w:rsidR="00847037" w:rsidP="00847037" w:rsidRDefault="00847037" w14:paraId="778D71DF" w14:textId="77777777">
      <w:pPr>
        <w:spacing w:after="0" w:line="240" w:lineRule="auto"/>
        <w:ind w:left="709" w:hanging="709"/>
        <w:jc w:val="both"/>
        <w:rPr>
          <w:rFonts w:ascii="Times New Roman" w:hAnsi="Times New Roman" w:cs="Times New Roman"/>
          <w:i/>
          <w:sz w:val="24"/>
          <w:szCs w:val="24"/>
          <w:lang w:val="es-MX"/>
        </w:rPr>
      </w:pPr>
      <w:r w:rsidRPr="00880B1A">
        <w:rPr>
          <w:rFonts w:ascii="Times New Roman" w:hAnsi="Times New Roman" w:cs="Times New Roman"/>
          <w:iCs/>
          <w:sz w:val="24"/>
          <w:szCs w:val="24"/>
          <w:lang w:val="es-MX"/>
        </w:rPr>
        <w:t xml:space="preserve">Ministerio de Educación. (2021a) </w:t>
      </w:r>
      <w:r w:rsidRPr="00880B1A">
        <w:rPr>
          <w:rFonts w:ascii="Times New Roman" w:hAnsi="Times New Roman" w:cs="Times New Roman"/>
          <w:i/>
          <w:sz w:val="24"/>
          <w:szCs w:val="24"/>
          <w:lang w:val="es-MX"/>
        </w:rPr>
        <w:t>Reporte sobre la interrupción de estudios universitarios en el Perú, en el contexto del covid-19</w:t>
      </w:r>
      <w:r>
        <w:rPr>
          <w:rFonts w:ascii="Times New Roman" w:hAnsi="Times New Roman" w:cs="Times New Roman"/>
          <w:i/>
          <w:sz w:val="24"/>
          <w:szCs w:val="24"/>
          <w:lang w:val="es-MX"/>
        </w:rPr>
        <w:t xml:space="preserve"> </w:t>
      </w:r>
      <w:r w:rsidRPr="006B1F44">
        <w:rPr>
          <w:rStyle w:val="Hipervnculo"/>
          <w:rFonts w:ascii="Times New Roman" w:hAnsi="Times New Roman" w:cs="Times New Roman"/>
          <w:sz w:val="24"/>
          <w:szCs w:val="24"/>
          <w:lang w:val="es-CL"/>
        </w:rPr>
        <w:t>https://repositorio.minedu.gob.pe/handle/20.500.12799/7742</w:t>
      </w:r>
    </w:p>
    <w:p w:rsidRPr="00880B1A" w:rsidR="00847037" w:rsidP="00847037" w:rsidRDefault="00847037" w14:paraId="08566A5B" w14:textId="77777777">
      <w:pPr>
        <w:spacing w:after="0" w:line="240" w:lineRule="auto"/>
        <w:ind w:left="709" w:hanging="709"/>
        <w:jc w:val="both"/>
        <w:rPr>
          <w:rStyle w:val="Hipervnculo"/>
          <w:rFonts w:ascii="Times New Roman" w:hAnsi="Times New Roman" w:cs="Times New Roman"/>
          <w:iCs/>
          <w:sz w:val="24"/>
          <w:szCs w:val="24"/>
          <w:lang w:val="es-CL"/>
        </w:rPr>
      </w:pPr>
    </w:p>
    <w:p w:rsidRPr="006B1F44" w:rsidR="00847037" w:rsidP="00847037" w:rsidRDefault="00847037" w14:paraId="763ADFB9" w14:textId="77777777">
      <w:pPr>
        <w:spacing w:after="0" w:line="240" w:lineRule="auto"/>
        <w:ind w:left="709" w:hanging="709"/>
        <w:jc w:val="both"/>
        <w:rPr>
          <w:rStyle w:val="Hipervnculo"/>
          <w:rFonts w:ascii="Times New Roman" w:hAnsi="Times New Roman" w:cs="Times New Roman"/>
          <w:iCs/>
          <w:sz w:val="24"/>
          <w:szCs w:val="24"/>
          <w:lang w:val="es-CL"/>
        </w:rPr>
      </w:pPr>
      <w:r w:rsidRPr="006B1F44">
        <w:rPr>
          <w:rFonts w:ascii="Times New Roman" w:hAnsi="Times New Roman" w:cs="Times New Roman"/>
          <w:sz w:val="24"/>
          <w:szCs w:val="24"/>
          <w:shd w:val="clear" w:color="auto" w:fill="FFFFFF"/>
        </w:rPr>
        <w:t>Ministerio de educación (2021b) </w:t>
      </w:r>
      <w:r w:rsidRPr="006B1F44">
        <w:rPr>
          <w:rFonts w:ascii="Times New Roman" w:hAnsi="Times New Roman" w:cs="Times New Roman"/>
          <w:i/>
          <w:iCs/>
          <w:sz w:val="24"/>
          <w:szCs w:val="24"/>
          <w:shd w:val="clear" w:color="auto" w:fill="FFFFFF"/>
        </w:rPr>
        <w:t>Identificación y caracterización de las brechas entre educación básica e instituciones públicas de educación superior.</w:t>
      </w:r>
      <w:r w:rsidRPr="006B1F44">
        <w:rPr>
          <w:rStyle w:val="Hipervnculo"/>
          <w:rFonts w:ascii="Times New Roman" w:hAnsi="Times New Roman" w:cs="Times New Roman"/>
          <w:sz w:val="24"/>
          <w:szCs w:val="24"/>
          <w:lang w:val="es-CL"/>
        </w:rPr>
        <w:t xml:space="preserve"> </w:t>
      </w:r>
      <w:hyperlink w:history="1" r:id="rId32">
        <w:r w:rsidRPr="006B1F44">
          <w:rPr>
            <w:rStyle w:val="Hipervnculo"/>
            <w:rFonts w:ascii="Times New Roman" w:hAnsi="Times New Roman" w:cs="Times New Roman"/>
            <w:sz w:val="24"/>
            <w:szCs w:val="24"/>
            <w:lang w:val="es-CL"/>
          </w:rPr>
          <w:t>https://repositorio.minedu.gob.pe/handle/20.500.12799/7741</w:t>
        </w:r>
      </w:hyperlink>
    </w:p>
    <w:p w:rsidRPr="00880B1A" w:rsidR="00847037" w:rsidP="00847037" w:rsidRDefault="00847037" w14:paraId="4BA5C507" w14:textId="77777777">
      <w:pPr>
        <w:spacing w:after="0" w:line="240" w:lineRule="auto"/>
        <w:ind w:left="709" w:hanging="709"/>
        <w:jc w:val="both"/>
        <w:rPr>
          <w:lang w:val="es-MX"/>
        </w:rPr>
      </w:pPr>
    </w:p>
    <w:p w:rsidR="00847037" w:rsidP="00847037" w:rsidRDefault="00847037" w14:paraId="31846B18" w14:textId="77777777">
      <w:pPr>
        <w:spacing w:after="0" w:line="240" w:lineRule="auto"/>
        <w:ind w:left="709" w:hanging="709"/>
        <w:jc w:val="both"/>
        <w:rPr>
          <w:rStyle w:val="Hipervnculo"/>
          <w:lang w:val="en-US"/>
        </w:rPr>
      </w:pPr>
      <w:r w:rsidRPr="00880B1A">
        <w:rPr>
          <w:rFonts w:ascii="Times New Roman" w:hAnsi="Times New Roman" w:cs="Times New Roman"/>
          <w:iCs/>
          <w:sz w:val="24"/>
          <w:szCs w:val="24"/>
          <w:lang w:val="es-MX"/>
        </w:rPr>
        <w:t xml:space="preserve">Ministerio de Educación. (2020) </w:t>
      </w:r>
      <w:r w:rsidRPr="00880B1A">
        <w:rPr>
          <w:rFonts w:ascii="Times New Roman" w:hAnsi="Times New Roman" w:cs="Times New Roman"/>
          <w:i/>
          <w:sz w:val="24"/>
          <w:szCs w:val="24"/>
          <w:lang w:val="es-MX"/>
        </w:rPr>
        <w:t>Política Nacional de Educación Superior y Técnico-Productiva,</w:t>
      </w:r>
      <w:r w:rsidRPr="00880B1A">
        <w:rPr>
          <w:rFonts w:ascii="Times New Roman" w:hAnsi="Times New Roman" w:cs="Times New Roman"/>
          <w:iCs/>
          <w:sz w:val="24"/>
          <w:szCs w:val="24"/>
          <w:lang w:val="es-MX"/>
        </w:rPr>
        <w:t xml:space="preserve"> agosto 2020.</w:t>
      </w:r>
      <w:r w:rsidRPr="00880B1A">
        <w:rPr>
          <w:rFonts w:ascii="Times New Roman" w:hAnsi="Times New Roman" w:cs="Times New Roman"/>
          <w:iCs/>
          <w:sz w:val="24"/>
          <w:szCs w:val="24"/>
          <w:lang w:val="es-CL"/>
        </w:rPr>
        <w:t xml:space="preserve"> </w:t>
      </w:r>
      <w:hyperlink w:history="1" r:id="rId33">
        <w:r w:rsidRPr="00880B1A">
          <w:rPr>
            <w:rStyle w:val="Hipervnculo"/>
            <w:rFonts w:ascii="Times New Roman" w:hAnsi="Times New Roman" w:cs="Times New Roman"/>
            <w:sz w:val="24"/>
            <w:szCs w:val="24"/>
            <w:lang w:val="en-US"/>
          </w:rPr>
          <w:t>https://n9.cl/cscl6</w:t>
        </w:r>
      </w:hyperlink>
    </w:p>
    <w:p w:rsidRPr="007609BB" w:rsidR="00847037" w:rsidP="00847037" w:rsidRDefault="00847037" w14:paraId="400D517C" w14:textId="77777777">
      <w:pPr>
        <w:pBdr>
          <w:top w:val="nil"/>
          <w:left w:val="nil"/>
          <w:bottom w:val="nil"/>
          <w:right w:val="nil"/>
          <w:between w:val="nil"/>
        </w:pBdr>
        <w:spacing w:after="0" w:line="240" w:lineRule="auto"/>
        <w:ind w:left="709" w:hanging="709"/>
        <w:jc w:val="both"/>
        <w:rPr>
          <w:rFonts w:ascii="Times New Roman" w:hAnsi="Times New Roman" w:cs="Times New Roman"/>
          <w:iCs/>
          <w:sz w:val="24"/>
          <w:szCs w:val="24"/>
          <w:lang w:val="en-US"/>
        </w:rPr>
      </w:pPr>
    </w:p>
    <w:p w:rsidR="00847037" w:rsidP="00847037" w:rsidRDefault="00847037" w14:paraId="59FBCCC0"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r w:rsidRPr="00EE1A29">
        <w:rPr>
          <w:rFonts w:ascii="Times New Roman" w:hAnsi="Times New Roman" w:cs="Times New Roman"/>
          <w:sz w:val="24"/>
          <w:szCs w:val="24"/>
          <w:lang w:val="en-US"/>
        </w:rPr>
        <w:t xml:space="preserve">Mojica, C. (2023). Understanding Gender in the Dynamics of the Hidden Curriculum: An ELT Colombian Case Study. </w:t>
      </w:r>
      <w:r w:rsidRPr="00EE1A29">
        <w:rPr>
          <w:rFonts w:ascii="Times New Roman" w:hAnsi="Times New Roman" w:cs="Times New Roman"/>
          <w:i/>
          <w:iCs/>
          <w:sz w:val="24"/>
          <w:szCs w:val="24"/>
          <w:lang w:val="en-US"/>
        </w:rPr>
        <w:t>HOW. A colombian journal for english teachers</w:t>
      </w:r>
      <w:r w:rsidRPr="00EE1A29">
        <w:rPr>
          <w:rFonts w:ascii="Times New Roman" w:hAnsi="Times New Roman" w:cs="Times New Roman"/>
          <w:sz w:val="24"/>
          <w:szCs w:val="24"/>
          <w:lang w:val="en-US"/>
        </w:rPr>
        <w:t xml:space="preserve"> (30), 1, pp. 9 – 27</w:t>
      </w:r>
    </w:p>
    <w:p w:rsidRPr="00EE1A29" w:rsidR="00847037" w:rsidP="00847037" w:rsidRDefault="00847037" w14:paraId="2BEABF43"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p>
    <w:p w:rsidR="001D4FC1" w:rsidP="00847037" w:rsidRDefault="001D4FC1" w14:paraId="1858387F"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r w:rsidRPr="009D1C9A">
        <w:rPr>
          <w:rFonts w:ascii="Times New Roman" w:hAnsi="Times New Roman" w:cs="Times New Roman"/>
          <w:sz w:val="24"/>
          <w:szCs w:val="24"/>
          <w:lang w:val="en-US"/>
        </w:rPr>
        <w:t xml:space="preserve">Morad Acero, J. F. (2022). </w:t>
      </w:r>
      <w:r w:rsidRPr="001D4FC1">
        <w:rPr>
          <w:rFonts w:ascii="Times New Roman" w:hAnsi="Times New Roman" w:cs="Times New Roman"/>
          <w:sz w:val="24"/>
          <w:szCs w:val="24"/>
          <w:lang w:val="es-MX"/>
        </w:rPr>
        <w:t>Perspectivas sobre la pedagogía de diseño y sus implicaciones en la redefinición de los imaginarios de género.</w:t>
      </w:r>
    </w:p>
    <w:p w:rsidRPr="00EE1A29" w:rsidR="00847037" w:rsidP="001D4FC1" w:rsidRDefault="00847037" w14:paraId="67B83B30" w14:textId="6A0336BF">
      <w:pPr>
        <w:pBdr>
          <w:top w:val="nil"/>
          <w:left w:val="nil"/>
          <w:bottom w:val="nil"/>
          <w:right w:val="nil"/>
          <w:between w:val="nil"/>
        </w:pBdr>
        <w:spacing w:before="240" w:after="0" w:line="240" w:lineRule="auto"/>
        <w:ind w:left="709" w:hanging="709"/>
        <w:jc w:val="both"/>
        <w:rPr>
          <w:rFonts w:ascii="Times New Roman" w:hAnsi="Times New Roman" w:cs="Times New Roman"/>
          <w:sz w:val="24"/>
          <w:szCs w:val="24"/>
          <w:lang w:val="es-MX"/>
        </w:rPr>
      </w:pPr>
      <w:r w:rsidRPr="001D4FC1">
        <w:rPr>
          <w:rFonts w:ascii="Times New Roman" w:hAnsi="Times New Roman" w:cs="Times New Roman"/>
          <w:sz w:val="24"/>
          <w:szCs w:val="24"/>
          <w:lang w:val="en-US"/>
        </w:rPr>
        <w:t xml:space="preserve">Morrison, A. M., White, R. P., White, R. P., &amp; Van Velsor, E. (1987). </w:t>
      </w:r>
      <w:r w:rsidRPr="00EE1A29">
        <w:rPr>
          <w:rFonts w:ascii="Times New Roman" w:hAnsi="Times New Roman" w:cs="Times New Roman"/>
          <w:sz w:val="24"/>
          <w:szCs w:val="24"/>
          <w:lang w:val="en-US"/>
        </w:rPr>
        <w:t xml:space="preserve">Breaking The Glass Ceiling: Can Women Reach The Top Of America's Largest corporations? </w:t>
      </w:r>
      <w:r w:rsidRPr="00EE1A29">
        <w:rPr>
          <w:rFonts w:ascii="Times New Roman" w:hAnsi="Times New Roman" w:cs="Times New Roman"/>
          <w:sz w:val="24"/>
          <w:szCs w:val="24"/>
          <w:lang w:val="es-MX"/>
        </w:rPr>
        <w:t>Pearson Education.</w:t>
      </w:r>
    </w:p>
    <w:p w:rsidRPr="0053788F" w:rsidR="00847037" w:rsidP="00847037" w:rsidRDefault="00847037" w14:paraId="21C39614" w14:textId="5A17A057">
      <w:pPr>
        <w:pStyle w:val="NormalWeb"/>
        <w:shd w:val="clear" w:color="auto" w:fill="FFFFFF"/>
        <w:jc w:val="both"/>
        <w:rPr>
          <w:rFonts w:eastAsia="Calibri"/>
        </w:rPr>
      </w:pPr>
      <w:r w:rsidRPr="00AF41A3">
        <w:rPr>
          <w:rFonts w:eastAsia="Calibri"/>
          <w:lang w:val="es-PE"/>
        </w:rPr>
        <w:t xml:space="preserve">Necochea, Yoselyn y otros (2017) Frecuencia y características del abandono estudiantil en una Escuela de Medicina de Lambayeque, 2006-2014. </w:t>
      </w:r>
      <w:r w:rsidRPr="0053788F">
        <w:rPr>
          <w:rFonts w:eastAsia="Calibri"/>
        </w:rPr>
        <w:t>Revista Médica Herediana (28), 3, jul./set. 2017</w:t>
      </w:r>
    </w:p>
    <w:p w:rsidRPr="00094D06" w:rsidR="00E4708B" w:rsidP="00847037" w:rsidRDefault="00847037" w14:paraId="0C59E92C" w14:textId="4A1EC0BD">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r w:rsidRPr="0050675D">
        <w:rPr>
          <w:rFonts w:ascii="Times New Roman" w:hAnsi="Times New Roman" w:cs="Times New Roman"/>
          <w:sz w:val="24"/>
          <w:szCs w:val="24"/>
          <w:lang w:val="en-US"/>
        </w:rPr>
        <w:t>OECD (2023), Education at a Glance 2023: OECD Indicators, OECD Publishing, Paris</w:t>
      </w:r>
      <w:r w:rsidR="00E4708B">
        <w:rPr>
          <w:rFonts w:ascii="Times New Roman" w:hAnsi="Times New Roman" w:cs="Times New Roman"/>
          <w:sz w:val="24"/>
          <w:szCs w:val="24"/>
          <w:lang w:val="en-US"/>
        </w:rPr>
        <w:t xml:space="preserve">. </w:t>
      </w:r>
      <w:hyperlink w:history="1" r:id="rId34">
        <w:r w:rsidRPr="00094D06" w:rsidR="00E4708B">
          <w:rPr>
            <w:rStyle w:val="Hipervnculo"/>
            <w:rFonts w:ascii="Times New Roman" w:hAnsi="Times New Roman" w:cs="Times New Roman"/>
            <w:sz w:val="24"/>
            <w:szCs w:val="24"/>
          </w:rPr>
          <w:t>https://www.oecd-ilibrary.org/education/education-at-a-glance-2023_e13bef63-en</w:t>
        </w:r>
      </w:hyperlink>
    </w:p>
    <w:p w:rsidRPr="00094D06" w:rsidR="00847037" w:rsidP="00847037" w:rsidRDefault="00847037" w14:paraId="179A6F0F" w14:textId="77777777">
      <w:pPr>
        <w:pBdr>
          <w:top w:val="nil"/>
          <w:left w:val="nil"/>
          <w:bottom w:val="nil"/>
          <w:right w:val="nil"/>
          <w:between w:val="nil"/>
        </w:pBdr>
        <w:spacing w:after="0" w:line="240" w:lineRule="auto"/>
        <w:ind w:left="709" w:hanging="709"/>
        <w:jc w:val="both"/>
        <w:rPr>
          <w:rFonts w:ascii="ArialMT" w:hAnsi="ArialMT" w:cs="ArialMT" w:eastAsiaTheme="minorHAnsi"/>
          <w:color w:val="000000"/>
          <w:sz w:val="16"/>
          <w:szCs w:val="16"/>
        </w:rPr>
      </w:pPr>
    </w:p>
    <w:p w:rsidR="00847037" w:rsidP="00847037" w:rsidRDefault="00847037" w14:paraId="1AA35237"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r w:rsidRPr="005C56F4">
        <w:rPr>
          <w:rFonts w:ascii="Times New Roman" w:hAnsi="Times New Roman" w:cs="Times New Roman"/>
          <w:sz w:val="24"/>
          <w:szCs w:val="24"/>
        </w:rPr>
        <w:t xml:space="preserve">Ortega Ortigoza, D., Rodríguez Rodríguez, J. y Mateos Inchaurrondo, A. (2021). Educación superior y la COVID-19: adaptación metodológica y evaluación online en dos universidades de Barcelona. </w:t>
      </w:r>
      <w:r w:rsidRPr="005C56F4">
        <w:rPr>
          <w:rFonts w:ascii="Times New Roman" w:hAnsi="Times New Roman" w:cs="Times New Roman"/>
          <w:i/>
          <w:iCs/>
          <w:sz w:val="24"/>
          <w:szCs w:val="24"/>
        </w:rPr>
        <w:t>Revista Digital de Investigación en Docencia Universitaria</w:t>
      </w:r>
      <w:r w:rsidRPr="005C56F4">
        <w:rPr>
          <w:rFonts w:ascii="Times New Roman" w:hAnsi="Times New Roman" w:cs="Times New Roman"/>
          <w:sz w:val="24"/>
          <w:szCs w:val="24"/>
        </w:rPr>
        <w:t xml:space="preserve">, 15(1). </w:t>
      </w:r>
      <w:hyperlink w:history="1" r:id="rId35">
        <w:r w:rsidRPr="005C56F4">
          <w:rPr>
            <w:rStyle w:val="Hipervnculo"/>
            <w:rFonts w:ascii="Times New Roman" w:hAnsi="Times New Roman" w:cs="Times New Roman"/>
            <w:sz w:val="24"/>
            <w:szCs w:val="24"/>
          </w:rPr>
          <w:t>http://dx.doi.org/10.19083/ridu.2021.1275</w:t>
        </w:r>
      </w:hyperlink>
      <w:r w:rsidRPr="005C56F4">
        <w:rPr>
          <w:rFonts w:ascii="Times New Roman" w:hAnsi="Times New Roman" w:cs="Times New Roman"/>
          <w:sz w:val="24"/>
          <w:szCs w:val="24"/>
        </w:rPr>
        <w:t> </w:t>
      </w:r>
      <w:bookmarkStart w:name="_Hlk155633609" w:id="63"/>
    </w:p>
    <w:p w:rsidRPr="005C56F4" w:rsidR="00847037" w:rsidP="00847037" w:rsidRDefault="00847037" w14:paraId="0695D190"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p>
    <w:p w:rsidR="00847037" w:rsidP="00847037" w:rsidRDefault="00847037" w14:paraId="3C954306" w14:textId="77777777">
      <w:pPr>
        <w:pBdr>
          <w:top w:val="nil"/>
          <w:left w:val="nil"/>
          <w:bottom w:val="nil"/>
          <w:right w:val="nil"/>
          <w:between w:val="nil"/>
        </w:pBdr>
        <w:spacing w:after="0" w:line="240" w:lineRule="auto"/>
        <w:ind w:left="709" w:hanging="709"/>
        <w:jc w:val="both"/>
        <w:rPr>
          <w:rStyle w:val="Hipervnculo"/>
          <w:rFonts w:ascii="Times New Roman" w:hAnsi="Times New Roman" w:cs="Times New Roman"/>
          <w:sz w:val="24"/>
          <w:szCs w:val="24"/>
        </w:rPr>
      </w:pPr>
      <w:r w:rsidRPr="005C56F4">
        <w:rPr>
          <w:rFonts w:ascii="Times New Roman" w:hAnsi="Times New Roman" w:cs="Times New Roman"/>
          <w:sz w:val="24"/>
          <w:szCs w:val="24"/>
        </w:rPr>
        <w:t xml:space="preserve">ONU Mujeres. </w:t>
      </w:r>
      <w:r w:rsidRPr="005C56F4">
        <w:rPr>
          <w:rFonts w:ascii="Times New Roman" w:hAnsi="Times New Roman" w:cs="Times New Roman"/>
          <w:sz w:val="24"/>
          <w:szCs w:val="24"/>
          <w:lang w:val="es-MX"/>
        </w:rPr>
        <w:t xml:space="preserve">Preguntas frecuentes: Tipos de violencia contra las mujeres y las niñas. Disponible en:  </w:t>
      </w:r>
      <w:hyperlink w:history="1" r:id="rId36">
        <w:r w:rsidRPr="005C56F4">
          <w:rPr>
            <w:rStyle w:val="Hipervnculo"/>
            <w:rFonts w:ascii="Times New Roman" w:hAnsi="Times New Roman" w:cs="Times New Roman"/>
            <w:sz w:val="24"/>
            <w:szCs w:val="24"/>
          </w:rPr>
          <w:t>https://www.unwomen.org/es/what-we-do/ending-violence-against-women/faqs/types-of-violence</w:t>
        </w:r>
      </w:hyperlink>
    </w:p>
    <w:p w:rsidR="00847037" w:rsidP="00847037" w:rsidRDefault="00847037" w14:paraId="4539227C" w14:textId="77777777">
      <w:pPr>
        <w:pBdr>
          <w:top w:val="nil"/>
          <w:left w:val="nil"/>
          <w:bottom w:val="nil"/>
          <w:right w:val="nil"/>
          <w:between w:val="nil"/>
        </w:pBdr>
        <w:spacing w:after="0" w:line="240" w:lineRule="auto"/>
        <w:ind w:left="709" w:hanging="709"/>
        <w:jc w:val="both"/>
        <w:rPr>
          <w:rStyle w:val="Hipervnculo"/>
          <w:rFonts w:ascii="Times New Roman" w:hAnsi="Times New Roman" w:cs="Times New Roman"/>
          <w:sz w:val="24"/>
          <w:szCs w:val="24"/>
        </w:rPr>
      </w:pPr>
    </w:p>
    <w:p w:rsidRPr="00847037" w:rsidR="00847037" w:rsidP="00847037" w:rsidRDefault="00847037" w14:paraId="3BECB8B4" w14:textId="77777777">
      <w:pPr>
        <w:jc w:val="both"/>
        <w:rPr>
          <w:rFonts w:ascii="Times New Roman" w:hAnsi="Times New Roman" w:eastAsia="Arial" w:cs="Times New Roman"/>
          <w:sz w:val="24"/>
          <w:szCs w:val="24"/>
        </w:rPr>
      </w:pPr>
      <w:r w:rsidRPr="00847037">
        <w:rPr>
          <w:rFonts w:ascii="Times New Roman" w:hAnsi="Times New Roman" w:eastAsia="Arial" w:cs="Times New Roman"/>
          <w:sz w:val="24"/>
          <w:szCs w:val="24"/>
        </w:rPr>
        <w:t xml:space="preserve">Organización de las Naciones Unidas para la Educación, la Ciencia y la Cultura (30 de abril de 2024) </w:t>
      </w:r>
      <w:r w:rsidRPr="00847037">
        <w:rPr>
          <w:rFonts w:ascii="Times New Roman" w:hAnsi="Times New Roman" w:eastAsia="Arial" w:cs="Times New Roman"/>
          <w:i/>
          <w:iCs/>
          <w:sz w:val="24"/>
          <w:szCs w:val="24"/>
        </w:rPr>
        <w:t>Thesaurus. Vocabularies</w:t>
      </w:r>
      <w:r w:rsidRPr="00847037">
        <w:rPr>
          <w:rFonts w:ascii="Times New Roman" w:hAnsi="Times New Roman" w:eastAsia="Arial" w:cs="Times New Roman"/>
          <w:sz w:val="24"/>
          <w:szCs w:val="24"/>
        </w:rPr>
        <w:t xml:space="preserve"> Unesco. https://vocabularies.unesco.org/browser/thesaurus/es/?clang=en</w:t>
      </w:r>
    </w:p>
    <w:p w:rsidRPr="005C56F4" w:rsidR="00847037" w:rsidP="00847037" w:rsidRDefault="00847037" w14:paraId="03769A13"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p>
    <w:p w:rsidRPr="00E84AE4" w:rsidR="009E4644" w:rsidP="009E4644" w:rsidRDefault="009E4644" w14:paraId="1F735032" w14:textId="77777777">
      <w:pPr>
        <w:ind w:left="567" w:hanging="567"/>
        <w:jc w:val="both"/>
        <w:rPr>
          <w:rFonts w:ascii="Times New Roman" w:hAnsi="Times New Roman" w:cs="Times New Roman"/>
          <w:sz w:val="24"/>
          <w:szCs w:val="24"/>
          <w:lang w:val="en-US"/>
        </w:rPr>
      </w:pPr>
      <w:r w:rsidRPr="009E4644">
        <w:rPr>
          <w:rFonts w:ascii="Times New Roman" w:hAnsi="Times New Roman" w:cs="Times New Roman"/>
          <w:sz w:val="24"/>
          <w:szCs w:val="24"/>
        </w:rPr>
        <w:t xml:space="preserve">Pérez, L. M. (Ed.). (2020). La economía del cuidado, mujeres y desarrollo: perspectivas desde el mundo y América Latina. </w:t>
      </w:r>
      <w:r w:rsidRPr="00E84AE4">
        <w:rPr>
          <w:rFonts w:ascii="Times New Roman" w:hAnsi="Times New Roman" w:cs="Times New Roman"/>
          <w:sz w:val="24"/>
          <w:szCs w:val="24"/>
          <w:lang w:val="en-US"/>
        </w:rPr>
        <w:t>Universidad del Pacífico.</w:t>
      </w:r>
    </w:p>
    <w:p w:rsidRPr="00E84AE4" w:rsidR="00847037" w:rsidP="00847037" w:rsidRDefault="00847037" w14:paraId="780185B8"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r w:rsidRPr="005C56F4">
        <w:rPr>
          <w:rFonts w:ascii="Times New Roman" w:hAnsi="Times New Roman" w:cs="Times New Roman"/>
          <w:sz w:val="24"/>
          <w:szCs w:val="24"/>
          <w:lang w:val="en-US"/>
        </w:rPr>
        <w:t xml:space="preserve">Perez-Felkner, L. (2013). </w:t>
      </w:r>
      <w:bookmarkEnd w:id="63"/>
      <w:r w:rsidRPr="005C56F4">
        <w:rPr>
          <w:rFonts w:ascii="Times New Roman" w:hAnsi="Times New Roman" w:cs="Times New Roman"/>
          <w:sz w:val="24"/>
          <w:szCs w:val="24"/>
          <w:lang w:val="en-US"/>
        </w:rPr>
        <w:t xml:space="preserve">Socialization in Childhood and Adolescence. </w:t>
      </w:r>
      <w:r w:rsidRPr="00E84AE4">
        <w:rPr>
          <w:rFonts w:ascii="Times New Roman" w:hAnsi="Times New Roman" w:cs="Times New Roman"/>
          <w:i/>
          <w:iCs/>
          <w:sz w:val="24"/>
          <w:szCs w:val="24"/>
          <w:lang w:val="en-US"/>
        </w:rPr>
        <w:t>Handbook of Social Psychology</w:t>
      </w:r>
      <w:r w:rsidRPr="00E84AE4">
        <w:rPr>
          <w:rFonts w:ascii="Times New Roman" w:hAnsi="Times New Roman" w:cs="Times New Roman"/>
          <w:sz w:val="24"/>
          <w:szCs w:val="24"/>
          <w:lang w:val="en-US"/>
        </w:rPr>
        <w:t>, 2nd Edition: Springer Publishing.</w:t>
      </w:r>
    </w:p>
    <w:p w:rsidRPr="00E84AE4" w:rsidR="00847037" w:rsidP="00847037" w:rsidRDefault="00847037" w14:paraId="6D73D43C"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p>
    <w:p w:rsidR="00847037" w:rsidP="00847037" w:rsidRDefault="00847037" w14:paraId="0FA1ED52" w14:textId="77777777">
      <w:pPr>
        <w:pBdr>
          <w:top w:val="nil"/>
          <w:left w:val="nil"/>
          <w:bottom w:val="nil"/>
          <w:right w:val="nil"/>
          <w:between w:val="nil"/>
        </w:pBdr>
        <w:spacing w:after="0" w:line="240" w:lineRule="auto"/>
        <w:ind w:left="709" w:hanging="709"/>
        <w:jc w:val="both"/>
        <w:rPr>
          <w:rFonts w:ascii="Times New Roman" w:hAnsi="Times New Roman" w:cs="Times New Roman" w:eastAsiaTheme="minorHAnsi"/>
          <w:i/>
          <w:iCs/>
          <w:sz w:val="24"/>
          <w:szCs w:val="24"/>
          <w:lang w:val="es-MX"/>
        </w:rPr>
      </w:pPr>
      <w:r w:rsidRPr="005C56F4">
        <w:rPr>
          <w:rFonts w:ascii="Times New Roman" w:hAnsi="Times New Roman" w:cs="Times New Roman"/>
          <w:sz w:val="24"/>
          <w:szCs w:val="24"/>
          <w:lang w:val="es-MX"/>
        </w:rPr>
        <w:t>Pesantes, M.A. y Cárdenas, C. (2019).</w:t>
      </w:r>
      <w:r w:rsidRPr="005C56F4">
        <w:rPr>
          <w:rFonts w:ascii="Times New Roman" w:hAnsi="Times New Roman" w:cs="Times New Roman" w:eastAsiaTheme="minorHAnsi"/>
          <w:sz w:val="24"/>
          <w:szCs w:val="24"/>
          <w:lang w:val="es-MX"/>
        </w:rPr>
        <w:t xml:space="preserve">“Nosotras también podemos”. Mujeres indígenas en la Universidad de la Amazonía Peruana y la Universidad Científica del Perú.  </w:t>
      </w:r>
      <w:r w:rsidRPr="005C56F4">
        <w:rPr>
          <w:rFonts w:ascii="Times New Roman" w:hAnsi="Times New Roman" w:cs="Times New Roman" w:eastAsiaTheme="minorHAnsi"/>
          <w:i/>
          <w:iCs/>
          <w:sz w:val="24"/>
          <w:szCs w:val="24"/>
          <w:lang w:val="es-MX"/>
        </w:rPr>
        <w:t>Salud sin límites y Consorcio de Investigación Económica y Social CIES.</w:t>
      </w:r>
    </w:p>
    <w:p w:rsidRPr="00EE1A29" w:rsidR="00847037" w:rsidP="00847037" w:rsidRDefault="00847037" w14:paraId="521A2F71" w14:textId="77777777">
      <w:pPr>
        <w:pBdr>
          <w:top w:val="nil"/>
          <w:left w:val="nil"/>
          <w:bottom w:val="nil"/>
          <w:right w:val="nil"/>
          <w:between w:val="nil"/>
        </w:pBdr>
        <w:spacing w:after="0" w:line="240" w:lineRule="auto"/>
        <w:ind w:left="709" w:hanging="709"/>
        <w:jc w:val="both"/>
        <w:rPr>
          <w:rFonts w:ascii="Times New Roman" w:hAnsi="Times New Roman" w:cs="Times New Roman" w:eastAsiaTheme="minorHAnsi"/>
          <w:i/>
          <w:iCs/>
          <w:sz w:val="24"/>
          <w:szCs w:val="24"/>
          <w:lang w:val="es-MX"/>
        </w:rPr>
      </w:pPr>
    </w:p>
    <w:p w:rsidRPr="00EE1A29" w:rsidR="00847037" w:rsidP="00847037" w:rsidRDefault="00847037" w14:paraId="519AD4EC" w14:textId="77777777">
      <w:pPr>
        <w:rPr>
          <w:rFonts w:ascii="Times New Roman" w:hAnsi="Times New Roman" w:cs="Times New Roman"/>
          <w:sz w:val="24"/>
          <w:szCs w:val="24"/>
          <w:lang w:val="es-MX"/>
        </w:rPr>
      </w:pPr>
      <w:r w:rsidRPr="00EE1A29">
        <w:rPr>
          <w:rFonts w:ascii="Times New Roman" w:hAnsi="Times New Roman" w:cs="Times New Roman"/>
          <w:sz w:val="24"/>
          <w:szCs w:val="24"/>
          <w:lang w:val="es-MX"/>
        </w:rPr>
        <w:t xml:space="preserve">Petric, Natalia (2020) Egreso universitario a término: elementos que permiten comprender su trama. </w:t>
      </w:r>
      <w:r w:rsidRPr="00EE1A29">
        <w:rPr>
          <w:rFonts w:ascii="Times New Roman" w:hAnsi="Times New Roman" w:cs="Times New Roman"/>
          <w:i/>
          <w:iCs/>
          <w:sz w:val="24"/>
          <w:szCs w:val="24"/>
          <w:lang w:val="es-MX"/>
        </w:rPr>
        <w:t>Diálogos Pedagógicos</w:t>
      </w:r>
      <w:r w:rsidRPr="00EE1A29">
        <w:rPr>
          <w:rFonts w:ascii="Times New Roman" w:hAnsi="Times New Roman" w:cs="Times New Roman"/>
          <w:sz w:val="24"/>
          <w:szCs w:val="24"/>
          <w:lang w:val="es-MX"/>
        </w:rPr>
        <w:t xml:space="preserve"> (XVII) 34</w:t>
      </w:r>
    </w:p>
    <w:p w:rsidRPr="00EE1A29" w:rsidR="00847037" w:rsidP="00847037" w:rsidRDefault="00847037" w14:paraId="3BE73787"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shd w:val="clear" w:color="auto" w:fill="FFFFFF"/>
        </w:rPr>
      </w:pPr>
      <w:r w:rsidRPr="00EE1A29">
        <w:rPr>
          <w:rFonts w:ascii="Times New Roman" w:hAnsi="Times New Roman" w:cs="Times New Roman"/>
          <w:sz w:val="24"/>
          <w:szCs w:val="24"/>
          <w:shd w:val="clear" w:color="auto" w:fill="FFFFFF"/>
        </w:rPr>
        <w:t>Pichardo, J. I., &amp; Cabezas, L. P. (2019). Universidad y diversidad sexogenérica: barreras, innovaciones y retos de futuro. </w:t>
      </w:r>
      <w:r w:rsidRPr="00EE1A29">
        <w:rPr>
          <w:rFonts w:ascii="Times New Roman" w:hAnsi="Times New Roman" w:cs="Times New Roman"/>
          <w:i/>
          <w:iCs/>
          <w:sz w:val="24"/>
          <w:szCs w:val="24"/>
          <w:shd w:val="clear" w:color="auto" w:fill="FFFFFF"/>
        </w:rPr>
        <w:t>methaodos. revista de ciencias sociales</w:t>
      </w:r>
      <w:r w:rsidRPr="00EE1A29">
        <w:rPr>
          <w:rFonts w:ascii="Times New Roman" w:hAnsi="Times New Roman" w:cs="Times New Roman"/>
          <w:sz w:val="24"/>
          <w:szCs w:val="24"/>
          <w:shd w:val="clear" w:color="auto" w:fill="FFFFFF"/>
        </w:rPr>
        <w:t>, </w:t>
      </w:r>
      <w:r w:rsidRPr="00EE1A29">
        <w:rPr>
          <w:rFonts w:ascii="Times New Roman" w:hAnsi="Times New Roman" w:cs="Times New Roman"/>
          <w:i/>
          <w:iCs/>
          <w:sz w:val="24"/>
          <w:szCs w:val="24"/>
          <w:shd w:val="clear" w:color="auto" w:fill="FFFFFF"/>
        </w:rPr>
        <w:t>7</w:t>
      </w:r>
      <w:r w:rsidRPr="00EE1A29">
        <w:rPr>
          <w:rFonts w:ascii="Times New Roman" w:hAnsi="Times New Roman" w:cs="Times New Roman"/>
          <w:sz w:val="24"/>
          <w:szCs w:val="24"/>
          <w:shd w:val="clear" w:color="auto" w:fill="FFFFFF"/>
        </w:rPr>
        <w:t>(1).</w:t>
      </w:r>
    </w:p>
    <w:p w:rsidRPr="00EE1A29" w:rsidR="00847037" w:rsidP="00847037" w:rsidRDefault="00847037" w14:paraId="304A0F0F" w14:textId="77777777">
      <w:pPr>
        <w:pBdr>
          <w:top w:val="nil"/>
          <w:left w:val="nil"/>
          <w:bottom w:val="nil"/>
          <w:right w:val="nil"/>
          <w:between w:val="nil"/>
        </w:pBdr>
        <w:spacing w:after="0" w:line="240" w:lineRule="auto"/>
        <w:ind w:left="709" w:hanging="709"/>
        <w:jc w:val="both"/>
        <w:rPr>
          <w:lang w:val="es-MX" w:eastAsia="es-MX"/>
        </w:rPr>
      </w:pPr>
    </w:p>
    <w:p w:rsidRPr="009E4644" w:rsidR="009E4644" w:rsidP="009E4644" w:rsidRDefault="009E4644" w14:paraId="6CB2CA61" w14:textId="77777777">
      <w:pPr>
        <w:ind w:left="567" w:hanging="567"/>
        <w:jc w:val="both"/>
        <w:rPr>
          <w:rFonts w:ascii="Times New Roman" w:hAnsi="Times New Roman" w:cs="Times New Roman"/>
          <w:sz w:val="24"/>
          <w:szCs w:val="24"/>
        </w:rPr>
      </w:pPr>
      <w:r w:rsidRPr="009E4644">
        <w:rPr>
          <w:rFonts w:ascii="Times New Roman" w:hAnsi="Times New Roman" w:cs="Times New Roman"/>
          <w:sz w:val="24"/>
          <w:szCs w:val="24"/>
        </w:rPr>
        <w:t>Piedra Durán, M. (2022). Currículo oculto y no tan oculto de género en la educación superior. Revista Reflexiones, 101(2), 192-215.</w:t>
      </w:r>
    </w:p>
    <w:p w:rsidR="001D4FC1" w:rsidP="00847037" w:rsidRDefault="001D4FC1" w14:paraId="65EF8F87"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r w:rsidRPr="001D4FC1">
        <w:rPr>
          <w:rFonts w:ascii="Times New Roman" w:hAnsi="Times New Roman" w:cs="Times New Roman"/>
          <w:sz w:val="24"/>
          <w:szCs w:val="24"/>
        </w:rPr>
        <w:t>Prado, D. C. N., Chamorro, S. R., &amp; Oviedo, N. V. O. (2021). Importancia de los factores protectores frente a prejuicios, estereotipos y discriminación educativa por razón de género en la Universidad de Nariño. Revista Historia de la Educación Colombiana, (26-27), 39-70.</w:t>
      </w:r>
    </w:p>
    <w:p w:rsidRPr="00EE1A29" w:rsidR="00847037" w:rsidP="001D4FC1" w:rsidRDefault="00847037" w14:paraId="24308433" w14:textId="54EEBDAE">
      <w:pPr>
        <w:pBdr>
          <w:top w:val="nil"/>
          <w:left w:val="nil"/>
          <w:bottom w:val="nil"/>
          <w:right w:val="nil"/>
          <w:between w:val="nil"/>
        </w:pBdr>
        <w:spacing w:before="240" w:after="0" w:line="240" w:lineRule="auto"/>
        <w:ind w:left="709" w:hanging="709"/>
        <w:jc w:val="both"/>
        <w:rPr>
          <w:rFonts w:ascii="Times New Roman" w:hAnsi="Times New Roman" w:cs="Times New Roman"/>
          <w:sz w:val="24"/>
          <w:szCs w:val="24"/>
        </w:rPr>
      </w:pPr>
      <w:r w:rsidRPr="00EE1A29">
        <w:rPr>
          <w:rFonts w:ascii="Times New Roman" w:hAnsi="Times New Roman" w:cs="Times New Roman"/>
          <w:sz w:val="24"/>
          <w:szCs w:val="24"/>
        </w:rPr>
        <w:t xml:space="preserve">Pronabec. (2023). </w:t>
      </w:r>
      <w:r w:rsidRPr="00EE1A29">
        <w:rPr>
          <w:rFonts w:ascii="Times New Roman" w:hAnsi="Times New Roman" w:cs="Times New Roman"/>
          <w:i/>
          <w:iCs/>
          <w:sz w:val="24"/>
          <w:szCs w:val="24"/>
        </w:rPr>
        <w:t>Resolución Directoral Ejecutiva N° 167-2023-MINEDU/VMGI-PRONABEC</w:t>
      </w:r>
      <w:r w:rsidRPr="00EE1A29">
        <w:rPr>
          <w:rFonts w:ascii="Times New Roman" w:hAnsi="Times New Roman" w:cs="Times New Roman"/>
          <w:sz w:val="24"/>
          <w:szCs w:val="24"/>
        </w:rPr>
        <w:t xml:space="preserve">, </w:t>
      </w:r>
      <w:hyperlink w:history="1" r:id="rId37">
        <w:r w:rsidRPr="00EE1A29">
          <w:rPr>
            <w:rFonts w:ascii="Times New Roman" w:hAnsi="Times New Roman" w:cs="Times New Roman"/>
            <w:sz w:val="24"/>
            <w:szCs w:val="24"/>
          </w:rPr>
          <w:t>RDE n.˚ 167-2023 – Bases del concurso y expediente técnico</w:t>
        </w:r>
      </w:hyperlink>
    </w:p>
    <w:p w:rsidRPr="005C56F4" w:rsidR="00847037" w:rsidP="00847037" w:rsidRDefault="00847037" w14:paraId="744C5285"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p>
    <w:p w:rsidRPr="005C56F4" w:rsidR="00847037" w:rsidP="00847037" w:rsidRDefault="00847037" w14:paraId="2F06A8C9"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r w:rsidRPr="005C56F4">
        <w:rPr>
          <w:rFonts w:ascii="Times New Roman" w:hAnsi="Times New Roman" w:cs="Times New Roman"/>
          <w:sz w:val="24"/>
          <w:szCs w:val="24"/>
        </w:rPr>
        <w:t xml:space="preserve">Pronabec. (2022). Memoria Anual del Pronabec. Disponible en: </w:t>
      </w:r>
      <w:hyperlink w:history="1" r:id="rId38">
        <w:r w:rsidRPr="005C56F4">
          <w:rPr>
            <w:rStyle w:val="Hipervnculo"/>
            <w:rFonts w:ascii="Times New Roman" w:hAnsi="Times New Roman" w:cs="Times New Roman"/>
            <w:sz w:val="24"/>
            <w:szCs w:val="24"/>
          </w:rPr>
          <w:t>https://cdn.www.gob.pe/uploads/document/file/4498935/Memoria%20Anual%20del%20Pronabec%202022.pdf?v=1683306322</w:t>
        </w:r>
      </w:hyperlink>
      <w:r w:rsidRPr="005C56F4">
        <w:rPr>
          <w:rFonts w:ascii="Times New Roman" w:hAnsi="Times New Roman" w:cs="Times New Roman"/>
          <w:sz w:val="24"/>
          <w:szCs w:val="24"/>
        </w:rPr>
        <w:t xml:space="preserve"> </w:t>
      </w:r>
    </w:p>
    <w:p w:rsidRPr="005C56F4" w:rsidR="00847037" w:rsidP="00847037" w:rsidRDefault="00847037" w14:paraId="2D85F339"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r w:rsidRPr="005C56F4">
        <w:rPr>
          <w:rFonts w:ascii="Times New Roman" w:hAnsi="Times New Roman" w:cs="Times New Roman"/>
          <w:sz w:val="24"/>
          <w:szCs w:val="24"/>
        </w:rPr>
        <w:t xml:space="preserve">Pronabec. (2019). Memoria Anual del Pronabec. Disponible en: </w:t>
      </w:r>
      <w:hyperlink w:history="1" r:id="rId39">
        <w:r w:rsidRPr="005C56F4">
          <w:rPr>
            <w:rStyle w:val="Hipervnculo"/>
            <w:rFonts w:ascii="Times New Roman" w:hAnsi="Times New Roman" w:cs="Times New Roman"/>
            <w:sz w:val="24"/>
            <w:szCs w:val="24"/>
          </w:rPr>
          <w:t>https://cdn.www.gob.pe/uploads/document/file/1871506/Memoria%20Anual%20del%20Pronabec%202019.pdf.pdf</w:t>
        </w:r>
      </w:hyperlink>
      <w:r w:rsidRPr="005C56F4">
        <w:rPr>
          <w:rFonts w:ascii="Times New Roman" w:hAnsi="Times New Roman" w:cs="Times New Roman"/>
          <w:sz w:val="24"/>
          <w:szCs w:val="24"/>
        </w:rPr>
        <w:t xml:space="preserve"> </w:t>
      </w:r>
    </w:p>
    <w:p w:rsidR="00847037" w:rsidP="00847037" w:rsidRDefault="00847037" w14:paraId="06D0A123"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p>
    <w:p w:rsidRPr="005C56F4" w:rsidR="00847037" w:rsidP="00847037" w:rsidRDefault="00847037" w14:paraId="0CC25D83"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r w:rsidRPr="005C56F4">
        <w:rPr>
          <w:rFonts w:ascii="Times New Roman" w:hAnsi="Times New Roman" w:cs="Times New Roman"/>
          <w:sz w:val="24"/>
          <w:szCs w:val="24"/>
        </w:rPr>
        <w:t xml:space="preserve">Pontificia Universidad Católica del Perú [PUCP] (29 de setiembre de 2021a). Conoce los servicios de acompañamiento psicológico para nuestros estudiantes y docentes. Disponible en: </w:t>
      </w:r>
      <w:hyperlink w:history="1" r:id="rId40">
        <w:r w:rsidRPr="005C56F4">
          <w:rPr>
            <w:rStyle w:val="Hipervnculo"/>
            <w:rFonts w:ascii="Times New Roman" w:hAnsi="Times New Roman" w:cs="Times New Roman"/>
            <w:sz w:val="24"/>
            <w:szCs w:val="24"/>
          </w:rPr>
          <w:t>https://bit.ly/3uV4kVp</w:t>
        </w:r>
      </w:hyperlink>
    </w:p>
    <w:p w:rsidR="00847037" w:rsidP="00847037" w:rsidRDefault="00847037" w14:paraId="178A1AFF"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p>
    <w:p w:rsidRPr="005C56F4" w:rsidR="00847037" w:rsidP="00847037" w:rsidRDefault="00847037" w14:paraId="283A6927" w14:textId="77777777">
      <w:pPr>
        <w:pBdr>
          <w:top w:val="nil"/>
          <w:left w:val="nil"/>
          <w:bottom w:val="nil"/>
          <w:right w:val="nil"/>
          <w:between w:val="nil"/>
        </w:pBdr>
        <w:spacing w:after="0" w:line="240" w:lineRule="auto"/>
        <w:ind w:left="709" w:hanging="709"/>
        <w:jc w:val="both"/>
        <w:rPr>
          <w:rStyle w:val="Hipervnculo"/>
          <w:rFonts w:ascii="Times New Roman" w:hAnsi="Times New Roman" w:cs="Times New Roman"/>
          <w:sz w:val="24"/>
          <w:szCs w:val="24"/>
        </w:rPr>
      </w:pPr>
      <w:r w:rsidRPr="005C56F4">
        <w:rPr>
          <w:rFonts w:ascii="Times New Roman" w:hAnsi="Times New Roman" w:cs="Times New Roman"/>
          <w:sz w:val="24"/>
          <w:szCs w:val="24"/>
        </w:rPr>
        <w:t xml:space="preserve">Pontificia Universidad Católica del Perú [PUCP] (30 de setiembre de 2020). El fondo conectividad PUCP mantendrá abiertas las inscripciones mientras se desarrolle el semestre a distancia. Disponible en: </w:t>
      </w:r>
      <w:hyperlink w:history="1" r:id="rId41">
        <w:r w:rsidRPr="005C56F4">
          <w:rPr>
            <w:rStyle w:val="Hipervnculo"/>
            <w:rFonts w:ascii="Times New Roman" w:hAnsi="Times New Roman" w:cs="Times New Roman"/>
            <w:sz w:val="24"/>
            <w:szCs w:val="24"/>
          </w:rPr>
          <w:t>https://bit.ly/3v1d78o</w:t>
        </w:r>
      </w:hyperlink>
    </w:p>
    <w:p w:rsidR="00847037" w:rsidP="00847037" w:rsidRDefault="00847037" w14:paraId="63E0BFB4"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p>
    <w:p w:rsidRPr="005C56F4" w:rsidR="00847037" w:rsidP="00847037" w:rsidRDefault="00847037" w14:paraId="4027419E"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r w:rsidRPr="005C56F4">
        <w:rPr>
          <w:rFonts w:ascii="Times New Roman" w:hAnsi="Times New Roman" w:cs="Times New Roman"/>
          <w:sz w:val="24"/>
          <w:szCs w:val="24"/>
        </w:rPr>
        <w:t xml:space="preserve">Pontificia Universidad Católica del Perú (2015). Políticas de Igualdad de Género para la Docencia. Disponible en: </w:t>
      </w:r>
      <w:hyperlink w:history="1" r:id="rId42">
        <w:r w:rsidRPr="005C56F4">
          <w:rPr>
            <w:rStyle w:val="Hipervnculo"/>
            <w:rFonts w:ascii="Times New Roman" w:hAnsi="Times New Roman" w:cs="Times New Roman"/>
            <w:sz w:val="24"/>
            <w:szCs w:val="24"/>
          </w:rPr>
          <w:t>https://n9.cl/ry3xn</w:t>
        </w:r>
      </w:hyperlink>
    </w:p>
    <w:p w:rsidR="00847037" w:rsidP="00847037" w:rsidRDefault="00847037" w14:paraId="3D0D3373"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p>
    <w:p w:rsidR="00847037" w:rsidP="00847037" w:rsidRDefault="00847037" w14:paraId="3E7B8F94"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r w:rsidRPr="005C56F4">
        <w:rPr>
          <w:rFonts w:ascii="Times New Roman" w:hAnsi="Times New Roman" w:cs="Times New Roman"/>
          <w:sz w:val="24"/>
          <w:szCs w:val="24"/>
        </w:rPr>
        <w:t xml:space="preserve">Pontificia Universidad Católica del Perú (2017). Política para el Respeto de la Identidad de Género. Disponible en: </w:t>
      </w:r>
      <w:hyperlink w:history="1" r:id="rId43">
        <w:r w:rsidRPr="005C56F4">
          <w:rPr>
            <w:rStyle w:val="Hipervnculo"/>
            <w:rFonts w:ascii="Times New Roman" w:hAnsi="Times New Roman" w:cs="Times New Roman"/>
            <w:sz w:val="24"/>
            <w:szCs w:val="24"/>
          </w:rPr>
          <w:t>https://n9.cl/qt32d</w:t>
        </w:r>
      </w:hyperlink>
      <w:r w:rsidRPr="005C56F4">
        <w:rPr>
          <w:rFonts w:ascii="Times New Roman" w:hAnsi="Times New Roman" w:cs="Times New Roman"/>
          <w:sz w:val="24"/>
          <w:szCs w:val="24"/>
        </w:rPr>
        <w:t xml:space="preserve"> </w:t>
      </w:r>
    </w:p>
    <w:p w:rsidRPr="005C56F4" w:rsidR="00847037" w:rsidP="00847037" w:rsidRDefault="00847037" w14:paraId="25400193"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p>
    <w:p w:rsidR="00847037" w:rsidP="00847037" w:rsidRDefault="00847037" w14:paraId="238931F5"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r w:rsidRPr="005C56F4">
        <w:rPr>
          <w:rFonts w:ascii="Times New Roman" w:hAnsi="Times New Roman" w:cs="Times New Roman"/>
          <w:sz w:val="24"/>
          <w:szCs w:val="24"/>
        </w:rPr>
        <w:t xml:space="preserve">Pontificia Universidad Católica del Perú (2018). Normas Relativas a la Inclusión del Nombre Social. Disponible en: </w:t>
      </w:r>
      <w:hyperlink w:history="1" r:id="rId44">
        <w:r w:rsidRPr="005C56F4">
          <w:rPr>
            <w:rStyle w:val="Hipervnculo"/>
            <w:rFonts w:ascii="Times New Roman" w:hAnsi="Times New Roman" w:cs="Times New Roman"/>
            <w:sz w:val="24"/>
            <w:szCs w:val="24"/>
          </w:rPr>
          <w:t>https://n9.cl/9vsat</w:t>
        </w:r>
      </w:hyperlink>
      <w:r w:rsidRPr="005C56F4">
        <w:rPr>
          <w:rFonts w:ascii="Times New Roman" w:hAnsi="Times New Roman" w:cs="Times New Roman"/>
          <w:sz w:val="24"/>
          <w:szCs w:val="24"/>
        </w:rPr>
        <w:t xml:space="preserve"> </w:t>
      </w:r>
    </w:p>
    <w:p w:rsidR="00847037" w:rsidP="00847037" w:rsidRDefault="00847037" w14:paraId="614E3767"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p>
    <w:p w:rsidRPr="008170AE" w:rsidR="00847037" w:rsidP="00847037" w:rsidRDefault="00847037" w14:paraId="10B05B7D"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r w:rsidRPr="008170AE">
        <w:rPr>
          <w:rFonts w:ascii="Times New Roman" w:hAnsi="Times New Roman" w:cs="Times New Roman" w:eastAsiaTheme="minorHAnsi"/>
          <w:sz w:val="24"/>
          <w:szCs w:val="24"/>
          <w:lang w:val="es-CL"/>
        </w:rPr>
        <w:t xml:space="preserve">Programa de las Naciones Unidas para el Desarrollo (PNUD). (2023). Estrategia de Igualdad de Género 2023-2025 para América Latina y el Caribe. Disponible en: </w:t>
      </w:r>
      <w:hyperlink w:history="1" r:id="rId45">
        <w:r w:rsidRPr="008170AE">
          <w:rPr>
            <w:rStyle w:val="Hipervnculo"/>
            <w:rFonts w:ascii="Times New Roman" w:hAnsi="Times New Roman" w:cs="Times New Roman" w:eastAsiaTheme="minorHAnsi"/>
            <w:sz w:val="24"/>
            <w:szCs w:val="24"/>
            <w:lang w:val="es-CL"/>
          </w:rPr>
          <w:t>https://www.undp.org/sites/g/files/zskgke326/files/2023-08/estrategia-regional-de-igualdad-de-genero-2023-2025.pdf</w:t>
        </w:r>
      </w:hyperlink>
      <w:r w:rsidRPr="008170AE">
        <w:rPr>
          <w:rFonts w:ascii="Times New Roman" w:hAnsi="Times New Roman" w:cs="Times New Roman" w:eastAsiaTheme="minorHAnsi"/>
          <w:sz w:val="24"/>
          <w:szCs w:val="24"/>
          <w:lang w:val="es-CL"/>
        </w:rPr>
        <w:t xml:space="preserve"> </w:t>
      </w:r>
    </w:p>
    <w:p w:rsidRPr="00742953" w:rsidR="00742953" w:rsidP="009E4644" w:rsidRDefault="00742953" w14:paraId="193B04BE" w14:textId="156D5E41">
      <w:pPr>
        <w:spacing w:before="240"/>
        <w:ind w:left="567" w:hanging="567"/>
        <w:jc w:val="both"/>
        <w:rPr>
          <w:rFonts w:ascii="Times New Roman" w:hAnsi="Times New Roman" w:cs="Times New Roman"/>
          <w:sz w:val="24"/>
          <w:szCs w:val="24"/>
        </w:rPr>
      </w:pPr>
      <w:r w:rsidRPr="00742953">
        <w:rPr>
          <w:rFonts w:ascii="Times New Roman" w:hAnsi="Times New Roman" w:cs="Times New Roman"/>
          <w:sz w:val="24"/>
          <w:szCs w:val="24"/>
        </w:rPr>
        <w:t>Raga, R. M. (2021). La autodeterminación de género en el ámbito educativo: mecanismos de implementación en las universidades. Lex Social: Revista de Derechos Sociales, 11(2), 248-288.</w:t>
      </w:r>
    </w:p>
    <w:p w:rsidR="00847037" w:rsidP="00847037" w:rsidRDefault="00847037" w14:paraId="532118CD" w14:textId="77777777">
      <w:pPr>
        <w:pBdr>
          <w:top w:val="nil"/>
          <w:left w:val="nil"/>
          <w:bottom w:val="nil"/>
          <w:right w:val="nil"/>
          <w:between w:val="nil"/>
        </w:pBdr>
        <w:spacing w:after="0" w:line="240" w:lineRule="auto"/>
        <w:ind w:left="709" w:hanging="709"/>
        <w:jc w:val="both"/>
        <w:rPr>
          <w:rFonts w:ascii="Times New Roman" w:hAnsi="Times New Roman" w:eastAsia="Arial" w:cs="Times New Roman"/>
          <w:i/>
          <w:iCs/>
          <w:sz w:val="24"/>
          <w:szCs w:val="24"/>
        </w:rPr>
      </w:pPr>
      <w:r w:rsidRPr="005C56F4">
        <w:rPr>
          <w:rFonts w:ascii="Times New Roman" w:hAnsi="Times New Roman" w:eastAsia="Arial" w:cs="Times New Roman"/>
          <w:sz w:val="24"/>
          <w:szCs w:val="24"/>
        </w:rPr>
        <w:t xml:space="preserve">Ragazzo Martínez, M. R. (2018). Entre el </w:t>
      </w:r>
      <w:r>
        <w:rPr>
          <w:rFonts w:ascii="Times New Roman" w:hAnsi="Times New Roman" w:eastAsia="Arial" w:cs="Times New Roman"/>
          <w:sz w:val="24"/>
          <w:szCs w:val="24"/>
        </w:rPr>
        <w:t>Tech</w:t>
      </w:r>
      <w:r w:rsidRPr="005C56F4">
        <w:rPr>
          <w:rFonts w:ascii="Times New Roman" w:hAnsi="Times New Roman" w:eastAsia="Arial" w:cs="Times New Roman"/>
          <w:sz w:val="24"/>
          <w:szCs w:val="24"/>
        </w:rPr>
        <w:t>o de cristal y el suelo pegajoso. la persistencia de la cultura androcéntrica al interior de las organizaciones. </w:t>
      </w:r>
      <w:r w:rsidRPr="005C56F4">
        <w:rPr>
          <w:rFonts w:ascii="Times New Roman" w:hAnsi="Times New Roman" w:eastAsia="Arial" w:cs="Times New Roman"/>
          <w:i/>
          <w:iCs/>
          <w:sz w:val="24"/>
          <w:szCs w:val="24"/>
        </w:rPr>
        <w:t>Revista Ciencia Administrativa.</w:t>
      </w:r>
    </w:p>
    <w:p w:rsidRPr="005C56F4" w:rsidR="00847037" w:rsidP="00847037" w:rsidRDefault="00847037" w14:paraId="37C13FBF" w14:textId="77777777">
      <w:pPr>
        <w:pBdr>
          <w:top w:val="nil"/>
          <w:left w:val="nil"/>
          <w:bottom w:val="nil"/>
          <w:right w:val="nil"/>
          <w:between w:val="nil"/>
        </w:pBdr>
        <w:spacing w:after="0" w:line="240" w:lineRule="auto"/>
        <w:ind w:left="709" w:hanging="709"/>
        <w:jc w:val="both"/>
        <w:rPr>
          <w:rFonts w:ascii="Times New Roman" w:hAnsi="Times New Roman" w:eastAsia="Arial" w:cs="Times New Roman"/>
          <w:i/>
          <w:iCs/>
          <w:sz w:val="24"/>
          <w:szCs w:val="24"/>
        </w:rPr>
      </w:pPr>
    </w:p>
    <w:p w:rsidR="00847037" w:rsidP="00847037" w:rsidRDefault="00847037" w14:paraId="0BB762F9"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r w:rsidRPr="005C56F4">
        <w:rPr>
          <w:rFonts w:ascii="Times New Roman" w:hAnsi="Times New Roman" w:cs="Times New Roman"/>
          <w:sz w:val="24"/>
          <w:szCs w:val="24"/>
        </w:rPr>
        <w:t xml:space="preserve">Red Peruana de Universidades [RPU] (2020). Acciones de las universidades de la RPU frente a la pandemia COVID-19. Disponible en: </w:t>
      </w:r>
      <w:hyperlink w:history="1" r:id="rId46">
        <w:r w:rsidRPr="005C56F4">
          <w:rPr>
            <w:rStyle w:val="Hipervnculo"/>
            <w:rFonts w:ascii="Times New Roman" w:hAnsi="Times New Roman" w:cs="Times New Roman"/>
            <w:sz w:val="24"/>
            <w:szCs w:val="24"/>
          </w:rPr>
          <w:t>https://bit.ly/3iIGs2x</w:t>
        </w:r>
      </w:hyperlink>
      <w:r w:rsidRPr="005C56F4">
        <w:rPr>
          <w:rFonts w:ascii="Times New Roman" w:hAnsi="Times New Roman" w:cs="Times New Roman"/>
          <w:sz w:val="24"/>
          <w:szCs w:val="24"/>
        </w:rPr>
        <w:t xml:space="preserve"> </w:t>
      </w:r>
    </w:p>
    <w:p w:rsidRPr="005C56F4" w:rsidR="00847037" w:rsidP="00847037" w:rsidRDefault="00847037" w14:paraId="155CA31B"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p>
    <w:p w:rsidRPr="00742953" w:rsidR="009E4644" w:rsidP="009E4644" w:rsidRDefault="009E4644" w14:paraId="1185139C" w14:textId="77777777">
      <w:pPr>
        <w:ind w:left="567" w:hanging="567"/>
        <w:jc w:val="both"/>
        <w:rPr>
          <w:rFonts w:ascii="Times New Roman" w:hAnsi="Times New Roman" w:cs="Times New Roman"/>
          <w:sz w:val="24"/>
          <w:szCs w:val="24"/>
        </w:rPr>
      </w:pPr>
      <w:r w:rsidRPr="00742953">
        <w:rPr>
          <w:rFonts w:ascii="Times New Roman" w:hAnsi="Times New Roman" w:cs="Times New Roman"/>
          <w:sz w:val="24"/>
          <w:szCs w:val="24"/>
        </w:rPr>
        <w:t>Rivera-Osorio, J. F., &amp; Arias-Gómez, M. C. (2020). Acoso escolar contra jóvenes LGBT e implicaciones desde una perspectiva de salud. Revista de la Universidad Industrial de Santander. Salud, 52(2), 147-151.</w:t>
      </w:r>
    </w:p>
    <w:p w:rsidRPr="00742953" w:rsidR="009E4644" w:rsidP="009E4644" w:rsidRDefault="009E4644" w14:paraId="394E1586" w14:textId="77777777">
      <w:pPr>
        <w:ind w:left="567" w:hanging="567"/>
        <w:jc w:val="both"/>
        <w:rPr>
          <w:rFonts w:ascii="Times New Roman" w:hAnsi="Times New Roman" w:cs="Times New Roman"/>
          <w:sz w:val="24"/>
          <w:szCs w:val="24"/>
        </w:rPr>
      </w:pPr>
      <w:r w:rsidRPr="00742953">
        <w:rPr>
          <w:rFonts w:ascii="Times New Roman" w:hAnsi="Times New Roman" w:cs="Times New Roman"/>
          <w:sz w:val="24"/>
          <w:szCs w:val="24"/>
        </w:rPr>
        <w:t>Ricalde, F. A. (2020). Gestión educativa para una educación de calidad. Revista de Ciencias Naturales, 2(2), 205-211.</w:t>
      </w:r>
    </w:p>
    <w:p w:rsidR="00847037" w:rsidP="00847037" w:rsidRDefault="00847037" w14:paraId="1DEA0293"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r w:rsidRPr="005C56F4">
        <w:rPr>
          <w:rFonts w:ascii="Times New Roman" w:hAnsi="Times New Roman" w:cs="Times New Roman"/>
          <w:sz w:val="24"/>
          <w:szCs w:val="24"/>
        </w:rPr>
        <w:t xml:space="preserve">Rodriguez, Y. (2020). “Recomendaciones para la mejora de la implementación del Programa Nacional BECA 18 – Modalidad Ordinaria”. Pontificia Universidad Católica del Perú. Disponible en: </w:t>
      </w:r>
      <w:hyperlink w:history="1" r:id="rId47">
        <w:r w:rsidRPr="005C56F4">
          <w:rPr>
            <w:rStyle w:val="Hipervnculo"/>
            <w:rFonts w:ascii="Times New Roman" w:hAnsi="Times New Roman" w:cs="Times New Roman"/>
            <w:sz w:val="24"/>
            <w:szCs w:val="24"/>
          </w:rPr>
          <w:t>https://repositorio.pucp.edu.pe/index/bitstream/handle/123456789/172148/Beca%2018%20Recomendaciones%20FINAL%2021OCT2020.pdf?sequence=6&amp;isAllowed=y</w:t>
        </w:r>
      </w:hyperlink>
      <w:r w:rsidRPr="005C56F4">
        <w:rPr>
          <w:rFonts w:ascii="Times New Roman" w:hAnsi="Times New Roman" w:cs="Times New Roman"/>
          <w:sz w:val="24"/>
          <w:szCs w:val="24"/>
        </w:rPr>
        <w:t xml:space="preserve">. </w:t>
      </w:r>
    </w:p>
    <w:p w:rsidRPr="005C56F4" w:rsidR="00847037" w:rsidP="00847037" w:rsidRDefault="00847037" w14:paraId="35718AFC"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p>
    <w:p w:rsidR="00847037" w:rsidP="00847037" w:rsidRDefault="00847037" w14:paraId="5FEDA742"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shd w:val="clear" w:color="auto" w:fill="FFFFFF"/>
        </w:rPr>
      </w:pPr>
      <w:r w:rsidRPr="005C56F4">
        <w:rPr>
          <w:rFonts w:ascii="Times New Roman" w:hAnsi="Times New Roman" w:cs="Times New Roman"/>
          <w:sz w:val="24"/>
          <w:szCs w:val="24"/>
          <w:shd w:val="clear" w:color="auto" w:fill="FFFFFF"/>
        </w:rPr>
        <w:t>Rodríguez, J. S., &amp; Montoro, L. (2013). La educación superior en el Perú: situación actual y perspectivas.</w:t>
      </w:r>
    </w:p>
    <w:p w:rsidR="00847037" w:rsidP="00847037" w:rsidRDefault="00847037" w14:paraId="3B367448" w14:textId="77777777">
      <w:pPr>
        <w:rPr>
          <w:rFonts w:ascii="Times New Roman" w:hAnsi="Times New Roman" w:cs="Times New Roman"/>
          <w:sz w:val="24"/>
          <w:szCs w:val="24"/>
          <w:shd w:val="clear" w:color="auto" w:fill="FFFFFF"/>
        </w:rPr>
      </w:pPr>
    </w:p>
    <w:p w:rsidR="00847037" w:rsidP="00847037" w:rsidRDefault="00847037" w14:paraId="3317B7D0" w14:textId="77777777">
      <w:pPr>
        <w:rPr>
          <w:rFonts w:ascii="Times New Roman" w:hAnsi="Times New Roman" w:cs="Times New Roman"/>
          <w:sz w:val="24"/>
          <w:szCs w:val="24"/>
          <w:shd w:val="clear" w:color="auto" w:fill="FFFFFF"/>
        </w:rPr>
      </w:pPr>
      <w:r w:rsidRPr="00B33F46">
        <w:rPr>
          <w:rFonts w:ascii="Times New Roman" w:hAnsi="Times New Roman" w:cs="Times New Roman"/>
          <w:sz w:val="24"/>
          <w:szCs w:val="24"/>
          <w:shd w:val="clear" w:color="auto" w:fill="FFFFFF"/>
        </w:rPr>
        <w:t>Rodríguez-Pineda, Magaly y Zamora-Araya, José (2021) Abandono temprano en estudiantes</w:t>
      </w:r>
      <w:r>
        <w:rPr>
          <w:rFonts w:ascii="Times New Roman" w:hAnsi="Times New Roman" w:cs="Times New Roman"/>
          <w:sz w:val="24"/>
          <w:szCs w:val="24"/>
          <w:shd w:val="clear" w:color="auto" w:fill="FFFFFF"/>
        </w:rPr>
        <w:t xml:space="preserve"> u</w:t>
      </w:r>
      <w:r w:rsidRPr="00B33F46">
        <w:rPr>
          <w:rFonts w:ascii="Times New Roman" w:hAnsi="Times New Roman" w:cs="Times New Roman"/>
          <w:sz w:val="24"/>
          <w:szCs w:val="24"/>
          <w:shd w:val="clear" w:color="auto" w:fill="FFFFFF"/>
        </w:rPr>
        <w:t xml:space="preserve">niversitarios: un estudio de cohorte sobre sus posibles causas. </w:t>
      </w:r>
      <w:r w:rsidRPr="00B33F46">
        <w:rPr>
          <w:rFonts w:ascii="Times New Roman" w:hAnsi="Times New Roman" w:cs="Times New Roman"/>
          <w:i/>
          <w:iCs/>
          <w:sz w:val="24"/>
          <w:szCs w:val="24"/>
          <w:shd w:val="clear" w:color="auto" w:fill="FFFFFF"/>
        </w:rPr>
        <w:t>Uniciencia</w:t>
      </w:r>
      <w:r w:rsidRPr="00B33F46">
        <w:rPr>
          <w:rFonts w:ascii="Times New Roman" w:hAnsi="Times New Roman" w:cs="Times New Roman"/>
          <w:sz w:val="24"/>
          <w:szCs w:val="24"/>
          <w:shd w:val="clear" w:color="auto" w:fill="FFFFFF"/>
        </w:rPr>
        <w:t xml:space="preserve"> (35), Enero </w:t>
      </w:r>
      <w:r>
        <w:rPr>
          <w:rFonts w:ascii="Times New Roman" w:hAnsi="Times New Roman" w:cs="Times New Roman"/>
          <w:sz w:val="24"/>
          <w:szCs w:val="24"/>
          <w:shd w:val="clear" w:color="auto" w:fill="FFFFFF"/>
        </w:rPr>
        <w:t>–</w:t>
      </w:r>
      <w:r w:rsidRPr="00B33F46">
        <w:rPr>
          <w:rFonts w:ascii="Times New Roman" w:hAnsi="Times New Roman" w:cs="Times New Roman"/>
          <w:sz w:val="24"/>
          <w:szCs w:val="24"/>
          <w:shd w:val="clear" w:color="auto" w:fill="FFFFFF"/>
        </w:rPr>
        <w:t xml:space="preserve"> Junio</w:t>
      </w:r>
    </w:p>
    <w:p w:rsidRPr="00EE1A29" w:rsidR="00847037" w:rsidP="00847037" w:rsidRDefault="00847037" w14:paraId="2FF36F3F" w14:textId="77777777">
      <w:pPr>
        <w:pBdr>
          <w:top w:val="nil"/>
          <w:left w:val="nil"/>
          <w:bottom w:val="nil"/>
          <w:right w:val="nil"/>
          <w:between w:val="nil"/>
        </w:pBdr>
        <w:spacing w:after="0" w:line="240" w:lineRule="auto"/>
        <w:jc w:val="both"/>
        <w:rPr>
          <w:rFonts w:ascii="Times New Roman" w:hAnsi="Times New Roman" w:eastAsia="Arial" w:cs="Times New Roman"/>
          <w:sz w:val="24"/>
          <w:szCs w:val="24"/>
          <w:lang w:val="es-MX"/>
        </w:rPr>
      </w:pPr>
      <w:r w:rsidRPr="00EE1A29">
        <w:rPr>
          <w:rFonts w:ascii="Times New Roman" w:hAnsi="Times New Roman" w:eastAsia="Arial" w:cs="Times New Roman"/>
          <w:sz w:val="24"/>
          <w:szCs w:val="24"/>
          <w:lang w:val="es-MX"/>
        </w:rPr>
        <w:t xml:space="preserve">Rodríguez, Marcela (2019) La investigación sobre deserción universitaria en Colombia 2066-2016. Tendencias y resultados. </w:t>
      </w:r>
      <w:r w:rsidRPr="00EE1A29">
        <w:rPr>
          <w:rFonts w:ascii="Times New Roman" w:hAnsi="Times New Roman" w:eastAsia="Arial" w:cs="Times New Roman"/>
          <w:i/>
          <w:iCs/>
          <w:sz w:val="24"/>
          <w:szCs w:val="24"/>
          <w:lang w:val="es-MX"/>
        </w:rPr>
        <w:t>Pedagogía y Saberes</w:t>
      </w:r>
      <w:r w:rsidRPr="00EE1A29">
        <w:rPr>
          <w:rFonts w:ascii="Times New Roman" w:hAnsi="Times New Roman" w:eastAsia="Arial" w:cs="Times New Roman"/>
          <w:sz w:val="24"/>
          <w:szCs w:val="24"/>
          <w:lang w:val="es-MX"/>
        </w:rPr>
        <w:t xml:space="preserve"> (15) pp. 49-66</w:t>
      </w:r>
    </w:p>
    <w:p w:rsidR="00847037" w:rsidP="00847037" w:rsidRDefault="00847037" w14:paraId="28FF7EB5" w14:textId="77777777">
      <w:pPr>
        <w:pBdr>
          <w:top w:val="nil"/>
          <w:left w:val="nil"/>
          <w:bottom w:val="nil"/>
          <w:right w:val="nil"/>
          <w:between w:val="nil"/>
        </w:pBdr>
        <w:spacing w:after="0" w:line="240" w:lineRule="auto"/>
        <w:jc w:val="both"/>
        <w:rPr>
          <w:rFonts w:ascii="Times New Roman" w:hAnsi="Times New Roman" w:eastAsia="Arial" w:cs="Times New Roman"/>
          <w:color w:val="FF0000"/>
          <w:sz w:val="24"/>
          <w:szCs w:val="24"/>
          <w:lang w:val="es-MX"/>
        </w:rPr>
      </w:pPr>
    </w:p>
    <w:p w:rsidRPr="00742953" w:rsidR="00742953" w:rsidP="00742953" w:rsidRDefault="00742953" w14:paraId="2026F584" w14:textId="77777777">
      <w:pPr>
        <w:ind w:left="567" w:hanging="567"/>
        <w:jc w:val="both"/>
        <w:rPr>
          <w:rFonts w:ascii="Times New Roman" w:hAnsi="Times New Roman" w:cs="Times New Roman"/>
          <w:sz w:val="24"/>
          <w:szCs w:val="24"/>
        </w:rPr>
      </w:pPr>
      <w:r w:rsidRPr="00742953">
        <w:rPr>
          <w:rFonts w:ascii="Times New Roman" w:hAnsi="Times New Roman" w:cs="Times New Roman"/>
          <w:sz w:val="24"/>
          <w:szCs w:val="24"/>
        </w:rPr>
        <w:t>Rujas Martínez-Novillo, J. (2022). Meritocracia y educación: más allá de la igualdad de oportunidades.</w:t>
      </w:r>
    </w:p>
    <w:p w:rsidR="00847037" w:rsidP="00847037" w:rsidRDefault="00847037" w14:paraId="6CACAFC8" w14:textId="44C3C05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r w:rsidRPr="005C56F4">
        <w:rPr>
          <w:rFonts w:ascii="Times New Roman" w:hAnsi="Times New Roman" w:cs="Times New Roman"/>
          <w:sz w:val="24"/>
          <w:szCs w:val="24"/>
          <w:lang w:val="es-MX"/>
        </w:rPr>
        <w:t>Sánchez de Madariaga, I., Rica, S. D. L., &amp; Dolado, J. J. (2011). Libro blanco: Situación de las mujeres en la ciencia Española</w:t>
      </w:r>
      <w:r>
        <w:rPr>
          <w:rFonts w:ascii="Times New Roman" w:hAnsi="Times New Roman" w:cs="Times New Roman"/>
          <w:sz w:val="24"/>
          <w:szCs w:val="24"/>
          <w:lang w:val="es-MX"/>
        </w:rPr>
        <w:t xml:space="preserve"> </w:t>
      </w:r>
    </w:p>
    <w:p w:rsidR="00847037" w:rsidP="00847037" w:rsidRDefault="00847037" w14:paraId="37E0772E"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bookmarkStart w:name="_Hlk165379936" w:id="64"/>
    </w:p>
    <w:p w:rsidRPr="00847037" w:rsidR="00847037" w:rsidP="00847037" w:rsidRDefault="00847037" w14:paraId="3DA07EA8" w14:textId="575E6586">
      <w:pPr>
        <w:rPr>
          <w:rFonts w:ascii="Times New Roman" w:hAnsi="Times New Roman" w:cs="Times New Roman"/>
          <w:sz w:val="24"/>
          <w:szCs w:val="24"/>
          <w:lang w:val="en-US"/>
        </w:rPr>
      </w:pPr>
      <w:r w:rsidRPr="00E84AE4">
        <w:rPr>
          <w:rFonts w:ascii="Times New Roman" w:hAnsi="Times New Roman" w:cs="Times New Roman"/>
          <w:sz w:val="24"/>
          <w:szCs w:val="24"/>
          <w:lang w:val="es-MX"/>
        </w:rPr>
        <w:t xml:space="preserve">Sarkar, Puja y Howlader, Mampi (2022) Women in mathematics: a study of the gender gap. </w:t>
      </w:r>
      <w:r w:rsidRPr="00847037">
        <w:rPr>
          <w:rFonts w:ascii="Times New Roman" w:hAnsi="Times New Roman" w:cs="Times New Roman"/>
          <w:i/>
          <w:iCs/>
          <w:sz w:val="24"/>
          <w:szCs w:val="24"/>
          <w:lang w:val="en-US"/>
        </w:rPr>
        <w:t>International Research Journal of Modernization in Engineering, Technology and Science</w:t>
      </w:r>
      <w:r w:rsidRPr="00847037">
        <w:rPr>
          <w:rFonts w:ascii="Times New Roman" w:hAnsi="Times New Roman" w:cs="Times New Roman"/>
          <w:sz w:val="24"/>
          <w:szCs w:val="24"/>
          <w:lang w:val="en-US"/>
        </w:rPr>
        <w:t>, 4, 10.</w:t>
      </w:r>
      <w:r w:rsidRPr="007072A6">
        <w:rPr>
          <w:rFonts w:ascii="Times New Roman" w:hAnsi="Times New Roman" w:cs="Times New Roman"/>
          <w:sz w:val="24"/>
          <w:szCs w:val="24"/>
          <w:lang w:val="en-US"/>
        </w:rPr>
        <w:t xml:space="preserve"> </w:t>
      </w:r>
    </w:p>
    <w:bookmarkEnd w:id="64"/>
    <w:p w:rsidRPr="007072A6" w:rsidR="00847037" w:rsidP="00847037" w:rsidRDefault="00847037" w14:paraId="5127C8D3"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p>
    <w:p w:rsidR="00847037" w:rsidP="00847037" w:rsidRDefault="00847037" w14:paraId="7E501FAA" w14:textId="77777777">
      <w:pPr>
        <w:autoSpaceDE w:val="0"/>
        <w:autoSpaceDN w:val="0"/>
        <w:adjustRightInd w:val="0"/>
        <w:spacing w:after="0" w:line="240" w:lineRule="auto"/>
        <w:rPr>
          <w:rFonts w:ascii="Times New Roman" w:hAnsi="Times New Roman" w:cs="Times New Roman"/>
          <w:color w:val="000000"/>
          <w:sz w:val="24"/>
          <w:szCs w:val="24"/>
          <w:lang w:val="en-US"/>
        </w:rPr>
      </w:pPr>
      <w:r w:rsidRPr="0047182B">
        <w:rPr>
          <w:rFonts w:ascii="Times New Roman" w:hAnsi="Times New Roman" w:cs="Times New Roman"/>
          <w:color w:val="222222"/>
          <w:sz w:val="24"/>
          <w:szCs w:val="24"/>
          <w:lang w:val="en-US"/>
        </w:rPr>
        <w:t xml:space="preserve">Shepherd, Sue (2017)  </w:t>
      </w:r>
      <w:r w:rsidRPr="0047182B">
        <w:rPr>
          <w:rFonts w:ascii="Times New Roman" w:hAnsi="Times New Roman" w:cs="Times New Roman"/>
          <w:color w:val="000000"/>
          <w:sz w:val="24"/>
          <w:szCs w:val="24"/>
          <w:lang w:val="en-US"/>
        </w:rPr>
        <w:t xml:space="preserve">Why are there so few female leaders in higher education: A case of </w:t>
      </w:r>
    </w:p>
    <w:p w:rsidRPr="00E27A4A" w:rsidR="00847037" w:rsidP="00847037" w:rsidRDefault="00847037" w14:paraId="62DBB4DE" w14:textId="77777777">
      <w:pPr>
        <w:autoSpaceDE w:val="0"/>
        <w:autoSpaceDN w:val="0"/>
        <w:adjustRightInd w:val="0"/>
        <w:spacing w:after="0" w:line="240" w:lineRule="auto"/>
        <w:ind w:firstLine="709"/>
        <w:rPr>
          <w:rFonts w:ascii="Times New Roman" w:hAnsi="Times New Roman" w:cs="Times New Roman"/>
          <w:sz w:val="24"/>
          <w:szCs w:val="24"/>
          <w:lang w:val="en-US"/>
        </w:rPr>
      </w:pPr>
      <w:r w:rsidRPr="0047182B">
        <w:rPr>
          <w:rFonts w:ascii="Times New Roman" w:hAnsi="Times New Roman" w:cs="Times New Roman"/>
          <w:color w:val="000000"/>
          <w:sz w:val="24"/>
          <w:szCs w:val="24"/>
          <w:lang w:val="en-US"/>
        </w:rPr>
        <w:t xml:space="preserve">structure or agency?. </w:t>
      </w:r>
      <w:r w:rsidRPr="00CB2182">
        <w:rPr>
          <w:rFonts w:ascii="Times New Roman" w:hAnsi="Times New Roman" w:cs="Times New Roman"/>
          <w:i/>
          <w:iCs/>
          <w:color w:val="333333"/>
          <w:sz w:val="24"/>
          <w:szCs w:val="24"/>
          <w:lang w:val="en-US"/>
        </w:rPr>
        <w:t>Management in Education</w:t>
      </w:r>
      <w:r w:rsidRPr="00CB2182">
        <w:rPr>
          <w:rFonts w:ascii="Times New Roman" w:hAnsi="Times New Roman" w:cs="Times New Roman"/>
          <w:color w:val="000000"/>
          <w:sz w:val="24"/>
          <w:szCs w:val="24"/>
          <w:lang w:val="en-US"/>
        </w:rPr>
        <w:t>,  31(2) 82–87</w:t>
      </w:r>
    </w:p>
    <w:p w:rsidRPr="00CB2182" w:rsidR="00847037" w:rsidP="00847037" w:rsidRDefault="00847037" w14:paraId="21B68915"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p>
    <w:p w:rsidR="00847037" w:rsidP="00847037" w:rsidRDefault="00847037" w14:paraId="72B5BBB3"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r w:rsidRPr="005C56F4">
        <w:rPr>
          <w:rFonts w:ascii="Times New Roman" w:hAnsi="Times New Roman" w:cs="Times New Roman"/>
          <w:sz w:val="24"/>
          <w:szCs w:val="24"/>
        </w:rPr>
        <w:t xml:space="preserve">Superintendencia de Educación Superior Universitaria (Sunedu). (2020). “II Informe bienal sobre la realidad universitaria en el Perú”. Disponible en: </w:t>
      </w:r>
      <w:hyperlink w:history="1" r:id="rId48">
        <w:r w:rsidRPr="005C56F4">
          <w:rPr>
            <w:rStyle w:val="Hipervnculo"/>
            <w:rFonts w:ascii="Times New Roman" w:hAnsi="Times New Roman" w:cs="Times New Roman"/>
            <w:sz w:val="24"/>
            <w:szCs w:val="24"/>
          </w:rPr>
          <w:t>https://cdn.www.gob.pe/uploads/document/file/1230044/Informe%20Bienal.pdf?v=1603336820</w:t>
        </w:r>
      </w:hyperlink>
      <w:r w:rsidRPr="005C56F4">
        <w:rPr>
          <w:rFonts w:ascii="Times New Roman" w:hAnsi="Times New Roman" w:cs="Times New Roman"/>
          <w:sz w:val="24"/>
          <w:szCs w:val="24"/>
        </w:rPr>
        <w:t xml:space="preserve">. </w:t>
      </w:r>
    </w:p>
    <w:p w:rsidRPr="005C56F4" w:rsidR="00847037" w:rsidP="00847037" w:rsidRDefault="00847037" w14:paraId="40EEB066"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p>
    <w:p w:rsidR="00847037" w:rsidP="00847037" w:rsidRDefault="00847037" w14:paraId="1FF201F6"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r w:rsidRPr="005C56F4">
        <w:rPr>
          <w:rFonts w:ascii="Times New Roman" w:hAnsi="Times New Roman" w:cs="Times New Roman"/>
          <w:sz w:val="24"/>
          <w:szCs w:val="24"/>
        </w:rPr>
        <w:t>Superintendencia de Educación Superior Universitaria (Sunedu)</w:t>
      </w:r>
      <w:r w:rsidRPr="005C56F4">
        <w:rPr>
          <w:rFonts w:ascii="Times New Roman" w:hAnsi="Times New Roman" w:cs="Times New Roman"/>
          <w:sz w:val="24"/>
          <w:szCs w:val="24"/>
          <w:lang w:val="es-MX"/>
        </w:rPr>
        <w:t xml:space="preserve"> (2021</w:t>
      </w:r>
      <w:r>
        <w:rPr>
          <w:rFonts w:ascii="Times New Roman" w:hAnsi="Times New Roman" w:cs="Times New Roman"/>
          <w:sz w:val="24"/>
          <w:szCs w:val="24"/>
          <w:lang w:val="es-MX"/>
        </w:rPr>
        <w:t>a</w:t>
      </w:r>
      <w:r w:rsidRPr="005C56F4">
        <w:rPr>
          <w:rFonts w:ascii="Times New Roman" w:hAnsi="Times New Roman" w:cs="Times New Roman"/>
          <w:sz w:val="24"/>
          <w:szCs w:val="24"/>
          <w:lang w:val="es-MX"/>
        </w:rPr>
        <w:t xml:space="preserve">). </w:t>
      </w:r>
      <w:r w:rsidRPr="005C56F4">
        <w:rPr>
          <w:rFonts w:ascii="Times New Roman" w:hAnsi="Times New Roman" w:cs="Times New Roman"/>
          <w:i/>
          <w:iCs/>
          <w:sz w:val="24"/>
          <w:szCs w:val="24"/>
          <w:lang w:val="es-MX"/>
        </w:rPr>
        <w:t>III Informe Bienal de Realidad Universitaria.</w:t>
      </w:r>
      <w:r w:rsidRPr="005C56F4">
        <w:rPr>
          <w:rFonts w:ascii="Times New Roman" w:hAnsi="Times New Roman" w:cs="Times New Roman"/>
          <w:sz w:val="24"/>
          <w:szCs w:val="24"/>
          <w:lang w:val="es-MX"/>
        </w:rPr>
        <w:t xml:space="preserve"> Disponible en: </w:t>
      </w:r>
      <w:hyperlink w:history="1" r:id="rId49">
        <w:r w:rsidRPr="008D4CBB">
          <w:rPr>
            <w:rStyle w:val="Hipervnculo"/>
            <w:rFonts w:ascii="Times New Roman" w:hAnsi="Times New Roman" w:cs="Times New Roman"/>
            <w:sz w:val="24"/>
            <w:szCs w:val="24"/>
            <w:lang w:val="es-MX"/>
          </w:rPr>
          <w:t>https://www.gob.pe/institucion/sunedu/campa%C3%B1as/7990-iii-informe-bienal-sobre-la-realidad-universitaria</w:t>
        </w:r>
      </w:hyperlink>
    </w:p>
    <w:p w:rsidR="00847037" w:rsidP="00847037" w:rsidRDefault="00847037" w14:paraId="22420A18"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p>
    <w:p w:rsidRPr="00880B1A" w:rsidR="00847037" w:rsidP="00847037" w:rsidRDefault="00847037" w14:paraId="5A89F862" w14:textId="77777777">
      <w:pPr>
        <w:spacing w:after="0" w:line="240" w:lineRule="auto"/>
        <w:ind w:left="709" w:hanging="709"/>
        <w:jc w:val="both"/>
        <w:rPr>
          <w:lang w:val="es-MX"/>
        </w:rPr>
      </w:pPr>
      <w:r>
        <w:rPr>
          <w:rFonts w:ascii="Times New Roman" w:hAnsi="Times New Roman" w:cs="Times New Roman"/>
          <w:iCs/>
          <w:sz w:val="24"/>
          <w:szCs w:val="24"/>
          <w:lang w:val="es-MX"/>
        </w:rPr>
        <w:t>Sunedu</w:t>
      </w:r>
      <w:r w:rsidRPr="00880B1A">
        <w:rPr>
          <w:rFonts w:ascii="Times New Roman" w:hAnsi="Times New Roman" w:cs="Times New Roman"/>
          <w:iCs/>
          <w:sz w:val="24"/>
          <w:szCs w:val="24"/>
          <w:lang w:val="es-MX"/>
        </w:rPr>
        <w:t xml:space="preserve"> (2021</w:t>
      </w:r>
      <w:r>
        <w:rPr>
          <w:rFonts w:ascii="Times New Roman" w:hAnsi="Times New Roman" w:cs="Times New Roman"/>
          <w:iCs/>
          <w:sz w:val="24"/>
          <w:szCs w:val="24"/>
          <w:lang w:val="es-MX"/>
        </w:rPr>
        <w:t>b</w:t>
      </w:r>
      <w:r w:rsidRPr="00880B1A">
        <w:rPr>
          <w:rFonts w:ascii="Times New Roman" w:hAnsi="Times New Roman" w:cs="Times New Roman"/>
          <w:iCs/>
          <w:sz w:val="24"/>
          <w:szCs w:val="24"/>
          <w:lang w:val="es-MX"/>
        </w:rPr>
        <w:t xml:space="preserve">). </w:t>
      </w:r>
      <w:r w:rsidRPr="00880B1A">
        <w:rPr>
          <w:rFonts w:ascii="Times New Roman" w:hAnsi="Times New Roman" w:cs="Times New Roman"/>
          <w:i/>
          <w:sz w:val="24"/>
          <w:szCs w:val="24"/>
          <w:lang w:val="es-MX"/>
        </w:rPr>
        <w:t>Modelo de Renovación de Licencia Institucional</w:t>
      </w:r>
      <w:r w:rsidRPr="00880B1A">
        <w:rPr>
          <w:rFonts w:ascii="Times New Roman" w:hAnsi="Times New Roman" w:cs="Times New Roman"/>
          <w:iCs/>
          <w:sz w:val="24"/>
          <w:szCs w:val="24"/>
          <w:lang w:val="es-MX"/>
        </w:rPr>
        <w:t xml:space="preserve">. </w:t>
      </w:r>
      <w:hyperlink w:history="1" r:id="rId50">
        <w:r w:rsidRPr="00880B1A">
          <w:rPr>
            <w:rStyle w:val="Hipervnculo"/>
            <w:rFonts w:ascii="Times New Roman" w:hAnsi="Times New Roman" w:cs="Times New Roman"/>
            <w:sz w:val="24"/>
            <w:szCs w:val="24"/>
            <w:lang w:val="es-MX"/>
          </w:rPr>
          <w:t>https://cdn.www.gob.pe/uploads/document/file/2151022/Modelo.pdf?v=1630646546</w:t>
        </w:r>
      </w:hyperlink>
    </w:p>
    <w:p w:rsidRPr="006B1F44" w:rsidR="00847037" w:rsidP="00847037" w:rsidRDefault="00847037" w14:paraId="7A0AB43F"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p>
    <w:p w:rsidR="00847037" w:rsidP="00847037" w:rsidRDefault="00847037" w14:paraId="07B1BD44"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shd w:val="clear" w:color="auto" w:fill="FFFFFF"/>
        </w:rPr>
      </w:pPr>
      <w:r w:rsidRPr="005C56F4">
        <w:rPr>
          <w:rFonts w:ascii="Times New Roman" w:hAnsi="Times New Roman" w:cs="Times New Roman"/>
          <w:sz w:val="24"/>
          <w:szCs w:val="24"/>
          <w:shd w:val="clear" w:color="auto" w:fill="FFFFFF"/>
        </w:rPr>
        <w:t>Tafur Puente, R. M., &amp; Soria-Valencia, E. (2021). Aprendizaje y buenas prácticas sobre la pandemia en educación superior en Perú. </w:t>
      </w:r>
      <w:r w:rsidRPr="005C56F4">
        <w:rPr>
          <w:rFonts w:ascii="Times New Roman" w:hAnsi="Times New Roman" w:cs="Times New Roman"/>
          <w:i/>
          <w:iCs/>
          <w:sz w:val="24"/>
          <w:szCs w:val="24"/>
          <w:shd w:val="clear" w:color="auto" w:fill="FFFFFF"/>
        </w:rPr>
        <w:t>Educación Superior y Pandemia. Aprendizajes y buenas prácticas en Iberoamérica</w:t>
      </w:r>
      <w:r w:rsidRPr="005C56F4">
        <w:rPr>
          <w:rFonts w:ascii="Times New Roman" w:hAnsi="Times New Roman" w:cs="Times New Roman"/>
          <w:sz w:val="24"/>
          <w:szCs w:val="24"/>
          <w:shd w:val="clear" w:color="auto" w:fill="FFFFFF"/>
        </w:rPr>
        <w:t>, 164-184.</w:t>
      </w:r>
    </w:p>
    <w:p w:rsidRPr="005C56F4" w:rsidR="00847037" w:rsidP="00847037" w:rsidRDefault="00847037" w14:paraId="48B68E3A"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shd w:val="clear" w:color="auto" w:fill="FFFFFF"/>
        </w:rPr>
      </w:pPr>
    </w:p>
    <w:p w:rsidRPr="00094D06" w:rsidR="00847037" w:rsidP="00847037" w:rsidRDefault="00847037" w14:paraId="1E7B2D93" w14:textId="77777777">
      <w:pPr>
        <w:pBdr>
          <w:top w:val="nil"/>
          <w:left w:val="nil"/>
          <w:bottom w:val="nil"/>
          <w:right w:val="nil"/>
          <w:between w:val="nil"/>
        </w:pBdr>
        <w:spacing w:after="0" w:line="240" w:lineRule="auto"/>
        <w:ind w:left="709" w:hanging="709"/>
        <w:jc w:val="both"/>
        <w:rPr>
          <w:rStyle w:val="Hipervnculo"/>
          <w:rFonts w:ascii="Times New Roman" w:hAnsi="Times New Roman" w:cs="Times New Roman"/>
          <w:sz w:val="24"/>
          <w:szCs w:val="24"/>
          <w:lang w:val="en-US"/>
        </w:rPr>
      </w:pPr>
      <w:r w:rsidRPr="005C56F4">
        <w:rPr>
          <w:rFonts w:ascii="Times New Roman" w:hAnsi="Times New Roman" w:cs="Times New Roman"/>
          <w:sz w:val="24"/>
          <w:szCs w:val="24"/>
          <w:lang w:val="en-US"/>
        </w:rPr>
        <w:t xml:space="preserve">Times Higher Education y UNESCO International Institute of Higher Education in Latin America and the Caribbean (IESALC). </w:t>
      </w:r>
      <w:r w:rsidRPr="005C56F4">
        <w:rPr>
          <w:rFonts w:ascii="Times New Roman" w:hAnsi="Times New Roman" w:cs="Times New Roman"/>
          <w:sz w:val="24"/>
          <w:szCs w:val="24"/>
          <w:lang w:val="en-AU"/>
        </w:rPr>
        <w:t xml:space="preserve">(2022). </w:t>
      </w:r>
      <w:r w:rsidRPr="005C56F4">
        <w:rPr>
          <w:rFonts w:ascii="Times New Roman" w:hAnsi="Times New Roman" w:cs="Times New Roman"/>
          <w:i/>
          <w:iCs/>
          <w:sz w:val="24"/>
          <w:szCs w:val="24"/>
          <w:lang w:val="en-AU"/>
        </w:rPr>
        <w:t>THE Report: Gender Equality: How Global Universities are Performing.</w:t>
      </w:r>
      <w:r w:rsidRPr="005C56F4">
        <w:rPr>
          <w:rFonts w:ascii="Times New Roman" w:hAnsi="Times New Roman" w:cs="Times New Roman"/>
          <w:sz w:val="24"/>
          <w:szCs w:val="24"/>
          <w:lang w:val="en-AU"/>
        </w:rPr>
        <w:t xml:space="preserve"> </w:t>
      </w:r>
      <w:hyperlink w:history="1" r:id="rId51">
        <w:r w:rsidRPr="00094D06">
          <w:rPr>
            <w:rStyle w:val="Hipervnculo"/>
            <w:rFonts w:ascii="Times New Roman" w:hAnsi="Times New Roman" w:cs="Times New Roman"/>
            <w:sz w:val="24"/>
            <w:szCs w:val="24"/>
            <w:lang w:val="en-US"/>
          </w:rPr>
          <w:t>https://www.timeshighereducation.com/digital-editions/gender-equality-how-global-universities-are-performing-part-1</w:t>
        </w:r>
      </w:hyperlink>
    </w:p>
    <w:p w:rsidRPr="00094D06" w:rsidR="00847037" w:rsidP="00847037" w:rsidRDefault="00847037" w14:paraId="76902675" w14:textId="77777777">
      <w:pPr>
        <w:pBdr>
          <w:top w:val="nil"/>
          <w:left w:val="nil"/>
          <w:bottom w:val="nil"/>
          <w:right w:val="nil"/>
          <w:between w:val="nil"/>
        </w:pBdr>
        <w:spacing w:after="0" w:line="240" w:lineRule="auto"/>
        <w:ind w:left="709" w:hanging="709"/>
        <w:jc w:val="both"/>
        <w:rPr>
          <w:rStyle w:val="Hipervnculo"/>
          <w:rFonts w:ascii="Times New Roman" w:hAnsi="Times New Roman" w:cs="Times New Roman"/>
          <w:sz w:val="24"/>
          <w:szCs w:val="24"/>
          <w:lang w:val="en-US"/>
        </w:rPr>
      </w:pPr>
    </w:p>
    <w:p w:rsidRPr="005C56F4" w:rsidR="00847037" w:rsidP="00847037" w:rsidRDefault="00847037" w14:paraId="13205057"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shd w:val="clear" w:color="auto" w:fill="FFFFFF"/>
        </w:rPr>
      </w:pPr>
      <w:r w:rsidRPr="005C56F4">
        <w:rPr>
          <w:rFonts w:ascii="Times New Roman" w:hAnsi="Times New Roman" w:cs="Times New Roman"/>
          <w:sz w:val="24"/>
          <w:szCs w:val="24"/>
          <w:lang w:val="en-US"/>
        </w:rPr>
        <w:t>The Chronicle of Higher Education. (2002).</w:t>
      </w:r>
      <w:r w:rsidRPr="005C56F4">
        <w:rPr>
          <w:rFonts w:ascii="Times New Roman" w:hAnsi="Times New Roman" w:cs="Times New Roman"/>
          <w:i/>
          <w:iCs/>
          <w:sz w:val="24"/>
          <w:szCs w:val="24"/>
          <w:lang w:val="en-US"/>
        </w:rPr>
        <w:t xml:space="preserve"> The Male Enrollment Crisis. Newspaper.</w:t>
      </w:r>
      <w:r>
        <w:rPr>
          <w:rFonts w:ascii="Times New Roman" w:hAnsi="Times New Roman" w:cs="Times New Roman"/>
          <w:i/>
          <w:iCs/>
          <w:sz w:val="24"/>
          <w:szCs w:val="24"/>
          <w:lang w:val="en-US"/>
        </w:rPr>
        <w:t xml:space="preserve"> </w:t>
      </w:r>
      <w:r w:rsidRPr="005C56F4">
        <w:rPr>
          <w:rFonts w:ascii="Times New Roman" w:hAnsi="Times New Roman" w:cs="Times New Roman"/>
          <w:sz w:val="24"/>
          <w:szCs w:val="24"/>
          <w:shd w:val="clear" w:color="auto" w:fill="FFFFFF"/>
        </w:rPr>
        <w:t xml:space="preserve">Universidad del Pacífico (2018). Política de Igualdad de Género. Disponible en: </w:t>
      </w:r>
      <w:hyperlink w:history="1" r:id="rId52">
        <w:r w:rsidRPr="005C56F4">
          <w:rPr>
            <w:rStyle w:val="Hipervnculo"/>
            <w:rFonts w:ascii="Times New Roman" w:hAnsi="Times New Roman" w:cs="Times New Roman"/>
            <w:sz w:val="24"/>
            <w:szCs w:val="24"/>
            <w:shd w:val="clear" w:color="auto" w:fill="FFFFFF"/>
          </w:rPr>
          <w:t>https://n9.cl/x55xh</w:t>
        </w:r>
      </w:hyperlink>
      <w:r w:rsidRPr="005C56F4">
        <w:rPr>
          <w:rFonts w:ascii="Times New Roman" w:hAnsi="Times New Roman" w:cs="Times New Roman"/>
          <w:sz w:val="24"/>
          <w:szCs w:val="24"/>
          <w:shd w:val="clear" w:color="auto" w:fill="FFFFFF"/>
        </w:rPr>
        <w:t xml:space="preserve"> </w:t>
      </w:r>
    </w:p>
    <w:p w:rsidRPr="00742953" w:rsidR="00742953" w:rsidP="00742953" w:rsidRDefault="00742953" w14:paraId="44B814C5" w14:textId="77777777">
      <w:pPr>
        <w:spacing w:before="240"/>
        <w:ind w:left="567" w:hanging="567"/>
        <w:jc w:val="both"/>
        <w:rPr>
          <w:rFonts w:ascii="Times New Roman" w:hAnsi="Times New Roman" w:cs="Times New Roman"/>
          <w:sz w:val="24"/>
          <w:szCs w:val="24"/>
        </w:rPr>
      </w:pPr>
      <w:r w:rsidRPr="00742953">
        <w:rPr>
          <w:rFonts w:ascii="Times New Roman" w:hAnsi="Times New Roman" w:cs="Times New Roman"/>
          <w:sz w:val="24"/>
          <w:szCs w:val="24"/>
        </w:rPr>
        <w:t>Torrico, M. G. C., Fernández, M. B., Pareja, E. F. H., &amp; Millán, A. J. (2022). Innovación docente para la igualdad y para la diversidad en las políticas universitarias de España. Aula abierta, 51(1), 75-84.</w:t>
      </w:r>
    </w:p>
    <w:p w:rsidRPr="00742953" w:rsidR="00742953" w:rsidP="00742953" w:rsidRDefault="00742953" w14:paraId="650196D1" w14:textId="77777777">
      <w:pPr>
        <w:ind w:left="567" w:hanging="567"/>
        <w:jc w:val="both"/>
        <w:rPr>
          <w:rFonts w:ascii="Times New Roman" w:hAnsi="Times New Roman" w:cs="Times New Roman"/>
          <w:sz w:val="24"/>
          <w:szCs w:val="24"/>
        </w:rPr>
      </w:pPr>
      <w:r w:rsidRPr="00742953">
        <w:rPr>
          <w:rFonts w:ascii="Times New Roman" w:hAnsi="Times New Roman" w:cs="Times New Roman"/>
          <w:sz w:val="24"/>
          <w:szCs w:val="24"/>
        </w:rPr>
        <w:t>Torres, Á. C. P. (2021). Perspectiva de género en el currículo oculto: catalizador de la visibilización femenina. Revista de Estilos de Aprendizaje, 14(Especial), 5-19.</w:t>
      </w:r>
    </w:p>
    <w:p w:rsidRPr="00742953" w:rsidR="00742953" w:rsidP="00742953" w:rsidRDefault="00742953" w14:paraId="0903B42F" w14:textId="77777777">
      <w:pPr>
        <w:ind w:left="567" w:hanging="567"/>
        <w:jc w:val="both"/>
        <w:rPr>
          <w:rFonts w:ascii="Times New Roman" w:hAnsi="Times New Roman" w:cs="Times New Roman"/>
          <w:sz w:val="24"/>
          <w:szCs w:val="24"/>
        </w:rPr>
      </w:pPr>
      <w:r w:rsidRPr="00742953">
        <w:rPr>
          <w:rFonts w:ascii="Times New Roman" w:hAnsi="Times New Roman" w:cs="Times New Roman"/>
          <w:sz w:val="24"/>
          <w:szCs w:val="24"/>
        </w:rPr>
        <w:t>Torres, S., Ortiz Rojas, K. D., &amp; Giraldo, Y. (2022). Cuadernos de Trabajo Comunitario 2: Tejiendo sobre la perspectiva de género y la prevención de violencias en entornos comunitarios y educativos.</w:t>
      </w:r>
    </w:p>
    <w:p w:rsidR="00847037" w:rsidP="00742953" w:rsidRDefault="00847037" w14:paraId="59B6DA91" w14:textId="3E06283C">
      <w:pPr>
        <w:pBdr>
          <w:top w:val="nil"/>
          <w:left w:val="nil"/>
          <w:bottom w:val="nil"/>
          <w:right w:val="nil"/>
          <w:between w:val="nil"/>
        </w:pBdr>
        <w:spacing w:before="240" w:after="0" w:line="240" w:lineRule="auto"/>
        <w:ind w:left="709" w:hanging="709"/>
        <w:jc w:val="both"/>
        <w:rPr>
          <w:rStyle w:val="Hipervnculo"/>
          <w:rFonts w:ascii="Times New Roman" w:hAnsi="Times New Roman" w:cs="Times New Roman"/>
          <w:sz w:val="24"/>
          <w:szCs w:val="24"/>
          <w:lang w:val="es-CL"/>
        </w:rPr>
      </w:pPr>
      <w:r w:rsidRPr="005C56F4">
        <w:rPr>
          <w:rFonts w:ascii="Times New Roman" w:hAnsi="Times New Roman" w:cs="Times New Roman"/>
          <w:sz w:val="24"/>
          <w:szCs w:val="24"/>
          <w:lang w:val="es-CL"/>
        </w:rPr>
        <w:t xml:space="preserve">Universidad de Chile, Dirección de Igualdad de Género: Política de Igualdad de Género. Disponible en: </w:t>
      </w:r>
      <w:hyperlink w:history="1" r:id="rId53">
        <w:r w:rsidRPr="005C56F4">
          <w:rPr>
            <w:rStyle w:val="Hipervnculo"/>
            <w:rFonts w:ascii="Times New Roman" w:hAnsi="Times New Roman" w:cs="Times New Roman"/>
            <w:sz w:val="24"/>
            <w:szCs w:val="24"/>
            <w:lang w:val="es-CL"/>
          </w:rPr>
          <w:t>https://direcciondegenero.uchile.cl/</w:t>
        </w:r>
      </w:hyperlink>
    </w:p>
    <w:p w:rsidRPr="005C56F4" w:rsidR="00847037" w:rsidP="00847037" w:rsidRDefault="00847037" w14:paraId="56EBD905"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CL"/>
        </w:rPr>
      </w:pPr>
    </w:p>
    <w:p w:rsidR="00847037" w:rsidP="00847037" w:rsidRDefault="00847037" w14:paraId="30F187AF"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CL"/>
        </w:rPr>
      </w:pPr>
      <w:r w:rsidRPr="005C56F4">
        <w:rPr>
          <w:rFonts w:ascii="Times New Roman" w:hAnsi="Times New Roman" w:cs="Times New Roman"/>
          <w:sz w:val="24"/>
          <w:szCs w:val="24"/>
          <w:lang w:val="es-CL"/>
        </w:rPr>
        <w:t xml:space="preserve">Universidad de Chile, Proceso de Admisión. Disponible en: </w:t>
      </w:r>
      <w:hyperlink w:history="1" r:id="rId54">
        <w:r w:rsidRPr="005C56F4">
          <w:rPr>
            <w:rStyle w:val="Hipervnculo"/>
            <w:rFonts w:ascii="Times New Roman" w:hAnsi="Times New Roman" w:cs="Times New Roman"/>
            <w:sz w:val="24"/>
            <w:szCs w:val="24"/>
            <w:lang w:val="es-CL"/>
          </w:rPr>
          <w:t>https://uchile.cl/presentacion/asuntos-academicos/pregrado/admision-especial/equidad-de-genero</w:t>
        </w:r>
      </w:hyperlink>
      <w:r w:rsidRPr="005C56F4">
        <w:rPr>
          <w:rFonts w:ascii="Times New Roman" w:hAnsi="Times New Roman" w:cs="Times New Roman"/>
          <w:sz w:val="24"/>
          <w:szCs w:val="24"/>
          <w:lang w:val="es-CL"/>
        </w:rPr>
        <w:t>.</w:t>
      </w:r>
    </w:p>
    <w:p w:rsidRPr="005C56F4" w:rsidR="00847037" w:rsidP="00847037" w:rsidRDefault="00847037" w14:paraId="3CEF0982"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CL"/>
        </w:rPr>
      </w:pPr>
    </w:p>
    <w:p w:rsidR="00847037" w:rsidP="00847037" w:rsidRDefault="00847037" w14:paraId="394C9E43"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CL"/>
        </w:rPr>
      </w:pPr>
      <w:r w:rsidRPr="005C56F4">
        <w:rPr>
          <w:rFonts w:ascii="Times New Roman" w:hAnsi="Times New Roman" w:cs="Times New Roman"/>
          <w:sz w:val="24"/>
          <w:szCs w:val="24"/>
          <w:lang w:val="es-CL"/>
        </w:rPr>
        <w:t xml:space="preserve">UNESCO. (2014). Plan de acción de la UNESCO para la prioridad “Igualdad de género” (2014-2021). Documentos estratégicos complementarios del 37 C/4 y el 37 C/5Organizaciónde las Naciones Unidas para la Educación, la Ciencia y la Cultura. Disponible en: </w:t>
      </w:r>
      <w:hyperlink w:history="1" r:id="rId55">
        <w:r w:rsidRPr="008D4CBB">
          <w:rPr>
            <w:rStyle w:val="Hipervnculo"/>
            <w:rFonts w:ascii="Times New Roman" w:hAnsi="Times New Roman" w:cs="Times New Roman"/>
            <w:sz w:val="24"/>
            <w:szCs w:val="24"/>
            <w:lang w:val="es-CL"/>
          </w:rPr>
          <w:t>https://unesdoc.unesco.org/ark:/48223/pf0000227222_spa</w:t>
        </w:r>
      </w:hyperlink>
    </w:p>
    <w:p w:rsidRPr="005C56F4" w:rsidR="00847037" w:rsidP="00847037" w:rsidRDefault="00847037" w14:paraId="4B60489B"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CL"/>
        </w:rPr>
      </w:pPr>
    </w:p>
    <w:p w:rsidR="00847037" w:rsidP="00847037" w:rsidRDefault="00847037" w14:paraId="47CE3B19"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r w:rsidRPr="005C56F4">
        <w:rPr>
          <w:rFonts w:ascii="Times New Roman" w:hAnsi="Times New Roman" w:cs="Times New Roman"/>
          <w:sz w:val="24"/>
          <w:szCs w:val="24"/>
          <w:lang w:val="es-MX"/>
        </w:rPr>
        <w:t xml:space="preserve">Valencia, A. M. U. (2018). </w:t>
      </w:r>
      <w:r>
        <w:rPr>
          <w:rFonts w:ascii="Times New Roman" w:hAnsi="Times New Roman" w:cs="Times New Roman"/>
          <w:sz w:val="24"/>
          <w:szCs w:val="24"/>
          <w:lang w:val="es-MX"/>
        </w:rPr>
        <w:t>Tech</w:t>
      </w:r>
      <w:r w:rsidRPr="005C56F4">
        <w:rPr>
          <w:rFonts w:ascii="Times New Roman" w:hAnsi="Times New Roman" w:cs="Times New Roman"/>
          <w:sz w:val="24"/>
          <w:szCs w:val="24"/>
          <w:lang w:val="es-MX"/>
        </w:rPr>
        <w:t>o de cristal y suelo pegajoso: estudios de género en la academia.</w:t>
      </w:r>
    </w:p>
    <w:p w:rsidR="00847037" w:rsidP="00847037" w:rsidRDefault="00847037" w14:paraId="4DBE1149"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p>
    <w:p w:rsidRPr="00742953" w:rsidR="00742953" w:rsidP="00742953" w:rsidRDefault="00742953" w14:paraId="5DFD1000" w14:textId="77777777">
      <w:pPr>
        <w:ind w:left="567" w:hanging="567"/>
        <w:jc w:val="both"/>
        <w:rPr>
          <w:rFonts w:ascii="Times New Roman" w:hAnsi="Times New Roman" w:cs="Times New Roman"/>
          <w:sz w:val="24"/>
          <w:szCs w:val="24"/>
        </w:rPr>
      </w:pPr>
      <w:r w:rsidRPr="00742953">
        <w:rPr>
          <w:rFonts w:ascii="Times New Roman" w:hAnsi="Times New Roman" w:cs="Times New Roman"/>
          <w:sz w:val="24"/>
          <w:szCs w:val="24"/>
        </w:rPr>
        <w:t>Vargas, M. I. C., Ordoñez, R. P. M., Rodríguez, B. L. R., &amp; Patiño, A. E. C. (2020). Factores familiares, comunitarios y escolares que influyen en el rendimiento académico de los estudiantes. Polo del Conocimiento: Revista científico-profesional, 5(1), 622-646.</w:t>
      </w:r>
    </w:p>
    <w:p w:rsidRPr="00742953" w:rsidR="00742953" w:rsidP="00742953" w:rsidRDefault="00742953" w14:paraId="505BBF1E" w14:textId="77777777">
      <w:pPr>
        <w:ind w:left="567" w:hanging="567"/>
        <w:jc w:val="both"/>
        <w:rPr>
          <w:rFonts w:ascii="Times New Roman" w:hAnsi="Times New Roman" w:cs="Times New Roman"/>
          <w:sz w:val="24"/>
          <w:szCs w:val="24"/>
        </w:rPr>
      </w:pPr>
      <w:r w:rsidRPr="00742953">
        <w:rPr>
          <w:rFonts w:ascii="Times New Roman" w:hAnsi="Times New Roman" w:cs="Times New Roman"/>
          <w:sz w:val="24"/>
          <w:szCs w:val="24"/>
        </w:rPr>
        <w:t>Venegas-García, H. F., &amp; Brito-Vega, H. (2023). Mentorías entre mujeres investigadoras para prevalecer en la ciencia. Revista Ciencia UANL, 26(118), 36-3</w:t>
      </w:r>
    </w:p>
    <w:p w:rsidRPr="007609BB" w:rsidR="00847037" w:rsidP="00847037" w:rsidRDefault="00847037" w14:paraId="0FAA0A3E" w14:textId="37FF0FE2">
      <w:pPr>
        <w:jc w:val="both"/>
        <w:rPr>
          <w:rFonts w:ascii="Times New Roman" w:hAnsi="Times New Roman" w:cs="Times New Roman"/>
          <w:sz w:val="24"/>
          <w:szCs w:val="24"/>
          <w:lang w:val="en-US"/>
        </w:rPr>
      </w:pPr>
      <w:r w:rsidRPr="00880B1A">
        <w:rPr>
          <w:rFonts w:ascii="Times New Roman" w:hAnsi="Times New Roman" w:cs="Times New Roman"/>
          <w:sz w:val="24"/>
          <w:szCs w:val="24"/>
          <w:lang w:val="es-CL"/>
        </w:rPr>
        <w:t xml:space="preserve">Viveros, Mara (2016) La interseccionalidad : una aproximación situada a la dominación. </w:t>
      </w:r>
      <w:r w:rsidRPr="00880B1A">
        <w:rPr>
          <w:rFonts w:ascii="Times New Roman" w:hAnsi="Times New Roman" w:cs="Times New Roman"/>
          <w:i/>
          <w:iCs/>
          <w:sz w:val="24"/>
          <w:szCs w:val="24"/>
          <w:lang w:val="en-US"/>
        </w:rPr>
        <w:t>Debate Feminista</w:t>
      </w:r>
      <w:r w:rsidRPr="00880B1A">
        <w:rPr>
          <w:rFonts w:ascii="Times New Roman" w:hAnsi="Times New Roman" w:cs="Times New Roman"/>
          <w:sz w:val="24"/>
          <w:szCs w:val="24"/>
          <w:lang w:val="en-US"/>
        </w:rPr>
        <w:t xml:space="preserve"> 52</w:t>
      </w:r>
      <w:r>
        <w:rPr>
          <w:rFonts w:ascii="Times New Roman" w:hAnsi="Times New Roman" w:cs="Times New Roman"/>
          <w:sz w:val="24"/>
          <w:szCs w:val="24"/>
          <w:lang w:val="en-US"/>
        </w:rPr>
        <w:t xml:space="preserve"> </w:t>
      </w:r>
    </w:p>
    <w:p w:rsidR="00847037" w:rsidP="00847037" w:rsidRDefault="00847037" w14:paraId="0957B582"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r w:rsidRPr="005C56F4">
        <w:rPr>
          <w:rFonts w:ascii="Times New Roman" w:hAnsi="Times New Roman" w:cs="Times New Roman"/>
          <w:sz w:val="24"/>
          <w:szCs w:val="24"/>
          <w:lang w:val="en-US"/>
        </w:rPr>
        <w:t>Williams, J. C. (2004). Hitting the Maternal Wall-Before They Reach a" Glass Ceiling" in Their Careers, Women Faculty May Hit a" Maternal Wall". Academe Bulletin of the American Association of University Professors, 90, 16</w:t>
      </w:r>
    </w:p>
    <w:p w:rsidRPr="005C56F4" w:rsidR="00847037" w:rsidP="00847037" w:rsidRDefault="00847037" w14:paraId="04DAEC8F"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p>
    <w:p w:rsidRPr="005C56F4" w:rsidR="00847037" w:rsidP="00847037" w:rsidRDefault="00847037" w14:paraId="5DB1E37E" w14:textId="77777777">
      <w:pPr>
        <w:spacing w:after="0" w:line="240" w:lineRule="auto"/>
        <w:jc w:val="both"/>
        <w:rPr>
          <w:rFonts w:ascii="Times New Roman" w:hAnsi="Times New Roman" w:cs="Times New Roman" w:eastAsiaTheme="minorHAnsi"/>
          <w:i/>
          <w:iCs/>
          <w:sz w:val="24"/>
          <w:szCs w:val="24"/>
          <w:lang w:val="en-US"/>
        </w:rPr>
      </w:pPr>
      <w:r w:rsidRPr="005C56F4">
        <w:rPr>
          <w:rFonts w:ascii="Times New Roman" w:hAnsi="Times New Roman" w:cs="Times New Roman" w:eastAsiaTheme="minorHAnsi"/>
          <w:sz w:val="24"/>
          <w:szCs w:val="24"/>
          <w:lang w:val="en-US"/>
        </w:rPr>
        <w:t xml:space="preserve">Wilson, Virginia (2014) Research Methods: Triangulation. </w:t>
      </w:r>
      <w:r w:rsidRPr="005C56F4">
        <w:rPr>
          <w:rFonts w:ascii="Times New Roman" w:hAnsi="Times New Roman" w:cs="Times New Roman" w:eastAsiaTheme="minorHAnsi"/>
          <w:i/>
          <w:iCs/>
          <w:sz w:val="24"/>
          <w:szCs w:val="24"/>
          <w:lang w:val="en-US"/>
        </w:rPr>
        <w:t xml:space="preserve">Evidence Based Library and </w:t>
      </w:r>
    </w:p>
    <w:p w:rsidR="00847037" w:rsidP="00847037" w:rsidRDefault="00847037" w14:paraId="0C7145CC" w14:textId="77777777">
      <w:pPr>
        <w:spacing w:after="0" w:line="240" w:lineRule="auto"/>
        <w:ind w:firstLine="709"/>
        <w:jc w:val="both"/>
        <w:rPr>
          <w:rFonts w:ascii="Times New Roman" w:hAnsi="Times New Roman" w:cs="Times New Roman" w:eastAsiaTheme="minorHAnsi"/>
          <w:i/>
          <w:iCs/>
          <w:sz w:val="24"/>
          <w:szCs w:val="24"/>
          <w:lang w:val="en-US"/>
        </w:rPr>
      </w:pPr>
      <w:r w:rsidRPr="005C56F4">
        <w:rPr>
          <w:rFonts w:ascii="Times New Roman" w:hAnsi="Times New Roman" w:cs="Times New Roman" w:eastAsiaTheme="minorHAnsi"/>
          <w:i/>
          <w:iCs/>
          <w:sz w:val="24"/>
          <w:szCs w:val="24"/>
          <w:lang w:val="en-US"/>
        </w:rPr>
        <w:t>Information Practice</w:t>
      </w:r>
    </w:p>
    <w:p w:rsidRPr="005C56F4" w:rsidR="00847037" w:rsidP="00847037" w:rsidRDefault="00847037" w14:paraId="708F6199" w14:textId="77777777">
      <w:pPr>
        <w:spacing w:after="0" w:line="240" w:lineRule="auto"/>
        <w:ind w:firstLine="709"/>
        <w:jc w:val="both"/>
        <w:rPr>
          <w:rFonts w:ascii="Times New Roman" w:hAnsi="Times New Roman" w:cs="Times New Roman" w:eastAsiaTheme="minorHAnsi"/>
          <w:i/>
          <w:iCs/>
          <w:sz w:val="24"/>
          <w:szCs w:val="24"/>
          <w:lang w:val="en-US"/>
        </w:rPr>
      </w:pPr>
    </w:p>
    <w:p w:rsidR="00847037" w:rsidP="00847037" w:rsidRDefault="00847037" w14:paraId="47A01727"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shd w:val="clear" w:color="auto" w:fill="FFFFFF"/>
          <w:lang w:val="en-US"/>
        </w:rPr>
      </w:pPr>
      <w:r w:rsidRPr="005C56F4">
        <w:rPr>
          <w:rFonts w:ascii="Times New Roman" w:hAnsi="Times New Roman" w:cs="Times New Roman"/>
          <w:sz w:val="24"/>
          <w:szCs w:val="24"/>
          <w:shd w:val="clear" w:color="auto" w:fill="FFFFFF"/>
          <w:lang w:val="en-US"/>
        </w:rPr>
        <w:t xml:space="preserve">Wood, J. (2018). Exploring the decline in the male share of college enrollment: what it says about masculinity. </w:t>
      </w:r>
    </w:p>
    <w:p w:rsidRPr="005C56F4" w:rsidR="00847037" w:rsidP="00847037" w:rsidRDefault="00847037" w14:paraId="63A514A6"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p>
    <w:p w:rsidR="00847037" w:rsidP="00847037" w:rsidRDefault="00847037" w14:paraId="4F160A35"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r w:rsidRPr="005C56F4">
        <w:rPr>
          <w:rFonts w:ascii="Times New Roman" w:hAnsi="Times New Roman" w:cs="Times New Roman"/>
          <w:sz w:val="24"/>
          <w:szCs w:val="24"/>
          <w:lang w:val="en-US"/>
        </w:rPr>
        <w:t>Zacchia, G. (2017). Diversity in Economics: A Gender Analysis of Italian Academic Production (August 2017). Institute for New Economic Thinking Working Paper Series No. 61. Available at SSRN:https://ssrn.com/abstract=3081220orhttps://doi.org/10.2139/ssrn.3081220</w:t>
      </w:r>
    </w:p>
    <w:p w:rsidRPr="005C56F4" w:rsidR="00847037" w:rsidP="00847037" w:rsidRDefault="00847037" w14:paraId="1B926E4B"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p>
    <w:p w:rsidRPr="005C56F4" w:rsidR="00847037" w:rsidP="00847037" w:rsidRDefault="00847037" w14:paraId="5B9E0152" w14:textId="77777777">
      <w:pPr>
        <w:pBdr>
          <w:top w:val="nil"/>
          <w:left w:val="nil"/>
          <w:bottom w:val="nil"/>
          <w:right w:val="nil"/>
          <w:between w:val="nil"/>
        </w:pBdr>
        <w:spacing w:after="0" w:line="240" w:lineRule="auto"/>
        <w:ind w:left="709" w:hanging="709"/>
        <w:jc w:val="both"/>
        <w:rPr>
          <w:rFonts w:ascii="Times New Roman" w:hAnsi="Times New Roman" w:cs="Times New Roman"/>
          <w:b/>
          <w:bCs/>
        </w:rPr>
      </w:pPr>
      <w:r w:rsidRPr="005C56F4">
        <w:rPr>
          <w:rFonts w:ascii="Times New Roman" w:hAnsi="Times New Roman" w:cs="Times New Roman"/>
          <w:sz w:val="24"/>
          <w:szCs w:val="24"/>
          <w:shd w:val="clear" w:color="auto" w:fill="FFFFFF"/>
        </w:rPr>
        <w:t xml:space="preserve">Zavala, V., &amp; Córdova, G. (2010). Decir y callar: lenguaje, equidad y poder en la universidad peruana. </w:t>
      </w:r>
      <w:hyperlink w:history="1" r:id="rId56">
        <w:r w:rsidRPr="005C56F4">
          <w:rPr>
            <w:rStyle w:val="Hipervnculo"/>
            <w:rFonts w:ascii="Times New Roman" w:hAnsi="Times New Roman" w:cs="Times New Roman"/>
            <w:sz w:val="24"/>
            <w:szCs w:val="24"/>
          </w:rPr>
          <w:t>https://doi.org/10.18800/9789972429187</w:t>
        </w:r>
      </w:hyperlink>
    </w:p>
    <w:p w:rsidR="00CF6DB3" w:rsidP="005018C2" w:rsidRDefault="00CF6DB3" w14:paraId="72A1A4AE" w14:textId="77777777">
      <w:pPr>
        <w:pStyle w:val="Default"/>
        <w:jc w:val="both"/>
        <w:rPr>
          <w:rFonts w:ascii="Times New Roman" w:hAnsi="Times New Roman" w:cs="Times New Roman"/>
          <w:b/>
          <w:bCs/>
          <w:color w:val="auto"/>
          <w:lang w:val="es-PE"/>
        </w:rPr>
      </w:pPr>
    </w:p>
    <w:p w:rsidR="007D2ACF" w:rsidP="005018C2" w:rsidRDefault="007D2ACF" w14:paraId="75DF791E" w14:textId="77777777">
      <w:pPr>
        <w:pStyle w:val="Default"/>
        <w:jc w:val="both"/>
        <w:rPr>
          <w:rFonts w:ascii="Times New Roman" w:hAnsi="Times New Roman" w:cs="Times New Roman"/>
          <w:b/>
          <w:bCs/>
          <w:color w:val="auto"/>
          <w:lang w:val="es-PE"/>
        </w:rPr>
      </w:pPr>
    </w:p>
    <w:p w:rsidR="00B65D35" w:rsidP="009E4644" w:rsidRDefault="00B65D35" w14:paraId="1C9A1EB7" w14:textId="77777777">
      <w:pPr>
        <w:jc w:val="both"/>
        <w:rPr>
          <w:rFonts w:ascii="Times New Roman" w:hAnsi="Times New Roman" w:cs="Times New Roman"/>
        </w:rPr>
      </w:pPr>
    </w:p>
    <w:p w:rsidR="00B65D35" w:rsidP="008768FA" w:rsidRDefault="00B65D35" w14:paraId="1118450B" w14:textId="77777777">
      <w:pPr>
        <w:ind w:left="567" w:hanging="567"/>
        <w:jc w:val="both"/>
        <w:rPr>
          <w:rFonts w:ascii="Times New Roman" w:hAnsi="Times New Roman" w:cs="Times New Roman"/>
        </w:rPr>
      </w:pPr>
    </w:p>
    <w:p w:rsidR="00B65D35" w:rsidP="008768FA" w:rsidRDefault="00B65D35" w14:paraId="71A2BC6E" w14:textId="77777777">
      <w:pPr>
        <w:ind w:left="567" w:hanging="567"/>
        <w:jc w:val="both"/>
        <w:rPr>
          <w:rFonts w:ascii="Times New Roman" w:hAnsi="Times New Roman" w:cs="Times New Roman"/>
        </w:rPr>
        <w:sectPr w:rsidR="00B65D35" w:rsidSect="00EC547B">
          <w:pgSz w:w="12240" w:h="15840" w:orient="portrait"/>
          <w:pgMar w:top="1440" w:right="1440" w:bottom="1440" w:left="1440" w:header="720" w:footer="720" w:gutter="0"/>
          <w:cols w:space="720"/>
          <w:docGrid w:linePitch="360"/>
        </w:sectPr>
      </w:pPr>
    </w:p>
    <w:p w:rsidRPr="00767E5A" w:rsidR="00767E5A" w:rsidP="00767E5A" w:rsidRDefault="00767E5A" w14:paraId="0B398862" w14:textId="06DE5086">
      <w:pPr>
        <w:pStyle w:val="Ttulo1"/>
        <w:numPr>
          <w:ilvl w:val="0"/>
          <w:numId w:val="0"/>
        </w:numPr>
        <w:spacing w:before="0" w:after="240"/>
        <w:ind w:left="432" w:hanging="432"/>
        <w:jc w:val="center"/>
        <w:rPr>
          <w:rFonts w:ascii="Times New Roman" w:hAnsi="Times New Roman" w:cs="Times New Roman"/>
          <w:b/>
          <w:bCs/>
          <w:color w:val="auto"/>
          <w:sz w:val="28"/>
          <w:szCs w:val="28"/>
        </w:rPr>
      </w:pPr>
      <w:bookmarkStart w:name="_Toc166837879" w:id="65"/>
      <w:r w:rsidRPr="00767E5A">
        <w:rPr>
          <w:rFonts w:ascii="Times New Roman" w:hAnsi="Times New Roman" w:cs="Times New Roman"/>
          <w:b/>
          <w:bCs/>
          <w:color w:val="auto"/>
          <w:sz w:val="28"/>
          <w:szCs w:val="28"/>
        </w:rPr>
        <w:t>Anexo 1. Selección de universidades públicas para cálculo de la muestra</w:t>
      </w:r>
      <w:bookmarkEnd w:id="65"/>
    </w:p>
    <w:tbl>
      <w:tblPr>
        <w:tblW w:w="80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477"/>
        <w:gridCol w:w="3771"/>
        <w:gridCol w:w="1701"/>
        <w:gridCol w:w="2126"/>
      </w:tblGrid>
      <w:tr w:rsidRPr="002040D4" w:rsidR="00641D10" w:rsidTr="00641D10" w14:paraId="4D2A1AC7" w14:textId="77777777">
        <w:trPr>
          <w:trHeight w:val="312"/>
        </w:trPr>
        <w:tc>
          <w:tcPr>
            <w:tcW w:w="477" w:type="dxa"/>
            <w:shd w:val="clear" w:color="auto" w:fill="DBDBDB" w:themeFill="accent3" w:themeFillTint="66"/>
            <w:noWrap/>
            <w:tcMar>
              <w:top w:w="15" w:type="dxa"/>
              <w:left w:w="15" w:type="dxa"/>
              <w:bottom w:w="0" w:type="dxa"/>
              <w:right w:w="15" w:type="dxa"/>
            </w:tcMar>
            <w:vAlign w:val="center"/>
            <w:hideMark/>
          </w:tcPr>
          <w:p w:rsidRPr="002040D4" w:rsidR="00641D10" w:rsidP="005A1FDB" w:rsidRDefault="00641D10" w14:paraId="3931CE13" w14:textId="77777777">
            <w:pPr>
              <w:spacing w:after="0"/>
              <w:rPr>
                <w:rFonts w:ascii="Times New Roman" w:hAnsi="Times New Roman" w:eastAsia="Times New Roman" w:cs="Times New Roman"/>
                <w:b/>
                <w:bCs/>
                <w:lang w:val="es-MX"/>
              </w:rPr>
            </w:pPr>
            <w:r w:rsidRPr="002040D4">
              <w:rPr>
                <w:rFonts w:ascii="Times New Roman" w:hAnsi="Times New Roman" w:cs="Times New Roman"/>
                <w:b/>
                <w:bCs/>
              </w:rPr>
              <w:t>Nro</w:t>
            </w:r>
          </w:p>
        </w:tc>
        <w:tc>
          <w:tcPr>
            <w:tcW w:w="3771" w:type="dxa"/>
            <w:shd w:val="clear" w:color="auto" w:fill="DBDBDB" w:themeFill="accent3" w:themeFillTint="66"/>
            <w:noWrap/>
            <w:tcMar>
              <w:top w:w="15" w:type="dxa"/>
              <w:left w:w="15" w:type="dxa"/>
              <w:bottom w:w="0" w:type="dxa"/>
              <w:right w:w="15" w:type="dxa"/>
            </w:tcMar>
            <w:vAlign w:val="center"/>
            <w:hideMark/>
          </w:tcPr>
          <w:p w:rsidRPr="002040D4" w:rsidR="00641D10" w:rsidP="005A1FDB" w:rsidRDefault="00641D10" w14:paraId="46BB8AC4" w14:textId="77777777">
            <w:pPr>
              <w:spacing w:after="0"/>
              <w:rPr>
                <w:rFonts w:ascii="Times New Roman" w:hAnsi="Times New Roman" w:cs="Times New Roman"/>
                <w:b/>
                <w:bCs/>
              </w:rPr>
            </w:pPr>
            <w:r w:rsidRPr="002040D4">
              <w:rPr>
                <w:rFonts w:ascii="Times New Roman" w:hAnsi="Times New Roman" w:cs="Times New Roman"/>
                <w:b/>
                <w:bCs/>
              </w:rPr>
              <w:t>Universidad</w:t>
            </w:r>
          </w:p>
        </w:tc>
        <w:tc>
          <w:tcPr>
            <w:tcW w:w="1701" w:type="dxa"/>
            <w:shd w:val="clear" w:color="auto" w:fill="DBDBDB" w:themeFill="accent3" w:themeFillTint="66"/>
            <w:noWrap/>
            <w:tcMar>
              <w:top w:w="15" w:type="dxa"/>
              <w:left w:w="15" w:type="dxa"/>
              <w:bottom w:w="0" w:type="dxa"/>
              <w:right w:w="15" w:type="dxa"/>
            </w:tcMar>
            <w:vAlign w:val="center"/>
            <w:hideMark/>
          </w:tcPr>
          <w:p w:rsidRPr="002040D4" w:rsidR="00641D10" w:rsidP="005A1FDB" w:rsidRDefault="00641D10" w14:paraId="30365B1A" w14:textId="77777777">
            <w:pPr>
              <w:spacing w:after="0"/>
              <w:rPr>
                <w:rFonts w:ascii="Times New Roman" w:hAnsi="Times New Roman" w:cs="Times New Roman"/>
                <w:b/>
                <w:bCs/>
              </w:rPr>
            </w:pPr>
            <w:r w:rsidRPr="002040D4">
              <w:rPr>
                <w:rFonts w:ascii="Times New Roman" w:hAnsi="Times New Roman" w:cs="Times New Roman"/>
                <w:b/>
                <w:bCs/>
              </w:rPr>
              <w:t>Tipo de gestión</w:t>
            </w:r>
          </w:p>
        </w:tc>
        <w:tc>
          <w:tcPr>
            <w:tcW w:w="2126" w:type="dxa"/>
            <w:shd w:val="clear" w:color="auto" w:fill="DBDBDB" w:themeFill="accent3" w:themeFillTint="66"/>
            <w:noWrap/>
            <w:tcMar>
              <w:top w:w="15" w:type="dxa"/>
              <w:left w:w="15" w:type="dxa"/>
              <w:bottom w:w="0" w:type="dxa"/>
              <w:right w:w="15" w:type="dxa"/>
            </w:tcMar>
            <w:vAlign w:val="center"/>
            <w:hideMark/>
          </w:tcPr>
          <w:p w:rsidRPr="002040D4" w:rsidR="00641D10" w:rsidP="005A1FDB" w:rsidRDefault="00641D10" w14:paraId="3051CCC9" w14:textId="77777777">
            <w:pPr>
              <w:spacing w:after="0"/>
              <w:rPr>
                <w:rFonts w:ascii="Times New Roman" w:hAnsi="Times New Roman" w:cs="Times New Roman"/>
                <w:b/>
                <w:bCs/>
              </w:rPr>
            </w:pPr>
            <w:r w:rsidRPr="002040D4">
              <w:rPr>
                <w:rFonts w:ascii="Times New Roman" w:hAnsi="Times New Roman" w:cs="Times New Roman"/>
                <w:b/>
                <w:bCs/>
              </w:rPr>
              <w:t>Total de estudiantes</w:t>
            </w:r>
          </w:p>
        </w:tc>
      </w:tr>
      <w:tr w:rsidRPr="002040D4" w:rsidR="00641D10" w:rsidTr="00F07B1A" w14:paraId="07951DF0" w14:textId="77777777">
        <w:trPr>
          <w:trHeight w:val="288"/>
        </w:trPr>
        <w:tc>
          <w:tcPr>
            <w:tcW w:w="477" w:type="dxa"/>
            <w:shd w:val="clear" w:color="auto" w:fill="auto"/>
            <w:noWrap/>
            <w:tcMar>
              <w:top w:w="15" w:type="dxa"/>
              <w:left w:w="15" w:type="dxa"/>
              <w:bottom w:w="0" w:type="dxa"/>
              <w:right w:w="15" w:type="dxa"/>
            </w:tcMar>
            <w:hideMark/>
          </w:tcPr>
          <w:p w:rsidRPr="00641D10" w:rsidR="00641D10" w:rsidP="00641D10" w:rsidRDefault="00641D10" w14:paraId="63522360" w14:textId="4001607C">
            <w:pPr>
              <w:spacing w:after="0"/>
              <w:rPr>
                <w:rFonts w:ascii="Times New Roman" w:hAnsi="Times New Roman" w:cs="Times New Roman"/>
              </w:rPr>
            </w:pPr>
            <w:r w:rsidRPr="00641D10">
              <w:rPr>
                <w:rFonts w:ascii="Times New Roman" w:hAnsi="Times New Roman" w:cs="Times New Roman"/>
              </w:rPr>
              <w:t>1</w:t>
            </w:r>
          </w:p>
        </w:tc>
        <w:tc>
          <w:tcPr>
            <w:tcW w:w="3771" w:type="dxa"/>
            <w:shd w:val="clear" w:color="auto" w:fill="auto"/>
            <w:noWrap/>
            <w:tcMar>
              <w:top w:w="15" w:type="dxa"/>
              <w:left w:w="15" w:type="dxa"/>
              <w:bottom w:w="0" w:type="dxa"/>
              <w:right w:w="15" w:type="dxa"/>
            </w:tcMar>
            <w:hideMark/>
          </w:tcPr>
          <w:p w:rsidRPr="00641D10" w:rsidR="00641D10" w:rsidP="00641D10" w:rsidRDefault="00641D10" w14:paraId="612406F8" w14:textId="035B3DBB">
            <w:pPr>
              <w:spacing w:after="0"/>
              <w:rPr>
                <w:rFonts w:ascii="Times New Roman" w:hAnsi="Times New Roman" w:cs="Times New Roman"/>
              </w:rPr>
            </w:pPr>
            <w:r w:rsidRPr="00641D10">
              <w:rPr>
                <w:rFonts w:ascii="Times New Roman" w:hAnsi="Times New Roman" w:cs="Times New Roman"/>
              </w:rPr>
              <w:t>Universidad Nacional Mayor de San Marcos</w:t>
            </w:r>
          </w:p>
        </w:tc>
        <w:tc>
          <w:tcPr>
            <w:tcW w:w="1701" w:type="dxa"/>
            <w:shd w:val="clear" w:color="auto" w:fill="auto"/>
            <w:noWrap/>
            <w:tcMar>
              <w:top w:w="15" w:type="dxa"/>
              <w:left w:w="15" w:type="dxa"/>
              <w:bottom w:w="0" w:type="dxa"/>
              <w:right w:w="15" w:type="dxa"/>
            </w:tcMar>
            <w:hideMark/>
          </w:tcPr>
          <w:p w:rsidRPr="00641D10" w:rsidR="00641D10" w:rsidP="00641D10" w:rsidRDefault="00641D10" w14:paraId="43365075" w14:textId="03B98276">
            <w:pPr>
              <w:spacing w:after="0"/>
              <w:rPr>
                <w:rFonts w:ascii="Times New Roman" w:hAnsi="Times New Roman" w:cs="Times New Roman"/>
              </w:rPr>
            </w:pPr>
            <w:r w:rsidRPr="00641D10">
              <w:rPr>
                <w:rFonts w:ascii="Times New Roman" w:hAnsi="Times New Roman" w:cs="Times New Roman"/>
              </w:rPr>
              <w:t>Público</w:t>
            </w:r>
          </w:p>
        </w:tc>
        <w:tc>
          <w:tcPr>
            <w:tcW w:w="2126" w:type="dxa"/>
            <w:shd w:val="clear" w:color="auto" w:fill="auto"/>
            <w:noWrap/>
            <w:tcMar>
              <w:top w:w="15" w:type="dxa"/>
              <w:left w:w="15" w:type="dxa"/>
              <w:bottom w:w="0" w:type="dxa"/>
              <w:right w:w="15" w:type="dxa"/>
            </w:tcMar>
            <w:hideMark/>
          </w:tcPr>
          <w:p w:rsidRPr="00641D10" w:rsidR="00641D10" w:rsidP="00641D10" w:rsidRDefault="00641D10" w14:paraId="15B97A4A" w14:textId="57FD25E1">
            <w:pPr>
              <w:spacing w:after="0"/>
              <w:rPr>
                <w:rFonts w:ascii="Times New Roman" w:hAnsi="Times New Roman" w:cs="Times New Roman"/>
              </w:rPr>
            </w:pPr>
            <w:r w:rsidRPr="00641D10">
              <w:rPr>
                <w:rFonts w:ascii="Times New Roman" w:hAnsi="Times New Roman" w:cs="Times New Roman"/>
              </w:rPr>
              <w:t>31572</w:t>
            </w:r>
          </w:p>
        </w:tc>
      </w:tr>
      <w:tr w:rsidRPr="002040D4" w:rsidR="00641D10" w:rsidTr="00F07B1A" w14:paraId="3B8BB09F" w14:textId="77777777">
        <w:trPr>
          <w:trHeight w:val="288"/>
        </w:trPr>
        <w:tc>
          <w:tcPr>
            <w:tcW w:w="477" w:type="dxa"/>
            <w:shd w:val="clear" w:color="auto" w:fill="auto"/>
            <w:noWrap/>
            <w:tcMar>
              <w:top w:w="15" w:type="dxa"/>
              <w:left w:w="15" w:type="dxa"/>
              <w:bottom w:w="0" w:type="dxa"/>
              <w:right w:w="15" w:type="dxa"/>
            </w:tcMar>
            <w:hideMark/>
          </w:tcPr>
          <w:p w:rsidRPr="00641D10" w:rsidR="00641D10" w:rsidP="00641D10" w:rsidRDefault="00641D10" w14:paraId="7EAA2460" w14:textId="7CCB9539">
            <w:pPr>
              <w:spacing w:after="0"/>
              <w:rPr>
                <w:rFonts w:ascii="Times New Roman" w:hAnsi="Times New Roman" w:cs="Times New Roman"/>
              </w:rPr>
            </w:pPr>
            <w:r w:rsidRPr="00641D10">
              <w:rPr>
                <w:rFonts w:ascii="Times New Roman" w:hAnsi="Times New Roman" w:cs="Times New Roman"/>
              </w:rPr>
              <w:t>2</w:t>
            </w:r>
          </w:p>
        </w:tc>
        <w:tc>
          <w:tcPr>
            <w:tcW w:w="3771" w:type="dxa"/>
            <w:shd w:val="clear" w:color="auto" w:fill="auto"/>
            <w:noWrap/>
            <w:tcMar>
              <w:top w:w="15" w:type="dxa"/>
              <w:left w:w="15" w:type="dxa"/>
              <w:bottom w:w="0" w:type="dxa"/>
              <w:right w:w="15" w:type="dxa"/>
            </w:tcMar>
            <w:hideMark/>
          </w:tcPr>
          <w:p w:rsidRPr="00641D10" w:rsidR="00641D10" w:rsidP="00641D10" w:rsidRDefault="00641D10" w14:paraId="60426CCF" w14:textId="17D3A158">
            <w:pPr>
              <w:spacing w:after="0"/>
              <w:rPr>
                <w:rFonts w:ascii="Times New Roman" w:hAnsi="Times New Roman" w:cs="Times New Roman"/>
              </w:rPr>
            </w:pPr>
            <w:r w:rsidRPr="00641D10">
              <w:rPr>
                <w:rFonts w:ascii="Times New Roman" w:hAnsi="Times New Roman" w:cs="Times New Roman"/>
              </w:rPr>
              <w:t>Pontificia Universidad Católica del Perú</w:t>
            </w:r>
          </w:p>
        </w:tc>
        <w:tc>
          <w:tcPr>
            <w:tcW w:w="1701" w:type="dxa"/>
            <w:shd w:val="clear" w:color="auto" w:fill="auto"/>
            <w:noWrap/>
            <w:tcMar>
              <w:top w:w="15" w:type="dxa"/>
              <w:left w:w="15" w:type="dxa"/>
              <w:bottom w:w="0" w:type="dxa"/>
              <w:right w:w="15" w:type="dxa"/>
            </w:tcMar>
            <w:hideMark/>
          </w:tcPr>
          <w:p w:rsidRPr="00641D10" w:rsidR="00641D10" w:rsidP="00641D10" w:rsidRDefault="00641D10" w14:paraId="3430E44C" w14:textId="5DE19FB6">
            <w:pPr>
              <w:spacing w:after="0"/>
              <w:rPr>
                <w:rFonts w:ascii="Times New Roman" w:hAnsi="Times New Roman" w:cs="Times New Roman"/>
              </w:rPr>
            </w:pPr>
            <w:r w:rsidRPr="00641D10">
              <w:rPr>
                <w:rFonts w:ascii="Times New Roman" w:hAnsi="Times New Roman" w:cs="Times New Roman"/>
              </w:rPr>
              <w:t>Privado</w:t>
            </w:r>
          </w:p>
        </w:tc>
        <w:tc>
          <w:tcPr>
            <w:tcW w:w="2126" w:type="dxa"/>
            <w:shd w:val="clear" w:color="auto" w:fill="auto"/>
            <w:noWrap/>
            <w:tcMar>
              <w:top w:w="15" w:type="dxa"/>
              <w:left w:w="15" w:type="dxa"/>
              <w:bottom w:w="0" w:type="dxa"/>
              <w:right w:w="15" w:type="dxa"/>
            </w:tcMar>
            <w:hideMark/>
          </w:tcPr>
          <w:p w:rsidRPr="00641D10" w:rsidR="00641D10" w:rsidP="00641D10" w:rsidRDefault="00641D10" w14:paraId="52B31724" w14:textId="5BE10962">
            <w:pPr>
              <w:spacing w:after="0"/>
              <w:rPr>
                <w:rFonts w:ascii="Times New Roman" w:hAnsi="Times New Roman" w:cs="Times New Roman"/>
              </w:rPr>
            </w:pPr>
            <w:r w:rsidRPr="00641D10">
              <w:rPr>
                <w:rFonts w:ascii="Times New Roman" w:hAnsi="Times New Roman" w:cs="Times New Roman"/>
              </w:rPr>
              <w:t>24019</w:t>
            </w:r>
          </w:p>
        </w:tc>
      </w:tr>
      <w:tr w:rsidRPr="002040D4" w:rsidR="00641D10" w:rsidTr="00F07B1A" w14:paraId="522A6F12" w14:textId="77777777">
        <w:trPr>
          <w:trHeight w:val="288"/>
        </w:trPr>
        <w:tc>
          <w:tcPr>
            <w:tcW w:w="477" w:type="dxa"/>
            <w:shd w:val="clear" w:color="auto" w:fill="auto"/>
            <w:noWrap/>
            <w:tcMar>
              <w:top w:w="15" w:type="dxa"/>
              <w:left w:w="15" w:type="dxa"/>
              <w:bottom w:w="0" w:type="dxa"/>
              <w:right w:w="15" w:type="dxa"/>
            </w:tcMar>
            <w:hideMark/>
          </w:tcPr>
          <w:p w:rsidRPr="00641D10" w:rsidR="00641D10" w:rsidP="00641D10" w:rsidRDefault="00641D10" w14:paraId="790396DB" w14:textId="0B16DC37">
            <w:pPr>
              <w:spacing w:after="0"/>
              <w:rPr>
                <w:rFonts w:ascii="Times New Roman" w:hAnsi="Times New Roman" w:cs="Times New Roman"/>
              </w:rPr>
            </w:pPr>
            <w:r w:rsidRPr="00641D10">
              <w:rPr>
                <w:rFonts w:ascii="Times New Roman" w:hAnsi="Times New Roman" w:cs="Times New Roman"/>
              </w:rPr>
              <w:t>3</w:t>
            </w:r>
          </w:p>
        </w:tc>
        <w:tc>
          <w:tcPr>
            <w:tcW w:w="3771" w:type="dxa"/>
            <w:shd w:val="clear" w:color="auto" w:fill="auto"/>
            <w:noWrap/>
            <w:tcMar>
              <w:top w:w="15" w:type="dxa"/>
              <w:left w:w="15" w:type="dxa"/>
              <w:bottom w:w="0" w:type="dxa"/>
              <w:right w:w="15" w:type="dxa"/>
            </w:tcMar>
            <w:hideMark/>
          </w:tcPr>
          <w:p w:rsidRPr="00641D10" w:rsidR="00641D10" w:rsidP="00641D10" w:rsidRDefault="00641D10" w14:paraId="19BF3A42" w14:textId="46ADC560">
            <w:pPr>
              <w:spacing w:after="0"/>
              <w:rPr>
                <w:rFonts w:ascii="Times New Roman" w:hAnsi="Times New Roman" w:cs="Times New Roman"/>
              </w:rPr>
            </w:pPr>
            <w:r w:rsidRPr="00641D10">
              <w:rPr>
                <w:rFonts w:ascii="Times New Roman" w:hAnsi="Times New Roman" w:cs="Times New Roman"/>
              </w:rPr>
              <w:t>Universidad Nacional del Altiplano</w:t>
            </w:r>
          </w:p>
        </w:tc>
        <w:tc>
          <w:tcPr>
            <w:tcW w:w="1701" w:type="dxa"/>
            <w:shd w:val="clear" w:color="auto" w:fill="auto"/>
            <w:noWrap/>
            <w:tcMar>
              <w:top w:w="15" w:type="dxa"/>
              <w:left w:w="15" w:type="dxa"/>
              <w:bottom w:w="0" w:type="dxa"/>
              <w:right w:w="15" w:type="dxa"/>
            </w:tcMar>
            <w:hideMark/>
          </w:tcPr>
          <w:p w:rsidRPr="00641D10" w:rsidR="00641D10" w:rsidP="00641D10" w:rsidRDefault="00641D10" w14:paraId="7B796D5B" w14:textId="41C4A370">
            <w:pPr>
              <w:spacing w:after="0"/>
              <w:rPr>
                <w:rFonts w:ascii="Times New Roman" w:hAnsi="Times New Roman" w:cs="Times New Roman"/>
              </w:rPr>
            </w:pPr>
            <w:r w:rsidRPr="00641D10">
              <w:rPr>
                <w:rFonts w:ascii="Times New Roman" w:hAnsi="Times New Roman" w:cs="Times New Roman"/>
              </w:rPr>
              <w:t>Público</w:t>
            </w:r>
          </w:p>
        </w:tc>
        <w:tc>
          <w:tcPr>
            <w:tcW w:w="2126" w:type="dxa"/>
            <w:shd w:val="clear" w:color="auto" w:fill="auto"/>
            <w:noWrap/>
            <w:tcMar>
              <w:top w:w="15" w:type="dxa"/>
              <w:left w:w="15" w:type="dxa"/>
              <w:bottom w:w="0" w:type="dxa"/>
              <w:right w:w="15" w:type="dxa"/>
            </w:tcMar>
            <w:hideMark/>
          </w:tcPr>
          <w:p w:rsidRPr="00641D10" w:rsidR="00641D10" w:rsidP="00641D10" w:rsidRDefault="00641D10" w14:paraId="7C653836" w14:textId="48C874E9">
            <w:pPr>
              <w:spacing w:after="0"/>
              <w:rPr>
                <w:rFonts w:ascii="Times New Roman" w:hAnsi="Times New Roman" w:cs="Times New Roman"/>
              </w:rPr>
            </w:pPr>
            <w:r w:rsidRPr="00641D10">
              <w:rPr>
                <w:rFonts w:ascii="Times New Roman" w:hAnsi="Times New Roman" w:cs="Times New Roman"/>
              </w:rPr>
              <w:t>17689</w:t>
            </w:r>
          </w:p>
        </w:tc>
      </w:tr>
      <w:tr w:rsidRPr="002040D4" w:rsidR="00641D10" w:rsidTr="00F07B1A" w14:paraId="1683551E" w14:textId="77777777">
        <w:trPr>
          <w:trHeight w:val="288"/>
        </w:trPr>
        <w:tc>
          <w:tcPr>
            <w:tcW w:w="477" w:type="dxa"/>
            <w:shd w:val="clear" w:color="auto" w:fill="auto"/>
            <w:noWrap/>
            <w:tcMar>
              <w:top w:w="15" w:type="dxa"/>
              <w:left w:w="15" w:type="dxa"/>
              <w:bottom w:w="0" w:type="dxa"/>
              <w:right w:w="15" w:type="dxa"/>
            </w:tcMar>
            <w:hideMark/>
          </w:tcPr>
          <w:p w:rsidRPr="00641D10" w:rsidR="00641D10" w:rsidP="00641D10" w:rsidRDefault="00641D10" w14:paraId="40F3DE54" w14:textId="43A0F750">
            <w:pPr>
              <w:spacing w:after="0"/>
              <w:rPr>
                <w:rFonts w:ascii="Times New Roman" w:hAnsi="Times New Roman" w:cs="Times New Roman"/>
              </w:rPr>
            </w:pPr>
            <w:r w:rsidRPr="00641D10">
              <w:rPr>
                <w:rFonts w:ascii="Times New Roman" w:hAnsi="Times New Roman" w:cs="Times New Roman"/>
              </w:rPr>
              <w:t>4</w:t>
            </w:r>
          </w:p>
        </w:tc>
        <w:tc>
          <w:tcPr>
            <w:tcW w:w="3771" w:type="dxa"/>
            <w:shd w:val="clear" w:color="auto" w:fill="auto"/>
            <w:noWrap/>
            <w:tcMar>
              <w:top w:w="15" w:type="dxa"/>
              <w:left w:w="15" w:type="dxa"/>
              <w:bottom w:w="0" w:type="dxa"/>
              <w:right w:w="15" w:type="dxa"/>
            </w:tcMar>
            <w:hideMark/>
          </w:tcPr>
          <w:p w:rsidRPr="00641D10" w:rsidR="00641D10" w:rsidP="00641D10" w:rsidRDefault="00641D10" w14:paraId="66A51FB8" w14:textId="59185AB9">
            <w:pPr>
              <w:spacing w:after="0"/>
              <w:rPr>
                <w:rFonts w:ascii="Times New Roman" w:hAnsi="Times New Roman" w:cs="Times New Roman"/>
              </w:rPr>
            </w:pPr>
            <w:r w:rsidRPr="00641D10">
              <w:rPr>
                <w:rFonts w:ascii="Times New Roman" w:hAnsi="Times New Roman" w:cs="Times New Roman"/>
              </w:rPr>
              <w:t>Universidad Nacional de Ingeniería</w:t>
            </w:r>
          </w:p>
        </w:tc>
        <w:tc>
          <w:tcPr>
            <w:tcW w:w="1701" w:type="dxa"/>
            <w:shd w:val="clear" w:color="auto" w:fill="auto"/>
            <w:noWrap/>
            <w:tcMar>
              <w:top w:w="15" w:type="dxa"/>
              <w:left w:w="15" w:type="dxa"/>
              <w:bottom w:w="0" w:type="dxa"/>
              <w:right w:w="15" w:type="dxa"/>
            </w:tcMar>
            <w:hideMark/>
          </w:tcPr>
          <w:p w:rsidRPr="00641D10" w:rsidR="00641D10" w:rsidP="00641D10" w:rsidRDefault="00641D10" w14:paraId="1C3AFDA9" w14:textId="13488DDF">
            <w:pPr>
              <w:spacing w:after="0"/>
              <w:rPr>
                <w:rFonts w:ascii="Times New Roman" w:hAnsi="Times New Roman" w:cs="Times New Roman"/>
              </w:rPr>
            </w:pPr>
            <w:r w:rsidRPr="00641D10">
              <w:rPr>
                <w:rFonts w:ascii="Times New Roman" w:hAnsi="Times New Roman" w:cs="Times New Roman"/>
              </w:rPr>
              <w:t>Público</w:t>
            </w:r>
          </w:p>
        </w:tc>
        <w:tc>
          <w:tcPr>
            <w:tcW w:w="2126" w:type="dxa"/>
            <w:shd w:val="clear" w:color="auto" w:fill="auto"/>
            <w:noWrap/>
            <w:tcMar>
              <w:top w:w="15" w:type="dxa"/>
              <w:left w:w="15" w:type="dxa"/>
              <w:bottom w:w="0" w:type="dxa"/>
              <w:right w:w="15" w:type="dxa"/>
            </w:tcMar>
            <w:hideMark/>
          </w:tcPr>
          <w:p w:rsidRPr="00641D10" w:rsidR="00641D10" w:rsidP="00641D10" w:rsidRDefault="00641D10" w14:paraId="1E21ECBA" w14:textId="3A83C6A9">
            <w:pPr>
              <w:spacing w:after="0"/>
              <w:rPr>
                <w:rFonts w:ascii="Times New Roman" w:hAnsi="Times New Roman" w:cs="Times New Roman"/>
              </w:rPr>
            </w:pPr>
            <w:r w:rsidRPr="00641D10">
              <w:rPr>
                <w:rFonts w:ascii="Times New Roman" w:hAnsi="Times New Roman" w:cs="Times New Roman"/>
              </w:rPr>
              <w:t>11226</w:t>
            </w:r>
          </w:p>
        </w:tc>
      </w:tr>
      <w:tr w:rsidRPr="002040D4" w:rsidR="00641D10" w:rsidTr="00F07B1A" w14:paraId="21AC4D01" w14:textId="77777777">
        <w:trPr>
          <w:trHeight w:val="288"/>
        </w:trPr>
        <w:tc>
          <w:tcPr>
            <w:tcW w:w="477" w:type="dxa"/>
            <w:shd w:val="clear" w:color="auto" w:fill="auto"/>
            <w:noWrap/>
            <w:tcMar>
              <w:top w:w="15" w:type="dxa"/>
              <w:left w:w="15" w:type="dxa"/>
              <w:bottom w:w="0" w:type="dxa"/>
              <w:right w:w="15" w:type="dxa"/>
            </w:tcMar>
            <w:hideMark/>
          </w:tcPr>
          <w:p w:rsidRPr="00641D10" w:rsidR="00641D10" w:rsidP="00641D10" w:rsidRDefault="00641D10" w14:paraId="4765268E" w14:textId="162A0B46">
            <w:pPr>
              <w:spacing w:after="0"/>
              <w:rPr>
                <w:rFonts w:ascii="Times New Roman" w:hAnsi="Times New Roman" w:cs="Times New Roman"/>
              </w:rPr>
            </w:pPr>
            <w:r w:rsidRPr="00641D10">
              <w:rPr>
                <w:rFonts w:ascii="Times New Roman" w:hAnsi="Times New Roman" w:cs="Times New Roman"/>
              </w:rPr>
              <w:t>5</w:t>
            </w:r>
          </w:p>
        </w:tc>
        <w:tc>
          <w:tcPr>
            <w:tcW w:w="3771" w:type="dxa"/>
            <w:shd w:val="clear" w:color="auto" w:fill="auto"/>
            <w:noWrap/>
            <w:tcMar>
              <w:top w:w="15" w:type="dxa"/>
              <w:left w:w="15" w:type="dxa"/>
              <w:bottom w:w="0" w:type="dxa"/>
              <w:right w:w="15" w:type="dxa"/>
            </w:tcMar>
            <w:hideMark/>
          </w:tcPr>
          <w:p w:rsidRPr="00641D10" w:rsidR="00641D10" w:rsidP="00641D10" w:rsidRDefault="00641D10" w14:paraId="0E84FA71" w14:textId="0D757F92">
            <w:pPr>
              <w:spacing w:after="0"/>
              <w:rPr>
                <w:rFonts w:ascii="Times New Roman" w:hAnsi="Times New Roman" w:cs="Times New Roman"/>
              </w:rPr>
            </w:pPr>
            <w:r w:rsidRPr="00641D10">
              <w:rPr>
                <w:rFonts w:ascii="Times New Roman" w:hAnsi="Times New Roman" w:cs="Times New Roman"/>
              </w:rPr>
              <w:t>Universidad Autónoma del Perú S.A.C.</w:t>
            </w:r>
          </w:p>
        </w:tc>
        <w:tc>
          <w:tcPr>
            <w:tcW w:w="1701" w:type="dxa"/>
            <w:shd w:val="clear" w:color="auto" w:fill="auto"/>
            <w:noWrap/>
            <w:tcMar>
              <w:top w:w="15" w:type="dxa"/>
              <w:left w:w="15" w:type="dxa"/>
              <w:bottom w:w="0" w:type="dxa"/>
              <w:right w:w="15" w:type="dxa"/>
            </w:tcMar>
            <w:hideMark/>
          </w:tcPr>
          <w:p w:rsidRPr="00641D10" w:rsidR="00641D10" w:rsidP="00641D10" w:rsidRDefault="00641D10" w14:paraId="76B9D061" w14:textId="2D32AC05">
            <w:pPr>
              <w:spacing w:after="0"/>
              <w:rPr>
                <w:rFonts w:ascii="Times New Roman" w:hAnsi="Times New Roman" w:cs="Times New Roman"/>
              </w:rPr>
            </w:pPr>
            <w:r w:rsidRPr="00641D10">
              <w:rPr>
                <w:rFonts w:ascii="Times New Roman" w:hAnsi="Times New Roman" w:cs="Times New Roman"/>
              </w:rPr>
              <w:t>Privado</w:t>
            </w:r>
          </w:p>
        </w:tc>
        <w:tc>
          <w:tcPr>
            <w:tcW w:w="2126" w:type="dxa"/>
            <w:shd w:val="clear" w:color="auto" w:fill="auto"/>
            <w:noWrap/>
            <w:tcMar>
              <w:top w:w="15" w:type="dxa"/>
              <w:left w:w="15" w:type="dxa"/>
              <w:bottom w:w="0" w:type="dxa"/>
              <w:right w:w="15" w:type="dxa"/>
            </w:tcMar>
            <w:hideMark/>
          </w:tcPr>
          <w:p w:rsidRPr="00641D10" w:rsidR="00641D10" w:rsidP="00641D10" w:rsidRDefault="00641D10" w14:paraId="517C1E89" w14:textId="294D50D9">
            <w:pPr>
              <w:spacing w:after="0"/>
              <w:rPr>
                <w:rFonts w:ascii="Times New Roman" w:hAnsi="Times New Roman" w:cs="Times New Roman"/>
              </w:rPr>
            </w:pPr>
            <w:r w:rsidRPr="00641D10">
              <w:rPr>
                <w:rFonts w:ascii="Times New Roman" w:hAnsi="Times New Roman" w:cs="Times New Roman"/>
              </w:rPr>
              <w:t>9513</w:t>
            </w:r>
          </w:p>
        </w:tc>
      </w:tr>
      <w:tr w:rsidRPr="002040D4" w:rsidR="00641D10" w:rsidTr="00F07B1A" w14:paraId="11B6D19B" w14:textId="77777777">
        <w:trPr>
          <w:trHeight w:val="288"/>
        </w:trPr>
        <w:tc>
          <w:tcPr>
            <w:tcW w:w="477" w:type="dxa"/>
            <w:shd w:val="clear" w:color="auto" w:fill="auto"/>
            <w:noWrap/>
            <w:tcMar>
              <w:top w:w="15" w:type="dxa"/>
              <w:left w:w="15" w:type="dxa"/>
              <w:bottom w:w="0" w:type="dxa"/>
              <w:right w:w="15" w:type="dxa"/>
            </w:tcMar>
            <w:hideMark/>
          </w:tcPr>
          <w:p w:rsidRPr="00641D10" w:rsidR="00641D10" w:rsidP="00641D10" w:rsidRDefault="00641D10" w14:paraId="6A12F408" w14:textId="673FDAD4">
            <w:pPr>
              <w:spacing w:after="0"/>
              <w:rPr>
                <w:rFonts w:ascii="Times New Roman" w:hAnsi="Times New Roman" w:cs="Times New Roman"/>
              </w:rPr>
            </w:pPr>
            <w:r w:rsidRPr="00641D10">
              <w:rPr>
                <w:rFonts w:ascii="Times New Roman" w:hAnsi="Times New Roman" w:cs="Times New Roman"/>
              </w:rPr>
              <w:t>6</w:t>
            </w:r>
          </w:p>
        </w:tc>
        <w:tc>
          <w:tcPr>
            <w:tcW w:w="3771" w:type="dxa"/>
            <w:shd w:val="clear" w:color="auto" w:fill="auto"/>
            <w:noWrap/>
            <w:tcMar>
              <w:top w:w="15" w:type="dxa"/>
              <w:left w:w="15" w:type="dxa"/>
              <w:bottom w:w="0" w:type="dxa"/>
              <w:right w:w="15" w:type="dxa"/>
            </w:tcMar>
            <w:hideMark/>
          </w:tcPr>
          <w:p w:rsidRPr="00641D10" w:rsidR="00641D10" w:rsidP="00641D10" w:rsidRDefault="00641D10" w14:paraId="7428BA7C" w14:textId="77E21116">
            <w:pPr>
              <w:spacing w:after="0"/>
              <w:rPr>
                <w:rFonts w:ascii="Times New Roman" w:hAnsi="Times New Roman" w:cs="Times New Roman"/>
              </w:rPr>
            </w:pPr>
            <w:r w:rsidRPr="00641D10">
              <w:rPr>
                <w:rFonts w:ascii="Times New Roman" w:hAnsi="Times New Roman" w:cs="Times New Roman"/>
              </w:rPr>
              <w:t>Universidad Nacional de Piura</w:t>
            </w:r>
          </w:p>
        </w:tc>
        <w:tc>
          <w:tcPr>
            <w:tcW w:w="1701" w:type="dxa"/>
            <w:shd w:val="clear" w:color="auto" w:fill="auto"/>
            <w:noWrap/>
            <w:tcMar>
              <w:top w:w="15" w:type="dxa"/>
              <w:left w:w="15" w:type="dxa"/>
              <w:bottom w:w="0" w:type="dxa"/>
              <w:right w:w="15" w:type="dxa"/>
            </w:tcMar>
            <w:hideMark/>
          </w:tcPr>
          <w:p w:rsidRPr="00641D10" w:rsidR="00641D10" w:rsidP="00641D10" w:rsidRDefault="00641D10" w14:paraId="2D871BA0" w14:textId="0F321D7C">
            <w:pPr>
              <w:spacing w:after="0"/>
              <w:rPr>
                <w:rFonts w:ascii="Times New Roman" w:hAnsi="Times New Roman" w:cs="Times New Roman"/>
              </w:rPr>
            </w:pPr>
            <w:r w:rsidRPr="00641D10">
              <w:rPr>
                <w:rFonts w:ascii="Times New Roman" w:hAnsi="Times New Roman" w:cs="Times New Roman"/>
              </w:rPr>
              <w:t>Público</w:t>
            </w:r>
          </w:p>
        </w:tc>
        <w:tc>
          <w:tcPr>
            <w:tcW w:w="2126" w:type="dxa"/>
            <w:shd w:val="clear" w:color="auto" w:fill="auto"/>
            <w:noWrap/>
            <w:tcMar>
              <w:top w:w="15" w:type="dxa"/>
              <w:left w:w="15" w:type="dxa"/>
              <w:bottom w:w="0" w:type="dxa"/>
              <w:right w:w="15" w:type="dxa"/>
            </w:tcMar>
            <w:hideMark/>
          </w:tcPr>
          <w:p w:rsidRPr="00641D10" w:rsidR="00641D10" w:rsidP="00641D10" w:rsidRDefault="00641D10" w14:paraId="333BA1B1" w14:textId="2E458CF1">
            <w:pPr>
              <w:spacing w:after="0"/>
              <w:rPr>
                <w:rFonts w:ascii="Times New Roman" w:hAnsi="Times New Roman" w:cs="Times New Roman"/>
              </w:rPr>
            </w:pPr>
            <w:r w:rsidRPr="00641D10">
              <w:rPr>
                <w:rFonts w:ascii="Times New Roman" w:hAnsi="Times New Roman" w:cs="Times New Roman"/>
              </w:rPr>
              <w:t>9489</w:t>
            </w:r>
          </w:p>
        </w:tc>
      </w:tr>
      <w:tr w:rsidRPr="002040D4" w:rsidR="00641D10" w:rsidTr="00F07B1A" w14:paraId="039448FB" w14:textId="77777777">
        <w:trPr>
          <w:trHeight w:val="288"/>
        </w:trPr>
        <w:tc>
          <w:tcPr>
            <w:tcW w:w="477" w:type="dxa"/>
            <w:shd w:val="clear" w:color="auto" w:fill="auto"/>
            <w:noWrap/>
            <w:tcMar>
              <w:top w:w="15" w:type="dxa"/>
              <w:left w:w="15" w:type="dxa"/>
              <w:bottom w:w="0" w:type="dxa"/>
              <w:right w:w="15" w:type="dxa"/>
            </w:tcMar>
            <w:hideMark/>
          </w:tcPr>
          <w:p w:rsidRPr="00641D10" w:rsidR="00641D10" w:rsidP="00641D10" w:rsidRDefault="00641D10" w14:paraId="2D93D3AB" w14:textId="62020F70">
            <w:pPr>
              <w:spacing w:after="0"/>
              <w:rPr>
                <w:rFonts w:ascii="Times New Roman" w:hAnsi="Times New Roman" w:cs="Times New Roman"/>
              </w:rPr>
            </w:pPr>
            <w:r w:rsidRPr="00641D10">
              <w:rPr>
                <w:rFonts w:ascii="Times New Roman" w:hAnsi="Times New Roman" w:cs="Times New Roman"/>
              </w:rPr>
              <w:t>7</w:t>
            </w:r>
          </w:p>
        </w:tc>
        <w:tc>
          <w:tcPr>
            <w:tcW w:w="3771" w:type="dxa"/>
            <w:shd w:val="clear" w:color="auto" w:fill="auto"/>
            <w:noWrap/>
            <w:tcMar>
              <w:top w:w="15" w:type="dxa"/>
              <w:left w:w="15" w:type="dxa"/>
              <w:bottom w:w="0" w:type="dxa"/>
              <w:right w:w="15" w:type="dxa"/>
            </w:tcMar>
            <w:hideMark/>
          </w:tcPr>
          <w:p w:rsidRPr="00641D10" w:rsidR="00641D10" w:rsidP="00641D10" w:rsidRDefault="00641D10" w14:paraId="1B2C0EFB" w14:textId="06C0F547">
            <w:pPr>
              <w:spacing w:after="0"/>
              <w:rPr>
                <w:rFonts w:ascii="Times New Roman" w:hAnsi="Times New Roman" w:cs="Times New Roman"/>
              </w:rPr>
            </w:pPr>
            <w:r w:rsidRPr="00641D10">
              <w:rPr>
                <w:rFonts w:ascii="Times New Roman" w:hAnsi="Times New Roman" w:cs="Times New Roman"/>
              </w:rPr>
              <w:t>Universidad Nacional Hermilio Valdizán de Huánuco</w:t>
            </w:r>
          </w:p>
        </w:tc>
        <w:tc>
          <w:tcPr>
            <w:tcW w:w="1701" w:type="dxa"/>
            <w:shd w:val="clear" w:color="auto" w:fill="auto"/>
            <w:noWrap/>
            <w:tcMar>
              <w:top w:w="15" w:type="dxa"/>
              <w:left w:w="15" w:type="dxa"/>
              <w:bottom w:w="0" w:type="dxa"/>
              <w:right w:w="15" w:type="dxa"/>
            </w:tcMar>
            <w:hideMark/>
          </w:tcPr>
          <w:p w:rsidRPr="00641D10" w:rsidR="00641D10" w:rsidP="00641D10" w:rsidRDefault="00641D10" w14:paraId="4356C643" w14:textId="750E558F">
            <w:pPr>
              <w:spacing w:after="0"/>
              <w:rPr>
                <w:rFonts w:ascii="Times New Roman" w:hAnsi="Times New Roman" w:cs="Times New Roman"/>
              </w:rPr>
            </w:pPr>
            <w:r w:rsidRPr="00641D10">
              <w:rPr>
                <w:rFonts w:ascii="Times New Roman" w:hAnsi="Times New Roman" w:cs="Times New Roman"/>
              </w:rPr>
              <w:t>Público</w:t>
            </w:r>
          </w:p>
        </w:tc>
        <w:tc>
          <w:tcPr>
            <w:tcW w:w="2126" w:type="dxa"/>
            <w:shd w:val="clear" w:color="auto" w:fill="auto"/>
            <w:noWrap/>
            <w:tcMar>
              <w:top w:w="15" w:type="dxa"/>
              <w:left w:w="15" w:type="dxa"/>
              <w:bottom w:w="0" w:type="dxa"/>
              <w:right w:w="15" w:type="dxa"/>
            </w:tcMar>
            <w:hideMark/>
          </w:tcPr>
          <w:p w:rsidRPr="00641D10" w:rsidR="00641D10" w:rsidP="00641D10" w:rsidRDefault="00641D10" w14:paraId="7300DFBD" w14:textId="76CB6C4D">
            <w:pPr>
              <w:spacing w:after="0"/>
              <w:rPr>
                <w:rFonts w:ascii="Times New Roman" w:hAnsi="Times New Roman" w:cs="Times New Roman"/>
              </w:rPr>
            </w:pPr>
            <w:r w:rsidRPr="00641D10">
              <w:rPr>
                <w:rFonts w:ascii="Times New Roman" w:hAnsi="Times New Roman" w:cs="Times New Roman"/>
              </w:rPr>
              <w:t>6479</w:t>
            </w:r>
          </w:p>
        </w:tc>
      </w:tr>
      <w:tr w:rsidRPr="002040D4" w:rsidR="00641D10" w:rsidTr="00F07B1A" w14:paraId="479F8D0F" w14:textId="77777777">
        <w:trPr>
          <w:trHeight w:val="288"/>
        </w:trPr>
        <w:tc>
          <w:tcPr>
            <w:tcW w:w="477" w:type="dxa"/>
            <w:shd w:val="clear" w:color="auto" w:fill="auto"/>
            <w:noWrap/>
            <w:tcMar>
              <w:top w:w="15" w:type="dxa"/>
              <w:left w:w="15" w:type="dxa"/>
              <w:bottom w:w="0" w:type="dxa"/>
              <w:right w:w="15" w:type="dxa"/>
            </w:tcMar>
            <w:hideMark/>
          </w:tcPr>
          <w:p w:rsidRPr="00641D10" w:rsidR="00641D10" w:rsidP="00641D10" w:rsidRDefault="00641D10" w14:paraId="6AC06746" w14:textId="1C8C4519">
            <w:pPr>
              <w:spacing w:after="0"/>
              <w:rPr>
                <w:rFonts w:ascii="Times New Roman" w:hAnsi="Times New Roman" w:cs="Times New Roman"/>
              </w:rPr>
            </w:pPr>
            <w:r w:rsidRPr="00641D10">
              <w:rPr>
                <w:rFonts w:ascii="Times New Roman" w:hAnsi="Times New Roman" w:cs="Times New Roman"/>
              </w:rPr>
              <w:t>8</w:t>
            </w:r>
          </w:p>
        </w:tc>
        <w:tc>
          <w:tcPr>
            <w:tcW w:w="3771" w:type="dxa"/>
            <w:shd w:val="clear" w:color="auto" w:fill="auto"/>
            <w:noWrap/>
            <w:tcMar>
              <w:top w:w="15" w:type="dxa"/>
              <w:left w:w="15" w:type="dxa"/>
              <w:bottom w:w="0" w:type="dxa"/>
              <w:right w:w="15" w:type="dxa"/>
            </w:tcMar>
            <w:hideMark/>
          </w:tcPr>
          <w:p w:rsidRPr="00641D10" w:rsidR="00641D10" w:rsidP="00641D10" w:rsidRDefault="00641D10" w14:paraId="7246DB11" w14:textId="590EA919">
            <w:pPr>
              <w:spacing w:after="0"/>
              <w:rPr>
                <w:rFonts w:ascii="Times New Roman" w:hAnsi="Times New Roman" w:cs="Times New Roman"/>
              </w:rPr>
            </w:pPr>
            <w:r w:rsidRPr="00641D10">
              <w:rPr>
                <w:rFonts w:ascii="Times New Roman" w:hAnsi="Times New Roman" w:cs="Times New Roman"/>
              </w:rPr>
              <w:t>Universidad Nacional de Ucayali</w:t>
            </w:r>
          </w:p>
        </w:tc>
        <w:tc>
          <w:tcPr>
            <w:tcW w:w="1701" w:type="dxa"/>
            <w:shd w:val="clear" w:color="auto" w:fill="auto"/>
            <w:noWrap/>
            <w:tcMar>
              <w:top w:w="15" w:type="dxa"/>
              <w:left w:w="15" w:type="dxa"/>
              <w:bottom w:w="0" w:type="dxa"/>
              <w:right w:w="15" w:type="dxa"/>
            </w:tcMar>
            <w:hideMark/>
          </w:tcPr>
          <w:p w:rsidRPr="00641D10" w:rsidR="00641D10" w:rsidP="00641D10" w:rsidRDefault="00641D10" w14:paraId="2C55EFF0" w14:textId="3E11CCC4">
            <w:pPr>
              <w:spacing w:after="0"/>
              <w:rPr>
                <w:rFonts w:ascii="Times New Roman" w:hAnsi="Times New Roman" w:cs="Times New Roman"/>
              </w:rPr>
            </w:pPr>
            <w:r w:rsidRPr="00641D10">
              <w:rPr>
                <w:rFonts w:ascii="Times New Roman" w:hAnsi="Times New Roman" w:cs="Times New Roman"/>
              </w:rPr>
              <w:t>Público</w:t>
            </w:r>
          </w:p>
        </w:tc>
        <w:tc>
          <w:tcPr>
            <w:tcW w:w="2126" w:type="dxa"/>
            <w:shd w:val="clear" w:color="auto" w:fill="auto"/>
            <w:noWrap/>
            <w:tcMar>
              <w:top w:w="15" w:type="dxa"/>
              <w:left w:w="15" w:type="dxa"/>
              <w:bottom w:w="0" w:type="dxa"/>
              <w:right w:w="15" w:type="dxa"/>
            </w:tcMar>
            <w:hideMark/>
          </w:tcPr>
          <w:p w:rsidRPr="00641D10" w:rsidR="00641D10" w:rsidP="00641D10" w:rsidRDefault="00641D10" w14:paraId="77E281EE" w14:textId="5347C375">
            <w:pPr>
              <w:spacing w:after="0"/>
              <w:rPr>
                <w:rFonts w:ascii="Times New Roman" w:hAnsi="Times New Roman" w:cs="Times New Roman"/>
              </w:rPr>
            </w:pPr>
            <w:r w:rsidRPr="00641D10">
              <w:rPr>
                <w:rFonts w:ascii="Times New Roman" w:hAnsi="Times New Roman" w:cs="Times New Roman"/>
              </w:rPr>
              <w:t>6422</w:t>
            </w:r>
          </w:p>
        </w:tc>
      </w:tr>
      <w:tr w:rsidRPr="002040D4" w:rsidR="00641D10" w:rsidTr="00F07B1A" w14:paraId="222FCCE1" w14:textId="77777777">
        <w:trPr>
          <w:trHeight w:val="288"/>
        </w:trPr>
        <w:tc>
          <w:tcPr>
            <w:tcW w:w="477" w:type="dxa"/>
            <w:shd w:val="clear" w:color="auto" w:fill="auto"/>
            <w:noWrap/>
            <w:tcMar>
              <w:top w:w="15" w:type="dxa"/>
              <w:left w:w="15" w:type="dxa"/>
              <w:bottom w:w="0" w:type="dxa"/>
              <w:right w:w="15" w:type="dxa"/>
            </w:tcMar>
            <w:hideMark/>
          </w:tcPr>
          <w:p w:rsidRPr="00641D10" w:rsidR="00641D10" w:rsidP="00641D10" w:rsidRDefault="00641D10" w14:paraId="4EF34D31" w14:textId="5520DE11">
            <w:pPr>
              <w:spacing w:after="0"/>
              <w:rPr>
                <w:rFonts w:ascii="Times New Roman" w:hAnsi="Times New Roman" w:cs="Times New Roman"/>
              </w:rPr>
            </w:pPr>
            <w:r w:rsidRPr="00641D10">
              <w:rPr>
                <w:rFonts w:ascii="Times New Roman" w:hAnsi="Times New Roman" w:cs="Times New Roman"/>
              </w:rPr>
              <w:t>9</w:t>
            </w:r>
          </w:p>
        </w:tc>
        <w:tc>
          <w:tcPr>
            <w:tcW w:w="3771" w:type="dxa"/>
            <w:shd w:val="clear" w:color="auto" w:fill="auto"/>
            <w:noWrap/>
            <w:tcMar>
              <w:top w:w="15" w:type="dxa"/>
              <w:left w:w="15" w:type="dxa"/>
              <w:bottom w:w="0" w:type="dxa"/>
              <w:right w:w="15" w:type="dxa"/>
            </w:tcMar>
            <w:hideMark/>
          </w:tcPr>
          <w:p w:rsidRPr="00641D10" w:rsidR="00641D10" w:rsidP="00641D10" w:rsidRDefault="00641D10" w14:paraId="66E53B59" w14:textId="78D0B7D8">
            <w:pPr>
              <w:spacing w:after="0"/>
              <w:rPr>
                <w:rFonts w:ascii="Times New Roman" w:hAnsi="Times New Roman" w:cs="Times New Roman"/>
              </w:rPr>
            </w:pPr>
            <w:r w:rsidRPr="00641D10">
              <w:rPr>
                <w:rFonts w:ascii="Times New Roman" w:hAnsi="Times New Roman" w:cs="Times New Roman"/>
              </w:rPr>
              <w:t>Universidad Nacional de Moquegua</w:t>
            </w:r>
          </w:p>
        </w:tc>
        <w:tc>
          <w:tcPr>
            <w:tcW w:w="1701" w:type="dxa"/>
            <w:shd w:val="clear" w:color="auto" w:fill="auto"/>
            <w:noWrap/>
            <w:tcMar>
              <w:top w:w="15" w:type="dxa"/>
              <w:left w:w="15" w:type="dxa"/>
              <w:bottom w:w="0" w:type="dxa"/>
              <w:right w:w="15" w:type="dxa"/>
            </w:tcMar>
            <w:hideMark/>
          </w:tcPr>
          <w:p w:rsidRPr="00641D10" w:rsidR="00641D10" w:rsidP="00641D10" w:rsidRDefault="00641D10" w14:paraId="63F05941" w14:textId="324E5022">
            <w:pPr>
              <w:spacing w:after="0"/>
              <w:rPr>
                <w:rFonts w:ascii="Times New Roman" w:hAnsi="Times New Roman" w:cs="Times New Roman"/>
              </w:rPr>
            </w:pPr>
            <w:r w:rsidRPr="00641D10">
              <w:rPr>
                <w:rFonts w:ascii="Times New Roman" w:hAnsi="Times New Roman" w:cs="Times New Roman"/>
              </w:rPr>
              <w:t>Público</w:t>
            </w:r>
          </w:p>
        </w:tc>
        <w:tc>
          <w:tcPr>
            <w:tcW w:w="2126" w:type="dxa"/>
            <w:shd w:val="clear" w:color="auto" w:fill="auto"/>
            <w:noWrap/>
            <w:tcMar>
              <w:top w:w="15" w:type="dxa"/>
              <w:left w:w="15" w:type="dxa"/>
              <w:bottom w:w="0" w:type="dxa"/>
              <w:right w:w="15" w:type="dxa"/>
            </w:tcMar>
            <w:hideMark/>
          </w:tcPr>
          <w:p w:rsidRPr="00641D10" w:rsidR="00641D10" w:rsidP="00641D10" w:rsidRDefault="00641D10" w14:paraId="169D0E06" w14:textId="17F8872B">
            <w:pPr>
              <w:spacing w:after="0"/>
              <w:rPr>
                <w:rFonts w:ascii="Times New Roman" w:hAnsi="Times New Roman" w:cs="Times New Roman"/>
              </w:rPr>
            </w:pPr>
            <w:r w:rsidRPr="00641D10">
              <w:rPr>
                <w:rFonts w:ascii="Times New Roman" w:hAnsi="Times New Roman" w:cs="Times New Roman"/>
              </w:rPr>
              <w:t>2233</w:t>
            </w:r>
          </w:p>
        </w:tc>
      </w:tr>
      <w:tr w:rsidRPr="002040D4" w:rsidR="00641D10" w:rsidTr="00F07B1A" w14:paraId="651B4BC2" w14:textId="77777777">
        <w:trPr>
          <w:trHeight w:val="288"/>
        </w:trPr>
        <w:tc>
          <w:tcPr>
            <w:tcW w:w="477" w:type="dxa"/>
            <w:shd w:val="clear" w:color="auto" w:fill="auto"/>
            <w:noWrap/>
            <w:tcMar>
              <w:top w:w="15" w:type="dxa"/>
              <w:left w:w="15" w:type="dxa"/>
              <w:bottom w:w="0" w:type="dxa"/>
              <w:right w:w="15" w:type="dxa"/>
            </w:tcMar>
            <w:hideMark/>
          </w:tcPr>
          <w:p w:rsidRPr="00641D10" w:rsidR="00641D10" w:rsidP="00641D10" w:rsidRDefault="00641D10" w14:paraId="1ED39F45" w14:textId="52F92218">
            <w:pPr>
              <w:spacing w:after="0"/>
              <w:rPr>
                <w:rFonts w:ascii="Times New Roman" w:hAnsi="Times New Roman" w:cs="Times New Roman"/>
              </w:rPr>
            </w:pPr>
            <w:r w:rsidRPr="00641D10">
              <w:rPr>
                <w:rFonts w:ascii="Times New Roman" w:hAnsi="Times New Roman" w:cs="Times New Roman"/>
              </w:rPr>
              <w:t>10</w:t>
            </w:r>
          </w:p>
        </w:tc>
        <w:tc>
          <w:tcPr>
            <w:tcW w:w="3771" w:type="dxa"/>
            <w:shd w:val="clear" w:color="auto" w:fill="auto"/>
            <w:noWrap/>
            <w:tcMar>
              <w:top w:w="15" w:type="dxa"/>
              <w:left w:w="15" w:type="dxa"/>
              <w:bottom w:w="0" w:type="dxa"/>
              <w:right w:w="15" w:type="dxa"/>
            </w:tcMar>
            <w:hideMark/>
          </w:tcPr>
          <w:p w:rsidRPr="00641D10" w:rsidR="00641D10" w:rsidP="00641D10" w:rsidRDefault="00641D10" w14:paraId="3791D124" w14:textId="54C15472">
            <w:pPr>
              <w:spacing w:after="0"/>
              <w:rPr>
                <w:rFonts w:ascii="Times New Roman" w:hAnsi="Times New Roman" w:cs="Times New Roman"/>
              </w:rPr>
            </w:pPr>
            <w:r w:rsidRPr="00641D10">
              <w:rPr>
                <w:rFonts w:ascii="Times New Roman" w:hAnsi="Times New Roman" w:cs="Times New Roman"/>
              </w:rPr>
              <w:t>Universidad Nacional Intercultural Fabiola Salazar Leguía de Bagua</w:t>
            </w:r>
          </w:p>
        </w:tc>
        <w:tc>
          <w:tcPr>
            <w:tcW w:w="1701" w:type="dxa"/>
            <w:shd w:val="clear" w:color="auto" w:fill="auto"/>
            <w:noWrap/>
            <w:tcMar>
              <w:top w:w="15" w:type="dxa"/>
              <w:left w:w="15" w:type="dxa"/>
              <w:bottom w:w="0" w:type="dxa"/>
              <w:right w:w="15" w:type="dxa"/>
            </w:tcMar>
            <w:hideMark/>
          </w:tcPr>
          <w:p w:rsidRPr="00641D10" w:rsidR="00641D10" w:rsidP="00641D10" w:rsidRDefault="00641D10" w14:paraId="5AF768C3" w14:textId="581463BC">
            <w:pPr>
              <w:spacing w:after="0"/>
              <w:rPr>
                <w:rFonts w:ascii="Times New Roman" w:hAnsi="Times New Roman" w:cs="Times New Roman"/>
              </w:rPr>
            </w:pPr>
            <w:r w:rsidRPr="00641D10">
              <w:rPr>
                <w:rFonts w:ascii="Times New Roman" w:hAnsi="Times New Roman" w:cs="Times New Roman"/>
              </w:rPr>
              <w:t>Público</w:t>
            </w:r>
          </w:p>
        </w:tc>
        <w:tc>
          <w:tcPr>
            <w:tcW w:w="2126" w:type="dxa"/>
            <w:shd w:val="clear" w:color="auto" w:fill="auto"/>
            <w:noWrap/>
            <w:tcMar>
              <w:top w:w="15" w:type="dxa"/>
              <w:left w:w="15" w:type="dxa"/>
              <w:bottom w:w="0" w:type="dxa"/>
              <w:right w:w="15" w:type="dxa"/>
            </w:tcMar>
            <w:hideMark/>
          </w:tcPr>
          <w:p w:rsidRPr="00641D10" w:rsidR="00641D10" w:rsidP="00641D10" w:rsidRDefault="00641D10" w14:paraId="607AE11F" w14:textId="22E1AEC9">
            <w:pPr>
              <w:spacing w:after="0"/>
              <w:rPr>
                <w:rFonts w:ascii="Times New Roman" w:hAnsi="Times New Roman" w:cs="Times New Roman"/>
              </w:rPr>
            </w:pPr>
            <w:r w:rsidRPr="00641D10">
              <w:rPr>
                <w:rFonts w:ascii="Times New Roman" w:hAnsi="Times New Roman" w:cs="Times New Roman"/>
              </w:rPr>
              <w:t>623</w:t>
            </w:r>
          </w:p>
        </w:tc>
      </w:tr>
    </w:tbl>
    <w:p w:rsidR="00767E5A" w:rsidP="00767E5A" w:rsidRDefault="00767E5A" w14:paraId="63364816" w14:textId="77777777">
      <w:pPr>
        <w:rPr>
          <w:rFonts w:ascii="Times New Roman" w:hAnsi="Times New Roman" w:cs="Times New Roman"/>
          <w:b/>
          <w:bCs/>
          <w:sz w:val="24"/>
          <w:szCs w:val="24"/>
        </w:rPr>
      </w:pPr>
      <w:r>
        <w:rPr>
          <w:rFonts w:ascii="Times New Roman" w:hAnsi="Times New Roman" w:cs="Times New Roman"/>
          <w:b/>
          <w:bCs/>
          <w:sz w:val="24"/>
          <w:szCs w:val="24"/>
        </w:rPr>
        <w:t xml:space="preserve"> </w:t>
      </w:r>
    </w:p>
    <w:p w:rsidR="00767E5A" w:rsidP="00767E5A" w:rsidRDefault="00767E5A" w14:paraId="34786270" w14:textId="77777777">
      <w:pPr>
        <w:jc w:val="both"/>
        <w:rPr>
          <w:rFonts w:ascii="Times New Roman" w:hAnsi="Times New Roman" w:cs="Times New Roman"/>
          <w:color w:val="000000"/>
        </w:rPr>
      </w:pPr>
      <w:r>
        <w:rPr>
          <w:rFonts w:ascii="Times New Roman" w:hAnsi="Times New Roman" w:cs="Times New Roman"/>
          <w:color w:val="000000"/>
        </w:rPr>
        <w:t xml:space="preserve">Fuente: </w:t>
      </w:r>
      <w:r w:rsidRPr="00215AE4">
        <w:rPr>
          <w:rFonts w:ascii="Times New Roman" w:hAnsi="Times New Roman" w:cs="Times New Roman"/>
          <w:color w:val="000000"/>
        </w:rPr>
        <w:t xml:space="preserve">Sistema de Información Universitaria [TUNI] - SUNEDU (2023). Número de alumnos matriculados en el ciclo 2022-2, de universidades de gestión pública. Disponible en: </w:t>
      </w:r>
      <w:hyperlink w:history="1" r:id="rId57">
        <w:r w:rsidRPr="001E0C54">
          <w:rPr>
            <w:rStyle w:val="Hipervnculo"/>
            <w:rFonts w:ascii="Times New Roman" w:hAnsi="Times New Roman" w:cs="Times New Roman"/>
          </w:rPr>
          <w:t>https://www.tuni.pe/comunidad/estudiantes</w:t>
        </w:r>
      </w:hyperlink>
      <w:r w:rsidRPr="00215AE4">
        <w:rPr>
          <w:rFonts w:ascii="Times New Roman" w:hAnsi="Times New Roman" w:cs="Times New Roman"/>
          <w:color w:val="000000"/>
        </w:rPr>
        <w:t>.</w:t>
      </w:r>
      <w:r>
        <w:rPr>
          <w:rFonts w:ascii="Times New Roman" w:hAnsi="Times New Roman" w:cs="Times New Roman"/>
          <w:color w:val="000000"/>
        </w:rPr>
        <w:t xml:space="preserve"> </w:t>
      </w:r>
    </w:p>
    <w:p w:rsidRPr="002040D4" w:rsidR="00767E5A" w:rsidP="00767E5A" w:rsidRDefault="00767E5A" w14:paraId="0965327D" w14:textId="77777777">
      <w:pPr>
        <w:jc w:val="both"/>
        <w:rPr>
          <w:rFonts w:ascii="Times New Roman" w:hAnsi="Times New Roman" w:cs="Times New Roman"/>
          <w:color w:val="000000"/>
          <w:lang w:val="es-MX"/>
        </w:rPr>
      </w:pPr>
      <w:r w:rsidRPr="002040D4">
        <w:rPr>
          <w:rFonts w:ascii="Times New Roman" w:hAnsi="Times New Roman" w:cs="Times New Roman"/>
          <w:color w:val="000000"/>
          <w:lang w:val="es-MX"/>
        </w:rPr>
        <w:t xml:space="preserve">Nota: </w:t>
      </w:r>
      <w:r>
        <w:rPr>
          <w:rFonts w:ascii="Times New Roman" w:hAnsi="Times New Roman" w:cs="Times New Roman"/>
          <w:color w:val="000000"/>
          <w:lang w:val="es-MX"/>
        </w:rPr>
        <w:t xml:space="preserve">Cálculo realizado el 10 de abril de 2023 con información </w:t>
      </w:r>
      <w:r w:rsidRPr="002040D4">
        <w:rPr>
          <w:rFonts w:ascii="Times New Roman" w:hAnsi="Times New Roman" w:cs="Times New Roman"/>
          <w:color w:val="000000"/>
          <w:lang w:val="es-MX"/>
        </w:rPr>
        <w:t>actualizada al 30 de diciembre de 2022.</w:t>
      </w:r>
    </w:p>
    <w:p w:rsidRPr="00767E5A" w:rsidR="00767E5A" w:rsidP="00B65D35" w:rsidRDefault="00767E5A" w14:paraId="0A23672B" w14:textId="77777777">
      <w:pPr>
        <w:pStyle w:val="Ttulo1"/>
        <w:numPr>
          <w:ilvl w:val="0"/>
          <w:numId w:val="0"/>
        </w:numPr>
        <w:spacing w:before="0" w:line="240" w:lineRule="auto"/>
        <w:jc w:val="center"/>
        <w:rPr>
          <w:rFonts w:ascii="Times New Roman" w:hAnsi="Times New Roman" w:cs="Times New Roman"/>
          <w:b/>
          <w:bCs/>
          <w:color w:val="auto"/>
          <w:sz w:val="28"/>
          <w:szCs w:val="28"/>
          <w:lang w:val="es-MX"/>
        </w:rPr>
        <w:sectPr w:rsidRPr="00767E5A" w:rsidR="00767E5A" w:rsidSect="00EC547B">
          <w:pgSz w:w="12240" w:h="15840" w:orient="portrait"/>
          <w:pgMar w:top="1440" w:right="1440" w:bottom="1440" w:left="1440" w:header="720" w:footer="720" w:gutter="0"/>
          <w:cols w:space="720"/>
          <w:docGrid w:linePitch="360"/>
        </w:sectPr>
      </w:pPr>
    </w:p>
    <w:p w:rsidRPr="00767E5A" w:rsidR="00B65D35" w:rsidP="00767E5A" w:rsidRDefault="00B65D35" w14:paraId="7721A0A9" w14:textId="5BA4724C">
      <w:pPr>
        <w:pStyle w:val="Ttulo1"/>
        <w:numPr>
          <w:ilvl w:val="0"/>
          <w:numId w:val="0"/>
        </w:numPr>
        <w:spacing w:before="0" w:line="240" w:lineRule="auto"/>
        <w:jc w:val="center"/>
        <w:rPr>
          <w:rFonts w:ascii="Times New Roman" w:hAnsi="Times New Roman" w:cs="Times New Roman"/>
          <w:b/>
          <w:bCs/>
          <w:color w:val="auto"/>
          <w:sz w:val="28"/>
          <w:szCs w:val="28"/>
        </w:rPr>
      </w:pPr>
      <w:bookmarkStart w:name="_Toc166837880" w:id="66"/>
      <w:r w:rsidRPr="00767E5A">
        <w:rPr>
          <w:rFonts w:ascii="Times New Roman" w:hAnsi="Times New Roman" w:cs="Times New Roman"/>
          <w:b/>
          <w:bCs/>
          <w:color w:val="auto"/>
          <w:sz w:val="28"/>
          <w:szCs w:val="28"/>
        </w:rPr>
        <w:t xml:space="preserve">Anexo </w:t>
      </w:r>
      <w:r w:rsidR="00767E5A">
        <w:rPr>
          <w:rFonts w:ascii="Times New Roman" w:hAnsi="Times New Roman" w:cs="Times New Roman"/>
          <w:b/>
          <w:bCs/>
          <w:color w:val="auto"/>
          <w:sz w:val="28"/>
          <w:szCs w:val="28"/>
        </w:rPr>
        <w:t>2</w:t>
      </w:r>
      <w:r w:rsidRPr="00767E5A">
        <w:rPr>
          <w:rFonts w:ascii="Times New Roman" w:hAnsi="Times New Roman" w:cs="Times New Roman"/>
          <w:b/>
          <w:bCs/>
          <w:color w:val="auto"/>
          <w:sz w:val="28"/>
          <w:szCs w:val="28"/>
        </w:rPr>
        <w:t xml:space="preserve">. </w:t>
      </w:r>
      <w:r w:rsidRPr="00767E5A" w:rsidR="00767E5A">
        <w:rPr>
          <w:rFonts w:ascii="Times New Roman" w:hAnsi="Times New Roman" w:cs="Times New Roman"/>
          <w:b/>
          <w:bCs/>
          <w:color w:val="auto"/>
          <w:sz w:val="28"/>
          <w:szCs w:val="28"/>
        </w:rPr>
        <w:t>Universidades con indicadores de variables sobre los que se tiene información</w:t>
      </w:r>
      <w:bookmarkStart w:name="_Toc163057033" w:id="67"/>
      <w:bookmarkEnd w:id="66"/>
    </w:p>
    <w:bookmarkEnd w:id="67"/>
    <w:p w:rsidR="00B65D35" w:rsidP="00767E5A" w:rsidRDefault="00B65D35" w14:paraId="315BBCAD" w14:textId="77777777">
      <w:pPr>
        <w:jc w:val="both"/>
        <w:rPr>
          <w:rFonts w:ascii="Times New Roman" w:hAnsi="Times New Roman" w:cs="Times New Roman"/>
          <w:lang w:val="es-ES"/>
        </w:rPr>
      </w:pPr>
    </w:p>
    <w:p w:rsidR="00767E5A" w:rsidRDefault="00767E5A" w14:paraId="06A600D3" w14:textId="77777777">
      <w:pPr>
        <w:pStyle w:val="Prrafodelista"/>
        <w:numPr>
          <w:ilvl w:val="0"/>
          <w:numId w:val="77"/>
        </w:numPr>
        <w:jc w:val="both"/>
        <w:rPr>
          <w:rFonts w:ascii="Times New Roman" w:hAnsi="Times New Roman" w:cs="Times New Roman"/>
          <w:b/>
          <w:bCs/>
          <w:sz w:val="24"/>
          <w:szCs w:val="24"/>
          <w:lang w:val="es-ES"/>
        </w:rPr>
      </w:pPr>
      <w:r w:rsidRPr="00767E5A">
        <w:rPr>
          <w:rFonts w:ascii="Times New Roman" w:hAnsi="Times New Roman" w:cs="Times New Roman"/>
          <w:b/>
          <w:bCs/>
          <w:sz w:val="24"/>
          <w:szCs w:val="24"/>
          <w:lang w:val="es-ES"/>
        </w:rPr>
        <w:t>Universidades públicas</w:t>
      </w:r>
    </w:p>
    <w:tbl>
      <w:tblPr>
        <w:tblW w:w="15182" w:type="dxa"/>
        <w:tblInd w:w="-1139" w:type="dxa"/>
        <w:tblLayout w:type="fixed"/>
        <w:tblLook w:val="04A0" w:firstRow="1" w:lastRow="0" w:firstColumn="1" w:lastColumn="0" w:noHBand="0" w:noVBand="1"/>
      </w:tblPr>
      <w:tblGrid>
        <w:gridCol w:w="1843"/>
        <w:gridCol w:w="1639"/>
        <w:gridCol w:w="1397"/>
        <w:gridCol w:w="1113"/>
        <w:gridCol w:w="1134"/>
        <w:gridCol w:w="1521"/>
        <w:gridCol w:w="1276"/>
        <w:gridCol w:w="1417"/>
        <w:gridCol w:w="1276"/>
        <w:gridCol w:w="1276"/>
        <w:gridCol w:w="1276"/>
        <w:gridCol w:w="14"/>
      </w:tblGrid>
      <w:tr w:rsidRPr="00206D6A" w:rsidR="0068550C" w:rsidTr="005A1FDB" w14:paraId="23954343" w14:textId="77777777">
        <w:trPr>
          <w:gridAfter w:val="1"/>
          <w:wAfter w:w="14" w:type="dxa"/>
          <w:trHeight w:val="20"/>
        </w:trPr>
        <w:tc>
          <w:tcPr>
            <w:tcW w:w="1843" w:type="dxa"/>
            <w:tcBorders>
              <w:top w:val="single" w:color="auto" w:sz="4" w:space="0"/>
              <w:left w:val="single" w:color="auto" w:sz="4" w:space="0"/>
              <w:bottom w:val="single" w:color="auto" w:sz="4" w:space="0"/>
              <w:right w:val="single" w:color="auto" w:sz="4" w:space="0"/>
            </w:tcBorders>
            <w:shd w:val="clear" w:color="000000" w:fill="FBE2D5"/>
            <w:vAlign w:val="center"/>
            <w:hideMark/>
          </w:tcPr>
          <w:p w:rsidRPr="00206D6A" w:rsidR="0068550C" w:rsidP="005A1FDB" w:rsidRDefault="0068550C" w14:paraId="1BCA5C24" w14:textId="77777777">
            <w:pPr>
              <w:spacing w:after="0" w:line="240" w:lineRule="auto"/>
              <w:ind w:left="-114" w:right="-117"/>
              <w:jc w:val="center"/>
              <w:rPr>
                <w:rFonts w:ascii="Times New Roman" w:hAnsi="Times New Roman" w:eastAsia="Times New Roman" w:cs="Times New Roman"/>
                <w:b/>
                <w:bCs/>
                <w:lang w:val="en-US"/>
              </w:rPr>
            </w:pPr>
            <w:r w:rsidRPr="00206D6A">
              <w:rPr>
                <w:rFonts w:ascii="Times New Roman" w:hAnsi="Times New Roman" w:eastAsia="Times New Roman" w:cs="Times New Roman"/>
                <w:b/>
                <w:bCs/>
                <w:lang w:val="en-US"/>
              </w:rPr>
              <w:t>UNIVERSIDAD</w:t>
            </w:r>
          </w:p>
        </w:tc>
        <w:tc>
          <w:tcPr>
            <w:tcW w:w="1639" w:type="dxa"/>
            <w:tcBorders>
              <w:top w:val="single" w:color="auto" w:sz="4" w:space="0"/>
              <w:left w:val="nil"/>
              <w:bottom w:val="single" w:color="auto" w:sz="4" w:space="0"/>
              <w:right w:val="single" w:color="auto" w:sz="4" w:space="0"/>
            </w:tcBorders>
            <w:shd w:val="clear" w:color="000000" w:fill="FBE2D5"/>
            <w:vAlign w:val="center"/>
            <w:hideMark/>
          </w:tcPr>
          <w:p w:rsidRPr="00206D6A" w:rsidR="0068550C" w:rsidP="005A1FDB" w:rsidRDefault="0068550C" w14:paraId="3D3D9111" w14:textId="77777777">
            <w:pPr>
              <w:spacing w:after="0" w:line="240" w:lineRule="auto"/>
              <w:ind w:right="-33"/>
              <w:jc w:val="center"/>
              <w:rPr>
                <w:rFonts w:ascii="Times New Roman" w:hAnsi="Times New Roman" w:eastAsia="Times New Roman" w:cs="Times New Roman"/>
                <w:b/>
                <w:bCs/>
                <w:lang w:val="en-US"/>
              </w:rPr>
            </w:pPr>
            <w:r w:rsidRPr="00206D6A">
              <w:rPr>
                <w:rFonts w:ascii="Times New Roman" w:hAnsi="Times New Roman" w:eastAsia="Times New Roman" w:cs="Times New Roman"/>
                <w:b/>
                <w:bCs/>
                <w:lang w:val="en-US"/>
              </w:rPr>
              <w:t>Zona</w:t>
            </w:r>
          </w:p>
        </w:tc>
        <w:tc>
          <w:tcPr>
            <w:tcW w:w="1397" w:type="dxa"/>
            <w:tcBorders>
              <w:top w:val="single" w:color="auto" w:sz="4" w:space="0"/>
              <w:left w:val="nil"/>
              <w:bottom w:val="single" w:color="auto" w:sz="4" w:space="0"/>
              <w:right w:val="single" w:color="auto" w:sz="4" w:space="0"/>
            </w:tcBorders>
            <w:shd w:val="clear" w:color="000000" w:fill="FBE2D5"/>
            <w:vAlign w:val="center"/>
            <w:hideMark/>
          </w:tcPr>
          <w:p w:rsidRPr="00206D6A" w:rsidR="0068550C" w:rsidP="005A1FDB" w:rsidRDefault="0068550C" w14:paraId="7DF317A8" w14:textId="77777777">
            <w:pPr>
              <w:spacing w:after="0" w:line="240" w:lineRule="auto"/>
              <w:jc w:val="center"/>
              <w:rPr>
                <w:rFonts w:ascii="Times New Roman" w:hAnsi="Times New Roman" w:eastAsia="Times New Roman" w:cs="Times New Roman"/>
                <w:b/>
                <w:bCs/>
                <w:lang w:val="en-US"/>
              </w:rPr>
            </w:pPr>
            <w:r w:rsidRPr="00206D6A">
              <w:rPr>
                <w:rFonts w:ascii="Times New Roman" w:hAnsi="Times New Roman" w:eastAsia="Times New Roman" w:cs="Times New Roman"/>
                <w:b/>
                <w:bCs/>
                <w:lang w:val="en-US"/>
              </w:rPr>
              <w:t>Ciudad</w:t>
            </w:r>
          </w:p>
        </w:tc>
        <w:tc>
          <w:tcPr>
            <w:tcW w:w="1113" w:type="dxa"/>
            <w:tcBorders>
              <w:top w:val="single" w:color="auto" w:sz="4" w:space="0"/>
              <w:left w:val="nil"/>
              <w:bottom w:val="single" w:color="auto" w:sz="4" w:space="0"/>
              <w:right w:val="single" w:color="auto" w:sz="4" w:space="0"/>
            </w:tcBorders>
            <w:shd w:val="clear" w:color="000000" w:fill="FBE2D5"/>
            <w:vAlign w:val="center"/>
            <w:hideMark/>
          </w:tcPr>
          <w:p w:rsidRPr="00206D6A" w:rsidR="0068550C" w:rsidP="005A1FDB" w:rsidRDefault="0068550C" w14:paraId="71DF8A1B" w14:textId="77777777">
            <w:pPr>
              <w:spacing w:after="0" w:line="240" w:lineRule="auto"/>
              <w:jc w:val="center"/>
              <w:rPr>
                <w:rFonts w:ascii="Times New Roman" w:hAnsi="Times New Roman" w:eastAsia="Times New Roman" w:cs="Times New Roman"/>
                <w:b/>
                <w:bCs/>
                <w:lang w:val="en-US"/>
              </w:rPr>
            </w:pPr>
            <w:r w:rsidRPr="00206D6A">
              <w:rPr>
                <w:rFonts w:ascii="Times New Roman" w:hAnsi="Times New Roman" w:eastAsia="Times New Roman" w:cs="Times New Roman"/>
                <w:b/>
                <w:bCs/>
                <w:lang w:val="en-US"/>
              </w:rPr>
              <w:t>Tamaño</w:t>
            </w:r>
          </w:p>
        </w:tc>
        <w:tc>
          <w:tcPr>
            <w:tcW w:w="1134" w:type="dxa"/>
            <w:tcBorders>
              <w:top w:val="single" w:color="auto" w:sz="4" w:space="0"/>
              <w:left w:val="nil"/>
              <w:bottom w:val="single" w:color="auto" w:sz="4" w:space="0"/>
              <w:right w:val="single" w:color="auto" w:sz="4" w:space="0"/>
            </w:tcBorders>
            <w:shd w:val="clear" w:color="000000" w:fill="FBE2D5"/>
            <w:vAlign w:val="center"/>
            <w:hideMark/>
          </w:tcPr>
          <w:p w:rsidRPr="00206D6A" w:rsidR="0068550C" w:rsidP="005A1FDB" w:rsidRDefault="0068550C" w14:paraId="27C2143D" w14:textId="77777777">
            <w:pPr>
              <w:spacing w:after="0" w:line="240" w:lineRule="auto"/>
              <w:jc w:val="center"/>
              <w:rPr>
                <w:rFonts w:ascii="Times New Roman" w:hAnsi="Times New Roman" w:eastAsia="Times New Roman" w:cs="Times New Roman"/>
                <w:b/>
                <w:bCs/>
                <w:lang w:val="en-US"/>
              </w:rPr>
            </w:pPr>
            <w:r w:rsidRPr="00206D6A">
              <w:rPr>
                <w:rFonts w:ascii="Times New Roman" w:hAnsi="Times New Roman" w:eastAsia="Times New Roman" w:cs="Times New Roman"/>
                <w:b/>
                <w:bCs/>
                <w:lang w:val="en-US"/>
              </w:rPr>
              <w:t>Recto</w:t>
            </w:r>
            <w:r>
              <w:rPr>
                <w:rFonts w:ascii="Times New Roman" w:hAnsi="Times New Roman" w:eastAsia="Times New Roman" w:cs="Times New Roman"/>
                <w:b/>
                <w:bCs/>
                <w:lang w:val="en-US"/>
              </w:rPr>
              <w:t>r</w:t>
            </w:r>
            <w:r w:rsidRPr="00206D6A">
              <w:rPr>
                <w:rFonts w:ascii="Times New Roman" w:hAnsi="Times New Roman" w:eastAsia="Times New Roman" w:cs="Times New Roman"/>
                <w:b/>
                <w:bCs/>
                <w:lang w:val="en-US"/>
              </w:rPr>
              <w:t xml:space="preserve"> sexo</w:t>
            </w:r>
          </w:p>
        </w:tc>
        <w:tc>
          <w:tcPr>
            <w:tcW w:w="1521" w:type="dxa"/>
            <w:tcBorders>
              <w:top w:val="single" w:color="auto" w:sz="4" w:space="0"/>
              <w:left w:val="nil"/>
              <w:bottom w:val="single" w:color="auto" w:sz="4" w:space="0"/>
              <w:right w:val="single" w:color="auto" w:sz="4" w:space="0"/>
            </w:tcBorders>
            <w:shd w:val="clear" w:color="000000" w:fill="FBE2D5"/>
            <w:vAlign w:val="center"/>
            <w:hideMark/>
          </w:tcPr>
          <w:p w:rsidRPr="00206D6A" w:rsidR="0068550C" w:rsidP="005A1FDB" w:rsidRDefault="0068550C" w14:paraId="5B8F2753" w14:textId="77777777">
            <w:pPr>
              <w:spacing w:after="0" w:line="240" w:lineRule="auto"/>
              <w:jc w:val="center"/>
              <w:rPr>
                <w:rFonts w:ascii="Times New Roman" w:hAnsi="Times New Roman" w:eastAsia="Times New Roman" w:cs="Times New Roman"/>
                <w:b/>
                <w:bCs/>
                <w:lang w:val="en-US"/>
              </w:rPr>
            </w:pPr>
            <w:r w:rsidRPr="00206D6A">
              <w:rPr>
                <w:rFonts w:ascii="Times New Roman" w:hAnsi="Times New Roman" w:eastAsia="Times New Roman" w:cs="Times New Roman"/>
                <w:b/>
                <w:bCs/>
                <w:lang w:val="en-US"/>
              </w:rPr>
              <w:t>Gobernanza</w:t>
            </w:r>
          </w:p>
        </w:tc>
        <w:tc>
          <w:tcPr>
            <w:tcW w:w="1276" w:type="dxa"/>
            <w:tcBorders>
              <w:top w:val="single" w:color="auto" w:sz="4" w:space="0"/>
              <w:left w:val="nil"/>
              <w:bottom w:val="single" w:color="auto" w:sz="4" w:space="0"/>
              <w:right w:val="single" w:color="auto" w:sz="4" w:space="0"/>
            </w:tcBorders>
            <w:shd w:val="clear" w:color="000000" w:fill="FBE2D5"/>
            <w:vAlign w:val="center"/>
            <w:hideMark/>
          </w:tcPr>
          <w:p w:rsidRPr="00206D6A" w:rsidR="0068550C" w:rsidP="005A1FDB" w:rsidRDefault="0068550C" w14:paraId="1DE479B7" w14:textId="77777777">
            <w:pPr>
              <w:spacing w:after="0" w:line="240" w:lineRule="auto"/>
              <w:ind w:left="-106" w:right="-104"/>
              <w:jc w:val="center"/>
              <w:rPr>
                <w:rFonts w:ascii="Times New Roman" w:hAnsi="Times New Roman" w:eastAsia="Times New Roman" w:cs="Times New Roman"/>
                <w:b/>
                <w:bCs/>
                <w:lang w:val="en-US"/>
              </w:rPr>
            </w:pPr>
            <w:r w:rsidRPr="00206D6A">
              <w:rPr>
                <w:rFonts w:ascii="Times New Roman" w:hAnsi="Times New Roman" w:eastAsia="Times New Roman" w:cs="Times New Roman"/>
                <w:b/>
                <w:bCs/>
                <w:lang w:val="en-US"/>
              </w:rPr>
              <w:t>Ratio mujeres postulantes STEM</w:t>
            </w:r>
          </w:p>
        </w:tc>
        <w:tc>
          <w:tcPr>
            <w:tcW w:w="1417" w:type="dxa"/>
            <w:tcBorders>
              <w:top w:val="single" w:color="auto" w:sz="4" w:space="0"/>
              <w:left w:val="nil"/>
              <w:bottom w:val="single" w:color="auto" w:sz="4" w:space="0"/>
              <w:right w:val="single" w:color="auto" w:sz="4" w:space="0"/>
            </w:tcBorders>
            <w:shd w:val="clear" w:color="000000" w:fill="FBE2D5"/>
            <w:vAlign w:val="center"/>
            <w:hideMark/>
          </w:tcPr>
          <w:p w:rsidRPr="00206D6A" w:rsidR="0068550C" w:rsidP="005A1FDB" w:rsidRDefault="0068550C" w14:paraId="611E1DCC" w14:textId="77777777">
            <w:pPr>
              <w:spacing w:after="0" w:line="240" w:lineRule="auto"/>
              <w:ind w:left="-105" w:right="-111"/>
              <w:jc w:val="center"/>
              <w:rPr>
                <w:rFonts w:ascii="Times New Roman" w:hAnsi="Times New Roman" w:eastAsia="Times New Roman" w:cs="Times New Roman"/>
                <w:b/>
                <w:bCs/>
                <w:lang w:val="en-US"/>
              </w:rPr>
            </w:pPr>
            <w:r w:rsidRPr="00206D6A">
              <w:rPr>
                <w:rFonts w:ascii="Times New Roman" w:hAnsi="Times New Roman" w:eastAsia="Times New Roman" w:cs="Times New Roman"/>
                <w:b/>
                <w:bCs/>
                <w:lang w:val="en-US"/>
              </w:rPr>
              <w:t>Porcentaje  mujeres Matriculadas STEM</w:t>
            </w:r>
          </w:p>
        </w:tc>
        <w:tc>
          <w:tcPr>
            <w:tcW w:w="1276" w:type="dxa"/>
            <w:tcBorders>
              <w:top w:val="single" w:color="auto" w:sz="4" w:space="0"/>
              <w:left w:val="nil"/>
              <w:bottom w:val="single" w:color="auto" w:sz="4" w:space="0"/>
              <w:right w:val="single" w:color="auto" w:sz="4" w:space="0"/>
            </w:tcBorders>
            <w:shd w:val="clear" w:color="000000" w:fill="FBE2D5"/>
            <w:vAlign w:val="center"/>
            <w:hideMark/>
          </w:tcPr>
          <w:p w:rsidRPr="00206D6A" w:rsidR="0068550C" w:rsidP="005A1FDB" w:rsidRDefault="0068550C" w14:paraId="5B69FD6A" w14:textId="77777777">
            <w:pPr>
              <w:spacing w:after="0" w:line="240" w:lineRule="auto"/>
              <w:jc w:val="center"/>
              <w:rPr>
                <w:rFonts w:ascii="Times New Roman" w:hAnsi="Times New Roman" w:eastAsia="Times New Roman" w:cs="Times New Roman"/>
                <w:b/>
                <w:bCs/>
                <w:lang w:val="en-US"/>
              </w:rPr>
            </w:pPr>
            <w:r w:rsidRPr="00206D6A">
              <w:rPr>
                <w:rFonts w:ascii="Times New Roman" w:hAnsi="Times New Roman" w:eastAsia="Times New Roman" w:cs="Times New Roman"/>
                <w:b/>
                <w:bCs/>
                <w:lang w:val="en-US"/>
              </w:rPr>
              <w:t>Porcentaje  mujeres egresadas STEM</w:t>
            </w:r>
          </w:p>
        </w:tc>
        <w:tc>
          <w:tcPr>
            <w:tcW w:w="1276" w:type="dxa"/>
            <w:tcBorders>
              <w:top w:val="single" w:color="auto" w:sz="4" w:space="0"/>
              <w:left w:val="nil"/>
              <w:bottom w:val="single" w:color="auto" w:sz="4" w:space="0"/>
              <w:right w:val="single" w:color="auto" w:sz="4" w:space="0"/>
            </w:tcBorders>
            <w:shd w:val="clear" w:color="000000" w:fill="FBE2D5"/>
            <w:vAlign w:val="center"/>
            <w:hideMark/>
          </w:tcPr>
          <w:p w:rsidRPr="00206D6A" w:rsidR="0068550C" w:rsidP="005A1FDB" w:rsidRDefault="0068550C" w14:paraId="0C2BB157" w14:textId="77777777">
            <w:pPr>
              <w:spacing w:after="0" w:line="240" w:lineRule="auto"/>
              <w:jc w:val="center"/>
              <w:rPr>
                <w:rFonts w:ascii="Times New Roman" w:hAnsi="Times New Roman" w:eastAsia="Times New Roman" w:cs="Times New Roman"/>
                <w:b/>
                <w:bCs/>
                <w:lang w:val="en-US"/>
              </w:rPr>
            </w:pPr>
            <w:r w:rsidRPr="00206D6A">
              <w:rPr>
                <w:rFonts w:ascii="Times New Roman" w:hAnsi="Times New Roman" w:eastAsia="Times New Roman" w:cs="Times New Roman"/>
                <w:b/>
                <w:bCs/>
                <w:lang w:val="en-US"/>
              </w:rPr>
              <w:t>Diferencia Matricula-Egreso STEM</w:t>
            </w:r>
          </w:p>
        </w:tc>
        <w:tc>
          <w:tcPr>
            <w:tcW w:w="1276" w:type="dxa"/>
            <w:tcBorders>
              <w:top w:val="single" w:color="auto" w:sz="4" w:space="0"/>
              <w:left w:val="nil"/>
              <w:bottom w:val="single" w:color="auto" w:sz="4" w:space="0"/>
              <w:right w:val="single" w:color="auto" w:sz="4" w:space="0"/>
            </w:tcBorders>
            <w:shd w:val="clear" w:color="000000" w:fill="FBE2D5"/>
            <w:vAlign w:val="center"/>
            <w:hideMark/>
          </w:tcPr>
          <w:p w:rsidRPr="00206D6A" w:rsidR="0068550C" w:rsidP="005A1FDB" w:rsidRDefault="0068550C" w14:paraId="033F0451" w14:textId="77777777">
            <w:pPr>
              <w:spacing w:after="0" w:line="240" w:lineRule="auto"/>
              <w:jc w:val="center"/>
              <w:rPr>
                <w:rFonts w:ascii="Times New Roman" w:hAnsi="Times New Roman" w:eastAsia="Times New Roman" w:cs="Times New Roman"/>
                <w:b/>
                <w:bCs/>
                <w:lang w:val="es-CL"/>
              </w:rPr>
            </w:pPr>
            <w:r w:rsidRPr="00206D6A">
              <w:rPr>
                <w:rFonts w:ascii="Times New Roman" w:hAnsi="Times New Roman" w:eastAsia="Times New Roman" w:cs="Times New Roman"/>
                <w:b/>
                <w:bCs/>
                <w:lang w:val="es-CL"/>
              </w:rPr>
              <w:t>Ratio mujeres Investiga-doras STEM</w:t>
            </w:r>
          </w:p>
        </w:tc>
      </w:tr>
      <w:tr w:rsidRPr="00206D6A" w:rsidR="0068550C" w:rsidTr="005A1FDB" w14:paraId="23B5175D" w14:textId="77777777">
        <w:trPr>
          <w:trHeight w:val="20"/>
        </w:trPr>
        <w:tc>
          <w:tcPr>
            <w:tcW w:w="1843" w:type="dxa"/>
            <w:tcBorders>
              <w:top w:val="nil"/>
              <w:left w:val="single" w:color="auto" w:sz="4" w:space="0"/>
              <w:bottom w:val="single" w:color="auto" w:sz="4" w:space="0"/>
              <w:right w:val="single" w:color="auto" w:sz="4" w:space="0"/>
            </w:tcBorders>
            <w:shd w:val="clear" w:color="auto" w:fill="C5E0B3" w:themeFill="accent6" w:themeFillTint="66"/>
            <w:vAlign w:val="center"/>
            <w:hideMark/>
          </w:tcPr>
          <w:p w:rsidRPr="00206D6A" w:rsidR="0068550C" w:rsidP="005A1FDB" w:rsidRDefault="0068550C" w14:paraId="30421EC9"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UNIVERSIDAD NACIONAL DE PIURA</w:t>
            </w:r>
          </w:p>
        </w:tc>
        <w:tc>
          <w:tcPr>
            <w:tcW w:w="1639" w:type="dxa"/>
            <w:tcBorders>
              <w:top w:val="nil"/>
              <w:left w:val="nil"/>
              <w:bottom w:val="single" w:color="auto" w:sz="4" w:space="0"/>
              <w:right w:val="single" w:color="auto" w:sz="4" w:space="0"/>
            </w:tcBorders>
            <w:shd w:val="clear" w:color="auto" w:fill="C5E0B3" w:themeFill="accent6" w:themeFillTint="66"/>
            <w:vAlign w:val="center"/>
            <w:hideMark/>
          </w:tcPr>
          <w:p w:rsidRPr="00206D6A" w:rsidR="0068550C" w:rsidP="005A1FDB" w:rsidRDefault="0068550C" w14:paraId="73A3CD66"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COSTA NORTE</w:t>
            </w:r>
          </w:p>
        </w:tc>
        <w:tc>
          <w:tcPr>
            <w:tcW w:w="1397"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6E0BADB9"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Piura</w:t>
            </w:r>
          </w:p>
        </w:tc>
        <w:tc>
          <w:tcPr>
            <w:tcW w:w="1113"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51149328" w14:textId="77777777">
            <w:pPr>
              <w:spacing w:after="0" w:line="240" w:lineRule="auto"/>
              <w:ind w:hanging="76"/>
              <w:rPr>
                <w:rFonts w:ascii="Times New Roman" w:hAnsi="Times New Roman" w:eastAsia="Times New Roman" w:cs="Times New Roman"/>
                <w:lang w:val="en-US"/>
              </w:rPr>
            </w:pPr>
            <w:r w:rsidRPr="00206D6A">
              <w:rPr>
                <w:rFonts w:ascii="Times New Roman" w:hAnsi="Times New Roman" w:eastAsia="Times New Roman" w:cs="Times New Roman"/>
                <w:lang w:val="en-US"/>
              </w:rPr>
              <w:t>Mediana</w:t>
            </w:r>
          </w:p>
        </w:tc>
        <w:tc>
          <w:tcPr>
            <w:tcW w:w="1134"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1D5E569A"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Hombre</w:t>
            </w:r>
          </w:p>
        </w:tc>
        <w:tc>
          <w:tcPr>
            <w:tcW w:w="1521" w:type="dxa"/>
            <w:tcBorders>
              <w:top w:val="nil"/>
              <w:left w:val="nil"/>
              <w:bottom w:val="single" w:color="auto" w:sz="4" w:space="0"/>
              <w:right w:val="single" w:color="auto" w:sz="4" w:space="0"/>
            </w:tcBorders>
            <w:shd w:val="clear" w:color="auto" w:fill="C5E0B3" w:themeFill="accent6" w:themeFillTint="66"/>
            <w:vAlign w:val="center"/>
            <w:hideMark/>
          </w:tcPr>
          <w:p w:rsidRPr="00206D6A" w:rsidR="0068550C" w:rsidP="005A1FDB" w:rsidRDefault="0068550C" w14:paraId="472D0918"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PÚBLICAS INSTITUCIONALIZADAS</w:t>
            </w:r>
          </w:p>
        </w:tc>
        <w:tc>
          <w:tcPr>
            <w:tcW w:w="1276"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25C2AB92"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0,12</w:t>
            </w:r>
          </w:p>
        </w:tc>
        <w:tc>
          <w:tcPr>
            <w:tcW w:w="1417"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383CCF50"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0,29</w:t>
            </w:r>
          </w:p>
        </w:tc>
        <w:tc>
          <w:tcPr>
            <w:tcW w:w="1276"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0FEA10A6"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0,28</w:t>
            </w:r>
          </w:p>
        </w:tc>
        <w:tc>
          <w:tcPr>
            <w:tcW w:w="1276"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218D68F4"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0,02</w:t>
            </w:r>
          </w:p>
        </w:tc>
        <w:tc>
          <w:tcPr>
            <w:tcW w:w="1290" w:type="dxa"/>
            <w:gridSpan w:val="2"/>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49001868"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0,16</w:t>
            </w:r>
          </w:p>
        </w:tc>
      </w:tr>
      <w:tr w:rsidRPr="00206D6A" w:rsidR="0068550C" w:rsidTr="005A1FDB" w14:paraId="46C33664" w14:textId="77777777">
        <w:trPr>
          <w:trHeight w:val="20"/>
        </w:trPr>
        <w:tc>
          <w:tcPr>
            <w:tcW w:w="1843" w:type="dxa"/>
            <w:tcBorders>
              <w:top w:val="nil"/>
              <w:left w:val="single" w:color="auto" w:sz="4" w:space="0"/>
              <w:bottom w:val="single" w:color="auto" w:sz="4" w:space="0"/>
              <w:right w:val="single" w:color="auto" w:sz="4" w:space="0"/>
            </w:tcBorders>
            <w:shd w:val="clear" w:color="auto" w:fill="auto"/>
            <w:vAlign w:val="center"/>
            <w:hideMark/>
          </w:tcPr>
          <w:p w:rsidRPr="00206D6A" w:rsidR="0068550C" w:rsidP="005A1FDB" w:rsidRDefault="0068550C" w14:paraId="754E0C7F" w14:textId="77777777">
            <w:pPr>
              <w:spacing w:after="0" w:line="240" w:lineRule="auto"/>
              <w:rPr>
                <w:rFonts w:ascii="Times New Roman" w:hAnsi="Times New Roman" w:eastAsia="Times New Roman" w:cs="Times New Roman"/>
                <w:lang w:val="es-CL"/>
              </w:rPr>
            </w:pPr>
            <w:r w:rsidRPr="00206D6A">
              <w:rPr>
                <w:rFonts w:ascii="Times New Roman" w:hAnsi="Times New Roman" w:eastAsia="Times New Roman" w:cs="Times New Roman"/>
                <w:lang w:val="es-CL"/>
              </w:rPr>
              <w:t>UNIVERSIDAD NACIONAL PEDRO RUÍZ GALLO</w:t>
            </w:r>
          </w:p>
        </w:tc>
        <w:tc>
          <w:tcPr>
            <w:tcW w:w="1639"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4E424970"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COSTA NORTE</w:t>
            </w:r>
          </w:p>
        </w:tc>
        <w:tc>
          <w:tcPr>
            <w:tcW w:w="139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60083DB4"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Lambayeque</w:t>
            </w:r>
          </w:p>
        </w:tc>
        <w:tc>
          <w:tcPr>
            <w:tcW w:w="1113"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3734116F"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Mediana</w:t>
            </w:r>
          </w:p>
        </w:tc>
        <w:tc>
          <w:tcPr>
            <w:tcW w:w="1134"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638DB081"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Hombre</w:t>
            </w:r>
          </w:p>
        </w:tc>
        <w:tc>
          <w:tcPr>
            <w:tcW w:w="1521"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4DB93541"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PÚBLICAS INSTITUCIONALIZADAS</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553CEA22"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0,17</w:t>
            </w:r>
          </w:p>
        </w:tc>
        <w:tc>
          <w:tcPr>
            <w:tcW w:w="141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1CEF0D4B"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0,30</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19DDC227"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0,39</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6B6E05B7"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-0,08</w:t>
            </w:r>
          </w:p>
        </w:tc>
        <w:tc>
          <w:tcPr>
            <w:tcW w:w="1290" w:type="dxa"/>
            <w:gridSpan w:val="2"/>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76DE3C7B"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0,34</w:t>
            </w:r>
          </w:p>
        </w:tc>
      </w:tr>
      <w:tr w:rsidRPr="00206D6A" w:rsidR="0068550C" w:rsidTr="005A1FDB" w14:paraId="2D4357F0" w14:textId="77777777">
        <w:trPr>
          <w:trHeight w:val="20"/>
        </w:trPr>
        <w:tc>
          <w:tcPr>
            <w:tcW w:w="1843" w:type="dxa"/>
            <w:tcBorders>
              <w:top w:val="nil"/>
              <w:left w:val="single" w:color="auto" w:sz="4" w:space="0"/>
              <w:bottom w:val="single" w:color="auto" w:sz="4" w:space="0"/>
              <w:right w:val="single" w:color="auto" w:sz="4" w:space="0"/>
            </w:tcBorders>
            <w:shd w:val="clear" w:color="auto" w:fill="auto"/>
            <w:vAlign w:val="center"/>
            <w:hideMark/>
          </w:tcPr>
          <w:p w:rsidRPr="00206D6A" w:rsidR="0068550C" w:rsidP="005A1FDB" w:rsidRDefault="0068550C" w14:paraId="4A0A6FF9"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UNIVERSIDAD NACIONAL DEL SANTA</w:t>
            </w:r>
          </w:p>
        </w:tc>
        <w:tc>
          <w:tcPr>
            <w:tcW w:w="1639"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0D766E8A"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COSTA NORTE</w:t>
            </w:r>
          </w:p>
        </w:tc>
        <w:tc>
          <w:tcPr>
            <w:tcW w:w="139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137B57C3"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Chimbote</w:t>
            </w:r>
          </w:p>
        </w:tc>
        <w:tc>
          <w:tcPr>
            <w:tcW w:w="1113"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7DE28D15"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Pequeña</w:t>
            </w:r>
          </w:p>
        </w:tc>
        <w:tc>
          <w:tcPr>
            <w:tcW w:w="1134"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774B5623"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Hombre</w:t>
            </w:r>
          </w:p>
        </w:tc>
        <w:tc>
          <w:tcPr>
            <w:tcW w:w="1521"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20347221"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PÚBLICAS INSTITUCIONALIZADAS</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170B27BE"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0,18</w:t>
            </w:r>
          </w:p>
        </w:tc>
        <w:tc>
          <w:tcPr>
            <w:tcW w:w="141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22007001"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0,19</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05D590E3"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0,19</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6D24029E"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0,00</w:t>
            </w:r>
          </w:p>
        </w:tc>
        <w:tc>
          <w:tcPr>
            <w:tcW w:w="1290" w:type="dxa"/>
            <w:gridSpan w:val="2"/>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19856368"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0,36</w:t>
            </w:r>
          </w:p>
        </w:tc>
      </w:tr>
      <w:tr w:rsidRPr="00206D6A" w:rsidR="0068550C" w:rsidTr="005A1FDB" w14:paraId="4A1E130B" w14:textId="77777777">
        <w:trPr>
          <w:trHeight w:val="20"/>
        </w:trPr>
        <w:tc>
          <w:tcPr>
            <w:tcW w:w="1843" w:type="dxa"/>
            <w:tcBorders>
              <w:top w:val="nil"/>
              <w:left w:val="single" w:color="auto" w:sz="4" w:space="0"/>
              <w:bottom w:val="single" w:color="auto" w:sz="4" w:space="0"/>
              <w:right w:val="single" w:color="auto" w:sz="4" w:space="0"/>
            </w:tcBorders>
            <w:shd w:val="clear" w:color="auto" w:fill="auto"/>
            <w:vAlign w:val="center"/>
            <w:hideMark/>
          </w:tcPr>
          <w:p w:rsidRPr="00206D6A" w:rsidR="0068550C" w:rsidP="005A1FDB" w:rsidRDefault="0068550C" w14:paraId="0B914CC9"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UNIVERSIDAD NACIONAL DE TRUJILLO</w:t>
            </w:r>
          </w:p>
        </w:tc>
        <w:tc>
          <w:tcPr>
            <w:tcW w:w="1639"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603B7024"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COSTA NORTE</w:t>
            </w:r>
          </w:p>
        </w:tc>
        <w:tc>
          <w:tcPr>
            <w:tcW w:w="139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634A0CF6"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Trujillo</w:t>
            </w:r>
          </w:p>
        </w:tc>
        <w:tc>
          <w:tcPr>
            <w:tcW w:w="1113"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2AE02B2F"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Grande</w:t>
            </w:r>
          </w:p>
        </w:tc>
        <w:tc>
          <w:tcPr>
            <w:tcW w:w="1134"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74E5808A"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Hombre</w:t>
            </w:r>
          </w:p>
        </w:tc>
        <w:tc>
          <w:tcPr>
            <w:tcW w:w="1521"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23811F80"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PÚBLICAS INSTITUCIONALIZADAS</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2BA24499"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0,23</w:t>
            </w:r>
          </w:p>
        </w:tc>
        <w:tc>
          <w:tcPr>
            <w:tcW w:w="141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0B2E65EC"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0,35</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0E08B507"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0,33</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7F157A0C"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0,02</w:t>
            </w:r>
          </w:p>
        </w:tc>
        <w:tc>
          <w:tcPr>
            <w:tcW w:w="1290" w:type="dxa"/>
            <w:gridSpan w:val="2"/>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75F81A83"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0,24</w:t>
            </w:r>
          </w:p>
        </w:tc>
      </w:tr>
      <w:tr w:rsidRPr="00206D6A" w:rsidR="0068550C" w:rsidTr="005A1FDB" w14:paraId="6C0D3FD6" w14:textId="77777777">
        <w:trPr>
          <w:trHeight w:val="20"/>
        </w:trPr>
        <w:tc>
          <w:tcPr>
            <w:tcW w:w="1843" w:type="dxa"/>
            <w:tcBorders>
              <w:top w:val="nil"/>
              <w:left w:val="single" w:color="auto" w:sz="4" w:space="0"/>
              <w:bottom w:val="single" w:color="auto" w:sz="4" w:space="0"/>
              <w:right w:val="single" w:color="auto" w:sz="4" w:space="0"/>
            </w:tcBorders>
            <w:shd w:val="clear" w:color="auto" w:fill="auto"/>
            <w:vAlign w:val="center"/>
            <w:hideMark/>
          </w:tcPr>
          <w:p w:rsidRPr="00206D6A" w:rsidR="0068550C" w:rsidP="005A1FDB" w:rsidRDefault="0068550C" w14:paraId="7ECD65C8"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UNIVERSIDAD NACIONAL DE BARRANCA</w:t>
            </w:r>
          </w:p>
        </w:tc>
        <w:tc>
          <w:tcPr>
            <w:tcW w:w="1639"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28C6B33A"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COSTA NORTE</w:t>
            </w:r>
          </w:p>
        </w:tc>
        <w:tc>
          <w:tcPr>
            <w:tcW w:w="139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69D67E6D"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Barranca</w:t>
            </w:r>
          </w:p>
        </w:tc>
        <w:tc>
          <w:tcPr>
            <w:tcW w:w="1113"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64BD0AF0"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Pequeña</w:t>
            </w:r>
          </w:p>
        </w:tc>
        <w:tc>
          <w:tcPr>
            <w:tcW w:w="1134"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4359963E"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Mujer</w:t>
            </w:r>
          </w:p>
        </w:tc>
        <w:tc>
          <w:tcPr>
            <w:tcW w:w="1521"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5EE5A86E"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PÚBLICAS CON COMISIÓN ORGANIZADORA</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2B7B70FC"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0,27</w:t>
            </w:r>
          </w:p>
        </w:tc>
        <w:tc>
          <w:tcPr>
            <w:tcW w:w="141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39AA320A"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0,41</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514E6FD7"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0,43</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49256C83"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-0,02</w:t>
            </w:r>
          </w:p>
        </w:tc>
        <w:tc>
          <w:tcPr>
            <w:tcW w:w="1290" w:type="dxa"/>
            <w:gridSpan w:val="2"/>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3BC0BC86"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0,15</w:t>
            </w:r>
          </w:p>
        </w:tc>
      </w:tr>
      <w:tr w:rsidRPr="00206D6A" w:rsidR="0068550C" w:rsidTr="005A1FDB" w14:paraId="28A24473" w14:textId="77777777">
        <w:trPr>
          <w:trHeight w:val="20"/>
        </w:trPr>
        <w:tc>
          <w:tcPr>
            <w:tcW w:w="1843" w:type="dxa"/>
            <w:tcBorders>
              <w:top w:val="nil"/>
              <w:left w:val="single" w:color="auto" w:sz="4" w:space="0"/>
              <w:bottom w:val="single" w:color="auto" w:sz="4" w:space="0"/>
              <w:right w:val="single" w:color="auto" w:sz="4" w:space="0"/>
            </w:tcBorders>
            <w:shd w:val="clear" w:color="auto" w:fill="auto"/>
            <w:vAlign w:val="center"/>
            <w:hideMark/>
          </w:tcPr>
          <w:p w:rsidRPr="00206D6A" w:rsidR="0068550C" w:rsidP="005A1FDB" w:rsidRDefault="0068550C" w14:paraId="5356E8CE" w14:textId="77777777">
            <w:pPr>
              <w:spacing w:after="0" w:line="240" w:lineRule="auto"/>
              <w:rPr>
                <w:rFonts w:ascii="Times New Roman" w:hAnsi="Times New Roman" w:eastAsia="Times New Roman" w:cs="Times New Roman"/>
                <w:lang w:val="es-CL"/>
              </w:rPr>
            </w:pPr>
            <w:r w:rsidRPr="00206D6A">
              <w:rPr>
                <w:rFonts w:ascii="Times New Roman" w:hAnsi="Times New Roman" w:eastAsia="Times New Roman" w:cs="Times New Roman"/>
                <w:lang w:val="es-CL"/>
              </w:rPr>
              <w:t>UNIVERSIDAD NACIONAL JOSÉ FAUSTINO SÁNCHEZ CARRIÓN</w:t>
            </w:r>
          </w:p>
        </w:tc>
        <w:tc>
          <w:tcPr>
            <w:tcW w:w="1639"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482E0E9D"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COSTA NORTE</w:t>
            </w:r>
          </w:p>
        </w:tc>
        <w:tc>
          <w:tcPr>
            <w:tcW w:w="139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29F36677"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Huacho</w:t>
            </w:r>
          </w:p>
        </w:tc>
        <w:tc>
          <w:tcPr>
            <w:tcW w:w="1113"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79AEBD5E"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Pequeña</w:t>
            </w:r>
          </w:p>
        </w:tc>
        <w:tc>
          <w:tcPr>
            <w:tcW w:w="1134"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3FA3ACB2"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Hombre</w:t>
            </w:r>
          </w:p>
        </w:tc>
        <w:tc>
          <w:tcPr>
            <w:tcW w:w="1521"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0524F1B9"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PÚBLICAS INSTITUCIONALIZADAS</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7559FD80"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0,31</w:t>
            </w:r>
          </w:p>
        </w:tc>
        <w:tc>
          <w:tcPr>
            <w:tcW w:w="141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185F19A7"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0,38</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1367E2C7"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0,34</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1373AE3C"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0,04</w:t>
            </w:r>
          </w:p>
        </w:tc>
        <w:tc>
          <w:tcPr>
            <w:tcW w:w="1290" w:type="dxa"/>
            <w:gridSpan w:val="2"/>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57EFE147"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0,26</w:t>
            </w:r>
          </w:p>
        </w:tc>
      </w:tr>
      <w:tr w:rsidRPr="00206D6A" w:rsidR="0068550C" w:rsidTr="005A1FDB" w14:paraId="63218881" w14:textId="77777777">
        <w:trPr>
          <w:trHeight w:val="20"/>
        </w:trPr>
        <w:tc>
          <w:tcPr>
            <w:tcW w:w="1843" w:type="dxa"/>
            <w:tcBorders>
              <w:top w:val="nil"/>
              <w:left w:val="single" w:color="auto" w:sz="4" w:space="0"/>
              <w:bottom w:val="single" w:color="auto" w:sz="4" w:space="0"/>
              <w:right w:val="single" w:color="auto" w:sz="4" w:space="0"/>
            </w:tcBorders>
            <w:shd w:val="clear" w:color="auto" w:fill="auto"/>
            <w:vAlign w:val="center"/>
            <w:hideMark/>
          </w:tcPr>
          <w:p w:rsidRPr="00206D6A" w:rsidR="0068550C" w:rsidP="005A1FDB" w:rsidRDefault="0068550C" w14:paraId="7428B994"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UNIVERSIDAD NACIONAL DE FRONTERA</w:t>
            </w:r>
          </w:p>
        </w:tc>
        <w:tc>
          <w:tcPr>
            <w:tcW w:w="1639"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59645FBF"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COSTA NORTE</w:t>
            </w:r>
          </w:p>
        </w:tc>
        <w:tc>
          <w:tcPr>
            <w:tcW w:w="139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7AB9FB53"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Sullana</w:t>
            </w:r>
          </w:p>
        </w:tc>
        <w:tc>
          <w:tcPr>
            <w:tcW w:w="1113"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4BEB904B"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Pequeña</w:t>
            </w:r>
          </w:p>
        </w:tc>
        <w:tc>
          <w:tcPr>
            <w:tcW w:w="1134"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270B71E0"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Hombre</w:t>
            </w:r>
          </w:p>
        </w:tc>
        <w:tc>
          <w:tcPr>
            <w:tcW w:w="1521"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7D1C760A"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PÚBLICAS CON COMISIÓN ORGANIZADORA</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47E94B67"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0,48</w:t>
            </w:r>
          </w:p>
        </w:tc>
        <w:tc>
          <w:tcPr>
            <w:tcW w:w="141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5BFE8C4D"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0,59</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4F5956AA"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0,60</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315E98CB"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-0,01</w:t>
            </w:r>
          </w:p>
        </w:tc>
        <w:tc>
          <w:tcPr>
            <w:tcW w:w="1290" w:type="dxa"/>
            <w:gridSpan w:val="2"/>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15185FD7"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0,27</w:t>
            </w:r>
          </w:p>
        </w:tc>
      </w:tr>
      <w:tr w:rsidRPr="00206D6A" w:rsidR="0068550C" w:rsidTr="005A1FDB" w14:paraId="370BE067" w14:textId="77777777">
        <w:trPr>
          <w:trHeight w:val="20"/>
        </w:trPr>
        <w:tc>
          <w:tcPr>
            <w:tcW w:w="1843" w:type="dxa"/>
            <w:tcBorders>
              <w:top w:val="nil"/>
              <w:left w:val="single" w:color="auto" w:sz="4" w:space="0"/>
              <w:bottom w:val="single" w:color="auto" w:sz="4" w:space="0"/>
              <w:right w:val="single" w:color="auto" w:sz="4" w:space="0"/>
            </w:tcBorders>
            <w:shd w:val="clear" w:color="auto" w:fill="auto"/>
            <w:vAlign w:val="center"/>
            <w:hideMark/>
          </w:tcPr>
          <w:p w:rsidRPr="00206D6A" w:rsidR="0068550C" w:rsidP="005A1FDB" w:rsidRDefault="0068550C" w14:paraId="187EAF0F"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UNIVERSIDAD NACIONAL DE TUMBES</w:t>
            </w:r>
          </w:p>
        </w:tc>
        <w:tc>
          <w:tcPr>
            <w:tcW w:w="1639"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4F0E7F08"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COSTA NORTE</w:t>
            </w:r>
          </w:p>
        </w:tc>
        <w:tc>
          <w:tcPr>
            <w:tcW w:w="139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7A2C32AA"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Tumbes</w:t>
            </w:r>
          </w:p>
        </w:tc>
        <w:tc>
          <w:tcPr>
            <w:tcW w:w="1113"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0CA09F05"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Pequeña</w:t>
            </w:r>
          </w:p>
        </w:tc>
        <w:tc>
          <w:tcPr>
            <w:tcW w:w="1134"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09012EA7"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Hombre</w:t>
            </w:r>
          </w:p>
        </w:tc>
        <w:tc>
          <w:tcPr>
            <w:tcW w:w="1521"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0D677A1D"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PÚBLICAS INSTITUCIONALIZADAS</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55C45BE9"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0,75</w:t>
            </w:r>
          </w:p>
        </w:tc>
        <w:tc>
          <w:tcPr>
            <w:tcW w:w="141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6906EE61"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0,32</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49F3FF4A"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0,33</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3095A3FC"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-0,01</w:t>
            </w:r>
          </w:p>
        </w:tc>
        <w:tc>
          <w:tcPr>
            <w:tcW w:w="1290" w:type="dxa"/>
            <w:gridSpan w:val="2"/>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77C0B5D0"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0,33</w:t>
            </w:r>
          </w:p>
        </w:tc>
      </w:tr>
      <w:tr w:rsidRPr="00206D6A" w:rsidR="0068550C" w:rsidTr="005A1FDB" w14:paraId="26C39702" w14:textId="77777777">
        <w:trPr>
          <w:trHeight w:val="20"/>
        </w:trPr>
        <w:tc>
          <w:tcPr>
            <w:tcW w:w="1843" w:type="dxa"/>
            <w:tcBorders>
              <w:top w:val="nil"/>
              <w:left w:val="single" w:color="auto" w:sz="4" w:space="0"/>
              <w:bottom w:val="single" w:color="auto" w:sz="4" w:space="0"/>
              <w:right w:val="single" w:color="auto" w:sz="4" w:space="0"/>
            </w:tcBorders>
            <w:shd w:val="clear" w:color="auto" w:fill="auto"/>
            <w:vAlign w:val="center"/>
            <w:hideMark/>
          </w:tcPr>
          <w:p w:rsidRPr="00206D6A" w:rsidR="0068550C" w:rsidP="005A1FDB" w:rsidRDefault="0068550C" w14:paraId="5DACA25D" w14:textId="77777777">
            <w:pPr>
              <w:spacing w:after="0" w:line="240" w:lineRule="auto"/>
              <w:rPr>
                <w:rFonts w:ascii="Times New Roman" w:hAnsi="Times New Roman" w:eastAsia="Times New Roman" w:cs="Times New Roman"/>
                <w:lang w:val="es-CL"/>
              </w:rPr>
            </w:pPr>
            <w:r w:rsidRPr="00206D6A">
              <w:rPr>
                <w:rFonts w:ascii="Times New Roman" w:hAnsi="Times New Roman" w:eastAsia="Times New Roman" w:cs="Times New Roman"/>
                <w:lang w:val="es-CL"/>
              </w:rPr>
              <w:t>UNIVERSIDAD NACIONAL SAN LUIS GONZAGA DE ICA</w:t>
            </w:r>
          </w:p>
        </w:tc>
        <w:tc>
          <w:tcPr>
            <w:tcW w:w="1639"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42DDA68C"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COSTA SUR</w:t>
            </w:r>
          </w:p>
        </w:tc>
        <w:tc>
          <w:tcPr>
            <w:tcW w:w="139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4C4B1DC1"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Ica</w:t>
            </w:r>
          </w:p>
        </w:tc>
        <w:tc>
          <w:tcPr>
            <w:tcW w:w="1113"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78C1473B"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Grande</w:t>
            </w:r>
          </w:p>
        </w:tc>
        <w:tc>
          <w:tcPr>
            <w:tcW w:w="1134"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29D6A5A2"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Mujer</w:t>
            </w:r>
          </w:p>
        </w:tc>
        <w:tc>
          <w:tcPr>
            <w:tcW w:w="1521"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2A9D13CA"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PÚBLICAS INSTITUCIONALIZADAS</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670D0159"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0,19</w:t>
            </w:r>
          </w:p>
        </w:tc>
        <w:tc>
          <w:tcPr>
            <w:tcW w:w="141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78F9B2C8"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0,29</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1E4CA1BD"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0,28</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7CE58588"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0,01</w:t>
            </w:r>
          </w:p>
        </w:tc>
        <w:tc>
          <w:tcPr>
            <w:tcW w:w="1290" w:type="dxa"/>
            <w:gridSpan w:val="2"/>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0C40A340"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0,28</w:t>
            </w:r>
          </w:p>
        </w:tc>
      </w:tr>
      <w:tr w:rsidRPr="00206D6A" w:rsidR="0068550C" w:rsidTr="005A1FDB" w14:paraId="01445D40" w14:textId="77777777">
        <w:trPr>
          <w:trHeight w:val="20"/>
        </w:trPr>
        <w:tc>
          <w:tcPr>
            <w:tcW w:w="1843" w:type="dxa"/>
            <w:tcBorders>
              <w:top w:val="nil"/>
              <w:left w:val="single" w:color="auto" w:sz="4" w:space="0"/>
              <w:bottom w:val="single" w:color="auto" w:sz="4" w:space="0"/>
              <w:right w:val="single" w:color="auto" w:sz="4" w:space="0"/>
            </w:tcBorders>
            <w:shd w:val="clear" w:color="auto" w:fill="C5E0B3" w:themeFill="accent6" w:themeFillTint="66"/>
            <w:vAlign w:val="center"/>
            <w:hideMark/>
          </w:tcPr>
          <w:p w:rsidRPr="00206D6A" w:rsidR="0068550C" w:rsidP="005A1FDB" w:rsidRDefault="0068550C" w14:paraId="3884E984"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UNIVERSIDAD NACIONAL DE MOQUEGUA</w:t>
            </w:r>
          </w:p>
        </w:tc>
        <w:tc>
          <w:tcPr>
            <w:tcW w:w="1639" w:type="dxa"/>
            <w:tcBorders>
              <w:top w:val="nil"/>
              <w:left w:val="nil"/>
              <w:bottom w:val="single" w:color="auto" w:sz="4" w:space="0"/>
              <w:right w:val="single" w:color="auto" w:sz="4" w:space="0"/>
            </w:tcBorders>
            <w:shd w:val="clear" w:color="auto" w:fill="C5E0B3" w:themeFill="accent6" w:themeFillTint="66"/>
            <w:vAlign w:val="center"/>
            <w:hideMark/>
          </w:tcPr>
          <w:p w:rsidRPr="00206D6A" w:rsidR="0068550C" w:rsidP="005A1FDB" w:rsidRDefault="0068550C" w14:paraId="5DFF32DC"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COSTA SUR</w:t>
            </w:r>
          </w:p>
        </w:tc>
        <w:tc>
          <w:tcPr>
            <w:tcW w:w="1397"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224F0DD2"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Moquegua</w:t>
            </w:r>
          </w:p>
        </w:tc>
        <w:tc>
          <w:tcPr>
            <w:tcW w:w="1113"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4DD1FA58"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Pequeña</w:t>
            </w:r>
          </w:p>
        </w:tc>
        <w:tc>
          <w:tcPr>
            <w:tcW w:w="1134"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0B7DDFA2"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Hombre</w:t>
            </w:r>
          </w:p>
        </w:tc>
        <w:tc>
          <w:tcPr>
            <w:tcW w:w="1521" w:type="dxa"/>
            <w:tcBorders>
              <w:top w:val="nil"/>
              <w:left w:val="nil"/>
              <w:bottom w:val="single" w:color="auto" w:sz="4" w:space="0"/>
              <w:right w:val="single" w:color="auto" w:sz="4" w:space="0"/>
            </w:tcBorders>
            <w:shd w:val="clear" w:color="auto" w:fill="C5E0B3" w:themeFill="accent6" w:themeFillTint="66"/>
            <w:vAlign w:val="center"/>
            <w:hideMark/>
          </w:tcPr>
          <w:p w:rsidRPr="00206D6A" w:rsidR="0068550C" w:rsidP="005A1FDB" w:rsidRDefault="0068550C" w14:paraId="76F8FF46"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PÚBLICAS CON COMISIÓN ORGANIZADORA</w:t>
            </w:r>
          </w:p>
        </w:tc>
        <w:tc>
          <w:tcPr>
            <w:tcW w:w="1276"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49660DD3"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0,19</w:t>
            </w:r>
          </w:p>
        </w:tc>
        <w:tc>
          <w:tcPr>
            <w:tcW w:w="1417"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6B2D38FB"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0,35</w:t>
            </w:r>
          </w:p>
        </w:tc>
        <w:tc>
          <w:tcPr>
            <w:tcW w:w="1276"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40EFF383"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0,28</w:t>
            </w:r>
          </w:p>
        </w:tc>
        <w:tc>
          <w:tcPr>
            <w:tcW w:w="1276"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505DCC05"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0,07</w:t>
            </w:r>
          </w:p>
        </w:tc>
        <w:tc>
          <w:tcPr>
            <w:tcW w:w="1290" w:type="dxa"/>
            <w:gridSpan w:val="2"/>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3968B714"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0,32</w:t>
            </w:r>
          </w:p>
        </w:tc>
      </w:tr>
      <w:tr w:rsidRPr="00206D6A" w:rsidR="0068550C" w:rsidTr="005A1FDB" w14:paraId="0CEDBC69" w14:textId="77777777">
        <w:trPr>
          <w:trHeight w:val="20"/>
        </w:trPr>
        <w:tc>
          <w:tcPr>
            <w:tcW w:w="1843" w:type="dxa"/>
            <w:tcBorders>
              <w:top w:val="nil"/>
              <w:left w:val="single" w:color="auto" w:sz="4" w:space="0"/>
              <w:bottom w:val="single" w:color="auto" w:sz="4" w:space="0"/>
              <w:right w:val="single" w:color="auto" w:sz="4" w:space="0"/>
            </w:tcBorders>
            <w:shd w:val="clear" w:color="auto" w:fill="auto"/>
            <w:vAlign w:val="center"/>
            <w:hideMark/>
          </w:tcPr>
          <w:p w:rsidRPr="00206D6A" w:rsidR="0068550C" w:rsidP="005A1FDB" w:rsidRDefault="0068550C" w14:paraId="36BA11B4"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UNIVERSIDAD NACIONAL DE CAÑETE</w:t>
            </w:r>
          </w:p>
        </w:tc>
        <w:tc>
          <w:tcPr>
            <w:tcW w:w="1639"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1B45FBBD"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COSTA SUR</w:t>
            </w:r>
          </w:p>
        </w:tc>
        <w:tc>
          <w:tcPr>
            <w:tcW w:w="139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66D73C54"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Cañete</w:t>
            </w:r>
          </w:p>
        </w:tc>
        <w:tc>
          <w:tcPr>
            <w:tcW w:w="1113"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6A3244F8"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Pequeña</w:t>
            </w:r>
          </w:p>
        </w:tc>
        <w:tc>
          <w:tcPr>
            <w:tcW w:w="1134"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258CD1DC"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Hombre</w:t>
            </w:r>
          </w:p>
        </w:tc>
        <w:tc>
          <w:tcPr>
            <w:tcW w:w="1521"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265BB0C0"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PÚBLICAS CON COMISIÓN ORGANIZADORA</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269888B3"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0,26</w:t>
            </w:r>
          </w:p>
        </w:tc>
        <w:tc>
          <w:tcPr>
            <w:tcW w:w="141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44C0F16D"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0,26</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38FAB77E"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0,31</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055E2EE6"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-0,05</w:t>
            </w:r>
          </w:p>
        </w:tc>
        <w:tc>
          <w:tcPr>
            <w:tcW w:w="1290" w:type="dxa"/>
            <w:gridSpan w:val="2"/>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0939E408"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0,41</w:t>
            </w:r>
          </w:p>
        </w:tc>
      </w:tr>
      <w:tr w:rsidRPr="00206D6A" w:rsidR="0068550C" w:rsidTr="005A1FDB" w14:paraId="0A3CF593" w14:textId="77777777">
        <w:trPr>
          <w:trHeight w:val="20"/>
        </w:trPr>
        <w:tc>
          <w:tcPr>
            <w:tcW w:w="1843" w:type="dxa"/>
            <w:tcBorders>
              <w:top w:val="nil"/>
              <w:left w:val="single" w:color="auto" w:sz="4" w:space="0"/>
              <w:bottom w:val="single" w:color="auto" w:sz="4" w:space="0"/>
              <w:right w:val="single" w:color="auto" w:sz="4" w:space="0"/>
            </w:tcBorders>
            <w:shd w:val="clear" w:color="auto" w:fill="auto"/>
            <w:vAlign w:val="center"/>
            <w:hideMark/>
          </w:tcPr>
          <w:p w:rsidRPr="00206D6A" w:rsidR="0068550C" w:rsidP="005A1FDB" w:rsidRDefault="0068550C" w14:paraId="1761AFC9" w14:textId="77777777">
            <w:pPr>
              <w:spacing w:after="0" w:line="240" w:lineRule="auto"/>
              <w:rPr>
                <w:rFonts w:ascii="Times New Roman" w:hAnsi="Times New Roman" w:eastAsia="Times New Roman" w:cs="Times New Roman"/>
                <w:lang w:val="es-CL"/>
              </w:rPr>
            </w:pPr>
            <w:r w:rsidRPr="00206D6A">
              <w:rPr>
                <w:rFonts w:ascii="Times New Roman" w:hAnsi="Times New Roman" w:eastAsia="Times New Roman" w:cs="Times New Roman"/>
                <w:lang w:val="es-CL"/>
              </w:rPr>
              <w:t>UNIVERSIDAD NACIONAL JORGE BASADRE GROHMANN</w:t>
            </w:r>
          </w:p>
        </w:tc>
        <w:tc>
          <w:tcPr>
            <w:tcW w:w="1639"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19A168DF"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COSTA SUR</w:t>
            </w:r>
          </w:p>
        </w:tc>
        <w:tc>
          <w:tcPr>
            <w:tcW w:w="139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6040E4FD"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Tacna</w:t>
            </w:r>
          </w:p>
        </w:tc>
        <w:tc>
          <w:tcPr>
            <w:tcW w:w="1113"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349D9DAB"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Mediana</w:t>
            </w:r>
          </w:p>
        </w:tc>
        <w:tc>
          <w:tcPr>
            <w:tcW w:w="1134"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1DB68835"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Hombre</w:t>
            </w:r>
          </w:p>
        </w:tc>
        <w:tc>
          <w:tcPr>
            <w:tcW w:w="1521"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7E941FFC"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PÚBLICAS INSTITUCIONALIZADAS</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139BF25F"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0,29</w:t>
            </w:r>
          </w:p>
        </w:tc>
        <w:tc>
          <w:tcPr>
            <w:tcW w:w="141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60ADE8AC"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0,33</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0AC3F73D"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0,32</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1AF09017"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0,00</w:t>
            </w:r>
          </w:p>
        </w:tc>
        <w:tc>
          <w:tcPr>
            <w:tcW w:w="1290" w:type="dxa"/>
            <w:gridSpan w:val="2"/>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19D48D49"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0,15</w:t>
            </w:r>
          </w:p>
        </w:tc>
      </w:tr>
      <w:tr w:rsidRPr="00206D6A" w:rsidR="0068550C" w:rsidTr="005A1FDB" w14:paraId="5ED60D02" w14:textId="77777777">
        <w:trPr>
          <w:trHeight w:val="20"/>
        </w:trPr>
        <w:tc>
          <w:tcPr>
            <w:tcW w:w="1843" w:type="dxa"/>
            <w:tcBorders>
              <w:top w:val="nil"/>
              <w:left w:val="single" w:color="auto" w:sz="4" w:space="0"/>
              <w:bottom w:val="single" w:color="auto" w:sz="4" w:space="0"/>
              <w:right w:val="single" w:color="auto" w:sz="4" w:space="0"/>
            </w:tcBorders>
            <w:shd w:val="clear" w:color="auto" w:fill="auto"/>
            <w:vAlign w:val="center"/>
            <w:hideMark/>
          </w:tcPr>
          <w:p w:rsidRPr="00206D6A" w:rsidR="0068550C" w:rsidP="005A1FDB" w:rsidRDefault="0068550C" w14:paraId="5FA5C9E3" w14:textId="77777777">
            <w:pPr>
              <w:spacing w:after="0" w:line="240" w:lineRule="auto"/>
              <w:rPr>
                <w:rFonts w:ascii="Times New Roman" w:hAnsi="Times New Roman" w:eastAsia="Times New Roman" w:cs="Times New Roman"/>
                <w:lang w:val="es-CL"/>
              </w:rPr>
            </w:pPr>
            <w:r w:rsidRPr="00206D6A">
              <w:rPr>
                <w:rFonts w:ascii="Times New Roman" w:hAnsi="Times New Roman" w:eastAsia="Times New Roman" w:cs="Times New Roman"/>
                <w:lang w:val="es-CL"/>
              </w:rPr>
              <w:t>UNIVERSIDAD NACIONAL DE EDUCACIÓN ENRIQUE GUZMÁN Y VALLE</w:t>
            </w:r>
          </w:p>
        </w:tc>
        <w:tc>
          <w:tcPr>
            <w:tcW w:w="1639"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763F0039"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LIMA METROPOLITANA</w:t>
            </w:r>
          </w:p>
        </w:tc>
        <w:tc>
          <w:tcPr>
            <w:tcW w:w="139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69F88716"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Lima</w:t>
            </w:r>
          </w:p>
        </w:tc>
        <w:tc>
          <w:tcPr>
            <w:tcW w:w="1113"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7E6344E9"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Mediana</w:t>
            </w:r>
          </w:p>
        </w:tc>
        <w:tc>
          <w:tcPr>
            <w:tcW w:w="1134"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41578A64"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Mujer</w:t>
            </w:r>
          </w:p>
        </w:tc>
        <w:tc>
          <w:tcPr>
            <w:tcW w:w="1521"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5664FFF5"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PÚBLICAS INSTITUCIONALIZADAS</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7BBC4DD7"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0,00</w:t>
            </w:r>
          </w:p>
        </w:tc>
        <w:tc>
          <w:tcPr>
            <w:tcW w:w="141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02032A45"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0,00</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4E79419A"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0,00</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1CD6950E"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0,00</w:t>
            </w:r>
          </w:p>
        </w:tc>
        <w:tc>
          <w:tcPr>
            <w:tcW w:w="1290" w:type="dxa"/>
            <w:gridSpan w:val="2"/>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6F20F7F9"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0,67</w:t>
            </w:r>
          </w:p>
        </w:tc>
      </w:tr>
      <w:tr w:rsidRPr="00206D6A" w:rsidR="0068550C" w:rsidTr="005A1FDB" w14:paraId="07D80C14" w14:textId="77777777">
        <w:trPr>
          <w:trHeight w:val="20"/>
        </w:trPr>
        <w:tc>
          <w:tcPr>
            <w:tcW w:w="1843" w:type="dxa"/>
            <w:tcBorders>
              <w:top w:val="nil"/>
              <w:left w:val="single" w:color="auto" w:sz="4" w:space="0"/>
              <w:bottom w:val="single" w:color="auto" w:sz="4" w:space="0"/>
              <w:right w:val="single" w:color="auto" w:sz="4" w:space="0"/>
            </w:tcBorders>
            <w:shd w:val="clear" w:color="auto" w:fill="C5E0B3" w:themeFill="accent6" w:themeFillTint="66"/>
            <w:vAlign w:val="center"/>
            <w:hideMark/>
          </w:tcPr>
          <w:p w:rsidRPr="00206D6A" w:rsidR="0068550C" w:rsidP="005A1FDB" w:rsidRDefault="0068550C" w14:paraId="54BDE1D0" w14:textId="77777777">
            <w:pPr>
              <w:spacing w:after="0" w:line="240" w:lineRule="auto"/>
              <w:rPr>
                <w:rFonts w:ascii="Times New Roman" w:hAnsi="Times New Roman" w:eastAsia="Times New Roman" w:cs="Times New Roman"/>
                <w:lang w:val="es-CL"/>
              </w:rPr>
            </w:pPr>
            <w:r w:rsidRPr="00206D6A">
              <w:rPr>
                <w:rFonts w:ascii="Times New Roman" w:hAnsi="Times New Roman" w:eastAsia="Times New Roman" w:cs="Times New Roman"/>
                <w:lang w:val="es-CL"/>
              </w:rPr>
              <w:t>UNIVERSIDAD NACIONAL MAYOR DE SAN MARCOS</w:t>
            </w:r>
          </w:p>
        </w:tc>
        <w:tc>
          <w:tcPr>
            <w:tcW w:w="1639" w:type="dxa"/>
            <w:tcBorders>
              <w:top w:val="nil"/>
              <w:left w:val="nil"/>
              <w:bottom w:val="single" w:color="auto" w:sz="4" w:space="0"/>
              <w:right w:val="single" w:color="auto" w:sz="4" w:space="0"/>
            </w:tcBorders>
            <w:shd w:val="clear" w:color="auto" w:fill="C5E0B3" w:themeFill="accent6" w:themeFillTint="66"/>
            <w:vAlign w:val="center"/>
            <w:hideMark/>
          </w:tcPr>
          <w:p w:rsidRPr="00206D6A" w:rsidR="0068550C" w:rsidP="005A1FDB" w:rsidRDefault="0068550C" w14:paraId="138CCB79"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LIMA METROPOLITANA</w:t>
            </w:r>
          </w:p>
        </w:tc>
        <w:tc>
          <w:tcPr>
            <w:tcW w:w="1397"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1B668B72"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Lima</w:t>
            </w:r>
          </w:p>
        </w:tc>
        <w:tc>
          <w:tcPr>
            <w:tcW w:w="1113"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48004784"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Grande</w:t>
            </w:r>
          </w:p>
        </w:tc>
        <w:tc>
          <w:tcPr>
            <w:tcW w:w="1134"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4DC46825"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Mujer</w:t>
            </w:r>
          </w:p>
        </w:tc>
        <w:tc>
          <w:tcPr>
            <w:tcW w:w="1521" w:type="dxa"/>
            <w:tcBorders>
              <w:top w:val="nil"/>
              <w:left w:val="nil"/>
              <w:bottom w:val="single" w:color="auto" w:sz="4" w:space="0"/>
              <w:right w:val="single" w:color="auto" w:sz="4" w:space="0"/>
            </w:tcBorders>
            <w:shd w:val="clear" w:color="auto" w:fill="C5E0B3" w:themeFill="accent6" w:themeFillTint="66"/>
            <w:vAlign w:val="center"/>
            <w:hideMark/>
          </w:tcPr>
          <w:p w:rsidRPr="00206D6A" w:rsidR="0068550C" w:rsidP="005A1FDB" w:rsidRDefault="0068550C" w14:paraId="02DC4171"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PÚBLICAS INSTITUCIONALIZADAS</w:t>
            </w:r>
          </w:p>
        </w:tc>
        <w:tc>
          <w:tcPr>
            <w:tcW w:w="1276"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56C7320A"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0,06</w:t>
            </w:r>
          </w:p>
        </w:tc>
        <w:tc>
          <w:tcPr>
            <w:tcW w:w="1417"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32D786FF"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0,27</w:t>
            </w:r>
          </w:p>
        </w:tc>
        <w:tc>
          <w:tcPr>
            <w:tcW w:w="1276"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1162BB8F"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0,27</w:t>
            </w:r>
          </w:p>
        </w:tc>
        <w:tc>
          <w:tcPr>
            <w:tcW w:w="1276"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13C2050A"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-0,01</w:t>
            </w:r>
          </w:p>
        </w:tc>
        <w:tc>
          <w:tcPr>
            <w:tcW w:w="1290" w:type="dxa"/>
            <w:gridSpan w:val="2"/>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15480AEE"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0,47</w:t>
            </w:r>
          </w:p>
        </w:tc>
      </w:tr>
      <w:tr w:rsidRPr="00206D6A" w:rsidR="0068550C" w:rsidTr="005A1FDB" w14:paraId="2CA65160" w14:textId="77777777">
        <w:trPr>
          <w:trHeight w:val="20"/>
        </w:trPr>
        <w:tc>
          <w:tcPr>
            <w:tcW w:w="1843" w:type="dxa"/>
            <w:tcBorders>
              <w:top w:val="nil"/>
              <w:left w:val="single" w:color="auto" w:sz="4" w:space="0"/>
              <w:bottom w:val="single" w:color="auto" w:sz="4" w:space="0"/>
              <w:right w:val="single" w:color="auto" w:sz="4" w:space="0"/>
            </w:tcBorders>
            <w:shd w:val="clear" w:color="auto" w:fill="C5E0B3" w:themeFill="accent6" w:themeFillTint="66"/>
            <w:vAlign w:val="center"/>
            <w:hideMark/>
          </w:tcPr>
          <w:p w:rsidRPr="00206D6A" w:rsidR="0068550C" w:rsidP="005A1FDB" w:rsidRDefault="0068550C" w14:paraId="065416EA"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UNIVERSIDAD NACIONAL DE INGENIERÍA</w:t>
            </w:r>
          </w:p>
        </w:tc>
        <w:tc>
          <w:tcPr>
            <w:tcW w:w="1639" w:type="dxa"/>
            <w:tcBorders>
              <w:top w:val="nil"/>
              <w:left w:val="nil"/>
              <w:bottom w:val="single" w:color="auto" w:sz="4" w:space="0"/>
              <w:right w:val="single" w:color="auto" w:sz="4" w:space="0"/>
            </w:tcBorders>
            <w:shd w:val="clear" w:color="auto" w:fill="C5E0B3" w:themeFill="accent6" w:themeFillTint="66"/>
            <w:vAlign w:val="center"/>
            <w:hideMark/>
          </w:tcPr>
          <w:p w:rsidRPr="00206D6A" w:rsidR="0068550C" w:rsidP="005A1FDB" w:rsidRDefault="0068550C" w14:paraId="62FFB299"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LIMA METROPOLITANA</w:t>
            </w:r>
          </w:p>
        </w:tc>
        <w:tc>
          <w:tcPr>
            <w:tcW w:w="1397"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06737C24"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Lima</w:t>
            </w:r>
          </w:p>
        </w:tc>
        <w:tc>
          <w:tcPr>
            <w:tcW w:w="1113"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176E1B6A"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Mediana</w:t>
            </w:r>
          </w:p>
        </w:tc>
        <w:tc>
          <w:tcPr>
            <w:tcW w:w="1134"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761E7D08"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Hombre</w:t>
            </w:r>
          </w:p>
        </w:tc>
        <w:tc>
          <w:tcPr>
            <w:tcW w:w="1521" w:type="dxa"/>
            <w:tcBorders>
              <w:top w:val="nil"/>
              <w:left w:val="nil"/>
              <w:bottom w:val="single" w:color="auto" w:sz="4" w:space="0"/>
              <w:right w:val="single" w:color="auto" w:sz="4" w:space="0"/>
            </w:tcBorders>
            <w:shd w:val="clear" w:color="auto" w:fill="C5E0B3" w:themeFill="accent6" w:themeFillTint="66"/>
            <w:vAlign w:val="center"/>
            <w:hideMark/>
          </w:tcPr>
          <w:p w:rsidRPr="00206D6A" w:rsidR="0068550C" w:rsidP="005A1FDB" w:rsidRDefault="0068550C" w14:paraId="0AAF9FB5"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PÚBLICAS INSTITUCIONALIZADAS</w:t>
            </w:r>
          </w:p>
        </w:tc>
        <w:tc>
          <w:tcPr>
            <w:tcW w:w="1276"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0E8EA9B7"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0,08</w:t>
            </w:r>
          </w:p>
        </w:tc>
        <w:tc>
          <w:tcPr>
            <w:tcW w:w="1417"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1211857C"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0,16</w:t>
            </w:r>
          </w:p>
        </w:tc>
        <w:tc>
          <w:tcPr>
            <w:tcW w:w="1276"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453A9BC5"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0,13</w:t>
            </w:r>
          </w:p>
        </w:tc>
        <w:tc>
          <w:tcPr>
            <w:tcW w:w="1276"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7476B778"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0,03</w:t>
            </w:r>
          </w:p>
        </w:tc>
        <w:tc>
          <w:tcPr>
            <w:tcW w:w="1290" w:type="dxa"/>
            <w:gridSpan w:val="2"/>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09696DCF"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0,21</w:t>
            </w:r>
          </w:p>
        </w:tc>
      </w:tr>
      <w:tr w:rsidRPr="00206D6A" w:rsidR="0068550C" w:rsidTr="005A1FDB" w14:paraId="52E1F881" w14:textId="77777777">
        <w:trPr>
          <w:trHeight w:val="20"/>
        </w:trPr>
        <w:tc>
          <w:tcPr>
            <w:tcW w:w="1843" w:type="dxa"/>
            <w:tcBorders>
              <w:top w:val="nil"/>
              <w:left w:val="single" w:color="auto" w:sz="4" w:space="0"/>
              <w:bottom w:val="single" w:color="auto" w:sz="4" w:space="0"/>
              <w:right w:val="single" w:color="auto" w:sz="4" w:space="0"/>
            </w:tcBorders>
            <w:shd w:val="clear" w:color="auto" w:fill="auto"/>
            <w:vAlign w:val="center"/>
            <w:hideMark/>
          </w:tcPr>
          <w:p w:rsidRPr="00206D6A" w:rsidR="0068550C" w:rsidP="005A1FDB" w:rsidRDefault="0068550C" w14:paraId="038CAC0A"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UNIVERSIDAD NACIONAL FEDERICO VILLARREAL</w:t>
            </w:r>
          </w:p>
        </w:tc>
        <w:tc>
          <w:tcPr>
            <w:tcW w:w="1639"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46B0BF25"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LIMA METROPOLITANA</w:t>
            </w:r>
          </w:p>
        </w:tc>
        <w:tc>
          <w:tcPr>
            <w:tcW w:w="139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05A1BB2C"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Lima</w:t>
            </w:r>
          </w:p>
        </w:tc>
        <w:tc>
          <w:tcPr>
            <w:tcW w:w="1113"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28963A76"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Grande</w:t>
            </w:r>
          </w:p>
        </w:tc>
        <w:tc>
          <w:tcPr>
            <w:tcW w:w="1134"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264D928A"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Hombre</w:t>
            </w:r>
          </w:p>
        </w:tc>
        <w:tc>
          <w:tcPr>
            <w:tcW w:w="1521"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08FB9187"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PÚBLICAS INSTITUCIONALIZADAS</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360A8FE8"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0,19</w:t>
            </w:r>
          </w:p>
        </w:tc>
        <w:tc>
          <w:tcPr>
            <w:tcW w:w="141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4E3F8309"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0,31</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7592BC3E"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0,39</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194C9DC6"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-0,08</w:t>
            </w:r>
          </w:p>
        </w:tc>
        <w:tc>
          <w:tcPr>
            <w:tcW w:w="1290" w:type="dxa"/>
            <w:gridSpan w:val="2"/>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2B4D6329"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0,38</w:t>
            </w:r>
          </w:p>
        </w:tc>
      </w:tr>
      <w:tr w:rsidRPr="00206D6A" w:rsidR="0068550C" w:rsidTr="005A1FDB" w14:paraId="40D227BF" w14:textId="77777777">
        <w:trPr>
          <w:trHeight w:val="20"/>
        </w:trPr>
        <w:tc>
          <w:tcPr>
            <w:tcW w:w="1843" w:type="dxa"/>
            <w:tcBorders>
              <w:top w:val="nil"/>
              <w:left w:val="single" w:color="auto" w:sz="4" w:space="0"/>
              <w:bottom w:val="single" w:color="auto" w:sz="4" w:space="0"/>
              <w:right w:val="single" w:color="auto" w:sz="4" w:space="0"/>
            </w:tcBorders>
            <w:shd w:val="clear" w:color="auto" w:fill="auto"/>
            <w:vAlign w:val="center"/>
            <w:hideMark/>
          </w:tcPr>
          <w:p w:rsidRPr="00206D6A" w:rsidR="0068550C" w:rsidP="005A1FDB" w:rsidRDefault="0068550C" w14:paraId="42075A2F" w14:textId="77777777">
            <w:pPr>
              <w:spacing w:after="0" w:line="240" w:lineRule="auto"/>
              <w:rPr>
                <w:rFonts w:ascii="Times New Roman" w:hAnsi="Times New Roman" w:eastAsia="Times New Roman" w:cs="Times New Roman"/>
                <w:lang w:val="es-CL"/>
              </w:rPr>
            </w:pPr>
            <w:r w:rsidRPr="00206D6A">
              <w:rPr>
                <w:rFonts w:ascii="Times New Roman" w:hAnsi="Times New Roman" w:eastAsia="Times New Roman" w:cs="Times New Roman"/>
                <w:lang w:val="es-CL"/>
              </w:rPr>
              <w:t>UNIVERSIDAD NACIONAL TECNOLÓGICA DE LIMA SUR</w:t>
            </w:r>
          </w:p>
        </w:tc>
        <w:tc>
          <w:tcPr>
            <w:tcW w:w="1639"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2F1B9770"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LIMA METROPOLITANA</w:t>
            </w:r>
          </w:p>
        </w:tc>
        <w:tc>
          <w:tcPr>
            <w:tcW w:w="139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508D7FC6"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Lima</w:t>
            </w:r>
          </w:p>
        </w:tc>
        <w:tc>
          <w:tcPr>
            <w:tcW w:w="1113"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5F6BB1D5"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Pequeña</w:t>
            </w:r>
          </w:p>
        </w:tc>
        <w:tc>
          <w:tcPr>
            <w:tcW w:w="1134"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41922F97"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Mujer</w:t>
            </w:r>
          </w:p>
        </w:tc>
        <w:tc>
          <w:tcPr>
            <w:tcW w:w="1521"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20388D52"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PÚBLICAS INSTITUCIONALIZADAS</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349257FC"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0,20</w:t>
            </w:r>
          </w:p>
        </w:tc>
        <w:tc>
          <w:tcPr>
            <w:tcW w:w="141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6D46262D"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0,20</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37337F10"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0,21</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4D9E663F"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-0,01</w:t>
            </w:r>
          </w:p>
        </w:tc>
        <w:tc>
          <w:tcPr>
            <w:tcW w:w="1290" w:type="dxa"/>
            <w:gridSpan w:val="2"/>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50C56C22"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0,21</w:t>
            </w:r>
          </w:p>
        </w:tc>
      </w:tr>
      <w:tr w:rsidRPr="00206D6A" w:rsidR="0068550C" w:rsidTr="005A1FDB" w14:paraId="797D2C70" w14:textId="77777777">
        <w:trPr>
          <w:trHeight w:val="20"/>
        </w:trPr>
        <w:tc>
          <w:tcPr>
            <w:tcW w:w="1843" w:type="dxa"/>
            <w:tcBorders>
              <w:top w:val="nil"/>
              <w:left w:val="single" w:color="auto" w:sz="4" w:space="0"/>
              <w:bottom w:val="single" w:color="auto" w:sz="4" w:space="0"/>
              <w:right w:val="single" w:color="auto" w:sz="4" w:space="0"/>
            </w:tcBorders>
            <w:shd w:val="clear" w:color="auto" w:fill="auto"/>
            <w:vAlign w:val="center"/>
            <w:hideMark/>
          </w:tcPr>
          <w:p w:rsidRPr="00206D6A" w:rsidR="0068550C" w:rsidP="005A1FDB" w:rsidRDefault="0068550C" w14:paraId="594BAA98" w14:textId="77777777">
            <w:pPr>
              <w:spacing w:after="0" w:line="240" w:lineRule="auto"/>
              <w:rPr>
                <w:rFonts w:ascii="Times New Roman" w:hAnsi="Times New Roman" w:eastAsia="Times New Roman" w:cs="Times New Roman"/>
                <w:lang w:val="es-CL"/>
              </w:rPr>
            </w:pPr>
            <w:r w:rsidRPr="00206D6A">
              <w:rPr>
                <w:rFonts w:ascii="Times New Roman" w:hAnsi="Times New Roman" w:eastAsia="Times New Roman" w:cs="Times New Roman"/>
                <w:lang w:val="es-CL"/>
              </w:rPr>
              <w:t>UNIVERSIDAD NACIONAL AGRARIA LA MOLINA</w:t>
            </w:r>
          </w:p>
        </w:tc>
        <w:tc>
          <w:tcPr>
            <w:tcW w:w="1639"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46DC6BC0"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LIMA METROPOLITANA</w:t>
            </w:r>
          </w:p>
        </w:tc>
        <w:tc>
          <w:tcPr>
            <w:tcW w:w="139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111E791F"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Lima</w:t>
            </w:r>
          </w:p>
        </w:tc>
        <w:tc>
          <w:tcPr>
            <w:tcW w:w="1113"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591961F8"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Mediana</w:t>
            </w:r>
          </w:p>
        </w:tc>
        <w:tc>
          <w:tcPr>
            <w:tcW w:w="1134"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3DD03A6A"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Hombre</w:t>
            </w:r>
          </w:p>
        </w:tc>
        <w:tc>
          <w:tcPr>
            <w:tcW w:w="1521"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785DCDBF"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PÚBLICAS INSTITUCIONALIZADAS</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41AAFF0A"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0,22</w:t>
            </w:r>
          </w:p>
        </w:tc>
        <w:tc>
          <w:tcPr>
            <w:tcW w:w="141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5806F6C7"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0,57</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1E360976"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0,64</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1A15AD31"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-0,07</w:t>
            </w:r>
          </w:p>
        </w:tc>
        <w:tc>
          <w:tcPr>
            <w:tcW w:w="1290" w:type="dxa"/>
            <w:gridSpan w:val="2"/>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4CA1E28D"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0,47</w:t>
            </w:r>
          </w:p>
        </w:tc>
      </w:tr>
      <w:tr w:rsidRPr="00206D6A" w:rsidR="0068550C" w:rsidTr="005A1FDB" w14:paraId="7C263506" w14:textId="77777777">
        <w:trPr>
          <w:trHeight w:val="20"/>
        </w:trPr>
        <w:tc>
          <w:tcPr>
            <w:tcW w:w="1843" w:type="dxa"/>
            <w:tcBorders>
              <w:top w:val="nil"/>
              <w:left w:val="single" w:color="auto" w:sz="4" w:space="0"/>
              <w:bottom w:val="single" w:color="auto" w:sz="4" w:space="0"/>
              <w:right w:val="single" w:color="auto" w:sz="4" w:space="0"/>
            </w:tcBorders>
            <w:shd w:val="clear" w:color="auto" w:fill="auto"/>
            <w:vAlign w:val="center"/>
            <w:hideMark/>
          </w:tcPr>
          <w:p w:rsidRPr="00206D6A" w:rsidR="0068550C" w:rsidP="005A1FDB" w:rsidRDefault="0068550C" w14:paraId="521EB022"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UNIVERSIDAD NACIONAL DEL CALLAO</w:t>
            </w:r>
          </w:p>
        </w:tc>
        <w:tc>
          <w:tcPr>
            <w:tcW w:w="1639"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7E57F478"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LIMA METROPOLITANA</w:t>
            </w:r>
          </w:p>
        </w:tc>
        <w:tc>
          <w:tcPr>
            <w:tcW w:w="139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0F4AA3EC"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Callao</w:t>
            </w:r>
          </w:p>
        </w:tc>
        <w:tc>
          <w:tcPr>
            <w:tcW w:w="1113"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3D7F3FD2"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Mediana</w:t>
            </w:r>
          </w:p>
        </w:tc>
        <w:tc>
          <w:tcPr>
            <w:tcW w:w="1134"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55C01FC6"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Mujer</w:t>
            </w:r>
          </w:p>
        </w:tc>
        <w:tc>
          <w:tcPr>
            <w:tcW w:w="1521"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468FC985"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PÚBLICAS INSTITUCIONALIZADAS</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1532BDF3"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0,27</w:t>
            </w:r>
          </w:p>
        </w:tc>
        <w:tc>
          <w:tcPr>
            <w:tcW w:w="141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56ADC375"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0,35</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63303179"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0,36</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4AE6E438"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-0,01</w:t>
            </w:r>
          </w:p>
        </w:tc>
        <w:tc>
          <w:tcPr>
            <w:tcW w:w="1290" w:type="dxa"/>
            <w:gridSpan w:val="2"/>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16CE1C73"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0,16</w:t>
            </w:r>
          </w:p>
        </w:tc>
      </w:tr>
      <w:tr w:rsidRPr="00206D6A" w:rsidR="0068550C" w:rsidTr="005A1FDB" w14:paraId="587FF08D" w14:textId="77777777">
        <w:trPr>
          <w:trHeight w:val="20"/>
        </w:trPr>
        <w:tc>
          <w:tcPr>
            <w:tcW w:w="1843" w:type="dxa"/>
            <w:tcBorders>
              <w:top w:val="nil"/>
              <w:left w:val="single" w:color="auto" w:sz="4" w:space="0"/>
              <w:bottom w:val="single" w:color="auto" w:sz="4" w:space="0"/>
              <w:right w:val="single" w:color="auto" w:sz="4" w:space="0"/>
            </w:tcBorders>
            <w:shd w:val="clear" w:color="auto" w:fill="auto"/>
            <w:vAlign w:val="center"/>
            <w:hideMark/>
          </w:tcPr>
          <w:p w:rsidRPr="00206D6A" w:rsidR="0068550C" w:rsidP="005A1FDB" w:rsidRDefault="0068550C" w14:paraId="60CD31CC" w14:textId="77777777">
            <w:pPr>
              <w:spacing w:after="0" w:line="240" w:lineRule="auto"/>
              <w:rPr>
                <w:rFonts w:ascii="Times New Roman" w:hAnsi="Times New Roman" w:eastAsia="Times New Roman" w:cs="Times New Roman"/>
                <w:lang w:val="es-CL"/>
              </w:rPr>
            </w:pPr>
            <w:r w:rsidRPr="00206D6A">
              <w:rPr>
                <w:rFonts w:ascii="Times New Roman" w:hAnsi="Times New Roman" w:eastAsia="Times New Roman" w:cs="Times New Roman"/>
                <w:lang w:val="es-CL"/>
              </w:rPr>
              <w:t>UNIVERSIDAD NACIONAL AUTÓNOMA DE ALTO AMAZONAS</w:t>
            </w:r>
          </w:p>
        </w:tc>
        <w:tc>
          <w:tcPr>
            <w:tcW w:w="1639"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3AFC3A73"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SELVA NORTE</w:t>
            </w:r>
          </w:p>
        </w:tc>
        <w:tc>
          <w:tcPr>
            <w:tcW w:w="139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795B115C"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Yurimaguas</w:t>
            </w:r>
          </w:p>
        </w:tc>
        <w:tc>
          <w:tcPr>
            <w:tcW w:w="1113"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35B5F07B"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Pequeña</w:t>
            </w:r>
          </w:p>
        </w:tc>
        <w:tc>
          <w:tcPr>
            <w:tcW w:w="1134"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1FD7747B"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Hombre</w:t>
            </w:r>
          </w:p>
        </w:tc>
        <w:tc>
          <w:tcPr>
            <w:tcW w:w="1521"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279C4556"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PÚBLICAS CON COMISIÓN ORGANIZADORA</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311CC5FD"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0,00</w:t>
            </w:r>
          </w:p>
        </w:tc>
        <w:tc>
          <w:tcPr>
            <w:tcW w:w="141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37E45B45"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0,00</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4E8E302C"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0,00</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3FDAD41D"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0,00</w:t>
            </w:r>
          </w:p>
        </w:tc>
        <w:tc>
          <w:tcPr>
            <w:tcW w:w="1290" w:type="dxa"/>
            <w:gridSpan w:val="2"/>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490824FE"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0,00</w:t>
            </w:r>
          </w:p>
        </w:tc>
      </w:tr>
      <w:tr w:rsidRPr="00206D6A" w:rsidR="0068550C" w:rsidTr="005A1FDB" w14:paraId="25CEC0CE" w14:textId="77777777">
        <w:trPr>
          <w:trHeight w:val="20"/>
        </w:trPr>
        <w:tc>
          <w:tcPr>
            <w:tcW w:w="1843" w:type="dxa"/>
            <w:tcBorders>
              <w:top w:val="nil"/>
              <w:left w:val="single" w:color="auto" w:sz="4" w:space="0"/>
              <w:bottom w:val="single" w:color="auto" w:sz="4" w:space="0"/>
              <w:right w:val="single" w:color="auto" w:sz="4" w:space="0"/>
            </w:tcBorders>
            <w:shd w:val="clear" w:color="auto" w:fill="auto"/>
            <w:vAlign w:val="center"/>
            <w:hideMark/>
          </w:tcPr>
          <w:p w:rsidRPr="00206D6A" w:rsidR="0068550C" w:rsidP="005A1FDB" w:rsidRDefault="0068550C" w14:paraId="3F3C279E" w14:textId="77777777">
            <w:pPr>
              <w:spacing w:after="0" w:line="240" w:lineRule="auto"/>
              <w:rPr>
                <w:rFonts w:ascii="Times New Roman" w:hAnsi="Times New Roman" w:eastAsia="Times New Roman" w:cs="Times New Roman"/>
                <w:lang w:val="es-CL"/>
              </w:rPr>
            </w:pPr>
            <w:r w:rsidRPr="00206D6A">
              <w:rPr>
                <w:rFonts w:ascii="Times New Roman" w:hAnsi="Times New Roman" w:eastAsia="Times New Roman" w:cs="Times New Roman"/>
                <w:lang w:val="es-CL"/>
              </w:rPr>
              <w:t>UNIVERSIDAD NACIONAL DE SAN MARTÍN</w:t>
            </w:r>
          </w:p>
        </w:tc>
        <w:tc>
          <w:tcPr>
            <w:tcW w:w="1639"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01C89C70"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SELVA NORTE</w:t>
            </w:r>
          </w:p>
        </w:tc>
        <w:tc>
          <w:tcPr>
            <w:tcW w:w="139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08262578"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Tarapoto</w:t>
            </w:r>
          </w:p>
        </w:tc>
        <w:tc>
          <w:tcPr>
            <w:tcW w:w="1113"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3A782997"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Mediana</w:t>
            </w:r>
          </w:p>
        </w:tc>
        <w:tc>
          <w:tcPr>
            <w:tcW w:w="1134"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2EE04AC8"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Hombre</w:t>
            </w:r>
          </w:p>
        </w:tc>
        <w:tc>
          <w:tcPr>
            <w:tcW w:w="1521"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6DA1A967"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PÚBLICAS INSTITUCIONALIZADAS</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6DECD0F2"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0,09</w:t>
            </w:r>
          </w:p>
        </w:tc>
        <w:tc>
          <w:tcPr>
            <w:tcW w:w="141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3118CFEC"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0,28</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1FED5BE4"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0,25</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6FEAF46B"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0,03</w:t>
            </w:r>
          </w:p>
        </w:tc>
        <w:tc>
          <w:tcPr>
            <w:tcW w:w="1290" w:type="dxa"/>
            <w:gridSpan w:val="2"/>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23AFAEB9"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0,33</w:t>
            </w:r>
          </w:p>
        </w:tc>
      </w:tr>
      <w:tr w:rsidRPr="00206D6A" w:rsidR="0068550C" w:rsidTr="005A1FDB" w14:paraId="25FFB4E5" w14:textId="77777777">
        <w:trPr>
          <w:trHeight w:val="20"/>
        </w:trPr>
        <w:tc>
          <w:tcPr>
            <w:tcW w:w="1843" w:type="dxa"/>
            <w:tcBorders>
              <w:top w:val="nil"/>
              <w:left w:val="single" w:color="auto" w:sz="4" w:space="0"/>
              <w:bottom w:val="single" w:color="auto" w:sz="4" w:space="0"/>
              <w:right w:val="single" w:color="auto" w:sz="4" w:space="0"/>
            </w:tcBorders>
            <w:shd w:val="clear" w:color="auto" w:fill="auto"/>
            <w:vAlign w:val="center"/>
            <w:hideMark/>
          </w:tcPr>
          <w:p w:rsidRPr="00206D6A" w:rsidR="0068550C" w:rsidP="005A1FDB" w:rsidRDefault="0068550C" w14:paraId="07C77143" w14:textId="77777777">
            <w:pPr>
              <w:spacing w:after="0" w:line="240" w:lineRule="auto"/>
              <w:rPr>
                <w:rFonts w:ascii="Times New Roman" w:hAnsi="Times New Roman" w:eastAsia="Times New Roman" w:cs="Times New Roman"/>
                <w:lang w:val="es-CL"/>
              </w:rPr>
            </w:pPr>
            <w:r w:rsidRPr="00206D6A">
              <w:rPr>
                <w:rFonts w:ascii="Times New Roman" w:hAnsi="Times New Roman" w:eastAsia="Times New Roman" w:cs="Times New Roman"/>
                <w:lang w:val="es-CL"/>
              </w:rPr>
              <w:t>UNIVERSIDAD NACIONAL TORIBIO RODRÍGUEZ DE MENDOZA DE AMAZONAS</w:t>
            </w:r>
          </w:p>
        </w:tc>
        <w:tc>
          <w:tcPr>
            <w:tcW w:w="1639"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0950C354"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SELVA NORTE</w:t>
            </w:r>
          </w:p>
        </w:tc>
        <w:tc>
          <w:tcPr>
            <w:tcW w:w="139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7A621287"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Chachapoyas</w:t>
            </w:r>
          </w:p>
        </w:tc>
        <w:tc>
          <w:tcPr>
            <w:tcW w:w="1113"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1F6DBAE8"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Pequeña</w:t>
            </w:r>
          </w:p>
        </w:tc>
        <w:tc>
          <w:tcPr>
            <w:tcW w:w="1134"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4FA8257B"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Hombre</w:t>
            </w:r>
          </w:p>
        </w:tc>
        <w:tc>
          <w:tcPr>
            <w:tcW w:w="1521"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00B2B94D"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PÚBLICAS INSTITUCIONALIZADAS</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637B7BBD"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0,13</w:t>
            </w:r>
          </w:p>
        </w:tc>
        <w:tc>
          <w:tcPr>
            <w:tcW w:w="141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1346E76B"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0,19</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2228A613"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0,20</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0C77F535"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0,00</w:t>
            </w:r>
          </w:p>
        </w:tc>
        <w:tc>
          <w:tcPr>
            <w:tcW w:w="1290" w:type="dxa"/>
            <w:gridSpan w:val="2"/>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71069E9C"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0,25</w:t>
            </w:r>
          </w:p>
        </w:tc>
      </w:tr>
      <w:tr w:rsidRPr="00206D6A" w:rsidR="0068550C" w:rsidTr="005A1FDB" w14:paraId="1F8DB8CB" w14:textId="77777777">
        <w:trPr>
          <w:trHeight w:val="20"/>
        </w:trPr>
        <w:tc>
          <w:tcPr>
            <w:tcW w:w="1843" w:type="dxa"/>
            <w:tcBorders>
              <w:top w:val="nil"/>
              <w:left w:val="single" w:color="auto" w:sz="4" w:space="0"/>
              <w:bottom w:val="single" w:color="auto" w:sz="4" w:space="0"/>
              <w:right w:val="single" w:color="auto" w:sz="4" w:space="0"/>
            </w:tcBorders>
            <w:shd w:val="clear" w:color="auto" w:fill="C5E0B3" w:themeFill="accent6" w:themeFillTint="66"/>
            <w:vAlign w:val="center"/>
            <w:hideMark/>
          </w:tcPr>
          <w:p w:rsidRPr="00206D6A" w:rsidR="0068550C" w:rsidP="005A1FDB" w:rsidRDefault="0068550C" w14:paraId="5DCB7029" w14:textId="77777777">
            <w:pPr>
              <w:spacing w:after="0" w:line="240" w:lineRule="auto"/>
              <w:rPr>
                <w:rFonts w:ascii="Times New Roman" w:hAnsi="Times New Roman" w:eastAsia="Times New Roman" w:cs="Times New Roman"/>
                <w:lang w:val="es-CL"/>
              </w:rPr>
            </w:pPr>
            <w:r w:rsidRPr="00206D6A">
              <w:rPr>
                <w:rFonts w:ascii="Times New Roman" w:hAnsi="Times New Roman" w:eastAsia="Times New Roman" w:cs="Times New Roman"/>
                <w:lang w:val="es-CL"/>
              </w:rPr>
              <w:t>UNIVERSIDAD NACIONAL INTERCULTURAL "FABIOLA SALAZAR LEGUÍA" DE BAGUA</w:t>
            </w:r>
          </w:p>
        </w:tc>
        <w:tc>
          <w:tcPr>
            <w:tcW w:w="1639" w:type="dxa"/>
            <w:tcBorders>
              <w:top w:val="nil"/>
              <w:left w:val="nil"/>
              <w:bottom w:val="single" w:color="auto" w:sz="4" w:space="0"/>
              <w:right w:val="single" w:color="auto" w:sz="4" w:space="0"/>
            </w:tcBorders>
            <w:shd w:val="clear" w:color="auto" w:fill="C5E0B3" w:themeFill="accent6" w:themeFillTint="66"/>
            <w:vAlign w:val="center"/>
            <w:hideMark/>
          </w:tcPr>
          <w:p w:rsidRPr="00206D6A" w:rsidR="0068550C" w:rsidP="005A1FDB" w:rsidRDefault="0068550C" w14:paraId="609AACDC"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SELVA NORTE</w:t>
            </w:r>
          </w:p>
        </w:tc>
        <w:tc>
          <w:tcPr>
            <w:tcW w:w="1397"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28E65734"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Bagua</w:t>
            </w:r>
          </w:p>
        </w:tc>
        <w:tc>
          <w:tcPr>
            <w:tcW w:w="1113"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27AC3338"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Pequeña</w:t>
            </w:r>
          </w:p>
        </w:tc>
        <w:tc>
          <w:tcPr>
            <w:tcW w:w="1134"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1435B035"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Hombre</w:t>
            </w:r>
          </w:p>
        </w:tc>
        <w:tc>
          <w:tcPr>
            <w:tcW w:w="1521" w:type="dxa"/>
            <w:tcBorders>
              <w:top w:val="nil"/>
              <w:left w:val="nil"/>
              <w:bottom w:val="single" w:color="auto" w:sz="4" w:space="0"/>
              <w:right w:val="single" w:color="auto" w:sz="4" w:space="0"/>
            </w:tcBorders>
            <w:shd w:val="clear" w:color="auto" w:fill="C5E0B3" w:themeFill="accent6" w:themeFillTint="66"/>
            <w:vAlign w:val="center"/>
            <w:hideMark/>
          </w:tcPr>
          <w:p w:rsidRPr="00206D6A" w:rsidR="0068550C" w:rsidP="005A1FDB" w:rsidRDefault="0068550C" w14:paraId="6AB591F4"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PÚBLICAS CON COMISIÓN ORGANIZADORA</w:t>
            </w:r>
          </w:p>
        </w:tc>
        <w:tc>
          <w:tcPr>
            <w:tcW w:w="1276"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52AD4064"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0,14</w:t>
            </w:r>
          </w:p>
        </w:tc>
        <w:tc>
          <w:tcPr>
            <w:tcW w:w="1417"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5B8C14BE"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0,12</w:t>
            </w:r>
          </w:p>
        </w:tc>
        <w:tc>
          <w:tcPr>
            <w:tcW w:w="1276"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2804A3C0"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0,33</w:t>
            </w:r>
          </w:p>
        </w:tc>
        <w:tc>
          <w:tcPr>
            <w:tcW w:w="1276"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550AD7B6"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-0,21</w:t>
            </w:r>
          </w:p>
        </w:tc>
        <w:tc>
          <w:tcPr>
            <w:tcW w:w="1290" w:type="dxa"/>
            <w:gridSpan w:val="2"/>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1C024E97"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0,13</w:t>
            </w:r>
          </w:p>
        </w:tc>
      </w:tr>
      <w:tr w:rsidRPr="00206D6A" w:rsidR="0068550C" w:rsidTr="005A1FDB" w14:paraId="1B9972A7" w14:textId="77777777">
        <w:trPr>
          <w:trHeight w:val="20"/>
        </w:trPr>
        <w:tc>
          <w:tcPr>
            <w:tcW w:w="1843" w:type="dxa"/>
            <w:tcBorders>
              <w:top w:val="nil"/>
              <w:left w:val="single" w:color="auto" w:sz="4" w:space="0"/>
              <w:bottom w:val="single" w:color="auto" w:sz="4" w:space="0"/>
              <w:right w:val="single" w:color="auto" w:sz="4" w:space="0"/>
            </w:tcBorders>
            <w:shd w:val="clear" w:color="auto" w:fill="auto"/>
            <w:vAlign w:val="center"/>
            <w:hideMark/>
          </w:tcPr>
          <w:p w:rsidRPr="00206D6A" w:rsidR="0068550C" w:rsidP="005A1FDB" w:rsidRDefault="0068550C" w14:paraId="1AF71798"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UNIVERSIDAD NACIONAL DE JAÉN</w:t>
            </w:r>
          </w:p>
        </w:tc>
        <w:tc>
          <w:tcPr>
            <w:tcW w:w="1639"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1450DF83"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SELVA NORTE</w:t>
            </w:r>
          </w:p>
        </w:tc>
        <w:tc>
          <w:tcPr>
            <w:tcW w:w="139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7D9B6E64"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Jaen</w:t>
            </w:r>
          </w:p>
        </w:tc>
        <w:tc>
          <w:tcPr>
            <w:tcW w:w="1113"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4EE6EF4F"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Pequeña</w:t>
            </w:r>
          </w:p>
        </w:tc>
        <w:tc>
          <w:tcPr>
            <w:tcW w:w="1134"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0C7782A4"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Hombre</w:t>
            </w:r>
          </w:p>
        </w:tc>
        <w:tc>
          <w:tcPr>
            <w:tcW w:w="1521"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5FDB985B"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PÚBLICAS CON COMISIÓN ORGANIZADORA</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0670BF8B"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0,40</w:t>
            </w:r>
          </w:p>
        </w:tc>
        <w:tc>
          <w:tcPr>
            <w:tcW w:w="141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2E70DADD"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0,39</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3A891FEF"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0,35</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399AF0E3"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0,04</w:t>
            </w:r>
          </w:p>
        </w:tc>
        <w:tc>
          <w:tcPr>
            <w:tcW w:w="1290" w:type="dxa"/>
            <w:gridSpan w:val="2"/>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0817FEDF"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0,53</w:t>
            </w:r>
          </w:p>
        </w:tc>
      </w:tr>
      <w:tr w:rsidRPr="00206D6A" w:rsidR="0068550C" w:rsidTr="005A1FDB" w14:paraId="39A48ABC" w14:textId="77777777">
        <w:trPr>
          <w:trHeight w:val="20"/>
        </w:trPr>
        <w:tc>
          <w:tcPr>
            <w:tcW w:w="1843" w:type="dxa"/>
            <w:tcBorders>
              <w:top w:val="nil"/>
              <w:left w:val="single" w:color="auto" w:sz="4" w:space="0"/>
              <w:bottom w:val="single" w:color="auto" w:sz="4" w:space="0"/>
              <w:right w:val="single" w:color="auto" w:sz="4" w:space="0"/>
            </w:tcBorders>
            <w:shd w:val="clear" w:color="auto" w:fill="auto"/>
            <w:vAlign w:val="center"/>
            <w:hideMark/>
          </w:tcPr>
          <w:p w:rsidRPr="00206D6A" w:rsidR="0068550C" w:rsidP="005A1FDB" w:rsidRDefault="0068550C" w14:paraId="68D028A3" w14:textId="77777777">
            <w:pPr>
              <w:spacing w:after="0" w:line="240" w:lineRule="auto"/>
              <w:rPr>
                <w:rFonts w:ascii="Times New Roman" w:hAnsi="Times New Roman" w:eastAsia="Times New Roman" w:cs="Times New Roman"/>
                <w:lang w:val="es-CL"/>
              </w:rPr>
            </w:pPr>
            <w:r w:rsidRPr="00206D6A">
              <w:rPr>
                <w:rFonts w:ascii="Times New Roman" w:hAnsi="Times New Roman" w:eastAsia="Times New Roman" w:cs="Times New Roman"/>
                <w:lang w:val="es-CL"/>
              </w:rPr>
              <w:t>UNIVERSIDAD NACIONAL DE LA AMAZONÍA PERUANA</w:t>
            </w:r>
          </w:p>
        </w:tc>
        <w:tc>
          <w:tcPr>
            <w:tcW w:w="1639"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14B3E95B"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SELVA NORTE</w:t>
            </w:r>
          </w:p>
        </w:tc>
        <w:tc>
          <w:tcPr>
            <w:tcW w:w="139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550C105D"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Iquitos</w:t>
            </w:r>
          </w:p>
        </w:tc>
        <w:tc>
          <w:tcPr>
            <w:tcW w:w="1113"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4ADCA47D"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Mediana</w:t>
            </w:r>
          </w:p>
        </w:tc>
        <w:tc>
          <w:tcPr>
            <w:tcW w:w="1134"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0D9F2E0C"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Hombre</w:t>
            </w:r>
          </w:p>
        </w:tc>
        <w:tc>
          <w:tcPr>
            <w:tcW w:w="1521"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2EB645A5"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PÚBLICAS INSTITUCIONALIZADAS</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219AA921"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0,74</w:t>
            </w:r>
          </w:p>
        </w:tc>
        <w:tc>
          <w:tcPr>
            <w:tcW w:w="141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455716D4"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0,34</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39139390"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0,28</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3F10DF44"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0,06</w:t>
            </w:r>
          </w:p>
        </w:tc>
        <w:tc>
          <w:tcPr>
            <w:tcW w:w="1290" w:type="dxa"/>
            <w:gridSpan w:val="2"/>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05521962"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0,35</w:t>
            </w:r>
          </w:p>
        </w:tc>
      </w:tr>
      <w:tr w:rsidRPr="00206D6A" w:rsidR="0068550C" w:rsidTr="005A1FDB" w14:paraId="380DE424" w14:textId="77777777">
        <w:trPr>
          <w:trHeight w:val="20"/>
        </w:trPr>
        <w:tc>
          <w:tcPr>
            <w:tcW w:w="1843" w:type="dxa"/>
            <w:tcBorders>
              <w:top w:val="nil"/>
              <w:left w:val="single" w:color="auto" w:sz="4" w:space="0"/>
              <w:bottom w:val="single" w:color="auto" w:sz="4" w:space="0"/>
              <w:right w:val="single" w:color="auto" w:sz="4" w:space="0"/>
            </w:tcBorders>
            <w:shd w:val="clear" w:color="auto" w:fill="auto"/>
            <w:vAlign w:val="center"/>
            <w:hideMark/>
          </w:tcPr>
          <w:p w:rsidRPr="00206D6A" w:rsidR="0068550C" w:rsidP="005A1FDB" w:rsidRDefault="0068550C" w14:paraId="786B28BB" w14:textId="77777777">
            <w:pPr>
              <w:spacing w:after="0" w:line="240" w:lineRule="auto"/>
              <w:rPr>
                <w:rFonts w:ascii="Times New Roman" w:hAnsi="Times New Roman" w:eastAsia="Times New Roman" w:cs="Times New Roman"/>
                <w:lang w:val="es-CL"/>
              </w:rPr>
            </w:pPr>
            <w:r w:rsidRPr="00206D6A">
              <w:rPr>
                <w:rFonts w:ascii="Times New Roman" w:hAnsi="Times New Roman" w:eastAsia="Times New Roman" w:cs="Times New Roman"/>
                <w:lang w:val="es-CL"/>
              </w:rPr>
              <w:t>UNIVERSIDAD NACIONAL INTERCULTURAL DE LA AMAZONIA</w:t>
            </w:r>
          </w:p>
        </w:tc>
        <w:tc>
          <w:tcPr>
            <w:tcW w:w="1639"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4206975A"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SELVA SUR</w:t>
            </w:r>
          </w:p>
        </w:tc>
        <w:tc>
          <w:tcPr>
            <w:tcW w:w="139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11E936A2"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La Merced</w:t>
            </w:r>
          </w:p>
        </w:tc>
        <w:tc>
          <w:tcPr>
            <w:tcW w:w="1113"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3AE19DA6"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Pequeña</w:t>
            </w:r>
          </w:p>
        </w:tc>
        <w:tc>
          <w:tcPr>
            <w:tcW w:w="1134"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7C69B701"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Mujer</w:t>
            </w:r>
          </w:p>
        </w:tc>
        <w:tc>
          <w:tcPr>
            <w:tcW w:w="1521"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7E9E890F"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PÚBLICAS CON COMISIÓN ORGANIZADORA</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22FD13A4"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0,00</w:t>
            </w:r>
          </w:p>
        </w:tc>
        <w:tc>
          <w:tcPr>
            <w:tcW w:w="141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61E7328C"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0,00</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7D8B18FF"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0,00</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5C4ADD4E"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0,00</w:t>
            </w:r>
          </w:p>
        </w:tc>
        <w:tc>
          <w:tcPr>
            <w:tcW w:w="1290" w:type="dxa"/>
            <w:gridSpan w:val="2"/>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3F18DE1D"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0,44</w:t>
            </w:r>
          </w:p>
        </w:tc>
      </w:tr>
      <w:tr w:rsidRPr="00206D6A" w:rsidR="0068550C" w:rsidTr="005A1FDB" w14:paraId="31589AC3" w14:textId="77777777">
        <w:trPr>
          <w:trHeight w:val="20"/>
        </w:trPr>
        <w:tc>
          <w:tcPr>
            <w:tcW w:w="1843" w:type="dxa"/>
            <w:tcBorders>
              <w:top w:val="nil"/>
              <w:left w:val="single" w:color="auto" w:sz="4" w:space="0"/>
              <w:bottom w:val="single" w:color="auto" w:sz="4" w:space="0"/>
              <w:right w:val="single" w:color="auto" w:sz="4" w:space="0"/>
            </w:tcBorders>
            <w:shd w:val="clear" w:color="auto" w:fill="C5E0B3" w:themeFill="accent6" w:themeFillTint="66"/>
            <w:vAlign w:val="center"/>
            <w:hideMark/>
          </w:tcPr>
          <w:p w:rsidRPr="00206D6A" w:rsidR="0068550C" w:rsidP="005A1FDB" w:rsidRDefault="0068550C" w14:paraId="07F5F83F"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UNIVERSIDAD NACIONAL DE UCAYALI</w:t>
            </w:r>
          </w:p>
        </w:tc>
        <w:tc>
          <w:tcPr>
            <w:tcW w:w="1639" w:type="dxa"/>
            <w:tcBorders>
              <w:top w:val="nil"/>
              <w:left w:val="nil"/>
              <w:bottom w:val="single" w:color="auto" w:sz="4" w:space="0"/>
              <w:right w:val="single" w:color="auto" w:sz="4" w:space="0"/>
            </w:tcBorders>
            <w:shd w:val="clear" w:color="auto" w:fill="C5E0B3" w:themeFill="accent6" w:themeFillTint="66"/>
            <w:vAlign w:val="center"/>
            <w:hideMark/>
          </w:tcPr>
          <w:p w:rsidRPr="00206D6A" w:rsidR="0068550C" w:rsidP="005A1FDB" w:rsidRDefault="0068550C" w14:paraId="02414116"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SELVA SUR</w:t>
            </w:r>
          </w:p>
        </w:tc>
        <w:tc>
          <w:tcPr>
            <w:tcW w:w="1397"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1C6AA550"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Pucallpa</w:t>
            </w:r>
          </w:p>
        </w:tc>
        <w:tc>
          <w:tcPr>
            <w:tcW w:w="1113"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4254AA02"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Mediana</w:t>
            </w:r>
          </w:p>
        </w:tc>
        <w:tc>
          <w:tcPr>
            <w:tcW w:w="1134"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450AE532"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Hombre</w:t>
            </w:r>
          </w:p>
        </w:tc>
        <w:tc>
          <w:tcPr>
            <w:tcW w:w="1521" w:type="dxa"/>
            <w:tcBorders>
              <w:top w:val="nil"/>
              <w:left w:val="nil"/>
              <w:bottom w:val="single" w:color="auto" w:sz="4" w:space="0"/>
              <w:right w:val="single" w:color="auto" w:sz="4" w:space="0"/>
            </w:tcBorders>
            <w:shd w:val="clear" w:color="auto" w:fill="C5E0B3" w:themeFill="accent6" w:themeFillTint="66"/>
            <w:vAlign w:val="center"/>
            <w:hideMark/>
          </w:tcPr>
          <w:p w:rsidRPr="00206D6A" w:rsidR="0068550C" w:rsidP="005A1FDB" w:rsidRDefault="0068550C" w14:paraId="4E077A2B"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PÚBLICAS INSTITUCIONALIZADAS</w:t>
            </w:r>
          </w:p>
        </w:tc>
        <w:tc>
          <w:tcPr>
            <w:tcW w:w="1276"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0FE696A5"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0,13</w:t>
            </w:r>
          </w:p>
        </w:tc>
        <w:tc>
          <w:tcPr>
            <w:tcW w:w="1417"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1C2DF54F"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0,23</w:t>
            </w:r>
          </w:p>
        </w:tc>
        <w:tc>
          <w:tcPr>
            <w:tcW w:w="1276"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2A28A879"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0,17</w:t>
            </w:r>
          </w:p>
        </w:tc>
        <w:tc>
          <w:tcPr>
            <w:tcW w:w="1276"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74D3FC73"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0,06</w:t>
            </w:r>
          </w:p>
        </w:tc>
        <w:tc>
          <w:tcPr>
            <w:tcW w:w="1290" w:type="dxa"/>
            <w:gridSpan w:val="2"/>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0388C776"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0,15</w:t>
            </w:r>
          </w:p>
        </w:tc>
      </w:tr>
      <w:tr w:rsidRPr="00206D6A" w:rsidR="0068550C" w:rsidTr="005A1FDB" w14:paraId="4A370B4D" w14:textId="77777777">
        <w:trPr>
          <w:trHeight w:val="20"/>
        </w:trPr>
        <w:tc>
          <w:tcPr>
            <w:tcW w:w="1843" w:type="dxa"/>
            <w:tcBorders>
              <w:top w:val="nil"/>
              <w:left w:val="single" w:color="auto" w:sz="4" w:space="0"/>
              <w:bottom w:val="single" w:color="auto" w:sz="4" w:space="0"/>
              <w:right w:val="single" w:color="auto" w:sz="4" w:space="0"/>
            </w:tcBorders>
            <w:shd w:val="clear" w:color="auto" w:fill="auto"/>
            <w:vAlign w:val="center"/>
            <w:hideMark/>
          </w:tcPr>
          <w:p w:rsidRPr="00206D6A" w:rsidR="0068550C" w:rsidP="005A1FDB" w:rsidRDefault="0068550C" w14:paraId="2F35FAB7" w14:textId="77777777">
            <w:pPr>
              <w:spacing w:after="0" w:line="240" w:lineRule="auto"/>
              <w:rPr>
                <w:rFonts w:ascii="Times New Roman" w:hAnsi="Times New Roman" w:eastAsia="Times New Roman" w:cs="Times New Roman"/>
                <w:lang w:val="es-CL"/>
              </w:rPr>
            </w:pPr>
            <w:r w:rsidRPr="00206D6A">
              <w:rPr>
                <w:rFonts w:ascii="Times New Roman" w:hAnsi="Times New Roman" w:eastAsia="Times New Roman" w:cs="Times New Roman"/>
                <w:lang w:val="es-CL"/>
              </w:rPr>
              <w:t>UNIVERSIDAD NACIONAL INTERCULTURAL DE QUILLABAMBA</w:t>
            </w:r>
          </w:p>
        </w:tc>
        <w:tc>
          <w:tcPr>
            <w:tcW w:w="1639"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44E00A15"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SELVA SUR</w:t>
            </w:r>
          </w:p>
        </w:tc>
        <w:tc>
          <w:tcPr>
            <w:tcW w:w="139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61EFAC08"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Quillabamba</w:t>
            </w:r>
          </w:p>
        </w:tc>
        <w:tc>
          <w:tcPr>
            <w:tcW w:w="1113"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42A79808"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Pequeña</w:t>
            </w:r>
          </w:p>
        </w:tc>
        <w:tc>
          <w:tcPr>
            <w:tcW w:w="1134"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32803EAD"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Hombre</w:t>
            </w:r>
          </w:p>
        </w:tc>
        <w:tc>
          <w:tcPr>
            <w:tcW w:w="1521"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7CF14F88"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PÚBLICAS CON COMISIÓN ORGANIZADORA</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508508B2"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0,15</w:t>
            </w:r>
          </w:p>
        </w:tc>
        <w:tc>
          <w:tcPr>
            <w:tcW w:w="141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1AAB6AE9"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0,50</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3D3122BE"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 </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210EB269"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0,50</w:t>
            </w:r>
          </w:p>
        </w:tc>
        <w:tc>
          <w:tcPr>
            <w:tcW w:w="1290" w:type="dxa"/>
            <w:gridSpan w:val="2"/>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4BDF2263"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0,56</w:t>
            </w:r>
          </w:p>
        </w:tc>
      </w:tr>
      <w:tr w:rsidRPr="00206D6A" w:rsidR="0068550C" w:rsidTr="005A1FDB" w14:paraId="084278CF" w14:textId="77777777">
        <w:trPr>
          <w:trHeight w:val="20"/>
        </w:trPr>
        <w:tc>
          <w:tcPr>
            <w:tcW w:w="1843" w:type="dxa"/>
            <w:tcBorders>
              <w:top w:val="nil"/>
              <w:left w:val="single" w:color="auto" w:sz="4" w:space="0"/>
              <w:bottom w:val="single" w:color="auto" w:sz="4" w:space="0"/>
              <w:right w:val="single" w:color="auto" w:sz="4" w:space="0"/>
            </w:tcBorders>
            <w:shd w:val="clear" w:color="auto" w:fill="auto"/>
            <w:vAlign w:val="center"/>
            <w:hideMark/>
          </w:tcPr>
          <w:p w:rsidRPr="00206D6A" w:rsidR="0068550C" w:rsidP="005A1FDB" w:rsidRDefault="0068550C" w14:paraId="3CB972EC" w14:textId="77777777">
            <w:pPr>
              <w:spacing w:after="0" w:line="240" w:lineRule="auto"/>
              <w:rPr>
                <w:rFonts w:ascii="Times New Roman" w:hAnsi="Times New Roman" w:eastAsia="Times New Roman" w:cs="Times New Roman"/>
                <w:lang w:val="es-CL"/>
              </w:rPr>
            </w:pPr>
            <w:r w:rsidRPr="00206D6A">
              <w:rPr>
                <w:rFonts w:ascii="Times New Roman" w:hAnsi="Times New Roman" w:eastAsia="Times New Roman" w:cs="Times New Roman"/>
                <w:lang w:val="es-CL"/>
              </w:rPr>
              <w:t>UNIVERSIDAD NACIONAL INTERCULTURAL DE LA SELVA CENTRAL JUAN SANTOS ATAHUALPA</w:t>
            </w:r>
          </w:p>
        </w:tc>
        <w:tc>
          <w:tcPr>
            <w:tcW w:w="1639"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317A9B6E"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SELVA SUR</w:t>
            </w:r>
          </w:p>
        </w:tc>
        <w:tc>
          <w:tcPr>
            <w:tcW w:w="139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47A9A0AE"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Quillabamba</w:t>
            </w:r>
          </w:p>
        </w:tc>
        <w:tc>
          <w:tcPr>
            <w:tcW w:w="1113"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51860542"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Pequeña</w:t>
            </w:r>
          </w:p>
        </w:tc>
        <w:tc>
          <w:tcPr>
            <w:tcW w:w="1134"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1D848AD9"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Hombre</w:t>
            </w:r>
          </w:p>
        </w:tc>
        <w:tc>
          <w:tcPr>
            <w:tcW w:w="1521"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00CF6075"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PÚBLICAS CON COMISIÓN ORGANIZADORA</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2EB40FC5"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0,23</w:t>
            </w:r>
          </w:p>
        </w:tc>
        <w:tc>
          <w:tcPr>
            <w:tcW w:w="141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4CCDB2F0"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0,27</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0A567346"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0,37</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31910A90"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-0,10</w:t>
            </w:r>
          </w:p>
        </w:tc>
        <w:tc>
          <w:tcPr>
            <w:tcW w:w="1290" w:type="dxa"/>
            <w:gridSpan w:val="2"/>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244F10C1"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0,39</w:t>
            </w:r>
          </w:p>
        </w:tc>
      </w:tr>
      <w:tr w:rsidRPr="00206D6A" w:rsidR="0068550C" w:rsidTr="005A1FDB" w14:paraId="4AF0440E" w14:textId="77777777">
        <w:trPr>
          <w:trHeight w:val="20"/>
        </w:trPr>
        <w:tc>
          <w:tcPr>
            <w:tcW w:w="1843" w:type="dxa"/>
            <w:tcBorders>
              <w:top w:val="nil"/>
              <w:left w:val="single" w:color="auto" w:sz="4" w:space="0"/>
              <w:bottom w:val="single" w:color="auto" w:sz="4" w:space="0"/>
              <w:right w:val="single" w:color="auto" w:sz="4" w:space="0"/>
            </w:tcBorders>
            <w:shd w:val="clear" w:color="auto" w:fill="auto"/>
            <w:vAlign w:val="center"/>
            <w:hideMark/>
          </w:tcPr>
          <w:p w:rsidRPr="00206D6A" w:rsidR="0068550C" w:rsidP="005A1FDB" w:rsidRDefault="0068550C" w14:paraId="7921559E" w14:textId="77777777">
            <w:pPr>
              <w:spacing w:after="0" w:line="240" w:lineRule="auto"/>
              <w:rPr>
                <w:rFonts w:ascii="Times New Roman" w:hAnsi="Times New Roman" w:eastAsia="Times New Roman" w:cs="Times New Roman"/>
                <w:lang w:val="es-CL"/>
              </w:rPr>
            </w:pPr>
            <w:r w:rsidRPr="00206D6A">
              <w:rPr>
                <w:rFonts w:ascii="Times New Roman" w:hAnsi="Times New Roman" w:eastAsia="Times New Roman" w:cs="Times New Roman"/>
                <w:lang w:val="es-CL"/>
              </w:rPr>
              <w:t>UNIVERSIDAD NACIONAL AMAZÓNICA DE MADRE DE DIOS</w:t>
            </w:r>
          </w:p>
        </w:tc>
        <w:tc>
          <w:tcPr>
            <w:tcW w:w="1639"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0EDE85FD"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SELVA SUR</w:t>
            </w:r>
          </w:p>
        </w:tc>
        <w:tc>
          <w:tcPr>
            <w:tcW w:w="139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09C6EA7E"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Puerto Maldonado</w:t>
            </w:r>
          </w:p>
        </w:tc>
        <w:tc>
          <w:tcPr>
            <w:tcW w:w="1113"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2F1EA45D"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Pequeña</w:t>
            </w:r>
          </w:p>
        </w:tc>
        <w:tc>
          <w:tcPr>
            <w:tcW w:w="1134"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45944D4A"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Hombre</w:t>
            </w:r>
          </w:p>
        </w:tc>
        <w:tc>
          <w:tcPr>
            <w:tcW w:w="1521"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6565F0FD"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PÚBLICAS INSTITUCIONALIZADAS</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12DB0356"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0,39</w:t>
            </w:r>
          </w:p>
        </w:tc>
        <w:tc>
          <w:tcPr>
            <w:tcW w:w="141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771BC385"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0,14</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7F28B7E1"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0,26</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58232899"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-0,12</w:t>
            </w:r>
          </w:p>
        </w:tc>
        <w:tc>
          <w:tcPr>
            <w:tcW w:w="1290" w:type="dxa"/>
            <w:gridSpan w:val="2"/>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57D96B25"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0,29</w:t>
            </w:r>
          </w:p>
        </w:tc>
      </w:tr>
      <w:tr w:rsidRPr="00206D6A" w:rsidR="0068550C" w:rsidTr="005A1FDB" w14:paraId="5CFF574D" w14:textId="77777777">
        <w:trPr>
          <w:trHeight w:val="20"/>
        </w:trPr>
        <w:tc>
          <w:tcPr>
            <w:tcW w:w="1843" w:type="dxa"/>
            <w:tcBorders>
              <w:top w:val="nil"/>
              <w:left w:val="single" w:color="auto" w:sz="4" w:space="0"/>
              <w:bottom w:val="single" w:color="auto" w:sz="4" w:space="0"/>
              <w:right w:val="single" w:color="auto" w:sz="4" w:space="0"/>
            </w:tcBorders>
            <w:shd w:val="clear" w:color="auto" w:fill="auto"/>
            <w:vAlign w:val="center"/>
            <w:hideMark/>
          </w:tcPr>
          <w:p w:rsidRPr="00206D6A" w:rsidR="0068550C" w:rsidP="005A1FDB" w:rsidRDefault="0068550C" w14:paraId="7E6FB036" w14:textId="77777777">
            <w:pPr>
              <w:spacing w:after="0" w:line="240" w:lineRule="auto"/>
              <w:rPr>
                <w:rFonts w:ascii="Times New Roman" w:hAnsi="Times New Roman" w:eastAsia="Times New Roman" w:cs="Times New Roman"/>
                <w:lang w:val="es-CL"/>
              </w:rPr>
            </w:pPr>
            <w:r w:rsidRPr="00206D6A">
              <w:rPr>
                <w:rFonts w:ascii="Times New Roman" w:hAnsi="Times New Roman" w:eastAsia="Times New Roman" w:cs="Times New Roman"/>
                <w:lang w:val="es-CL"/>
              </w:rPr>
              <w:t>UNIVERSIDAD NACIONAL AGRARIA DE LA SELVA</w:t>
            </w:r>
          </w:p>
        </w:tc>
        <w:tc>
          <w:tcPr>
            <w:tcW w:w="1639"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1DC813BC"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SELVA SUR</w:t>
            </w:r>
          </w:p>
        </w:tc>
        <w:tc>
          <w:tcPr>
            <w:tcW w:w="139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1FA9E08D"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Tingo María</w:t>
            </w:r>
          </w:p>
        </w:tc>
        <w:tc>
          <w:tcPr>
            <w:tcW w:w="1113"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53183F1D"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Pequeña</w:t>
            </w:r>
          </w:p>
        </w:tc>
        <w:tc>
          <w:tcPr>
            <w:tcW w:w="1134"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643A16B9"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Hombre</w:t>
            </w:r>
          </w:p>
        </w:tc>
        <w:tc>
          <w:tcPr>
            <w:tcW w:w="1521"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23869339"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PÚBLICAS INSTITUCIONALIZADAS</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7CCAA747"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0,64</w:t>
            </w:r>
          </w:p>
        </w:tc>
        <w:tc>
          <w:tcPr>
            <w:tcW w:w="141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05804A21"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0,37</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25A886DE"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0,51</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4D4AB2F0"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-0,14</w:t>
            </w:r>
          </w:p>
        </w:tc>
        <w:tc>
          <w:tcPr>
            <w:tcW w:w="1290" w:type="dxa"/>
            <w:gridSpan w:val="2"/>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45BF752F"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0,34</w:t>
            </w:r>
          </w:p>
        </w:tc>
      </w:tr>
      <w:tr w:rsidRPr="00206D6A" w:rsidR="0068550C" w:rsidTr="005A1FDB" w14:paraId="62E7A66D" w14:textId="77777777">
        <w:trPr>
          <w:trHeight w:val="20"/>
        </w:trPr>
        <w:tc>
          <w:tcPr>
            <w:tcW w:w="1843" w:type="dxa"/>
            <w:tcBorders>
              <w:top w:val="nil"/>
              <w:left w:val="single" w:color="auto" w:sz="4" w:space="0"/>
              <w:bottom w:val="single" w:color="auto" w:sz="4" w:space="0"/>
              <w:right w:val="single" w:color="auto" w:sz="4" w:space="0"/>
            </w:tcBorders>
            <w:shd w:val="clear" w:color="auto" w:fill="auto"/>
            <w:vAlign w:val="center"/>
            <w:hideMark/>
          </w:tcPr>
          <w:p w:rsidRPr="00206D6A" w:rsidR="0068550C" w:rsidP="005A1FDB" w:rsidRDefault="0068550C" w14:paraId="4AC50CE6" w14:textId="77777777">
            <w:pPr>
              <w:spacing w:after="0" w:line="240" w:lineRule="auto"/>
              <w:rPr>
                <w:rFonts w:ascii="Times New Roman" w:hAnsi="Times New Roman" w:eastAsia="Times New Roman" w:cs="Times New Roman"/>
                <w:lang w:val="es-CL"/>
              </w:rPr>
            </w:pPr>
            <w:r w:rsidRPr="00206D6A">
              <w:rPr>
                <w:rFonts w:ascii="Times New Roman" w:hAnsi="Times New Roman" w:eastAsia="Times New Roman" w:cs="Times New Roman"/>
                <w:lang w:val="es-CL"/>
              </w:rPr>
              <w:t>UNIVERSIDAD NACIONAL AUTÓNOMA ALTOANDINA DE TARMA</w:t>
            </w:r>
          </w:p>
        </w:tc>
        <w:tc>
          <w:tcPr>
            <w:tcW w:w="1639"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048CAAED"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SIERRA NORTE</w:t>
            </w:r>
          </w:p>
        </w:tc>
        <w:tc>
          <w:tcPr>
            <w:tcW w:w="139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2385F1A2"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Tarma</w:t>
            </w:r>
          </w:p>
        </w:tc>
        <w:tc>
          <w:tcPr>
            <w:tcW w:w="1113"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64939BC8"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Pequeña</w:t>
            </w:r>
          </w:p>
        </w:tc>
        <w:tc>
          <w:tcPr>
            <w:tcW w:w="1134"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0DCC2FE3"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Mujer</w:t>
            </w:r>
          </w:p>
        </w:tc>
        <w:tc>
          <w:tcPr>
            <w:tcW w:w="1521"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6D55BDFA"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PÚBLICAS CON COMISIÓN ORGANIZADORA</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0D660799"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0,00</w:t>
            </w:r>
          </w:p>
        </w:tc>
        <w:tc>
          <w:tcPr>
            <w:tcW w:w="141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1E3E4217"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0,00</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557A2719"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 </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4A3AD381"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0,00</w:t>
            </w:r>
          </w:p>
        </w:tc>
        <w:tc>
          <w:tcPr>
            <w:tcW w:w="1290" w:type="dxa"/>
            <w:gridSpan w:val="2"/>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4DD0EB82"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0,28</w:t>
            </w:r>
          </w:p>
        </w:tc>
      </w:tr>
      <w:tr w:rsidRPr="00206D6A" w:rsidR="0068550C" w:rsidTr="005A1FDB" w14:paraId="1C1DCC5B" w14:textId="77777777">
        <w:trPr>
          <w:trHeight w:val="20"/>
        </w:trPr>
        <w:tc>
          <w:tcPr>
            <w:tcW w:w="1843" w:type="dxa"/>
            <w:tcBorders>
              <w:top w:val="nil"/>
              <w:left w:val="single" w:color="auto" w:sz="4" w:space="0"/>
              <w:bottom w:val="single" w:color="auto" w:sz="4" w:space="0"/>
              <w:right w:val="single" w:color="auto" w:sz="4" w:space="0"/>
            </w:tcBorders>
            <w:shd w:val="clear" w:color="auto" w:fill="auto"/>
            <w:vAlign w:val="center"/>
            <w:hideMark/>
          </w:tcPr>
          <w:p w:rsidRPr="00206D6A" w:rsidR="0068550C" w:rsidP="005A1FDB" w:rsidRDefault="0068550C" w14:paraId="6BE89962" w14:textId="77777777">
            <w:pPr>
              <w:spacing w:after="0" w:line="240" w:lineRule="auto"/>
              <w:rPr>
                <w:rFonts w:ascii="Times New Roman" w:hAnsi="Times New Roman" w:eastAsia="Times New Roman" w:cs="Times New Roman"/>
                <w:lang w:val="es-CL"/>
              </w:rPr>
            </w:pPr>
            <w:r w:rsidRPr="00206D6A">
              <w:rPr>
                <w:rFonts w:ascii="Times New Roman" w:hAnsi="Times New Roman" w:eastAsia="Times New Roman" w:cs="Times New Roman"/>
                <w:lang w:val="es-CL"/>
              </w:rPr>
              <w:t>UNIVERSIDAD NACIONAL DEL CENTRO DEL PERÚ</w:t>
            </w:r>
          </w:p>
        </w:tc>
        <w:tc>
          <w:tcPr>
            <w:tcW w:w="1639"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5551331F"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SIERRA NORTE</w:t>
            </w:r>
          </w:p>
        </w:tc>
        <w:tc>
          <w:tcPr>
            <w:tcW w:w="139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2723031B"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Huancayo</w:t>
            </w:r>
          </w:p>
        </w:tc>
        <w:tc>
          <w:tcPr>
            <w:tcW w:w="1113"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053AEA4B"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Mediana</w:t>
            </w:r>
          </w:p>
        </w:tc>
        <w:tc>
          <w:tcPr>
            <w:tcW w:w="1134"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403AFDA9"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Hombre</w:t>
            </w:r>
          </w:p>
        </w:tc>
        <w:tc>
          <w:tcPr>
            <w:tcW w:w="1521"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32222200"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PÚBLICAS INSTITUCIONALIZADAS</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627F192A"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0,09</w:t>
            </w:r>
          </w:p>
        </w:tc>
        <w:tc>
          <w:tcPr>
            <w:tcW w:w="141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40F53ED1"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0,27</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1B77BA9C"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0,27</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5B3EAE9D"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0,00</w:t>
            </w:r>
          </w:p>
        </w:tc>
        <w:tc>
          <w:tcPr>
            <w:tcW w:w="1290" w:type="dxa"/>
            <w:gridSpan w:val="2"/>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0EBDA2DE"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0,23</w:t>
            </w:r>
          </w:p>
        </w:tc>
      </w:tr>
      <w:tr w:rsidRPr="00206D6A" w:rsidR="0068550C" w:rsidTr="005A1FDB" w14:paraId="184158A4" w14:textId="77777777">
        <w:trPr>
          <w:trHeight w:val="20"/>
        </w:trPr>
        <w:tc>
          <w:tcPr>
            <w:tcW w:w="1843" w:type="dxa"/>
            <w:tcBorders>
              <w:top w:val="nil"/>
              <w:left w:val="single" w:color="auto" w:sz="4" w:space="0"/>
              <w:bottom w:val="single" w:color="auto" w:sz="4" w:space="0"/>
              <w:right w:val="single" w:color="auto" w:sz="4" w:space="0"/>
            </w:tcBorders>
            <w:shd w:val="clear" w:color="auto" w:fill="C5E0B3" w:themeFill="accent6" w:themeFillTint="66"/>
            <w:vAlign w:val="center"/>
            <w:hideMark/>
          </w:tcPr>
          <w:p w:rsidRPr="00206D6A" w:rsidR="0068550C" w:rsidP="005A1FDB" w:rsidRDefault="0068550C" w14:paraId="3E359141"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UNIVERSIDAD NACIONAL HERMILIO VALDIZAN</w:t>
            </w:r>
          </w:p>
        </w:tc>
        <w:tc>
          <w:tcPr>
            <w:tcW w:w="1639" w:type="dxa"/>
            <w:tcBorders>
              <w:top w:val="nil"/>
              <w:left w:val="nil"/>
              <w:bottom w:val="single" w:color="auto" w:sz="4" w:space="0"/>
              <w:right w:val="single" w:color="auto" w:sz="4" w:space="0"/>
            </w:tcBorders>
            <w:shd w:val="clear" w:color="auto" w:fill="C5E0B3" w:themeFill="accent6" w:themeFillTint="66"/>
            <w:vAlign w:val="center"/>
            <w:hideMark/>
          </w:tcPr>
          <w:p w:rsidRPr="00206D6A" w:rsidR="0068550C" w:rsidP="005A1FDB" w:rsidRDefault="0068550C" w14:paraId="28124E6B"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SIERRA NORTE</w:t>
            </w:r>
          </w:p>
        </w:tc>
        <w:tc>
          <w:tcPr>
            <w:tcW w:w="1397"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6157369C"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Huánuco</w:t>
            </w:r>
          </w:p>
        </w:tc>
        <w:tc>
          <w:tcPr>
            <w:tcW w:w="1113"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69D6F368"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Mediana</w:t>
            </w:r>
          </w:p>
        </w:tc>
        <w:tc>
          <w:tcPr>
            <w:tcW w:w="1134"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7644DCD5"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Hombre</w:t>
            </w:r>
          </w:p>
        </w:tc>
        <w:tc>
          <w:tcPr>
            <w:tcW w:w="1521" w:type="dxa"/>
            <w:tcBorders>
              <w:top w:val="nil"/>
              <w:left w:val="nil"/>
              <w:bottom w:val="single" w:color="auto" w:sz="4" w:space="0"/>
              <w:right w:val="single" w:color="auto" w:sz="4" w:space="0"/>
            </w:tcBorders>
            <w:shd w:val="clear" w:color="auto" w:fill="C5E0B3" w:themeFill="accent6" w:themeFillTint="66"/>
            <w:vAlign w:val="center"/>
            <w:hideMark/>
          </w:tcPr>
          <w:p w:rsidRPr="00206D6A" w:rsidR="0068550C" w:rsidP="005A1FDB" w:rsidRDefault="0068550C" w14:paraId="4AD8C17A"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PÚBLICAS INSTITUCIONALIZADAS</w:t>
            </w:r>
          </w:p>
        </w:tc>
        <w:tc>
          <w:tcPr>
            <w:tcW w:w="1276"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788346F3"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0,10</w:t>
            </w:r>
          </w:p>
        </w:tc>
        <w:tc>
          <w:tcPr>
            <w:tcW w:w="1417"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5F45CC1D"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0,26</w:t>
            </w:r>
          </w:p>
        </w:tc>
        <w:tc>
          <w:tcPr>
            <w:tcW w:w="1276"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13B46DD9"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0,21</w:t>
            </w:r>
          </w:p>
        </w:tc>
        <w:tc>
          <w:tcPr>
            <w:tcW w:w="1276"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0BE6D43C"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0,05</w:t>
            </w:r>
          </w:p>
        </w:tc>
        <w:tc>
          <w:tcPr>
            <w:tcW w:w="1290" w:type="dxa"/>
            <w:gridSpan w:val="2"/>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3168B054"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0,31</w:t>
            </w:r>
          </w:p>
        </w:tc>
      </w:tr>
      <w:tr w:rsidRPr="00206D6A" w:rsidR="0068550C" w:rsidTr="005A1FDB" w14:paraId="30F2B4DD" w14:textId="77777777">
        <w:trPr>
          <w:trHeight w:val="20"/>
        </w:trPr>
        <w:tc>
          <w:tcPr>
            <w:tcW w:w="1843" w:type="dxa"/>
            <w:tcBorders>
              <w:top w:val="nil"/>
              <w:left w:val="single" w:color="auto" w:sz="4" w:space="0"/>
              <w:bottom w:val="single" w:color="auto" w:sz="4" w:space="0"/>
              <w:right w:val="single" w:color="auto" w:sz="4" w:space="0"/>
            </w:tcBorders>
            <w:shd w:val="clear" w:color="auto" w:fill="auto"/>
            <w:vAlign w:val="center"/>
            <w:hideMark/>
          </w:tcPr>
          <w:p w:rsidRPr="00206D6A" w:rsidR="0068550C" w:rsidP="005A1FDB" w:rsidRDefault="0068550C" w14:paraId="1DF2420E" w14:textId="77777777">
            <w:pPr>
              <w:spacing w:after="0" w:line="240" w:lineRule="auto"/>
              <w:rPr>
                <w:rFonts w:ascii="Times New Roman" w:hAnsi="Times New Roman" w:eastAsia="Times New Roman" w:cs="Times New Roman"/>
                <w:lang w:val="es-CL"/>
              </w:rPr>
            </w:pPr>
            <w:r w:rsidRPr="00206D6A">
              <w:rPr>
                <w:rFonts w:ascii="Times New Roman" w:hAnsi="Times New Roman" w:eastAsia="Times New Roman" w:cs="Times New Roman"/>
                <w:lang w:val="es-CL"/>
              </w:rPr>
              <w:t>UNIVERSIDAD NACIONAL AUTÓNOMA DE CHOTA</w:t>
            </w:r>
          </w:p>
        </w:tc>
        <w:tc>
          <w:tcPr>
            <w:tcW w:w="1639"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71DCC895"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SIERRA NORTE</w:t>
            </w:r>
          </w:p>
        </w:tc>
        <w:tc>
          <w:tcPr>
            <w:tcW w:w="139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3E07F07E"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Chota</w:t>
            </w:r>
          </w:p>
        </w:tc>
        <w:tc>
          <w:tcPr>
            <w:tcW w:w="1113"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51A1EF0F"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Pequeña</w:t>
            </w:r>
          </w:p>
        </w:tc>
        <w:tc>
          <w:tcPr>
            <w:tcW w:w="1134"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4C5CF1C2"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Hombre</w:t>
            </w:r>
          </w:p>
        </w:tc>
        <w:tc>
          <w:tcPr>
            <w:tcW w:w="1521"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24B37B1E"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PÚBLICAS CON COMISIÓN ORGANIZADORA</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1486E6FF"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0,16</w:t>
            </w:r>
          </w:p>
        </w:tc>
        <w:tc>
          <w:tcPr>
            <w:tcW w:w="141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165887DA"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0,17</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5D60670C"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0,14</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565E21AE"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0,04</w:t>
            </w:r>
          </w:p>
        </w:tc>
        <w:tc>
          <w:tcPr>
            <w:tcW w:w="1290" w:type="dxa"/>
            <w:gridSpan w:val="2"/>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743F06BF"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0,24</w:t>
            </w:r>
          </w:p>
        </w:tc>
      </w:tr>
      <w:tr w:rsidRPr="00206D6A" w:rsidR="0068550C" w:rsidTr="005A1FDB" w14:paraId="14BC64E1" w14:textId="77777777">
        <w:trPr>
          <w:trHeight w:val="20"/>
        </w:trPr>
        <w:tc>
          <w:tcPr>
            <w:tcW w:w="1843" w:type="dxa"/>
            <w:tcBorders>
              <w:top w:val="nil"/>
              <w:left w:val="single" w:color="auto" w:sz="4" w:space="0"/>
              <w:bottom w:val="single" w:color="auto" w:sz="4" w:space="0"/>
              <w:right w:val="single" w:color="auto" w:sz="4" w:space="0"/>
            </w:tcBorders>
            <w:shd w:val="clear" w:color="auto" w:fill="auto"/>
            <w:vAlign w:val="center"/>
            <w:hideMark/>
          </w:tcPr>
          <w:p w:rsidRPr="00206D6A" w:rsidR="0068550C" w:rsidP="005A1FDB" w:rsidRDefault="0068550C" w14:paraId="6A115647"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UNIVERSIDAD NACIONAL DE CAJAMARCA</w:t>
            </w:r>
          </w:p>
        </w:tc>
        <w:tc>
          <w:tcPr>
            <w:tcW w:w="1639"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3627D363"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SIERRA NORTE</w:t>
            </w:r>
          </w:p>
        </w:tc>
        <w:tc>
          <w:tcPr>
            <w:tcW w:w="139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30E53E87"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Cajamarca</w:t>
            </w:r>
          </w:p>
        </w:tc>
        <w:tc>
          <w:tcPr>
            <w:tcW w:w="1113"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659C9868"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Mediana</w:t>
            </w:r>
          </w:p>
        </w:tc>
        <w:tc>
          <w:tcPr>
            <w:tcW w:w="1134"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438FC60B"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Hombre</w:t>
            </w:r>
          </w:p>
        </w:tc>
        <w:tc>
          <w:tcPr>
            <w:tcW w:w="1521"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7DAD5BEC"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PÚBLICAS INSTITUCIONALIZADAS</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7EAC7B52"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0,19</w:t>
            </w:r>
          </w:p>
        </w:tc>
        <w:tc>
          <w:tcPr>
            <w:tcW w:w="141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3A03EC1B"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0,25</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43859044"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0,32</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75FC4CFA"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-0,07</w:t>
            </w:r>
          </w:p>
        </w:tc>
        <w:tc>
          <w:tcPr>
            <w:tcW w:w="1290" w:type="dxa"/>
            <w:gridSpan w:val="2"/>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6B220F93"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0,06</w:t>
            </w:r>
          </w:p>
        </w:tc>
      </w:tr>
      <w:tr w:rsidRPr="00206D6A" w:rsidR="0068550C" w:rsidTr="005A1FDB" w14:paraId="6F94AB18" w14:textId="77777777">
        <w:trPr>
          <w:trHeight w:val="20"/>
        </w:trPr>
        <w:tc>
          <w:tcPr>
            <w:tcW w:w="1843" w:type="dxa"/>
            <w:tcBorders>
              <w:top w:val="nil"/>
              <w:left w:val="single" w:color="auto" w:sz="4" w:space="0"/>
              <w:bottom w:val="single" w:color="auto" w:sz="4" w:space="0"/>
              <w:right w:val="single" w:color="auto" w:sz="4" w:space="0"/>
            </w:tcBorders>
            <w:shd w:val="clear" w:color="auto" w:fill="auto"/>
            <w:vAlign w:val="center"/>
            <w:hideMark/>
          </w:tcPr>
          <w:p w:rsidRPr="00206D6A" w:rsidR="0068550C" w:rsidP="005A1FDB" w:rsidRDefault="0068550C" w14:paraId="1A76C390" w14:textId="77777777">
            <w:pPr>
              <w:spacing w:after="0" w:line="240" w:lineRule="auto"/>
              <w:rPr>
                <w:rFonts w:ascii="Times New Roman" w:hAnsi="Times New Roman" w:eastAsia="Times New Roman" w:cs="Times New Roman"/>
                <w:lang w:val="es-CL"/>
              </w:rPr>
            </w:pPr>
            <w:r w:rsidRPr="00206D6A">
              <w:rPr>
                <w:rFonts w:ascii="Times New Roman" w:hAnsi="Times New Roman" w:eastAsia="Times New Roman" w:cs="Times New Roman"/>
                <w:lang w:val="es-CL"/>
              </w:rPr>
              <w:t>UNIVERSIDAD NACIONAL DANIEL ALCIDES CARRIÓN</w:t>
            </w:r>
          </w:p>
        </w:tc>
        <w:tc>
          <w:tcPr>
            <w:tcW w:w="1639"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59392B26"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SIERRA NORTE</w:t>
            </w:r>
          </w:p>
        </w:tc>
        <w:tc>
          <w:tcPr>
            <w:tcW w:w="139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013947B8"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Cerro de Pasco</w:t>
            </w:r>
          </w:p>
        </w:tc>
        <w:tc>
          <w:tcPr>
            <w:tcW w:w="1113"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0D811B70"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Mediana</w:t>
            </w:r>
          </w:p>
        </w:tc>
        <w:tc>
          <w:tcPr>
            <w:tcW w:w="1134"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2D065701"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Hombre</w:t>
            </w:r>
          </w:p>
        </w:tc>
        <w:tc>
          <w:tcPr>
            <w:tcW w:w="1521"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674492FF"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PÚBLICAS INSTITUCIONALIZADAS</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4CC829B9"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0,22</w:t>
            </w:r>
          </w:p>
        </w:tc>
        <w:tc>
          <w:tcPr>
            <w:tcW w:w="141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35F581B6"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0,20</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267E055A"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0,21</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4BA00631"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-0,01</w:t>
            </w:r>
          </w:p>
        </w:tc>
        <w:tc>
          <w:tcPr>
            <w:tcW w:w="1290" w:type="dxa"/>
            <w:gridSpan w:val="2"/>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551A5DFE"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0,00</w:t>
            </w:r>
          </w:p>
        </w:tc>
      </w:tr>
      <w:tr w:rsidRPr="00206D6A" w:rsidR="0068550C" w:rsidTr="005A1FDB" w14:paraId="58ADFE49" w14:textId="77777777">
        <w:trPr>
          <w:trHeight w:val="20"/>
        </w:trPr>
        <w:tc>
          <w:tcPr>
            <w:tcW w:w="1843" w:type="dxa"/>
            <w:tcBorders>
              <w:top w:val="nil"/>
              <w:left w:val="single" w:color="auto" w:sz="4" w:space="0"/>
              <w:bottom w:val="single" w:color="auto" w:sz="4" w:space="0"/>
              <w:right w:val="single" w:color="auto" w:sz="4" w:space="0"/>
            </w:tcBorders>
            <w:shd w:val="clear" w:color="auto" w:fill="auto"/>
            <w:vAlign w:val="center"/>
            <w:hideMark/>
          </w:tcPr>
          <w:p w:rsidRPr="00206D6A" w:rsidR="0068550C" w:rsidP="005A1FDB" w:rsidRDefault="0068550C" w14:paraId="35749F0C" w14:textId="77777777">
            <w:pPr>
              <w:spacing w:after="0" w:line="240" w:lineRule="auto"/>
              <w:rPr>
                <w:rFonts w:ascii="Times New Roman" w:hAnsi="Times New Roman" w:eastAsia="Times New Roman" w:cs="Times New Roman"/>
                <w:lang w:val="es-CL"/>
              </w:rPr>
            </w:pPr>
            <w:r w:rsidRPr="00206D6A">
              <w:rPr>
                <w:rFonts w:ascii="Times New Roman" w:hAnsi="Times New Roman" w:eastAsia="Times New Roman" w:cs="Times New Roman"/>
                <w:lang w:val="es-CL"/>
              </w:rPr>
              <w:t>UNIVERSIDAD NACIONAL SANTIAGO ANTÚNEZ DE MAYOLO</w:t>
            </w:r>
          </w:p>
        </w:tc>
        <w:tc>
          <w:tcPr>
            <w:tcW w:w="1639"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5606556B"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SIERRA NORTE</w:t>
            </w:r>
          </w:p>
        </w:tc>
        <w:tc>
          <w:tcPr>
            <w:tcW w:w="139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4C07BD57"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Huaraz</w:t>
            </w:r>
          </w:p>
        </w:tc>
        <w:tc>
          <w:tcPr>
            <w:tcW w:w="1113"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5FF799C8"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mediana</w:t>
            </w:r>
          </w:p>
        </w:tc>
        <w:tc>
          <w:tcPr>
            <w:tcW w:w="1134"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38D36C11"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Hombre</w:t>
            </w:r>
          </w:p>
        </w:tc>
        <w:tc>
          <w:tcPr>
            <w:tcW w:w="1521"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21E59CEC"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PÚBLICAS INSTITUCIONALIZADAS</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00C1CDEC"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0,24</w:t>
            </w:r>
          </w:p>
        </w:tc>
        <w:tc>
          <w:tcPr>
            <w:tcW w:w="141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26059574"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0,31</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3F4337E4"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0,26</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10C40660"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0,06</w:t>
            </w:r>
          </w:p>
        </w:tc>
        <w:tc>
          <w:tcPr>
            <w:tcW w:w="1290" w:type="dxa"/>
            <w:gridSpan w:val="2"/>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4B355941"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0,20</w:t>
            </w:r>
          </w:p>
        </w:tc>
      </w:tr>
      <w:tr w:rsidRPr="00206D6A" w:rsidR="0068550C" w:rsidTr="005A1FDB" w14:paraId="4C956081" w14:textId="77777777">
        <w:trPr>
          <w:trHeight w:val="20"/>
        </w:trPr>
        <w:tc>
          <w:tcPr>
            <w:tcW w:w="1843" w:type="dxa"/>
            <w:tcBorders>
              <w:top w:val="nil"/>
              <w:left w:val="single" w:color="auto" w:sz="4" w:space="0"/>
              <w:bottom w:val="single" w:color="auto" w:sz="4" w:space="0"/>
              <w:right w:val="single" w:color="auto" w:sz="4" w:space="0"/>
            </w:tcBorders>
            <w:shd w:val="clear" w:color="auto" w:fill="auto"/>
            <w:vAlign w:val="center"/>
            <w:hideMark/>
          </w:tcPr>
          <w:p w:rsidRPr="00206D6A" w:rsidR="0068550C" w:rsidP="005A1FDB" w:rsidRDefault="0068550C" w14:paraId="26011109" w14:textId="77777777">
            <w:pPr>
              <w:spacing w:after="0" w:line="240" w:lineRule="auto"/>
              <w:rPr>
                <w:rFonts w:ascii="Times New Roman" w:hAnsi="Times New Roman" w:eastAsia="Times New Roman" w:cs="Times New Roman"/>
                <w:lang w:val="es-CL"/>
              </w:rPr>
            </w:pPr>
            <w:r w:rsidRPr="00206D6A">
              <w:rPr>
                <w:rFonts w:ascii="Times New Roman" w:hAnsi="Times New Roman" w:eastAsia="Times New Roman" w:cs="Times New Roman"/>
                <w:lang w:val="es-CL"/>
              </w:rPr>
              <w:t>UNIVERSIDAD NACIONAL AUTÓNOMA DE HUANTA</w:t>
            </w:r>
          </w:p>
        </w:tc>
        <w:tc>
          <w:tcPr>
            <w:tcW w:w="1639"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11F749EF"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SIERRA SUR</w:t>
            </w:r>
          </w:p>
        </w:tc>
        <w:tc>
          <w:tcPr>
            <w:tcW w:w="139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56DC0A20"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Huanta</w:t>
            </w:r>
          </w:p>
        </w:tc>
        <w:tc>
          <w:tcPr>
            <w:tcW w:w="1113"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527D3F39"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Pequeña</w:t>
            </w:r>
          </w:p>
        </w:tc>
        <w:tc>
          <w:tcPr>
            <w:tcW w:w="1134"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29EF4021"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Mujer</w:t>
            </w:r>
          </w:p>
        </w:tc>
        <w:tc>
          <w:tcPr>
            <w:tcW w:w="1521"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5A7C0455"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PÚBLICAS CON COMISIÓN ORGANIZADORA</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62BF229E"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0,00</w:t>
            </w:r>
          </w:p>
        </w:tc>
        <w:tc>
          <w:tcPr>
            <w:tcW w:w="141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599FFD42"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0,00</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69C3C276"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0,00</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160821E1"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0,00</w:t>
            </w:r>
          </w:p>
        </w:tc>
        <w:tc>
          <w:tcPr>
            <w:tcW w:w="1290" w:type="dxa"/>
            <w:gridSpan w:val="2"/>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510875A0"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0,42</w:t>
            </w:r>
          </w:p>
        </w:tc>
      </w:tr>
      <w:tr w:rsidRPr="00206D6A" w:rsidR="0068550C" w:rsidTr="005A1FDB" w14:paraId="4217579E" w14:textId="77777777">
        <w:trPr>
          <w:trHeight w:val="20"/>
        </w:trPr>
        <w:tc>
          <w:tcPr>
            <w:tcW w:w="1843" w:type="dxa"/>
            <w:tcBorders>
              <w:top w:val="nil"/>
              <w:left w:val="single" w:color="auto" w:sz="4" w:space="0"/>
              <w:bottom w:val="single" w:color="auto" w:sz="4" w:space="0"/>
              <w:right w:val="single" w:color="auto" w:sz="4" w:space="0"/>
            </w:tcBorders>
            <w:shd w:val="clear" w:color="auto" w:fill="auto"/>
            <w:vAlign w:val="center"/>
            <w:hideMark/>
          </w:tcPr>
          <w:p w:rsidRPr="00206D6A" w:rsidR="0068550C" w:rsidP="005A1FDB" w:rsidRDefault="0068550C" w14:paraId="19A4057D" w14:textId="77777777">
            <w:pPr>
              <w:spacing w:after="0" w:line="240" w:lineRule="auto"/>
              <w:rPr>
                <w:rFonts w:ascii="Times New Roman" w:hAnsi="Times New Roman" w:eastAsia="Times New Roman" w:cs="Times New Roman"/>
                <w:lang w:val="es-CL"/>
              </w:rPr>
            </w:pPr>
            <w:r w:rsidRPr="00206D6A">
              <w:rPr>
                <w:rFonts w:ascii="Times New Roman" w:hAnsi="Times New Roman" w:eastAsia="Times New Roman" w:cs="Times New Roman"/>
                <w:lang w:val="es-CL"/>
              </w:rPr>
              <w:t>UNIVERSIDAD NACIONAL DE SAN CRISTÓBAL DE HUAMANGA</w:t>
            </w:r>
          </w:p>
        </w:tc>
        <w:tc>
          <w:tcPr>
            <w:tcW w:w="1639"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447350F8"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SIERRA SUR</w:t>
            </w:r>
          </w:p>
        </w:tc>
        <w:tc>
          <w:tcPr>
            <w:tcW w:w="139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16F61BA7"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Ayacucho</w:t>
            </w:r>
          </w:p>
        </w:tc>
        <w:tc>
          <w:tcPr>
            <w:tcW w:w="1113"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7A8F9C2C"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Mediana</w:t>
            </w:r>
          </w:p>
        </w:tc>
        <w:tc>
          <w:tcPr>
            <w:tcW w:w="1134"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72674143"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Hombre</w:t>
            </w:r>
          </w:p>
        </w:tc>
        <w:tc>
          <w:tcPr>
            <w:tcW w:w="1521"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7E3F9C26"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PÚBLICAS INSTITUCIONALIZADAS</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695664E6"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0,07</w:t>
            </w:r>
          </w:p>
        </w:tc>
        <w:tc>
          <w:tcPr>
            <w:tcW w:w="141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3269B894"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0,18</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1CDAC442"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0,23</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0FA7DE30"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-0,05</w:t>
            </w:r>
          </w:p>
        </w:tc>
        <w:tc>
          <w:tcPr>
            <w:tcW w:w="1290" w:type="dxa"/>
            <w:gridSpan w:val="2"/>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3603927B"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0,29</w:t>
            </w:r>
          </w:p>
        </w:tc>
      </w:tr>
      <w:tr w:rsidRPr="00206D6A" w:rsidR="0068550C" w:rsidTr="005A1FDB" w14:paraId="7090CAB1" w14:textId="77777777">
        <w:trPr>
          <w:trHeight w:val="20"/>
        </w:trPr>
        <w:tc>
          <w:tcPr>
            <w:tcW w:w="1843" w:type="dxa"/>
            <w:tcBorders>
              <w:top w:val="nil"/>
              <w:left w:val="single" w:color="auto" w:sz="4" w:space="0"/>
              <w:bottom w:val="single" w:color="auto" w:sz="4" w:space="0"/>
              <w:right w:val="single" w:color="auto" w:sz="4" w:space="0"/>
            </w:tcBorders>
            <w:shd w:val="clear" w:color="auto" w:fill="auto"/>
            <w:vAlign w:val="center"/>
            <w:hideMark/>
          </w:tcPr>
          <w:p w:rsidRPr="00206D6A" w:rsidR="0068550C" w:rsidP="005A1FDB" w:rsidRDefault="0068550C" w14:paraId="1489278F" w14:textId="77777777">
            <w:pPr>
              <w:spacing w:after="0" w:line="240" w:lineRule="auto"/>
              <w:rPr>
                <w:rFonts w:ascii="Times New Roman" w:hAnsi="Times New Roman" w:eastAsia="Times New Roman" w:cs="Times New Roman"/>
                <w:lang w:val="es-CL"/>
              </w:rPr>
            </w:pPr>
            <w:r w:rsidRPr="00206D6A">
              <w:rPr>
                <w:rFonts w:ascii="Times New Roman" w:hAnsi="Times New Roman" w:eastAsia="Times New Roman" w:cs="Times New Roman"/>
                <w:lang w:val="es-CL"/>
              </w:rPr>
              <w:t>UNIVERSIDAD NACIONAL DE SAN AGUSTÍN</w:t>
            </w:r>
          </w:p>
        </w:tc>
        <w:tc>
          <w:tcPr>
            <w:tcW w:w="1639"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6CBF66A6"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SIERRA SUR</w:t>
            </w:r>
          </w:p>
        </w:tc>
        <w:tc>
          <w:tcPr>
            <w:tcW w:w="139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05D1D602"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Arequipa</w:t>
            </w:r>
          </w:p>
        </w:tc>
        <w:tc>
          <w:tcPr>
            <w:tcW w:w="1113"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5E0BCD30"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Grande</w:t>
            </w:r>
          </w:p>
        </w:tc>
        <w:tc>
          <w:tcPr>
            <w:tcW w:w="1134"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05CB88B3"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Hombre</w:t>
            </w:r>
          </w:p>
        </w:tc>
        <w:tc>
          <w:tcPr>
            <w:tcW w:w="1521"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6C4801D5"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PÚBLICAS INSTITUCIONALIZADAS</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217B3B2C"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0,09</w:t>
            </w:r>
          </w:p>
        </w:tc>
        <w:tc>
          <w:tcPr>
            <w:tcW w:w="141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0F99C4F4"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0,44</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19258070"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0,43</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4EBCFA37"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0,01</w:t>
            </w:r>
          </w:p>
        </w:tc>
        <w:tc>
          <w:tcPr>
            <w:tcW w:w="1290" w:type="dxa"/>
            <w:gridSpan w:val="2"/>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42D7EC4B"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0,22</w:t>
            </w:r>
          </w:p>
        </w:tc>
      </w:tr>
      <w:tr w:rsidRPr="00206D6A" w:rsidR="0068550C" w:rsidTr="005A1FDB" w14:paraId="01CBA811" w14:textId="77777777">
        <w:trPr>
          <w:trHeight w:val="20"/>
        </w:trPr>
        <w:tc>
          <w:tcPr>
            <w:tcW w:w="1843" w:type="dxa"/>
            <w:tcBorders>
              <w:top w:val="nil"/>
              <w:left w:val="single" w:color="auto" w:sz="4" w:space="0"/>
              <w:bottom w:val="single" w:color="auto" w:sz="4" w:space="0"/>
              <w:right w:val="single" w:color="auto" w:sz="4" w:space="0"/>
            </w:tcBorders>
            <w:shd w:val="clear" w:color="auto" w:fill="C5E0B3" w:themeFill="accent6" w:themeFillTint="66"/>
            <w:vAlign w:val="center"/>
            <w:hideMark/>
          </w:tcPr>
          <w:p w:rsidRPr="00206D6A" w:rsidR="0068550C" w:rsidP="005A1FDB" w:rsidRDefault="0068550C" w14:paraId="7DBCD325"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UNIVERSIDAD NACIONAL DEL ALTIPLANO</w:t>
            </w:r>
          </w:p>
        </w:tc>
        <w:tc>
          <w:tcPr>
            <w:tcW w:w="1639" w:type="dxa"/>
            <w:tcBorders>
              <w:top w:val="nil"/>
              <w:left w:val="nil"/>
              <w:bottom w:val="single" w:color="auto" w:sz="4" w:space="0"/>
              <w:right w:val="single" w:color="auto" w:sz="4" w:space="0"/>
            </w:tcBorders>
            <w:shd w:val="clear" w:color="auto" w:fill="C5E0B3" w:themeFill="accent6" w:themeFillTint="66"/>
            <w:vAlign w:val="center"/>
            <w:hideMark/>
          </w:tcPr>
          <w:p w:rsidRPr="00206D6A" w:rsidR="0068550C" w:rsidP="005A1FDB" w:rsidRDefault="0068550C" w14:paraId="4FFD338B"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SIERRA SUR</w:t>
            </w:r>
          </w:p>
        </w:tc>
        <w:tc>
          <w:tcPr>
            <w:tcW w:w="1397"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3FAF3423"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Puno</w:t>
            </w:r>
          </w:p>
        </w:tc>
        <w:tc>
          <w:tcPr>
            <w:tcW w:w="1113"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3F6FF7FC"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Grande</w:t>
            </w:r>
          </w:p>
        </w:tc>
        <w:tc>
          <w:tcPr>
            <w:tcW w:w="1134"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45894D26"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Hombre</w:t>
            </w:r>
          </w:p>
        </w:tc>
        <w:tc>
          <w:tcPr>
            <w:tcW w:w="1521" w:type="dxa"/>
            <w:tcBorders>
              <w:top w:val="nil"/>
              <w:left w:val="nil"/>
              <w:bottom w:val="single" w:color="auto" w:sz="4" w:space="0"/>
              <w:right w:val="single" w:color="auto" w:sz="4" w:space="0"/>
            </w:tcBorders>
            <w:shd w:val="clear" w:color="auto" w:fill="C5E0B3" w:themeFill="accent6" w:themeFillTint="66"/>
            <w:vAlign w:val="center"/>
            <w:hideMark/>
          </w:tcPr>
          <w:p w:rsidRPr="00206D6A" w:rsidR="0068550C" w:rsidP="005A1FDB" w:rsidRDefault="0068550C" w14:paraId="3F617309"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PÚBLICAS INSTITUCIONALIZADAS</w:t>
            </w:r>
          </w:p>
        </w:tc>
        <w:tc>
          <w:tcPr>
            <w:tcW w:w="1276"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1886FE02"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0,10</w:t>
            </w:r>
          </w:p>
        </w:tc>
        <w:tc>
          <w:tcPr>
            <w:tcW w:w="1417"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0DCB4F1F"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0,26</w:t>
            </w:r>
          </w:p>
        </w:tc>
        <w:tc>
          <w:tcPr>
            <w:tcW w:w="1276"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4BA71B2C"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0,19</w:t>
            </w:r>
          </w:p>
        </w:tc>
        <w:tc>
          <w:tcPr>
            <w:tcW w:w="1276" w:type="dxa"/>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64CA48B0"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0,07</w:t>
            </w:r>
          </w:p>
        </w:tc>
        <w:tc>
          <w:tcPr>
            <w:tcW w:w="1290" w:type="dxa"/>
            <w:gridSpan w:val="2"/>
            <w:tcBorders>
              <w:top w:val="nil"/>
              <w:left w:val="nil"/>
              <w:bottom w:val="single" w:color="auto" w:sz="4" w:space="0"/>
              <w:right w:val="single" w:color="auto" w:sz="4" w:space="0"/>
            </w:tcBorders>
            <w:shd w:val="clear" w:color="auto" w:fill="C5E0B3" w:themeFill="accent6" w:themeFillTint="66"/>
            <w:noWrap/>
            <w:vAlign w:val="center"/>
            <w:hideMark/>
          </w:tcPr>
          <w:p w:rsidRPr="00206D6A" w:rsidR="0068550C" w:rsidP="005A1FDB" w:rsidRDefault="0068550C" w14:paraId="3F5382BF"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0,12</w:t>
            </w:r>
          </w:p>
        </w:tc>
      </w:tr>
      <w:tr w:rsidRPr="00206D6A" w:rsidR="0068550C" w:rsidTr="005A1FDB" w14:paraId="7F4C8ADC" w14:textId="77777777">
        <w:trPr>
          <w:trHeight w:val="20"/>
        </w:trPr>
        <w:tc>
          <w:tcPr>
            <w:tcW w:w="1843" w:type="dxa"/>
            <w:tcBorders>
              <w:top w:val="nil"/>
              <w:left w:val="single" w:color="auto" w:sz="4" w:space="0"/>
              <w:bottom w:val="single" w:color="auto" w:sz="4" w:space="0"/>
              <w:right w:val="single" w:color="auto" w:sz="4" w:space="0"/>
            </w:tcBorders>
            <w:shd w:val="clear" w:color="auto" w:fill="auto"/>
            <w:vAlign w:val="center"/>
            <w:hideMark/>
          </w:tcPr>
          <w:p w:rsidRPr="00206D6A" w:rsidR="0068550C" w:rsidP="005A1FDB" w:rsidRDefault="0068550C" w14:paraId="7CFB3D02" w14:textId="77777777">
            <w:pPr>
              <w:spacing w:after="0" w:line="240" w:lineRule="auto"/>
              <w:rPr>
                <w:rFonts w:ascii="Times New Roman" w:hAnsi="Times New Roman" w:eastAsia="Times New Roman" w:cs="Times New Roman"/>
                <w:lang w:val="es-CL"/>
              </w:rPr>
            </w:pPr>
            <w:r w:rsidRPr="00206D6A">
              <w:rPr>
                <w:rFonts w:ascii="Times New Roman" w:hAnsi="Times New Roman" w:eastAsia="Times New Roman" w:cs="Times New Roman"/>
                <w:lang w:val="es-CL"/>
              </w:rPr>
              <w:t>UNIVERSIDAD NACIONAL DE SAN ANTONIO ABAD DEL CUSCO</w:t>
            </w:r>
          </w:p>
        </w:tc>
        <w:tc>
          <w:tcPr>
            <w:tcW w:w="1639"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4D6075B5"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SIERRA SUR</w:t>
            </w:r>
          </w:p>
        </w:tc>
        <w:tc>
          <w:tcPr>
            <w:tcW w:w="139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0890749A"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Cusco</w:t>
            </w:r>
          </w:p>
        </w:tc>
        <w:tc>
          <w:tcPr>
            <w:tcW w:w="1113"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28D5F53D"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Grande</w:t>
            </w:r>
          </w:p>
        </w:tc>
        <w:tc>
          <w:tcPr>
            <w:tcW w:w="1134"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332DEEF7"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Hombre</w:t>
            </w:r>
          </w:p>
        </w:tc>
        <w:tc>
          <w:tcPr>
            <w:tcW w:w="1521"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0435505A"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PÚBLICAS INSTITUCIONALIZADAS</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0C583F47"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0,13</w:t>
            </w:r>
          </w:p>
        </w:tc>
        <w:tc>
          <w:tcPr>
            <w:tcW w:w="141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30802B36"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0,34</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400674BC"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0,28</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52B91A07"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0,06</w:t>
            </w:r>
          </w:p>
        </w:tc>
        <w:tc>
          <w:tcPr>
            <w:tcW w:w="1290" w:type="dxa"/>
            <w:gridSpan w:val="2"/>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22284E32"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0,25</w:t>
            </w:r>
          </w:p>
        </w:tc>
      </w:tr>
      <w:tr w:rsidRPr="00206D6A" w:rsidR="0068550C" w:rsidTr="005A1FDB" w14:paraId="66B3A687" w14:textId="77777777">
        <w:trPr>
          <w:trHeight w:val="20"/>
        </w:trPr>
        <w:tc>
          <w:tcPr>
            <w:tcW w:w="1843" w:type="dxa"/>
            <w:tcBorders>
              <w:top w:val="nil"/>
              <w:left w:val="single" w:color="auto" w:sz="4" w:space="0"/>
              <w:bottom w:val="single" w:color="auto" w:sz="4" w:space="0"/>
              <w:right w:val="single" w:color="auto" w:sz="4" w:space="0"/>
            </w:tcBorders>
            <w:shd w:val="clear" w:color="auto" w:fill="auto"/>
            <w:vAlign w:val="center"/>
            <w:hideMark/>
          </w:tcPr>
          <w:p w:rsidRPr="00206D6A" w:rsidR="0068550C" w:rsidP="005A1FDB" w:rsidRDefault="0068550C" w14:paraId="36780AB1"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UNIVERSIDAD NACIONAL DE HUANCAVELICA</w:t>
            </w:r>
          </w:p>
        </w:tc>
        <w:tc>
          <w:tcPr>
            <w:tcW w:w="1639"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363EEA04"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SIERRA SUR</w:t>
            </w:r>
          </w:p>
        </w:tc>
        <w:tc>
          <w:tcPr>
            <w:tcW w:w="139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26A45A65"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Huancavelica</w:t>
            </w:r>
          </w:p>
        </w:tc>
        <w:tc>
          <w:tcPr>
            <w:tcW w:w="1113"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0A2C9E59"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Pequeña</w:t>
            </w:r>
          </w:p>
        </w:tc>
        <w:tc>
          <w:tcPr>
            <w:tcW w:w="1134"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6CC38503"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Hombre</w:t>
            </w:r>
          </w:p>
        </w:tc>
        <w:tc>
          <w:tcPr>
            <w:tcW w:w="1521"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23D2A546"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PÚBLICAS INSTITUCIONALIZADAS</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631B3888"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0,17</w:t>
            </w:r>
          </w:p>
        </w:tc>
        <w:tc>
          <w:tcPr>
            <w:tcW w:w="141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2654ABE6"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0,21</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19535F03"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0,19</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2E70C25E"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0,03</w:t>
            </w:r>
          </w:p>
        </w:tc>
        <w:tc>
          <w:tcPr>
            <w:tcW w:w="1290" w:type="dxa"/>
            <w:gridSpan w:val="2"/>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36DD668B"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0,30</w:t>
            </w:r>
          </w:p>
        </w:tc>
      </w:tr>
      <w:tr w:rsidRPr="00206D6A" w:rsidR="0068550C" w:rsidTr="005A1FDB" w14:paraId="682A9955" w14:textId="77777777">
        <w:trPr>
          <w:trHeight w:val="20"/>
        </w:trPr>
        <w:tc>
          <w:tcPr>
            <w:tcW w:w="1843" w:type="dxa"/>
            <w:tcBorders>
              <w:top w:val="nil"/>
              <w:left w:val="single" w:color="auto" w:sz="4" w:space="0"/>
              <w:bottom w:val="single" w:color="auto" w:sz="4" w:space="0"/>
              <w:right w:val="single" w:color="auto" w:sz="4" w:space="0"/>
            </w:tcBorders>
            <w:shd w:val="clear" w:color="auto" w:fill="auto"/>
            <w:vAlign w:val="center"/>
            <w:hideMark/>
          </w:tcPr>
          <w:p w:rsidRPr="00206D6A" w:rsidR="0068550C" w:rsidP="005A1FDB" w:rsidRDefault="0068550C" w14:paraId="1508868D" w14:textId="77777777">
            <w:pPr>
              <w:spacing w:after="0" w:line="240" w:lineRule="auto"/>
              <w:rPr>
                <w:rFonts w:ascii="Times New Roman" w:hAnsi="Times New Roman" w:eastAsia="Times New Roman" w:cs="Times New Roman"/>
                <w:lang w:val="es-CL"/>
              </w:rPr>
            </w:pPr>
            <w:r w:rsidRPr="00206D6A">
              <w:rPr>
                <w:rFonts w:ascii="Times New Roman" w:hAnsi="Times New Roman" w:eastAsia="Times New Roman" w:cs="Times New Roman"/>
                <w:lang w:val="es-CL"/>
              </w:rPr>
              <w:t>UNIVERSIDAD NACIONAL MICAELA BASTIDAS DE APURIMAC</w:t>
            </w:r>
          </w:p>
        </w:tc>
        <w:tc>
          <w:tcPr>
            <w:tcW w:w="1639"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031E8C38"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SIERRA SUR</w:t>
            </w:r>
          </w:p>
        </w:tc>
        <w:tc>
          <w:tcPr>
            <w:tcW w:w="139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45F5EE46"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Abancay</w:t>
            </w:r>
          </w:p>
        </w:tc>
        <w:tc>
          <w:tcPr>
            <w:tcW w:w="1113"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06C2DA8A"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Pequeña</w:t>
            </w:r>
          </w:p>
        </w:tc>
        <w:tc>
          <w:tcPr>
            <w:tcW w:w="1134"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7C4681D9"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Hombre</w:t>
            </w:r>
          </w:p>
        </w:tc>
        <w:tc>
          <w:tcPr>
            <w:tcW w:w="1521"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37F057FF"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PÚBLICAS INSTITUCIONALIZADAS</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1A6C9659"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0,19</w:t>
            </w:r>
          </w:p>
        </w:tc>
        <w:tc>
          <w:tcPr>
            <w:tcW w:w="141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52D09D76"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0,26</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28359C7F"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0,21</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2BC18BCE"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0,06</w:t>
            </w:r>
          </w:p>
        </w:tc>
        <w:tc>
          <w:tcPr>
            <w:tcW w:w="1290" w:type="dxa"/>
            <w:gridSpan w:val="2"/>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3B1D253E"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0,44</w:t>
            </w:r>
          </w:p>
        </w:tc>
      </w:tr>
      <w:tr w:rsidRPr="00206D6A" w:rsidR="0068550C" w:rsidTr="005A1FDB" w14:paraId="7BFDA434" w14:textId="77777777">
        <w:trPr>
          <w:trHeight w:val="20"/>
        </w:trPr>
        <w:tc>
          <w:tcPr>
            <w:tcW w:w="1843" w:type="dxa"/>
            <w:tcBorders>
              <w:top w:val="nil"/>
              <w:left w:val="single" w:color="auto" w:sz="4" w:space="0"/>
              <w:bottom w:val="single" w:color="auto" w:sz="4" w:space="0"/>
              <w:right w:val="single" w:color="auto" w:sz="4" w:space="0"/>
            </w:tcBorders>
            <w:shd w:val="clear" w:color="auto" w:fill="auto"/>
            <w:vAlign w:val="center"/>
            <w:hideMark/>
          </w:tcPr>
          <w:p w:rsidRPr="00206D6A" w:rsidR="0068550C" w:rsidP="005A1FDB" w:rsidRDefault="0068550C" w14:paraId="45493B9A" w14:textId="77777777">
            <w:pPr>
              <w:spacing w:after="0" w:line="240" w:lineRule="auto"/>
              <w:rPr>
                <w:rFonts w:ascii="Times New Roman" w:hAnsi="Times New Roman" w:eastAsia="Times New Roman" w:cs="Times New Roman"/>
                <w:lang w:val="es-CL"/>
              </w:rPr>
            </w:pPr>
            <w:r w:rsidRPr="00206D6A">
              <w:rPr>
                <w:rFonts w:ascii="Times New Roman" w:hAnsi="Times New Roman" w:eastAsia="Times New Roman" w:cs="Times New Roman"/>
                <w:lang w:val="es-CL"/>
              </w:rPr>
              <w:t>UNIVERSIDAD NACIONAL JOSE MARIA ARGUEDAS</w:t>
            </w:r>
          </w:p>
        </w:tc>
        <w:tc>
          <w:tcPr>
            <w:tcW w:w="1639"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2580681A"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SIERRA SUR</w:t>
            </w:r>
          </w:p>
        </w:tc>
        <w:tc>
          <w:tcPr>
            <w:tcW w:w="139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4A26692A"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Andahuaylas</w:t>
            </w:r>
          </w:p>
        </w:tc>
        <w:tc>
          <w:tcPr>
            <w:tcW w:w="1113"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3E9D412E"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Mediana</w:t>
            </w:r>
          </w:p>
        </w:tc>
        <w:tc>
          <w:tcPr>
            <w:tcW w:w="1134"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31DA6225"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Hombre</w:t>
            </w:r>
          </w:p>
        </w:tc>
        <w:tc>
          <w:tcPr>
            <w:tcW w:w="1521"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21F3F684"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PÚBLICAS INSTITUCIONALIZADAS</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2744EDF6"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0,29</w:t>
            </w:r>
          </w:p>
        </w:tc>
        <w:tc>
          <w:tcPr>
            <w:tcW w:w="141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1A69BF33"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0,22</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65D8D048"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0,24</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49BB424E"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-0,02</w:t>
            </w:r>
          </w:p>
        </w:tc>
        <w:tc>
          <w:tcPr>
            <w:tcW w:w="1290" w:type="dxa"/>
            <w:gridSpan w:val="2"/>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2FEB969C"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0,20</w:t>
            </w:r>
          </w:p>
        </w:tc>
      </w:tr>
      <w:tr w:rsidRPr="00206D6A" w:rsidR="0068550C" w:rsidTr="005A1FDB" w14:paraId="7F8257A9" w14:textId="77777777">
        <w:trPr>
          <w:trHeight w:val="20"/>
        </w:trPr>
        <w:tc>
          <w:tcPr>
            <w:tcW w:w="1843" w:type="dxa"/>
            <w:tcBorders>
              <w:top w:val="nil"/>
              <w:left w:val="single" w:color="auto" w:sz="4" w:space="0"/>
              <w:bottom w:val="single" w:color="auto" w:sz="4" w:space="0"/>
              <w:right w:val="single" w:color="auto" w:sz="4" w:space="0"/>
            </w:tcBorders>
            <w:shd w:val="clear" w:color="auto" w:fill="auto"/>
            <w:vAlign w:val="center"/>
            <w:hideMark/>
          </w:tcPr>
          <w:p w:rsidRPr="00206D6A" w:rsidR="0068550C" w:rsidP="005A1FDB" w:rsidRDefault="0068550C" w14:paraId="4C914E4F"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UNIVERSIDAD NACIONAL DE JULIACA</w:t>
            </w:r>
          </w:p>
        </w:tc>
        <w:tc>
          <w:tcPr>
            <w:tcW w:w="1639"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7D760A6E"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SIERRA SUR</w:t>
            </w:r>
          </w:p>
        </w:tc>
        <w:tc>
          <w:tcPr>
            <w:tcW w:w="139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347B2715"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Juliaca</w:t>
            </w:r>
          </w:p>
        </w:tc>
        <w:tc>
          <w:tcPr>
            <w:tcW w:w="1113"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739713B0"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Pequeña</w:t>
            </w:r>
          </w:p>
        </w:tc>
        <w:tc>
          <w:tcPr>
            <w:tcW w:w="1134"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05DB3696"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Hombre</w:t>
            </w:r>
          </w:p>
        </w:tc>
        <w:tc>
          <w:tcPr>
            <w:tcW w:w="1521"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45C9BE7B"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PÚBLICAS CON COMISIÓN ORGANIZADORA</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679D520B"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0,32</w:t>
            </w:r>
          </w:p>
        </w:tc>
        <w:tc>
          <w:tcPr>
            <w:tcW w:w="141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19615647"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0,46</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463792F2"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0,51</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5D0D2DBF"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-0,04</w:t>
            </w:r>
          </w:p>
        </w:tc>
        <w:tc>
          <w:tcPr>
            <w:tcW w:w="1290" w:type="dxa"/>
            <w:gridSpan w:val="2"/>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5DA0DE70"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0,31</w:t>
            </w:r>
          </w:p>
        </w:tc>
      </w:tr>
      <w:tr w:rsidRPr="00206D6A" w:rsidR="0068550C" w:rsidTr="005A1FDB" w14:paraId="6BE18AC0" w14:textId="77777777">
        <w:trPr>
          <w:trHeight w:val="20"/>
        </w:trPr>
        <w:tc>
          <w:tcPr>
            <w:tcW w:w="1843" w:type="dxa"/>
            <w:tcBorders>
              <w:top w:val="nil"/>
              <w:left w:val="single" w:color="auto" w:sz="4" w:space="0"/>
              <w:bottom w:val="single" w:color="auto" w:sz="4" w:space="0"/>
              <w:right w:val="single" w:color="auto" w:sz="4" w:space="0"/>
            </w:tcBorders>
            <w:shd w:val="clear" w:color="auto" w:fill="auto"/>
            <w:vAlign w:val="center"/>
            <w:hideMark/>
          </w:tcPr>
          <w:p w:rsidRPr="00206D6A" w:rsidR="0068550C" w:rsidP="005A1FDB" w:rsidRDefault="0068550C" w14:paraId="4669DA97" w14:textId="77777777">
            <w:pPr>
              <w:spacing w:after="0" w:line="240" w:lineRule="auto"/>
              <w:rPr>
                <w:rFonts w:ascii="Times New Roman" w:hAnsi="Times New Roman" w:eastAsia="Times New Roman" w:cs="Times New Roman"/>
                <w:lang w:val="es-CL"/>
              </w:rPr>
            </w:pPr>
            <w:r w:rsidRPr="00206D6A">
              <w:rPr>
                <w:rFonts w:ascii="Times New Roman" w:hAnsi="Times New Roman" w:eastAsia="Times New Roman" w:cs="Times New Roman"/>
                <w:lang w:val="es-CL"/>
              </w:rPr>
              <w:t>UNIVERSIDAD NACIONAL AUTÓNOMA DE TAYACAJA "DANIEL HERNÁNDEZ MORILLO"</w:t>
            </w:r>
          </w:p>
        </w:tc>
        <w:tc>
          <w:tcPr>
            <w:tcW w:w="1639"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65F3B7C8"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SIERRA SUR</w:t>
            </w:r>
          </w:p>
        </w:tc>
        <w:tc>
          <w:tcPr>
            <w:tcW w:w="139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51DE6732"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Pampas</w:t>
            </w:r>
          </w:p>
        </w:tc>
        <w:tc>
          <w:tcPr>
            <w:tcW w:w="1113"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5C29C673"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Pequeña</w:t>
            </w:r>
          </w:p>
        </w:tc>
        <w:tc>
          <w:tcPr>
            <w:tcW w:w="1134"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49AF0916"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Mujer</w:t>
            </w:r>
          </w:p>
        </w:tc>
        <w:tc>
          <w:tcPr>
            <w:tcW w:w="1521" w:type="dxa"/>
            <w:tcBorders>
              <w:top w:val="nil"/>
              <w:left w:val="nil"/>
              <w:bottom w:val="single" w:color="auto" w:sz="4" w:space="0"/>
              <w:right w:val="single" w:color="auto" w:sz="4" w:space="0"/>
            </w:tcBorders>
            <w:shd w:val="clear" w:color="auto" w:fill="auto"/>
            <w:vAlign w:val="center"/>
            <w:hideMark/>
          </w:tcPr>
          <w:p w:rsidRPr="00206D6A" w:rsidR="0068550C" w:rsidP="005A1FDB" w:rsidRDefault="0068550C" w14:paraId="5AFC6CA1"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PÚBLICAS CON COMISIÓN ORGANIZADORA</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20E03BF3"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0,62</w:t>
            </w:r>
          </w:p>
        </w:tc>
        <w:tc>
          <w:tcPr>
            <w:tcW w:w="1417"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55689C7D"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0,47</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29483EA1"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 </w:t>
            </w:r>
          </w:p>
        </w:tc>
        <w:tc>
          <w:tcPr>
            <w:tcW w:w="1276" w:type="dxa"/>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53976A73"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0,47</w:t>
            </w:r>
          </w:p>
        </w:tc>
        <w:tc>
          <w:tcPr>
            <w:tcW w:w="1290" w:type="dxa"/>
            <w:gridSpan w:val="2"/>
            <w:tcBorders>
              <w:top w:val="nil"/>
              <w:left w:val="nil"/>
              <w:bottom w:val="single" w:color="auto" w:sz="4" w:space="0"/>
              <w:right w:val="single" w:color="auto" w:sz="4" w:space="0"/>
            </w:tcBorders>
            <w:shd w:val="clear" w:color="auto" w:fill="auto"/>
            <w:noWrap/>
            <w:vAlign w:val="center"/>
            <w:hideMark/>
          </w:tcPr>
          <w:p w:rsidRPr="00206D6A" w:rsidR="0068550C" w:rsidP="005A1FDB" w:rsidRDefault="0068550C" w14:paraId="72DB8DF3" w14:textId="77777777">
            <w:pPr>
              <w:spacing w:after="0" w:line="240" w:lineRule="auto"/>
              <w:rPr>
                <w:rFonts w:ascii="Times New Roman" w:hAnsi="Times New Roman" w:eastAsia="Times New Roman" w:cs="Times New Roman"/>
                <w:lang w:val="en-US"/>
              </w:rPr>
            </w:pPr>
            <w:r w:rsidRPr="00206D6A">
              <w:rPr>
                <w:rFonts w:ascii="Times New Roman" w:hAnsi="Times New Roman" w:eastAsia="Times New Roman" w:cs="Times New Roman"/>
                <w:lang w:val="en-US"/>
              </w:rPr>
              <w:t>0,24</w:t>
            </w:r>
          </w:p>
        </w:tc>
      </w:tr>
    </w:tbl>
    <w:p w:rsidRPr="0068550C" w:rsidR="0068550C" w:rsidP="0068550C" w:rsidRDefault="0068550C" w14:paraId="24E9F4E6" w14:textId="77777777">
      <w:pPr>
        <w:ind w:left="360"/>
        <w:jc w:val="both"/>
        <w:rPr>
          <w:rFonts w:ascii="Times New Roman" w:hAnsi="Times New Roman" w:cs="Times New Roman"/>
          <w:b/>
          <w:bCs/>
          <w:sz w:val="24"/>
          <w:szCs w:val="24"/>
          <w:lang w:val="es-ES"/>
        </w:rPr>
      </w:pPr>
    </w:p>
    <w:p w:rsidR="0068550C" w:rsidP="0068550C" w:rsidRDefault="0068550C" w14:paraId="1F621955" w14:textId="50D1645D">
      <w:pPr>
        <w:ind w:left="360"/>
        <w:jc w:val="both"/>
        <w:rPr>
          <w:rFonts w:ascii="Times New Roman" w:hAnsi="Times New Roman" w:cs="Times New Roman"/>
          <w:b/>
          <w:bCs/>
          <w:sz w:val="24"/>
          <w:szCs w:val="24"/>
          <w:lang w:val="es-ES"/>
        </w:rPr>
      </w:pPr>
      <w:r>
        <w:rPr>
          <w:rFonts w:ascii="Times New Roman" w:hAnsi="Times New Roman" w:cs="Times New Roman"/>
          <w:b/>
          <w:bCs/>
          <w:sz w:val="24"/>
          <w:szCs w:val="24"/>
          <w:lang w:val="es-ES"/>
        </w:rPr>
        <w:br w:type="page"/>
      </w:r>
    </w:p>
    <w:p w:rsidRPr="0068550C" w:rsidR="0068550C" w:rsidP="0068550C" w:rsidRDefault="0068550C" w14:paraId="117286C8" w14:textId="3D224921">
      <w:pPr>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 xml:space="preserve">b) </w:t>
      </w:r>
      <w:r w:rsidRPr="0068550C">
        <w:rPr>
          <w:rFonts w:ascii="Times New Roman" w:hAnsi="Times New Roman" w:cs="Times New Roman"/>
          <w:b/>
          <w:bCs/>
          <w:sz w:val="24"/>
          <w:szCs w:val="24"/>
          <w:lang w:val="es-ES"/>
        </w:rPr>
        <w:t xml:space="preserve">Universidades </w:t>
      </w:r>
      <w:r w:rsidR="007D7026">
        <w:rPr>
          <w:rFonts w:ascii="Times New Roman" w:hAnsi="Times New Roman" w:cs="Times New Roman"/>
          <w:b/>
          <w:bCs/>
          <w:sz w:val="24"/>
          <w:szCs w:val="24"/>
          <w:lang w:val="es-ES"/>
        </w:rPr>
        <w:t>privadas</w:t>
      </w:r>
    </w:p>
    <w:tbl>
      <w:tblPr>
        <w:tblW w:w="14742" w:type="dxa"/>
        <w:tblInd w:w="-998" w:type="dxa"/>
        <w:tblLook w:val="04A0" w:firstRow="1" w:lastRow="0" w:firstColumn="1" w:lastColumn="0" w:noHBand="0" w:noVBand="1"/>
      </w:tblPr>
      <w:tblGrid>
        <w:gridCol w:w="3261"/>
        <w:gridCol w:w="1559"/>
        <w:gridCol w:w="1701"/>
        <w:gridCol w:w="1701"/>
        <w:gridCol w:w="1380"/>
        <w:gridCol w:w="1598"/>
        <w:gridCol w:w="1163"/>
        <w:gridCol w:w="1219"/>
        <w:gridCol w:w="1160"/>
      </w:tblGrid>
      <w:tr w:rsidRPr="0068550C" w:rsidR="0068550C" w:rsidTr="005A1FDB" w14:paraId="697864E8" w14:textId="77777777">
        <w:trPr>
          <w:trHeight w:val="1057"/>
        </w:trPr>
        <w:tc>
          <w:tcPr>
            <w:tcW w:w="3261" w:type="dxa"/>
            <w:tcBorders>
              <w:top w:val="single" w:color="auto" w:sz="4" w:space="0"/>
              <w:left w:val="single" w:color="auto" w:sz="4" w:space="0"/>
              <w:bottom w:val="single" w:color="auto" w:sz="4" w:space="0"/>
              <w:right w:val="single" w:color="auto" w:sz="4" w:space="0"/>
            </w:tcBorders>
            <w:shd w:val="clear" w:color="000000" w:fill="F2F2F2"/>
            <w:noWrap/>
            <w:vAlign w:val="center"/>
            <w:hideMark/>
          </w:tcPr>
          <w:p w:rsidRPr="0068550C" w:rsidR="0068550C" w:rsidP="005A1FDB" w:rsidRDefault="0068550C" w14:paraId="694B0DDF" w14:textId="77777777">
            <w:pPr>
              <w:spacing w:after="0" w:line="240" w:lineRule="auto"/>
              <w:rPr>
                <w:rFonts w:ascii="Times New Roman" w:hAnsi="Times New Roman" w:eastAsia="Times New Roman" w:cs="Times New Roman"/>
                <w:lang w:val="en-US"/>
              </w:rPr>
            </w:pPr>
            <w:r w:rsidRPr="0068550C">
              <w:rPr>
                <w:rFonts w:ascii="Times New Roman" w:hAnsi="Times New Roman" w:eastAsia="Times New Roman" w:cs="Times New Roman"/>
                <w:lang w:val="en-US"/>
              </w:rPr>
              <w:t>UNIVERSIDAD</w:t>
            </w:r>
          </w:p>
        </w:tc>
        <w:tc>
          <w:tcPr>
            <w:tcW w:w="1559" w:type="dxa"/>
            <w:tcBorders>
              <w:top w:val="single" w:color="auto" w:sz="4" w:space="0"/>
              <w:left w:val="nil"/>
              <w:bottom w:val="single" w:color="auto" w:sz="4" w:space="0"/>
              <w:right w:val="single" w:color="auto" w:sz="4" w:space="0"/>
            </w:tcBorders>
            <w:shd w:val="clear" w:color="000000" w:fill="F2F2F2"/>
            <w:vAlign w:val="center"/>
            <w:hideMark/>
          </w:tcPr>
          <w:p w:rsidRPr="0068550C" w:rsidR="0068550C" w:rsidP="005A1FDB" w:rsidRDefault="0068550C" w14:paraId="7F601347" w14:textId="77777777">
            <w:pPr>
              <w:spacing w:after="0" w:line="240" w:lineRule="auto"/>
              <w:jc w:val="center"/>
              <w:rPr>
                <w:rFonts w:ascii="Times New Roman" w:hAnsi="Times New Roman" w:eastAsia="Times New Roman" w:cs="Times New Roman"/>
                <w:b/>
                <w:bCs/>
                <w:lang w:val="en-US"/>
              </w:rPr>
            </w:pPr>
            <w:r w:rsidRPr="0068550C">
              <w:rPr>
                <w:rFonts w:ascii="Times New Roman" w:hAnsi="Times New Roman" w:eastAsia="Times New Roman" w:cs="Times New Roman"/>
                <w:b/>
                <w:bCs/>
                <w:lang w:val="en-US"/>
              </w:rPr>
              <w:t>Ratio mujeres postulantes STEM</w:t>
            </w:r>
          </w:p>
        </w:tc>
        <w:tc>
          <w:tcPr>
            <w:tcW w:w="1701" w:type="dxa"/>
            <w:tcBorders>
              <w:top w:val="single" w:color="auto" w:sz="4" w:space="0"/>
              <w:left w:val="nil"/>
              <w:bottom w:val="single" w:color="auto" w:sz="4" w:space="0"/>
              <w:right w:val="single" w:color="auto" w:sz="4" w:space="0"/>
            </w:tcBorders>
            <w:shd w:val="clear" w:color="000000" w:fill="F2F2F2"/>
            <w:vAlign w:val="center"/>
            <w:hideMark/>
          </w:tcPr>
          <w:p w:rsidRPr="0068550C" w:rsidR="0068550C" w:rsidP="005A1FDB" w:rsidRDefault="0068550C" w14:paraId="23D080E2" w14:textId="77777777">
            <w:pPr>
              <w:spacing w:after="0" w:line="240" w:lineRule="auto"/>
              <w:jc w:val="center"/>
              <w:rPr>
                <w:rFonts w:ascii="Times New Roman" w:hAnsi="Times New Roman" w:eastAsia="Times New Roman" w:cs="Times New Roman"/>
                <w:b/>
                <w:bCs/>
                <w:lang w:val="en-US"/>
              </w:rPr>
            </w:pPr>
            <w:r w:rsidRPr="0068550C">
              <w:rPr>
                <w:rFonts w:ascii="Times New Roman" w:hAnsi="Times New Roman" w:eastAsia="Times New Roman" w:cs="Times New Roman"/>
                <w:b/>
                <w:bCs/>
                <w:lang w:val="en-US"/>
              </w:rPr>
              <w:t>Porcentaje  mujeres Matriculadas STEM</w:t>
            </w:r>
          </w:p>
        </w:tc>
        <w:tc>
          <w:tcPr>
            <w:tcW w:w="1701" w:type="dxa"/>
            <w:tcBorders>
              <w:top w:val="single" w:color="auto" w:sz="4" w:space="0"/>
              <w:left w:val="nil"/>
              <w:bottom w:val="single" w:color="auto" w:sz="4" w:space="0"/>
              <w:right w:val="single" w:color="auto" w:sz="4" w:space="0"/>
            </w:tcBorders>
            <w:shd w:val="clear" w:color="000000" w:fill="F2F2F2"/>
            <w:vAlign w:val="center"/>
            <w:hideMark/>
          </w:tcPr>
          <w:p w:rsidRPr="0068550C" w:rsidR="0068550C" w:rsidP="005A1FDB" w:rsidRDefault="0068550C" w14:paraId="10ED1BC5" w14:textId="77777777">
            <w:pPr>
              <w:spacing w:after="0" w:line="240" w:lineRule="auto"/>
              <w:jc w:val="center"/>
              <w:rPr>
                <w:rFonts w:ascii="Times New Roman" w:hAnsi="Times New Roman" w:eastAsia="Times New Roman" w:cs="Times New Roman"/>
                <w:b/>
                <w:bCs/>
                <w:lang w:val="en-US"/>
              </w:rPr>
            </w:pPr>
            <w:r w:rsidRPr="0068550C">
              <w:rPr>
                <w:rFonts w:ascii="Times New Roman" w:hAnsi="Times New Roman" w:eastAsia="Times New Roman" w:cs="Times New Roman"/>
                <w:b/>
                <w:bCs/>
                <w:lang w:val="en-US"/>
              </w:rPr>
              <w:t>Porcentaje  mujeres egresadas STEM</w:t>
            </w:r>
          </w:p>
        </w:tc>
        <w:tc>
          <w:tcPr>
            <w:tcW w:w="1380" w:type="dxa"/>
            <w:tcBorders>
              <w:top w:val="single" w:color="auto" w:sz="4" w:space="0"/>
              <w:left w:val="nil"/>
              <w:bottom w:val="single" w:color="auto" w:sz="4" w:space="0"/>
              <w:right w:val="single" w:color="auto" w:sz="4" w:space="0"/>
            </w:tcBorders>
            <w:shd w:val="clear" w:color="000000" w:fill="F2F2F2"/>
            <w:vAlign w:val="center"/>
            <w:hideMark/>
          </w:tcPr>
          <w:p w:rsidRPr="0068550C" w:rsidR="0068550C" w:rsidP="005A1FDB" w:rsidRDefault="0068550C" w14:paraId="734F1AD9" w14:textId="77777777">
            <w:pPr>
              <w:spacing w:after="0" w:line="240" w:lineRule="auto"/>
              <w:jc w:val="center"/>
              <w:rPr>
                <w:rFonts w:ascii="Times New Roman" w:hAnsi="Times New Roman" w:eastAsia="Times New Roman" w:cs="Times New Roman"/>
                <w:b/>
                <w:bCs/>
                <w:lang w:val="en-US"/>
              </w:rPr>
            </w:pPr>
            <w:r w:rsidRPr="0068550C">
              <w:rPr>
                <w:rFonts w:ascii="Times New Roman" w:hAnsi="Times New Roman" w:eastAsia="Times New Roman" w:cs="Times New Roman"/>
                <w:b/>
                <w:bCs/>
                <w:lang w:val="en-US"/>
              </w:rPr>
              <w:t>Diferencia  matrícula - egreso</w:t>
            </w:r>
          </w:p>
        </w:tc>
        <w:tc>
          <w:tcPr>
            <w:tcW w:w="1560" w:type="dxa"/>
            <w:tcBorders>
              <w:top w:val="single" w:color="auto" w:sz="4" w:space="0"/>
              <w:left w:val="nil"/>
              <w:bottom w:val="single" w:color="auto" w:sz="4" w:space="0"/>
              <w:right w:val="single" w:color="auto" w:sz="4" w:space="0"/>
            </w:tcBorders>
            <w:shd w:val="clear" w:color="000000" w:fill="F2F2F2"/>
            <w:vAlign w:val="center"/>
            <w:hideMark/>
          </w:tcPr>
          <w:p w:rsidRPr="0068550C" w:rsidR="0068550C" w:rsidP="005A1FDB" w:rsidRDefault="0068550C" w14:paraId="3CC5DF35" w14:textId="77777777">
            <w:pPr>
              <w:spacing w:after="0" w:line="240" w:lineRule="auto"/>
              <w:jc w:val="center"/>
              <w:rPr>
                <w:rFonts w:ascii="Times New Roman" w:hAnsi="Times New Roman" w:eastAsia="Times New Roman" w:cs="Times New Roman"/>
                <w:b/>
                <w:bCs/>
                <w:lang w:val="en-US"/>
              </w:rPr>
            </w:pPr>
            <w:r w:rsidRPr="0068550C">
              <w:rPr>
                <w:rFonts w:ascii="Times New Roman" w:hAnsi="Times New Roman" w:eastAsia="Times New Roman" w:cs="Times New Roman"/>
                <w:b/>
                <w:bCs/>
                <w:lang w:val="en-US"/>
              </w:rPr>
              <w:t>Ratio mujeres Investigadoras STEM</w:t>
            </w:r>
          </w:p>
        </w:tc>
        <w:tc>
          <w:tcPr>
            <w:tcW w:w="1260" w:type="dxa"/>
            <w:tcBorders>
              <w:top w:val="single" w:color="auto" w:sz="4" w:space="0"/>
              <w:left w:val="nil"/>
              <w:bottom w:val="single" w:color="auto" w:sz="4" w:space="0"/>
              <w:right w:val="single" w:color="auto" w:sz="4" w:space="0"/>
            </w:tcBorders>
            <w:shd w:val="clear" w:color="000000" w:fill="F2F2F2"/>
            <w:vAlign w:val="center"/>
            <w:hideMark/>
          </w:tcPr>
          <w:p w:rsidRPr="0068550C" w:rsidR="0068550C" w:rsidP="005A1FDB" w:rsidRDefault="0068550C" w14:paraId="0E10CF25" w14:textId="77777777">
            <w:pPr>
              <w:spacing w:after="0" w:line="240" w:lineRule="auto"/>
              <w:jc w:val="center"/>
              <w:rPr>
                <w:rFonts w:ascii="Times New Roman" w:hAnsi="Times New Roman" w:eastAsia="Times New Roman" w:cs="Times New Roman"/>
                <w:b/>
                <w:bCs/>
                <w:color w:val="000000"/>
                <w:lang w:val="en-US"/>
              </w:rPr>
            </w:pPr>
            <w:r w:rsidRPr="0068550C">
              <w:rPr>
                <w:rFonts w:ascii="Times New Roman" w:hAnsi="Times New Roman" w:eastAsia="Times New Roman" w:cs="Times New Roman"/>
                <w:b/>
                <w:bCs/>
                <w:color w:val="000000"/>
                <w:lang w:val="en-US"/>
              </w:rPr>
              <w:t>TIPO</w:t>
            </w:r>
          </w:p>
        </w:tc>
        <w:tc>
          <w:tcPr>
            <w:tcW w:w="1160" w:type="dxa"/>
            <w:tcBorders>
              <w:top w:val="single" w:color="auto" w:sz="4" w:space="0"/>
              <w:left w:val="nil"/>
              <w:bottom w:val="single" w:color="auto" w:sz="4" w:space="0"/>
              <w:right w:val="single" w:color="auto" w:sz="4" w:space="0"/>
            </w:tcBorders>
            <w:shd w:val="clear" w:color="000000" w:fill="F2F2F2"/>
            <w:vAlign w:val="center"/>
            <w:hideMark/>
          </w:tcPr>
          <w:p w:rsidRPr="0068550C" w:rsidR="0068550C" w:rsidP="005A1FDB" w:rsidRDefault="0068550C" w14:paraId="35E77E95" w14:textId="77777777">
            <w:pPr>
              <w:spacing w:after="0" w:line="240" w:lineRule="auto"/>
              <w:jc w:val="center"/>
              <w:rPr>
                <w:rFonts w:ascii="Times New Roman" w:hAnsi="Times New Roman" w:eastAsia="Times New Roman" w:cs="Times New Roman"/>
                <w:b/>
                <w:bCs/>
                <w:color w:val="000000"/>
                <w:lang w:val="en-US"/>
              </w:rPr>
            </w:pPr>
            <w:r w:rsidRPr="0068550C">
              <w:rPr>
                <w:rFonts w:ascii="Times New Roman" w:hAnsi="Times New Roman" w:eastAsia="Times New Roman" w:cs="Times New Roman"/>
                <w:b/>
                <w:bCs/>
                <w:color w:val="000000"/>
                <w:lang w:val="en-US"/>
              </w:rPr>
              <w:t>TAMAÑO</w:t>
            </w:r>
          </w:p>
        </w:tc>
        <w:tc>
          <w:tcPr>
            <w:tcW w:w="1160" w:type="dxa"/>
            <w:tcBorders>
              <w:top w:val="single" w:color="auto" w:sz="4" w:space="0"/>
              <w:left w:val="nil"/>
              <w:bottom w:val="single" w:color="auto" w:sz="4" w:space="0"/>
              <w:right w:val="single" w:color="auto" w:sz="4" w:space="0"/>
            </w:tcBorders>
            <w:shd w:val="clear" w:color="000000" w:fill="F2F2F2"/>
            <w:vAlign w:val="center"/>
            <w:hideMark/>
          </w:tcPr>
          <w:p w:rsidRPr="0068550C" w:rsidR="0068550C" w:rsidP="005A1FDB" w:rsidRDefault="0068550C" w14:paraId="0CEFE031" w14:textId="77777777">
            <w:pPr>
              <w:spacing w:after="0" w:line="240" w:lineRule="auto"/>
              <w:jc w:val="center"/>
              <w:rPr>
                <w:rFonts w:ascii="Times New Roman" w:hAnsi="Times New Roman" w:eastAsia="Times New Roman" w:cs="Times New Roman"/>
                <w:b/>
                <w:bCs/>
                <w:color w:val="000000"/>
                <w:lang w:val="en-US"/>
              </w:rPr>
            </w:pPr>
            <w:r w:rsidRPr="0068550C">
              <w:rPr>
                <w:rFonts w:ascii="Times New Roman" w:hAnsi="Times New Roman" w:eastAsia="Times New Roman" w:cs="Times New Roman"/>
                <w:b/>
                <w:bCs/>
                <w:color w:val="000000"/>
                <w:lang w:val="en-US"/>
              </w:rPr>
              <w:t>COSTO</w:t>
            </w:r>
          </w:p>
        </w:tc>
      </w:tr>
      <w:tr w:rsidRPr="0068550C" w:rsidR="0068550C" w:rsidTr="005A1FDB" w14:paraId="5BF7226F" w14:textId="77777777">
        <w:trPr>
          <w:trHeight w:val="292"/>
        </w:trPr>
        <w:tc>
          <w:tcPr>
            <w:tcW w:w="3261" w:type="dxa"/>
            <w:tcBorders>
              <w:top w:val="nil"/>
              <w:left w:val="single" w:color="auto" w:sz="4" w:space="0"/>
              <w:bottom w:val="single" w:color="auto" w:sz="4" w:space="0"/>
              <w:right w:val="single" w:color="auto" w:sz="4" w:space="0"/>
            </w:tcBorders>
            <w:shd w:val="clear" w:color="000000" w:fill="B7FFB7"/>
            <w:noWrap/>
            <w:vAlign w:val="center"/>
            <w:hideMark/>
          </w:tcPr>
          <w:p w:rsidRPr="0068550C" w:rsidR="0068550C" w:rsidP="005A1FDB" w:rsidRDefault="0068550C" w14:paraId="4AC3FF75" w14:textId="77777777">
            <w:pPr>
              <w:spacing w:after="0" w:line="240" w:lineRule="auto"/>
              <w:rPr>
                <w:rFonts w:ascii="Times New Roman" w:hAnsi="Times New Roman" w:eastAsia="Times New Roman" w:cs="Times New Roman"/>
                <w:lang w:val="es-CL"/>
              </w:rPr>
            </w:pPr>
            <w:r w:rsidRPr="0068550C">
              <w:rPr>
                <w:rFonts w:ascii="Times New Roman" w:hAnsi="Times New Roman" w:eastAsia="Times New Roman" w:cs="Times New Roman"/>
                <w:lang w:val="es-CL"/>
              </w:rPr>
              <w:t>PONTIFICIA UNIVERSIDAD CATÓLICA DEL PERÚ</w:t>
            </w:r>
          </w:p>
        </w:tc>
        <w:tc>
          <w:tcPr>
            <w:tcW w:w="1559" w:type="dxa"/>
            <w:tcBorders>
              <w:top w:val="nil"/>
              <w:left w:val="nil"/>
              <w:bottom w:val="single" w:color="auto" w:sz="4" w:space="0"/>
              <w:right w:val="single" w:color="auto" w:sz="4" w:space="0"/>
            </w:tcBorders>
            <w:shd w:val="clear" w:color="000000" w:fill="B7FFB7"/>
            <w:noWrap/>
            <w:vAlign w:val="center"/>
            <w:hideMark/>
          </w:tcPr>
          <w:p w:rsidRPr="0068550C" w:rsidR="0068550C" w:rsidP="005A1FDB" w:rsidRDefault="0068550C" w14:paraId="5C2C09EA"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0,49</w:t>
            </w:r>
          </w:p>
        </w:tc>
        <w:tc>
          <w:tcPr>
            <w:tcW w:w="1701" w:type="dxa"/>
            <w:tcBorders>
              <w:top w:val="nil"/>
              <w:left w:val="nil"/>
              <w:bottom w:val="single" w:color="auto" w:sz="4" w:space="0"/>
              <w:right w:val="single" w:color="auto" w:sz="4" w:space="0"/>
            </w:tcBorders>
            <w:shd w:val="clear" w:color="000000" w:fill="B7FFB7"/>
            <w:noWrap/>
            <w:vAlign w:val="center"/>
            <w:hideMark/>
          </w:tcPr>
          <w:p w:rsidRPr="0068550C" w:rsidR="0068550C" w:rsidP="005A1FDB" w:rsidRDefault="0068550C" w14:paraId="20852AC1"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0,38</w:t>
            </w:r>
          </w:p>
        </w:tc>
        <w:tc>
          <w:tcPr>
            <w:tcW w:w="1701" w:type="dxa"/>
            <w:tcBorders>
              <w:top w:val="nil"/>
              <w:left w:val="nil"/>
              <w:bottom w:val="single" w:color="auto" w:sz="4" w:space="0"/>
              <w:right w:val="single" w:color="auto" w:sz="4" w:space="0"/>
            </w:tcBorders>
            <w:shd w:val="clear" w:color="000000" w:fill="B7FFB7"/>
            <w:noWrap/>
            <w:vAlign w:val="center"/>
            <w:hideMark/>
          </w:tcPr>
          <w:p w:rsidRPr="0068550C" w:rsidR="0068550C" w:rsidP="005A1FDB" w:rsidRDefault="0068550C" w14:paraId="2FC5F24D"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0,40</w:t>
            </w:r>
          </w:p>
        </w:tc>
        <w:tc>
          <w:tcPr>
            <w:tcW w:w="1380" w:type="dxa"/>
            <w:tcBorders>
              <w:top w:val="nil"/>
              <w:left w:val="nil"/>
              <w:bottom w:val="single" w:color="auto" w:sz="4" w:space="0"/>
              <w:right w:val="single" w:color="auto" w:sz="4" w:space="0"/>
            </w:tcBorders>
            <w:shd w:val="clear" w:color="000000" w:fill="B7FFB7"/>
            <w:noWrap/>
            <w:vAlign w:val="center"/>
            <w:hideMark/>
          </w:tcPr>
          <w:p w:rsidRPr="0068550C" w:rsidR="0068550C" w:rsidP="005A1FDB" w:rsidRDefault="0068550C" w14:paraId="57ED32B0"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-0,02</w:t>
            </w:r>
          </w:p>
        </w:tc>
        <w:tc>
          <w:tcPr>
            <w:tcW w:w="1560" w:type="dxa"/>
            <w:tcBorders>
              <w:top w:val="nil"/>
              <w:left w:val="nil"/>
              <w:bottom w:val="single" w:color="auto" w:sz="4" w:space="0"/>
              <w:right w:val="single" w:color="auto" w:sz="4" w:space="0"/>
            </w:tcBorders>
            <w:shd w:val="clear" w:color="000000" w:fill="B7FFB7"/>
            <w:noWrap/>
            <w:vAlign w:val="center"/>
            <w:hideMark/>
          </w:tcPr>
          <w:p w:rsidRPr="0068550C" w:rsidR="0068550C" w:rsidP="005A1FDB" w:rsidRDefault="0068550C" w14:paraId="41BE650D"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0,38</w:t>
            </w:r>
          </w:p>
        </w:tc>
        <w:tc>
          <w:tcPr>
            <w:tcW w:w="1260" w:type="dxa"/>
            <w:tcBorders>
              <w:top w:val="nil"/>
              <w:left w:val="nil"/>
              <w:bottom w:val="single" w:color="auto" w:sz="4" w:space="0"/>
              <w:right w:val="single" w:color="auto" w:sz="4" w:space="0"/>
            </w:tcBorders>
            <w:shd w:val="clear" w:color="000000" w:fill="B7FFB7"/>
            <w:vAlign w:val="center"/>
            <w:hideMark/>
          </w:tcPr>
          <w:p w:rsidRPr="0068550C" w:rsidR="0068550C" w:rsidP="005A1FDB" w:rsidRDefault="0068550C" w14:paraId="403778C4"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Asociativa</w:t>
            </w:r>
          </w:p>
        </w:tc>
        <w:tc>
          <w:tcPr>
            <w:tcW w:w="1160" w:type="dxa"/>
            <w:tcBorders>
              <w:top w:val="nil"/>
              <w:left w:val="nil"/>
              <w:bottom w:val="single" w:color="auto" w:sz="4" w:space="0"/>
              <w:right w:val="single" w:color="auto" w:sz="4" w:space="0"/>
            </w:tcBorders>
            <w:shd w:val="clear" w:color="000000" w:fill="B7FFB7"/>
            <w:noWrap/>
            <w:vAlign w:val="center"/>
            <w:hideMark/>
          </w:tcPr>
          <w:p w:rsidRPr="0068550C" w:rsidR="0068550C" w:rsidP="005A1FDB" w:rsidRDefault="0068550C" w14:paraId="2B20D743"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Grande</w:t>
            </w:r>
          </w:p>
        </w:tc>
        <w:tc>
          <w:tcPr>
            <w:tcW w:w="1160" w:type="dxa"/>
            <w:tcBorders>
              <w:top w:val="nil"/>
              <w:left w:val="nil"/>
              <w:bottom w:val="single" w:color="auto" w:sz="4" w:space="0"/>
              <w:right w:val="single" w:color="auto" w:sz="4" w:space="0"/>
            </w:tcBorders>
            <w:shd w:val="clear" w:color="000000" w:fill="B7FFB7"/>
            <w:noWrap/>
            <w:vAlign w:val="center"/>
            <w:hideMark/>
          </w:tcPr>
          <w:p w:rsidRPr="0068550C" w:rsidR="0068550C" w:rsidP="005A1FDB" w:rsidRDefault="0068550C" w14:paraId="25EEF9F0"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Alto costo</w:t>
            </w:r>
          </w:p>
        </w:tc>
      </w:tr>
      <w:tr w:rsidRPr="0068550C" w:rsidR="0068550C" w:rsidTr="005A1FDB" w14:paraId="256982CB" w14:textId="77777777">
        <w:trPr>
          <w:trHeight w:val="292"/>
        </w:trPr>
        <w:tc>
          <w:tcPr>
            <w:tcW w:w="3261" w:type="dxa"/>
            <w:tcBorders>
              <w:top w:val="nil"/>
              <w:left w:val="single" w:color="auto" w:sz="4" w:space="0"/>
              <w:bottom w:val="single" w:color="auto" w:sz="4" w:space="0"/>
              <w:right w:val="single" w:color="auto" w:sz="4" w:space="0"/>
            </w:tcBorders>
            <w:shd w:val="clear" w:color="000000" w:fill="B7FFB7"/>
            <w:noWrap/>
            <w:vAlign w:val="center"/>
            <w:hideMark/>
          </w:tcPr>
          <w:p w:rsidRPr="0068550C" w:rsidR="0068550C" w:rsidP="005A1FDB" w:rsidRDefault="0068550C" w14:paraId="32F0E9A5" w14:textId="77777777">
            <w:pPr>
              <w:spacing w:after="0" w:line="240" w:lineRule="auto"/>
              <w:rPr>
                <w:rFonts w:ascii="Times New Roman" w:hAnsi="Times New Roman" w:eastAsia="Times New Roman" w:cs="Times New Roman"/>
                <w:lang w:val="en-US"/>
              </w:rPr>
            </w:pPr>
            <w:r w:rsidRPr="0068550C">
              <w:rPr>
                <w:rFonts w:ascii="Times New Roman" w:hAnsi="Times New Roman" w:eastAsia="Times New Roman" w:cs="Times New Roman"/>
                <w:lang w:val="en-US"/>
              </w:rPr>
              <w:t>UNIVERSIDAD AUTÓNOMA DEL PERU</w:t>
            </w:r>
          </w:p>
        </w:tc>
        <w:tc>
          <w:tcPr>
            <w:tcW w:w="1559" w:type="dxa"/>
            <w:tcBorders>
              <w:top w:val="nil"/>
              <w:left w:val="nil"/>
              <w:bottom w:val="single" w:color="auto" w:sz="4" w:space="0"/>
              <w:right w:val="single" w:color="auto" w:sz="4" w:space="0"/>
            </w:tcBorders>
            <w:shd w:val="clear" w:color="000000" w:fill="B7FFB7"/>
            <w:noWrap/>
            <w:vAlign w:val="center"/>
            <w:hideMark/>
          </w:tcPr>
          <w:p w:rsidRPr="0068550C" w:rsidR="0068550C" w:rsidP="005A1FDB" w:rsidRDefault="0068550C" w14:paraId="5F40394E"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1,00</w:t>
            </w:r>
          </w:p>
        </w:tc>
        <w:tc>
          <w:tcPr>
            <w:tcW w:w="1701" w:type="dxa"/>
            <w:tcBorders>
              <w:top w:val="nil"/>
              <w:left w:val="nil"/>
              <w:bottom w:val="single" w:color="auto" w:sz="4" w:space="0"/>
              <w:right w:val="single" w:color="auto" w:sz="4" w:space="0"/>
            </w:tcBorders>
            <w:shd w:val="clear" w:color="000000" w:fill="B7FFB7"/>
            <w:noWrap/>
            <w:vAlign w:val="center"/>
            <w:hideMark/>
          </w:tcPr>
          <w:p w:rsidRPr="0068550C" w:rsidR="0068550C" w:rsidP="005A1FDB" w:rsidRDefault="0068550C" w14:paraId="3DE3416C"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0,15</w:t>
            </w:r>
          </w:p>
        </w:tc>
        <w:tc>
          <w:tcPr>
            <w:tcW w:w="1701" w:type="dxa"/>
            <w:tcBorders>
              <w:top w:val="nil"/>
              <w:left w:val="nil"/>
              <w:bottom w:val="single" w:color="auto" w:sz="4" w:space="0"/>
              <w:right w:val="single" w:color="auto" w:sz="4" w:space="0"/>
            </w:tcBorders>
            <w:shd w:val="clear" w:color="000000" w:fill="B7FFB7"/>
            <w:noWrap/>
            <w:vAlign w:val="center"/>
            <w:hideMark/>
          </w:tcPr>
          <w:p w:rsidRPr="0068550C" w:rsidR="0068550C" w:rsidP="005A1FDB" w:rsidRDefault="0068550C" w14:paraId="5251AF24"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0,17</w:t>
            </w:r>
          </w:p>
        </w:tc>
        <w:tc>
          <w:tcPr>
            <w:tcW w:w="1380" w:type="dxa"/>
            <w:tcBorders>
              <w:top w:val="nil"/>
              <w:left w:val="nil"/>
              <w:bottom w:val="single" w:color="auto" w:sz="4" w:space="0"/>
              <w:right w:val="single" w:color="auto" w:sz="4" w:space="0"/>
            </w:tcBorders>
            <w:shd w:val="clear" w:color="000000" w:fill="B7FFB7"/>
            <w:noWrap/>
            <w:vAlign w:val="center"/>
            <w:hideMark/>
          </w:tcPr>
          <w:p w:rsidRPr="0068550C" w:rsidR="0068550C" w:rsidP="005A1FDB" w:rsidRDefault="0068550C" w14:paraId="22B8C8EE"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-0,01</w:t>
            </w:r>
          </w:p>
        </w:tc>
        <w:tc>
          <w:tcPr>
            <w:tcW w:w="1560" w:type="dxa"/>
            <w:tcBorders>
              <w:top w:val="nil"/>
              <w:left w:val="nil"/>
              <w:bottom w:val="single" w:color="auto" w:sz="4" w:space="0"/>
              <w:right w:val="single" w:color="auto" w:sz="4" w:space="0"/>
            </w:tcBorders>
            <w:shd w:val="clear" w:color="000000" w:fill="B7FFB7"/>
            <w:noWrap/>
            <w:vAlign w:val="center"/>
            <w:hideMark/>
          </w:tcPr>
          <w:p w:rsidRPr="0068550C" w:rsidR="0068550C" w:rsidP="005A1FDB" w:rsidRDefault="0068550C" w14:paraId="26010590"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0,21</w:t>
            </w:r>
          </w:p>
        </w:tc>
        <w:tc>
          <w:tcPr>
            <w:tcW w:w="1260" w:type="dxa"/>
            <w:tcBorders>
              <w:top w:val="nil"/>
              <w:left w:val="nil"/>
              <w:bottom w:val="single" w:color="auto" w:sz="4" w:space="0"/>
              <w:right w:val="single" w:color="auto" w:sz="4" w:space="0"/>
            </w:tcBorders>
            <w:shd w:val="clear" w:color="000000" w:fill="B7FFB7"/>
            <w:vAlign w:val="center"/>
            <w:hideMark/>
          </w:tcPr>
          <w:p w:rsidRPr="0068550C" w:rsidR="0068550C" w:rsidP="005A1FDB" w:rsidRDefault="0068550C" w14:paraId="103F3A82"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Societaria</w:t>
            </w:r>
          </w:p>
        </w:tc>
        <w:tc>
          <w:tcPr>
            <w:tcW w:w="1160" w:type="dxa"/>
            <w:tcBorders>
              <w:top w:val="nil"/>
              <w:left w:val="nil"/>
              <w:bottom w:val="single" w:color="auto" w:sz="4" w:space="0"/>
              <w:right w:val="single" w:color="auto" w:sz="4" w:space="0"/>
            </w:tcBorders>
            <w:shd w:val="clear" w:color="000000" w:fill="B7FFB7"/>
            <w:vAlign w:val="center"/>
            <w:hideMark/>
          </w:tcPr>
          <w:p w:rsidRPr="0068550C" w:rsidR="0068550C" w:rsidP="005A1FDB" w:rsidRDefault="0068550C" w14:paraId="64B454DB"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Mediana</w:t>
            </w:r>
          </w:p>
        </w:tc>
        <w:tc>
          <w:tcPr>
            <w:tcW w:w="1160" w:type="dxa"/>
            <w:tcBorders>
              <w:top w:val="nil"/>
              <w:left w:val="nil"/>
              <w:bottom w:val="single" w:color="auto" w:sz="4" w:space="0"/>
              <w:right w:val="single" w:color="auto" w:sz="4" w:space="0"/>
            </w:tcBorders>
            <w:shd w:val="clear" w:color="000000" w:fill="B7FFB7"/>
            <w:noWrap/>
            <w:vAlign w:val="center"/>
            <w:hideMark/>
          </w:tcPr>
          <w:p w:rsidRPr="0068550C" w:rsidR="0068550C" w:rsidP="005A1FDB" w:rsidRDefault="0068550C" w14:paraId="75284845"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Bajo costo</w:t>
            </w:r>
          </w:p>
        </w:tc>
      </w:tr>
      <w:tr w:rsidRPr="0068550C" w:rsidR="0068550C" w:rsidTr="005A1FDB" w14:paraId="36D3ED61" w14:textId="77777777">
        <w:trPr>
          <w:trHeight w:val="292"/>
        </w:trPr>
        <w:tc>
          <w:tcPr>
            <w:tcW w:w="3261" w:type="dxa"/>
            <w:tcBorders>
              <w:top w:val="nil"/>
              <w:left w:val="single" w:color="auto" w:sz="4" w:space="0"/>
              <w:bottom w:val="single" w:color="auto" w:sz="4" w:space="0"/>
              <w:right w:val="single" w:color="auto" w:sz="4" w:space="0"/>
            </w:tcBorders>
            <w:shd w:val="clear" w:color="auto" w:fill="auto"/>
            <w:noWrap/>
            <w:vAlign w:val="center"/>
            <w:hideMark/>
          </w:tcPr>
          <w:p w:rsidRPr="0068550C" w:rsidR="0068550C" w:rsidP="005A1FDB" w:rsidRDefault="0068550C" w14:paraId="5BCB65CF" w14:textId="77777777">
            <w:pPr>
              <w:spacing w:after="0" w:line="240" w:lineRule="auto"/>
              <w:rPr>
                <w:rFonts w:ascii="Times New Roman" w:hAnsi="Times New Roman" w:eastAsia="Times New Roman" w:cs="Times New Roman"/>
                <w:lang w:val="en-US"/>
              </w:rPr>
            </w:pPr>
            <w:r w:rsidRPr="0068550C">
              <w:rPr>
                <w:rFonts w:ascii="Times New Roman" w:hAnsi="Times New Roman" w:eastAsia="Times New Roman" w:cs="Times New Roman"/>
                <w:lang w:val="en-US"/>
              </w:rPr>
              <w:t>UNIVERSIDAD CATÓLICA SEDES SAPIENTIAE</w:t>
            </w:r>
          </w:p>
        </w:tc>
        <w:tc>
          <w:tcPr>
            <w:tcW w:w="1559"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250D9BA7"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0,53</w:t>
            </w:r>
          </w:p>
        </w:tc>
        <w:tc>
          <w:tcPr>
            <w:tcW w:w="1701"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16192D43"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0,30</w:t>
            </w:r>
          </w:p>
        </w:tc>
        <w:tc>
          <w:tcPr>
            <w:tcW w:w="1701"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5EEA23C7"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0,36</w:t>
            </w:r>
          </w:p>
        </w:tc>
        <w:tc>
          <w:tcPr>
            <w:tcW w:w="138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576B6B39"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-0,05</w:t>
            </w:r>
          </w:p>
        </w:tc>
        <w:tc>
          <w:tcPr>
            <w:tcW w:w="156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4EFD530E"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0,36</w:t>
            </w:r>
          </w:p>
        </w:tc>
        <w:tc>
          <w:tcPr>
            <w:tcW w:w="1260" w:type="dxa"/>
            <w:tcBorders>
              <w:top w:val="nil"/>
              <w:left w:val="nil"/>
              <w:bottom w:val="single" w:color="auto" w:sz="4" w:space="0"/>
              <w:right w:val="single" w:color="auto" w:sz="4" w:space="0"/>
            </w:tcBorders>
            <w:shd w:val="clear" w:color="auto" w:fill="auto"/>
            <w:vAlign w:val="center"/>
            <w:hideMark/>
          </w:tcPr>
          <w:p w:rsidRPr="0068550C" w:rsidR="0068550C" w:rsidP="005A1FDB" w:rsidRDefault="0068550C" w14:paraId="676828C2"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Asociativa</w:t>
            </w:r>
          </w:p>
        </w:tc>
        <w:tc>
          <w:tcPr>
            <w:tcW w:w="116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21F0912A"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Pequeña</w:t>
            </w:r>
          </w:p>
        </w:tc>
        <w:tc>
          <w:tcPr>
            <w:tcW w:w="116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24FDC74F"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Bajo costo</w:t>
            </w:r>
          </w:p>
        </w:tc>
      </w:tr>
      <w:tr w:rsidRPr="0068550C" w:rsidR="0068550C" w:rsidTr="005A1FDB" w14:paraId="270195A6" w14:textId="77777777">
        <w:trPr>
          <w:trHeight w:val="292"/>
        </w:trPr>
        <w:tc>
          <w:tcPr>
            <w:tcW w:w="3261" w:type="dxa"/>
            <w:tcBorders>
              <w:top w:val="nil"/>
              <w:left w:val="single" w:color="auto" w:sz="4" w:space="0"/>
              <w:bottom w:val="single" w:color="auto" w:sz="4" w:space="0"/>
              <w:right w:val="single" w:color="auto" w:sz="4" w:space="0"/>
            </w:tcBorders>
            <w:shd w:val="clear" w:color="auto" w:fill="auto"/>
            <w:noWrap/>
            <w:vAlign w:val="center"/>
            <w:hideMark/>
          </w:tcPr>
          <w:p w:rsidRPr="0068550C" w:rsidR="0068550C" w:rsidP="005A1FDB" w:rsidRDefault="0068550C" w14:paraId="7B46673E" w14:textId="77777777">
            <w:pPr>
              <w:spacing w:after="0" w:line="240" w:lineRule="auto"/>
              <w:rPr>
                <w:rFonts w:ascii="Times New Roman" w:hAnsi="Times New Roman" w:eastAsia="Times New Roman" w:cs="Times New Roman"/>
                <w:lang w:val="en-US"/>
              </w:rPr>
            </w:pPr>
            <w:r w:rsidRPr="0068550C">
              <w:rPr>
                <w:rFonts w:ascii="Times New Roman" w:hAnsi="Times New Roman" w:eastAsia="Times New Roman" w:cs="Times New Roman"/>
                <w:lang w:val="en-US"/>
              </w:rPr>
              <w:t>UNIVERSIDAD CIENTÍFICA DEL SUR</w:t>
            </w:r>
          </w:p>
        </w:tc>
        <w:tc>
          <w:tcPr>
            <w:tcW w:w="1559"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56F3C0E4"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0,77</w:t>
            </w:r>
          </w:p>
        </w:tc>
        <w:tc>
          <w:tcPr>
            <w:tcW w:w="1701"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603BBEF9"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0,33</w:t>
            </w:r>
          </w:p>
        </w:tc>
        <w:tc>
          <w:tcPr>
            <w:tcW w:w="1701"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6F1A2F9F"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0,27</w:t>
            </w:r>
          </w:p>
        </w:tc>
        <w:tc>
          <w:tcPr>
            <w:tcW w:w="138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5AA1C672"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0,06</w:t>
            </w:r>
          </w:p>
        </w:tc>
        <w:tc>
          <w:tcPr>
            <w:tcW w:w="156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0B46DB9C"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0,43</w:t>
            </w:r>
          </w:p>
        </w:tc>
        <w:tc>
          <w:tcPr>
            <w:tcW w:w="1260" w:type="dxa"/>
            <w:tcBorders>
              <w:top w:val="nil"/>
              <w:left w:val="nil"/>
              <w:bottom w:val="single" w:color="auto" w:sz="4" w:space="0"/>
              <w:right w:val="single" w:color="auto" w:sz="4" w:space="0"/>
            </w:tcBorders>
            <w:shd w:val="clear" w:color="auto" w:fill="auto"/>
            <w:vAlign w:val="center"/>
            <w:hideMark/>
          </w:tcPr>
          <w:p w:rsidRPr="0068550C" w:rsidR="0068550C" w:rsidP="005A1FDB" w:rsidRDefault="0068550C" w14:paraId="38639B22"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Societaria</w:t>
            </w:r>
          </w:p>
        </w:tc>
        <w:tc>
          <w:tcPr>
            <w:tcW w:w="116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60432850"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Mediana</w:t>
            </w:r>
          </w:p>
        </w:tc>
        <w:tc>
          <w:tcPr>
            <w:tcW w:w="116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0B6E716A"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Alto costo</w:t>
            </w:r>
          </w:p>
        </w:tc>
      </w:tr>
      <w:tr w:rsidRPr="0068550C" w:rsidR="0068550C" w:rsidTr="005A1FDB" w14:paraId="55CE21A9" w14:textId="77777777">
        <w:trPr>
          <w:trHeight w:val="300"/>
        </w:trPr>
        <w:tc>
          <w:tcPr>
            <w:tcW w:w="3261" w:type="dxa"/>
            <w:tcBorders>
              <w:top w:val="nil"/>
              <w:left w:val="single" w:color="auto" w:sz="4" w:space="0"/>
              <w:bottom w:val="single" w:color="auto" w:sz="4" w:space="0"/>
              <w:right w:val="single" w:color="auto" w:sz="4" w:space="0"/>
            </w:tcBorders>
            <w:shd w:val="clear" w:color="auto" w:fill="auto"/>
            <w:noWrap/>
            <w:vAlign w:val="center"/>
            <w:hideMark/>
          </w:tcPr>
          <w:p w:rsidRPr="0068550C" w:rsidR="0068550C" w:rsidP="005A1FDB" w:rsidRDefault="0068550C" w14:paraId="02D6C63E" w14:textId="77777777">
            <w:pPr>
              <w:spacing w:after="0" w:line="240" w:lineRule="auto"/>
              <w:rPr>
                <w:rFonts w:ascii="Times New Roman" w:hAnsi="Times New Roman" w:eastAsia="Times New Roman" w:cs="Times New Roman"/>
                <w:lang w:val="es-CL"/>
              </w:rPr>
            </w:pPr>
            <w:r w:rsidRPr="0068550C">
              <w:rPr>
                <w:rFonts w:ascii="Times New Roman" w:hAnsi="Times New Roman" w:eastAsia="Times New Roman" w:cs="Times New Roman"/>
                <w:lang w:val="es-CL"/>
              </w:rPr>
              <w:t>UNIVERSIDAD DE CIENCIAS Y HUMANIDADES</w:t>
            </w:r>
          </w:p>
        </w:tc>
        <w:tc>
          <w:tcPr>
            <w:tcW w:w="1559"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047FF033"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0,74</w:t>
            </w:r>
          </w:p>
        </w:tc>
        <w:tc>
          <w:tcPr>
            <w:tcW w:w="1701"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3B2E866F"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0,24</w:t>
            </w:r>
          </w:p>
        </w:tc>
        <w:tc>
          <w:tcPr>
            <w:tcW w:w="1701"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02E819C0"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0,18</w:t>
            </w:r>
          </w:p>
        </w:tc>
        <w:tc>
          <w:tcPr>
            <w:tcW w:w="138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1D307F3E"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0,06</w:t>
            </w:r>
          </w:p>
        </w:tc>
        <w:tc>
          <w:tcPr>
            <w:tcW w:w="156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688E329C"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0,05</w:t>
            </w:r>
          </w:p>
        </w:tc>
        <w:tc>
          <w:tcPr>
            <w:tcW w:w="1260" w:type="dxa"/>
            <w:tcBorders>
              <w:top w:val="nil"/>
              <w:left w:val="nil"/>
              <w:bottom w:val="single" w:color="auto" w:sz="4" w:space="0"/>
              <w:right w:val="single" w:color="auto" w:sz="4" w:space="0"/>
            </w:tcBorders>
            <w:shd w:val="clear" w:color="auto" w:fill="auto"/>
            <w:vAlign w:val="center"/>
            <w:hideMark/>
          </w:tcPr>
          <w:p w:rsidRPr="0068550C" w:rsidR="0068550C" w:rsidP="005A1FDB" w:rsidRDefault="0068550C" w14:paraId="32386749"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Asociativa</w:t>
            </w:r>
          </w:p>
        </w:tc>
        <w:tc>
          <w:tcPr>
            <w:tcW w:w="116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38DF227A"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Pequeña</w:t>
            </w:r>
          </w:p>
        </w:tc>
        <w:tc>
          <w:tcPr>
            <w:tcW w:w="116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633A7CAF"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Bajo costo</w:t>
            </w:r>
          </w:p>
        </w:tc>
      </w:tr>
      <w:tr w:rsidRPr="0068550C" w:rsidR="0068550C" w:rsidTr="005A1FDB" w14:paraId="3E464984" w14:textId="77777777">
        <w:trPr>
          <w:trHeight w:val="300"/>
        </w:trPr>
        <w:tc>
          <w:tcPr>
            <w:tcW w:w="3261" w:type="dxa"/>
            <w:tcBorders>
              <w:top w:val="nil"/>
              <w:left w:val="single" w:color="auto" w:sz="4" w:space="0"/>
              <w:bottom w:val="single" w:color="auto" w:sz="4" w:space="0"/>
              <w:right w:val="single" w:color="auto" w:sz="4" w:space="0"/>
            </w:tcBorders>
            <w:shd w:val="clear" w:color="auto" w:fill="auto"/>
            <w:noWrap/>
            <w:vAlign w:val="center"/>
            <w:hideMark/>
          </w:tcPr>
          <w:p w:rsidRPr="0068550C" w:rsidR="0068550C" w:rsidP="005A1FDB" w:rsidRDefault="0068550C" w14:paraId="5FEE334C" w14:textId="77777777">
            <w:pPr>
              <w:spacing w:after="0" w:line="240" w:lineRule="auto"/>
              <w:rPr>
                <w:rFonts w:ascii="Times New Roman" w:hAnsi="Times New Roman" w:eastAsia="Times New Roman" w:cs="Times New Roman"/>
                <w:lang w:val="es-CL"/>
              </w:rPr>
            </w:pPr>
            <w:r w:rsidRPr="0068550C">
              <w:rPr>
                <w:rFonts w:ascii="Times New Roman" w:hAnsi="Times New Roman" w:eastAsia="Times New Roman" w:cs="Times New Roman"/>
                <w:lang w:val="es-CL"/>
              </w:rPr>
              <w:t>UNIVERSIDAD DE INGENIERIA Y TECNOLOGIA UTEC</w:t>
            </w:r>
          </w:p>
        </w:tc>
        <w:tc>
          <w:tcPr>
            <w:tcW w:w="1559"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5032E1D2"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1,00</w:t>
            </w:r>
          </w:p>
        </w:tc>
        <w:tc>
          <w:tcPr>
            <w:tcW w:w="1701"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4B0E0EC1"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0,34</w:t>
            </w:r>
          </w:p>
        </w:tc>
        <w:tc>
          <w:tcPr>
            <w:tcW w:w="1701"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7558D74E"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0,34</w:t>
            </w:r>
          </w:p>
        </w:tc>
        <w:tc>
          <w:tcPr>
            <w:tcW w:w="138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6C48B954"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0,00</w:t>
            </w:r>
          </w:p>
        </w:tc>
        <w:tc>
          <w:tcPr>
            <w:tcW w:w="156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3CFABE3B"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0,21</w:t>
            </w:r>
          </w:p>
        </w:tc>
        <w:tc>
          <w:tcPr>
            <w:tcW w:w="1260" w:type="dxa"/>
            <w:tcBorders>
              <w:top w:val="nil"/>
              <w:left w:val="nil"/>
              <w:bottom w:val="single" w:color="auto" w:sz="4" w:space="0"/>
              <w:right w:val="single" w:color="auto" w:sz="4" w:space="0"/>
            </w:tcBorders>
            <w:shd w:val="clear" w:color="auto" w:fill="auto"/>
            <w:vAlign w:val="center"/>
            <w:hideMark/>
          </w:tcPr>
          <w:p w:rsidRPr="0068550C" w:rsidR="0068550C" w:rsidP="005A1FDB" w:rsidRDefault="0068550C" w14:paraId="7A60BADE"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Asociativa</w:t>
            </w:r>
          </w:p>
        </w:tc>
        <w:tc>
          <w:tcPr>
            <w:tcW w:w="116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6BEDC3E4"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Pequeña</w:t>
            </w:r>
          </w:p>
        </w:tc>
        <w:tc>
          <w:tcPr>
            <w:tcW w:w="116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1B80FBBD"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Alto costo</w:t>
            </w:r>
          </w:p>
        </w:tc>
      </w:tr>
      <w:tr w:rsidRPr="0068550C" w:rsidR="0068550C" w:rsidTr="005A1FDB" w14:paraId="636E5F1D" w14:textId="77777777">
        <w:trPr>
          <w:trHeight w:val="292"/>
        </w:trPr>
        <w:tc>
          <w:tcPr>
            <w:tcW w:w="3261" w:type="dxa"/>
            <w:tcBorders>
              <w:top w:val="nil"/>
              <w:left w:val="single" w:color="auto" w:sz="4" w:space="0"/>
              <w:bottom w:val="single" w:color="auto" w:sz="4" w:space="0"/>
              <w:right w:val="single" w:color="auto" w:sz="4" w:space="0"/>
            </w:tcBorders>
            <w:shd w:val="clear" w:color="auto" w:fill="auto"/>
            <w:noWrap/>
            <w:vAlign w:val="center"/>
            <w:hideMark/>
          </w:tcPr>
          <w:p w:rsidRPr="0068550C" w:rsidR="0068550C" w:rsidP="005A1FDB" w:rsidRDefault="0068550C" w14:paraId="297F2E36" w14:textId="77777777">
            <w:pPr>
              <w:spacing w:after="0" w:line="240" w:lineRule="auto"/>
              <w:rPr>
                <w:rFonts w:ascii="Times New Roman" w:hAnsi="Times New Roman" w:eastAsia="Times New Roman" w:cs="Times New Roman"/>
                <w:lang w:val="en-US"/>
              </w:rPr>
            </w:pPr>
            <w:r w:rsidRPr="0068550C">
              <w:rPr>
                <w:rFonts w:ascii="Times New Roman" w:hAnsi="Times New Roman" w:eastAsia="Times New Roman" w:cs="Times New Roman"/>
                <w:lang w:val="en-US"/>
              </w:rPr>
              <w:t>UNIVERSIDAD DE LIMA</w:t>
            </w:r>
          </w:p>
        </w:tc>
        <w:tc>
          <w:tcPr>
            <w:tcW w:w="1559"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0F1C9E9E"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1,00</w:t>
            </w:r>
          </w:p>
        </w:tc>
        <w:tc>
          <w:tcPr>
            <w:tcW w:w="1701"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57FDD46F"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0,37</w:t>
            </w:r>
          </w:p>
        </w:tc>
        <w:tc>
          <w:tcPr>
            <w:tcW w:w="1701"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3FCB99A4"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0,36</w:t>
            </w:r>
          </w:p>
        </w:tc>
        <w:tc>
          <w:tcPr>
            <w:tcW w:w="138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00D1F0F7"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0,01</w:t>
            </w:r>
          </w:p>
        </w:tc>
        <w:tc>
          <w:tcPr>
            <w:tcW w:w="156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1115D2AE"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0,23</w:t>
            </w:r>
          </w:p>
        </w:tc>
        <w:tc>
          <w:tcPr>
            <w:tcW w:w="1260" w:type="dxa"/>
            <w:tcBorders>
              <w:top w:val="nil"/>
              <w:left w:val="nil"/>
              <w:bottom w:val="single" w:color="auto" w:sz="4" w:space="0"/>
              <w:right w:val="single" w:color="auto" w:sz="4" w:space="0"/>
            </w:tcBorders>
            <w:shd w:val="clear" w:color="auto" w:fill="auto"/>
            <w:vAlign w:val="center"/>
            <w:hideMark/>
          </w:tcPr>
          <w:p w:rsidRPr="0068550C" w:rsidR="0068550C" w:rsidP="005A1FDB" w:rsidRDefault="0068550C" w14:paraId="0D40115E"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Asociativa</w:t>
            </w:r>
          </w:p>
        </w:tc>
        <w:tc>
          <w:tcPr>
            <w:tcW w:w="116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6DE6EBF2"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Grande</w:t>
            </w:r>
          </w:p>
        </w:tc>
        <w:tc>
          <w:tcPr>
            <w:tcW w:w="116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4EF68C3A"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Alto costo</w:t>
            </w:r>
          </w:p>
        </w:tc>
      </w:tr>
      <w:tr w:rsidRPr="0068550C" w:rsidR="0068550C" w:rsidTr="005A1FDB" w14:paraId="757CC5AB" w14:textId="77777777">
        <w:trPr>
          <w:trHeight w:val="369"/>
        </w:trPr>
        <w:tc>
          <w:tcPr>
            <w:tcW w:w="3261" w:type="dxa"/>
            <w:tcBorders>
              <w:top w:val="nil"/>
              <w:left w:val="single" w:color="auto" w:sz="4" w:space="0"/>
              <w:bottom w:val="single" w:color="auto" w:sz="4" w:space="0"/>
              <w:right w:val="single" w:color="auto" w:sz="4" w:space="0"/>
            </w:tcBorders>
            <w:shd w:val="clear" w:color="auto" w:fill="auto"/>
            <w:noWrap/>
            <w:vAlign w:val="center"/>
            <w:hideMark/>
          </w:tcPr>
          <w:p w:rsidRPr="0068550C" w:rsidR="0068550C" w:rsidP="005A1FDB" w:rsidRDefault="0068550C" w14:paraId="1C43D7C5" w14:textId="77777777">
            <w:pPr>
              <w:spacing w:after="0" w:line="240" w:lineRule="auto"/>
              <w:rPr>
                <w:rFonts w:ascii="Times New Roman" w:hAnsi="Times New Roman" w:eastAsia="Times New Roman" w:cs="Times New Roman"/>
                <w:lang w:val="es-CL"/>
              </w:rPr>
            </w:pPr>
            <w:r w:rsidRPr="0068550C">
              <w:rPr>
                <w:rFonts w:ascii="Times New Roman" w:hAnsi="Times New Roman" w:eastAsia="Times New Roman" w:cs="Times New Roman"/>
                <w:lang w:val="es-CL"/>
              </w:rPr>
              <w:t>UNIVERSIDAD DE SAN MARTÍN DE PORRES</w:t>
            </w:r>
          </w:p>
        </w:tc>
        <w:tc>
          <w:tcPr>
            <w:tcW w:w="1559"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71B95A2F"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1,00</w:t>
            </w:r>
          </w:p>
        </w:tc>
        <w:tc>
          <w:tcPr>
            <w:tcW w:w="1701"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6EC5B110"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 </w:t>
            </w:r>
          </w:p>
        </w:tc>
        <w:tc>
          <w:tcPr>
            <w:tcW w:w="1701"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3126938C"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0,32</w:t>
            </w:r>
          </w:p>
        </w:tc>
        <w:tc>
          <w:tcPr>
            <w:tcW w:w="138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2FF72885"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-0,32</w:t>
            </w:r>
          </w:p>
        </w:tc>
        <w:tc>
          <w:tcPr>
            <w:tcW w:w="156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37DA34CF"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0,38</w:t>
            </w:r>
          </w:p>
        </w:tc>
        <w:tc>
          <w:tcPr>
            <w:tcW w:w="1260" w:type="dxa"/>
            <w:tcBorders>
              <w:top w:val="nil"/>
              <w:left w:val="nil"/>
              <w:bottom w:val="single" w:color="auto" w:sz="4" w:space="0"/>
              <w:right w:val="single" w:color="auto" w:sz="4" w:space="0"/>
            </w:tcBorders>
            <w:shd w:val="clear" w:color="auto" w:fill="auto"/>
            <w:vAlign w:val="center"/>
            <w:hideMark/>
          </w:tcPr>
          <w:p w:rsidRPr="0068550C" w:rsidR="0068550C" w:rsidP="005A1FDB" w:rsidRDefault="0068550C" w14:paraId="4928AF68"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Asociativa</w:t>
            </w:r>
          </w:p>
        </w:tc>
        <w:tc>
          <w:tcPr>
            <w:tcW w:w="116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38DE0A30"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Grande</w:t>
            </w:r>
          </w:p>
        </w:tc>
        <w:tc>
          <w:tcPr>
            <w:tcW w:w="116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3939B25F"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Medio costo</w:t>
            </w:r>
          </w:p>
        </w:tc>
      </w:tr>
      <w:tr w:rsidRPr="0068550C" w:rsidR="0068550C" w:rsidTr="005A1FDB" w14:paraId="7DBA832F" w14:textId="77777777">
        <w:trPr>
          <w:trHeight w:val="300"/>
        </w:trPr>
        <w:tc>
          <w:tcPr>
            <w:tcW w:w="3261" w:type="dxa"/>
            <w:tcBorders>
              <w:top w:val="nil"/>
              <w:left w:val="single" w:color="auto" w:sz="4" w:space="0"/>
              <w:bottom w:val="single" w:color="auto" w:sz="4" w:space="0"/>
              <w:right w:val="single" w:color="auto" w:sz="4" w:space="0"/>
            </w:tcBorders>
            <w:shd w:val="clear" w:color="000000" w:fill="F2F2F2"/>
            <w:noWrap/>
            <w:vAlign w:val="center"/>
            <w:hideMark/>
          </w:tcPr>
          <w:p w:rsidRPr="0068550C" w:rsidR="0068550C" w:rsidP="005A1FDB" w:rsidRDefault="0068550C" w14:paraId="4EB8252F" w14:textId="77777777">
            <w:pPr>
              <w:spacing w:after="0" w:line="240" w:lineRule="auto"/>
              <w:rPr>
                <w:rFonts w:ascii="Times New Roman" w:hAnsi="Times New Roman" w:eastAsia="Times New Roman" w:cs="Times New Roman"/>
                <w:lang w:val="en-US"/>
              </w:rPr>
            </w:pPr>
            <w:r w:rsidRPr="0068550C">
              <w:rPr>
                <w:rFonts w:ascii="Times New Roman" w:hAnsi="Times New Roman" w:eastAsia="Times New Roman" w:cs="Times New Roman"/>
                <w:lang w:val="en-US"/>
              </w:rPr>
              <w:t>UNIVERSIDAD DEL PACÍFICO</w:t>
            </w:r>
          </w:p>
        </w:tc>
        <w:tc>
          <w:tcPr>
            <w:tcW w:w="1559" w:type="dxa"/>
            <w:tcBorders>
              <w:top w:val="nil"/>
              <w:left w:val="nil"/>
              <w:bottom w:val="single" w:color="auto" w:sz="4" w:space="0"/>
              <w:right w:val="single" w:color="auto" w:sz="4" w:space="0"/>
            </w:tcBorders>
            <w:shd w:val="clear" w:color="000000" w:fill="F2F2F2"/>
            <w:noWrap/>
            <w:vAlign w:val="center"/>
            <w:hideMark/>
          </w:tcPr>
          <w:p w:rsidRPr="0068550C" w:rsidR="0068550C" w:rsidP="005A1FDB" w:rsidRDefault="0068550C" w14:paraId="097763DB"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0,84</w:t>
            </w:r>
          </w:p>
        </w:tc>
        <w:tc>
          <w:tcPr>
            <w:tcW w:w="1701" w:type="dxa"/>
            <w:tcBorders>
              <w:top w:val="nil"/>
              <w:left w:val="nil"/>
              <w:bottom w:val="single" w:color="auto" w:sz="4" w:space="0"/>
              <w:right w:val="single" w:color="auto" w:sz="4" w:space="0"/>
            </w:tcBorders>
            <w:shd w:val="clear" w:color="000000" w:fill="F2F2F2"/>
            <w:noWrap/>
            <w:vAlign w:val="center"/>
            <w:hideMark/>
          </w:tcPr>
          <w:p w:rsidRPr="0068550C" w:rsidR="0068550C" w:rsidP="005A1FDB" w:rsidRDefault="0068550C" w14:paraId="443E6BA0"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0,45</w:t>
            </w:r>
          </w:p>
        </w:tc>
        <w:tc>
          <w:tcPr>
            <w:tcW w:w="1701" w:type="dxa"/>
            <w:tcBorders>
              <w:top w:val="nil"/>
              <w:left w:val="nil"/>
              <w:bottom w:val="single" w:color="auto" w:sz="4" w:space="0"/>
              <w:right w:val="single" w:color="auto" w:sz="4" w:space="0"/>
            </w:tcBorders>
            <w:shd w:val="clear" w:color="000000" w:fill="F2F2F2"/>
            <w:noWrap/>
            <w:vAlign w:val="center"/>
            <w:hideMark/>
          </w:tcPr>
          <w:p w:rsidRPr="0068550C" w:rsidR="0068550C" w:rsidP="005A1FDB" w:rsidRDefault="0068550C" w14:paraId="29B3B344"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0,37</w:t>
            </w:r>
          </w:p>
        </w:tc>
        <w:tc>
          <w:tcPr>
            <w:tcW w:w="1380" w:type="dxa"/>
            <w:tcBorders>
              <w:top w:val="nil"/>
              <w:left w:val="nil"/>
              <w:bottom w:val="single" w:color="auto" w:sz="4" w:space="0"/>
              <w:right w:val="single" w:color="auto" w:sz="4" w:space="0"/>
            </w:tcBorders>
            <w:shd w:val="clear" w:color="000000" w:fill="F2F2F2"/>
            <w:noWrap/>
            <w:vAlign w:val="center"/>
            <w:hideMark/>
          </w:tcPr>
          <w:p w:rsidRPr="0068550C" w:rsidR="0068550C" w:rsidP="005A1FDB" w:rsidRDefault="0068550C" w14:paraId="6DF0FEE2"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0,08</w:t>
            </w:r>
          </w:p>
        </w:tc>
        <w:tc>
          <w:tcPr>
            <w:tcW w:w="1560" w:type="dxa"/>
            <w:tcBorders>
              <w:top w:val="nil"/>
              <w:left w:val="nil"/>
              <w:bottom w:val="single" w:color="auto" w:sz="4" w:space="0"/>
              <w:right w:val="single" w:color="auto" w:sz="4" w:space="0"/>
            </w:tcBorders>
            <w:shd w:val="clear" w:color="000000" w:fill="F2F2F2"/>
            <w:noWrap/>
            <w:vAlign w:val="center"/>
            <w:hideMark/>
          </w:tcPr>
          <w:p w:rsidRPr="0068550C" w:rsidR="0068550C" w:rsidP="005A1FDB" w:rsidRDefault="0068550C" w14:paraId="516F135F"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0,18</w:t>
            </w:r>
          </w:p>
        </w:tc>
        <w:tc>
          <w:tcPr>
            <w:tcW w:w="1260" w:type="dxa"/>
            <w:tcBorders>
              <w:top w:val="nil"/>
              <w:left w:val="nil"/>
              <w:bottom w:val="single" w:color="auto" w:sz="4" w:space="0"/>
              <w:right w:val="single" w:color="auto" w:sz="4" w:space="0"/>
            </w:tcBorders>
            <w:shd w:val="clear" w:color="000000" w:fill="F2F2F2"/>
            <w:vAlign w:val="center"/>
            <w:hideMark/>
          </w:tcPr>
          <w:p w:rsidRPr="0068550C" w:rsidR="0068550C" w:rsidP="005A1FDB" w:rsidRDefault="0068550C" w14:paraId="2D46F350"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Asociativa</w:t>
            </w:r>
          </w:p>
        </w:tc>
        <w:tc>
          <w:tcPr>
            <w:tcW w:w="1160" w:type="dxa"/>
            <w:tcBorders>
              <w:top w:val="nil"/>
              <w:left w:val="nil"/>
              <w:bottom w:val="single" w:color="auto" w:sz="4" w:space="0"/>
              <w:right w:val="single" w:color="auto" w:sz="4" w:space="0"/>
            </w:tcBorders>
            <w:shd w:val="clear" w:color="000000" w:fill="F2F2F2"/>
            <w:noWrap/>
            <w:vAlign w:val="center"/>
            <w:hideMark/>
          </w:tcPr>
          <w:p w:rsidRPr="0068550C" w:rsidR="0068550C" w:rsidP="005A1FDB" w:rsidRDefault="0068550C" w14:paraId="15F108B3"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Pequeña</w:t>
            </w:r>
          </w:p>
        </w:tc>
        <w:tc>
          <w:tcPr>
            <w:tcW w:w="1160" w:type="dxa"/>
            <w:tcBorders>
              <w:top w:val="nil"/>
              <w:left w:val="nil"/>
              <w:bottom w:val="single" w:color="auto" w:sz="4" w:space="0"/>
              <w:right w:val="single" w:color="auto" w:sz="4" w:space="0"/>
            </w:tcBorders>
            <w:shd w:val="clear" w:color="000000" w:fill="F2F2F2"/>
            <w:noWrap/>
            <w:vAlign w:val="center"/>
            <w:hideMark/>
          </w:tcPr>
          <w:p w:rsidRPr="0068550C" w:rsidR="0068550C" w:rsidP="005A1FDB" w:rsidRDefault="0068550C" w14:paraId="5AE77D30"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Alto costo</w:t>
            </w:r>
          </w:p>
        </w:tc>
      </w:tr>
      <w:tr w:rsidRPr="0068550C" w:rsidR="0068550C" w:rsidTr="005A1FDB" w14:paraId="1893C44F" w14:textId="77777777">
        <w:trPr>
          <w:trHeight w:val="300"/>
        </w:trPr>
        <w:tc>
          <w:tcPr>
            <w:tcW w:w="3261" w:type="dxa"/>
            <w:tcBorders>
              <w:top w:val="nil"/>
              <w:left w:val="single" w:color="auto" w:sz="4" w:space="0"/>
              <w:bottom w:val="single" w:color="auto" w:sz="4" w:space="0"/>
              <w:right w:val="single" w:color="auto" w:sz="4" w:space="0"/>
            </w:tcBorders>
            <w:shd w:val="clear" w:color="auto" w:fill="auto"/>
            <w:noWrap/>
            <w:vAlign w:val="center"/>
            <w:hideMark/>
          </w:tcPr>
          <w:p w:rsidRPr="0068550C" w:rsidR="0068550C" w:rsidP="005A1FDB" w:rsidRDefault="0068550C" w14:paraId="77479FBA" w14:textId="77777777">
            <w:pPr>
              <w:spacing w:after="0" w:line="240" w:lineRule="auto"/>
              <w:rPr>
                <w:rFonts w:ascii="Times New Roman" w:hAnsi="Times New Roman" w:eastAsia="Times New Roman" w:cs="Times New Roman"/>
                <w:lang w:val="en-US"/>
              </w:rPr>
            </w:pPr>
            <w:r w:rsidRPr="0068550C">
              <w:rPr>
                <w:rFonts w:ascii="Times New Roman" w:hAnsi="Times New Roman" w:eastAsia="Times New Roman" w:cs="Times New Roman"/>
                <w:lang w:val="en-US"/>
              </w:rPr>
              <w:t>UNIVERSIDAD ESAN</w:t>
            </w:r>
          </w:p>
        </w:tc>
        <w:tc>
          <w:tcPr>
            <w:tcW w:w="1559"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11C793F1"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1,00</w:t>
            </w:r>
          </w:p>
        </w:tc>
        <w:tc>
          <w:tcPr>
            <w:tcW w:w="1701"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30833149"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0,56</w:t>
            </w:r>
          </w:p>
        </w:tc>
        <w:tc>
          <w:tcPr>
            <w:tcW w:w="1701"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340681DB"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0,48</w:t>
            </w:r>
          </w:p>
        </w:tc>
        <w:tc>
          <w:tcPr>
            <w:tcW w:w="138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78B07B35"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0,08</w:t>
            </w:r>
          </w:p>
        </w:tc>
        <w:tc>
          <w:tcPr>
            <w:tcW w:w="156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2573997D"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0,32</w:t>
            </w:r>
          </w:p>
        </w:tc>
        <w:tc>
          <w:tcPr>
            <w:tcW w:w="1260" w:type="dxa"/>
            <w:tcBorders>
              <w:top w:val="nil"/>
              <w:left w:val="nil"/>
              <w:bottom w:val="single" w:color="auto" w:sz="4" w:space="0"/>
              <w:right w:val="single" w:color="auto" w:sz="4" w:space="0"/>
            </w:tcBorders>
            <w:shd w:val="clear" w:color="auto" w:fill="auto"/>
            <w:vAlign w:val="center"/>
            <w:hideMark/>
          </w:tcPr>
          <w:p w:rsidRPr="0068550C" w:rsidR="0068550C" w:rsidP="005A1FDB" w:rsidRDefault="0068550C" w14:paraId="5ED4265A"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Asociativa</w:t>
            </w:r>
          </w:p>
        </w:tc>
        <w:tc>
          <w:tcPr>
            <w:tcW w:w="116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0BD031A6"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Pequeña</w:t>
            </w:r>
          </w:p>
        </w:tc>
        <w:tc>
          <w:tcPr>
            <w:tcW w:w="116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4D0D76CF"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Alto costo</w:t>
            </w:r>
          </w:p>
        </w:tc>
      </w:tr>
      <w:tr w:rsidRPr="0068550C" w:rsidR="0068550C" w:rsidTr="005A1FDB" w14:paraId="7076CF45" w14:textId="77777777">
        <w:trPr>
          <w:trHeight w:val="300"/>
        </w:trPr>
        <w:tc>
          <w:tcPr>
            <w:tcW w:w="3261" w:type="dxa"/>
            <w:tcBorders>
              <w:top w:val="nil"/>
              <w:left w:val="single" w:color="auto" w:sz="4" w:space="0"/>
              <w:bottom w:val="single" w:color="auto" w:sz="4" w:space="0"/>
              <w:right w:val="single" w:color="auto" w:sz="4" w:space="0"/>
            </w:tcBorders>
            <w:shd w:val="clear" w:color="auto" w:fill="auto"/>
            <w:noWrap/>
            <w:vAlign w:val="center"/>
            <w:hideMark/>
          </w:tcPr>
          <w:p w:rsidRPr="0068550C" w:rsidR="0068550C" w:rsidP="005A1FDB" w:rsidRDefault="0068550C" w14:paraId="77DECDC2" w14:textId="77777777">
            <w:pPr>
              <w:spacing w:after="0" w:line="240" w:lineRule="auto"/>
              <w:rPr>
                <w:rFonts w:ascii="Times New Roman" w:hAnsi="Times New Roman" w:eastAsia="Times New Roman" w:cs="Times New Roman"/>
                <w:lang w:val="en-US"/>
              </w:rPr>
            </w:pPr>
            <w:r w:rsidRPr="0068550C">
              <w:rPr>
                <w:rFonts w:ascii="Times New Roman" w:hAnsi="Times New Roman" w:eastAsia="Times New Roman" w:cs="Times New Roman"/>
                <w:lang w:val="en-US"/>
              </w:rPr>
              <w:t>UNIVERSIDAD NORBERT WIENER</w:t>
            </w:r>
          </w:p>
        </w:tc>
        <w:tc>
          <w:tcPr>
            <w:tcW w:w="1559"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39887B1F"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1,00</w:t>
            </w:r>
          </w:p>
        </w:tc>
        <w:tc>
          <w:tcPr>
            <w:tcW w:w="1701"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43E8209D"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0,25</w:t>
            </w:r>
          </w:p>
        </w:tc>
        <w:tc>
          <w:tcPr>
            <w:tcW w:w="1701"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3B380465"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0,33</w:t>
            </w:r>
          </w:p>
        </w:tc>
        <w:tc>
          <w:tcPr>
            <w:tcW w:w="138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6F0D7CF7"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-0,08</w:t>
            </w:r>
          </w:p>
        </w:tc>
        <w:tc>
          <w:tcPr>
            <w:tcW w:w="156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73800D9B"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0,33</w:t>
            </w:r>
          </w:p>
        </w:tc>
        <w:tc>
          <w:tcPr>
            <w:tcW w:w="1260" w:type="dxa"/>
            <w:tcBorders>
              <w:top w:val="nil"/>
              <w:left w:val="nil"/>
              <w:bottom w:val="single" w:color="auto" w:sz="4" w:space="0"/>
              <w:right w:val="single" w:color="auto" w:sz="4" w:space="0"/>
            </w:tcBorders>
            <w:shd w:val="clear" w:color="auto" w:fill="auto"/>
            <w:vAlign w:val="center"/>
            <w:hideMark/>
          </w:tcPr>
          <w:p w:rsidRPr="0068550C" w:rsidR="0068550C" w:rsidP="005A1FDB" w:rsidRDefault="0068550C" w14:paraId="1296F982"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Societaria</w:t>
            </w:r>
          </w:p>
        </w:tc>
        <w:tc>
          <w:tcPr>
            <w:tcW w:w="1160" w:type="dxa"/>
            <w:tcBorders>
              <w:top w:val="nil"/>
              <w:left w:val="nil"/>
              <w:bottom w:val="single" w:color="auto" w:sz="4" w:space="0"/>
              <w:right w:val="single" w:color="auto" w:sz="4" w:space="0"/>
            </w:tcBorders>
            <w:shd w:val="clear" w:color="auto" w:fill="auto"/>
            <w:vAlign w:val="center"/>
            <w:hideMark/>
          </w:tcPr>
          <w:p w:rsidRPr="0068550C" w:rsidR="0068550C" w:rsidP="005A1FDB" w:rsidRDefault="0068550C" w14:paraId="44EEAFFE"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Grande</w:t>
            </w:r>
          </w:p>
        </w:tc>
        <w:tc>
          <w:tcPr>
            <w:tcW w:w="116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13E26CDB"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Bajo costo</w:t>
            </w:r>
          </w:p>
        </w:tc>
      </w:tr>
      <w:tr w:rsidRPr="0068550C" w:rsidR="0068550C" w:rsidTr="005A1FDB" w14:paraId="3794E57A" w14:textId="77777777">
        <w:trPr>
          <w:trHeight w:val="300"/>
        </w:trPr>
        <w:tc>
          <w:tcPr>
            <w:tcW w:w="3261" w:type="dxa"/>
            <w:tcBorders>
              <w:top w:val="nil"/>
              <w:left w:val="single" w:color="auto" w:sz="4" w:space="0"/>
              <w:bottom w:val="single" w:color="auto" w:sz="4" w:space="0"/>
              <w:right w:val="single" w:color="auto" w:sz="4" w:space="0"/>
            </w:tcBorders>
            <w:shd w:val="clear" w:color="auto" w:fill="auto"/>
            <w:noWrap/>
            <w:vAlign w:val="center"/>
            <w:hideMark/>
          </w:tcPr>
          <w:p w:rsidRPr="0068550C" w:rsidR="0068550C" w:rsidP="005A1FDB" w:rsidRDefault="0068550C" w14:paraId="18FA6F5F" w14:textId="77777777">
            <w:pPr>
              <w:spacing w:after="0" w:line="240" w:lineRule="auto"/>
              <w:rPr>
                <w:rFonts w:ascii="Times New Roman" w:hAnsi="Times New Roman" w:eastAsia="Times New Roman" w:cs="Times New Roman"/>
                <w:lang w:val="en-US"/>
              </w:rPr>
            </w:pPr>
            <w:r w:rsidRPr="0068550C">
              <w:rPr>
                <w:rFonts w:ascii="Times New Roman" w:hAnsi="Times New Roman" w:eastAsia="Times New Roman" w:cs="Times New Roman"/>
                <w:lang w:val="en-US"/>
              </w:rPr>
              <w:t>UNIVERSIDAD PERUANA CAYETANO HEREDIA</w:t>
            </w:r>
          </w:p>
        </w:tc>
        <w:tc>
          <w:tcPr>
            <w:tcW w:w="1559"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5A8F592A"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0,83</w:t>
            </w:r>
          </w:p>
        </w:tc>
        <w:tc>
          <w:tcPr>
            <w:tcW w:w="1701"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485C8F4D"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0,38</w:t>
            </w:r>
          </w:p>
        </w:tc>
        <w:tc>
          <w:tcPr>
            <w:tcW w:w="1701"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21F25E28"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0,33</w:t>
            </w:r>
          </w:p>
        </w:tc>
        <w:tc>
          <w:tcPr>
            <w:tcW w:w="138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6A12EE8F"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0,04</w:t>
            </w:r>
          </w:p>
        </w:tc>
        <w:tc>
          <w:tcPr>
            <w:tcW w:w="156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7356CF78"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0,23</w:t>
            </w:r>
          </w:p>
        </w:tc>
        <w:tc>
          <w:tcPr>
            <w:tcW w:w="1260" w:type="dxa"/>
            <w:tcBorders>
              <w:top w:val="nil"/>
              <w:left w:val="nil"/>
              <w:bottom w:val="single" w:color="auto" w:sz="4" w:space="0"/>
              <w:right w:val="single" w:color="auto" w:sz="4" w:space="0"/>
            </w:tcBorders>
            <w:shd w:val="clear" w:color="auto" w:fill="auto"/>
            <w:vAlign w:val="center"/>
            <w:hideMark/>
          </w:tcPr>
          <w:p w:rsidRPr="0068550C" w:rsidR="0068550C" w:rsidP="005A1FDB" w:rsidRDefault="0068550C" w14:paraId="64622188"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Asociativa</w:t>
            </w:r>
          </w:p>
        </w:tc>
        <w:tc>
          <w:tcPr>
            <w:tcW w:w="116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23AD50D3"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Mediana</w:t>
            </w:r>
          </w:p>
        </w:tc>
        <w:tc>
          <w:tcPr>
            <w:tcW w:w="116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4B027024"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Alto costo</w:t>
            </w:r>
          </w:p>
        </w:tc>
      </w:tr>
      <w:tr w:rsidRPr="0068550C" w:rsidR="0068550C" w:rsidTr="005A1FDB" w14:paraId="0AEE0BC3" w14:textId="77777777">
        <w:trPr>
          <w:trHeight w:val="300"/>
        </w:trPr>
        <w:tc>
          <w:tcPr>
            <w:tcW w:w="3261" w:type="dxa"/>
            <w:tcBorders>
              <w:top w:val="nil"/>
              <w:left w:val="single" w:color="auto" w:sz="4" w:space="0"/>
              <w:bottom w:val="single" w:color="auto" w:sz="4" w:space="0"/>
              <w:right w:val="single" w:color="auto" w:sz="4" w:space="0"/>
            </w:tcBorders>
            <w:shd w:val="clear" w:color="auto" w:fill="auto"/>
            <w:noWrap/>
            <w:vAlign w:val="center"/>
            <w:hideMark/>
          </w:tcPr>
          <w:p w:rsidRPr="0068550C" w:rsidR="0068550C" w:rsidP="005A1FDB" w:rsidRDefault="0068550C" w14:paraId="66344F56" w14:textId="77777777">
            <w:pPr>
              <w:spacing w:after="0" w:line="240" w:lineRule="auto"/>
              <w:rPr>
                <w:rFonts w:ascii="Times New Roman" w:hAnsi="Times New Roman" w:eastAsia="Times New Roman" w:cs="Times New Roman"/>
                <w:lang w:val="es-CL"/>
              </w:rPr>
            </w:pPr>
            <w:r w:rsidRPr="0068550C">
              <w:rPr>
                <w:rFonts w:ascii="Times New Roman" w:hAnsi="Times New Roman" w:eastAsia="Times New Roman" w:cs="Times New Roman"/>
                <w:lang w:val="es-CL"/>
              </w:rPr>
              <w:t>UNIVERSIDAD PERUANA DE CIENCIAS APLICADAS</w:t>
            </w:r>
          </w:p>
        </w:tc>
        <w:tc>
          <w:tcPr>
            <w:tcW w:w="1559"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7FD48429"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0,71</w:t>
            </w:r>
          </w:p>
        </w:tc>
        <w:tc>
          <w:tcPr>
            <w:tcW w:w="1701"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16DF04A5"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0,35</w:t>
            </w:r>
          </w:p>
        </w:tc>
        <w:tc>
          <w:tcPr>
            <w:tcW w:w="1701"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04C1E937"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0,36</w:t>
            </w:r>
          </w:p>
        </w:tc>
        <w:tc>
          <w:tcPr>
            <w:tcW w:w="138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1E1C8A18"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0,00</w:t>
            </w:r>
          </w:p>
        </w:tc>
        <w:tc>
          <w:tcPr>
            <w:tcW w:w="156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47EA8D84"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0,31</w:t>
            </w:r>
          </w:p>
        </w:tc>
        <w:tc>
          <w:tcPr>
            <w:tcW w:w="1260" w:type="dxa"/>
            <w:tcBorders>
              <w:top w:val="nil"/>
              <w:left w:val="nil"/>
              <w:bottom w:val="single" w:color="auto" w:sz="4" w:space="0"/>
              <w:right w:val="single" w:color="auto" w:sz="4" w:space="0"/>
            </w:tcBorders>
            <w:shd w:val="clear" w:color="auto" w:fill="auto"/>
            <w:vAlign w:val="center"/>
            <w:hideMark/>
          </w:tcPr>
          <w:p w:rsidRPr="0068550C" w:rsidR="0068550C" w:rsidP="005A1FDB" w:rsidRDefault="0068550C" w14:paraId="0C43CFC8"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Societaria</w:t>
            </w:r>
          </w:p>
        </w:tc>
        <w:tc>
          <w:tcPr>
            <w:tcW w:w="116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2086E26E"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Masiva</w:t>
            </w:r>
          </w:p>
        </w:tc>
        <w:tc>
          <w:tcPr>
            <w:tcW w:w="116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71A96755"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Alto costo</w:t>
            </w:r>
          </w:p>
        </w:tc>
      </w:tr>
      <w:tr w:rsidRPr="0068550C" w:rsidR="0068550C" w:rsidTr="005A1FDB" w14:paraId="79E00A9A" w14:textId="77777777">
        <w:trPr>
          <w:trHeight w:val="292"/>
        </w:trPr>
        <w:tc>
          <w:tcPr>
            <w:tcW w:w="3261" w:type="dxa"/>
            <w:tcBorders>
              <w:top w:val="nil"/>
              <w:left w:val="single" w:color="auto" w:sz="4" w:space="0"/>
              <w:bottom w:val="single" w:color="auto" w:sz="4" w:space="0"/>
              <w:right w:val="single" w:color="auto" w:sz="4" w:space="0"/>
            </w:tcBorders>
            <w:shd w:val="clear" w:color="auto" w:fill="auto"/>
            <w:noWrap/>
            <w:vAlign w:val="center"/>
            <w:hideMark/>
          </w:tcPr>
          <w:p w:rsidRPr="0068550C" w:rsidR="0068550C" w:rsidP="005A1FDB" w:rsidRDefault="0068550C" w14:paraId="6945F042" w14:textId="77777777">
            <w:pPr>
              <w:spacing w:after="0" w:line="240" w:lineRule="auto"/>
              <w:rPr>
                <w:rFonts w:ascii="Times New Roman" w:hAnsi="Times New Roman" w:eastAsia="Times New Roman" w:cs="Times New Roman"/>
                <w:lang w:val="en-US"/>
              </w:rPr>
            </w:pPr>
            <w:r w:rsidRPr="0068550C">
              <w:rPr>
                <w:rFonts w:ascii="Times New Roman" w:hAnsi="Times New Roman" w:eastAsia="Times New Roman" w:cs="Times New Roman"/>
                <w:lang w:val="en-US"/>
              </w:rPr>
              <w:t>UNIVERSIDAD PERUANA UNIÓN</w:t>
            </w:r>
          </w:p>
        </w:tc>
        <w:tc>
          <w:tcPr>
            <w:tcW w:w="1559"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3B1F0B90"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0,98</w:t>
            </w:r>
          </w:p>
        </w:tc>
        <w:tc>
          <w:tcPr>
            <w:tcW w:w="1701"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310B6942"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0,25</w:t>
            </w:r>
          </w:p>
        </w:tc>
        <w:tc>
          <w:tcPr>
            <w:tcW w:w="1701"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1DD1C991"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0,30</w:t>
            </w:r>
          </w:p>
        </w:tc>
        <w:tc>
          <w:tcPr>
            <w:tcW w:w="138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142E892F"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-0,05</w:t>
            </w:r>
          </w:p>
        </w:tc>
        <w:tc>
          <w:tcPr>
            <w:tcW w:w="156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58518AD1"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0,30</w:t>
            </w:r>
          </w:p>
        </w:tc>
        <w:tc>
          <w:tcPr>
            <w:tcW w:w="1260" w:type="dxa"/>
            <w:tcBorders>
              <w:top w:val="nil"/>
              <w:left w:val="nil"/>
              <w:bottom w:val="single" w:color="auto" w:sz="4" w:space="0"/>
              <w:right w:val="single" w:color="auto" w:sz="4" w:space="0"/>
            </w:tcBorders>
            <w:shd w:val="clear" w:color="auto" w:fill="auto"/>
            <w:vAlign w:val="center"/>
            <w:hideMark/>
          </w:tcPr>
          <w:p w:rsidRPr="0068550C" w:rsidR="0068550C" w:rsidP="005A1FDB" w:rsidRDefault="0068550C" w14:paraId="4B475D59"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Asociativa</w:t>
            </w:r>
          </w:p>
        </w:tc>
        <w:tc>
          <w:tcPr>
            <w:tcW w:w="116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0BD50EFB"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Pequeña</w:t>
            </w:r>
          </w:p>
        </w:tc>
        <w:tc>
          <w:tcPr>
            <w:tcW w:w="116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07AC5907"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Medio costo</w:t>
            </w:r>
          </w:p>
        </w:tc>
      </w:tr>
      <w:tr w:rsidRPr="0068550C" w:rsidR="0068550C" w:rsidTr="005A1FDB" w14:paraId="6AF33AD4" w14:textId="77777777">
        <w:trPr>
          <w:trHeight w:val="300"/>
        </w:trPr>
        <w:tc>
          <w:tcPr>
            <w:tcW w:w="3261" w:type="dxa"/>
            <w:tcBorders>
              <w:top w:val="nil"/>
              <w:left w:val="single" w:color="auto" w:sz="4" w:space="0"/>
              <w:bottom w:val="single" w:color="auto" w:sz="4" w:space="0"/>
              <w:right w:val="single" w:color="auto" w:sz="4" w:space="0"/>
            </w:tcBorders>
            <w:shd w:val="clear" w:color="auto" w:fill="auto"/>
            <w:noWrap/>
            <w:vAlign w:val="center"/>
            <w:hideMark/>
          </w:tcPr>
          <w:p w:rsidRPr="0068550C" w:rsidR="0068550C" w:rsidP="005A1FDB" w:rsidRDefault="0068550C" w14:paraId="2303A477" w14:textId="77777777">
            <w:pPr>
              <w:spacing w:after="0" w:line="240" w:lineRule="auto"/>
              <w:rPr>
                <w:rFonts w:ascii="Times New Roman" w:hAnsi="Times New Roman" w:eastAsia="Times New Roman" w:cs="Times New Roman"/>
                <w:lang w:val="es-CL"/>
              </w:rPr>
            </w:pPr>
            <w:r w:rsidRPr="0068550C">
              <w:rPr>
                <w:rFonts w:ascii="Times New Roman" w:hAnsi="Times New Roman" w:eastAsia="Times New Roman" w:cs="Times New Roman"/>
                <w:lang w:val="es-CL"/>
              </w:rPr>
              <w:t>UNIVERSIDAD PRIVADA SAN JUAN BAUTISTA</w:t>
            </w:r>
          </w:p>
        </w:tc>
        <w:tc>
          <w:tcPr>
            <w:tcW w:w="1559"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5DC94012"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1,00</w:t>
            </w:r>
          </w:p>
        </w:tc>
        <w:tc>
          <w:tcPr>
            <w:tcW w:w="1701"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0CABE063"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0,26</w:t>
            </w:r>
          </w:p>
        </w:tc>
        <w:tc>
          <w:tcPr>
            <w:tcW w:w="1701"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38CBF462"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0,20</w:t>
            </w:r>
          </w:p>
        </w:tc>
        <w:tc>
          <w:tcPr>
            <w:tcW w:w="138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036B12D8"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0,05</w:t>
            </w:r>
          </w:p>
        </w:tc>
        <w:tc>
          <w:tcPr>
            <w:tcW w:w="156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3DBEA7A2"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0,44</w:t>
            </w:r>
          </w:p>
        </w:tc>
        <w:tc>
          <w:tcPr>
            <w:tcW w:w="1260" w:type="dxa"/>
            <w:tcBorders>
              <w:top w:val="nil"/>
              <w:left w:val="nil"/>
              <w:bottom w:val="single" w:color="auto" w:sz="4" w:space="0"/>
              <w:right w:val="single" w:color="auto" w:sz="4" w:space="0"/>
            </w:tcBorders>
            <w:shd w:val="clear" w:color="auto" w:fill="auto"/>
            <w:vAlign w:val="center"/>
            <w:hideMark/>
          </w:tcPr>
          <w:p w:rsidRPr="0068550C" w:rsidR="0068550C" w:rsidP="005A1FDB" w:rsidRDefault="0068550C" w14:paraId="5631D069"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Societaria</w:t>
            </w:r>
          </w:p>
        </w:tc>
        <w:tc>
          <w:tcPr>
            <w:tcW w:w="1160" w:type="dxa"/>
            <w:tcBorders>
              <w:top w:val="nil"/>
              <w:left w:val="nil"/>
              <w:bottom w:val="single" w:color="auto" w:sz="4" w:space="0"/>
              <w:right w:val="single" w:color="auto" w:sz="4" w:space="0"/>
            </w:tcBorders>
            <w:shd w:val="clear" w:color="auto" w:fill="auto"/>
            <w:vAlign w:val="center"/>
            <w:hideMark/>
          </w:tcPr>
          <w:p w:rsidRPr="0068550C" w:rsidR="0068550C" w:rsidP="005A1FDB" w:rsidRDefault="0068550C" w14:paraId="50152ED3"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Mediana</w:t>
            </w:r>
          </w:p>
        </w:tc>
        <w:tc>
          <w:tcPr>
            <w:tcW w:w="116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57B236F5"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Bajo costo</w:t>
            </w:r>
          </w:p>
        </w:tc>
      </w:tr>
      <w:tr w:rsidRPr="0068550C" w:rsidR="0068550C" w:rsidTr="005A1FDB" w14:paraId="741902AA" w14:textId="77777777">
        <w:trPr>
          <w:trHeight w:val="300"/>
        </w:trPr>
        <w:tc>
          <w:tcPr>
            <w:tcW w:w="3261" w:type="dxa"/>
            <w:tcBorders>
              <w:top w:val="nil"/>
              <w:left w:val="single" w:color="auto" w:sz="4" w:space="0"/>
              <w:bottom w:val="single" w:color="auto" w:sz="4" w:space="0"/>
              <w:right w:val="single" w:color="auto" w:sz="4" w:space="0"/>
            </w:tcBorders>
            <w:shd w:val="clear" w:color="auto" w:fill="auto"/>
            <w:noWrap/>
            <w:vAlign w:val="center"/>
            <w:hideMark/>
          </w:tcPr>
          <w:p w:rsidRPr="0068550C" w:rsidR="0068550C" w:rsidP="005A1FDB" w:rsidRDefault="0068550C" w14:paraId="1024D174" w14:textId="77777777">
            <w:pPr>
              <w:spacing w:after="0" w:line="240" w:lineRule="auto"/>
              <w:rPr>
                <w:rFonts w:ascii="Times New Roman" w:hAnsi="Times New Roman" w:eastAsia="Times New Roman" w:cs="Times New Roman"/>
                <w:lang w:val="en-US"/>
              </w:rPr>
            </w:pPr>
            <w:r w:rsidRPr="0068550C">
              <w:rPr>
                <w:rFonts w:ascii="Times New Roman" w:hAnsi="Times New Roman" w:eastAsia="Times New Roman" w:cs="Times New Roman"/>
                <w:lang w:val="en-US"/>
              </w:rPr>
              <w:t>UNIVERSIDAD RICARDO PALMA</w:t>
            </w:r>
          </w:p>
        </w:tc>
        <w:tc>
          <w:tcPr>
            <w:tcW w:w="1559"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6F83FB1F"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0,93</w:t>
            </w:r>
          </w:p>
        </w:tc>
        <w:tc>
          <w:tcPr>
            <w:tcW w:w="1701"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3545C601"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0,29</w:t>
            </w:r>
          </w:p>
        </w:tc>
        <w:tc>
          <w:tcPr>
            <w:tcW w:w="1701"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50C9E403"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0,27</w:t>
            </w:r>
          </w:p>
        </w:tc>
        <w:tc>
          <w:tcPr>
            <w:tcW w:w="138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6C3D2426"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0,02</w:t>
            </w:r>
          </w:p>
        </w:tc>
        <w:tc>
          <w:tcPr>
            <w:tcW w:w="156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00A0B693"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0,46</w:t>
            </w:r>
          </w:p>
        </w:tc>
        <w:tc>
          <w:tcPr>
            <w:tcW w:w="1260" w:type="dxa"/>
            <w:tcBorders>
              <w:top w:val="nil"/>
              <w:left w:val="nil"/>
              <w:bottom w:val="single" w:color="auto" w:sz="4" w:space="0"/>
              <w:right w:val="single" w:color="auto" w:sz="4" w:space="0"/>
            </w:tcBorders>
            <w:shd w:val="clear" w:color="auto" w:fill="auto"/>
            <w:vAlign w:val="center"/>
            <w:hideMark/>
          </w:tcPr>
          <w:p w:rsidRPr="0068550C" w:rsidR="0068550C" w:rsidP="005A1FDB" w:rsidRDefault="0068550C" w14:paraId="3088E71E"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Asociativa</w:t>
            </w:r>
          </w:p>
        </w:tc>
        <w:tc>
          <w:tcPr>
            <w:tcW w:w="116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0F1728D8"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Mediana</w:t>
            </w:r>
          </w:p>
        </w:tc>
        <w:tc>
          <w:tcPr>
            <w:tcW w:w="116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06869544"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Medio costo</w:t>
            </w:r>
          </w:p>
        </w:tc>
      </w:tr>
      <w:tr w:rsidRPr="0068550C" w:rsidR="0068550C" w:rsidTr="005A1FDB" w14:paraId="7E83F49D" w14:textId="77777777">
        <w:trPr>
          <w:trHeight w:val="300"/>
        </w:trPr>
        <w:tc>
          <w:tcPr>
            <w:tcW w:w="3261" w:type="dxa"/>
            <w:tcBorders>
              <w:top w:val="nil"/>
              <w:left w:val="single" w:color="auto" w:sz="4" w:space="0"/>
              <w:bottom w:val="single" w:color="auto" w:sz="4" w:space="0"/>
              <w:right w:val="single" w:color="auto" w:sz="4" w:space="0"/>
            </w:tcBorders>
            <w:shd w:val="clear" w:color="auto" w:fill="auto"/>
            <w:noWrap/>
            <w:vAlign w:val="center"/>
            <w:hideMark/>
          </w:tcPr>
          <w:p w:rsidRPr="0068550C" w:rsidR="0068550C" w:rsidP="005A1FDB" w:rsidRDefault="0068550C" w14:paraId="7E883BB6" w14:textId="77777777">
            <w:pPr>
              <w:spacing w:after="0" w:line="240" w:lineRule="auto"/>
              <w:rPr>
                <w:rFonts w:ascii="Times New Roman" w:hAnsi="Times New Roman" w:eastAsia="Times New Roman" w:cs="Times New Roman"/>
                <w:lang w:val="es-CL"/>
              </w:rPr>
            </w:pPr>
            <w:r w:rsidRPr="0068550C">
              <w:rPr>
                <w:rFonts w:ascii="Times New Roman" w:hAnsi="Times New Roman" w:eastAsia="Times New Roman" w:cs="Times New Roman"/>
                <w:lang w:val="es-CL"/>
              </w:rPr>
              <w:t>UNIVERSIDAD SAN IGNACIO DE LOYOLA</w:t>
            </w:r>
          </w:p>
        </w:tc>
        <w:tc>
          <w:tcPr>
            <w:tcW w:w="1559"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4B67B8C4"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0,90</w:t>
            </w:r>
          </w:p>
        </w:tc>
        <w:tc>
          <w:tcPr>
            <w:tcW w:w="1701"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65281696"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0,38</w:t>
            </w:r>
          </w:p>
        </w:tc>
        <w:tc>
          <w:tcPr>
            <w:tcW w:w="1701"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4DF75B19"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0,36</w:t>
            </w:r>
          </w:p>
        </w:tc>
        <w:tc>
          <w:tcPr>
            <w:tcW w:w="138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256EA96C"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0,03</w:t>
            </w:r>
          </w:p>
        </w:tc>
        <w:tc>
          <w:tcPr>
            <w:tcW w:w="156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216657D2"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0,27</w:t>
            </w:r>
          </w:p>
        </w:tc>
        <w:tc>
          <w:tcPr>
            <w:tcW w:w="1260" w:type="dxa"/>
            <w:tcBorders>
              <w:top w:val="nil"/>
              <w:left w:val="nil"/>
              <w:bottom w:val="single" w:color="auto" w:sz="4" w:space="0"/>
              <w:right w:val="single" w:color="auto" w:sz="4" w:space="0"/>
            </w:tcBorders>
            <w:shd w:val="clear" w:color="auto" w:fill="auto"/>
            <w:vAlign w:val="center"/>
            <w:hideMark/>
          </w:tcPr>
          <w:p w:rsidRPr="0068550C" w:rsidR="0068550C" w:rsidP="005A1FDB" w:rsidRDefault="0068550C" w14:paraId="6E43E6FB"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Societaria</w:t>
            </w:r>
          </w:p>
        </w:tc>
        <w:tc>
          <w:tcPr>
            <w:tcW w:w="116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3E012744"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Grande</w:t>
            </w:r>
          </w:p>
        </w:tc>
        <w:tc>
          <w:tcPr>
            <w:tcW w:w="116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4D4C2DC0"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Alto costo</w:t>
            </w:r>
          </w:p>
        </w:tc>
      </w:tr>
      <w:tr w:rsidRPr="0068550C" w:rsidR="0068550C" w:rsidTr="005A1FDB" w14:paraId="0B1F0E65" w14:textId="77777777">
        <w:trPr>
          <w:trHeight w:val="300"/>
        </w:trPr>
        <w:tc>
          <w:tcPr>
            <w:tcW w:w="3261" w:type="dxa"/>
            <w:tcBorders>
              <w:top w:val="nil"/>
              <w:left w:val="single" w:color="auto" w:sz="4" w:space="0"/>
              <w:bottom w:val="single" w:color="auto" w:sz="4" w:space="0"/>
              <w:right w:val="single" w:color="auto" w:sz="4" w:space="0"/>
            </w:tcBorders>
            <w:shd w:val="clear" w:color="auto" w:fill="auto"/>
            <w:noWrap/>
            <w:vAlign w:val="center"/>
            <w:hideMark/>
          </w:tcPr>
          <w:p w:rsidRPr="0068550C" w:rsidR="0068550C" w:rsidP="005A1FDB" w:rsidRDefault="0068550C" w14:paraId="274C3162" w14:textId="77777777">
            <w:pPr>
              <w:spacing w:after="0" w:line="240" w:lineRule="auto"/>
              <w:rPr>
                <w:rFonts w:ascii="Times New Roman" w:hAnsi="Times New Roman" w:eastAsia="Times New Roman" w:cs="Times New Roman"/>
                <w:lang w:val="en-US"/>
              </w:rPr>
            </w:pPr>
            <w:r w:rsidRPr="0068550C">
              <w:rPr>
                <w:rFonts w:ascii="Times New Roman" w:hAnsi="Times New Roman" w:eastAsia="Times New Roman" w:cs="Times New Roman"/>
                <w:lang w:val="en-US"/>
              </w:rPr>
              <w:t>UNIVERSIDAD TECNOLÓGICA DEL PERÚ</w:t>
            </w:r>
          </w:p>
        </w:tc>
        <w:tc>
          <w:tcPr>
            <w:tcW w:w="1559"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310F4A4E"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1,00</w:t>
            </w:r>
          </w:p>
        </w:tc>
        <w:tc>
          <w:tcPr>
            <w:tcW w:w="1701"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32A253AD"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0,26</w:t>
            </w:r>
          </w:p>
        </w:tc>
        <w:tc>
          <w:tcPr>
            <w:tcW w:w="1701"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1870D650"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0,44</w:t>
            </w:r>
          </w:p>
        </w:tc>
        <w:tc>
          <w:tcPr>
            <w:tcW w:w="138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3BDA72F6"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-0,17</w:t>
            </w:r>
          </w:p>
        </w:tc>
        <w:tc>
          <w:tcPr>
            <w:tcW w:w="156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46790E2D"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0,25</w:t>
            </w:r>
          </w:p>
        </w:tc>
        <w:tc>
          <w:tcPr>
            <w:tcW w:w="1260" w:type="dxa"/>
            <w:tcBorders>
              <w:top w:val="nil"/>
              <w:left w:val="nil"/>
              <w:bottom w:val="single" w:color="auto" w:sz="4" w:space="0"/>
              <w:right w:val="single" w:color="auto" w:sz="4" w:space="0"/>
            </w:tcBorders>
            <w:shd w:val="clear" w:color="auto" w:fill="auto"/>
            <w:vAlign w:val="center"/>
            <w:hideMark/>
          </w:tcPr>
          <w:p w:rsidRPr="0068550C" w:rsidR="0068550C" w:rsidP="005A1FDB" w:rsidRDefault="0068550C" w14:paraId="2D21A0C7"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Societaria</w:t>
            </w:r>
          </w:p>
        </w:tc>
        <w:tc>
          <w:tcPr>
            <w:tcW w:w="1160" w:type="dxa"/>
            <w:tcBorders>
              <w:top w:val="nil"/>
              <w:left w:val="nil"/>
              <w:bottom w:val="single" w:color="auto" w:sz="4" w:space="0"/>
              <w:right w:val="single" w:color="auto" w:sz="4" w:space="0"/>
            </w:tcBorders>
            <w:shd w:val="clear" w:color="auto" w:fill="auto"/>
            <w:vAlign w:val="center"/>
            <w:hideMark/>
          </w:tcPr>
          <w:p w:rsidRPr="0068550C" w:rsidR="0068550C" w:rsidP="005A1FDB" w:rsidRDefault="0068550C" w14:paraId="7E21B041"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Masiva</w:t>
            </w:r>
          </w:p>
        </w:tc>
        <w:tc>
          <w:tcPr>
            <w:tcW w:w="1160" w:type="dxa"/>
            <w:tcBorders>
              <w:top w:val="nil"/>
              <w:left w:val="nil"/>
              <w:bottom w:val="single" w:color="auto" w:sz="4" w:space="0"/>
              <w:right w:val="single" w:color="auto" w:sz="4" w:space="0"/>
            </w:tcBorders>
            <w:shd w:val="clear" w:color="auto" w:fill="auto"/>
            <w:noWrap/>
            <w:vAlign w:val="center"/>
            <w:hideMark/>
          </w:tcPr>
          <w:p w:rsidRPr="0068550C" w:rsidR="0068550C" w:rsidP="005A1FDB" w:rsidRDefault="0068550C" w14:paraId="6D73B621" w14:textId="77777777">
            <w:pPr>
              <w:spacing w:after="0" w:line="240" w:lineRule="auto"/>
              <w:jc w:val="center"/>
              <w:rPr>
                <w:rFonts w:ascii="Times New Roman" w:hAnsi="Times New Roman" w:eastAsia="Times New Roman" w:cs="Times New Roman"/>
                <w:lang w:val="en-US"/>
              </w:rPr>
            </w:pPr>
            <w:r w:rsidRPr="0068550C">
              <w:rPr>
                <w:rFonts w:ascii="Times New Roman" w:hAnsi="Times New Roman" w:eastAsia="Times New Roman" w:cs="Times New Roman"/>
                <w:lang w:val="en-US"/>
              </w:rPr>
              <w:t>Bajo costo</w:t>
            </w:r>
          </w:p>
        </w:tc>
      </w:tr>
    </w:tbl>
    <w:p w:rsidR="003A5465" w:rsidP="008768FA" w:rsidRDefault="003A5465" w14:paraId="191FDA86" w14:textId="77777777">
      <w:pPr>
        <w:pStyle w:val="Ttulo1"/>
        <w:numPr>
          <w:ilvl w:val="0"/>
          <w:numId w:val="0"/>
        </w:numPr>
        <w:spacing w:before="0" w:line="240" w:lineRule="auto"/>
        <w:rPr>
          <w:rFonts w:ascii="Times New Roman" w:hAnsi="Times New Roman" w:cs="Times New Roman"/>
          <w:b/>
          <w:bCs/>
          <w:color w:val="auto"/>
          <w:lang w:val="es-MX"/>
        </w:rPr>
        <w:sectPr w:rsidR="003A5465" w:rsidSect="00EC547B">
          <w:pgSz w:w="15840" w:h="12240" w:orient="landscape"/>
          <w:pgMar w:top="1440" w:right="1440" w:bottom="1440" w:left="1440" w:header="720" w:footer="720" w:gutter="0"/>
          <w:cols w:space="720"/>
          <w:docGrid w:linePitch="360"/>
        </w:sectPr>
      </w:pPr>
    </w:p>
    <w:p w:rsidR="00D20257" w:rsidP="008D785D" w:rsidRDefault="00343723" w14:paraId="3216634F" w14:textId="2E853E9C">
      <w:pPr>
        <w:pStyle w:val="Ttulo1"/>
        <w:numPr>
          <w:ilvl w:val="0"/>
          <w:numId w:val="0"/>
        </w:numPr>
        <w:spacing w:before="0"/>
        <w:ind w:left="432" w:hanging="432"/>
        <w:jc w:val="center"/>
        <w:rPr>
          <w:rFonts w:ascii="Times New Roman" w:hAnsi="Times New Roman" w:cs="Times New Roman"/>
          <w:b/>
          <w:bCs/>
          <w:color w:val="auto"/>
          <w:sz w:val="28"/>
          <w:szCs w:val="28"/>
        </w:rPr>
      </w:pPr>
      <w:bookmarkStart w:name="_Toc166837881" w:id="68"/>
      <w:r w:rsidRPr="00767E5A">
        <w:rPr>
          <w:rFonts w:ascii="Times New Roman" w:hAnsi="Times New Roman" w:cs="Times New Roman"/>
          <w:b/>
          <w:bCs/>
          <w:color w:val="auto"/>
          <w:sz w:val="28"/>
          <w:szCs w:val="28"/>
        </w:rPr>
        <w:t xml:space="preserve">Anexo </w:t>
      </w:r>
      <w:r>
        <w:rPr>
          <w:rFonts w:ascii="Times New Roman" w:hAnsi="Times New Roman" w:cs="Times New Roman"/>
          <w:b/>
          <w:bCs/>
          <w:color w:val="auto"/>
          <w:sz w:val="28"/>
          <w:szCs w:val="28"/>
        </w:rPr>
        <w:t>3</w:t>
      </w:r>
      <w:r w:rsidRPr="00767E5A">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Entrevista a autoridades</w:t>
      </w:r>
      <w:r w:rsidR="00A52717">
        <w:rPr>
          <w:rFonts w:ascii="Times New Roman" w:hAnsi="Times New Roman" w:cs="Times New Roman"/>
          <w:b/>
          <w:bCs/>
          <w:color w:val="auto"/>
          <w:sz w:val="28"/>
          <w:szCs w:val="28"/>
        </w:rPr>
        <w:t xml:space="preserve"> universitarias: Rectorado</w:t>
      </w:r>
      <w:bookmarkEnd w:id="68"/>
    </w:p>
    <w:p w:rsidRPr="005B4E91" w:rsidR="00A52717" w:rsidP="00A52717" w:rsidRDefault="00A52717" w14:paraId="0E3B9009" w14:textId="77777777">
      <w:pPr>
        <w:jc w:val="center"/>
        <w:rPr>
          <w:rFonts w:ascii="Times New Roman" w:hAnsi="Times New Roman" w:cs="Times New Roman"/>
          <w:lang w:val="es-MX"/>
        </w:rPr>
      </w:pPr>
    </w:p>
    <w:p w:rsidRPr="00CF5BFB" w:rsidR="00A52717" w:rsidP="00A52717" w:rsidRDefault="00A52717" w14:paraId="1BB27677" w14:textId="6F5C500B">
      <w:pPr>
        <w:pBdr>
          <w:top w:val="single" w:color="auto" w:sz="4" w:space="1"/>
          <w:left w:val="single" w:color="auto" w:sz="4" w:space="4"/>
          <w:bottom w:val="single" w:color="auto" w:sz="4" w:space="1"/>
          <w:right w:val="single" w:color="auto" w:sz="4" w:space="4"/>
        </w:pBdr>
        <w:jc w:val="both"/>
        <w:rPr>
          <w:rFonts w:ascii="Times New Roman" w:hAnsi="Times New Roman" w:cs="Times New Roman"/>
          <w:b/>
          <w:bCs/>
          <w:lang w:val="es-MX"/>
        </w:rPr>
      </w:pPr>
      <w:r w:rsidRPr="005B4E91">
        <w:rPr>
          <w:rFonts w:ascii="Times New Roman" w:hAnsi="Times New Roman" w:cs="Times New Roman"/>
          <w:b/>
          <w:bCs/>
          <w:lang w:val="es-MX"/>
        </w:rPr>
        <w:t>FICHA TÉCNICA</w:t>
      </w:r>
    </w:p>
    <w:p w:rsidRPr="00CF5BFB" w:rsidR="00A52717" w:rsidP="00A52717" w:rsidRDefault="00A52717" w14:paraId="28777A44" w14:textId="77777777">
      <w:pPr>
        <w:pBdr>
          <w:top w:val="single" w:color="auto" w:sz="4" w:space="1"/>
          <w:left w:val="single" w:color="auto" w:sz="4" w:space="4"/>
          <w:bottom w:val="single" w:color="auto" w:sz="4" w:space="1"/>
          <w:right w:val="single" w:color="auto" w:sz="4" w:space="4"/>
        </w:pBdr>
        <w:jc w:val="both"/>
        <w:rPr>
          <w:rFonts w:ascii="Times New Roman" w:hAnsi="Times New Roman" w:cs="Times New Roman"/>
          <w:lang w:val="es-MX"/>
        </w:rPr>
      </w:pPr>
      <w:r w:rsidRPr="00CF5BFB">
        <w:rPr>
          <w:rFonts w:ascii="Times New Roman" w:hAnsi="Times New Roman" w:cs="Times New Roman"/>
          <w:lang w:val="es-MX"/>
        </w:rPr>
        <w:t>Este estudio busca conocer las barreras que tienen hombres y mujeres en sus trayectorias educativas para poder acceder, permanecer y culminar sus estudios universitarios. Para ello le vamos a solicitar información institucional y de su gestión como Rector/Vicerrector, que nos permita conocer un poco más en detalle la situación sobre el tema. Mucho agradecería que nos de su consentimiento para grabar la entrevista y poder tener registro de la información. Ésta será usada anónimamente para efectos del estudio y poder brindar recomendaciones que permitan que mujeres y hombres tengan las mismas oportunidades para educarse.</w:t>
      </w:r>
    </w:p>
    <w:p w:rsidRPr="00CF5BFB" w:rsidR="00A52717" w:rsidP="00A52717" w:rsidRDefault="00A52717" w14:paraId="5A3CC773" w14:textId="77777777">
      <w:pPr>
        <w:pBdr>
          <w:top w:val="single" w:color="auto" w:sz="4" w:space="1"/>
          <w:left w:val="single" w:color="auto" w:sz="4" w:space="4"/>
          <w:bottom w:val="single" w:color="auto" w:sz="4" w:space="1"/>
          <w:right w:val="single" w:color="auto" w:sz="4" w:space="4"/>
        </w:pBdr>
        <w:jc w:val="both"/>
        <w:rPr>
          <w:rFonts w:ascii="Times New Roman" w:hAnsi="Times New Roman" w:eastAsia="Times New Roman" w:cs="Times New Roman"/>
          <w:b/>
          <w:bCs/>
          <w:lang w:val="es-MX"/>
        </w:rPr>
      </w:pPr>
      <w:r w:rsidRPr="00CF5BFB">
        <w:rPr>
          <w:rFonts w:ascii="Times New Roman" w:hAnsi="Times New Roman" w:eastAsia="Times New Roman" w:cs="Times New Roman"/>
          <w:b/>
          <w:bCs/>
          <w:lang w:val="es-MX"/>
        </w:rPr>
        <w:t>1.Objetivo de aplicación del instrumento.</w:t>
      </w:r>
    </w:p>
    <w:p w:rsidR="00A52717" w:rsidP="00A52717" w:rsidRDefault="00A52717" w14:paraId="68BC6A0E" w14:textId="1EF19A79">
      <w:pPr>
        <w:pBdr>
          <w:top w:val="single" w:color="auto" w:sz="4" w:space="1"/>
          <w:left w:val="single" w:color="auto" w:sz="4" w:space="4"/>
          <w:bottom w:val="single" w:color="auto" w:sz="4" w:space="1"/>
          <w:right w:val="single" w:color="auto" w:sz="4" w:space="4"/>
        </w:pBdr>
        <w:jc w:val="both"/>
        <w:rPr>
          <w:rFonts w:ascii="Times New Roman" w:hAnsi="Times New Roman" w:cs="Times New Roman"/>
          <w:lang w:val="es-MX"/>
        </w:rPr>
      </w:pPr>
      <w:r w:rsidRPr="00CF5BFB">
        <w:rPr>
          <w:rFonts w:ascii="Times New Roman" w:hAnsi="Times New Roman" w:cs="Times New Roman"/>
          <w:lang w:val="es-MX"/>
        </w:rPr>
        <w:t xml:space="preserve">Conocer cómo actúan los sistemas institucionales universitarios en </w:t>
      </w:r>
      <w:r w:rsidRPr="00CF5BFB">
        <w:rPr>
          <w:rFonts w:ascii="Times New Roman" w:hAnsi="Times New Roman" w:cs="Times New Roman"/>
          <w:b/>
          <w:bCs/>
          <w:lang w:val="es-MX"/>
        </w:rPr>
        <w:t xml:space="preserve">la reproducción </w:t>
      </w:r>
      <w:r w:rsidRPr="005B4E91">
        <w:rPr>
          <w:rFonts w:ascii="Times New Roman" w:hAnsi="Times New Roman" w:cs="Times New Roman"/>
          <w:b/>
          <w:bCs/>
          <w:lang w:val="es-MX"/>
        </w:rPr>
        <w:t xml:space="preserve">o transformación </w:t>
      </w:r>
      <w:r w:rsidRPr="005B4E91">
        <w:rPr>
          <w:rFonts w:ascii="Times New Roman" w:hAnsi="Times New Roman" w:cs="Times New Roman"/>
          <w:lang w:val="es-MX"/>
        </w:rPr>
        <w:t xml:space="preserve">(por acción u omisión) de esas desigualdades y barreras </w:t>
      </w:r>
      <w:r w:rsidRPr="004946C7">
        <w:rPr>
          <w:rFonts w:ascii="Times New Roman" w:hAnsi="Times New Roman" w:cs="Times New Roman"/>
          <w:lang w:val="es-MX"/>
        </w:rPr>
        <w:t>(desde la GI y desde la GA).</w:t>
      </w:r>
    </w:p>
    <w:p w:rsidRPr="005B4E91" w:rsidR="00A52717" w:rsidP="00A52717" w:rsidRDefault="00A52717" w14:paraId="166E5D7E" w14:textId="35BFC629">
      <w:pPr>
        <w:pBdr>
          <w:top w:val="single" w:color="auto" w:sz="4" w:space="1"/>
          <w:left w:val="single" w:color="auto" w:sz="4" w:space="4"/>
          <w:bottom w:val="single" w:color="auto" w:sz="4" w:space="1"/>
          <w:right w:val="single" w:color="auto" w:sz="4" w:space="4"/>
        </w:pBdr>
        <w:jc w:val="both"/>
        <w:rPr>
          <w:rFonts w:ascii="Times New Roman" w:hAnsi="Times New Roman" w:eastAsia="Times New Roman" w:cs="Times New Roman"/>
          <w:color w:val="000000"/>
          <w:lang w:val="es-MX"/>
        </w:rPr>
      </w:pPr>
      <w:r w:rsidRPr="005B4E91">
        <w:rPr>
          <w:rFonts w:ascii="Times New Roman" w:hAnsi="Times New Roman" w:eastAsia="Times New Roman" w:cs="Times New Roman"/>
          <w:b/>
          <w:bCs/>
          <w:color w:val="000000"/>
          <w:lang w:val="es-MX"/>
        </w:rPr>
        <w:t>2.Perfil:</w:t>
      </w:r>
      <w:r w:rsidRPr="005B4E91">
        <w:rPr>
          <w:rFonts w:ascii="Times New Roman" w:hAnsi="Times New Roman" w:eastAsia="Times New Roman" w:cs="Times New Roman"/>
          <w:color w:val="000000"/>
          <w:lang w:val="es-MX"/>
        </w:rPr>
        <w:t xml:space="preserve"> </w:t>
      </w:r>
      <w:r w:rsidRPr="005B4E91">
        <w:rPr>
          <w:rFonts w:ascii="Times New Roman" w:hAnsi="Times New Roman" w:eastAsia="Times New Roman" w:cs="Times New Roman"/>
          <w:color w:val="000000"/>
          <w:lang w:val="es-MX"/>
        </w:rPr>
        <w:tab/>
      </w:r>
      <w:r w:rsidRPr="000A1D19">
        <w:rPr>
          <w:rFonts w:ascii="Times New Roman" w:hAnsi="Times New Roman" w:eastAsia="Times New Roman" w:cs="Times New Roman"/>
          <w:color w:val="000000"/>
          <w:lang w:val="es-MX"/>
        </w:rPr>
        <w:t>Rectorado</w:t>
      </w:r>
      <w:r>
        <w:rPr>
          <w:rFonts w:ascii="Times New Roman" w:hAnsi="Times New Roman" w:eastAsia="Times New Roman" w:cs="Times New Roman"/>
          <w:color w:val="000000"/>
          <w:lang w:val="es-MX"/>
        </w:rPr>
        <w:t xml:space="preserve">: Rector/a o Vicerector/a académico        </w:t>
      </w:r>
    </w:p>
    <w:p w:rsidR="00A52717" w:rsidP="00A52717" w:rsidRDefault="00A52717" w14:paraId="21EBF8AE" w14:textId="77777777">
      <w:pPr>
        <w:jc w:val="both"/>
        <w:rPr>
          <w:rFonts w:ascii="Times New Roman" w:hAnsi="Times New Roman" w:cs="Times New Roman"/>
          <w:lang w:val="es-MX"/>
        </w:rPr>
      </w:pPr>
    </w:p>
    <w:p w:rsidRPr="00D3391A" w:rsidR="00A52717" w:rsidP="00A52717" w:rsidRDefault="00A52717" w14:paraId="74AFF251" w14:textId="77777777">
      <w:pPr>
        <w:jc w:val="both"/>
        <w:rPr>
          <w:rFonts w:ascii="Times New Roman" w:hAnsi="Times New Roman" w:cs="Times New Roman"/>
          <w:b/>
          <w:bCs/>
          <w:lang w:val="es-MX"/>
        </w:rPr>
      </w:pPr>
      <w:r w:rsidRPr="00D3391A">
        <w:rPr>
          <w:rFonts w:ascii="Times New Roman" w:hAnsi="Times New Roman" w:cs="Times New Roman"/>
          <w:b/>
          <w:bCs/>
          <w:lang w:val="es-MX"/>
        </w:rPr>
        <w:t>1.INFORMACIÓN PERSONAL</w:t>
      </w:r>
    </w:p>
    <w:p w:rsidRPr="000A1B1A" w:rsidR="00A52717" w:rsidRDefault="00A52717" w14:paraId="3CB2B46A" w14:textId="77777777">
      <w:pPr>
        <w:pStyle w:val="Prrafodelista"/>
        <w:numPr>
          <w:ilvl w:val="0"/>
          <w:numId w:val="31"/>
        </w:numPr>
        <w:spacing w:after="0" w:line="240" w:lineRule="auto"/>
        <w:rPr>
          <w:rFonts w:ascii="Times New Roman" w:hAnsi="Times New Roman" w:cs="Times New Roman"/>
          <w:lang w:val="es-MX"/>
        </w:rPr>
      </w:pPr>
      <w:bookmarkStart w:name="_Hlk162858667" w:id="69"/>
      <w:r w:rsidRPr="000A1B1A">
        <w:rPr>
          <w:rFonts w:ascii="Times New Roman" w:hAnsi="Times New Roman" w:cs="Times New Roman"/>
          <w:lang w:val="es-MX"/>
        </w:rPr>
        <w:t>Lugar de nacimiento (Región/Provincia/Distrito)</w:t>
      </w:r>
    </w:p>
    <w:p w:rsidRPr="000A1B1A" w:rsidR="00A52717" w:rsidRDefault="00A52717" w14:paraId="2EC02A2A" w14:textId="77777777">
      <w:pPr>
        <w:pStyle w:val="Prrafodelista"/>
        <w:numPr>
          <w:ilvl w:val="0"/>
          <w:numId w:val="31"/>
        </w:numPr>
        <w:spacing w:after="0" w:line="240" w:lineRule="auto"/>
        <w:rPr>
          <w:rFonts w:ascii="Times New Roman" w:hAnsi="Times New Roman" w:cs="Times New Roman"/>
          <w:lang w:val="es-MX"/>
        </w:rPr>
      </w:pPr>
      <w:r w:rsidRPr="000A1B1A">
        <w:rPr>
          <w:rFonts w:ascii="Times New Roman" w:hAnsi="Times New Roman" w:cs="Times New Roman"/>
          <w:lang w:val="es-MX"/>
        </w:rPr>
        <w:t>Lengua materna</w:t>
      </w:r>
    </w:p>
    <w:p w:rsidRPr="000A1B1A" w:rsidR="00A52717" w:rsidRDefault="00A52717" w14:paraId="1D1E5711" w14:textId="77777777">
      <w:pPr>
        <w:pStyle w:val="Prrafodelista"/>
        <w:numPr>
          <w:ilvl w:val="0"/>
          <w:numId w:val="31"/>
        </w:numPr>
        <w:spacing w:after="0" w:line="240" w:lineRule="auto"/>
        <w:rPr>
          <w:rFonts w:ascii="Times New Roman" w:hAnsi="Times New Roman" w:cs="Times New Roman"/>
          <w:lang w:val="es-MX"/>
        </w:rPr>
      </w:pPr>
      <w:r w:rsidRPr="000A1B1A">
        <w:rPr>
          <w:rFonts w:ascii="Times New Roman" w:hAnsi="Times New Roman" w:cs="Times New Roman"/>
          <w:lang w:val="es-MX"/>
        </w:rPr>
        <w:t>Lugar de residencia (Región/Provincia/Distrito)</w:t>
      </w:r>
    </w:p>
    <w:p w:rsidR="00A52717" w:rsidRDefault="00A52717" w14:paraId="2FFED76E" w14:textId="77777777">
      <w:pPr>
        <w:pStyle w:val="Prrafodelista"/>
        <w:numPr>
          <w:ilvl w:val="0"/>
          <w:numId w:val="31"/>
        </w:numPr>
        <w:spacing w:after="0" w:line="240" w:lineRule="auto"/>
        <w:jc w:val="both"/>
        <w:rPr>
          <w:rFonts w:ascii="Times New Roman" w:hAnsi="Times New Roman" w:cs="Times New Roman"/>
          <w:lang w:val="es-MX"/>
        </w:rPr>
      </w:pPr>
      <w:r>
        <w:rPr>
          <w:rFonts w:ascii="Times New Roman" w:hAnsi="Times New Roman" w:cs="Times New Roman"/>
          <w:lang w:val="es-MX"/>
        </w:rPr>
        <w:t>¿Qué edad tiene?</w:t>
      </w:r>
    </w:p>
    <w:bookmarkEnd w:id="69"/>
    <w:p w:rsidR="00A52717" w:rsidP="00A52717" w:rsidRDefault="00A52717" w14:paraId="5E9B6FE6" w14:textId="77777777">
      <w:pPr>
        <w:jc w:val="both"/>
        <w:rPr>
          <w:rFonts w:ascii="Times New Roman" w:hAnsi="Times New Roman" w:cs="Times New Roman"/>
          <w:lang w:val="es-MX"/>
        </w:rPr>
      </w:pPr>
    </w:p>
    <w:p w:rsidRPr="000A1D19" w:rsidR="00A52717" w:rsidP="00A52717" w:rsidRDefault="00A52717" w14:paraId="5ECD8024" w14:textId="77777777">
      <w:pPr>
        <w:jc w:val="both"/>
        <w:rPr>
          <w:rFonts w:ascii="Times New Roman" w:hAnsi="Times New Roman" w:cs="Times New Roman"/>
          <w:b/>
          <w:bCs/>
          <w:lang w:val="es-MX"/>
        </w:rPr>
      </w:pPr>
      <w:r w:rsidRPr="000A1D19">
        <w:rPr>
          <w:rFonts w:ascii="Times New Roman" w:hAnsi="Times New Roman" w:cs="Times New Roman"/>
          <w:b/>
          <w:bCs/>
          <w:lang w:val="es-MX"/>
        </w:rPr>
        <w:t xml:space="preserve">2. TRAYECTORIA </w:t>
      </w:r>
      <w:r>
        <w:rPr>
          <w:rFonts w:ascii="Times New Roman" w:hAnsi="Times New Roman" w:cs="Times New Roman"/>
          <w:b/>
          <w:bCs/>
          <w:lang w:val="es-MX"/>
        </w:rPr>
        <w:t>PROFESIONAL</w:t>
      </w:r>
    </w:p>
    <w:p w:rsidR="00A52717" w:rsidRDefault="00A52717" w14:paraId="5033C8A2" w14:textId="77777777">
      <w:pPr>
        <w:pStyle w:val="Prrafodelista"/>
        <w:numPr>
          <w:ilvl w:val="0"/>
          <w:numId w:val="35"/>
        </w:numPr>
        <w:spacing w:after="0" w:line="240" w:lineRule="auto"/>
        <w:jc w:val="both"/>
        <w:rPr>
          <w:rFonts w:ascii="Times New Roman" w:hAnsi="Times New Roman" w:cs="Times New Roman"/>
          <w:lang w:val="es-MX"/>
        </w:rPr>
      </w:pPr>
      <w:r>
        <w:rPr>
          <w:rFonts w:ascii="Times New Roman" w:hAnsi="Times New Roman" w:cs="Times New Roman"/>
          <w:lang w:val="es-MX"/>
        </w:rPr>
        <w:t>¿Qué formación o especialidad tiene? (indagar por carrera de base y estudios de post grado)</w:t>
      </w:r>
    </w:p>
    <w:p w:rsidR="00A52717" w:rsidRDefault="00A52717" w14:paraId="6DA4CBE9" w14:textId="77777777">
      <w:pPr>
        <w:pStyle w:val="Prrafodelista"/>
        <w:numPr>
          <w:ilvl w:val="0"/>
          <w:numId w:val="35"/>
        </w:numPr>
        <w:spacing w:after="0" w:line="240" w:lineRule="auto"/>
        <w:jc w:val="both"/>
        <w:rPr>
          <w:rFonts w:ascii="Times New Roman" w:hAnsi="Times New Roman" w:cs="Times New Roman"/>
          <w:lang w:val="es-MX"/>
        </w:rPr>
      </w:pPr>
      <w:r>
        <w:rPr>
          <w:rFonts w:ascii="Times New Roman" w:hAnsi="Times New Roman" w:cs="Times New Roman"/>
          <w:lang w:val="es-MX"/>
        </w:rPr>
        <w:t>¿Dónde estudió? (en el caso de provincias indagar si su formación fue en la misma región o en otra y por qué)</w:t>
      </w:r>
    </w:p>
    <w:p w:rsidR="00A52717" w:rsidRDefault="00A52717" w14:paraId="662F9A69" w14:textId="77777777">
      <w:pPr>
        <w:pStyle w:val="Prrafodelista"/>
        <w:numPr>
          <w:ilvl w:val="0"/>
          <w:numId w:val="35"/>
        </w:numPr>
        <w:spacing w:after="0" w:line="240" w:lineRule="auto"/>
        <w:jc w:val="both"/>
        <w:rPr>
          <w:rFonts w:ascii="Times New Roman" w:hAnsi="Times New Roman" w:cs="Times New Roman"/>
          <w:lang w:val="es-MX"/>
        </w:rPr>
      </w:pPr>
      <w:r w:rsidRPr="00A2726F">
        <w:rPr>
          <w:rFonts w:ascii="Times New Roman" w:hAnsi="Times New Roman" w:cs="Times New Roman"/>
          <w:lang w:val="es-MX"/>
        </w:rPr>
        <w:t>¿Cuánto</w:t>
      </w:r>
      <w:r>
        <w:rPr>
          <w:rFonts w:ascii="Times New Roman" w:hAnsi="Times New Roman" w:cs="Times New Roman"/>
          <w:lang w:val="es-MX"/>
        </w:rPr>
        <w:t xml:space="preserve"> tiempo lleva trabajando en esta universidad</w:t>
      </w:r>
      <w:r w:rsidRPr="00A2726F">
        <w:rPr>
          <w:rFonts w:ascii="Times New Roman" w:hAnsi="Times New Roman" w:cs="Times New Roman"/>
          <w:lang w:val="es-MX"/>
        </w:rPr>
        <w:t>?</w:t>
      </w:r>
      <w:r w:rsidRPr="00C0204B">
        <w:rPr>
          <w:rFonts w:ascii="Times New Roman" w:hAnsi="Times New Roman" w:cs="Times New Roman"/>
          <w:lang w:val="es-MX"/>
        </w:rPr>
        <w:t xml:space="preserve"> </w:t>
      </w:r>
      <w:r>
        <w:rPr>
          <w:rFonts w:ascii="Times New Roman" w:hAnsi="Times New Roman" w:cs="Times New Roman"/>
          <w:lang w:val="es-MX"/>
        </w:rPr>
        <w:t>Facultad / Departamento Académico / Escuela profesional</w:t>
      </w:r>
    </w:p>
    <w:p w:rsidRPr="003A6ABC" w:rsidR="00A52717" w:rsidRDefault="00A52717" w14:paraId="4B439638" w14:textId="77777777">
      <w:pPr>
        <w:pStyle w:val="Prrafodelista"/>
        <w:numPr>
          <w:ilvl w:val="0"/>
          <w:numId w:val="35"/>
        </w:numPr>
        <w:spacing w:after="0" w:line="240" w:lineRule="auto"/>
        <w:jc w:val="both"/>
        <w:rPr>
          <w:rFonts w:ascii="Times New Roman" w:hAnsi="Times New Roman" w:cs="Times New Roman"/>
          <w:lang w:val="es-MX"/>
        </w:rPr>
      </w:pPr>
      <w:r>
        <w:rPr>
          <w:rFonts w:ascii="Times New Roman" w:hAnsi="Times New Roman" w:cs="Times New Roman"/>
          <w:lang w:val="es-MX"/>
        </w:rPr>
        <w:t xml:space="preserve">¿Hace cuánto tiempo </w:t>
      </w:r>
      <w:r w:rsidRPr="003A6ABC">
        <w:rPr>
          <w:rFonts w:ascii="Times New Roman" w:hAnsi="Times New Roman" w:cs="Times New Roman"/>
          <w:lang w:val="es-MX"/>
        </w:rPr>
        <w:t>ocupa el cargo de Rector/Vicerrector</w:t>
      </w:r>
      <w:r>
        <w:rPr>
          <w:rFonts w:ascii="Times New Roman" w:hAnsi="Times New Roman" w:cs="Times New Roman"/>
          <w:lang w:val="es-MX"/>
        </w:rPr>
        <w:t>? ¿H</w:t>
      </w:r>
      <w:r w:rsidRPr="003A6ABC">
        <w:rPr>
          <w:rFonts w:ascii="Times New Roman" w:hAnsi="Times New Roman" w:cs="Times New Roman"/>
          <w:lang w:val="es-MX"/>
        </w:rPr>
        <w:t xml:space="preserve">a ocupado otros cargos en esta universidad, cuáles y desde cuándo? </w:t>
      </w:r>
    </w:p>
    <w:p w:rsidR="00A52717" w:rsidRDefault="00A52717" w14:paraId="7AE6C7A5" w14:textId="77777777">
      <w:pPr>
        <w:pStyle w:val="Prrafodelista"/>
        <w:numPr>
          <w:ilvl w:val="0"/>
          <w:numId w:val="35"/>
        </w:numPr>
        <w:spacing w:after="0" w:line="240" w:lineRule="auto"/>
        <w:jc w:val="both"/>
        <w:rPr>
          <w:rFonts w:ascii="Times New Roman" w:hAnsi="Times New Roman" w:cs="Times New Roman"/>
          <w:lang w:val="es-MX"/>
        </w:rPr>
      </w:pPr>
      <w:r w:rsidRPr="003A6ABC">
        <w:rPr>
          <w:rFonts w:ascii="Times New Roman" w:hAnsi="Times New Roman" w:cs="Times New Roman"/>
          <w:lang w:val="es-MX"/>
        </w:rPr>
        <w:t>Coménteme brevemente su trayectoria académica</w:t>
      </w:r>
    </w:p>
    <w:p w:rsidRPr="00C0204B" w:rsidR="00A52717" w:rsidRDefault="00A52717" w14:paraId="0285F4F7" w14:textId="77777777">
      <w:pPr>
        <w:pStyle w:val="Prrafodelista"/>
        <w:numPr>
          <w:ilvl w:val="0"/>
          <w:numId w:val="35"/>
        </w:numPr>
        <w:spacing w:after="0" w:line="240" w:lineRule="auto"/>
        <w:jc w:val="both"/>
        <w:rPr>
          <w:rFonts w:ascii="Times New Roman" w:hAnsi="Times New Roman" w:cs="Times New Roman"/>
          <w:lang w:val="es-MX"/>
        </w:rPr>
      </w:pPr>
      <w:r>
        <w:rPr>
          <w:rFonts w:ascii="Times New Roman" w:hAnsi="Times New Roman" w:cs="Times New Roman"/>
          <w:lang w:val="es-MX"/>
        </w:rPr>
        <w:t>¿Con qué soporte familiar contó para que esta trayectoria sea posible?</w:t>
      </w:r>
    </w:p>
    <w:p w:rsidR="00A52717" w:rsidRDefault="00A52717" w14:paraId="68134A1F" w14:textId="77777777">
      <w:pPr>
        <w:pStyle w:val="Prrafodelista"/>
        <w:numPr>
          <w:ilvl w:val="0"/>
          <w:numId w:val="35"/>
        </w:numPr>
        <w:spacing w:after="0" w:line="240" w:lineRule="auto"/>
        <w:jc w:val="both"/>
        <w:rPr>
          <w:rFonts w:ascii="Times New Roman" w:hAnsi="Times New Roman" w:cs="Times New Roman"/>
          <w:lang w:val="es-MX"/>
        </w:rPr>
      </w:pPr>
      <w:r w:rsidRPr="003A6ABC">
        <w:rPr>
          <w:rFonts w:ascii="Times New Roman" w:hAnsi="Times New Roman" w:cs="Times New Roman"/>
          <w:lang w:val="es-MX"/>
        </w:rPr>
        <w:t xml:space="preserve">¿Sabe si ha habido mujeres en su cargo en los últimos </w:t>
      </w:r>
      <w:r>
        <w:rPr>
          <w:rFonts w:ascii="Times New Roman" w:hAnsi="Times New Roman" w:cs="Times New Roman"/>
          <w:lang w:val="es-MX"/>
        </w:rPr>
        <w:t>20 años? ¿Por qué cree que ha sido esto así?</w:t>
      </w:r>
    </w:p>
    <w:p w:rsidR="00A52717" w:rsidP="00A52717" w:rsidRDefault="00A52717" w14:paraId="3632126B" w14:textId="77777777">
      <w:pPr>
        <w:pStyle w:val="Prrafodelista"/>
        <w:jc w:val="both"/>
        <w:rPr>
          <w:rFonts w:ascii="Times New Roman" w:hAnsi="Times New Roman" w:cs="Times New Roman"/>
          <w:lang w:val="es-MX"/>
        </w:rPr>
      </w:pPr>
    </w:p>
    <w:p w:rsidRPr="004E78AD" w:rsidR="00A52717" w:rsidP="00A52717" w:rsidRDefault="00A52717" w14:paraId="39F975B4" w14:textId="77777777">
      <w:pPr>
        <w:jc w:val="both"/>
        <w:rPr>
          <w:rFonts w:ascii="Times New Roman" w:hAnsi="Times New Roman" w:cs="Times New Roman"/>
          <w:b/>
          <w:bCs/>
          <w:lang w:val="es-MX"/>
        </w:rPr>
      </w:pPr>
      <w:r>
        <w:rPr>
          <w:rFonts w:ascii="Times New Roman" w:hAnsi="Times New Roman" w:cs="Times New Roman"/>
          <w:b/>
          <w:bCs/>
          <w:lang w:val="es-MX"/>
        </w:rPr>
        <w:t>3.</w:t>
      </w:r>
      <w:r w:rsidRPr="004E78AD">
        <w:rPr>
          <w:rFonts w:ascii="Times New Roman" w:hAnsi="Times New Roman" w:cs="Times New Roman"/>
          <w:b/>
          <w:bCs/>
          <w:lang w:val="es-MX"/>
        </w:rPr>
        <w:t>PERCEPCIONES</w:t>
      </w:r>
      <w:r>
        <w:rPr>
          <w:rFonts w:ascii="Times New Roman" w:hAnsi="Times New Roman" w:cs="Times New Roman"/>
          <w:b/>
          <w:bCs/>
          <w:lang w:val="es-MX"/>
        </w:rPr>
        <w:t xml:space="preserve"> Y OPINIONES SOBRE APE.</w:t>
      </w:r>
    </w:p>
    <w:p w:rsidRPr="00636544" w:rsidR="00A52717" w:rsidRDefault="00A52717" w14:paraId="5AB8E8A7" w14:textId="77777777">
      <w:pPr>
        <w:pStyle w:val="Prrafodelista"/>
        <w:numPr>
          <w:ilvl w:val="0"/>
          <w:numId w:val="32"/>
        </w:numPr>
        <w:spacing w:after="0" w:line="240" w:lineRule="auto"/>
        <w:jc w:val="both"/>
        <w:rPr>
          <w:rFonts w:ascii="Times New Roman" w:hAnsi="Times New Roman" w:cs="Times New Roman"/>
          <w:lang w:val="es-MX"/>
        </w:rPr>
      </w:pPr>
      <w:r w:rsidRPr="00A2726F">
        <w:rPr>
          <w:rFonts w:ascii="Times New Roman" w:hAnsi="Times New Roman" w:cs="Times New Roman"/>
          <w:lang w:val="es-MX"/>
        </w:rPr>
        <w:t xml:space="preserve">¿Cree que existen diferencias en la forma en que los estudiantes de diferentes géneros </w:t>
      </w:r>
      <w:r>
        <w:rPr>
          <w:rFonts w:ascii="Times New Roman" w:hAnsi="Times New Roman" w:cs="Times New Roman"/>
          <w:lang w:val="es-MX"/>
        </w:rPr>
        <w:t>se desarrollan en la vida universitaria</w:t>
      </w:r>
      <w:r w:rsidRPr="00A2726F">
        <w:rPr>
          <w:rFonts w:ascii="Times New Roman" w:hAnsi="Times New Roman" w:cs="Times New Roman"/>
          <w:lang w:val="es-MX"/>
        </w:rPr>
        <w:t>?</w:t>
      </w:r>
      <w:r>
        <w:rPr>
          <w:rFonts w:ascii="Times New Roman" w:hAnsi="Times New Roman" w:cs="Times New Roman"/>
          <w:lang w:val="es-MX"/>
        </w:rPr>
        <w:t xml:space="preserve"> </w:t>
      </w:r>
      <w:r w:rsidRPr="00636544">
        <w:rPr>
          <w:rFonts w:ascii="Times New Roman" w:hAnsi="Times New Roman" w:cs="Times New Roman"/>
          <w:lang w:val="es-MX"/>
        </w:rPr>
        <w:t>(</w:t>
      </w:r>
      <w:r w:rsidRPr="00636544">
        <w:rPr>
          <w:rFonts w:ascii="Times New Roman" w:hAnsi="Times New Roman" w:cs="Times New Roman"/>
          <w:i/>
          <w:iCs/>
          <w:lang w:val="es-MX"/>
        </w:rPr>
        <w:t>espontánea y luego indagar específicamente por barreras para el acceso, permanencia y egreso)</w:t>
      </w:r>
    </w:p>
    <w:p w:rsidR="00A52717" w:rsidRDefault="00A52717" w14:paraId="02C2237E" w14:textId="77777777">
      <w:pPr>
        <w:pStyle w:val="Prrafodelista"/>
        <w:numPr>
          <w:ilvl w:val="0"/>
          <w:numId w:val="32"/>
        </w:numPr>
        <w:spacing w:after="0" w:line="240" w:lineRule="auto"/>
        <w:jc w:val="both"/>
        <w:rPr>
          <w:rFonts w:ascii="Times New Roman" w:hAnsi="Times New Roman" w:cs="Times New Roman"/>
          <w:lang w:val="es-MX"/>
        </w:rPr>
      </w:pPr>
      <w:r w:rsidRPr="00636544">
        <w:rPr>
          <w:rFonts w:ascii="Times New Roman" w:hAnsi="Times New Roman" w:cs="Times New Roman"/>
          <w:lang w:val="es-MX"/>
        </w:rPr>
        <w:t xml:space="preserve">¿Considera que existen diferencias entre mujeres y hombres que faciliten o restrinjan su </w:t>
      </w:r>
      <w:r>
        <w:rPr>
          <w:rFonts w:ascii="Times New Roman" w:hAnsi="Times New Roman" w:cs="Times New Roman"/>
          <w:lang w:val="es-MX"/>
        </w:rPr>
        <w:t>ingreso a la universidad</w:t>
      </w:r>
      <w:r w:rsidRPr="00636544">
        <w:rPr>
          <w:rFonts w:ascii="Times New Roman" w:hAnsi="Times New Roman" w:cs="Times New Roman"/>
          <w:lang w:val="es-MX"/>
        </w:rPr>
        <w:t>?</w:t>
      </w:r>
    </w:p>
    <w:p w:rsidRPr="000D07A4" w:rsidR="00A52717" w:rsidRDefault="00A52717" w14:paraId="6CD83D90" w14:textId="1DFE8FC6">
      <w:pPr>
        <w:pStyle w:val="Prrafodelista"/>
        <w:numPr>
          <w:ilvl w:val="0"/>
          <w:numId w:val="32"/>
        </w:numPr>
        <w:spacing w:after="0" w:line="240" w:lineRule="auto"/>
        <w:jc w:val="both"/>
        <w:rPr>
          <w:rFonts w:ascii="Times New Roman" w:hAnsi="Times New Roman" w:cs="Times New Roman"/>
          <w:lang w:val="es-MX"/>
        </w:rPr>
      </w:pPr>
      <w:r w:rsidRPr="000D07A4">
        <w:rPr>
          <w:rFonts w:ascii="Times New Roman" w:hAnsi="Times New Roman" w:cs="Times New Roman"/>
          <w:lang w:val="es-MX"/>
        </w:rPr>
        <w:t>Según cifras oficiales</w:t>
      </w:r>
      <w:r w:rsidRPr="000D07A4">
        <w:rPr>
          <w:rStyle w:val="Refdenotaalpie"/>
          <w:rFonts w:ascii="Times New Roman" w:hAnsi="Times New Roman" w:cs="Times New Roman"/>
          <w:lang w:val="es-MX"/>
        </w:rPr>
        <w:footnoteReference w:id="14"/>
      </w:r>
      <w:r w:rsidRPr="000D07A4">
        <w:rPr>
          <w:rFonts w:ascii="Times New Roman" w:hAnsi="Times New Roman" w:cs="Times New Roman"/>
          <w:lang w:val="es-MX"/>
        </w:rPr>
        <w:t xml:space="preserve">, la proporción de mujeres </w:t>
      </w:r>
      <w:r w:rsidRPr="000D07A4" w:rsidR="00641D10">
        <w:rPr>
          <w:rFonts w:ascii="Times New Roman" w:hAnsi="Times New Roman" w:cs="Times New Roman"/>
          <w:lang w:val="es-MX"/>
        </w:rPr>
        <w:t>matriculadas en</w:t>
      </w:r>
      <w:r w:rsidRPr="000D07A4">
        <w:rPr>
          <w:rFonts w:ascii="Times New Roman" w:hAnsi="Times New Roman" w:cs="Times New Roman"/>
          <w:lang w:val="es-MX"/>
        </w:rPr>
        <w:t xml:space="preserve"> las carreras de ingeniería y tecnología es de menos de la mitad que la proporción en hombres. ¿Por qué cree que se da esto?</w:t>
      </w:r>
    </w:p>
    <w:p w:rsidRPr="00636544" w:rsidR="00A52717" w:rsidRDefault="00A52717" w14:paraId="3EBE9E46" w14:textId="77777777">
      <w:pPr>
        <w:pStyle w:val="Prrafodelista"/>
        <w:numPr>
          <w:ilvl w:val="0"/>
          <w:numId w:val="32"/>
        </w:numPr>
        <w:spacing w:after="0" w:line="240" w:lineRule="auto"/>
        <w:jc w:val="both"/>
        <w:rPr>
          <w:rFonts w:ascii="Times New Roman" w:hAnsi="Times New Roman" w:cs="Times New Roman"/>
          <w:lang w:val="es-MX"/>
        </w:rPr>
      </w:pPr>
      <w:r w:rsidRPr="00636544">
        <w:rPr>
          <w:rFonts w:ascii="Times New Roman" w:hAnsi="Times New Roman" w:cs="Times New Roman"/>
          <w:lang w:val="es-MX"/>
        </w:rPr>
        <w:t>¿Considera que existen diferencias entre mujeres y hombres que faciliten o restrinjan su permanencia o egreso?</w:t>
      </w:r>
    </w:p>
    <w:p w:rsidRPr="00A2726F" w:rsidR="00A52717" w:rsidRDefault="00A52717" w14:paraId="31CAAFA2" w14:textId="77777777">
      <w:pPr>
        <w:pStyle w:val="Prrafodelista"/>
        <w:numPr>
          <w:ilvl w:val="0"/>
          <w:numId w:val="32"/>
        </w:numPr>
        <w:spacing w:after="0" w:line="240" w:lineRule="auto"/>
        <w:jc w:val="both"/>
        <w:rPr>
          <w:rFonts w:ascii="Times New Roman" w:hAnsi="Times New Roman" w:cs="Times New Roman"/>
          <w:lang w:val="es-MX"/>
        </w:rPr>
      </w:pPr>
      <w:r w:rsidRPr="00A2726F">
        <w:rPr>
          <w:rFonts w:ascii="Times New Roman" w:hAnsi="Times New Roman" w:cs="Times New Roman"/>
          <w:lang w:val="es-MX"/>
        </w:rPr>
        <w:t>¿C</w:t>
      </w:r>
      <w:r>
        <w:rPr>
          <w:rFonts w:ascii="Times New Roman" w:hAnsi="Times New Roman" w:cs="Times New Roman"/>
          <w:lang w:val="es-MX"/>
        </w:rPr>
        <w:t xml:space="preserve">onsidera que el </w:t>
      </w:r>
      <w:r w:rsidRPr="00A2726F">
        <w:rPr>
          <w:rFonts w:ascii="Times New Roman" w:hAnsi="Times New Roman" w:cs="Times New Roman"/>
          <w:lang w:val="es-MX"/>
        </w:rPr>
        <w:t>comportamiento de los profesores</w:t>
      </w:r>
      <w:r>
        <w:rPr>
          <w:rFonts w:ascii="Times New Roman" w:hAnsi="Times New Roman" w:cs="Times New Roman"/>
          <w:lang w:val="es-MX"/>
        </w:rPr>
        <w:t>/as</w:t>
      </w:r>
      <w:r w:rsidRPr="00A2726F">
        <w:rPr>
          <w:rFonts w:ascii="Times New Roman" w:hAnsi="Times New Roman" w:cs="Times New Roman"/>
          <w:lang w:val="es-MX"/>
        </w:rPr>
        <w:t xml:space="preserve"> hacia estudiantes de diferentes géneros</w:t>
      </w:r>
      <w:r>
        <w:rPr>
          <w:rFonts w:ascii="Times New Roman" w:hAnsi="Times New Roman" w:cs="Times New Roman"/>
          <w:lang w:val="es-MX"/>
        </w:rPr>
        <w:t xml:space="preserve"> es diferente</w:t>
      </w:r>
      <w:r w:rsidRPr="00A2726F">
        <w:rPr>
          <w:rFonts w:ascii="Times New Roman" w:hAnsi="Times New Roman" w:cs="Times New Roman"/>
          <w:lang w:val="es-MX"/>
        </w:rPr>
        <w:t>?</w:t>
      </w:r>
    </w:p>
    <w:p w:rsidR="00A52717" w:rsidRDefault="00A52717" w14:paraId="47C0A947" w14:textId="77777777">
      <w:pPr>
        <w:pStyle w:val="Prrafodelista"/>
        <w:numPr>
          <w:ilvl w:val="0"/>
          <w:numId w:val="32"/>
        </w:numPr>
        <w:spacing w:after="0" w:line="240" w:lineRule="auto"/>
        <w:jc w:val="both"/>
        <w:rPr>
          <w:rFonts w:ascii="Times New Roman" w:hAnsi="Times New Roman" w:cs="Times New Roman"/>
          <w:lang w:val="es-MX"/>
        </w:rPr>
      </w:pPr>
      <w:r>
        <w:rPr>
          <w:rFonts w:ascii="Times New Roman" w:hAnsi="Times New Roman" w:cs="Times New Roman"/>
          <w:lang w:val="es-MX"/>
        </w:rPr>
        <w:t xml:space="preserve">¿Cree que hay diferencias en los desempeños académicos entre mujeres y hombres? </w:t>
      </w:r>
    </w:p>
    <w:p w:rsidR="00A52717" w:rsidRDefault="00A52717" w14:paraId="452AD0F3" w14:textId="77777777">
      <w:pPr>
        <w:pStyle w:val="Prrafodelista"/>
        <w:numPr>
          <w:ilvl w:val="0"/>
          <w:numId w:val="32"/>
        </w:numPr>
        <w:spacing w:after="0" w:line="240" w:lineRule="auto"/>
        <w:jc w:val="both"/>
        <w:rPr>
          <w:rFonts w:ascii="Times New Roman" w:hAnsi="Times New Roman" w:cs="Times New Roman"/>
          <w:lang w:val="es-MX"/>
        </w:rPr>
      </w:pPr>
      <w:r w:rsidRPr="00A2726F">
        <w:rPr>
          <w:rFonts w:ascii="Times New Roman" w:hAnsi="Times New Roman" w:cs="Times New Roman"/>
          <w:lang w:val="es-MX"/>
        </w:rPr>
        <w:t>¿Cree que existen estereotipos de género en relación con ciertas carreras?, ¿Cuáles?</w:t>
      </w:r>
      <w:r>
        <w:rPr>
          <w:rFonts w:ascii="Times New Roman" w:hAnsi="Times New Roman" w:cs="Times New Roman"/>
          <w:lang w:val="es-MX"/>
        </w:rPr>
        <w:t>, ¿podría desarrollar la idea y dar algunos ejemplos?</w:t>
      </w:r>
    </w:p>
    <w:p w:rsidR="00A52717" w:rsidRDefault="00A52717" w14:paraId="169ED10C" w14:textId="77777777">
      <w:pPr>
        <w:pStyle w:val="Prrafodelista"/>
        <w:numPr>
          <w:ilvl w:val="0"/>
          <w:numId w:val="32"/>
        </w:numPr>
        <w:spacing w:after="0" w:line="240" w:lineRule="auto"/>
        <w:jc w:val="both"/>
        <w:rPr>
          <w:rFonts w:ascii="Times New Roman" w:hAnsi="Times New Roman" w:cs="Times New Roman"/>
          <w:lang w:val="es-MX"/>
        </w:rPr>
      </w:pPr>
      <w:r w:rsidRPr="00821780">
        <w:rPr>
          <w:rFonts w:ascii="Times New Roman" w:hAnsi="Times New Roman" w:cs="Times New Roman"/>
          <w:lang w:val="es-MX"/>
        </w:rPr>
        <w:t>¿Ha tenido la universidad casos de denuncia por hostigamiento sexual a docentes, gestores o autoridades? ¿Qué pasó en esos casos?</w:t>
      </w:r>
    </w:p>
    <w:p w:rsidR="00A52717" w:rsidRDefault="00A52717" w14:paraId="65C679DF" w14:textId="77777777">
      <w:pPr>
        <w:pStyle w:val="Prrafodelista"/>
        <w:numPr>
          <w:ilvl w:val="0"/>
          <w:numId w:val="32"/>
        </w:numPr>
        <w:spacing w:after="0" w:line="240" w:lineRule="auto"/>
        <w:jc w:val="both"/>
        <w:rPr>
          <w:rFonts w:ascii="Times New Roman" w:hAnsi="Times New Roman" w:cs="Times New Roman"/>
          <w:lang w:val="es-MX"/>
        </w:rPr>
      </w:pPr>
      <w:r>
        <w:rPr>
          <w:rFonts w:ascii="Times New Roman" w:hAnsi="Times New Roman" w:cs="Times New Roman"/>
          <w:lang w:val="es-MX"/>
        </w:rPr>
        <w:t>¿Cuál es el perfil de los cargos para: Jefe de Bienestar, Jefe de St de Hostigamiento sexual y Defensor Universitario (Indagar si solicitan que cumpla con capacitación o conocimiento en materia de género)</w:t>
      </w:r>
    </w:p>
    <w:p w:rsidR="00A52717" w:rsidRDefault="00A52717" w14:paraId="0A3E48EA" w14:textId="77777777">
      <w:pPr>
        <w:pStyle w:val="Prrafodelista"/>
        <w:numPr>
          <w:ilvl w:val="0"/>
          <w:numId w:val="32"/>
        </w:numPr>
        <w:spacing w:after="0" w:line="240" w:lineRule="auto"/>
        <w:jc w:val="both"/>
        <w:rPr>
          <w:rFonts w:ascii="Times New Roman" w:hAnsi="Times New Roman" w:cs="Times New Roman"/>
          <w:lang w:val="es-MX"/>
        </w:rPr>
      </w:pPr>
      <w:r>
        <w:rPr>
          <w:rFonts w:ascii="Times New Roman" w:hAnsi="Times New Roman" w:cs="Times New Roman"/>
          <w:lang w:val="es-MX"/>
        </w:rPr>
        <w:t>¿Cuenta la universidad con una unidad o punto focal en temas de igualdad de oportunidades entre hombres y mujeres, enfoque de género o afín? ¿Tiene una política institucional sobre igualdad de género?</w:t>
      </w:r>
    </w:p>
    <w:p w:rsidR="00A52717" w:rsidRDefault="00A52717" w14:paraId="127FF7E0" w14:textId="77777777">
      <w:pPr>
        <w:pStyle w:val="Prrafodelista"/>
        <w:numPr>
          <w:ilvl w:val="0"/>
          <w:numId w:val="32"/>
        </w:numPr>
        <w:spacing w:after="0" w:line="240" w:lineRule="auto"/>
        <w:jc w:val="both"/>
        <w:rPr>
          <w:rFonts w:ascii="Times New Roman" w:hAnsi="Times New Roman" w:cs="Times New Roman"/>
          <w:lang w:val="es-MX"/>
        </w:rPr>
      </w:pPr>
      <w:r>
        <w:rPr>
          <w:rFonts w:ascii="Times New Roman" w:hAnsi="Times New Roman" w:cs="Times New Roman"/>
          <w:lang w:val="es-MX"/>
        </w:rPr>
        <w:t>En los sistemas de información de personas de la universidad, ¿se cuenta con estos datos para docentes y estudiantes?</w:t>
      </w:r>
    </w:p>
    <w:p w:rsidR="00A52717" w:rsidRDefault="00A52717" w14:paraId="52550F0F" w14:textId="77777777">
      <w:pPr>
        <w:pStyle w:val="Prrafodelista"/>
        <w:numPr>
          <w:ilvl w:val="1"/>
          <w:numId w:val="32"/>
        </w:numPr>
        <w:spacing w:after="0" w:line="240" w:lineRule="auto"/>
        <w:jc w:val="both"/>
        <w:rPr>
          <w:rFonts w:ascii="Times New Roman" w:hAnsi="Times New Roman" w:cs="Times New Roman"/>
          <w:lang w:val="es-MX"/>
        </w:rPr>
      </w:pPr>
      <w:r>
        <w:rPr>
          <w:rFonts w:ascii="Times New Roman" w:hAnsi="Times New Roman" w:cs="Times New Roman"/>
          <w:lang w:val="es-MX"/>
        </w:rPr>
        <w:t>Identidad de género</w:t>
      </w:r>
    </w:p>
    <w:p w:rsidR="00A52717" w:rsidRDefault="00A52717" w14:paraId="242FA59E" w14:textId="77777777">
      <w:pPr>
        <w:pStyle w:val="Prrafodelista"/>
        <w:numPr>
          <w:ilvl w:val="1"/>
          <w:numId w:val="32"/>
        </w:numPr>
        <w:spacing w:after="0" w:line="240" w:lineRule="auto"/>
        <w:jc w:val="both"/>
        <w:rPr>
          <w:rFonts w:ascii="Times New Roman" w:hAnsi="Times New Roman" w:cs="Times New Roman"/>
          <w:lang w:val="es-MX"/>
        </w:rPr>
      </w:pPr>
      <w:r>
        <w:rPr>
          <w:rFonts w:ascii="Times New Roman" w:hAnsi="Times New Roman" w:cs="Times New Roman"/>
          <w:lang w:val="es-MX"/>
        </w:rPr>
        <w:t>Edad</w:t>
      </w:r>
    </w:p>
    <w:p w:rsidR="00A52717" w:rsidRDefault="00A52717" w14:paraId="52F158D7" w14:textId="77777777">
      <w:pPr>
        <w:pStyle w:val="Prrafodelista"/>
        <w:numPr>
          <w:ilvl w:val="1"/>
          <w:numId w:val="32"/>
        </w:numPr>
        <w:spacing w:after="0" w:line="240" w:lineRule="auto"/>
        <w:jc w:val="both"/>
        <w:rPr>
          <w:rFonts w:ascii="Times New Roman" w:hAnsi="Times New Roman" w:cs="Times New Roman"/>
          <w:lang w:val="es-MX"/>
        </w:rPr>
      </w:pPr>
      <w:r>
        <w:rPr>
          <w:rFonts w:ascii="Times New Roman" w:hAnsi="Times New Roman" w:cs="Times New Roman"/>
          <w:lang w:val="es-MX"/>
        </w:rPr>
        <w:t>Estado civil</w:t>
      </w:r>
    </w:p>
    <w:p w:rsidR="00A52717" w:rsidRDefault="00A52717" w14:paraId="0FEA2406" w14:textId="77777777">
      <w:pPr>
        <w:pStyle w:val="Prrafodelista"/>
        <w:numPr>
          <w:ilvl w:val="1"/>
          <w:numId w:val="32"/>
        </w:numPr>
        <w:spacing w:after="0" w:line="240" w:lineRule="auto"/>
        <w:jc w:val="both"/>
        <w:rPr>
          <w:rFonts w:ascii="Times New Roman" w:hAnsi="Times New Roman" w:cs="Times New Roman"/>
          <w:lang w:val="es-MX"/>
        </w:rPr>
      </w:pPr>
      <w:r>
        <w:rPr>
          <w:rFonts w:ascii="Times New Roman" w:hAnsi="Times New Roman" w:cs="Times New Roman"/>
          <w:lang w:val="es-MX"/>
        </w:rPr>
        <w:t>Dependencia familiar: mayores de 65 y menores de 16 a su cargo</w:t>
      </w:r>
    </w:p>
    <w:p w:rsidRPr="00821780" w:rsidR="00A52717" w:rsidRDefault="00A52717" w14:paraId="2474AD95" w14:textId="77777777">
      <w:pPr>
        <w:pStyle w:val="Prrafodelista"/>
        <w:numPr>
          <w:ilvl w:val="1"/>
          <w:numId w:val="32"/>
        </w:numPr>
        <w:spacing w:after="0" w:line="240" w:lineRule="auto"/>
        <w:jc w:val="both"/>
        <w:rPr>
          <w:rFonts w:ascii="Times New Roman" w:hAnsi="Times New Roman" w:cs="Times New Roman"/>
          <w:lang w:val="es-MX"/>
        </w:rPr>
      </w:pPr>
      <w:r>
        <w:rPr>
          <w:rFonts w:ascii="Times New Roman" w:hAnsi="Times New Roman" w:cs="Times New Roman"/>
          <w:lang w:val="es-MX"/>
        </w:rPr>
        <w:t>Maternidad y padres</w:t>
      </w:r>
    </w:p>
    <w:p w:rsidRPr="00C72D90" w:rsidR="00A52717" w:rsidP="00A52717" w:rsidRDefault="00A52717" w14:paraId="2B33F7D6" w14:textId="77777777">
      <w:pPr>
        <w:pStyle w:val="Prrafodelista"/>
        <w:jc w:val="both"/>
        <w:rPr>
          <w:rFonts w:ascii="Times New Roman" w:hAnsi="Times New Roman" w:cs="Times New Roman"/>
          <w:lang w:val="es-MX"/>
        </w:rPr>
      </w:pPr>
    </w:p>
    <w:p w:rsidRPr="00821780" w:rsidR="00A52717" w:rsidP="00A52717" w:rsidRDefault="00A52717" w14:paraId="324B8FAE" w14:textId="77777777">
      <w:pPr>
        <w:jc w:val="both"/>
        <w:rPr>
          <w:rFonts w:ascii="Times New Roman" w:hAnsi="Times New Roman" w:cs="Times New Roman"/>
          <w:b/>
          <w:bCs/>
          <w:lang w:val="es-MX"/>
        </w:rPr>
      </w:pPr>
      <w:r>
        <w:rPr>
          <w:rFonts w:ascii="Times New Roman" w:hAnsi="Times New Roman" w:cs="Times New Roman"/>
          <w:b/>
          <w:bCs/>
          <w:lang w:val="es-MX"/>
        </w:rPr>
        <w:t>4</w:t>
      </w:r>
      <w:r w:rsidRPr="00821780">
        <w:rPr>
          <w:rFonts w:ascii="Times New Roman" w:hAnsi="Times New Roman" w:cs="Times New Roman"/>
          <w:b/>
          <w:bCs/>
          <w:lang w:val="es-MX"/>
        </w:rPr>
        <w:t>. CAUCES DE ACCIÓN.</w:t>
      </w:r>
    </w:p>
    <w:p w:rsidRPr="00636544" w:rsidR="00A52717" w:rsidRDefault="00A52717" w14:paraId="34B1D6A1" w14:textId="77777777">
      <w:pPr>
        <w:pStyle w:val="Prrafodelista"/>
        <w:numPr>
          <w:ilvl w:val="0"/>
          <w:numId w:val="33"/>
        </w:numPr>
        <w:spacing w:after="0" w:line="240" w:lineRule="auto"/>
        <w:jc w:val="both"/>
        <w:rPr>
          <w:rFonts w:ascii="Times New Roman" w:hAnsi="Times New Roman" w:cs="Times New Roman"/>
          <w:lang w:val="es-MX"/>
        </w:rPr>
      </w:pPr>
      <w:r w:rsidRPr="00636544">
        <w:rPr>
          <w:rFonts w:ascii="Times New Roman" w:hAnsi="Times New Roman" w:cs="Times New Roman"/>
          <w:lang w:val="es-MX"/>
        </w:rPr>
        <w:t xml:space="preserve">¿Considera Ud. que hacen falta mecanismos institucionales para hacer más equitativas las oportunidades tanto para mujeres como para hombres? </w:t>
      </w:r>
    </w:p>
    <w:p w:rsidRPr="00636544" w:rsidR="00A52717" w:rsidRDefault="00A52717" w14:paraId="2583BD80" w14:textId="77777777">
      <w:pPr>
        <w:pStyle w:val="Prrafodelista"/>
        <w:numPr>
          <w:ilvl w:val="1"/>
          <w:numId w:val="33"/>
        </w:numPr>
        <w:spacing w:after="0" w:line="240" w:lineRule="auto"/>
        <w:jc w:val="both"/>
        <w:rPr>
          <w:rFonts w:ascii="Times New Roman" w:hAnsi="Times New Roman" w:cs="Times New Roman"/>
          <w:lang w:val="es-MX"/>
        </w:rPr>
      </w:pPr>
      <w:r w:rsidRPr="00636544">
        <w:rPr>
          <w:rFonts w:ascii="Times New Roman" w:hAnsi="Times New Roman" w:cs="Times New Roman"/>
          <w:lang w:val="es-MX"/>
        </w:rPr>
        <w:t>De ser así; qué podría hacerse desde la universidad para:</w:t>
      </w:r>
    </w:p>
    <w:p w:rsidR="00A52717" w:rsidRDefault="00A52717" w14:paraId="4A099744" w14:textId="77777777">
      <w:pPr>
        <w:pStyle w:val="Prrafodelista"/>
        <w:numPr>
          <w:ilvl w:val="0"/>
          <w:numId w:val="34"/>
        </w:numPr>
        <w:spacing w:after="0" w:line="240" w:lineRule="auto"/>
        <w:jc w:val="both"/>
        <w:rPr>
          <w:rFonts w:ascii="Times New Roman" w:hAnsi="Times New Roman" w:cs="Times New Roman"/>
          <w:lang w:val="es-MX"/>
        </w:rPr>
      </w:pPr>
      <w:r>
        <w:rPr>
          <w:rFonts w:ascii="Times New Roman" w:hAnsi="Times New Roman" w:cs="Times New Roman"/>
          <w:lang w:val="es-MX"/>
        </w:rPr>
        <w:t>Fomentar mayor postulación, ingreso y matrícula de mujeres en carreras STEM</w:t>
      </w:r>
    </w:p>
    <w:p w:rsidR="00A52717" w:rsidRDefault="00A52717" w14:paraId="6CFCD548" w14:textId="77777777">
      <w:pPr>
        <w:pStyle w:val="Prrafodelista"/>
        <w:numPr>
          <w:ilvl w:val="0"/>
          <w:numId w:val="34"/>
        </w:numPr>
        <w:spacing w:after="0" w:line="240" w:lineRule="auto"/>
        <w:jc w:val="both"/>
        <w:rPr>
          <w:rFonts w:ascii="Times New Roman" w:hAnsi="Times New Roman" w:cs="Times New Roman"/>
          <w:lang w:val="es-MX"/>
        </w:rPr>
      </w:pPr>
      <w:r>
        <w:rPr>
          <w:rFonts w:ascii="Times New Roman" w:hAnsi="Times New Roman" w:cs="Times New Roman"/>
          <w:lang w:val="es-MX"/>
        </w:rPr>
        <w:t>Fomentar mayor presencia de docentes mujeres en carreras STEM, en particular, en los cargos de docente asociada y principal</w:t>
      </w:r>
    </w:p>
    <w:p w:rsidR="00A52717" w:rsidRDefault="00A52717" w14:paraId="3A8F133B" w14:textId="77777777">
      <w:pPr>
        <w:pStyle w:val="Prrafodelista"/>
        <w:numPr>
          <w:ilvl w:val="0"/>
          <w:numId w:val="34"/>
        </w:numPr>
        <w:spacing w:after="0" w:line="240" w:lineRule="auto"/>
        <w:jc w:val="both"/>
        <w:rPr>
          <w:rFonts w:ascii="Times New Roman" w:hAnsi="Times New Roman" w:cs="Times New Roman"/>
          <w:lang w:val="es-MX"/>
        </w:rPr>
      </w:pPr>
      <w:r>
        <w:rPr>
          <w:rFonts w:ascii="Times New Roman" w:hAnsi="Times New Roman" w:cs="Times New Roman"/>
          <w:lang w:val="es-MX"/>
        </w:rPr>
        <w:t>Implementar recursos para servicios de bienestar con enfoque de género</w:t>
      </w:r>
    </w:p>
    <w:p w:rsidR="00A52717" w:rsidRDefault="00A52717" w14:paraId="1DE1A3D0" w14:textId="77777777">
      <w:pPr>
        <w:pStyle w:val="Prrafodelista"/>
        <w:numPr>
          <w:ilvl w:val="0"/>
          <w:numId w:val="34"/>
        </w:numPr>
        <w:spacing w:after="0" w:line="240" w:lineRule="auto"/>
        <w:jc w:val="both"/>
        <w:rPr>
          <w:rFonts w:ascii="Times New Roman" w:hAnsi="Times New Roman" w:cs="Times New Roman"/>
          <w:lang w:val="es-MX"/>
        </w:rPr>
      </w:pPr>
      <w:r>
        <w:rPr>
          <w:rFonts w:ascii="Times New Roman" w:hAnsi="Times New Roman" w:cs="Times New Roman"/>
          <w:lang w:val="es-MX"/>
        </w:rPr>
        <w:t>Diseños curriculares con enfoque de género</w:t>
      </w:r>
    </w:p>
    <w:p w:rsidR="00A52717" w:rsidRDefault="00A52717" w14:paraId="7456332F" w14:textId="77777777">
      <w:pPr>
        <w:pStyle w:val="Prrafodelista"/>
        <w:numPr>
          <w:ilvl w:val="0"/>
          <w:numId w:val="34"/>
        </w:numPr>
        <w:spacing w:after="0" w:line="240" w:lineRule="auto"/>
        <w:jc w:val="both"/>
        <w:rPr>
          <w:rFonts w:ascii="Times New Roman" w:hAnsi="Times New Roman" w:cs="Times New Roman"/>
          <w:lang w:val="es-MX"/>
        </w:rPr>
      </w:pPr>
      <w:r w:rsidRPr="0030628A">
        <w:rPr>
          <w:rFonts w:ascii="Times New Roman" w:hAnsi="Times New Roman" w:cs="Times New Roman"/>
          <w:lang w:val="es-MX"/>
        </w:rPr>
        <w:t xml:space="preserve">Oportunidades de acceso para mujeres, mujeres indígenas, mujeres con discapacidad dirigidas </w:t>
      </w:r>
      <w:r>
        <w:rPr>
          <w:rFonts w:ascii="Times New Roman" w:hAnsi="Times New Roman" w:cs="Times New Roman"/>
          <w:lang w:val="es-MX"/>
        </w:rPr>
        <w:t>a</w:t>
      </w:r>
      <w:r w:rsidRPr="0030628A">
        <w:rPr>
          <w:rFonts w:ascii="Times New Roman" w:hAnsi="Times New Roman" w:cs="Times New Roman"/>
          <w:lang w:val="es-MX"/>
        </w:rPr>
        <w:t xml:space="preserve"> otros grupos vulnerabilizados por su condición de género</w:t>
      </w:r>
    </w:p>
    <w:p w:rsidR="00A52717" w:rsidRDefault="00A52717" w14:paraId="29F67D00" w14:textId="77777777">
      <w:pPr>
        <w:pStyle w:val="Prrafodelista"/>
        <w:numPr>
          <w:ilvl w:val="0"/>
          <w:numId w:val="34"/>
        </w:numPr>
        <w:spacing w:after="0" w:line="240" w:lineRule="auto"/>
        <w:jc w:val="both"/>
        <w:rPr>
          <w:rFonts w:ascii="Times New Roman" w:hAnsi="Times New Roman" w:cs="Times New Roman"/>
          <w:lang w:val="es-MX"/>
        </w:rPr>
      </w:pPr>
      <w:r>
        <w:rPr>
          <w:rFonts w:ascii="Times New Roman" w:hAnsi="Times New Roman" w:cs="Times New Roman"/>
          <w:lang w:val="es-MX"/>
        </w:rPr>
        <w:t>Fortalecer la prevención, atención y sanción de los casos de hostigamiento sexual</w:t>
      </w:r>
    </w:p>
    <w:p w:rsidR="00A52717" w:rsidRDefault="00A52717" w14:paraId="70262444" w14:textId="77777777">
      <w:pPr>
        <w:pStyle w:val="Prrafodelista"/>
        <w:numPr>
          <w:ilvl w:val="0"/>
          <w:numId w:val="33"/>
        </w:numPr>
        <w:spacing w:after="0" w:line="240" w:lineRule="auto"/>
        <w:jc w:val="both"/>
        <w:rPr>
          <w:rFonts w:ascii="Times New Roman" w:hAnsi="Times New Roman" w:cs="Times New Roman"/>
          <w:lang w:val="es-MX"/>
        </w:rPr>
      </w:pPr>
      <w:r>
        <w:rPr>
          <w:rFonts w:ascii="Times New Roman" w:hAnsi="Times New Roman" w:cs="Times New Roman"/>
          <w:lang w:val="es-MX"/>
        </w:rPr>
        <w:t>Si se establecieran lineamientos que permitan a las universidades desarrollar acciones para la inclusión del enfoque de género en la universidad, ¿esta sería aceptada por la Asamblea Universitaria y los Consejos Universitarios? ¿Por qué sí o por qué no? ¿De dónde vendrían resistencias y de dónde vendría el apoyo?</w:t>
      </w:r>
    </w:p>
    <w:p w:rsidR="00A52717" w:rsidP="00A52717" w:rsidRDefault="00A52717" w14:paraId="024A388C" w14:textId="77777777">
      <w:pPr>
        <w:jc w:val="both"/>
        <w:rPr>
          <w:rFonts w:ascii="Times New Roman" w:hAnsi="Times New Roman" w:cs="Times New Roman"/>
          <w:lang w:val="es-MX"/>
        </w:rPr>
      </w:pPr>
    </w:p>
    <w:p w:rsidRPr="0067769A" w:rsidR="00A52717" w:rsidP="00A52717" w:rsidRDefault="00A52717" w14:paraId="7467FF70" w14:textId="77777777">
      <w:pPr>
        <w:rPr>
          <w:rFonts w:ascii="Times New Roman" w:hAnsi="Times New Roman" w:cs="Times New Roman"/>
          <w:b/>
          <w:bCs/>
          <w:lang w:val="es-MX"/>
        </w:rPr>
      </w:pPr>
      <w:r w:rsidRPr="0067769A">
        <w:rPr>
          <w:rFonts w:ascii="Times New Roman" w:hAnsi="Times New Roman" w:cs="Times New Roman"/>
          <w:b/>
          <w:bCs/>
          <w:lang w:val="es-MX"/>
        </w:rPr>
        <w:t>Agradecer y terminar</w:t>
      </w:r>
    </w:p>
    <w:p w:rsidR="006B0F09" w:rsidP="006B0F09" w:rsidRDefault="006B0F09" w14:paraId="54C76C19" w14:textId="77777777"/>
    <w:p w:rsidR="00A52717" w:rsidP="00A52717" w:rsidRDefault="00A52717" w14:paraId="6181C63E" w14:textId="52319264">
      <w:pPr>
        <w:pStyle w:val="Ttulo1"/>
        <w:numPr>
          <w:ilvl w:val="0"/>
          <w:numId w:val="0"/>
        </w:numPr>
        <w:spacing w:before="0"/>
        <w:ind w:left="432" w:hanging="432"/>
        <w:jc w:val="center"/>
        <w:rPr>
          <w:rFonts w:ascii="Times New Roman" w:hAnsi="Times New Roman" w:cs="Times New Roman"/>
          <w:b/>
          <w:bCs/>
          <w:color w:val="auto"/>
          <w:sz w:val="28"/>
          <w:szCs w:val="28"/>
        </w:rPr>
      </w:pPr>
      <w:bookmarkStart w:name="_Toc166837882" w:id="70"/>
      <w:r w:rsidRPr="00767E5A">
        <w:rPr>
          <w:rFonts w:ascii="Times New Roman" w:hAnsi="Times New Roman" w:cs="Times New Roman"/>
          <w:b/>
          <w:bCs/>
          <w:color w:val="auto"/>
          <w:sz w:val="28"/>
          <w:szCs w:val="28"/>
        </w:rPr>
        <w:t xml:space="preserve">Anexo </w:t>
      </w:r>
      <w:r>
        <w:rPr>
          <w:rFonts w:ascii="Times New Roman" w:hAnsi="Times New Roman" w:cs="Times New Roman"/>
          <w:b/>
          <w:bCs/>
          <w:color w:val="auto"/>
          <w:sz w:val="28"/>
          <w:szCs w:val="28"/>
        </w:rPr>
        <w:t>4</w:t>
      </w:r>
      <w:r w:rsidRPr="00767E5A">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Entrevista a decanos</w:t>
      </w:r>
      <w:bookmarkEnd w:id="70"/>
    </w:p>
    <w:p w:rsidRPr="005B4E91" w:rsidR="00A52717" w:rsidP="00A52717" w:rsidRDefault="00A52717" w14:paraId="51ABDC45" w14:textId="77777777">
      <w:pPr>
        <w:rPr>
          <w:rFonts w:ascii="Times New Roman" w:hAnsi="Times New Roman" w:cs="Times New Roman"/>
          <w:lang w:val="es-MX"/>
        </w:rPr>
      </w:pPr>
    </w:p>
    <w:p w:rsidR="00A52717" w:rsidP="00A52717" w:rsidRDefault="00A52717" w14:paraId="492E2E24" w14:textId="77777777">
      <w:pPr>
        <w:pBdr>
          <w:top w:val="single" w:color="auto" w:sz="4" w:space="1"/>
          <w:left w:val="single" w:color="auto" w:sz="4" w:space="4"/>
          <w:bottom w:val="single" w:color="auto" w:sz="4" w:space="1"/>
          <w:right w:val="single" w:color="auto" w:sz="4" w:space="4"/>
        </w:pBdr>
        <w:jc w:val="both"/>
        <w:rPr>
          <w:rFonts w:ascii="Times New Roman" w:hAnsi="Times New Roman" w:cs="Times New Roman"/>
          <w:b/>
          <w:bCs/>
          <w:lang w:val="es-MX"/>
        </w:rPr>
      </w:pPr>
      <w:r w:rsidRPr="005B4E91">
        <w:rPr>
          <w:rFonts w:ascii="Times New Roman" w:hAnsi="Times New Roman" w:cs="Times New Roman"/>
          <w:b/>
          <w:bCs/>
          <w:lang w:val="es-MX"/>
        </w:rPr>
        <w:t>FICHA TÉCNICA</w:t>
      </w:r>
    </w:p>
    <w:p w:rsidRPr="00CF5BFB" w:rsidR="00A52717" w:rsidP="00A52717" w:rsidRDefault="00A52717" w14:paraId="02BBA9E3" w14:textId="77777777">
      <w:pPr>
        <w:pBdr>
          <w:top w:val="single" w:color="auto" w:sz="4" w:space="1"/>
          <w:left w:val="single" w:color="auto" w:sz="4" w:space="4"/>
          <w:bottom w:val="single" w:color="auto" w:sz="4" w:space="1"/>
          <w:right w:val="single" w:color="auto" w:sz="4" w:space="4"/>
        </w:pBdr>
        <w:jc w:val="both"/>
        <w:rPr>
          <w:rFonts w:ascii="Times New Roman" w:hAnsi="Times New Roman" w:cs="Times New Roman"/>
          <w:lang w:val="es-MX"/>
        </w:rPr>
      </w:pPr>
      <w:r w:rsidRPr="00CF5BFB">
        <w:rPr>
          <w:rFonts w:ascii="Times New Roman" w:hAnsi="Times New Roman" w:cs="Times New Roman"/>
          <w:lang w:val="es-MX"/>
        </w:rPr>
        <w:t xml:space="preserve">Este estudio busca conocer las barreras que tienen hombres y mujeres en sus trayectorias educativas para poder acceder, permanecer y culminar sus estudios universitarios. Para ello le vamos a solicitar información institucional y de su gestión como </w:t>
      </w:r>
      <w:r>
        <w:rPr>
          <w:rFonts w:ascii="Times New Roman" w:hAnsi="Times New Roman" w:cs="Times New Roman"/>
          <w:lang w:val="es-MX"/>
        </w:rPr>
        <w:t>Decanos / Decanas</w:t>
      </w:r>
      <w:r w:rsidRPr="00CF5BFB">
        <w:rPr>
          <w:rFonts w:ascii="Times New Roman" w:hAnsi="Times New Roman" w:cs="Times New Roman"/>
          <w:lang w:val="es-MX"/>
        </w:rPr>
        <w:t>, que nos permita conocer un poco más en detalle la situación sobre el tema. Mucho agradecería que nos de su consentimiento para grabar la entrevista y poder tener registro de la información. Ésta será usada anónimamente para efectos del estudio y poder brindar recomendaciones que permitan que mujeres y hombres tengan las mismas oportunidades para educarse.</w:t>
      </w:r>
    </w:p>
    <w:p w:rsidRPr="00CF5BFB" w:rsidR="00A52717" w:rsidP="00A52717" w:rsidRDefault="00A52717" w14:paraId="321CBEFA" w14:textId="77777777">
      <w:pPr>
        <w:pBdr>
          <w:top w:val="single" w:color="auto" w:sz="4" w:space="1"/>
          <w:left w:val="single" w:color="auto" w:sz="4" w:space="4"/>
          <w:bottom w:val="single" w:color="auto" w:sz="4" w:space="1"/>
          <w:right w:val="single" w:color="auto" w:sz="4" w:space="4"/>
        </w:pBdr>
        <w:jc w:val="both"/>
        <w:rPr>
          <w:rFonts w:ascii="Times New Roman" w:hAnsi="Times New Roman" w:eastAsia="Times New Roman" w:cs="Times New Roman"/>
          <w:b/>
          <w:bCs/>
          <w:lang w:val="es-MX"/>
        </w:rPr>
      </w:pPr>
      <w:r w:rsidRPr="00CF5BFB">
        <w:rPr>
          <w:rFonts w:ascii="Times New Roman" w:hAnsi="Times New Roman" w:eastAsia="Times New Roman" w:cs="Times New Roman"/>
          <w:b/>
          <w:bCs/>
          <w:lang w:val="es-MX"/>
        </w:rPr>
        <w:t>1.Objetivo de aplicación del instrumento.</w:t>
      </w:r>
    </w:p>
    <w:p w:rsidR="00A52717" w:rsidP="00A52717" w:rsidRDefault="00A52717" w14:paraId="13D74B46" w14:textId="7DEF0F75">
      <w:pPr>
        <w:pBdr>
          <w:top w:val="single" w:color="auto" w:sz="4" w:space="1"/>
          <w:left w:val="single" w:color="auto" w:sz="4" w:space="4"/>
          <w:bottom w:val="single" w:color="auto" w:sz="4" w:space="1"/>
          <w:right w:val="single" w:color="auto" w:sz="4" w:space="4"/>
        </w:pBdr>
        <w:jc w:val="both"/>
        <w:rPr>
          <w:rFonts w:ascii="Times New Roman" w:hAnsi="Times New Roman" w:cs="Times New Roman"/>
          <w:lang w:val="es-MX"/>
        </w:rPr>
      </w:pPr>
      <w:r w:rsidRPr="00CF5BFB">
        <w:rPr>
          <w:rFonts w:ascii="Times New Roman" w:hAnsi="Times New Roman" w:cs="Times New Roman"/>
          <w:lang w:val="es-MX"/>
        </w:rPr>
        <w:t xml:space="preserve">Conocer cómo actúan los sistemas institucionales universitarios en </w:t>
      </w:r>
      <w:r w:rsidRPr="00CF5BFB">
        <w:rPr>
          <w:rFonts w:ascii="Times New Roman" w:hAnsi="Times New Roman" w:cs="Times New Roman"/>
          <w:b/>
          <w:bCs/>
          <w:lang w:val="es-MX"/>
        </w:rPr>
        <w:t xml:space="preserve">la reproducción </w:t>
      </w:r>
      <w:r w:rsidRPr="005B4E91">
        <w:rPr>
          <w:rFonts w:ascii="Times New Roman" w:hAnsi="Times New Roman" w:cs="Times New Roman"/>
          <w:b/>
          <w:bCs/>
          <w:lang w:val="es-MX"/>
        </w:rPr>
        <w:t xml:space="preserve">o transformación </w:t>
      </w:r>
      <w:r w:rsidRPr="005B4E91">
        <w:rPr>
          <w:rFonts w:ascii="Times New Roman" w:hAnsi="Times New Roman" w:cs="Times New Roman"/>
          <w:lang w:val="es-MX"/>
        </w:rPr>
        <w:t xml:space="preserve">(por acción u omisión) de esas desigualdades y barreras </w:t>
      </w:r>
      <w:r w:rsidRPr="004946C7">
        <w:rPr>
          <w:rFonts w:ascii="Times New Roman" w:hAnsi="Times New Roman" w:cs="Times New Roman"/>
          <w:lang w:val="es-MX"/>
        </w:rPr>
        <w:t>(desde la GI y desde la GA).</w:t>
      </w:r>
    </w:p>
    <w:p w:rsidR="00A52717" w:rsidP="00A52717" w:rsidRDefault="00A52717" w14:paraId="602A7D2F" w14:textId="77777777">
      <w:pPr>
        <w:pBdr>
          <w:top w:val="single" w:color="auto" w:sz="4" w:space="1"/>
          <w:left w:val="single" w:color="auto" w:sz="4" w:space="4"/>
          <w:bottom w:val="single" w:color="auto" w:sz="4" w:space="1"/>
          <w:right w:val="single" w:color="auto" w:sz="4" w:space="4"/>
        </w:pBdr>
        <w:jc w:val="both"/>
        <w:rPr>
          <w:rFonts w:ascii="Times New Roman" w:hAnsi="Times New Roman" w:eastAsia="Times New Roman" w:cs="Times New Roman"/>
          <w:color w:val="000000"/>
          <w:lang w:val="es-MX"/>
        </w:rPr>
      </w:pPr>
      <w:r w:rsidRPr="005B4E91">
        <w:rPr>
          <w:rFonts w:ascii="Times New Roman" w:hAnsi="Times New Roman" w:eastAsia="Times New Roman" w:cs="Times New Roman"/>
          <w:b/>
          <w:bCs/>
          <w:color w:val="000000"/>
          <w:lang w:val="es-MX"/>
        </w:rPr>
        <w:t>2.Perfil:</w:t>
      </w:r>
      <w:r w:rsidRPr="005B4E91">
        <w:rPr>
          <w:rFonts w:ascii="Times New Roman" w:hAnsi="Times New Roman" w:eastAsia="Times New Roman" w:cs="Times New Roman"/>
          <w:color w:val="000000"/>
          <w:lang w:val="es-MX"/>
        </w:rPr>
        <w:t xml:space="preserve"> </w:t>
      </w:r>
      <w:r w:rsidRPr="005B4E91">
        <w:rPr>
          <w:rFonts w:ascii="Times New Roman" w:hAnsi="Times New Roman" w:eastAsia="Times New Roman" w:cs="Times New Roman"/>
          <w:color w:val="000000"/>
          <w:lang w:val="es-MX"/>
        </w:rPr>
        <w:tab/>
      </w:r>
      <w:r>
        <w:rPr>
          <w:rFonts w:ascii="Times New Roman" w:hAnsi="Times New Roman" w:eastAsia="Times New Roman" w:cs="Times New Roman"/>
          <w:color w:val="000000"/>
          <w:lang w:val="es-MX"/>
        </w:rPr>
        <w:t>Decanos / Decanas  facultades STEM</w:t>
      </w:r>
    </w:p>
    <w:p w:rsidRPr="005B4E91" w:rsidR="00A52717" w:rsidP="00A52717" w:rsidRDefault="00A52717" w14:paraId="4289C3F5" w14:textId="5730E8AC">
      <w:pPr>
        <w:pBdr>
          <w:top w:val="single" w:color="auto" w:sz="4" w:space="1"/>
          <w:left w:val="single" w:color="auto" w:sz="4" w:space="4"/>
          <w:bottom w:val="single" w:color="auto" w:sz="4" w:space="1"/>
          <w:right w:val="single" w:color="auto" w:sz="4" w:space="4"/>
        </w:pBdr>
        <w:jc w:val="both"/>
        <w:rPr>
          <w:rFonts w:ascii="Times New Roman" w:hAnsi="Times New Roman" w:eastAsia="Times New Roman" w:cs="Times New Roman"/>
          <w:color w:val="000000"/>
          <w:lang w:val="es-MX"/>
        </w:rPr>
      </w:pPr>
      <w:r>
        <w:rPr>
          <w:rFonts w:ascii="Times New Roman" w:hAnsi="Times New Roman" w:eastAsia="Times New Roman" w:cs="Times New Roman"/>
          <w:color w:val="000000"/>
          <w:lang w:val="es-MX"/>
        </w:rPr>
        <w:tab/>
      </w:r>
      <w:r>
        <w:rPr>
          <w:rFonts w:ascii="Times New Roman" w:hAnsi="Times New Roman" w:eastAsia="Times New Roman" w:cs="Times New Roman"/>
          <w:color w:val="000000"/>
          <w:lang w:val="es-MX"/>
        </w:rPr>
        <w:tab/>
      </w:r>
      <w:r>
        <w:rPr>
          <w:rFonts w:ascii="Times New Roman" w:hAnsi="Times New Roman" w:eastAsia="Times New Roman" w:cs="Times New Roman"/>
          <w:color w:val="000000"/>
          <w:lang w:val="es-MX"/>
        </w:rPr>
        <w:t>Decanos / Decanas  facultades no STEM</w:t>
      </w:r>
    </w:p>
    <w:p w:rsidR="00A52717" w:rsidP="00A52717" w:rsidRDefault="00A52717" w14:paraId="604F9EA1" w14:textId="77777777">
      <w:pPr>
        <w:jc w:val="both"/>
        <w:rPr>
          <w:rFonts w:ascii="Times New Roman" w:hAnsi="Times New Roman" w:cs="Times New Roman"/>
          <w:b/>
          <w:bCs/>
          <w:lang w:val="es-MX"/>
        </w:rPr>
      </w:pPr>
    </w:p>
    <w:p w:rsidRPr="00D3391A" w:rsidR="00A52717" w:rsidP="00A52717" w:rsidRDefault="00A52717" w14:paraId="57920C8D" w14:textId="0A5B015A">
      <w:pPr>
        <w:jc w:val="both"/>
        <w:rPr>
          <w:rFonts w:ascii="Times New Roman" w:hAnsi="Times New Roman" w:cs="Times New Roman"/>
          <w:b/>
          <w:bCs/>
          <w:lang w:val="es-MX"/>
        </w:rPr>
      </w:pPr>
      <w:r w:rsidRPr="00D3391A">
        <w:rPr>
          <w:rFonts w:ascii="Times New Roman" w:hAnsi="Times New Roman" w:cs="Times New Roman"/>
          <w:b/>
          <w:bCs/>
          <w:lang w:val="es-MX"/>
        </w:rPr>
        <w:t>1.INFORMACIÓN PERSONAL</w:t>
      </w:r>
    </w:p>
    <w:p w:rsidR="008E41A8" w:rsidRDefault="00A52717" w14:paraId="467DED5C" w14:textId="77777777">
      <w:pPr>
        <w:pStyle w:val="Prrafodelista"/>
        <w:numPr>
          <w:ilvl w:val="0"/>
          <w:numId w:val="80"/>
        </w:numPr>
        <w:spacing w:after="0" w:line="240" w:lineRule="auto"/>
        <w:rPr>
          <w:rFonts w:ascii="Times New Roman" w:hAnsi="Times New Roman" w:cs="Times New Roman"/>
          <w:lang w:val="es-MX"/>
        </w:rPr>
      </w:pPr>
      <w:r w:rsidRPr="008E41A8">
        <w:rPr>
          <w:rFonts w:ascii="Times New Roman" w:hAnsi="Times New Roman" w:cs="Times New Roman"/>
          <w:lang w:val="es-MX"/>
        </w:rPr>
        <w:t>Sexo</w:t>
      </w:r>
    </w:p>
    <w:p w:rsidR="008E41A8" w:rsidRDefault="00A52717" w14:paraId="3BF67448" w14:textId="77777777">
      <w:pPr>
        <w:pStyle w:val="Prrafodelista"/>
        <w:numPr>
          <w:ilvl w:val="0"/>
          <w:numId w:val="80"/>
        </w:numPr>
        <w:spacing w:after="0" w:line="240" w:lineRule="auto"/>
        <w:rPr>
          <w:rFonts w:ascii="Times New Roman" w:hAnsi="Times New Roman" w:cs="Times New Roman"/>
          <w:lang w:val="es-MX"/>
        </w:rPr>
      </w:pPr>
      <w:r w:rsidRPr="008E41A8">
        <w:rPr>
          <w:rFonts w:ascii="Times New Roman" w:hAnsi="Times New Roman" w:cs="Times New Roman"/>
          <w:lang w:val="es-MX"/>
        </w:rPr>
        <w:t>Lugar de nacimiento (Región/Provincia/Distrito)</w:t>
      </w:r>
    </w:p>
    <w:p w:rsidR="008E41A8" w:rsidRDefault="00A52717" w14:paraId="04C1B49C" w14:textId="77777777">
      <w:pPr>
        <w:pStyle w:val="Prrafodelista"/>
        <w:numPr>
          <w:ilvl w:val="0"/>
          <w:numId w:val="80"/>
        </w:numPr>
        <w:spacing w:after="0" w:line="240" w:lineRule="auto"/>
        <w:rPr>
          <w:rFonts w:ascii="Times New Roman" w:hAnsi="Times New Roman" w:cs="Times New Roman"/>
          <w:lang w:val="es-MX"/>
        </w:rPr>
      </w:pPr>
      <w:r w:rsidRPr="008E41A8">
        <w:rPr>
          <w:rFonts w:ascii="Times New Roman" w:hAnsi="Times New Roman" w:cs="Times New Roman"/>
          <w:lang w:val="es-MX"/>
        </w:rPr>
        <w:t>Lengua materna</w:t>
      </w:r>
    </w:p>
    <w:p w:rsidRPr="008E41A8" w:rsidR="00A52717" w:rsidRDefault="00A52717" w14:paraId="58FC6990" w14:textId="17B13818">
      <w:pPr>
        <w:pStyle w:val="Prrafodelista"/>
        <w:numPr>
          <w:ilvl w:val="0"/>
          <w:numId w:val="80"/>
        </w:numPr>
        <w:spacing w:after="0" w:line="240" w:lineRule="auto"/>
        <w:rPr>
          <w:rFonts w:ascii="Times New Roman" w:hAnsi="Times New Roman" w:cs="Times New Roman"/>
          <w:lang w:val="es-MX"/>
        </w:rPr>
      </w:pPr>
      <w:r w:rsidRPr="008E41A8">
        <w:rPr>
          <w:rFonts w:ascii="Times New Roman" w:hAnsi="Times New Roman" w:cs="Times New Roman"/>
          <w:lang w:val="es-MX"/>
        </w:rPr>
        <w:t>Lugar de residencia (Región/Provincia/Distrito)</w:t>
      </w:r>
    </w:p>
    <w:p w:rsidR="00A52717" w:rsidRDefault="00A52717" w14:paraId="666A9FF6" w14:textId="77777777">
      <w:pPr>
        <w:pStyle w:val="Prrafodelista"/>
        <w:numPr>
          <w:ilvl w:val="0"/>
          <w:numId w:val="31"/>
        </w:numPr>
        <w:spacing w:after="0" w:line="240" w:lineRule="auto"/>
        <w:jc w:val="both"/>
        <w:rPr>
          <w:rFonts w:ascii="Times New Roman" w:hAnsi="Times New Roman" w:cs="Times New Roman"/>
          <w:lang w:val="es-MX"/>
        </w:rPr>
      </w:pPr>
      <w:r>
        <w:rPr>
          <w:rFonts w:ascii="Times New Roman" w:hAnsi="Times New Roman" w:cs="Times New Roman"/>
          <w:lang w:val="es-MX"/>
        </w:rPr>
        <w:t>¿Qué edad tiene?</w:t>
      </w:r>
    </w:p>
    <w:p w:rsidR="00A52717" w:rsidP="00A52717" w:rsidRDefault="00A52717" w14:paraId="23879ABA" w14:textId="77777777">
      <w:pPr>
        <w:jc w:val="both"/>
        <w:rPr>
          <w:rFonts w:ascii="Times New Roman" w:hAnsi="Times New Roman" w:cs="Times New Roman"/>
          <w:lang w:val="es-MX"/>
        </w:rPr>
      </w:pPr>
    </w:p>
    <w:p w:rsidRPr="000A1D19" w:rsidR="00A52717" w:rsidP="00A52717" w:rsidRDefault="00A52717" w14:paraId="6A572608" w14:textId="77777777">
      <w:pPr>
        <w:jc w:val="both"/>
        <w:rPr>
          <w:rFonts w:ascii="Times New Roman" w:hAnsi="Times New Roman" w:cs="Times New Roman"/>
          <w:b/>
          <w:bCs/>
          <w:lang w:val="es-MX"/>
        </w:rPr>
      </w:pPr>
      <w:r w:rsidRPr="000A1D19">
        <w:rPr>
          <w:rFonts w:ascii="Times New Roman" w:hAnsi="Times New Roman" w:cs="Times New Roman"/>
          <w:b/>
          <w:bCs/>
          <w:lang w:val="es-MX"/>
        </w:rPr>
        <w:t xml:space="preserve">2. TRAYECTORIA </w:t>
      </w:r>
      <w:r>
        <w:rPr>
          <w:rFonts w:ascii="Times New Roman" w:hAnsi="Times New Roman" w:cs="Times New Roman"/>
          <w:b/>
          <w:bCs/>
          <w:lang w:val="es-MX"/>
        </w:rPr>
        <w:t>PROFESIONAL</w:t>
      </w:r>
    </w:p>
    <w:p w:rsidR="00A52717" w:rsidRDefault="00A52717" w14:paraId="39E7851D" w14:textId="77777777">
      <w:pPr>
        <w:pStyle w:val="Prrafodelista"/>
        <w:numPr>
          <w:ilvl w:val="0"/>
          <w:numId w:val="36"/>
        </w:numPr>
        <w:spacing w:after="0" w:line="240" w:lineRule="auto"/>
        <w:jc w:val="both"/>
        <w:rPr>
          <w:rFonts w:ascii="Times New Roman" w:hAnsi="Times New Roman" w:cs="Times New Roman"/>
          <w:lang w:val="es-MX"/>
        </w:rPr>
      </w:pPr>
      <w:r>
        <w:rPr>
          <w:rFonts w:ascii="Times New Roman" w:hAnsi="Times New Roman" w:cs="Times New Roman"/>
          <w:lang w:val="es-MX"/>
        </w:rPr>
        <w:t>¿Qué formación o especialidad tiene? (indagar por carrera de base y estudios de post grado)</w:t>
      </w:r>
    </w:p>
    <w:p w:rsidR="00A52717" w:rsidRDefault="00A52717" w14:paraId="01EA7178" w14:textId="77777777">
      <w:pPr>
        <w:pStyle w:val="Prrafodelista"/>
        <w:numPr>
          <w:ilvl w:val="0"/>
          <w:numId w:val="36"/>
        </w:numPr>
        <w:spacing w:after="0" w:line="240" w:lineRule="auto"/>
        <w:jc w:val="both"/>
        <w:rPr>
          <w:rFonts w:ascii="Times New Roman" w:hAnsi="Times New Roman" w:cs="Times New Roman"/>
          <w:lang w:val="es-MX"/>
        </w:rPr>
      </w:pPr>
      <w:r>
        <w:rPr>
          <w:rFonts w:ascii="Times New Roman" w:hAnsi="Times New Roman" w:cs="Times New Roman"/>
          <w:lang w:val="es-MX"/>
        </w:rPr>
        <w:t>¿Dónde estudió? (en el caso de provincias indagar si su formación fue en la misma región o en otra y por qué)</w:t>
      </w:r>
    </w:p>
    <w:p w:rsidRPr="00C0204B" w:rsidR="00A52717" w:rsidRDefault="00A52717" w14:paraId="1A0FCA75" w14:textId="77777777">
      <w:pPr>
        <w:pStyle w:val="Prrafodelista"/>
        <w:numPr>
          <w:ilvl w:val="0"/>
          <w:numId w:val="36"/>
        </w:numPr>
        <w:spacing w:after="0" w:line="240" w:lineRule="auto"/>
        <w:jc w:val="both"/>
        <w:rPr>
          <w:rFonts w:ascii="Times New Roman" w:hAnsi="Times New Roman" w:cs="Times New Roman"/>
          <w:lang w:val="es-MX"/>
        </w:rPr>
      </w:pPr>
      <w:r w:rsidRPr="00A2726F">
        <w:rPr>
          <w:rFonts w:ascii="Times New Roman" w:hAnsi="Times New Roman" w:cs="Times New Roman"/>
          <w:lang w:val="es-MX"/>
        </w:rPr>
        <w:t>¿Cuánto</w:t>
      </w:r>
      <w:r>
        <w:rPr>
          <w:rFonts w:ascii="Times New Roman" w:hAnsi="Times New Roman" w:cs="Times New Roman"/>
          <w:lang w:val="es-MX"/>
        </w:rPr>
        <w:t xml:space="preserve"> tiempo lleva trabajando en esta universidad</w:t>
      </w:r>
      <w:r w:rsidRPr="00A2726F">
        <w:rPr>
          <w:rFonts w:ascii="Times New Roman" w:hAnsi="Times New Roman" w:cs="Times New Roman"/>
          <w:lang w:val="es-MX"/>
        </w:rPr>
        <w:t>?</w:t>
      </w:r>
      <w:r w:rsidRPr="00C0204B">
        <w:rPr>
          <w:rFonts w:ascii="Times New Roman" w:hAnsi="Times New Roman" w:cs="Times New Roman"/>
          <w:lang w:val="es-MX"/>
        </w:rPr>
        <w:t xml:space="preserve"> </w:t>
      </w:r>
      <w:r>
        <w:rPr>
          <w:rFonts w:ascii="Times New Roman" w:hAnsi="Times New Roman" w:cs="Times New Roman"/>
          <w:lang w:val="es-MX"/>
        </w:rPr>
        <w:t>Facultad / Departamento Académico / Escuela profesional?</w:t>
      </w:r>
    </w:p>
    <w:p w:rsidRPr="003A6ABC" w:rsidR="00A52717" w:rsidRDefault="00A52717" w14:paraId="6AD6B761" w14:textId="77777777">
      <w:pPr>
        <w:pStyle w:val="Prrafodelista"/>
        <w:numPr>
          <w:ilvl w:val="0"/>
          <w:numId w:val="36"/>
        </w:numPr>
        <w:spacing w:after="0" w:line="240" w:lineRule="auto"/>
        <w:jc w:val="both"/>
        <w:rPr>
          <w:rFonts w:ascii="Times New Roman" w:hAnsi="Times New Roman" w:cs="Times New Roman"/>
          <w:lang w:val="es-MX"/>
        </w:rPr>
      </w:pPr>
      <w:r>
        <w:rPr>
          <w:rFonts w:ascii="Times New Roman" w:hAnsi="Times New Roman" w:cs="Times New Roman"/>
          <w:lang w:val="es-MX"/>
        </w:rPr>
        <w:t xml:space="preserve">¿Hace cuánto tiempo </w:t>
      </w:r>
      <w:r w:rsidRPr="003A6ABC">
        <w:rPr>
          <w:rFonts w:ascii="Times New Roman" w:hAnsi="Times New Roman" w:cs="Times New Roman"/>
          <w:lang w:val="es-MX"/>
        </w:rPr>
        <w:t>ocupa el cargo</w:t>
      </w:r>
      <w:r>
        <w:rPr>
          <w:rFonts w:ascii="Times New Roman" w:hAnsi="Times New Roman" w:cs="Times New Roman"/>
          <w:lang w:val="es-MX"/>
        </w:rPr>
        <w:t>? ¿A</w:t>
      </w:r>
      <w:r w:rsidRPr="003A6ABC">
        <w:rPr>
          <w:rFonts w:ascii="Times New Roman" w:hAnsi="Times New Roman" w:cs="Times New Roman"/>
          <w:lang w:val="es-MX"/>
        </w:rPr>
        <w:t xml:space="preserve">ntes ha ocupado otros cargos en esta universidad, cuáles y desde cuándo? </w:t>
      </w:r>
    </w:p>
    <w:p w:rsidR="00A52717" w:rsidRDefault="00A52717" w14:paraId="4A460304" w14:textId="77777777">
      <w:pPr>
        <w:pStyle w:val="Prrafodelista"/>
        <w:numPr>
          <w:ilvl w:val="0"/>
          <w:numId w:val="36"/>
        </w:numPr>
        <w:spacing w:after="0" w:line="240" w:lineRule="auto"/>
        <w:jc w:val="both"/>
        <w:rPr>
          <w:rFonts w:ascii="Times New Roman" w:hAnsi="Times New Roman" w:cs="Times New Roman"/>
          <w:lang w:val="es-MX"/>
        </w:rPr>
      </w:pPr>
      <w:r w:rsidRPr="003A6ABC">
        <w:rPr>
          <w:rFonts w:ascii="Times New Roman" w:hAnsi="Times New Roman" w:cs="Times New Roman"/>
          <w:lang w:val="es-MX"/>
        </w:rPr>
        <w:t>Coménteme brevemente su trayectoria académica</w:t>
      </w:r>
    </w:p>
    <w:p w:rsidRPr="00C0204B" w:rsidR="00A52717" w:rsidRDefault="00A52717" w14:paraId="7AEE972D" w14:textId="77777777">
      <w:pPr>
        <w:pStyle w:val="Prrafodelista"/>
        <w:numPr>
          <w:ilvl w:val="0"/>
          <w:numId w:val="36"/>
        </w:numPr>
        <w:spacing w:after="0" w:line="240" w:lineRule="auto"/>
        <w:jc w:val="both"/>
        <w:rPr>
          <w:rFonts w:ascii="Times New Roman" w:hAnsi="Times New Roman" w:cs="Times New Roman"/>
          <w:lang w:val="es-MX"/>
        </w:rPr>
      </w:pPr>
      <w:r>
        <w:rPr>
          <w:rFonts w:ascii="Times New Roman" w:hAnsi="Times New Roman" w:cs="Times New Roman"/>
          <w:lang w:val="es-MX"/>
        </w:rPr>
        <w:t>¿Con qué soporte familiar contó para su trayectoria?</w:t>
      </w:r>
    </w:p>
    <w:p w:rsidR="00A52717" w:rsidRDefault="00A52717" w14:paraId="2E2A9AAD" w14:textId="77777777">
      <w:pPr>
        <w:pStyle w:val="Prrafodelista"/>
        <w:numPr>
          <w:ilvl w:val="0"/>
          <w:numId w:val="36"/>
        </w:numPr>
        <w:spacing w:after="0" w:line="240" w:lineRule="auto"/>
        <w:jc w:val="both"/>
        <w:rPr>
          <w:rFonts w:ascii="Times New Roman" w:hAnsi="Times New Roman" w:cs="Times New Roman"/>
          <w:lang w:val="es-MX"/>
        </w:rPr>
      </w:pPr>
      <w:r w:rsidRPr="003A6ABC">
        <w:rPr>
          <w:rFonts w:ascii="Times New Roman" w:hAnsi="Times New Roman" w:cs="Times New Roman"/>
          <w:lang w:val="es-MX"/>
        </w:rPr>
        <w:t xml:space="preserve">¿Sabe si ha habido mujeres en su cargo en los últimos </w:t>
      </w:r>
      <w:r>
        <w:rPr>
          <w:rFonts w:ascii="Times New Roman" w:hAnsi="Times New Roman" w:cs="Times New Roman"/>
          <w:lang w:val="es-MX"/>
        </w:rPr>
        <w:t xml:space="preserve">20 años? ¿Por qué cree que ha sido esto así? </w:t>
      </w:r>
    </w:p>
    <w:p w:rsidR="00A52717" w:rsidRDefault="00A52717" w14:paraId="337CA61B" w14:textId="77777777">
      <w:pPr>
        <w:pStyle w:val="Prrafodelista"/>
        <w:numPr>
          <w:ilvl w:val="0"/>
          <w:numId w:val="36"/>
        </w:numPr>
        <w:spacing w:after="0" w:line="240" w:lineRule="auto"/>
        <w:jc w:val="both"/>
        <w:rPr>
          <w:rFonts w:ascii="Times New Roman" w:hAnsi="Times New Roman" w:cs="Times New Roman"/>
          <w:lang w:val="es-MX"/>
        </w:rPr>
      </w:pPr>
      <w:r>
        <w:rPr>
          <w:rFonts w:ascii="Times New Roman" w:hAnsi="Times New Roman" w:cs="Times New Roman"/>
          <w:lang w:val="es-MX"/>
        </w:rPr>
        <w:t>¿Existen mecanismos de promoción de carrera docente dirigidos a mujeres?</w:t>
      </w:r>
    </w:p>
    <w:p w:rsidR="00A52717" w:rsidP="00A52717" w:rsidRDefault="00A52717" w14:paraId="4FFD29AE" w14:textId="77777777">
      <w:pPr>
        <w:pStyle w:val="Prrafodelista"/>
        <w:jc w:val="both"/>
        <w:rPr>
          <w:rFonts w:ascii="Times New Roman" w:hAnsi="Times New Roman" w:cs="Times New Roman"/>
          <w:lang w:val="es-MX"/>
        </w:rPr>
      </w:pPr>
    </w:p>
    <w:p w:rsidRPr="004E78AD" w:rsidR="00A52717" w:rsidP="00A52717" w:rsidRDefault="00A52717" w14:paraId="0F08A4C1" w14:textId="77777777">
      <w:pPr>
        <w:jc w:val="both"/>
        <w:rPr>
          <w:rFonts w:ascii="Times New Roman" w:hAnsi="Times New Roman" w:cs="Times New Roman"/>
          <w:b/>
          <w:bCs/>
          <w:lang w:val="es-MX"/>
        </w:rPr>
      </w:pPr>
      <w:r>
        <w:rPr>
          <w:rFonts w:ascii="Times New Roman" w:hAnsi="Times New Roman" w:cs="Times New Roman"/>
          <w:b/>
          <w:bCs/>
          <w:lang w:val="es-MX"/>
        </w:rPr>
        <w:t>3.</w:t>
      </w:r>
      <w:r w:rsidRPr="004E78AD">
        <w:rPr>
          <w:rFonts w:ascii="Times New Roman" w:hAnsi="Times New Roman" w:cs="Times New Roman"/>
          <w:b/>
          <w:bCs/>
          <w:lang w:val="es-MX"/>
        </w:rPr>
        <w:t>PERCEPCIONES</w:t>
      </w:r>
      <w:r>
        <w:rPr>
          <w:rFonts w:ascii="Times New Roman" w:hAnsi="Times New Roman" w:cs="Times New Roman"/>
          <w:b/>
          <w:bCs/>
          <w:lang w:val="es-MX"/>
        </w:rPr>
        <w:t xml:space="preserve"> Y OPINIONES SOBRE APE.</w:t>
      </w:r>
    </w:p>
    <w:p w:rsidRPr="008E41A8" w:rsidR="00A52717" w:rsidRDefault="00A52717" w14:paraId="34035F25" w14:textId="63883DB0">
      <w:pPr>
        <w:pStyle w:val="Prrafodelista"/>
        <w:numPr>
          <w:ilvl w:val="0"/>
          <w:numId w:val="81"/>
        </w:numPr>
        <w:spacing w:after="0" w:line="240" w:lineRule="auto"/>
        <w:jc w:val="both"/>
        <w:rPr>
          <w:rFonts w:ascii="Times New Roman" w:hAnsi="Times New Roman" w:cs="Times New Roman"/>
          <w:lang w:val="es-MX"/>
        </w:rPr>
      </w:pPr>
      <w:bookmarkStart w:name="_Hlk162869664" w:id="71"/>
      <w:r w:rsidRPr="008E41A8">
        <w:rPr>
          <w:rFonts w:ascii="Times New Roman" w:hAnsi="Times New Roman" w:cs="Times New Roman"/>
          <w:lang w:val="es-MX"/>
        </w:rPr>
        <w:t>¿Cree que existen diferencias en la forma en que los estudiantes de diferentes géneros se desarrollan en la vida universitaria? (</w:t>
      </w:r>
      <w:r w:rsidRPr="008E41A8">
        <w:rPr>
          <w:rFonts w:ascii="Times New Roman" w:hAnsi="Times New Roman" w:cs="Times New Roman"/>
          <w:i/>
          <w:iCs/>
          <w:lang w:val="es-MX"/>
        </w:rPr>
        <w:t>espontánea y luego indagar específicamente por barreras para el acceso, permanencia y egreso).</w:t>
      </w:r>
    </w:p>
    <w:p w:rsidR="00A52717" w:rsidP="00A52717" w:rsidRDefault="00A52717" w14:paraId="0065EB22" w14:textId="77777777">
      <w:pPr>
        <w:jc w:val="both"/>
        <w:rPr>
          <w:rFonts w:ascii="Times New Roman" w:hAnsi="Times New Roman" w:cs="Times New Roman"/>
          <w:lang w:val="es-MX"/>
        </w:rPr>
      </w:pPr>
    </w:p>
    <w:p w:rsidRPr="00002BB7" w:rsidR="00A52717" w:rsidP="00A52717" w:rsidRDefault="00A52717" w14:paraId="60FA1EE9" w14:textId="77777777">
      <w:pPr>
        <w:ind w:left="360"/>
        <w:jc w:val="both"/>
        <w:rPr>
          <w:rFonts w:ascii="Times New Roman" w:hAnsi="Times New Roman" w:cs="Times New Roman"/>
          <w:lang w:val="es-MX"/>
        </w:rPr>
      </w:pPr>
      <w:r>
        <w:rPr>
          <w:rFonts w:ascii="Times New Roman" w:hAnsi="Times New Roman" w:cs="Times New Roman"/>
          <w:lang w:val="es-MX"/>
        </w:rPr>
        <w:t>Acceso:</w:t>
      </w:r>
    </w:p>
    <w:p w:rsidR="00A52717" w:rsidRDefault="00A52717" w14:paraId="7680CD40" w14:textId="77777777">
      <w:pPr>
        <w:pStyle w:val="Prrafodelista"/>
        <w:numPr>
          <w:ilvl w:val="0"/>
          <w:numId w:val="78"/>
        </w:numPr>
        <w:spacing w:after="0" w:line="240" w:lineRule="auto"/>
        <w:jc w:val="both"/>
        <w:rPr>
          <w:rFonts w:ascii="Times New Roman" w:hAnsi="Times New Roman" w:cs="Times New Roman"/>
          <w:lang w:val="es-MX"/>
        </w:rPr>
      </w:pPr>
      <w:r w:rsidRPr="00636544">
        <w:rPr>
          <w:rFonts w:ascii="Times New Roman" w:hAnsi="Times New Roman" w:cs="Times New Roman"/>
          <w:lang w:val="es-MX"/>
        </w:rPr>
        <w:t xml:space="preserve">¿Considera que existen diferencias entre mujeres y hombres que faciliten o restrinjan su </w:t>
      </w:r>
      <w:r>
        <w:rPr>
          <w:rFonts w:ascii="Times New Roman" w:hAnsi="Times New Roman" w:cs="Times New Roman"/>
          <w:lang w:val="es-MX"/>
        </w:rPr>
        <w:t>ingreso al programa</w:t>
      </w:r>
      <w:r w:rsidRPr="00636544">
        <w:rPr>
          <w:rFonts w:ascii="Times New Roman" w:hAnsi="Times New Roman" w:cs="Times New Roman"/>
          <w:lang w:val="es-MX"/>
        </w:rPr>
        <w:t>?</w:t>
      </w:r>
    </w:p>
    <w:p w:rsidR="00A52717" w:rsidRDefault="00A52717" w14:paraId="464EFB19" w14:textId="77777777">
      <w:pPr>
        <w:pStyle w:val="Prrafodelista"/>
        <w:numPr>
          <w:ilvl w:val="0"/>
          <w:numId w:val="78"/>
        </w:numPr>
        <w:spacing w:after="0" w:line="240" w:lineRule="auto"/>
        <w:jc w:val="both"/>
        <w:rPr>
          <w:rFonts w:ascii="Times New Roman" w:hAnsi="Times New Roman" w:cs="Times New Roman"/>
          <w:lang w:val="es-MX"/>
        </w:rPr>
      </w:pPr>
      <w:r w:rsidRPr="00B27401">
        <w:rPr>
          <w:rFonts w:ascii="Times New Roman" w:hAnsi="Times New Roman" w:cs="Times New Roman"/>
          <w:lang w:val="es-MX"/>
        </w:rPr>
        <w:t xml:space="preserve">En </w:t>
      </w:r>
      <w:r>
        <w:rPr>
          <w:rFonts w:ascii="Times New Roman" w:hAnsi="Times New Roman" w:cs="Times New Roman"/>
          <w:lang w:val="es-MX"/>
        </w:rPr>
        <w:t>los programas de su Facultad</w:t>
      </w:r>
      <w:r w:rsidRPr="00B27401">
        <w:rPr>
          <w:rFonts w:ascii="Times New Roman" w:hAnsi="Times New Roman" w:cs="Times New Roman"/>
          <w:lang w:val="es-MX"/>
        </w:rPr>
        <w:t xml:space="preserve">, ¿ingresan por igual mujeres que hombres? </w:t>
      </w:r>
    </w:p>
    <w:p w:rsidRPr="000D07A4" w:rsidR="00A52717" w:rsidRDefault="00A52717" w14:paraId="5F03C8D2" w14:textId="77777777">
      <w:pPr>
        <w:pStyle w:val="Prrafodelista"/>
        <w:numPr>
          <w:ilvl w:val="1"/>
          <w:numId w:val="78"/>
        </w:numPr>
        <w:spacing w:after="0" w:line="240" w:lineRule="auto"/>
        <w:jc w:val="both"/>
        <w:rPr>
          <w:rFonts w:ascii="Times New Roman" w:hAnsi="Times New Roman" w:cs="Times New Roman"/>
          <w:lang w:val="es-MX"/>
        </w:rPr>
      </w:pPr>
      <w:r w:rsidRPr="00F65A63">
        <w:rPr>
          <w:rFonts w:ascii="Times New Roman" w:hAnsi="Times New Roman" w:eastAsia="Arial" w:cs="Times New Roman"/>
          <w:i/>
          <w:color w:val="000000"/>
        </w:rPr>
        <w:t>En caso ingresen más hombres:</w:t>
      </w:r>
      <w:r>
        <w:rPr>
          <w:rFonts w:ascii="Arial" w:hAnsi="Arial" w:eastAsia="Arial" w:cs="Arial"/>
          <w:i/>
          <w:color w:val="000000"/>
          <w:sz w:val="20"/>
          <w:szCs w:val="20"/>
        </w:rPr>
        <w:t xml:space="preserve"> </w:t>
      </w:r>
      <w:r w:rsidRPr="00B27401">
        <w:rPr>
          <w:rFonts w:ascii="Times New Roman" w:hAnsi="Times New Roman" w:cs="Times New Roman"/>
          <w:lang w:val="es-MX"/>
        </w:rPr>
        <w:t>¿Por qué cree que se da eso?</w:t>
      </w:r>
      <w:r>
        <w:rPr>
          <w:rFonts w:ascii="Times New Roman" w:hAnsi="Times New Roman" w:cs="Times New Roman"/>
          <w:lang w:val="es-MX"/>
        </w:rPr>
        <w:t xml:space="preserve"> ¿Cree que se </w:t>
      </w:r>
      <w:r w:rsidRPr="000D07A4">
        <w:rPr>
          <w:rFonts w:ascii="Times New Roman" w:hAnsi="Times New Roman" w:cs="Times New Roman"/>
          <w:lang w:val="es-MX"/>
        </w:rPr>
        <w:t>podría mejorar el examen de admisión para que haya más paridad en el ingreso? ¿Qué sugerencia daría?</w:t>
      </w:r>
    </w:p>
    <w:p w:rsidRPr="000D07A4" w:rsidR="00A52717" w:rsidRDefault="00A52717" w14:paraId="2F3BF8DB" w14:textId="77777777">
      <w:pPr>
        <w:pStyle w:val="Prrafodelista"/>
        <w:numPr>
          <w:ilvl w:val="0"/>
          <w:numId w:val="78"/>
        </w:numPr>
        <w:spacing w:after="0" w:line="240" w:lineRule="auto"/>
        <w:jc w:val="both"/>
        <w:rPr>
          <w:rFonts w:ascii="Times New Roman" w:hAnsi="Times New Roman" w:cs="Times New Roman"/>
          <w:lang w:val="es-MX"/>
        </w:rPr>
      </w:pPr>
      <w:r w:rsidRPr="000D07A4">
        <w:rPr>
          <w:rFonts w:ascii="Times New Roman" w:hAnsi="Times New Roman" w:cs="Times New Roman"/>
          <w:lang w:val="es-MX"/>
        </w:rPr>
        <w:t>Según cifras oficiales</w:t>
      </w:r>
      <w:r w:rsidRPr="000D07A4">
        <w:rPr>
          <w:rStyle w:val="Refdenotaalpie"/>
          <w:rFonts w:ascii="Times New Roman" w:hAnsi="Times New Roman" w:cs="Times New Roman"/>
          <w:lang w:val="es-MX"/>
        </w:rPr>
        <w:footnoteReference w:id="15"/>
      </w:r>
      <w:r w:rsidRPr="000D07A4">
        <w:rPr>
          <w:rFonts w:ascii="Times New Roman" w:hAnsi="Times New Roman" w:cs="Times New Roman"/>
          <w:lang w:val="es-MX"/>
        </w:rPr>
        <w:t>, la proporción de mujeres matriculadas  en las carreras de ingeniería y tecnología es de menos de la mitad que la proporción en hombres. ¿Por qué cree que se da esto?</w:t>
      </w:r>
    </w:p>
    <w:p w:rsidR="00A52717" w:rsidRDefault="00A52717" w14:paraId="2AC6B7DC" w14:textId="77777777">
      <w:pPr>
        <w:pStyle w:val="Prrafodelista"/>
        <w:numPr>
          <w:ilvl w:val="0"/>
          <w:numId w:val="78"/>
        </w:numPr>
        <w:spacing w:after="0" w:line="240" w:lineRule="auto"/>
        <w:jc w:val="both"/>
        <w:rPr>
          <w:rFonts w:ascii="Times New Roman" w:hAnsi="Times New Roman" w:cs="Times New Roman"/>
          <w:lang w:val="es-MX"/>
        </w:rPr>
      </w:pPr>
      <w:r w:rsidRPr="000D07A4">
        <w:rPr>
          <w:rFonts w:ascii="Times New Roman" w:hAnsi="Times New Roman" w:cs="Times New Roman"/>
          <w:lang w:val="es-MX"/>
        </w:rPr>
        <w:t xml:space="preserve">¿Cree que existen estereotipos </w:t>
      </w:r>
      <w:r w:rsidRPr="00A2726F">
        <w:rPr>
          <w:rFonts w:ascii="Times New Roman" w:hAnsi="Times New Roman" w:cs="Times New Roman"/>
          <w:lang w:val="es-MX"/>
        </w:rPr>
        <w:t>de género en relación con ciertas carreras?, ¿Cuáles?</w:t>
      </w:r>
      <w:r>
        <w:rPr>
          <w:rFonts w:ascii="Times New Roman" w:hAnsi="Times New Roman" w:cs="Times New Roman"/>
          <w:lang w:val="es-MX"/>
        </w:rPr>
        <w:t>, ¿podría desarrollar la idea y dar algunos ejemplos?</w:t>
      </w:r>
    </w:p>
    <w:p w:rsidRPr="008D4727" w:rsidR="00A52717" w:rsidRDefault="00A52717" w14:paraId="248845A5" w14:textId="77777777">
      <w:pPr>
        <w:pStyle w:val="Prrafodelista"/>
        <w:numPr>
          <w:ilvl w:val="0"/>
          <w:numId w:val="78"/>
        </w:numPr>
        <w:spacing w:after="0" w:line="240" w:lineRule="auto"/>
        <w:jc w:val="both"/>
        <w:rPr>
          <w:rFonts w:ascii="Times New Roman" w:hAnsi="Times New Roman" w:cs="Times New Roman"/>
          <w:lang w:val="es-MX"/>
        </w:rPr>
      </w:pPr>
      <w:r w:rsidRPr="008D4727">
        <w:rPr>
          <w:rFonts w:ascii="Times New Roman" w:hAnsi="Times New Roman" w:cs="Times New Roman"/>
          <w:lang w:val="es-MX"/>
        </w:rPr>
        <w:t xml:space="preserve">Si es una facultad STEM: ¿Existen sistemas de cuotas de ingreso para postulación, ingreso y matrícula de mujeres? </w:t>
      </w:r>
    </w:p>
    <w:p w:rsidRPr="004C3AC4" w:rsidR="00A52717" w:rsidRDefault="00A52717" w14:paraId="1AE492CD" w14:textId="77777777">
      <w:pPr>
        <w:pStyle w:val="Prrafodelista"/>
        <w:numPr>
          <w:ilvl w:val="0"/>
          <w:numId w:val="78"/>
        </w:numPr>
        <w:spacing w:after="0" w:line="240" w:lineRule="auto"/>
        <w:jc w:val="both"/>
        <w:rPr>
          <w:rFonts w:ascii="Times New Roman" w:hAnsi="Times New Roman" w:cs="Times New Roman"/>
          <w:lang w:val="es-MX"/>
        </w:rPr>
      </w:pPr>
      <w:r w:rsidRPr="004C3AC4">
        <w:rPr>
          <w:rFonts w:ascii="Times New Roman" w:hAnsi="Times New Roman" w:cs="Times New Roman"/>
          <w:lang w:val="es-MX"/>
        </w:rPr>
        <w:t>¿Hay horarios de clase y formas de organizar la matrícula que sean mejores para mujeres que para hombres? ¿Los tiene organizados así?</w:t>
      </w:r>
    </w:p>
    <w:p w:rsidR="00A52717" w:rsidP="00A52717" w:rsidRDefault="00A52717" w14:paraId="4DE07D5E" w14:textId="77777777">
      <w:pPr>
        <w:pStyle w:val="Prrafodelista"/>
        <w:ind w:left="1440"/>
        <w:jc w:val="both"/>
        <w:rPr>
          <w:rFonts w:ascii="Times New Roman" w:hAnsi="Times New Roman" w:cs="Times New Roman"/>
          <w:lang w:val="es-MX"/>
        </w:rPr>
      </w:pPr>
    </w:p>
    <w:p w:rsidR="00A52717" w:rsidP="00A52717" w:rsidRDefault="00A52717" w14:paraId="38365026" w14:textId="77777777">
      <w:pPr>
        <w:ind w:left="360"/>
        <w:jc w:val="both"/>
        <w:rPr>
          <w:rFonts w:ascii="Times New Roman" w:hAnsi="Times New Roman" w:cs="Times New Roman"/>
          <w:lang w:val="es-MX"/>
        </w:rPr>
      </w:pPr>
      <w:r>
        <w:rPr>
          <w:rFonts w:ascii="Times New Roman" w:hAnsi="Times New Roman" w:cs="Times New Roman"/>
          <w:lang w:val="es-MX"/>
        </w:rPr>
        <w:t>Permanencia y egreso:</w:t>
      </w:r>
    </w:p>
    <w:p w:rsidRPr="003F785C" w:rsidR="00A52717" w:rsidRDefault="00A52717" w14:paraId="16AD82D8" w14:textId="77777777">
      <w:pPr>
        <w:pStyle w:val="Prrafodelista"/>
        <w:numPr>
          <w:ilvl w:val="0"/>
          <w:numId w:val="79"/>
        </w:numPr>
        <w:spacing w:after="0" w:line="240" w:lineRule="auto"/>
        <w:jc w:val="both"/>
        <w:rPr>
          <w:rFonts w:ascii="Times New Roman" w:hAnsi="Times New Roman" w:cs="Times New Roman"/>
          <w:lang w:val="es-MX"/>
        </w:rPr>
      </w:pPr>
      <w:r w:rsidRPr="003F785C">
        <w:rPr>
          <w:rFonts w:ascii="Times New Roman" w:hAnsi="Times New Roman" w:cs="Times New Roman"/>
          <w:lang w:val="es-MX"/>
        </w:rPr>
        <w:t>¿Considera que existen diferencias entre mujeres y hombres que faciliten o restrinjan su permanencia o egreso?</w:t>
      </w:r>
    </w:p>
    <w:p w:rsidRPr="003F785C" w:rsidR="00A52717" w:rsidRDefault="00A52717" w14:paraId="1981656C" w14:textId="77777777">
      <w:pPr>
        <w:pStyle w:val="Prrafodelista"/>
        <w:numPr>
          <w:ilvl w:val="0"/>
          <w:numId w:val="79"/>
        </w:numPr>
        <w:spacing w:after="0" w:line="240" w:lineRule="auto"/>
        <w:jc w:val="both"/>
        <w:rPr>
          <w:rFonts w:ascii="Times New Roman" w:hAnsi="Times New Roman" w:cs="Times New Roman"/>
          <w:lang w:val="es-MX"/>
        </w:rPr>
      </w:pPr>
      <w:r w:rsidRPr="003F785C">
        <w:rPr>
          <w:rFonts w:ascii="Times New Roman" w:hAnsi="Times New Roman" w:cs="Times New Roman"/>
          <w:lang w:val="es-MX"/>
        </w:rPr>
        <w:t>¿Considera que el comportamiento de los profesores/as hacia estudiantes de diferentes géneros es diferente?</w:t>
      </w:r>
    </w:p>
    <w:p w:rsidRPr="003F785C" w:rsidR="00A52717" w:rsidRDefault="00A52717" w14:paraId="141CA89E" w14:textId="77777777">
      <w:pPr>
        <w:pStyle w:val="Prrafodelista"/>
        <w:numPr>
          <w:ilvl w:val="0"/>
          <w:numId w:val="79"/>
        </w:numPr>
        <w:spacing w:after="0" w:line="240" w:lineRule="auto"/>
        <w:jc w:val="both"/>
        <w:rPr>
          <w:rFonts w:ascii="Times New Roman" w:hAnsi="Times New Roman" w:cs="Times New Roman"/>
          <w:lang w:val="es-MX"/>
        </w:rPr>
      </w:pPr>
      <w:r w:rsidRPr="003F785C">
        <w:rPr>
          <w:rFonts w:ascii="Times New Roman" w:hAnsi="Times New Roman" w:cs="Times New Roman"/>
          <w:lang w:val="es-MX"/>
        </w:rPr>
        <w:t xml:space="preserve">¿Cree que hay diferencias en los desempeños académicos entre mujeres y hombres? </w:t>
      </w:r>
    </w:p>
    <w:p w:rsidRPr="003F785C" w:rsidR="00A52717" w:rsidRDefault="00A52717" w14:paraId="2A7D7AB5" w14:textId="77777777">
      <w:pPr>
        <w:pStyle w:val="Prrafodelista"/>
        <w:numPr>
          <w:ilvl w:val="0"/>
          <w:numId w:val="79"/>
        </w:numPr>
        <w:spacing w:after="0" w:line="240" w:lineRule="auto"/>
        <w:jc w:val="both"/>
        <w:rPr>
          <w:rFonts w:ascii="Times New Roman" w:hAnsi="Times New Roman" w:cs="Times New Roman"/>
          <w:lang w:val="es-MX"/>
        </w:rPr>
      </w:pPr>
      <w:r w:rsidRPr="003F785C">
        <w:rPr>
          <w:rFonts w:ascii="Times New Roman" w:hAnsi="Times New Roman" w:cs="Times New Roman"/>
          <w:lang w:val="es-MX"/>
        </w:rPr>
        <w:t>En términos de interrupción, ¿es la misma proporción para hombres y mujeres? ¿Por qué cree que se da esto?</w:t>
      </w:r>
    </w:p>
    <w:p w:rsidRPr="003F785C" w:rsidR="00A52717" w:rsidRDefault="00A52717" w14:paraId="2AD94C45" w14:textId="77777777">
      <w:pPr>
        <w:pStyle w:val="Prrafodelista"/>
        <w:numPr>
          <w:ilvl w:val="0"/>
          <w:numId w:val="79"/>
        </w:numPr>
        <w:spacing w:after="0" w:line="240" w:lineRule="auto"/>
        <w:jc w:val="both"/>
        <w:rPr>
          <w:rFonts w:ascii="Times New Roman" w:hAnsi="Times New Roman" w:cs="Times New Roman"/>
          <w:lang w:val="es-MX"/>
        </w:rPr>
      </w:pPr>
      <w:r w:rsidRPr="003F785C">
        <w:rPr>
          <w:rFonts w:ascii="Times New Roman" w:hAnsi="Times New Roman" w:cs="Times New Roman"/>
          <w:lang w:val="es-MX"/>
        </w:rPr>
        <w:t>¿</w:t>
      </w:r>
      <w:r>
        <w:rPr>
          <w:rFonts w:ascii="Times New Roman" w:hAnsi="Times New Roman" w:cs="Times New Roman"/>
          <w:lang w:val="es-MX"/>
        </w:rPr>
        <w:t>Cuáles son las principales dificultades que tienen los</w:t>
      </w:r>
      <w:r w:rsidRPr="003F785C">
        <w:rPr>
          <w:rFonts w:ascii="Times New Roman" w:hAnsi="Times New Roman" w:cs="Times New Roman"/>
          <w:lang w:val="es-MX"/>
        </w:rPr>
        <w:t xml:space="preserve"> estudiantes para egresar a tiempo? ¿Culminan por igual hombres y mujeres en su facultad? ¿Por qué cree que se da esto?</w:t>
      </w:r>
    </w:p>
    <w:p w:rsidRPr="003F785C" w:rsidR="00A52717" w:rsidRDefault="00A52717" w14:paraId="6D4FB6B9" w14:textId="77777777">
      <w:pPr>
        <w:pStyle w:val="Prrafodelista"/>
        <w:numPr>
          <w:ilvl w:val="0"/>
          <w:numId w:val="79"/>
        </w:numPr>
        <w:spacing w:after="0" w:line="240" w:lineRule="auto"/>
        <w:jc w:val="both"/>
        <w:rPr>
          <w:rFonts w:ascii="Times New Roman" w:hAnsi="Times New Roman" w:cs="Times New Roman"/>
          <w:lang w:val="es-MX"/>
        </w:rPr>
      </w:pPr>
      <w:r w:rsidRPr="003F785C">
        <w:rPr>
          <w:rFonts w:ascii="Times New Roman" w:hAnsi="Times New Roman" w:cs="Times New Roman"/>
          <w:lang w:val="es-MX"/>
        </w:rPr>
        <w:t xml:space="preserve">¿Tiene información </w:t>
      </w:r>
      <w:r>
        <w:rPr>
          <w:rFonts w:ascii="Times New Roman" w:hAnsi="Times New Roman" w:cs="Times New Roman"/>
          <w:lang w:val="es-MX"/>
        </w:rPr>
        <w:t xml:space="preserve">sobre lo </w:t>
      </w:r>
      <w:r w:rsidRPr="003F785C">
        <w:rPr>
          <w:rFonts w:ascii="Times New Roman" w:hAnsi="Times New Roman" w:cs="Times New Roman"/>
          <w:lang w:val="es-MX"/>
        </w:rPr>
        <w:t>que ocurre con los que se retrasan? ¿Abandonan o se demoran? ¿Hay iniciativas académicas que permitan enfrentar esto? ¿Hay diferencia entre mujeres y hombres?</w:t>
      </w:r>
    </w:p>
    <w:p w:rsidRPr="003F785C" w:rsidR="00A52717" w:rsidRDefault="00A52717" w14:paraId="2621D83C" w14:textId="77777777">
      <w:pPr>
        <w:pStyle w:val="Prrafodelista"/>
        <w:numPr>
          <w:ilvl w:val="0"/>
          <w:numId w:val="79"/>
        </w:numPr>
        <w:spacing w:after="0" w:line="240" w:lineRule="auto"/>
        <w:jc w:val="both"/>
        <w:rPr>
          <w:rFonts w:ascii="Times New Roman" w:hAnsi="Times New Roman" w:cs="Times New Roman"/>
          <w:lang w:val="es-MX"/>
        </w:rPr>
      </w:pPr>
      <w:r w:rsidRPr="000C3BFF">
        <w:rPr>
          <w:rFonts w:ascii="Times New Roman" w:hAnsi="Times New Roman" w:eastAsia="Times New Roman" w:cs="Times New Roman"/>
          <w:color w:val="000000"/>
          <w:lang w:val="es-MX"/>
        </w:rPr>
        <w:t>¿Cuenta la facultad con un sistema de monitoreo de egresados?.</w:t>
      </w:r>
      <w:r w:rsidRPr="003F785C">
        <w:rPr>
          <w:rFonts w:ascii="Times New Roman" w:hAnsi="Times New Roman" w:eastAsia="Times New Roman" w:cs="Times New Roman"/>
          <w:color w:val="000000"/>
          <w:lang w:val="es-MX"/>
        </w:rPr>
        <w:t>¿</w:t>
      </w:r>
      <w:r>
        <w:rPr>
          <w:rFonts w:ascii="Times New Roman" w:hAnsi="Times New Roman" w:eastAsia="Times New Roman" w:cs="Times New Roman"/>
          <w:color w:val="000000"/>
          <w:lang w:val="es-MX"/>
        </w:rPr>
        <w:t>H</w:t>
      </w:r>
      <w:r w:rsidRPr="003F785C">
        <w:rPr>
          <w:rFonts w:ascii="Times New Roman" w:hAnsi="Times New Roman" w:eastAsia="Times New Roman" w:cs="Times New Roman"/>
          <w:color w:val="000000"/>
          <w:lang w:val="es-MX"/>
        </w:rPr>
        <w:t>a</w:t>
      </w:r>
      <w:r>
        <w:rPr>
          <w:rFonts w:ascii="Times New Roman" w:hAnsi="Times New Roman" w:eastAsia="Times New Roman" w:cs="Times New Roman"/>
          <w:color w:val="000000"/>
          <w:lang w:val="es-MX"/>
        </w:rPr>
        <w:t xml:space="preserve"> notado si ha</w:t>
      </w:r>
      <w:r w:rsidRPr="003F785C">
        <w:rPr>
          <w:rFonts w:ascii="Times New Roman" w:hAnsi="Times New Roman" w:eastAsia="Times New Roman" w:cs="Times New Roman"/>
          <w:color w:val="000000"/>
          <w:lang w:val="es-MX"/>
        </w:rPr>
        <w:t>y diferencia entre las trayectorias de egresados entre hombres y mujeres?</w:t>
      </w:r>
    </w:p>
    <w:p w:rsidRPr="003F785C" w:rsidR="00A52717" w:rsidRDefault="00A52717" w14:paraId="7B71478A" w14:textId="77777777">
      <w:pPr>
        <w:pStyle w:val="Prrafodelista"/>
        <w:numPr>
          <w:ilvl w:val="0"/>
          <w:numId w:val="79"/>
        </w:numPr>
        <w:spacing w:after="0" w:line="240" w:lineRule="auto"/>
        <w:jc w:val="both"/>
        <w:rPr>
          <w:rFonts w:ascii="Times New Roman" w:hAnsi="Times New Roman" w:cs="Times New Roman"/>
          <w:lang w:val="es-MX"/>
        </w:rPr>
      </w:pPr>
      <w:r w:rsidRPr="003F785C">
        <w:rPr>
          <w:rFonts w:ascii="Times New Roman" w:hAnsi="Times New Roman" w:eastAsia="Times New Roman" w:cs="Times New Roman"/>
          <w:color w:val="000000"/>
          <w:lang w:val="es-MX"/>
        </w:rPr>
        <w:t>En su carrera, ¿cuál diría que es el principal reto para una mujer profesional? ¿Y de un hombre?</w:t>
      </w:r>
    </w:p>
    <w:p w:rsidRPr="003F785C" w:rsidR="00A52717" w:rsidRDefault="00A52717" w14:paraId="43D27FDB" w14:textId="77777777">
      <w:pPr>
        <w:pStyle w:val="Prrafodelista"/>
        <w:numPr>
          <w:ilvl w:val="0"/>
          <w:numId w:val="79"/>
        </w:numPr>
        <w:spacing w:after="0" w:line="240" w:lineRule="auto"/>
        <w:jc w:val="both"/>
        <w:rPr>
          <w:rFonts w:ascii="Times New Roman" w:hAnsi="Times New Roman" w:cs="Times New Roman"/>
          <w:lang w:val="es-MX"/>
        </w:rPr>
      </w:pPr>
      <w:r w:rsidRPr="003F785C">
        <w:rPr>
          <w:rFonts w:ascii="Times New Roman" w:hAnsi="Times New Roman" w:cs="Times New Roman"/>
          <w:lang w:val="es-MX"/>
        </w:rPr>
        <w:t>¿Ha tenido la universidad casos de denuncia por hostigamiento sexual a docentes, gestores o autoridades en su Facultad? ¿Qué pasó en esos casos?</w:t>
      </w:r>
    </w:p>
    <w:bookmarkEnd w:id="71"/>
    <w:p w:rsidRPr="00C72D90" w:rsidR="00A52717" w:rsidP="00A52717" w:rsidRDefault="00A52717" w14:paraId="7D7FBECF" w14:textId="77777777">
      <w:pPr>
        <w:pStyle w:val="Prrafodelista"/>
        <w:jc w:val="both"/>
        <w:rPr>
          <w:rFonts w:ascii="Times New Roman" w:hAnsi="Times New Roman" w:cs="Times New Roman"/>
          <w:lang w:val="es-MX"/>
        </w:rPr>
      </w:pPr>
    </w:p>
    <w:p w:rsidRPr="003F785C" w:rsidR="00A52717" w:rsidRDefault="00A52717" w14:paraId="28C80BA1" w14:textId="77777777">
      <w:pPr>
        <w:pStyle w:val="Prrafodelista"/>
        <w:numPr>
          <w:ilvl w:val="0"/>
          <w:numId w:val="79"/>
        </w:numPr>
        <w:spacing w:after="0" w:line="240" w:lineRule="auto"/>
        <w:jc w:val="both"/>
        <w:rPr>
          <w:rFonts w:ascii="Times New Roman" w:hAnsi="Times New Roman" w:eastAsia="Times New Roman" w:cs="Times New Roman"/>
          <w:color w:val="000000"/>
          <w:lang w:val="es-MX"/>
        </w:rPr>
      </w:pPr>
      <w:r w:rsidRPr="003F785C">
        <w:rPr>
          <w:rFonts w:ascii="Times New Roman" w:hAnsi="Times New Roman" w:eastAsia="Times New Roman" w:cs="Times New Roman"/>
          <w:color w:val="000000"/>
          <w:lang w:val="es-MX"/>
        </w:rPr>
        <w:t>Otros aspectos: ¿La Facultad cuenta con:</w:t>
      </w:r>
    </w:p>
    <w:p w:rsidR="00A52717" w:rsidRDefault="00A52717" w14:paraId="1D72DFDB" w14:textId="77777777">
      <w:pPr>
        <w:pStyle w:val="Prrafodelista"/>
        <w:numPr>
          <w:ilvl w:val="0"/>
          <w:numId w:val="38"/>
        </w:numPr>
        <w:spacing w:after="0" w:line="240" w:lineRule="auto"/>
        <w:jc w:val="both"/>
        <w:rPr>
          <w:rFonts w:ascii="Times New Roman" w:hAnsi="Times New Roman" w:cs="Times New Roman"/>
          <w:lang w:val="es-MX"/>
        </w:rPr>
      </w:pPr>
      <w:r w:rsidRPr="006C4E1C">
        <w:rPr>
          <w:rFonts w:ascii="Times New Roman" w:hAnsi="Times New Roman" w:cs="Times New Roman"/>
          <w:lang w:val="es-MX"/>
        </w:rPr>
        <w:t>Mecanismos de seguimiento de trayectorias en términos de acceso, permanencia o egreso de estudiantes. ¿Los resultados de este son analizados según el sexo y las condiciones de los estudiantes?</w:t>
      </w:r>
    </w:p>
    <w:p w:rsidRPr="006C4E1C" w:rsidR="00A52717" w:rsidRDefault="00A52717" w14:paraId="5B028928" w14:textId="77777777">
      <w:pPr>
        <w:pStyle w:val="Prrafodelista"/>
        <w:numPr>
          <w:ilvl w:val="0"/>
          <w:numId w:val="38"/>
        </w:numPr>
        <w:spacing w:after="0" w:line="240" w:lineRule="auto"/>
        <w:jc w:val="both"/>
        <w:rPr>
          <w:rFonts w:ascii="Times New Roman" w:hAnsi="Times New Roman" w:cs="Times New Roman"/>
          <w:lang w:val="es-MX"/>
        </w:rPr>
      </w:pPr>
      <w:r>
        <w:rPr>
          <w:rFonts w:ascii="Times New Roman" w:hAnsi="Times New Roman" w:eastAsia="Times New Roman" w:cs="Times New Roman"/>
          <w:color w:val="000000"/>
          <w:lang w:val="es-MX"/>
        </w:rPr>
        <w:t>U</w:t>
      </w:r>
      <w:r w:rsidRPr="003F785C">
        <w:rPr>
          <w:rFonts w:ascii="Times New Roman" w:hAnsi="Times New Roman" w:eastAsia="Times New Roman" w:cs="Times New Roman"/>
          <w:color w:val="000000"/>
          <w:lang w:val="es-MX"/>
        </w:rPr>
        <w:t>n sistema de monitoreo de egresados</w:t>
      </w:r>
      <w:r>
        <w:rPr>
          <w:rFonts w:ascii="Times New Roman" w:hAnsi="Times New Roman" w:eastAsia="Times New Roman" w:cs="Times New Roman"/>
          <w:color w:val="000000"/>
          <w:lang w:val="es-MX"/>
        </w:rPr>
        <w:t>.</w:t>
      </w:r>
    </w:p>
    <w:p w:rsidR="00A52717" w:rsidRDefault="00A52717" w14:paraId="0B54B101" w14:textId="77777777">
      <w:pPr>
        <w:pStyle w:val="Prrafodelista"/>
        <w:numPr>
          <w:ilvl w:val="0"/>
          <w:numId w:val="38"/>
        </w:numPr>
        <w:spacing w:after="0" w:line="240" w:lineRule="auto"/>
        <w:jc w:val="both"/>
        <w:rPr>
          <w:rFonts w:ascii="Times New Roman" w:hAnsi="Times New Roman" w:cs="Times New Roman"/>
          <w:lang w:val="es-MX"/>
        </w:rPr>
      </w:pPr>
      <w:r>
        <w:rPr>
          <w:rFonts w:ascii="Times New Roman" w:hAnsi="Times New Roman" w:cs="Times New Roman"/>
          <w:lang w:val="es-MX"/>
        </w:rPr>
        <w:t>Servicios de mentoría para mujeres, en particular, en campos STEM (ciencia, ingeniería, tecnología)</w:t>
      </w:r>
    </w:p>
    <w:p w:rsidR="00A52717" w:rsidRDefault="00A52717" w14:paraId="4B17354D" w14:textId="77777777">
      <w:pPr>
        <w:pStyle w:val="Prrafodelista"/>
        <w:numPr>
          <w:ilvl w:val="0"/>
          <w:numId w:val="38"/>
        </w:numPr>
        <w:spacing w:after="0" w:line="240" w:lineRule="auto"/>
        <w:jc w:val="both"/>
        <w:rPr>
          <w:rFonts w:ascii="Times New Roman" w:hAnsi="Times New Roman" w:cs="Times New Roman"/>
          <w:lang w:val="es-MX"/>
        </w:rPr>
      </w:pPr>
      <w:r>
        <w:rPr>
          <w:rFonts w:ascii="Times New Roman" w:hAnsi="Times New Roman" w:cs="Times New Roman"/>
          <w:lang w:val="es-MX"/>
        </w:rPr>
        <w:t>Servicios de vinculación educación – trabajo (primer empleo, prácticas profesionales, etc) con enfoque de género.</w:t>
      </w:r>
    </w:p>
    <w:p w:rsidR="00A52717" w:rsidRDefault="00A52717" w14:paraId="54649ED1" w14:textId="77777777">
      <w:pPr>
        <w:pStyle w:val="Prrafodelista"/>
        <w:numPr>
          <w:ilvl w:val="0"/>
          <w:numId w:val="38"/>
        </w:numPr>
        <w:spacing w:after="0" w:line="240" w:lineRule="auto"/>
        <w:jc w:val="both"/>
        <w:rPr>
          <w:rFonts w:ascii="Times New Roman" w:hAnsi="Times New Roman" w:cs="Times New Roman"/>
          <w:lang w:val="es-MX"/>
        </w:rPr>
      </w:pPr>
      <w:r>
        <w:rPr>
          <w:rFonts w:ascii="Times New Roman" w:hAnsi="Times New Roman" w:cs="Times New Roman"/>
          <w:lang w:val="es-MX"/>
        </w:rPr>
        <w:t>Convenios institucionales con organizaciones que trabaje derechos de las mujeres u otros grupos vulnerabilizados por su condición de género, enfoque de género para el desarrollo, liderazgo de mujeres en la gestión estratégica, mujeres en la ciencia o afín.</w:t>
      </w:r>
    </w:p>
    <w:p w:rsidR="00A52717" w:rsidRDefault="00A52717" w14:paraId="332D9B95" w14:textId="77777777">
      <w:pPr>
        <w:pStyle w:val="Prrafodelista"/>
        <w:numPr>
          <w:ilvl w:val="0"/>
          <w:numId w:val="38"/>
        </w:numPr>
        <w:spacing w:after="0" w:line="240" w:lineRule="auto"/>
        <w:jc w:val="both"/>
        <w:rPr>
          <w:rFonts w:ascii="Times New Roman" w:hAnsi="Times New Roman" w:cs="Times New Roman"/>
          <w:lang w:val="es-MX"/>
        </w:rPr>
      </w:pPr>
      <w:r>
        <w:rPr>
          <w:rFonts w:ascii="Times New Roman" w:hAnsi="Times New Roman" w:cs="Times New Roman"/>
          <w:lang w:val="es-MX"/>
        </w:rPr>
        <w:t>Tutorías y acompañamiento a estudiantes en situación de vulnerabilidad: indígenas, rurales, migrantes.</w:t>
      </w:r>
      <w:r w:rsidRPr="00FB413A">
        <w:rPr>
          <w:rFonts w:ascii="Times New Roman" w:hAnsi="Times New Roman" w:cs="Times New Roman"/>
          <w:lang w:val="es-MX"/>
        </w:rPr>
        <w:t xml:space="preserve"> </w:t>
      </w:r>
    </w:p>
    <w:p w:rsidR="00A52717" w:rsidRDefault="00A52717" w14:paraId="77B66CEE" w14:textId="77777777">
      <w:pPr>
        <w:pStyle w:val="Prrafodelista"/>
        <w:numPr>
          <w:ilvl w:val="0"/>
          <w:numId w:val="38"/>
        </w:numPr>
        <w:spacing w:after="0" w:line="240" w:lineRule="auto"/>
        <w:jc w:val="both"/>
        <w:rPr>
          <w:rFonts w:ascii="Times New Roman" w:hAnsi="Times New Roman" w:cs="Times New Roman"/>
          <w:lang w:val="es-MX"/>
        </w:rPr>
      </w:pPr>
      <w:r>
        <w:rPr>
          <w:rFonts w:ascii="Times New Roman" w:hAnsi="Times New Roman" w:cs="Times New Roman"/>
          <w:lang w:val="es-MX"/>
        </w:rPr>
        <w:t>Apoyo académico para procesos de elaboración de trabajos final para egreso y titulación profesional, con enfoque de género</w:t>
      </w:r>
    </w:p>
    <w:p w:rsidR="00A52717" w:rsidRDefault="00A52717" w14:paraId="2C7DE371" w14:textId="77777777">
      <w:pPr>
        <w:pStyle w:val="Prrafodelista"/>
        <w:numPr>
          <w:ilvl w:val="0"/>
          <w:numId w:val="38"/>
        </w:numPr>
        <w:spacing w:after="0" w:line="240" w:lineRule="auto"/>
        <w:jc w:val="both"/>
        <w:rPr>
          <w:rFonts w:ascii="Times New Roman" w:hAnsi="Times New Roman" w:cs="Times New Roman"/>
          <w:lang w:val="es-MX"/>
        </w:rPr>
      </w:pPr>
      <w:r>
        <w:rPr>
          <w:rFonts w:ascii="Times New Roman" w:hAnsi="Times New Roman" w:cs="Times New Roman"/>
          <w:lang w:val="es-MX"/>
        </w:rPr>
        <w:t>Metodología del diseño curricular en el plan de estudios con enfoque de género</w:t>
      </w:r>
    </w:p>
    <w:p w:rsidR="00A52717" w:rsidRDefault="00A52717" w14:paraId="748B3EFD" w14:textId="77777777">
      <w:pPr>
        <w:pStyle w:val="Prrafodelista"/>
        <w:numPr>
          <w:ilvl w:val="0"/>
          <w:numId w:val="38"/>
        </w:numPr>
        <w:spacing w:after="0" w:line="240" w:lineRule="auto"/>
        <w:jc w:val="both"/>
        <w:rPr>
          <w:rFonts w:ascii="Times New Roman" w:hAnsi="Times New Roman" w:cs="Times New Roman"/>
          <w:lang w:val="es-MX"/>
        </w:rPr>
      </w:pPr>
      <w:r>
        <w:rPr>
          <w:rFonts w:ascii="Times New Roman" w:hAnsi="Times New Roman" w:cs="Times New Roman"/>
          <w:lang w:val="es-MX"/>
        </w:rPr>
        <w:t>Incentivos para la investigación formativa para mujeres</w:t>
      </w:r>
    </w:p>
    <w:p w:rsidR="00A52717" w:rsidRDefault="00A52717" w14:paraId="1CFC610E" w14:textId="77777777">
      <w:pPr>
        <w:pStyle w:val="Prrafodelista"/>
        <w:numPr>
          <w:ilvl w:val="0"/>
          <w:numId w:val="38"/>
        </w:numPr>
        <w:spacing w:after="0" w:line="240" w:lineRule="auto"/>
        <w:jc w:val="both"/>
        <w:rPr>
          <w:rFonts w:ascii="Times New Roman" w:hAnsi="Times New Roman" w:cs="Times New Roman"/>
          <w:lang w:val="es-MX"/>
        </w:rPr>
      </w:pPr>
      <w:r>
        <w:rPr>
          <w:rFonts w:ascii="Times New Roman" w:hAnsi="Times New Roman" w:cs="Times New Roman"/>
          <w:lang w:val="es-MX"/>
        </w:rPr>
        <w:t>Líneas de investigación vinculadas al enfoque de género</w:t>
      </w:r>
    </w:p>
    <w:p w:rsidR="00A52717" w:rsidP="00A52717" w:rsidRDefault="00A52717" w14:paraId="182D985D" w14:textId="77777777">
      <w:pPr>
        <w:jc w:val="both"/>
        <w:rPr>
          <w:rFonts w:ascii="Times New Roman" w:hAnsi="Times New Roman" w:cs="Times New Roman"/>
          <w:lang w:val="es-MX"/>
        </w:rPr>
      </w:pPr>
    </w:p>
    <w:p w:rsidRPr="00821780" w:rsidR="00A52717" w:rsidP="00A52717" w:rsidRDefault="00A52717" w14:paraId="283AEF32" w14:textId="77777777">
      <w:pPr>
        <w:jc w:val="both"/>
        <w:rPr>
          <w:rFonts w:ascii="Times New Roman" w:hAnsi="Times New Roman" w:cs="Times New Roman"/>
          <w:b/>
          <w:bCs/>
          <w:lang w:val="es-MX"/>
        </w:rPr>
      </w:pPr>
      <w:r>
        <w:rPr>
          <w:rFonts w:ascii="Times New Roman" w:hAnsi="Times New Roman" w:cs="Times New Roman"/>
          <w:b/>
          <w:bCs/>
          <w:lang w:val="es-MX"/>
        </w:rPr>
        <w:t>4</w:t>
      </w:r>
      <w:r w:rsidRPr="00821780">
        <w:rPr>
          <w:rFonts w:ascii="Times New Roman" w:hAnsi="Times New Roman" w:cs="Times New Roman"/>
          <w:b/>
          <w:bCs/>
          <w:lang w:val="es-MX"/>
        </w:rPr>
        <w:t>. CAUCES DE ACCIÓN.</w:t>
      </w:r>
    </w:p>
    <w:p w:rsidR="008E41A8" w:rsidRDefault="00A52717" w14:paraId="0263FE1B" w14:textId="77777777">
      <w:pPr>
        <w:pStyle w:val="Prrafodelista"/>
        <w:numPr>
          <w:ilvl w:val="0"/>
          <w:numId w:val="82"/>
        </w:numPr>
        <w:spacing w:after="0" w:line="240" w:lineRule="auto"/>
        <w:jc w:val="both"/>
        <w:rPr>
          <w:rFonts w:ascii="Times New Roman" w:hAnsi="Times New Roman" w:cs="Times New Roman"/>
          <w:lang w:val="es-MX"/>
        </w:rPr>
      </w:pPr>
      <w:r w:rsidRPr="008E41A8">
        <w:rPr>
          <w:rFonts w:ascii="Times New Roman" w:hAnsi="Times New Roman" w:cs="Times New Roman"/>
          <w:lang w:val="es-MX"/>
        </w:rPr>
        <w:t>¿Existe algún mecanismo, norma o procedimiento con enfoque de género en la universidad? ¿En la facultad en específico? Coméntenme sobre ello.</w:t>
      </w:r>
    </w:p>
    <w:p w:rsidRPr="008E41A8" w:rsidR="00A52717" w:rsidRDefault="00A52717" w14:paraId="642431EB" w14:textId="05E02123">
      <w:pPr>
        <w:pStyle w:val="Prrafodelista"/>
        <w:numPr>
          <w:ilvl w:val="0"/>
          <w:numId w:val="82"/>
        </w:numPr>
        <w:spacing w:after="0" w:line="240" w:lineRule="auto"/>
        <w:jc w:val="both"/>
        <w:rPr>
          <w:rFonts w:ascii="Times New Roman" w:hAnsi="Times New Roman" w:cs="Times New Roman"/>
          <w:lang w:val="es-MX"/>
        </w:rPr>
      </w:pPr>
      <w:r w:rsidRPr="008E41A8">
        <w:rPr>
          <w:rFonts w:ascii="Times New Roman" w:hAnsi="Times New Roman" w:cs="Times New Roman"/>
          <w:lang w:val="es-MX"/>
        </w:rPr>
        <w:t xml:space="preserve">¿Considera Ud. que hacen falta mecanismos institucionales para hacer más equitativas las oportunidades tanto para mujeres como para hombres? </w:t>
      </w:r>
    </w:p>
    <w:p w:rsidRPr="00636544" w:rsidR="00A52717" w:rsidRDefault="00A52717" w14:paraId="5B9BED6B" w14:textId="77777777">
      <w:pPr>
        <w:pStyle w:val="Prrafodelista"/>
        <w:numPr>
          <w:ilvl w:val="1"/>
          <w:numId w:val="80"/>
        </w:numPr>
        <w:spacing w:after="0" w:line="240" w:lineRule="auto"/>
        <w:jc w:val="both"/>
        <w:rPr>
          <w:rFonts w:ascii="Times New Roman" w:hAnsi="Times New Roman" w:cs="Times New Roman"/>
          <w:lang w:val="es-MX"/>
        </w:rPr>
      </w:pPr>
      <w:r w:rsidRPr="00636544">
        <w:rPr>
          <w:rFonts w:ascii="Times New Roman" w:hAnsi="Times New Roman" w:cs="Times New Roman"/>
          <w:lang w:val="es-MX"/>
        </w:rPr>
        <w:t>De ser así; qué podría hacerse desde la universidad para:</w:t>
      </w:r>
    </w:p>
    <w:p w:rsidR="00A52717" w:rsidRDefault="00A52717" w14:paraId="07F0150A" w14:textId="77777777">
      <w:pPr>
        <w:pStyle w:val="Prrafodelista"/>
        <w:numPr>
          <w:ilvl w:val="0"/>
          <w:numId w:val="34"/>
        </w:numPr>
        <w:spacing w:after="0" w:line="240" w:lineRule="auto"/>
        <w:jc w:val="both"/>
        <w:rPr>
          <w:rFonts w:ascii="Times New Roman" w:hAnsi="Times New Roman" w:cs="Times New Roman"/>
          <w:lang w:val="es-MX"/>
        </w:rPr>
      </w:pPr>
      <w:r>
        <w:rPr>
          <w:rFonts w:ascii="Times New Roman" w:hAnsi="Times New Roman" w:cs="Times New Roman"/>
          <w:lang w:val="es-MX"/>
        </w:rPr>
        <w:t>Fomentar mayor postulación, ingreso y matrícula de mujeres en carreras STEM</w:t>
      </w:r>
    </w:p>
    <w:p w:rsidR="00A52717" w:rsidRDefault="00A52717" w14:paraId="2063DB14" w14:textId="77777777">
      <w:pPr>
        <w:pStyle w:val="Prrafodelista"/>
        <w:numPr>
          <w:ilvl w:val="0"/>
          <w:numId w:val="34"/>
        </w:numPr>
        <w:spacing w:after="0" w:line="240" w:lineRule="auto"/>
        <w:jc w:val="both"/>
        <w:rPr>
          <w:rFonts w:ascii="Times New Roman" w:hAnsi="Times New Roman" w:cs="Times New Roman"/>
          <w:lang w:val="es-MX"/>
        </w:rPr>
      </w:pPr>
      <w:r>
        <w:rPr>
          <w:rFonts w:ascii="Times New Roman" w:hAnsi="Times New Roman" w:cs="Times New Roman"/>
          <w:lang w:val="es-MX"/>
        </w:rPr>
        <w:t>Fomentar mayor presencia de docentes mujeres en carreras STEM, en particular, en los cargos de docente asociada y principal</w:t>
      </w:r>
    </w:p>
    <w:p w:rsidR="00A52717" w:rsidRDefault="00A52717" w14:paraId="31D85BD1" w14:textId="77777777">
      <w:pPr>
        <w:pStyle w:val="Prrafodelista"/>
        <w:numPr>
          <w:ilvl w:val="0"/>
          <w:numId w:val="34"/>
        </w:numPr>
        <w:spacing w:after="0" w:line="240" w:lineRule="auto"/>
        <w:jc w:val="both"/>
        <w:rPr>
          <w:rFonts w:ascii="Times New Roman" w:hAnsi="Times New Roman" w:cs="Times New Roman"/>
          <w:lang w:val="es-MX"/>
        </w:rPr>
      </w:pPr>
      <w:r>
        <w:rPr>
          <w:rFonts w:ascii="Times New Roman" w:hAnsi="Times New Roman" w:cs="Times New Roman"/>
          <w:lang w:val="es-MX"/>
        </w:rPr>
        <w:t>Implementar recursos para servicios de bienestar con enfoque de género</w:t>
      </w:r>
    </w:p>
    <w:p w:rsidR="00A52717" w:rsidRDefault="00A52717" w14:paraId="54473AB0" w14:textId="77777777">
      <w:pPr>
        <w:pStyle w:val="Prrafodelista"/>
        <w:numPr>
          <w:ilvl w:val="0"/>
          <w:numId w:val="34"/>
        </w:numPr>
        <w:spacing w:after="0" w:line="240" w:lineRule="auto"/>
        <w:jc w:val="both"/>
        <w:rPr>
          <w:rFonts w:ascii="Times New Roman" w:hAnsi="Times New Roman" w:cs="Times New Roman"/>
          <w:lang w:val="es-MX"/>
        </w:rPr>
      </w:pPr>
      <w:bookmarkStart w:name="_Hlk162868621" w:id="72"/>
      <w:r>
        <w:rPr>
          <w:rFonts w:ascii="Times New Roman" w:hAnsi="Times New Roman" w:cs="Times New Roman"/>
          <w:lang w:val="es-MX"/>
        </w:rPr>
        <w:t>Diseños curriculares con enfoque de género</w:t>
      </w:r>
    </w:p>
    <w:bookmarkEnd w:id="72"/>
    <w:p w:rsidR="00A52717" w:rsidRDefault="00A52717" w14:paraId="4BA36301" w14:textId="77777777">
      <w:pPr>
        <w:pStyle w:val="Prrafodelista"/>
        <w:numPr>
          <w:ilvl w:val="0"/>
          <w:numId w:val="34"/>
        </w:numPr>
        <w:spacing w:after="0" w:line="240" w:lineRule="auto"/>
        <w:jc w:val="both"/>
        <w:rPr>
          <w:rFonts w:ascii="Times New Roman" w:hAnsi="Times New Roman" w:cs="Times New Roman"/>
          <w:lang w:val="es-MX"/>
        </w:rPr>
      </w:pPr>
      <w:r w:rsidRPr="0030628A">
        <w:rPr>
          <w:rFonts w:ascii="Times New Roman" w:hAnsi="Times New Roman" w:cs="Times New Roman"/>
          <w:lang w:val="es-MX"/>
        </w:rPr>
        <w:t xml:space="preserve">Oportunidades de acceso para mujeres, mujeres indígenas, mujeres con discapacidad dirigidas </w:t>
      </w:r>
      <w:r>
        <w:rPr>
          <w:rFonts w:ascii="Times New Roman" w:hAnsi="Times New Roman" w:cs="Times New Roman"/>
          <w:lang w:val="es-MX"/>
        </w:rPr>
        <w:t>a</w:t>
      </w:r>
      <w:r w:rsidRPr="0030628A">
        <w:rPr>
          <w:rFonts w:ascii="Times New Roman" w:hAnsi="Times New Roman" w:cs="Times New Roman"/>
          <w:lang w:val="es-MX"/>
        </w:rPr>
        <w:t xml:space="preserve"> otros grupos vulnerabilizados por su condición de género</w:t>
      </w:r>
    </w:p>
    <w:p w:rsidRPr="0030628A" w:rsidR="00A52717" w:rsidP="00A52717" w:rsidRDefault="00A52717" w14:paraId="5619FADF" w14:textId="77777777">
      <w:pPr>
        <w:pStyle w:val="Prrafodelista"/>
        <w:ind w:left="2160"/>
        <w:jc w:val="both"/>
        <w:rPr>
          <w:rFonts w:ascii="Times New Roman" w:hAnsi="Times New Roman" w:cs="Times New Roman"/>
          <w:lang w:val="es-MX"/>
        </w:rPr>
      </w:pPr>
    </w:p>
    <w:p w:rsidRPr="008E41A8" w:rsidR="00A52717" w:rsidRDefault="00A52717" w14:paraId="3DBA313A" w14:textId="358946A3">
      <w:pPr>
        <w:pStyle w:val="Prrafodelista"/>
        <w:numPr>
          <w:ilvl w:val="0"/>
          <w:numId w:val="82"/>
        </w:numPr>
        <w:spacing w:after="0" w:line="240" w:lineRule="auto"/>
        <w:jc w:val="both"/>
        <w:rPr>
          <w:rFonts w:ascii="Times New Roman" w:hAnsi="Times New Roman" w:cs="Times New Roman"/>
          <w:lang w:val="es-MX"/>
        </w:rPr>
      </w:pPr>
      <w:r w:rsidRPr="008E41A8">
        <w:rPr>
          <w:rFonts w:ascii="Times New Roman" w:hAnsi="Times New Roman" w:cs="Times New Roman"/>
          <w:lang w:val="es-MX"/>
        </w:rPr>
        <w:t>Si se establecieran lineamientos que permitan a las universidades desarrollar acciones para la inclusión del enfoque de género en la universidad, ¿esta sería aceptada por la Asamblea Universitaria y los Consejos Universitarios? ¿Por qué sí o por qué no? ¿De dónde vendrían resistencias y de dónde vendría el apoyo?</w:t>
      </w:r>
    </w:p>
    <w:p w:rsidR="00A52717" w:rsidP="00A52717" w:rsidRDefault="00A52717" w14:paraId="2AFF4D59" w14:textId="77777777">
      <w:pPr>
        <w:jc w:val="both"/>
        <w:rPr>
          <w:rFonts w:ascii="Times New Roman" w:hAnsi="Times New Roman" w:cs="Times New Roman"/>
          <w:lang w:val="es-MX"/>
        </w:rPr>
      </w:pPr>
    </w:p>
    <w:p w:rsidR="00A52717" w:rsidP="00A52717" w:rsidRDefault="00A52717" w14:paraId="1F47098E" w14:textId="77777777">
      <w:pPr>
        <w:jc w:val="both"/>
        <w:rPr>
          <w:rFonts w:ascii="Times New Roman" w:hAnsi="Times New Roman" w:cs="Times New Roman"/>
          <w:lang w:val="es-MX"/>
        </w:rPr>
      </w:pPr>
    </w:p>
    <w:p w:rsidRPr="003A6ABC" w:rsidR="00A52717" w:rsidP="00A52717" w:rsidRDefault="00A52717" w14:paraId="0346453C" w14:textId="77777777">
      <w:pPr>
        <w:jc w:val="both"/>
        <w:rPr>
          <w:rFonts w:ascii="Times New Roman" w:hAnsi="Times New Roman" w:cs="Times New Roman"/>
          <w:lang w:val="es-MX"/>
        </w:rPr>
      </w:pPr>
      <w:r w:rsidRPr="003A6ABC">
        <w:rPr>
          <w:rFonts w:ascii="Times New Roman" w:hAnsi="Times New Roman" w:cs="Times New Roman"/>
          <w:lang w:val="es-MX"/>
        </w:rPr>
        <w:t>¿Hay algo más que le gustaría agregar?</w:t>
      </w:r>
    </w:p>
    <w:p w:rsidRPr="003A6ABC" w:rsidR="00A52717" w:rsidP="00A52717" w:rsidRDefault="00A52717" w14:paraId="39DACE90" w14:textId="77777777">
      <w:pPr>
        <w:jc w:val="both"/>
        <w:rPr>
          <w:rFonts w:ascii="Times New Roman" w:hAnsi="Times New Roman" w:cs="Times New Roman"/>
          <w:lang w:val="es-MX"/>
        </w:rPr>
      </w:pPr>
    </w:p>
    <w:p w:rsidRPr="00D21B32" w:rsidR="00A52717" w:rsidP="00A52717" w:rsidRDefault="00A52717" w14:paraId="1A3333E6" w14:textId="77777777">
      <w:pPr>
        <w:rPr>
          <w:lang w:val="es-MX"/>
        </w:rPr>
      </w:pPr>
      <w:r w:rsidRPr="0067769A">
        <w:rPr>
          <w:rFonts w:ascii="Times New Roman" w:hAnsi="Times New Roman" w:cs="Times New Roman"/>
          <w:b/>
          <w:bCs/>
          <w:lang w:val="es-MX"/>
        </w:rPr>
        <w:t>Agradecer y terminar</w:t>
      </w:r>
    </w:p>
    <w:p w:rsidRPr="00A52717" w:rsidR="006B0F09" w:rsidP="006B0F09" w:rsidRDefault="006B0F09" w14:paraId="7AE825B2" w14:textId="77777777">
      <w:pPr>
        <w:rPr>
          <w:lang w:val="es-MX"/>
        </w:rPr>
      </w:pPr>
    </w:p>
    <w:p w:rsidR="006B0F09" w:rsidP="006B0F09" w:rsidRDefault="006B0F09" w14:paraId="4C49D629" w14:textId="77777777"/>
    <w:p w:rsidR="00A52717" w:rsidRDefault="00A52717" w14:paraId="687E55BB" w14:textId="77777777">
      <w:pPr>
        <w:rPr>
          <w:rFonts w:ascii="Times New Roman" w:hAnsi="Times New Roman" w:eastAsia="Arial" w:cs="Times New Roman"/>
          <w:b/>
          <w:bCs/>
          <w:color w:val="5C7430"/>
          <w:sz w:val="24"/>
          <w:szCs w:val="24"/>
        </w:rPr>
      </w:pPr>
      <w:r>
        <w:rPr>
          <w:rFonts w:ascii="Times New Roman" w:hAnsi="Times New Roman" w:eastAsia="Arial" w:cs="Times New Roman"/>
          <w:b/>
          <w:bCs/>
          <w:color w:val="5C7430"/>
          <w:sz w:val="24"/>
          <w:szCs w:val="24"/>
        </w:rPr>
        <w:br w:type="page"/>
      </w:r>
    </w:p>
    <w:p w:rsidRPr="00522EC0" w:rsidR="00522EC0" w:rsidP="00522EC0" w:rsidRDefault="00A567F9" w14:paraId="3BDCB905" w14:textId="683D1E5D">
      <w:pPr>
        <w:pStyle w:val="Ttulo1"/>
        <w:numPr>
          <w:ilvl w:val="0"/>
          <w:numId w:val="0"/>
        </w:numPr>
        <w:spacing w:before="0" w:after="240"/>
        <w:ind w:left="432" w:hanging="432"/>
        <w:jc w:val="center"/>
        <w:rPr>
          <w:rFonts w:ascii="Times New Roman" w:hAnsi="Times New Roman" w:cs="Times New Roman"/>
          <w:b/>
          <w:bCs/>
          <w:color w:val="auto"/>
          <w:sz w:val="28"/>
          <w:szCs w:val="28"/>
        </w:rPr>
      </w:pPr>
      <w:bookmarkStart w:name="_Toc166837883" w:id="73"/>
      <w:r w:rsidRPr="00767E5A">
        <w:rPr>
          <w:rFonts w:ascii="Times New Roman" w:hAnsi="Times New Roman" w:cs="Times New Roman"/>
          <w:b/>
          <w:bCs/>
          <w:color w:val="auto"/>
          <w:sz w:val="28"/>
          <w:szCs w:val="28"/>
        </w:rPr>
        <w:t xml:space="preserve">Anexo </w:t>
      </w:r>
      <w:r>
        <w:rPr>
          <w:rFonts w:ascii="Times New Roman" w:hAnsi="Times New Roman" w:cs="Times New Roman"/>
          <w:b/>
          <w:bCs/>
          <w:color w:val="auto"/>
          <w:sz w:val="28"/>
          <w:szCs w:val="28"/>
        </w:rPr>
        <w:t>5</w:t>
      </w:r>
      <w:r w:rsidRPr="00767E5A">
        <w:rPr>
          <w:rFonts w:ascii="Times New Roman" w:hAnsi="Times New Roman" w:cs="Times New Roman"/>
          <w:b/>
          <w:bCs/>
          <w:color w:val="auto"/>
          <w:sz w:val="28"/>
          <w:szCs w:val="28"/>
        </w:rPr>
        <w:t xml:space="preserve">. </w:t>
      </w:r>
      <w:r w:rsidR="00522EC0">
        <w:rPr>
          <w:rFonts w:ascii="Times New Roman" w:hAnsi="Times New Roman" w:cs="Times New Roman"/>
          <w:b/>
          <w:bCs/>
          <w:color w:val="auto"/>
          <w:sz w:val="28"/>
          <w:szCs w:val="28"/>
        </w:rPr>
        <w:t>Guía de e</w:t>
      </w:r>
      <w:r>
        <w:rPr>
          <w:rFonts w:ascii="Times New Roman" w:hAnsi="Times New Roman" w:cs="Times New Roman"/>
          <w:b/>
          <w:bCs/>
          <w:color w:val="auto"/>
          <w:sz w:val="28"/>
          <w:szCs w:val="28"/>
        </w:rPr>
        <w:t xml:space="preserve">ntrevista </w:t>
      </w:r>
      <w:r w:rsidRPr="00A567F9" w:rsidR="006B0F09">
        <w:rPr>
          <w:rFonts w:ascii="Times New Roman" w:hAnsi="Times New Roman" w:cs="Times New Roman"/>
          <w:b/>
          <w:bCs/>
          <w:color w:val="auto"/>
          <w:sz w:val="28"/>
          <w:szCs w:val="28"/>
        </w:rPr>
        <w:t>a gestores universitarios (Hostigamiento y Defensoría Universitaria)</w:t>
      </w:r>
      <w:bookmarkEnd w:id="73"/>
    </w:p>
    <w:p w:rsidR="00522EC0" w:rsidP="00522EC0" w:rsidRDefault="00522EC0" w14:paraId="1DB2BEEC" w14:textId="77777777">
      <w:pPr>
        <w:pBdr>
          <w:top w:val="single" w:color="auto" w:sz="4" w:space="1"/>
          <w:left w:val="single" w:color="auto" w:sz="4" w:space="4"/>
          <w:bottom w:val="single" w:color="auto" w:sz="4" w:space="1"/>
          <w:right w:val="single" w:color="auto" w:sz="4" w:space="4"/>
        </w:pBdr>
        <w:jc w:val="both"/>
        <w:rPr>
          <w:rFonts w:ascii="Times New Roman" w:hAnsi="Times New Roman" w:cs="Times New Roman"/>
          <w:b/>
          <w:bCs/>
          <w:lang w:val="es-MX"/>
        </w:rPr>
      </w:pPr>
      <w:r w:rsidRPr="005B4E91">
        <w:rPr>
          <w:rFonts w:ascii="Times New Roman" w:hAnsi="Times New Roman" w:cs="Times New Roman"/>
          <w:b/>
          <w:bCs/>
          <w:lang w:val="es-MX"/>
        </w:rPr>
        <w:t>FICHA TÉCNICA</w:t>
      </w:r>
    </w:p>
    <w:p w:rsidRPr="002F2CA0" w:rsidR="00522EC0" w:rsidP="00522EC0" w:rsidRDefault="00522EC0" w14:paraId="6D532FDC" w14:textId="77777777">
      <w:pPr>
        <w:pBdr>
          <w:top w:val="single" w:color="auto" w:sz="4" w:space="1"/>
          <w:left w:val="single" w:color="auto" w:sz="4" w:space="4"/>
          <w:bottom w:val="single" w:color="auto" w:sz="4" w:space="1"/>
          <w:right w:val="single" w:color="auto" w:sz="4" w:space="4"/>
        </w:pBdr>
        <w:jc w:val="both"/>
        <w:rPr>
          <w:rFonts w:ascii="Times New Roman" w:hAnsi="Times New Roman" w:cs="Times New Roman"/>
          <w:b/>
          <w:bCs/>
          <w:lang w:val="es-MX"/>
        </w:rPr>
      </w:pPr>
      <w:r w:rsidRPr="00EC7DC5">
        <w:rPr>
          <w:rFonts w:ascii="Times New Roman" w:hAnsi="Times New Roman" w:cs="Times New Roman"/>
          <w:color w:val="000000" w:themeColor="text1"/>
          <w:lang w:val="es-MX"/>
        </w:rPr>
        <w:t>Este estudio busca conocer las barreras que tienen hombres y mujeres en sus trayectorias educativas para poder acceder, permanecer y culminar sus estudios universitarios. Para ello le vamos a solicitar información institucional y de su gestió</w:t>
      </w:r>
      <w:r>
        <w:rPr>
          <w:rFonts w:ascii="Times New Roman" w:hAnsi="Times New Roman" w:cs="Times New Roman"/>
          <w:color w:val="000000" w:themeColor="text1"/>
          <w:lang w:val="es-MX"/>
        </w:rPr>
        <w:t xml:space="preserve">n. Esto </w:t>
      </w:r>
      <w:r w:rsidRPr="00EC7DC5">
        <w:rPr>
          <w:rFonts w:ascii="Times New Roman" w:hAnsi="Times New Roman" w:cs="Times New Roman"/>
          <w:color w:val="000000" w:themeColor="text1"/>
          <w:lang w:val="es-MX"/>
        </w:rPr>
        <w:t>nos permit</w:t>
      </w:r>
      <w:r>
        <w:rPr>
          <w:rFonts w:ascii="Times New Roman" w:hAnsi="Times New Roman" w:cs="Times New Roman"/>
          <w:color w:val="000000" w:themeColor="text1"/>
          <w:lang w:val="es-MX"/>
        </w:rPr>
        <w:t>irá</w:t>
      </w:r>
      <w:r w:rsidRPr="00EC7DC5">
        <w:rPr>
          <w:rFonts w:ascii="Times New Roman" w:hAnsi="Times New Roman" w:cs="Times New Roman"/>
          <w:color w:val="000000" w:themeColor="text1"/>
          <w:lang w:val="es-MX"/>
        </w:rPr>
        <w:t xml:space="preserve"> conocer un poco más en detalle la situación sobre el tema. Mucho agradecería que nos de su consentimiento para grabar la entrevista y poder tener registro de la información. Ésta será usada anónimamente para efectos del estudio y poder brindar recomendaciones que permitan que mujeres y hombres tengan las mismas oportunidades para educarse.</w:t>
      </w:r>
    </w:p>
    <w:p w:rsidRPr="005B4E91" w:rsidR="00522EC0" w:rsidP="00522EC0" w:rsidRDefault="00522EC0" w14:paraId="2B5FF9BE" w14:textId="77777777">
      <w:pPr>
        <w:pBdr>
          <w:top w:val="single" w:color="auto" w:sz="4" w:space="1"/>
          <w:left w:val="single" w:color="auto" w:sz="4" w:space="4"/>
          <w:bottom w:val="single" w:color="auto" w:sz="4" w:space="1"/>
          <w:right w:val="single" w:color="auto" w:sz="4" w:space="4"/>
        </w:pBdr>
        <w:jc w:val="both"/>
        <w:rPr>
          <w:rFonts w:ascii="Times New Roman" w:hAnsi="Times New Roman" w:eastAsia="Times New Roman" w:cs="Times New Roman"/>
          <w:b/>
          <w:bCs/>
          <w:color w:val="000000"/>
          <w:lang w:val="es-MX"/>
        </w:rPr>
      </w:pPr>
      <w:r w:rsidRPr="005B4E91">
        <w:rPr>
          <w:rFonts w:ascii="Times New Roman" w:hAnsi="Times New Roman" w:eastAsia="Times New Roman" w:cs="Times New Roman"/>
          <w:b/>
          <w:bCs/>
          <w:color w:val="000000"/>
          <w:lang w:val="es-MX"/>
        </w:rPr>
        <w:t>1.</w:t>
      </w:r>
      <w:r>
        <w:rPr>
          <w:rFonts w:ascii="Times New Roman" w:hAnsi="Times New Roman" w:eastAsia="Times New Roman" w:cs="Times New Roman"/>
          <w:b/>
          <w:bCs/>
          <w:color w:val="000000"/>
          <w:lang w:val="es-MX"/>
        </w:rPr>
        <w:t xml:space="preserve"> </w:t>
      </w:r>
      <w:r w:rsidRPr="005B4E91">
        <w:rPr>
          <w:rFonts w:ascii="Times New Roman" w:hAnsi="Times New Roman" w:eastAsia="Times New Roman" w:cs="Times New Roman"/>
          <w:b/>
          <w:bCs/>
          <w:color w:val="000000"/>
          <w:lang w:val="es-MX"/>
        </w:rPr>
        <w:t>Objetivo de aplicación del instrumento.</w:t>
      </w:r>
    </w:p>
    <w:p w:rsidR="00522EC0" w:rsidP="00522EC0" w:rsidRDefault="00522EC0" w14:paraId="1BFCBA61" w14:textId="77777777">
      <w:pPr>
        <w:pBdr>
          <w:top w:val="single" w:color="auto" w:sz="4" w:space="1"/>
          <w:left w:val="single" w:color="auto" w:sz="4" w:space="4"/>
          <w:bottom w:val="single" w:color="auto" w:sz="4" w:space="1"/>
          <w:right w:val="single" w:color="auto" w:sz="4" w:space="4"/>
        </w:pBdr>
        <w:jc w:val="both"/>
        <w:rPr>
          <w:rFonts w:ascii="Times New Roman" w:hAnsi="Times New Roman" w:cs="Times New Roman"/>
          <w:lang w:val="es-MX"/>
        </w:rPr>
      </w:pPr>
      <w:r w:rsidRPr="005B4E91">
        <w:rPr>
          <w:rFonts w:ascii="Times New Roman" w:hAnsi="Times New Roman" w:cs="Times New Roman"/>
          <w:lang w:val="es-MX"/>
        </w:rPr>
        <w:t xml:space="preserve">Conocer cómo actúan los sistemas institucionales </w:t>
      </w:r>
      <w:r>
        <w:rPr>
          <w:rFonts w:ascii="Times New Roman" w:hAnsi="Times New Roman" w:cs="Times New Roman"/>
          <w:lang w:val="es-MX"/>
        </w:rPr>
        <w:t>universitarios</w:t>
      </w:r>
      <w:r w:rsidRPr="005B4E91">
        <w:rPr>
          <w:rFonts w:ascii="Times New Roman" w:hAnsi="Times New Roman" w:cs="Times New Roman"/>
          <w:lang w:val="es-MX"/>
        </w:rPr>
        <w:t xml:space="preserve"> en </w:t>
      </w:r>
      <w:r w:rsidRPr="005B4E91">
        <w:rPr>
          <w:rFonts w:ascii="Times New Roman" w:hAnsi="Times New Roman" w:cs="Times New Roman"/>
          <w:b/>
          <w:bCs/>
          <w:lang w:val="es-MX"/>
        </w:rPr>
        <w:t xml:space="preserve">la reproducción o transformación </w:t>
      </w:r>
      <w:r w:rsidRPr="005B4E91">
        <w:rPr>
          <w:rFonts w:ascii="Times New Roman" w:hAnsi="Times New Roman" w:cs="Times New Roman"/>
          <w:lang w:val="es-MX"/>
        </w:rPr>
        <w:t>(por acción u omisión) de esas desigualdades y barreras (desde la GI y desde la GA)</w:t>
      </w:r>
    </w:p>
    <w:p w:rsidRPr="005B4E91" w:rsidR="00522EC0" w:rsidP="00522EC0" w:rsidRDefault="00522EC0" w14:paraId="4986D23C" w14:textId="77777777">
      <w:pPr>
        <w:pBdr>
          <w:top w:val="single" w:color="auto" w:sz="4" w:space="1"/>
          <w:left w:val="single" w:color="auto" w:sz="4" w:space="4"/>
          <w:bottom w:val="single" w:color="auto" w:sz="4" w:space="1"/>
          <w:right w:val="single" w:color="auto" w:sz="4" w:space="4"/>
        </w:pBdr>
        <w:jc w:val="both"/>
        <w:rPr>
          <w:rFonts w:ascii="Times New Roman" w:hAnsi="Times New Roman" w:eastAsia="Times New Roman" w:cs="Times New Roman"/>
          <w:color w:val="000000"/>
          <w:lang w:val="es-MX"/>
        </w:rPr>
      </w:pPr>
      <w:r w:rsidRPr="005B4E91">
        <w:rPr>
          <w:rFonts w:ascii="Times New Roman" w:hAnsi="Times New Roman" w:eastAsia="Times New Roman" w:cs="Times New Roman"/>
          <w:b/>
          <w:bCs/>
          <w:color w:val="000000"/>
          <w:lang w:val="es-MX"/>
        </w:rPr>
        <w:t>2.</w:t>
      </w:r>
      <w:r>
        <w:rPr>
          <w:rFonts w:ascii="Times New Roman" w:hAnsi="Times New Roman" w:eastAsia="Times New Roman" w:cs="Times New Roman"/>
          <w:b/>
          <w:bCs/>
          <w:color w:val="000000"/>
          <w:lang w:val="es-MX"/>
        </w:rPr>
        <w:t xml:space="preserve"> </w:t>
      </w:r>
      <w:r w:rsidRPr="005B4E91">
        <w:rPr>
          <w:rFonts w:ascii="Times New Roman" w:hAnsi="Times New Roman" w:eastAsia="Times New Roman" w:cs="Times New Roman"/>
          <w:b/>
          <w:bCs/>
          <w:color w:val="000000"/>
          <w:lang w:val="es-MX"/>
        </w:rPr>
        <w:t>Perfil</w:t>
      </w:r>
      <w:r>
        <w:rPr>
          <w:rFonts w:ascii="Times New Roman" w:hAnsi="Times New Roman" w:eastAsia="Times New Roman" w:cs="Times New Roman"/>
          <w:b/>
          <w:bCs/>
          <w:color w:val="000000"/>
          <w:lang w:val="es-MX"/>
        </w:rPr>
        <w:t>:</w:t>
      </w:r>
      <w:r>
        <w:rPr>
          <w:rFonts w:ascii="Times New Roman" w:hAnsi="Times New Roman" w:eastAsia="Times New Roman" w:cs="Times New Roman"/>
          <w:color w:val="000000"/>
          <w:lang w:val="es-MX"/>
        </w:rPr>
        <w:t xml:space="preserve"> Gestores encargados del área de hostigamiento sexual y/o Defensoría Universitaria</w:t>
      </w:r>
    </w:p>
    <w:p w:rsidRPr="00D3391A" w:rsidR="00522EC0" w:rsidP="00522EC0" w:rsidRDefault="00522EC0" w14:paraId="543C2E13" w14:textId="77777777">
      <w:pPr>
        <w:jc w:val="both"/>
        <w:rPr>
          <w:rFonts w:ascii="Times New Roman" w:hAnsi="Times New Roman" w:cs="Times New Roman"/>
          <w:b/>
          <w:bCs/>
          <w:lang w:val="es-MX"/>
        </w:rPr>
      </w:pPr>
      <w:r w:rsidRPr="00D3391A">
        <w:rPr>
          <w:rFonts w:ascii="Times New Roman" w:hAnsi="Times New Roman" w:cs="Times New Roman"/>
          <w:b/>
          <w:bCs/>
          <w:lang w:val="es-MX"/>
        </w:rPr>
        <w:t>1.</w:t>
      </w:r>
      <w:r>
        <w:rPr>
          <w:rFonts w:ascii="Times New Roman" w:hAnsi="Times New Roman" w:cs="Times New Roman"/>
          <w:b/>
          <w:bCs/>
          <w:lang w:val="es-MX"/>
        </w:rPr>
        <w:t xml:space="preserve"> </w:t>
      </w:r>
      <w:r w:rsidRPr="00D3391A">
        <w:rPr>
          <w:rFonts w:ascii="Times New Roman" w:hAnsi="Times New Roman" w:cs="Times New Roman"/>
          <w:b/>
          <w:bCs/>
          <w:lang w:val="es-MX"/>
        </w:rPr>
        <w:t>INFORMACIÓN PERSONAL</w:t>
      </w:r>
    </w:p>
    <w:p w:rsidR="00522EC0" w:rsidRDefault="00522EC0" w14:paraId="23C0666C" w14:textId="77777777">
      <w:pPr>
        <w:pStyle w:val="Prrafodelista"/>
        <w:numPr>
          <w:ilvl w:val="0"/>
          <w:numId w:val="46"/>
        </w:numPr>
        <w:spacing w:after="0" w:line="240" w:lineRule="auto"/>
        <w:rPr>
          <w:rFonts w:ascii="Times New Roman" w:hAnsi="Times New Roman" w:eastAsia="Times New Roman" w:cs="Times New Roman"/>
          <w:color w:val="000000"/>
          <w:lang w:val="es-MX"/>
        </w:rPr>
      </w:pPr>
      <w:r w:rsidRPr="002F2CA0">
        <w:rPr>
          <w:rFonts w:ascii="Times New Roman" w:hAnsi="Times New Roman" w:eastAsia="Times New Roman" w:cs="Times New Roman"/>
          <w:color w:val="000000"/>
          <w:lang w:val="es-MX"/>
        </w:rPr>
        <w:t>Sexo (H/M)</w:t>
      </w:r>
    </w:p>
    <w:p w:rsidRPr="002F2CA0" w:rsidR="00522EC0" w:rsidRDefault="00522EC0" w14:paraId="2725F6B5" w14:textId="77777777">
      <w:pPr>
        <w:pStyle w:val="Prrafodelista"/>
        <w:numPr>
          <w:ilvl w:val="0"/>
          <w:numId w:val="46"/>
        </w:numPr>
        <w:spacing w:after="0" w:line="240" w:lineRule="auto"/>
        <w:rPr>
          <w:rFonts w:ascii="Times New Roman" w:hAnsi="Times New Roman" w:eastAsia="Times New Roman" w:cs="Times New Roman"/>
          <w:color w:val="000000"/>
          <w:lang w:val="es-MX"/>
        </w:rPr>
      </w:pPr>
      <w:r w:rsidRPr="002F2CA0">
        <w:rPr>
          <w:rFonts w:ascii="Times New Roman" w:hAnsi="Times New Roman" w:cs="Times New Roman"/>
          <w:lang w:val="es-MX"/>
        </w:rPr>
        <w:t>¿Cuántos años tiene?</w:t>
      </w:r>
    </w:p>
    <w:p w:rsidRPr="002F2CA0" w:rsidR="00522EC0" w:rsidRDefault="00522EC0" w14:paraId="76763D71" w14:textId="77777777">
      <w:pPr>
        <w:pStyle w:val="Prrafodelista"/>
        <w:numPr>
          <w:ilvl w:val="0"/>
          <w:numId w:val="46"/>
        </w:numPr>
        <w:spacing w:after="0" w:line="240" w:lineRule="auto"/>
        <w:rPr>
          <w:rFonts w:ascii="Times New Roman" w:hAnsi="Times New Roman" w:eastAsia="Times New Roman" w:cs="Times New Roman"/>
          <w:color w:val="000000"/>
          <w:lang w:val="es-MX"/>
        </w:rPr>
      </w:pPr>
      <w:r w:rsidRPr="002F2CA0">
        <w:rPr>
          <w:rFonts w:ascii="Times New Roman" w:hAnsi="Times New Roman" w:cs="Times New Roman"/>
          <w:lang w:val="es-MX"/>
        </w:rPr>
        <w:t>¿Dónde nació? (Región, provincia, distrito)</w:t>
      </w:r>
    </w:p>
    <w:p w:rsidRPr="002F2CA0" w:rsidR="00522EC0" w:rsidRDefault="00522EC0" w14:paraId="31200107" w14:textId="77777777">
      <w:pPr>
        <w:pStyle w:val="Prrafodelista"/>
        <w:numPr>
          <w:ilvl w:val="0"/>
          <w:numId w:val="46"/>
        </w:numPr>
        <w:spacing w:after="0" w:line="240" w:lineRule="auto"/>
        <w:rPr>
          <w:rFonts w:ascii="Times New Roman" w:hAnsi="Times New Roman" w:eastAsia="Times New Roman" w:cs="Times New Roman"/>
          <w:color w:val="000000"/>
          <w:lang w:val="es-MX"/>
        </w:rPr>
      </w:pPr>
      <w:r w:rsidRPr="002F2CA0">
        <w:rPr>
          <w:rFonts w:ascii="Times New Roman" w:hAnsi="Times New Roman" w:cs="Times New Roman"/>
          <w:lang w:val="es-MX"/>
        </w:rPr>
        <w:t>¿Cuál es su lengua materna?, ¿cuál es la lengua materna de madre y padre (personas que hayan criado)?</w:t>
      </w:r>
    </w:p>
    <w:p w:rsidRPr="002F2CA0" w:rsidR="00522EC0" w:rsidRDefault="00522EC0" w14:paraId="33D42F74" w14:textId="77777777">
      <w:pPr>
        <w:pStyle w:val="Prrafodelista"/>
        <w:numPr>
          <w:ilvl w:val="0"/>
          <w:numId w:val="46"/>
        </w:numPr>
        <w:spacing w:after="0" w:line="240" w:lineRule="auto"/>
        <w:rPr>
          <w:rFonts w:ascii="Times New Roman" w:hAnsi="Times New Roman" w:eastAsia="Times New Roman" w:cs="Times New Roman"/>
          <w:color w:val="000000"/>
          <w:lang w:val="es-MX"/>
        </w:rPr>
      </w:pPr>
      <w:r w:rsidRPr="002F2CA0">
        <w:rPr>
          <w:rFonts w:ascii="Times New Roman" w:hAnsi="Times New Roman" w:cs="Times New Roman"/>
          <w:lang w:val="es-MX"/>
        </w:rPr>
        <w:t>¿Dónde vive? (Región, provincia, distrito)</w:t>
      </w:r>
    </w:p>
    <w:p w:rsidRPr="008914AB" w:rsidR="00522EC0" w:rsidP="00522EC0" w:rsidRDefault="00522EC0" w14:paraId="6E2D3AAC" w14:textId="77777777">
      <w:pPr>
        <w:ind w:left="360"/>
        <w:jc w:val="both"/>
        <w:rPr>
          <w:rFonts w:ascii="Times New Roman" w:hAnsi="Times New Roman" w:cs="Times New Roman"/>
          <w:lang w:val="es-MX"/>
        </w:rPr>
      </w:pPr>
    </w:p>
    <w:p w:rsidR="00522EC0" w:rsidP="00522EC0" w:rsidRDefault="00522EC0" w14:paraId="5830C7E7" w14:textId="77777777">
      <w:pPr>
        <w:rPr>
          <w:rFonts w:ascii="Times New Roman" w:hAnsi="Times New Roman" w:cs="Times New Roman"/>
          <w:b/>
          <w:bCs/>
          <w:lang w:val="es-MX"/>
        </w:rPr>
      </w:pPr>
      <w:r w:rsidRPr="00AA22FD">
        <w:rPr>
          <w:rFonts w:ascii="Times New Roman" w:hAnsi="Times New Roman" w:eastAsia="Times New Roman" w:cs="Times New Roman"/>
          <w:b/>
          <w:bCs/>
          <w:color w:val="000000"/>
          <w:lang w:val="es-MX"/>
        </w:rPr>
        <w:t>2</w:t>
      </w:r>
      <w:r>
        <w:rPr>
          <w:rFonts w:ascii="Times New Roman" w:hAnsi="Times New Roman" w:cs="Times New Roman"/>
          <w:lang w:val="es-MX"/>
        </w:rPr>
        <w:t xml:space="preserve">. </w:t>
      </w:r>
      <w:r w:rsidRPr="000A1D19">
        <w:rPr>
          <w:rFonts w:ascii="Times New Roman" w:hAnsi="Times New Roman" w:cs="Times New Roman"/>
          <w:b/>
          <w:bCs/>
          <w:lang w:val="es-MX"/>
        </w:rPr>
        <w:t xml:space="preserve">TRAYECTORIA </w:t>
      </w:r>
      <w:r>
        <w:rPr>
          <w:rFonts w:ascii="Times New Roman" w:hAnsi="Times New Roman" w:cs="Times New Roman"/>
          <w:b/>
          <w:bCs/>
          <w:lang w:val="es-MX"/>
        </w:rPr>
        <w:t>PROFESIONAL</w:t>
      </w:r>
    </w:p>
    <w:p w:rsidR="00522EC0" w:rsidRDefault="00522EC0" w14:paraId="6271C6A7" w14:textId="77777777">
      <w:pPr>
        <w:pStyle w:val="Prrafodelista"/>
        <w:numPr>
          <w:ilvl w:val="0"/>
          <w:numId w:val="47"/>
        </w:numPr>
        <w:spacing w:after="0" w:line="240" w:lineRule="auto"/>
        <w:jc w:val="both"/>
        <w:rPr>
          <w:rFonts w:ascii="Times New Roman" w:hAnsi="Times New Roman" w:cs="Times New Roman"/>
          <w:lang w:val="es-MX"/>
        </w:rPr>
      </w:pPr>
      <w:r w:rsidRPr="002F2CA0">
        <w:rPr>
          <w:rFonts w:ascii="Times New Roman" w:hAnsi="Times New Roman" w:cs="Times New Roman"/>
          <w:lang w:val="es-MX"/>
        </w:rPr>
        <w:t>¿Qué formación o especialidad tiene? (indagar por carrera de base y estudios de post grado)</w:t>
      </w:r>
    </w:p>
    <w:p w:rsidR="00522EC0" w:rsidRDefault="00522EC0" w14:paraId="41DED76C" w14:textId="77777777">
      <w:pPr>
        <w:pStyle w:val="Prrafodelista"/>
        <w:numPr>
          <w:ilvl w:val="0"/>
          <w:numId w:val="47"/>
        </w:numPr>
        <w:spacing w:after="0" w:line="240" w:lineRule="auto"/>
        <w:jc w:val="both"/>
        <w:rPr>
          <w:rFonts w:ascii="Times New Roman" w:hAnsi="Times New Roman" w:cs="Times New Roman"/>
          <w:lang w:val="es-MX"/>
        </w:rPr>
      </w:pPr>
      <w:r w:rsidRPr="002F2CA0">
        <w:rPr>
          <w:rFonts w:ascii="Times New Roman" w:hAnsi="Times New Roman" w:cs="Times New Roman"/>
          <w:lang w:val="es-MX"/>
        </w:rPr>
        <w:t>¿Dónde estudió? (en el caso de provincias indagar si su formación fue en la misma región o en otra y por qué)</w:t>
      </w:r>
    </w:p>
    <w:p w:rsidR="00522EC0" w:rsidRDefault="00522EC0" w14:paraId="1CFB3383" w14:textId="77777777">
      <w:pPr>
        <w:pStyle w:val="Prrafodelista"/>
        <w:numPr>
          <w:ilvl w:val="0"/>
          <w:numId w:val="47"/>
        </w:numPr>
        <w:spacing w:after="0" w:line="240" w:lineRule="auto"/>
        <w:jc w:val="both"/>
        <w:rPr>
          <w:rFonts w:ascii="Times New Roman" w:hAnsi="Times New Roman" w:cs="Times New Roman"/>
          <w:lang w:val="es-MX"/>
        </w:rPr>
      </w:pPr>
      <w:r w:rsidRPr="002F2CA0">
        <w:rPr>
          <w:rFonts w:ascii="Times New Roman" w:hAnsi="Times New Roman" w:cs="Times New Roman"/>
          <w:lang w:val="es-MX"/>
        </w:rPr>
        <w:t>Coménteme brevemente su trayectoria académica, ¿con qué soporte familiar contó para su trayectoria?</w:t>
      </w:r>
    </w:p>
    <w:p w:rsidRPr="002F2CA0" w:rsidR="00522EC0" w:rsidRDefault="00522EC0" w14:paraId="6BF3E3EE" w14:textId="77777777">
      <w:pPr>
        <w:pStyle w:val="Prrafodelista"/>
        <w:numPr>
          <w:ilvl w:val="0"/>
          <w:numId w:val="47"/>
        </w:numPr>
        <w:spacing w:after="0" w:line="240" w:lineRule="auto"/>
        <w:jc w:val="both"/>
        <w:rPr>
          <w:rFonts w:ascii="Times New Roman" w:hAnsi="Times New Roman" w:cs="Times New Roman"/>
          <w:lang w:val="es-MX"/>
        </w:rPr>
      </w:pPr>
      <w:r w:rsidRPr="002F2CA0">
        <w:rPr>
          <w:rFonts w:ascii="Times New Roman" w:hAnsi="Times New Roman" w:cs="Times New Roman"/>
          <w:lang w:val="es-MX"/>
        </w:rPr>
        <w:t xml:space="preserve">¿Hace cuánto tiempo se ocupa de esta </w:t>
      </w:r>
      <w:r w:rsidRPr="002F2CA0">
        <w:rPr>
          <w:rFonts w:ascii="Times New Roman" w:hAnsi="Times New Roman" w:cs="Times New Roman"/>
          <w:color w:val="000000" w:themeColor="text1"/>
          <w:lang w:val="es-MX"/>
        </w:rPr>
        <w:t>oficina?</w:t>
      </w:r>
    </w:p>
    <w:p w:rsidR="00522EC0" w:rsidRDefault="00522EC0" w14:paraId="067C1C46" w14:textId="77777777">
      <w:pPr>
        <w:pStyle w:val="Prrafodelista"/>
        <w:numPr>
          <w:ilvl w:val="0"/>
          <w:numId w:val="47"/>
        </w:numPr>
        <w:spacing w:after="0" w:line="240" w:lineRule="auto"/>
        <w:jc w:val="both"/>
        <w:rPr>
          <w:rFonts w:ascii="Times New Roman" w:hAnsi="Times New Roman" w:cs="Times New Roman"/>
          <w:lang w:val="es-MX"/>
        </w:rPr>
      </w:pPr>
      <w:r w:rsidRPr="002F2CA0">
        <w:rPr>
          <w:rFonts w:ascii="Times New Roman" w:hAnsi="Times New Roman" w:cs="Times New Roman"/>
          <w:lang w:val="es-MX"/>
        </w:rPr>
        <w:t>Antes de tener este cargo, ¿tuvo algún cargo similar?, ¿contó con alguna capacitación sobre las problemáticas a tratar?</w:t>
      </w:r>
    </w:p>
    <w:p w:rsidR="00522EC0" w:rsidRDefault="00522EC0" w14:paraId="625551D0" w14:textId="77777777">
      <w:pPr>
        <w:pStyle w:val="Prrafodelista"/>
        <w:numPr>
          <w:ilvl w:val="0"/>
          <w:numId w:val="47"/>
        </w:numPr>
        <w:spacing w:after="0" w:line="240" w:lineRule="auto"/>
        <w:jc w:val="both"/>
        <w:rPr>
          <w:rFonts w:ascii="Times New Roman" w:hAnsi="Times New Roman" w:cs="Times New Roman"/>
          <w:lang w:val="es-MX"/>
        </w:rPr>
      </w:pPr>
      <w:r w:rsidRPr="002F2CA0">
        <w:rPr>
          <w:rFonts w:ascii="Times New Roman" w:hAnsi="Times New Roman" w:cs="Times New Roman"/>
          <w:lang w:val="es-MX"/>
        </w:rPr>
        <w:t>¿Cuál es el perfil que debe tener, en general, una persona que ocupa este cargo?</w:t>
      </w:r>
    </w:p>
    <w:p w:rsidRPr="002F2CA0" w:rsidR="00522EC0" w:rsidRDefault="00522EC0" w14:paraId="7E309517" w14:textId="77777777">
      <w:pPr>
        <w:pStyle w:val="Prrafodelista"/>
        <w:numPr>
          <w:ilvl w:val="0"/>
          <w:numId w:val="47"/>
        </w:numPr>
        <w:spacing w:after="0" w:line="240" w:lineRule="auto"/>
        <w:jc w:val="both"/>
        <w:rPr>
          <w:rFonts w:ascii="Times New Roman" w:hAnsi="Times New Roman" w:cs="Times New Roman"/>
          <w:lang w:val="es-MX"/>
        </w:rPr>
      </w:pPr>
      <w:r w:rsidRPr="002F2CA0">
        <w:rPr>
          <w:rFonts w:ascii="Times New Roman" w:hAnsi="Times New Roman" w:cs="Times New Roman"/>
          <w:lang w:val="es-MX"/>
        </w:rPr>
        <w:t>En su área, usualmente,</w:t>
      </w:r>
      <w:r>
        <w:rPr>
          <w:rFonts w:ascii="Times New Roman" w:hAnsi="Times New Roman" w:cs="Times New Roman"/>
          <w:lang w:val="es-MX"/>
        </w:rPr>
        <w:t xml:space="preserve"> </w:t>
      </w:r>
      <w:r w:rsidRPr="002F2CA0">
        <w:rPr>
          <w:rFonts w:ascii="Times New Roman" w:hAnsi="Times New Roman" w:cs="Times New Roman"/>
          <w:lang w:val="es-MX"/>
        </w:rPr>
        <w:t>¿hay mayor presencia de hombres o de mujeres?, ¿por qué cree que, usualmente, es así?, ¿algunas vez ha habido mujeres en el cargo que ocupa actualmente? (en caso sea hombre)</w:t>
      </w:r>
    </w:p>
    <w:p w:rsidR="00522EC0" w:rsidP="00522EC0" w:rsidRDefault="00522EC0" w14:paraId="28D48F37" w14:textId="77777777">
      <w:pPr>
        <w:jc w:val="both"/>
        <w:rPr>
          <w:rFonts w:ascii="Times New Roman" w:hAnsi="Times New Roman" w:cs="Times New Roman"/>
          <w:lang w:val="es-MX"/>
        </w:rPr>
      </w:pPr>
    </w:p>
    <w:p w:rsidR="00522EC0" w:rsidP="00522EC0" w:rsidRDefault="00522EC0" w14:paraId="7D86EE32" w14:textId="77777777">
      <w:pPr>
        <w:rPr>
          <w:rFonts w:ascii="Times New Roman" w:hAnsi="Times New Roman" w:cs="Times New Roman"/>
          <w:b/>
          <w:bCs/>
          <w:lang w:val="es-MX"/>
        </w:rPr>
      </w:pPr>
      <w:r w:rsidRPr="002F2CA0">
        <w:rPr>
          <w:rFonts w:ascii="Times New Roman" w:hAnsi="Times New Roman" w:cs="Times New Roman"/>
          <w:b/>
          <w:bCs/>
          <w:lang w:val="es-MX"/>
        </w:rPr>
        <w:t>3.</w:t>
      </w:r>
      <w:r>
        <w:rPr>
          <w:rFonts w:ascii="Times New Roman" w:hAnsi="Times New Roman" w:cs="Times New Roman"/>
          <w:lang w:val="es-MX"/>
        </w:rPr>
        <w:t xml:space="preserve"> </w:t>
      </w:r>
      <w:r>
        <w:rPr>
          <w:rFonts w:ascii="Times New Roman" w:hAnsi="Times New Roman" w:cs="Times New Roman"/>
          <w:b/>
          <w:bCs/>
          <w:lang w:val="es-MX"/>
        </w:rPr>
        <w:t>FUNCIONAMIENTO DE OFICINA</w:t>
      </w:r>
    </w:p>
    <w:p w:rsidR="00522EC0" w:rsidRDefault="00522EC0" w14:paraId="3C6CDD5D" w14:textId="77777777">
      <w:pPr>
        <w:pStyle w:val="Prrafodelista"/>
        <w:numPr>
          <w:ilvl w:val="0"/>
          <w:numId w:val="48"/>
        </w:numPr>
        <w:spacing w:after="0" w:line="240" w:lineRule="auto"/>
        <w:jc w:val="both"/>
        <w:rPr>
          <w:rFonts w:ascii="Times New Roman" w:hAnsi="Times New Roman" w:cs="Times New Roman"/>
          <w:color w:val="000000" w:themeColor="text1"/>
          <w:lang w:val="es-MX"/>
        </w:rPr>
      </w:pPr>
      <w:r w:rsidRPr="002F2CA0">
        <w:rPr>
          <w:rFonts w:ascii="Times New Roman" w:hAnsi="Times New Roman" w:cs="Times New Roman"/>
          <w:color w:val="000000" w:themeColor="text1"/>
          <w:lang w:val="es-MX"/>
        </w:rPr>
        <w:t>Coménteme, por favor, los servicios que brinda su oficina</w:t>
      </w:r>
    </w:p>
    <w:p w:rsidR="00522EC0" w:rsidRDefault="00522EC0" w14:paraId="37751386" w14:textId="77777777">
      <w:pPr>
        <w:pStyle w:val="Prrafodelista"/>
        <w:numPr>
          <w:ilvl w:val="0"/>
          <w:numId w:val="48"/>
        </w:numPr>
        <w:spacing w:after="0" w:line="240" w:lineRule="auto"/>
        <w:jc w:val="both"/>
        <w:rPr>
          <w:rFonts w:ascii="Times New Roman" w:hAnsi="Times New Roman" w:cs="Times New Roman"/>
          <w:color w:val="000000" w:themeColor="text1"/>
          <w:lang w:val="es-MX"/>
        </w:rPr>
      </w:pPr>
      <w:r w:rsidRPr="002F2CA0">
        <w:rPr>
          <w:rFonts w:ascii="Times New Roman" w:hAnsi="Times New Roman" w:cs="Times New Roman"/>
          <w:lang w:val="es-MX"/>
        </w:rPr>
        <w:t xml:space="preserve">En su experiencia, ¿alguna vez ha atendido algún caso de discriminación de género por parte de compañeros y/o profesores o conoce algún caso? </w:t>
      </w:r>
      <w:r w:rsidRPr="002F2CA0">
        <w:rPr>
          <w:rFonts w:ascii="Times New Roman" w:hAnsi="Times New Roman" w:cs="Times New Roman"/>
          <w:color w:val="000000" w:themeColor="text1"/>
          <w:lang w:val="es-MX"/>
        </w:rPr>
        <w:t>(indagar si se observó algún comentario, lenguaje corporal, creación de situación, etc.)</w:t>
      </w:r>
    </w:p>
    <w:p w:rsidR="00522EC0" w:rsidRDefault="00522EC0" w14:paraId="217AD43F" w14:textId="77777777">
      <w:pPr>
        <w:pStyle w:val="Prrafodelista"/>
        <w:numPr>
          <w:ilvl w:val="0"/>
          <w:numId w:val="48"/>
        </w:numPr>
        <w:spacing w:after="0" w:line="240" w:lineRule="auto"/>
        <w:jc w:val="both"/>
        <w:rPr>
          <w:rFonts w:ascii="Times New Roman" w:hAnsi="Times New Roman" w:cs="Times New Roman"/>
          <w:color w:val="000000" w:themeColor="text1"/>
          <w:lang w:val="es-MX"/>
        </w:rPr>
      </w:pPr>
      <w:r w:rsidRPr="002F2CA0">
        <w:rPr>
          <w:rFonts w:ascii="Times New Roman" w:hAnsi="Times New Roman" w:cs="Times New Roman"/>
          <w:color w:val="000000" w:themeColor="text1"/>
          <w:lang w:val="es-MX"/>
        </w:rPr>
        <w:t>¿Alguna vez ha atendido alguna situación de bullying a estudiantes de la comunidad LGTB, si los hubiese? Si no los hubiese, algún comentario, o lenguaje corporal relacionado con dicha comunidad?</w:t>
      </w:r>
    </w:p>
    <w:p w:rsidR="00522EC0" w:rsidRDefault="00522EC0" w14:paraId="002D4331" w14:textId="77777777">
      <w:pPr>
        <w:pStyle w:val="Prrafodelista"/>
        <w:numPr>
          <w:ilvl w:val="0"/>
          <w:numId w:val="48"/>
        </w:numPr>
        <w:spacing w:after="0" w:line="240" w:lineRule="auto"/>
        <w:jc w:val="both"/>
        <w:rPr>
          <w:rFonts w:ascii="Times New Roman" w:hAnsi="Times New Roman" w:cs="Times New Roman"/>
          <w:color w:val="000000" w:themeColor="text1"/>
          <w:lang w:val="es-MX"/>
        </w:rPr>
      </w:pPr>
      <w:r w:rsidRPr="002F2CA0">
        <w:rPr>
          <w:rFonts w:ascii="Times New Roman" w:hAnsi="Times New Roman" w:cs="Times New Roman"/>
          <w:color w:val="000000" w:themeColor="text1"/>
          <w:lang w:val="es-MX"/>
        </w:rPr>
        <w:t>¿Alguna vez ha atendido algún caso de discriminación hacia la maternidad adolescente? Si fuese así, ¿Cómo lo han abordado? (indagar en cómo lo observan l</w:t>
      </w:r>
      <w:r>
        <w:rPr>
          <w:rFonts w:ascii="Times New Roman" w:hAnsi="Times New Roman" w:cs="Times New Roman"/>
          <w:color w:val="000000" w:themeColor="text1"/>
          <w:lang w:val="es-MX"/>
        </w:rPr>
        <w:t>as y los</w:t>
      </w:r>
      <w:r w:rsidRPr="002F2CA0">
        <w:rPr>
          <w:rFonts w:ascii="Times New Roman" w:hAnsi="Times New Roman" w:cs="Times New Roman"/>
          <w:color w:val="000000" w:themeColor="text1"/>
          <w:lang w:val="es-MX"/>
        </w:rPr>
        <w:t xml:space="preserve"> docentes y estudiantes)</w:t>
      </w:r>
    </w:p>
    <w:p w:rsidRPr="0092387F" w:rsidR="00522EC0" w:rsidRDefault="00522EC0" w14:paraId="63775B28" w14:textId="77777777">
      <w:pPr>
        <w:pStyle w:val="Prrafodelista"/>
        <w:numPr>
          <w:ilvl w:val="0"/>
          <w:numId w:val="48"/>
        </w:numPr>
        <w:spacing w:after="0" w:line="240" w:lineRule="auto"/>
        <w:jc w:val="both"/>
        <w:rPr>
          <w:rFonts w:ascii="Times New Roman" w:hAnsi="Times New Roman" w:cs="Times New Roman"/>
          <w:color w:val="000000" w:themeColor="text1"/>
          <w:lang w:val="es-MX"/>
        </w:rPr>
      </w:pPr>
      <w:r w:rsidRPr="0092387F">
        <w:rPr>
          <w:rFonts w:ascii="Times New Roman" w:hAnsi="Times New Roman" w:cs="Times New Roman"/>
          <w:lang w:val="es-MX"/>
        </w:rPr>
        <w:t>En general, ¿podría comentarme de algún caso que recuerde que le haya impactado?, ¿cómo lo abordó?</w:t>
      </w:r>
    </w:p>
    <w:p w:rsidRPr="0092387F" w:rsidR="00522EC0" w:rsidRDefault="00522EC0" w14:paraId="74F0FBC0" w14:textId="77777777">
      <w:pPr>
        <w:pStyle w:val="Prrafodelista"/>
        <w:numPr>
          <w:ilvl w:val="0"/>
          <w:numId w:val="48"/>
        </w:numPr>
        <w:spacing w:after="0" w:line="240" w:lineRule="auto"/>
        <w:jc w:val="both"/>
        <w:rPr>
          <w:rFonts w:ascii="Times New Roman" w:hAnsi="Times New Roman" w:cs="Times New Roman"/>
          <w:color w:val="000000" w:themeColor="text1"/>
          <w:lang w:val="es-MX"/>
        </w:rPr>
      </w:pPr>
      <w:r w:rsidRPr="0092387F">
        <w:rPr>
          <w:rFonts w:ascii="Times New Roman" w:hAnsi="Times New Roman" w:cs="Times New Roman"/>
          <w:lang w:val="es-MX"/>
        </w:rPr>
        <w:t>¿Quiénes son las personas que más acuden a su oficina solcitando apoyo? (indagar en género, carrera, motivo, etc.)</w:t>
      </w:r>
    </w:p>
    <w:p w:rsidRPr="0092387F" w:rsidR="00522EC0" w:rsidRDefault="00522EC0" w14:paraId="5BF6E464" w14:textId="77777777">
      <w:pPr>
        <w:pStyle w:val="Prrafodelista"/>
        <w:numPr>
          <w:ilvl w:val="0"/>
          <w:numId w:val="48"/>
        </w:numPr>
        <w:spacing w:after="0" w:line="240" w:lineRule="auto"/>
        <w:jc w:val="both"/>
        <w:rPr>
          <w:rFonts w:ascii="Times New Roman" w:hAnsi="Times New Roman" w:cs="Times New Roman"/>
          <w:color w:val="000000" w:themeColor="text1"/>
          <w:lang w:val="es-MX"/>
        </w:rPr>
      </w:pPr>
      <w:r w:rsidRPr="0092387F">
        <w:rPr>
          <w:rFonts w:ascii="Times New Roman" w:hAnsi="Times New Roman" w:cs="Times New Roman"/>
          <w:lang w:val="es-MX"/>
        </w:rPr>
        <w:t>¿Cuenta con algún protocolo de atención, desde el recibimiento a las y los estudiantes?</w:t>
      </w:r>
    </w:p>
    <w:p w:rsidR="00522EC0" w:rsidRDefault="00522EC0" w14:paraId="29A4C30C" w14:textId="77777777">
      <w:pPr>
        <w:pStyle w:val="Prrafodelista"/>
        <w:numPr>
          <w:ilvl w:val="0"/>
          <w:numId w:val="48"/>
        </w:numPr>
        <w:spacing w:after="0" w:line="240" w:lineRule="auto"/>
        <w:jc w:val="both"/>
        <w:rPr>
          <w:rFonts w:ascii="Times New Roman" w:hAnsi="Times New Roman" w:cs="Times New Roman"/>
          <w:color w:val="000000" w:themeColor="text1"/>
          <w:lang w:val="es-MX"/>
        </w:rPr>
      </w:pPr>
      <w:r w:rsidRPr="0092387F">
        <w:rPr>
          <w:rFonts w:ascii="Times New Roman" w:hAnsi="Times New Roman" w:cs="Times New Roman"/>
          <w:color w:val="000000" w:themeColor="text1"/>
          <w:lang w:val="es-MX"/>
        </w:rPr>
        <w:t>¿Cuenta con algún sistema de recojo de información de variables como: “identidad de género”, “estado civil”, “carga familiar”?</w:t>
      </w:r>
    </w:p>
    <w:p w:rsidRPr="0092387F" w:rsidR="00522EC0" w:rsidRDefault="00522EC0" w14:paraId="30DB5A5C" w14:textId="77777777">
      <w:pPr>
        <w:pStyle w:val="Prrafodelista"/>
        <w:numPr>
          <w:ilvl w:val="0"/>
          <w:numId w:val="48"/>
        </w:numPr>
        <w:spacing w:after="0" w:line="240" w:lineRule="auto"/>
        <w:jc w:val="both"/>
        <w:rPr>
          <w:rFonts w:ascii="Times New Roman" w:hAnsi="Times New Roman" w:cs="Times New Roman"/>
          <w:color w:val="000000" w:themeColor="text1"/>
          <w:lang w:val="es-MX"/>
        </w:rPr>
      </w:pPr>
      <w:r w:rsidRPr="0092387F">
        <w:rPr>
          <w:rFonts w:ascii="Times New Roman" w:hAnsi="Times New Roman" w:cs="Times New Roman"/>
          <w:lang w:val="es-MX"/>
        </w:rPr>
        <w:t>¿Considera que los protocolos (en caso existan) o la forma de atención a las y los estudiantes es adecuada?, ¿qué considera que se podría mejorar?</w:t>
      </w:r>
    </w:p>
    <w:p w:rsidR="00522EC0" w:rsidP="00522EC0" w:rsidRDefault="00522EC0" w14:paraId="6A263B55" w14:textId="77777777">
      <w:pPr>
        <w:jc w:val="both"/>
        <w:rPr>
          <w:rFonts w:ascii="Times New Roman" w:hAnsi="Times New Roman" w:cs="Times New Roman"/>
          <w:lang w:val="es-MX"/>
        </w:rPr>
      </w:pPr>
    </w:p>
    <w:p w:rsidRPr="00B93880" w:rsidR="00522EC0" w:rsidP="00522EC0" w:rsidRDefault="00522EC0" w14:paraId="57BF29C2" w14:textId="77777777">
      <w:pPr>
        <w:jc w:val="both"/>
        <w:rPr>
          <w:rFonts w:ascii="Times New Roman" w:hAnsi="Times New Roman" w:cs="Times New Roman"/>
          <w:i/>
          <w:iCs/>
          <w:lang w:val="es-MX"/>
        </w:rPr>
      </w:pPr>
      <w:r w:rsidRPr="00B93880">
        <w:rPr>
          <w:rFonts w:ascii="Times New Roman" w:hAnsi="Times New Roman" w:cs="Times New Roman"/>
          <w:i/>
          <w:iCs/>
          <w:lang w:val="es-MX"/>
        </w:rPr>
        <w:t>A continuación, se presentan preguntas relacionadas las temáticas de hostigamiento y defensoría universitaria, en caso existan dos áreas diferentes. En caso el área vea ambos temas, aplicar las preguntas de ambas temáticas</w:t>
      </w:r>
    </w:p>
    <w:p w:rsidR="00522EC0" w:rsidP="00522EC0" w:rsidRDefault="00522EC0" w14:paraId="5BB1D74F" w14:textId="77777777">
      <w:pPr>
        <w:jc w:val="both"/>
        <w:rPr>
          <w:rFonts w:ascii="Times New Roman" w:hAnsi="Times New Roman" w:cs="Times New Roman"/>
          <w:lang w:val="es-MX"/>
        </w:rPr>
      </w:pPr>
      <w:r>
        <w:rPr>
          <w:rFonts w:ascii="Times New Roman" w:hAnsi="Times New Roman" w:cs="Times New Roman"/>
          <w:lang w:val="es-MX"/>
        </w:rPr>
        <w:t>ÁREA HOSTIGAMIENTO</w:t>
      </w:r>
    </w:p>
    <w:p w:rsidRPr="002F2CA0" w:rsidR="00522EC0" w:rsidRDefault="00522EC0" w14:paraId="509DD7C0" w14:textId="77777777">
      <w:pPr>
        <w:pStyle w:val="Prrafodelista"/>
        <w:numPr>
          <w:ilvl w:val="0"/>
          <w:numId w:val="45"/>
        </w:numPr>
        <w:spacing w:after="0" w:line="240" w:lineRule="auto"/>
        <w:jc w:val="both"/>
        <w:rPr>
          <w:rFonts w:ascii="Times New Roman" w:hAnsi="Times New Roman" w:cs="Times New Roman"/>
          <w:lang w:val="es-MX"/>
        </w:rPr>
      </w:pPr>
      <w:r w:rsidRPr="002F2CA0">
        <w:rPr>
          <w:rFonts w:ascii="Times New Roman" w:hAnsi="Times New Roman" w:cs="Times New Roman"/>
          <w:lang w:val="es-MX"/>
        </w:rPr>
        <w:t>¿Cuenta con algún protocolo de atención de los casos de hostigamiento sexual en su universidad? (Si es sí, preguntar por sus principales características, alcances y público objetivo)</w:t>
      </w:r>
    </w:p>
    <w:p w:rsidRPr="00803B72" w:rsidR="00522EC0" w:rsidRDefault="00522EC0" w14:paraId="526AC9B9" w14:textId="77777777">
      <w:pPr>
        <w:pStyle w:val="Prrafodelista"/>
        <w:numPr>
          <w:ilvl w:val="0"/>
          <w:numId w:val="45"/>
        </w:numPr>
        <w:spacing w:after="0" w:line="240" w:lineRule="auto"/>
        <w:jc w:val="both"/>
        <w:rPr>
          <w:rFonts w:ascii="Times New Roman" w:hAnsi="Times New Roman" w:cs="Times New Roman"/>
          <w:lang w:val="es-MX"/>
        </w:rPr>
      </w:pPr>
      <w:r w:rsidRPr="00803B72">
        <w:rPr>
          <w:rFonts w:ascii="Times New Roman" w:hAnsi="Times New Roman" w:cs="Times New Roman"/>
          <w:lang w:val="es-MX"/>
        </w:rPr>
        <w:t xml:space="preserve">¿Cuenta con algún registro de denuncias de casos de hostigamiento? </w:t>
      </w:r>
      <w:r>
        <w:rPr>
          <w:rFonts w:ascii="Times New Roman" w:hAnsi="Times New Roman" w:cs="Times New Roman"/>
          <w:lang w:val="es-MX"/>
        </w:rPr>
        <w:t>(</w:t>
      </w:r>
      <w:r w:rsidRPr="00803B72">
        <w:rPr>
          <w:rFonts w:ascii="Times New Roman" w:hAnsi="Times New Roman" w:cs="Times New Roman"/>
          <w:lang w:val="es-MX"/>
        </w:rPr>
        <w:t>Si es sí, preguntar por si cuenta con seguimiento a casos, medias a implementar, monitoreo con denunciantes, entre otros</w:t>
      </w:r>
      <w:r>
        <w:rPr>
          <w:rFonts w:ascii="Times New Roman" w:hAnsi="Times New Roman" w:cs="Times New Roman"/>
          <w:lang w:val="es-MX"/>
        </w:rPr>
        <w:t>)</w:t>
      </w:r>
    </w:p>
    <w:p w:rsidR="00522EC0" w:rsidP="00522EC0" w:rsidRDefault="00522EC0" w14:paraId="65C9AA67" w14:textId="77777777">
      <w:pPr>
        <w:jc w:val="both"/>
        <w:rPr>
          <w:rFonts w:ascii="Times New Roman" w:hAnsi="Times New Roman" w:cs="Times New Roman"/>
          <w:lang w:val="es-MX"/>
        </w:rPr>
      </w:pPr>
    </w:p>
    <w:p w:rsidR="00522EC0" w:rsidP="00522EC0" w:rsidRDefault="00522EC0" w14:paraId="049B165A" w14:textId="77777777">
      <w:pPr>
        <w:jc w:val="both"/>
        <w:rPr>
          <w:rFonts w:ascii="Times New Roman" w:hAnsi="Times New Roman" w:cs="Times New Roman"/>
          <w:lang w:val="es-MX"/>
        </w:rPr>
      </w:pPr>
      <w:r>
        <w:rPr>
          <w:rFonts w:ascii="Times New Roman" w:hAnsi="Times New Roman" w:cs="Times New Roman"/>
          <w:lang w:val="es-MX"/>
        </w:rPr>
        <w:t>DEFENSORÍA UNIVERSITARIA</w:t>
      </w:r>
    </w:p>
    <w:p w:rsidRPr="002F2CA0" w:rsidR="00522EC0" w:rsidRDefault="00522EC0" w14:paraId="4CB52182" w14:textId="77777777">
      <w:pPr>
        <w:pStyle w:val="Prrafodelista"/>
        <w:numPr>
          <w:ilvl w:val="0"/>
          <w:numId w:val="49"/>
        </w:numPr>
        <w:spacing w:after="0" w:line="240" w:lineRule="auto"/>
        <w:jc w:val="both"/>
        <w:rPr>
          <w:rFonts w:ascii="Times New Roman" w:hAnsi="Times New Roman" w:cs="Times New Roman"/>
          <w:lang w:val="es-MX"/>
        </w:rPr>
      </w:pPr>
      <w:r w:rsidRPr="002F2CA0">
        <w:rPr>
          <w:rFonts w:ascii="Times New Roman" w:hAnsi="Times New Roman" w:cs="Times New Roman"/>
          <w:lang w:val="es-MX"/>
        </w:rPr>
        <w:t>En su experiencia, ¿ha tenido que atender algún caso de discriminación por motivos de género y/o maternidad?</w:t>
      </w:r>
    </w:p>
    <w:p w:rsidRPr="00803B72" w:rsidR="00522EC0" w:rsidRDefault="00522EC0" w14:paraId="5BD35583" w14:textId="77777777">
      <w:pPr>
        <w:pStyle w:val="Prrafodelista"/>
        <w:numPr>
          <w:ilvl w:val="0"/>
          <w:numId w:val="49"/>
        </w:numPr>
        <w:spacing w:after="0" w:line="240" w:lineRule="auto"/>
        <w:jc w:val="both"/>
        <w:rPr>
          <w:rFonts w:ascii="Times New Roman" w:hAnsi="Times New Roman" w:cs="Times New Roman"/>
          <w:lang w:val="es-MX"/>
        </w:rPr>
      </w:pPr>
      <w:r w:rsidRPr="00803B72">
        <w:rPr>
          <w:rFonts w:ascii="Times New Roman" w:hAnsi="Times New Roman" w:cs="Times New Roman"/>
          <w:lang w:val="es-MX"/>
        </w:rPr>
        <w:t>¿Cómo maneja los casos participares de las y los becarios, en caso requieran de mayor asistencia?, ¿ha tenido algún caso a destacar?</w:t>
      </w:r>
    </w:p>
    <w:p w:rsidR="00522EC0" w:rsidP="00522EC0" w:rsidRDefault="00522EC0" w14:paraId="558461E6" w14:textId="77777777">
      <w:pPr>
        <w:pStyle w:val="Prrafodelista"/>
        <w:jc w:val="both"/>
        <w:rPr>
          <w:rFonts w:ascii="Times New Roman" w:hAnsi="Times New Roman" w:cs="Times New Roman"/>
          <w:lang w:val="es-MX"/>
        </w:rPr>
      </w:pPr>
    </w:p>
    <w:p w:rsidRPr="00EC7DC5" w:rsidR="00522EC0" w:rsidP="00522EC0" w:rsidRDefault="00522EC0" w14:paraId="52AC9031" w14:textId="77777777">
      <w:pPr>
        <w:jc w:val="both"/>
        <w:rPr>
          <w:rFonts w:ascii="Times New Roman" w:hAnsi="Times New Roman" w:cs="Times New Roman"/>
          <w:b/>
          <w:bCs/>
          <w:lang w:val="es-MX"/>
        </w:rPr>
      </w:pPr>
      <w:r>
        <w:rPr>
          <w:rFonts w:ascii="Times New Roman" w:hAnsi="Times New Roman" w:cs="Times New Roman"/>
          <w:b/>
          <w:bCs/>
          <w:lang w:val="es-MX"/>
        </w:rPr>
        <w:t xml:space="preserve">4. </w:t>
      </w:r>
      <w:r w:rsidRPr="004E78AD">
        <w:rPr>
          <w:rFonts w:ascii="Times New Roman" w:hAnsi="Times New Roman" w:cs="Times New Roman"/>
          <w:b/>
          <w:bCs/>
          <w:lang w:val="es-MX"/>
        </w:rPr>
        <w:t>PERCEPCIONES</w:t>
      </w:r>
      <w:r>
        <w:rPr>
          <w:rFonts w:ascii="Times New Roman" w:hAnsi="Times New Roman" w:cs="Times New Roman"/>
          <w:b/>
          <w:bCs/>
          <w:lang w:val="es-MX"/>
        </w:rPr>
        <w:t xml:space="preserve"> Y OPINIONES</w:t>
      </w:r>
    </w:p>
    <w:p w:rsidRPr="002F2CA0" w:rsidR="00522EC0" w:rsidRDefault="00522EC0" w14:paraId="41248742" w14:textId="77777777">
      <w:pPr>
        <w:pStyle w:val="Prrafodelista"/>
        <w:numPr>
          <w:ilvl w:val="0"/>
          <w:numId w:val="50"/>
        </w:numPr>
        <w:spacing w:after="0" w:line="240" w:lineRule="auto"/>
        <w:jc w:val="both"/>
        <w:rPr>
          <w:rFonts w:ascii="Times New Roman" w:hAnsi="Times New Roman" w:cs="Times New Roman"/>
          <w:lang w:val="es-MX"/>
        </w:rPr>
      </w:pPr>
      <w:r w:rsidRPr="002F2CA0">
        <w:rPr>
          <w:rFonts w:ascii="Times New Roman" w:hAnsi="Times New Roman" w:cs="Times New Roman"/>
          <w:lang w:val="es-MX"/>
        </w:rPr>
        <w:t xml:space="preserve">En general, ¿cree que existen diferencias en la forma en que los hombres </w:t>
      </w:r>
      <w:r>
        <w:rPr>
          <w:rFonts w:ascii="Times New Roman" w:hAnsi="Times New Roman" w:cs="Times New Roman"/>
          <w:lang w:val="es-MX"/>
        </w:rPr>
        <w:t xml:space="preserve">universitarios </w:t>
      </w:r>
      <w:r w:rsidRPr="002F2CA0">
        <w:rPr>
          <w:rFonts w:ascii="Times New Roman" w:hAnsi="Times New Roman" w:cs="Times New Roman"/>
          <w:lang w:val="es-MX"/>
        </w:rPr>
        <w:t>y mujeres universitari</w:t>
      </w:r>
      <w:r>
        <w:rPr>
          <w:rFonts w:ascii="Times New Roman" w:hAnsi="Times New Roman" w:cs="Times New Roman"/>
          <w:lang w:val="es-MX"/>
        </w:rPr>
        <w:t>a</w:t>
      </w:r>
      <w:r w:rsidRPr="002F2CA0">
        <w:rPr>
          <w:rFonts w:ascii="Times New Roman" w:hAnsi="Times New Roman" w:cs="Times New Roman"/>
          <w:lang w:val="es-MX"/>
        </w:rPr>
        <w:t>s se desarrollan en la vida universitaria? (indagar sobre la carrera elegida y luego indagar específicamente por barreras para el acceso, permanencia y egreso)</w:t>
      </w:r>
    </w:p>
    <w:p w:rsidR="00522EC0" w:rsidRDefault="00522EC0" w14:paraId="3165D88D" w14:textId="77777777">
      <w:pPr>
        <w:pStyle w:val="Prrafodelista"/>
        <w:numPr>
          <w:ilvl w:val="0"/>
          <w:numId w:val="50"/>
        </w:numPr>
        <w:spacing w:after="0" w:line="240" w:lineRule="auto"/>
        <w:jc w:val="both"/>
        <w:rPr>
          <w:rFonts w:ascii="Times New Roman" w:hAnsi="Times New Roman" w:cs="Times New Roman"/>
          <w:lang w:val="es-MX"/>
        </w:rPr>
      </w:pPr>
      <w:r w:rsidRPr="00A2726F">
        <w:rPr>
          <w:rFonts w:ascii="Times New Roman" w:hAnsi="Times New Roman" w:cs="Times New Roman"/>
          <w:lang w:val="es-MX"/>
        </w:rPr>
        <w:t xml:space="preserve">¿Cree que existen </w:t>
      </w:r>
      <w:r>
        <w:rPr>
          <w:rFonts w:ascii="Times New Roman" w:hAnsi="Times New Roman" w:cs="Times New Roman"/>
          <w:lang w:val="es-MX"/>
        </w:rPr>
        <w:t>carreras estereotípicas para hombres y para mujeres</w:t>
      </w:r>
      <w:r w:rsidRPr="00A2726F">
        <w:rPr>
          <w:rFonts w:ascii="Times New Roman" w:hAnsi="Times New Roman" w:cs="Times New Roman"/>
          <w:lang w:val="es-MX"/>
        </w:rPr>
        <w:t>?, ¿Cuáles?</w:t>
      </w:r>
      <w:r>
        <w:rPr>
          <w:rFonts w:ascii="Times New Roman" w:hAnsi="Times New Roman" w:cs="Times New Roman"/>
          <w:lang w:val="es-MX"/>
        </w:rPr>
        <w:t>, ¿podría desarrollar la idea y dar algunos ejemplos?</w:t>
      </w:r>
    </w:p>
    <w:p w:rsidRPr="00803B72" w:rsidR="00522EC0" w:rsidRDefault="00522EC0" w14:paraId="2B317071" w14:textId="77777777">
      <w:pPr>
        <w:pStyle w:val="Prrafodelista"/>
        <w:numPr>
          <w:ilvl w:val="0"/>
          <w:numId w:val="50"/>
        </w:numPr>
        <w:jc w:val="both"/>
        <w:rPr>
          <w:rFonts w:ascii="Times New Roman" w:hAnsi="Times New Roman" w:cs="Times New Roman"/>
          <w:lang w:val="es-MX"/>
        </w:rPr>
      </w:pPr>
      <w:r w:rsidRPr="005F49A7">
        <w:rPr>
          <w:rFonts w:ascii="Times New Roman" w:hAnsi="Times New Roman" w:cs="Times New Roman"/>
          <w:lang w:val="es-MX"/>
        </w:rPr>
        <w:t>¿Cree que es más difícil o más fácil estudiar</w:t>
      </w:r>
      <w:r>
        <w:rPr>
          <w:rFonts w:ascii="Times New Roman" w:hAnsi="Times New Roman" w:cs="Times New Roman"/>
          <w:lang w:val="es-MX"/>
        </w:rPr>
        <w:t xml:space="preserve"> una determinada </w:t>
      </w:r>
      <w:r w:rsidRPr="005F49A7">
        <w:rPr>
          <w:rFonts w:ascii="Times New Roman" w:hAnsi="Times New Roman" w:cs="Times New Roman"/>
          <w:lang w:val="es-MX"/>
        </w:rPr>
        <w:t xml:space="preserve">carrera si </w:t>
      </w:r>
      <w:r>
        <w:rPr>
          <w:rFonts w:ascii="Times New Roman" w:hAnsi="Times New Roman" w:cs="Times New Roman"/>
          <w:lang w:val="es-MX"/>
        </w:rPr>
        <w:t>se trata de un</w:t>
      </w:r>
      <w:r w:rsidRPr="005F49A7">
        <w:rPr>
          <w:rFonts w:ascii="Times New Roman" w:hAnsi="Times New Roman" w:cs="Times New Roman"/>
          <w:lang w:val="es-MX"/>
        </w:rPr>
        <w:t xml:space="preserve"> hombre o </w:t>
      </w:r>
      <w:r>
        <w:rPr>
          <w:rFonts w:ascii="Times New Roman" w:hAnsi="Times New Roman" w:cs="Times New Roman"/>
          <w:lang w:val="es-MX"/>
        </w:rPr>
        <w:t xml:space="preserve">una </w:t>
      </w:r>
      <w:r w:rsidRPr="005F49A7">
        <w:rPr>
          <w:rFonts w:ascii="Times New Roman" w:hAnsi="Times New Roman" w:cs="Times New Roman"/>
          <w:lang w:val="es-MX"/>
        </w:rPr>
        <w:t>mujer? ¿Por qué?</w:t>
      </w:r>
    </w:p>
    <w:p w:rsidR="00522EC0" w:rsidP="00522EC0" w:rsidRDefault="00522EC0" w14:paraId="22B36303" w14:textId="77777777">
      <w:pPr>
        <w:jc w:val="both"/>
        <w:rPr>
          <w:rFonts w:ascii="Times New Roman" w:hAnsi="Times New Roman" w:cs="Times New Roman"/>
          <w:b/>
          <w:bCs/>
          <w:lang w:val="es-MX"/>
        </w:rPr>
      </w:pPr>
    </w:p>
    <w:p w:rsidRPr="002D3557" w:rsidR="00522EC0" w:rsidP="00522EC0" w:rsidRDefault="00522EC0" w14:paraId="56EA3A43" w14:textId="77777777">
      <w:pPr>
        <w:spacing w:after="0"/>
        <w:jc w:val="both"/>
        <w:rPr>
          <w:rFonts w:ascii="Times New Roman" w:hAnsi="Times New Roman" w:cs="Times New Roman"/>
          <w:b/>
          <w:bCs/>
          <w:lang w:val="es-MX"/>
        </w:rPr>
      </w:pPr>
      <w:r>
        <w:rPr>
          <w:rFonts w:ascii="Times New Roman" w:hAnsi="Times New Roman" w:cs="Times New Roman"/>
          <w:b/>
          <w:bCs/>
          <w:lang w:val="es-MX"/>
        </w:rPr>
        <w:t xml:space="preserve">5. </w:t>
      </w:r>
      <w:r w:rsidRPr="00821780">
        <w:rPr>
          <w:rFonts w:ascii="Times New Roman" w:hAnsi="Times New Roman" w:cs="Times New Roman"/>
          <w:b/>
          <w:bCs/>
          <w:lang w:val="es-MX"/>
        </w:rPr>
        <w:t>CAUCES DE ACCIÓN</w:t>
      </w:r>
    </w:p>
    <w:p w:rsidR="00522EC0" w:rsidRDefault="00522EC0" w14:paraId="72CA03D0" w14:textId="77777777">
      <w:pPr>
        <w:pStyle w:val="Prrafodelista"/>
        <w:numPr>
          <w:ilvl w:val="0"/>
          <w:numId w:val="51"/>
        </w:numPr>
        <w:spacing w:before="240" w:after="0" w:line="240" w:lineRule="auto"/>
        <w:jc w:val="both"/>
        <w:rPr>
          <w:rFonts w:ascii="Times New Roman" w:hAnsi="Times New Roman" w:cs="Times New Roman"/>
          <w:lang w:val="es-MX"/>
        </w:rPr>
      </w:pPr>
      <w:r w:rsidRPr="002F2CA0">
        <w:rPr>
          <w:rFonts w:ascii="Times New Roman" w:hAnsi="Times New Roman" w:cs="Times New Roman"/>
          <w:lang w:val="es-MX"/>
        </w:rPr>
        <w:t>Desde su oficina, ¿considera que hacen falta mecanismos institucionales para hacer más equitativas las oportunidades tanto para mujeres como para hombres? De ser así, qué podría hacerse desde la universidad para:</w:t>
      </w:r>
    </w:p>
    <w:p w:rsidR="00522EC0" w:rsidRDefault="00522EC0" w14:paraId="4B013CD8" w14:textId="77777777">
      <w:pPr>
        <w:pStyle w:val="Prrafodelista"/>
        <w:numPr>
          <w:ilvl w:val="1"/>
          <w:numId w:val="37"/>
        </w:numPr>
        <w:spacing w:after="0" w:line="240" w:lineRule="auto"/>
        <w:jc w:val="both"/>
        <w:rPr>
          <w:rFonts w:ascii="Times New Roman" w:hAnsi="Times New Roman" w:cs="Times New Roman"/>
          <w:lang w:val="es-MX"/>
        </w:rPr>
      </w:pPr>
      <w:r w:rsidRPr="002F2CA0">
        <w:rPr>
          <w:rFonts w:ascii="Times New Roman" w:hAnsi="Times New Roman" w:cs="Times New Roman"/>
          <w:lang w:val="es-MX"/>
        </w:rPr>
        <w:t xml:space="preserve">Reducir los casos de hostigamiento sexual </w:t>
      </w:r>
    </w:p>
    <w:p w:rsidRPr="002F2CA0" w:rsidR="00522EC0" w:rsidRDefault="00522EC0" w14:paraId="09881518" w14:textId="77777777">
      <w:pPr>
        <w:pStyle w:val="Prrafodelista"/>
        <w:numPr>
          <w:ilvl w:val="1"/>
          <w:numId w:val="37"/>
        </w:numPr>
        <w:spacing w:before="240" w:after="0" w:line="240" w:lineRule="auto"/>
        <w:jc w:val="both"/>
        <w:rPr>
          <w:rFonts w:ascii="Times New Roman" w:hAnsi="Times New Roman" w:cs="Times New Roman"/>
          <w:lang w:val="es-MX"/>
        </w:rPr>
      </w:pPr>
      <w:r w:rsidRPr="002F2CA0">
        <w:rPr>
          <w:rFonts w:ascii="Times New Roman" w:hAnsi="Times New Roman" w:cs="Times New Roman"/>
          <w:lang w:val="es-MX"/>
        </w:rPr>
        <w:t xml:space="preserve">Apoyo para becarios, con enfoque de género </w:t>
      </w:r>
    </w:p>
    <w:p w:rsidR="00522EC0" w:rsidP="00522EC0" w:rsidRDefault="00522EC0" w14:paraId="449DFF67" w14:textId="77777777">
      <w:pPr>
        <w:rPr>
          <w:lang w:val="es-MX"/>
        </w:rPr>
      </w:pPr>
    </w:p>
    <w:p w:rsidRPr="002F2CA0" w:rsidR="00522EC0" w:rsidRDefault="00522EC0" w14:paraId="7C5BE968" w14:textId="77777777">
      <w:pPr>
        <w:pStyle w:val="Prrafodelista"/>
        <w:numPr>
          <w:ilvl w:val="0"/>
          <w:numId w:val="51"/>
        </w:numPr>
        <w:spacing w:after="0" w:line="240" w:lineRule="auto"/>
        <w:jc w:val="both"/>
        <w:rPr>
          <w:rFonts w:ascii="Times New Roman" w:hAnsi="Times New Roman" w:cs="Times New Roman"/>
          <w:lang w:val="es-MX"/>
        </w:rPr>
      </w:pPr>
      <w:r w:rsidRPr="002F2CA0">
        <w:rPr>
          <w:rFonts w:ascii="Times New Roman" w:hAnsi="Times New Roman" w:cs="Times New Roman"/>
          <w:lang w:val="es-MX"/>
        </w:rPr>
        <w:t>¿Hay algo más que le gustaría agregar?</w:t>
      </w:r>
    </w:p>
    <w:p w:rsidRPr="00822626" w:rsidR="00522EC0" w:rsidP="00522EC0" w:rsidRDefault="00522EC0" w14:paraId="6D16368F" w14:textId="77777777">
      <w:pPr>
        <w:rPr>
          <w:lang w:val="es-MX"/>
        </w:rPr>
      </w:pPr>
    </w:p>
    <w:p w:rsidR="00522EC0" w:rsidP="00522EC0" w:rsidRDefault="00522EC0" w14:paraId="4341873A" w14:textId="77777777">
      <w:pPr>
        <w:sectPr w:rsidR="00522EC0" w:rsidSect="00EC547B">
          <w:pgSz w:w="12240" w:h="15840" w:orient="portrait"/>
          <w:pgMar w:top="1440" w:right="1440" w:bottom="1440" w:left="1440" w:header="720" w:footer="720" w:gutter="0"/>
          <w:cols w:space="720"/>
          <w:docGrid w:linePitch="360"/>
        </w:sectPr>
      </w:pPr>
    </w:p>
    <w:p w:rsidR="001913D7" w:rsidP="00484456" w:rsidRDefault="001913D7" w14:paraId="57EFC01D" w14:textId="767E9AA4">
      <w:pPr>
        <w:pStyle w:val="Ttulo1"/>
        <w:numPr>
          <w:ilvl w:val="0"/>
          <w:numId w:val="0"/>
        </w:numPr>
        <w:spacing w:before="0" w:after="240"/>
        <w:ind w:left="432" w:hanging="432"/>
        <w:jc w:val="center"/>
        <w:rPr>
          <w:rFonts w:ascii="Times New Roman" w:hAnsi="Times New Roman" w:cs="Times New Roman"/>
          <w:b/>
          <w:bCs/>
          <w:color w:val="auto"/>
          <w:sz w:val="28"/>
          <w:szCs w:val="28"/>
        </w:rPr>
      </w:pPr>
      <w:bookmarkStart w:name="_Toc166837884" w:id="74"/>
      <w:r w:rsidRPr="00767E5A">
        <w:rPr>
          <w:rFonts w:ascii="Times New Roman" w:hAnsi="Times New Roman" w:cs="Times New Roman"/>
          <w:b/>
          <w:bCs/>
          <w:color w:val="auto"/>
          <w:sz w:val="28"/>
          <w:szCs w:val="28"/>
        </w:rPr>
        <w:t xml:space="preserve">Anexo </w:t>
      </w:r>
      <w:r>
        <w:rPr>
          <w:rFonts w:ascii="Times New Roman" w:hAnsi="Times New Roman" w:cs="Times New Roman"/>
          <w:b/>
          <w:bCs/>
          <w:color w:val="auto"/>
          <w:sz w:val="28"/>
          <w:szCs w:val="28"/>
        </w:rPr>
        <w:t>6</w:t>
      </w:r>
      <w:r w:rsidRPr="00767E5A">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Guía de entrevista con Jefes de Oficina de Bienestar</w:t>
      </w:r>
      <w:bookmarkEnd w:id="74"/>
    </w:p>
    <w:p w:rsidR="00484456" w:rsidP="00484456" w:rsidRDefault="00484456" w14:paraId="3E023378" w14:textId="77777777">
      <w:pPr>
        <w:pBdr>
          <w:top w:val="single" w:color="auto" w:sz="4" w:space="1"/>
          <w:left w:val="single" w:color="auto" w:sz="4" w:space="4"/>
          <w:bottom w:val="single" w:color="auto" w:sz="4" w:space="1"/>
          <w:right w:val="single" w:color="auto" w:sz="4" w:space="4"/>
        </w:pBdr>
        <w:jc w:val="both"/>
        <w:rPr>
          <w:rFonts w:ascii="Times New Roman" w:hAnsi="Times New Roman" w:cs="Times New Roman"/>
          <w:b/>
          <w:bCs/>
          <w:lang w:val="es-MX"/>
        </w:rPr>
      </w:pPr>
      <w:r>
        <w:rPr>
          <w:rFonts w:ascii="Times New Roman" w:hAnsi="Times New Roman" w:cs="Times New Roman"/>
          <w:b/>
          <w:bCs/>
          <w:lang w:val="es-MX"/>
        </w:rPr>
        <w:t>FICHA TÉCNICA</w:t>
      </w:r>
    </w:p>
    <w:p w:rsidR="00484456" w:rsidP="00484456" w:rsidRDefault="00484456" w14:paraId="757D5FBA" w14:textId="77777777">
      <w:pPr>
        <w:pBdr>
          <w:top w:val="single" w:color="auto" w:sz="4" w:space="1"/>
          <w:left w:val="single" w:color="auto" w:sz="4" w:space="4"/>
          <w:bottom w:val="single" w:color="auto" w:sz="4" w:space="1"/>
          <w:right w:val="single" w:color="auto" w:sz="4" w:space="4"/>
        </w:pBdr>
        <w:jc w:val="both"/>
        <w:rPr>
          <w:rFonts w:ascii="Times New Roman" w:hAnsi="Times New Roman" w:cs="Times New Roman"/>
          <w:color w:val="000000" w:themeColor="text1"/>
          <w:lang w:val="es-MX"/>
        </w:rPr>
      </w:pPr>
      <w:r>
        <w:rPr>
          <w:rFonts w:ascii="Times New Roman" w:hAnsi="Times New Roman" w:cs="Times New Roman"/>
          <w:color w:val="000000" w:themeColor="text1"/>
          <w:lang w:val="es-MX"/>
        </w:rPr>
        <w:t>Este estudio busca conocer las barreras que tienen hombres y mujeres en sus trayectorias educativas para poder acceder, permanecer y culminar sus estudios universitarios. Para ello le vamos a solicitar información institucional y de su gestión. Esto nos permitirá conocer un poco más en detalle la situación sobre el tema. Mucho agradecería que nos de su consentimiento para grabar la entrevista y poder tener registro de la información. Ésta será usada anónimamente para efectos del estudio y poder brindar recomendaciones que permitan que mujeres y hombres tengan las mismas oportunidades para educarse.</w:t>
      </w:r>
    </w:p>
    <w:p w:rsidR="00484456" w:rsidP="00484456" w:rsidRDefault="00484456" w14:paraId="65CE5A4E" w14:textId="77777777">
      <w:pPr>
        <w:pBdr>
          <w:top w:val="single" w:color="auto" w:sz="4" w:space="1"/>
          <w:left w:val="single" w:color="auto" w:sz="4" w:space="4"/>
          <w:bottom w:val="single" w:color="auto" w:sz="4" w:space="1"/>
          <w:right w:val="single" w:color="auto" w:sz="4" w:space="4"/>
        </w:pBdr>
        <w:jc w:val="both"/>
        <w:rPr>
          <w:rFonts w:ascii="Times New Roman" w:hAnsi="Times New Roman" w:eastAsia="Times New Roman" w:cs="Times New Roman"/>
          <w:b/>
          <w:bCs/>
          <w:color w:val="000000"/>
          <w:lang w:val="es-MX"/>
        </w:rPr>
      </w:pPr>
      <w:r>
        <w:rPr>
          <w:rFonts w:ascii="Times New Roman" w:hAnsi="Times New Roman" w:eastAsia="Times New Roman" w:cs="Times New Roman"/>
          <w:b/>
          <w:bCs/>
          <w:color w:val="000000"/>
          <w:lang w:val="es-MX"/>
        </w:rPr>
        <w:t>1. Objetivo de aplicación del instrumento.</w:t>
      </w:r>
    </w:p>
    <w:p w:rsidR="00484456" w:rsidP="00484456" w:rsidRDefault="00484456" w14:paraId="386B465E" w14:textId="77777777">
      <w:pPr>
        <w:pBdr>
          <w:top w:val="single" w:color="auto" w:sz="4" w:space="1"/>
          <w:left w:val="single" w:color="auto" w:sz="4" w:space="4"/>
          <w:bottom w:val="single" w:color="auto" w:sz="4" w:space="1"/>
          <w:right w:val="single" w:color="auto" w:sz="4" w:space="4"/>
        </w:pBdr>
        <w:jc w:val="both"/>
        <w:rPr>
          <w:rFonts w:ascii="Times New Roman" w:hAnsi="Times New Roman" w:cs="Times New Roman" w:eastAsiaTheme="minorHAnsi"/>
          <w:lang w:val="es-MX"/>
        </w:rPr>
      </w:pPr>
      <w:r>
        <w:rPr>
          <w:rFonts w:ascii="Times New Roman" w:hAnsi="Times New Roman" w:cs="Times New Roman"/>
          <w:lang w:val="es-MX"/>
        </w:rPr>
        <w:t xml:space="preserve">Conocer cómo actúan los sistemas institucionales universitarios en </w:t>
      </w:r>
      <w:r>
        <w:rPr>
          <w:rFonts w:ascii="Times New Roman" w:hAnsi="Times New Roman" w:cs="Times New Roman"/>
          <w:b/>
          <w:bCs/>
          <w:lang w:val="es-MX"/>
        </w:rPr>
        <w:t xml:space="preserve">la reproducción o transformación </w:t>
      </w:r>
      <w:r>
        <w:rPr>
          <w:rFonts w:ascii="Times New Roman" w:hAnsi="Times New Roman" w:cs="Times New Roman"/>
          <w:lang w:val="es-MX"/>
        </w:rPr>
        <w:t>(por acción u omisión) de esas desigualdades y barreras (desde la GI y desde la GA)</w:t>
      </w:r>
    </w:p>
    <w:p w:rsidR="00484456" w:rsidP="00484456" w:rsidRDefault="00484456" w14:paraId="06774A6F" w14:textId="77777777">
      <w:pPr>
        <w:pBdr>
          <w:top w:val="single" w:color="auto" w:sz="4" w:space="1"/>
          <w:left w:val="single" w:color="auto" w:sz="4" w:space="4"/>
          <w:bottom w:val="single" w:color="auto" w:sz="4" w:space="1"/>
          <w:right w:val="single" w:color="auto" w:sz="4" w:space="4"/>
        </w:pBdr>
        <w:jc w:val="both"/>
        <w:rPr>
          <w:rFonts w:ascii="Times New Roman" w:hAnsi="Times New Roman" w:eastAsia="Times New Roman" w:cs="Times New Roman"/>
          <w:color w:val="000000"/>
          <w:lang w:val="es-MX"/>
        </w:rPr>
      </w:pPr>
      <w:r>
        <w:rPr>
          <w:rFonts w:ascii="Times New Roman" w:hAnsi="Times New Roman" w:eastAsia="Times New Roman" w:cs="Times New Roman"/>
          <w:b/>
          <w:bCs/>
          <w:color w:val="000000"/>
          <w:lang w:val="es-MX"/>
        </w:rPr>
        <w:t>2. Perfil:</w:t>
      </w:r>
      <w:r>
        <w:rPr>
          <w:rFonts w:ascii="Times New Roman" w:hAnsi="Times New Roman" w:eastAsia="Times New Roman" w:cs="Times New Roman"/>
          <w:color w:val="000000"/>
          <w:lang w:val="es-MX"/>
        </w:rPr>
        <w:t xml:space="preserve"> Gestores: jefaturas de bienestar</w:t>
      </w:r>
    </w:p>
    <w:p w:rsidR="00484456" w:rsidP="00484456" w:rsidRDefault="00484456" w14:paraId="296F4656" w14:textId="77777777">
      <w:pPr>
        <w:jc w:val="both"/>
        <w:rPr>
          <w:rFonts w:ascii="Times New Roman" w:hAnsi="Times New Roman" w:cs="Times New Roman"/>
          <w:lang w:val="es-MX"/>
        </w:rPr>
      </w:pPr>
    </w:p>
    <w:p w:rsidR="00484456" w:rsidP="00484456" w:rsidRDefault="00484456" w14:paraId="2CEA2C0F" w14:textId="77777777">
      <w:pPr>
        <w:jc w:val="both"/>
        <w:rPr>
          <w:rFonts w:ascii="Times New Roman" w:hAnsi="Times New Roman" w:cs="Times New Roman"/>
          <w:b/>
          <w:bCs/>
          <w:lang w:val="es-MX"/>
        </w:rPr>
      </w:pPr>
      <w:r>
        <w:rPr>
          <w:rFonts w:ascii="Times New Roman" w:hAnsi="Times New Roman" w:cs="Times New Roman"/>
          <w:b/>
          <w:bCs/>
          <w:lang w:val="es-MX"/>
        </w:rPr>
        <w:t>1. INFORMACIÓN PERSONAL</w:t>
      </w:r>
    </w:p>
    <w:p w:rsidR="00484456" w:rsidRDefault="00484456" w14:paraId="2EA8F49F" w14:textId="77777777">
      <w:pPr>
        <w:pStyle w:val="Prrafodelista"/>
        <w:numPr>
          <w:ilvl w:val="0"/>
          <w:numId w:val="52"/>
        </w:numPr>
        <w:spacing w:after="0" w:line="240" w:lineRule="auto"/>
        <w:rPr>
          <w:rFonts w:ascii="Times New Roman" w:hAnsi="Times New Roman" w:eastAsia="Times New Roman" w:cs="Times New Roman"/>
          <w:color w:val="000000"/>
          <w:lang w:val="es-MX"/>
        </w:rPr>
      </w:pPr>
      <w:r>
        <w:rPr>
          <w:rFonts w:ascii="Times New Roman" w:hAnsi="Times New Roman" w:eastAsia="Times New Roman" w:cs="Times New Roman"/>
          <w:color w:val="000000"/>
          <w:lang w:val="es-MX"/>
        </w:rPr>
        <w:t>Sexo (H/M)</w:t>
      </w:r>
    </w:p>
    <w:p w:rsidR="00484456" w:rsidRDefault="00484456" w14:paraId="22BD41F1" w14:textId="77777777">
      <w:pPr>
        <w:pStyle w:val="Prrafodelista"/>
        <w:numPr>
          <w:ilvl w:val="0"/>
          <w:numId w:val="52"/>
        </w:numPr>
        <w:spacing w:after="0" w:line="240" w:lineRule="auto"/>
        <w:jc w:val="both"/>
        <w:rPr>
          <w:rFonts w:ascii="Times New Roman" w:hAnsi="Times New Roman" w:cs="Times New Roman" w:eastAsiaTheme="minorHAnsi"/>
          <w:lang w:val="es-MX"/>
        </w:rPr>
      </w:pPr>
      <w:r>
        <w:rPr>
          <w:rFonts w:ascii="Times New Roman" w:hAnsi="Times New Roman" w:cs="Times New Roman"/>
          <w:lang w:val="es-MX"/>
        </w:rPr>
        <w:t>¿Cuántos años tiene?</w:t>
      </w:r>
    </w:p>
    <w:p w:rsidR="00484456" w:rsidRDefault="00484456" w14:paraId="51978DA5" w14:textId="77777777">
      <w:pPr>
        <w:pStyle w:val="Prrafodelista"/>
        <w:numPr>
          <w:ilvl w:val="0"/>
          <w:numId w:val="52"/>
        </w:numPr>
        <w:spacing w:after="0" w:line="240" w:lineRule="auto"/>
        <w:jc w:val="both"/>
        <w:rPr>
          <w:rFonts w:ascii="Times New Roman" w:hAnsi="Times New Roman" w:cs="Times New Roman"/>
          <w:lang w:val="es-MX"/>
        </w:rPr>
      </w:pPr>
      <w:r>
        <w:rPr>
          <w:rFonts w:ascii="Times New Roman" w:hAnsi="Times New Roman" w:cs="Times New Roman"/>
          <w:lang w:val="es-MX"/>
        </w:rPr>
        <w:t>¿Dónde nació? (Región, provincia, distrito)</w:t>
      </w:r>
    </w:p>
    <w:p w:rsidR="00484456" w:rsidRDefault="00484456" w14:paraId="3E21DDA4" w14:textId="77777777">
      <w:pPr>
        <w:pStyle w:val="Prrafodelista"/>
        <w:numPr>
          <w:ilvl w:val="0"/>
          <w:numId w:val="52"/>
        </w:numPr>
        <w:spacing w:after="0" w:line="240" w:lineRule="auto"/>
        <w:jc w:val="both"/>
        <w:rPr>
          <w:rFonts w:ascii="Times New Roman" w:hAnsi="Times New Roman" w:cs="Times New Roman"/>
          <w:lang w:val="es-MX"/>
        </w:rPr>
      </w:pPr>
      <w:r>
        <w:rPr>
          <w:rFonts w:ascii="Times New Roman" w:hAnsi="Times New Roman" w:cs="Times New Roman"/>
          <w:lang w:val="es-MX"/>
        </w:rPr>
        <w:t>¿Cuál es su lengua materna?, ¿cuál es la lengua materna de madre y padre (personas que hayan criado)?</w:t>
      </w:r>
    </w:p>
    <w:p w:rsidR="00484456" w:rsidRDefault="00484456" w14:paraId="3440A93B" w14:textId="77777777">
      <w:pPr>
        <w:pStyle w:val="Prrafodelista"/>
        <w:numPr>
          <w:ilvl w:val="0"/>
          <w:numId w:val="52"/>
        </w:numPr>
        <w:spacing w:after="0" w:line="240" w:lineRule="auto"/>
        <w:jc w:val="both"/>
        <w:rPr>
          <w:rFonts w:ascii="Times New Roman" w:hAnsi="Times New Roman" w:cs="Times New Roman"/>
          <w:lang w:val="es-MX"/>
        </w:rPr>
      </w:pPr>
      <w:r>
        <w:rPr>
          <w:rFonts w:ascii="Times New Roman" w:hAnsi="Times New Roman" w:cs="Times New Roman"/>
          <w:lang w:val="es-MX"/>
        </w:rPr>
        <w:t>¿Dónde vive? (Región, provincia, distrito)</w:t>
      </w:r>
    </w:p>
    <w:p w:rsidR="00484456" w:rsidP="00484456" w:rsidRDefault="00484456" w14:paraId="2FA90F4E" w14:textId="77777777">
      <w:pPr>
        <w:jc w:val="both"/>
        <w:rPr>
          <w:rFonts w:ascii="Times New Roman" w:hAnsi="Times New Roman" w:cs="Times New Roman"/>
          <w:lang w:val="es-MX"/>
        </w:rPr>
      </w:pPr>
    </w:p>
    <w:p w:rsidR="00484456" w:rsidP="00484456" w:rsidRDefault="00484456" w14:paraId="03BCF922" w14:textId="77777777">
      <w:pPr>
        <w:rPr>
          <w:rFonts w:ascii="Times New Roman" w:hAnsi="Times New Roman" w:cs="Times New Roman"/>
          <w:b/>
          <w:bCs/>
          <w:lang w:val="es-MX"/>
        </w:rPr>
      </w:pPr>
      <w:r>
        <w:rPr>
          <w:rFonts w:ascii="Times New Roman" w:hAnsi="Times New Roman" w:eastAsia="Times New Roman" w:cs="Times New Roman"/>
          <w:b/>
          <w:bCs/>
          <w:color w:val="000000"/>
          <w:lang w:val="es-MX"/>
        </w:rPr>
        <w:t>2</w:t>
      </w:r>
      <w:r>
        <w:rPr>
          <w:rFonts w:ascii="Times New Roman" w:hAnsi="Times New Roman" w:cs="Times New Roman"/>
          <w:lang w:val="es-MX"/>
        </w:rPr>
        <w:t xml:space="preserve">. </w:t>
      </w:r>
      <w:r>
        <w:rPr>
          <w:rFonts w:ascii="Times New Roman" w:hAnsi="Times New Roman" w:cs="Times New Roman"/>
          <w:b/>
          <w:bCs/>
          <w:lang w:val="es-MX"/>
        </w:rPr>
        <w:t>TRAYECTORIA PROFESIONAL</w:t>
      </w:r>
    </w:p>
    <w:p w:rsidR="00484456" w:rsidRDefault="00484456" w14:paraId="03AE4002" w14:textId="77777777">
      <w:pPr>
        <w:pStyle w:val="Prrafodelista"/>
        <w:numPr>
          <w:ilvl w:val="3"/>
          <w:numId w:val="37"/>
        </w:numPr>
        <w:spacing w:after="0" w:line="240" w:lineRule="auto"/>
        <w:ind w:left="709"/>
        <w:jc w:val="both"/>
        <w:rPr>
          <w:rFonts w:ascii="Times New Roman" w:hAnsi="Times New Roman" w:cs="Times New Roman"/>
          <w:lang w:val="es-MX"/>
        </w:rPr>
      </w:pPr>
      <w:r w:rsidRPr="002D48AC">
        <w:rPr>
          <w:rFonts w:ascii="Times New Roman" w:hAnsi="Times New Roman" w:cs="Times New Roman"/>
          <w:lang w:val="es-MX"/>
        </w:rPr>
        <w:t>¿Qué formación o especialidad tiene? (indagar por carrera de base y estudios de post grado)</w:t>
      </w:r>
    </w:p>
    <w:p w:rsidR="00484456" w:rsidRDefault="00484456" w14:paraId="4EDA381C" w14:textId="77777777">
      <w:pPr>
        <w:pStyle w:val="Prrafodelista"/>
        <w:numPr>
          <w:ilvl w:val="3"/>
          <w:numId w:val="37"/>
        </w:numPr>
        <w:spacing w:after="0" w:line="240" w:lineRule="auto"/>
        <w:ind w:left="709"/>
        <w:jc w:val="both"/>
        <w:rPr>
          <w:rFonts w:ascii="Times New Roman" w:hAnsi="Times New Roman" w:cs="Times New Roman"/>
          <w:lang w:val="es-MX"/>
        </w:rPr>
      </w:pPr>
      <w:r w:rsidRPr="002D48AC">
        <w:rPr>
          <w:rFonts w:ascii="Times New Roman" w:hAnsi="Times New Roman" w:cs="Times New Roman"/>
          <w:lang w:val="es-MX"/>
        </w:rPr>
        <w:t>¿Dónde estudió? (en el caso de provincias indagar si su formación fue en la misma región o en otra y por qué)</w:t>
      </w:r>
    </w:p>
    <w:p w:rsidR="00484456" w:rsidRDefault="00484456" w14:paraId="24A76A88" w14:textId="77777777">
      <w:pPr>
        <w:pStyle w:val="Prrafodelista"/>
        <w:numPr>
          <w:ilvl w:val="3"/>
          <w:numId w:val="37"/>
        </w:numPr>
        <w:spacing w:after="0" w:line="240" w:lineRule="auto"/>
        <w:ind w:left="709"/>
        <w:jc w:val="both"/>
        <w:rPr>
          <w:rFonts w:ascii="Times New Roman" w:hAnsi="Times New Roman" w:cs="Times New Roman"/>
          <w:lang w:val="es-MX"/>
        </w:rPr>
      </w:pPr>
      <w:r w:rsidRPr="002D48AC">
        <w:rPr>
          <w:rFonts w:ascii="Times New Roman" w:hAnsi="Times New Roman" w:cs="Times New Roman"/>
          <w:lang w:val="es-MX"/>
        </w:rPr>
        <w:t>Coménteme brevemente su trayectoria académica, ¿con qué soporte familiar contó para su trayectoria?</w:t>
      </w:r>
    </w:p>
    <w:p w:rsidRPr="002D48AC" w:rsidR="00484456" w:rsidRDefault="00484456" w14:paraId="45AEAD83" w14:textId="77777777">
      <w:pPr>
        <w:pStyle w:val="Prrafodelista"/>
        <w:numPr>
          <w:ilvl w:val="3"/>
          <w:numId w:val="37"/>
        </w:numPr>
        <w:spacing w:after="0" w:line="240" w:lineRule="auto"/>
        <w:ind w:left="709"/>
        <w:jc w:val="both"/>
        <w:rPr>
          <w:rFonts w:ascii="Times New Roman" w:hAnsi="Times New Roman" w:cs="Times New Roman"/>
          <w:lang w:val="es-MX"/>
        </w:rPr>
      </w:pPr>
      <w:r w:rsidRPr="002D48AC">
        <w:rPr>
          <w:rFonts w:ascii="Times New Roman" w:hAnsi="Times New Roman" w:cs="Times New Roman"/>
          <w:lang w:val="es-MX"/>
        </w:rPr>
        <w:t xml:space="preserve">¿Hace cuánto tiempo se ocupa de esta </w:t>
      </w:r>
      <w:r w:rsidRPr="002D48AC">
        <w:rPr>
          <w:rFonts w:ascii="Times New Roman" w:hAnsi="Times New Roman" w:cs="Times New Roman"/>
          <w:color w:val="000000" w:themeColor="text1"/>
          <w:lang w:val="es-MX"/>
        </w:rPr>
        <w:t>oficina?</w:t>
      </w:r>
    </w:p>
    <w:p w:rsidRPr="002D48AC" w:rsidR="00484456" w:rsidRDefault="00484456" w14:paraId="594346B7" w14:textId="77777777">
      <w:pPr>
        <w:pStyle w:val="Prrafodelista"/>
        <w:numPr>
          <w:ilvl w:val="3"/>
          <w:numId w:val="37"/>
        </w:numPr>
        <w:spacing w:after="0" w:line="240" w:lineRule="auto"/>
        <w:ind w:left="709"/>
        <w:jc w:val="both"/>
        <w:rPr>
          <w:rFonts w:ascii="Times New Roman" w:hAnsi="Times New Roman" w:cs="Times New Roman"/>
          <w:lang w:val="es-MX"/>
        </w:rPr>
      </w:pPr>
      <w:r w:rsidRPr="002D48AC">
        <w:rPr>
          <w:rFonts w:ascii="Times New Roman" w:hAnsi="Times New Roman" w:cs="Times New Roman"/>
          <w:lang w:val="es-MX"/>
        </w:rPr>
        <w:t>Antes de tener este cargo, ¿tuvo algún cargo similar?, ¿contó con alguna capacitación sobre las problemáticas a tratar?</w:t>
      </w:r>
    </w:p>
    <w:p w:rsidR="00484456" w:rsidRDefault="00484456" w14:paraId="04FCC94E" w14:textId="77777777">
      <w:pPr>
        <w:pStyle w:val="Prrafodelista"/>
        <w:numPr>
          <w:ilvl w:val="0"/>
          <w:numId w:val="52"/>
        </w:numPr>
        <w:spacing w:after="0" w:line="240" w:lineRule="auto"/>
        <w:jc w:val="both"/>
        <w:rPr>
          <w:rFonts w:ascii="Times New Roman" w:hAnsi="Times New Roman" w:cs="Times New Roman"/>
          <w:lang w:val="es-MX"/>
        </w:rPr>
      </w:pPr>
      <w:r>
        <w:rPr>
          <w:rFonts w:ascii="Times New Roman" w:hAnsi="Times New Roman" w:cs="Times New Roman"/>
          <w:lang w:val="es-MX"/>
        </w:rPr>
        <w:t>¿Cuál es el perfil que debe tener, en general, una persona que ocupa este cargo?</w:t>
      </w:r>
    </w:p>
    <w:p w:rsidR="00484456" w:rsidRDefault="00484456" w14:paraId="70C35B3F" w14:textId="77777777">
      <w:pPr>
        <w:pStyle w:val="Prrafodelista"/>
        <w:numPr>
          <w:ilvl w:val="0"/>
          <w:numId w:val="52"/>
        </w:numPr>
        <w:spacing w:after="0" w:line="240" w:lineRule="auto"/>
        <w:jc w:val="both"/>
        <w:rPr>
          <w:rFonts w:ascii="Times New Roman" w:hAnsi="Times New Roman" w:cs="Times New Roman"/>
          <w:lang w:val="es-MX"/>
        </w:rPr>
      </w:pPr>
      <w:r>
        <w:rPr>
          <w:rFonts w:ascii="Times New Roman" w:hAnsi="Times New Roman" w:cs="Times New Roman"/>
          <w:lang w:val="es-MX"/>
        </w:rPr>
        <w:t>En su área, usualmente, ¿hay mayor presencia de hombres o de mujeres?, ¿por qué cree que, usualmente, es así?, ¿algunas vez ha habido mujeres en el cargo que ocupa actualmente? (en caso sea hombre)</w:t>
      </w:r>
    </w:p>
    <w:p w:rsidR="00484456" w:rsidP="00484456" w:rsidRDefault="00484456" w14:paraId="11907CA5" w14:textId="77777777">
      <w:pPr>
        <w:pStyle w:val="Prrafodelista"/>
        <w:jc w:val="both"/>
        <w:rPr>
          <w:rFonts w:ascii="Times New Roman" w:hAnsi="Times New Roman" w:cs="Times New Roman"/>
          <w:lang w:val="es-MX"/>
        </w:rPr>
      </w:pPr>
    </w:p>
    <w:p w:rsidR="00484456" w:rsidP="00484456" w:rsidRDefault="00484456" w14:paraId="6F0A8A0C" w14:textId="77777777">
      <w:pPr>
        <w:rPr>
          <w:rFonts w:ascii="Times New Roman" w:hAnsi="Times New Roman" w:cs="Times New Roman"/>
          <w:b/>
          <w:bCs/>
          <w:lang w:val="es-MX"/>
        </w:rPr>
      </w:pPr>
      <w:r>
        <w:rPr>
          <w:rFonts w:ascii="Times New Roman" w:hAnsi="Times New Roman" w:eastAsia="Times New Roman" w:cs="Times New Roman"/>
          <w:b/>
          <w:bCs/>
          <w:color w:val="000000"/>
          <w:lang w:val="es-MX"/>
        </w:rPr>
        <w:t>3</w:t>
      </w:r>
      <w:r>
        <w:rPr>
          <w:rFonts w:ascii="Times New Roman" w:hAnsi="Times New Roman" w:cs="Times New Roman"/>
          <w:lang w:val="es-MX"/>
        </w:rPr>
        <w:t xml:space="preserve">. </w:t>
      </w:r>
      <w:r>
        <w:rPr>
          <w:rFonts w:ascii="Times New Roman" w:hAnsi="Times New Roman" w:cs="Times New Roman"/>
          <w:b/>
          <w:bCs/>
          <w:lang w:val="es-MX"/>
        </w:rPr>
        <w:t>FUNCIONAMIENTO DE OFICINA</w:t>
      </w:r>
    </w:p>
    <w:p w:rsidRPr="002D48AC" w:rsidR="00484456" w:rsidRDefault="00484456" w14:paraId="025EF2D6" w14:textId="77777777">
      <w:pPr>
        <w:pStyle w:val="Prrafodelista"/>
        <w:numPr>
          <w:ilvl w:val="0"/>
          <w:numId w:val="54"/>
        </w:numPr>
        <w:spacing w:after="0" w:line="240" w:lineRule="auto"/>
        <w:jc w:val="both"/>
        <w:rPr>
          <w:rFonts w:ascii="Times New Roman" w:hAnsi="Times New Roman" w:cs="Times New Roman"/>
          <w:color w:val="000000" w:themeColor="text1"/>
          <w:lang w:val="es-MX"/>
        </w:rPr>
      </w:pPr>
      <w:r w:rsidRPr="002D48AC">
        <w:rPr>
          <w:rFonts w:ascii="Times New Roman" w:hAnsi="Times New Roman" w:cs="Times New Roman"/>
          <w:color w:val="000000" w:themeColor="text1"/>
          <w:lang w:val="es-MX"/>
        </w:rPr>
        <w:t>Coménteme, por favor, los servicios que brinda su oficina</w:t>
      </w:r>
    </w:p>
    <w:p w:rsidR="00484456" w:rsidRDefault="00484456" w14:paraId="0F96B49E" w14:textId="77777777">
      <w:pPr>
        <w:pStyle w:val="Prrafodelista"/>
        <w:numPr>
          <w:ilvl w:val="0"/>
          <w:numId w:val="54"/>
        </w:numPr>
        <w:spacing w:after="0" w:line="240" w:lineRule="auto"/>
        <w:jc w:val="both"/>
        <w:rPr>
          <w:rFonts w:ascii="Times New Roman" w:hAnsi="Times New Roman" w:cs="Times New Roman"/>
          <w:color w:val="000000" w:themeColor="text1"/>
          <w:lang w:val="es-MX"/>
        </w:rPr>
      </w:pPr>
      <w:r>
        <w:rPr>
          <w:rFonts w:ascii="Times New Roman" w:hAnsi="Times New Roman" w:cs="Times New Roman"/>
          <w:lang w:val="es-MX"/>
        </w:rPr>
        <w:t xml:space="preserve">En su experiencia, ¿alguna vez ha atendido algún caso de discriminación de género por parte de compañeros y/o profesores o conoce algún caso? </w:t>
      </w:r>
      <w:r>
        <w:rPr>
          <w:rFonts w:ascii="Times New Roman" w:hAnsi="Times New Roman" w:cs="Times New Roman"/>
          <w:color w:val="000000" w:themeColor="text1"/>
          <w:lang w:val="es-MX"/>
        </w:rPr>
        <w:t>(indagar si se observó algún comentario, lenguaje corporal, creación de situación, etc.)</w:t>
      </w:r>
    </w:p>
    <w:p w:rsidR="00484456" w:rsidRDefault="00484456" w14:paraId="239BBFB5" w14:textId="77777777">
      <w:pPr>
        <w:pStyle w:val="Prrafodelista"/>
        <w:numPr>
          <w:ilvl w:val="0"/>
          <w:numId w:val="54"/>
        </w:numPr>
        <w:spacing w:after="0" w:line="240" w:lineRule="auto"/>
        <w:jc w:val="both"/>
        <w:rPr>
          <w:rFonts w:ascii="Times New Roman" w:hAnsi="Times New Roman" w:cs="Times New Roman"/>
          <w:color w:val="000000" w:themeColor="text1"/>
          <w:lang w:val="es-MX"/>
        </w:rPr>
      </w:pPr>
      <w:r>
        <w:rPr>
          <w:rFonts w:ascii="Times New Roman" w:hAnsi="Times New Roman" w:cs="Times New Roman"/>
          <w:color w:val="000000" w:themeColor="text1"/>
          <w:lang w:val="es-MX"/>
        </w:rPr>
        <w:t>¿Alguna vez ha atendido alguna situación de bullying a estudiantes de la comunidad LGTB, si los hubiese? Si no los hubiese, algún comentario, o lenguaje corporal relacionado con dicha comunidad?</w:t>
      </w:r>
    </w:p>
    <w:p w:rsidR="00484456" w:rsidRDefault="00484456" w14:paraId="291656FA" w14:textId="77777777">
      <w:pPr>
        <w:pStyle w:val="Prrafodelista"/>
        <w:numPr>
          <w:ilvl w:val="0"/>
          <w:numId w:val="54"/>
        </w:numPr>
        <w:spacing w:after="0" w:line="240" w:lineRule="auto"/>
        <w:jc w:val="both"/>
        <w:rPr>
          <w:rFonts w:ascii="Times New Roman" w:hAnsi="Times New Roman" w:cs="Times New Roman"/>
          <w:color w:val="000000" w:themeColor="text1"/>
          <w:lang w:val="es-MX"/>
        </w:rPr>
      </w:pPr>
      <w:r>
        <w:rPr>
          <w:rFonts w:ascii="Times New Roman" w:hAnsi="Times New Roman" w:cs="Times New Roman"/>
          <w:color w:val="000000" w:themeColor="text1"/>
          <w:lang w:val="es-MX"/>
        </w:rPr>
        <w:t xml:space="preserve">¿Alguna vez ha atendido algún caso de discriminación hacia la maternidad adolescente? Si fuese así, ¿Cómo lo han abordado? (indagar en cómo lo observan </w:t>
      </w:r>
      <w:r w:rsidRPr="002F2CA0">
        <w:rPr>
          <w:rFonts w:ascii="Times New Roman" w:hAnsi="Times New Roman" w:cs="Times New Roman"/>
          <w:color w:val="000000" w:themeColor="text1"/>
          <w:lang w:val="es-MX"/>
        </w:rPr>
        <w:t>l</w:t>
      </w:r>
      <w:r>
        <w:rPr>
          <w:rFonts w:ascii="Times New Roman" w:hAnsi="Times New Roman" w:cs="Times New Roman"/>
          <w:color w:val="000000" w:themeColor="text1"/>
          <w:lang w:val="es-MX"/>
        </w:rPr>
        <w:t>as y los docentes y estudiantes)</w:t>
      </w:r>
    </w:p>
    <w:p w:rsidR="00484456" w:rsidRDefault="00484456" w14:paraId="59136E97" w14:textId="77777777">
      <w:pPr>
        <w:pStyle w:val="Prrafodelista"/>
        <w:numPr>
          <w:ilvl w:val="0"/>
          <w:numId w:val="54"/>
        </w:numPr>
        <w:spacing w:after="0" w:line="240" w:lineRule="auto"/>
        <w:jc w:val="both"/>
        <w:rPr>
          <w:rFonts w:ascii="Times New Roman" w:hAnsi="Times New Roman" w:cs="Times New Roman"/>
          <w:lang w:val="es-MX"/>
        </w:rPr>
      </w:pPr>
      <w:r>
        <w:rPr>
          <w:rFonts w:ascii="Times New Roman" w:hAnsi="Times New Roman" w:cs="Times New Roman"/>
          <w:lang w:val="es-MX"/>
        </w:rPr>
        <w:t>En general, ¿podría comentarme de algún caso que recuerde que le haya impactado?, ¿cómo lo abordó?</w:t>
      </w:r>
    </w:p>
    <w:p w:rsidR="00484456" w:rsidRDefault="00484456" w14:paraId="5986726B" w14:textId="77777777">
      <w:pPr>
        <w:pStyle w:val="Prrafodelista"/>
        <w:numPr>
          <w:ilvl w:val="0"/>
          <w:numId w:val="54"/>
        </w:numPr>
        <w:spacing w:after="0" w:line="240" w:lineRule="auto"/>
        <w:jc w:val="both"/>
        <w:rPr>
          <w:rFonts w:ascii="Times New Roman" w:hAnsi="Times New Roman" w:cs="Times New Roman"/>
          <w:lang w:val="es-MX"/>
        </w:rPr>
      </w:pPr>
      <w:r>
        <w:rPr>
          <w:rFonts w:ascii="Times New Roman" w:hAnsi="Times New Roman" w:cs="Times New Roman"/>
          <w:lang w:val="es-MX"/>
        </w:rPr>
        <w:t>¿Quiénes son las personas que más acuden a su oficina solicitando apoyo? (indagar en género, carrera, motivo, etc.)</w:t>
      </w:r>
    </w:p>
    <w:p w:rsidR="00484456" w:rsidRDefault="00484456" w14:paraId="15E04B5D" w14:textId="77777777">
      <w:pPr>
        <w:pStyle w:val="Prrafodelista"/>
        <w:numPr>
          <w:ilvl w:val="0"/>
          <w:numId w:val="54"/>
        </w:numPr>
        <w:spacing w:after="0" w:line="240" w:lineRule="auto"/>
        <w:jc w:val="both"/>
        <w:rPr>
          <w:rFonts w:ascii="Times New Roman" w:hAnsi="Times New Roman" w:cs="Times New Roman"/>
          <w:lang w:val="es-MX"/>
        </w:rPr>
      </w:pPr>
      <w:r>
        <w:rPr>
          <w:rFonts w:ascii="Times New Roman" w:hAnsi="Times New Roman" w:cs="Times New Roman"/>
          <w:lang w:val="es-MX"/>
        </w:rPr>
        <w:t>¿Cuenta con algún protocolo de atención, desde el recibimiento a las y los estudiantes?</w:t>
      </w:r>
    </w:p>
    <w:p w:rsidR="00484456" w:rsidRDefault="00484456" w14:paraId="58B7F61E" w14:textId="77777777">
      <w:pPr>
        <w:pStyle w:val="Prrafodelista"/>
        <w:numPr>
          <w:ilvl w:val="0"/>
          <w:numId w:val="54"/>
        </w:numPr>
        <w:spacing w:after="0" w:line="240" w:lineRule="auto"/>
        <w:jc w:val="both"/>
        <w:rPr>
          <w:rFonts w:ascii="Times New Roman" w:hAnsi="Times New Roman" w:cs="Times New Roman"/>
          <w:color w:val="000000" w:themeColor="text1"/>
          <w:lang w:val="es-MX"/>
        </w:rPr>
      </w:pPr>
      <w:r>
        <w:rPr>
          <w:rFonts w:ascii="Times New Roman" w:hAnsi="Times New Roman" w:cs="Times New Roman"/>
          <w:color w:val="000000" w:themeColor="text1"/>
          <w:lang w:val="es-MX"/>
        </w:rPr>
        <w:t>¿Cuenta con algún sistema de recojo de información de variables como: “identidad de género”, “estado civil”, “carga familiar”?</w:t>
      </w:r>
    </w:p>
    <w:p w:rsidR="00484456" w:rsidRDefault="00484456" w14:paraId="2469B3BE" w14:textId="77777777">
      <w:pPr>
        <w:pStyle w:val="Prrafodelista"/>
        <w:numPr>
          <w:ilvl w:val="0"/>
          <w:numId w:val="54"/>
        </w:numPr>
        <w:spacing w:after="0" w:line="240" w:lineRule="auto"/>
        <w:jc w:val="both"/>
        <w:rPr>
          <w:rFonts w:ascii="Times New Roman" w:hAnsi="Times New Roman" w:cs="Times New Roman"/>
          <w:lang w:val="es-MX"/>
        </w:rPr>
      </w:pPr>
      <w:r>
        <w:rPr>
          <w:rFonts w:ascii="Times New Roman" w:hAnsi="Times New Roman" w:cs="Times New Roman"/>
          <w:lang w:val="es-MX"/>
        </w:rPr>
        <w:t>¿Considera que los protocolos (en caso existan) o la forma de atención a las y los estudiantes es adecuada?, ¿qué considera que se podría mejorar?</w:t>
      </w:r>
    </w:p>
    <w:p w:rsidR="00484456" w:rsidP="00484456" w:rsidRDefault="00484456" w14:paraId="06214782" w14:textId="77777777">
      <w:pPr>
        <w:jc w:val="both"/>
        <w:rPr>
          <w:rFonts w:ascii="Times New Roman" w:hAnsi="Times New Roman" w:cs="Times New Roman"/>
          <w:lang w:val="es-MX"/>
        </w:rPr>
      </w:pPr>
    </w:p>
    <w:p w:rsidR="00484456" w:rsidP="00484456" w:rsidRDefault="00484456" w14:paraId="45C104A4" w14:textId="77777777">
      <w:pPr>
        <w:jc w:val="both"/>
        <w:rPr>
          <w:rFonts w:ascii="Times New Roman" w:hAnsi="Times New Roman" w:cs="Times New Roman"/>
          <w:lang w:val="es-MX"/>
        </w:rPr>
      </w:pPr>
      <w:r>
        <w:rPr>
          <w:rFonts w:ascii="Times New Roman" w:hAnsi="Times New Roman" w:cs="Times New Roman"/>
          <w:i/>
          <w:iCs/>
          <w:lang w:val="es-MX"/>
        </w:rPr>
        <w:t>A continuación, se presentan preguntas relacionadas sólo al área de bienestar</w:t>
      </w:r>
    </w:p>
    <w:p w:rsidR="00484456" w:rsidP="00484456" w:rsidRDefault="00484456" w14:paraId="18DBED2F" w14:textId="77777777">
      <w:pPr>
        <w:jc w:val="both"/>
        <w:rPr>
          <w:rFonts w:ascii="Times New Roman" w:hAnsi="Times New Roman" w:cs="Times New Roman"/>
          <w:lang w:val="es-MX"/>
        </w:rPr>
      </w:pPr>
    </w:p>
    <w:p w:rsidR="00484456" w:rsidP="00484456" w:rsidRDefault="00484456" w14:paraId="4826E33D" w14:textId="77777777">
      <w:pPr>
        <w:jc w:val="both"/>
        <w:rPr>
          <w:rFonts w:ascii="Times New Roman" w:hAnsi="Times New Roman" w:cs="Times New Roman"/>
          <w:lang w:val="es-MX"/>
        </w:rPr>
      </w:pPr>
      <w:r>
        <w:rPr>
          <w:rFonts w:ascii="Times New Roman" w:hAnsi="Times New Roman" w:cs="Times New Roman"/>
          <w:lang w:val="es-MX"/>
        </w:rPr>
        <w:t>ÁREA BIENESTAR</w:t>
      </w:r>
    </w:p>
    <w:p w:rsidRPr="002D48AC" w:rsidR="00484456" w:rsidRDefault="00484456" w14:paraId="16E879B9" w14:textId="77777777">
      <w:pPr>
        <w:pStyle w:val="Prrafodelista"/>
        <w:numPr>
          <w:ilvl w:val="0"/>
          <w:numId w:val="55"/>
        </w:numPr>
        <w:spacing w:after="0" w:line="240" w:lineRule="auto"/>
        <w:jc w:val="both"/>
        <w:rPr>
          <w:rFonts w:ascii="Times New Roman" w:hAnsi="Times New Roman" w:cs="Times New Roman"/>
          <w:lang w:val="es-MX"/>
        </w:rPr>
      </w:pPr>
      <w:r w:rsidRPr="002D48AC">
        <w:rPr>
          <w:rFonts w:ascii="Times New Roman" w:hAnsi="Times New Roman" w:cs="Times New Roman"/>
          <w:lang w:val="es-MX"/>
        </w:rPr>
        <w:t>¿Sabe si en su universidad se cuenta con el servicio de lactarios, cunas y/o guarderías</w:t>
      </w:r>
      <w:r>
        <w:rPr>
          <w:rFonts w:ascii="Times New Roman" w:hAnsi="Times New Roman" w:cs="Times New Roman"/>
          <w:lang w:val="es-MX"/>
        </w:rPr>
        <w:t>, ESI</w:t>
      </w:r>
      <w:r w:rsidRPr="002D48AC">
        <w:rPr>
          <w:rFonts w:ascii="Times New Roman" w:hAnsi="Times New Roman" w:cs="Times New Roman"/>
          <w:lang w:val="es-MX"/>
        </w:rPr>
        <w:t xml:space="preserve">? (en caso no haya algún servicio, pregunta por qué cree que no existe. Asimismo, de contar con los servicios, indagar quienes son las personas beneficiarias. Pueder ser estudiantes, docentes, administrativos) </w:t>
      </w:r>
    </w:p>
    <w:p w:rsidR="00484456" w:rsidRDefault="00484456" w14:paraId="6F926A86" w14:textId="77777777">
      <w:pPr>
        <w:pStyle w:val="Prrafodelista"/>
        <w:numPr>
          <w:ilvl w:val="0"/>
          <w:numId w:val="55"/>
        </w:numPr>
        <w:spacing w:after="0" w:line="240" w:lineRule="auto"/>
        <w:jc w:val="both"/>
        <w:rPr>
          <w:rFonts w:ascii="Times New Roman" w:hAnsi="Times New Roman" w:cs="Times New Roman"/>
          <w:lang w:val="es-MX"/>
        </w:rPr>
      </w:pPr>
      <w:r>
        <w:rPr>
          <w:rFonts w:ascii="Times New Roman" w:hAnsi="Times New Roman" w:cs="Times New Roman"/>
          <w:lang w:val="es-MX"/>
        </w:rPr>
        <w:t>Su oficina, u otra relacionada, cuenta con servicios de apoyo psicológicos y psico pedagógicos para estudiantes, con enfoque de género? (indagar en especificidad de servios para poblaciones vulnerables: becarios, población LGTB, pueblos indígenas u originarios, personas con carga de cuidado)</w:t>
      </w:r>
    </w:p>
    <w:p w:rsidR="00484456" w:rsidP="00484456" w:rsidRDefault="00484456" w14:paraId="5F0D78FC" w14:textId="77777777">
      <w:pPr>
        <w:jc w:val="both"/>
        <w:rPr>
          <w:rFonts w:ascii="Times New Roman" w:hAnsi="Times New Roman" w:cs="Times New Roman"/>
          <w:lang w:val="es-MX"/>
        </w:rPr>
      </w:pPr>
    </w:p>
    <w:p w:rsidRPr="002D48AC" w:rsidR="00484456" w:rsidP="00484456" w:rsidRDefault="00484456" w14:paraId="22E74160" w14:textId="77777777">
      <w:pPr>
        <w:jc w:val="both"/>
        <w:rPr>
          <w:rFonts w:ascii="Times New Roman" w:hAnsi="Times New Roman" w:cs="Times New Roman"/>
          <w:b/>
          <w:bCs/>
          <w:lang w:val="es-MX"/>
        </w:rPr>
      </w:pPr>
      <w:r>
        <w:rPr>
          <w:rFonts w:ascii="Times New Roman" w:hAnsi="Times New Roman" w:cs="Times New Roman"/>
          <w:b/>
          <w:bCs/>
          <w:lang w:val="es-MX"/>
        </w:rPr>
        <w:t xml:space="preserve">4. </w:t>
      </w:r>
      <w:r w:rsidRPr="002D48AC">
        <w:rPr>
          <w:rFonts w:ascii="Times New Roman" w:hAnsi="Times New Roman" w:cs="Times New Roman"/>
          <w:b/>
          <w:bCs/>
          <w:lang w:val="es-MX"/>
        </w:rPr>
        <w:t>PERCEPCIONES Y OPINIONES</w:t>
      </w:r>
    </w:p>
    <w:p w:rsidRPr="002D48AC" w:rsidR="00484456" w:rsidRDefault="00484456" w14:paraId="1CC3D3F2" w14:textId="77777777">
      <w:pPr>
        <w:pStyle w:val="Prrafodelista"/>
        <w:numPr>
          <w:ilvl w:val="0"/>
          <w:numId w:val="56"/>
        </w:numPr>
        <w:spacing w:after="0" w:line="240" w:lineRule="auto"/>
        <w:jc w:val="both"/>
        <w:rPr>
          <w:rFonts w:ascii="Times New Roman" w:hAnsi="Times New Roman" w:cs="Times New Roman"/>
          <w:lang w:val="es-MX"/>
        </w:rPr>
      </w:pPr>
      <w:r w:rsidRPr="002D48AC">
        <w:rPr>
          <w:rFonts w:ascii="Times New Roman" w:hAnsi="Times New Roman" w:cs="Times New Roman"/>
          <w:lang w:val="es-MX"/>
        </w:rPr>
        <w:t>En general, ¿cree que existen diferencias en la forma en que los hombres y muejeres universitarios se desarrollan en la vida universitaria? (indagar sobre la carrera elegida y luego indagar específicamente por barreras para el acceso, permanencia y egreso)</w:t>
      </w:r>
    </w:p>
    <w:p w:rsidR="00484456" w:rsidRDefault="00484456" w14:paraId="1FA6BD1D" w14:textId="77777777">
      <w:pPr>
        <w:pStyle w:val="Prrafodelista"/>
        <w:numPr>
          <w:ilvl w:val="0"/>
          <w:numId w:val="56"/>
        </w:numPr>
        <w:spacing w:after="0" w:line="240" w:lineRule="auto"/>
        <w:jc w:val="both"/>
        <w:rPr>
          <w:rFonts w:ascii="Times New Roman" w:hAnsi="Times New Roman" w:cs="Times New Roman"/>
          <w:lang w:val="es-MX"/>
        </w:rPr>
      </w:pPr>
      <w:r>
        <w:rPr>
          <w:rFonts w:ascii="Times New Roman" w:hAnsi="Times New Roman" w:cs="Times New Roman"/>
          <w:lang w:val="es-MX"/>
        </w:rPr>
        <w:t>¿Cree que existen carreras estereotípicas para hombres y para mujeres?, ¿Cuáles?, ¿podría desarrollar la idea y dar algunos ejemplos?</w:t>
      </w:r>
    </w:p>
    <w:p w:rsidR="00484456" w:rsidRDefault="00484456" w14:paraId="5AB1BEFA" w14:textId="77777777">
      <w:pPr>
        <w:pStyle w:val="Prrafodelista"/>
        <w:numPr>
          <w:ilvl w:val="0"/>
          <w:numId w:val="56"/>
        </w:numPr>
        <w:spacing w:line="256" w:lineRule="auto"/>
        <w:jc w:val="both"/>
        <w:rPr>
          <w:rFonts w:ascii="Times New Roman" w:hAnsi="Times New Roman" w:cs="Times New Roman"/>
          <w:lang w:val="es-MX"/>
        </w:rPr>
      </w:pPr>
      <w:r>
        <w:rPr>
          <w:rFonts w:ascii="Times New Roman" w:hAnsi="Times New Roman" w:cs="Times New Roman"/>
          <w:lang w:val="es-MX"/>
        </w:rPr>
        <w:t>¿Cree que es más difícil o más fácil estudiar una determinada carrera si se trata de un hombre o una mujer? ¿Por qué?</w:t>
      </w:r>
    </w:p>
    <w:p w:rsidR="00484456" w:rsidP="00484456" w:rsidRDefault="00484456" w14:paraId="6FF8548F" w14:textId="77777777">
      <w:pPr>
        <w:jc w:val="both"/>
        <w:rPr>
          <w:rFonts w:ascii="Times New Roman" w:hAnsi="Times New Roman" w:cs="Times New Roman"/>
          <w:lang w:val="es-MX"/>
        </w:rPr>
      </w:pPr>
    </w:p>
    <w:p w:rsidR="00484456" w:rsidP="00484456" w:rsidRDefault="00484456" w14:paraId="24D0E6B1" w14:textId="77777777">
      <w:pPr>
        <w:jc w:val="both"/>
        <w:rPr>
          <w:rFonts w:ascii="Times New Roman" w:hAnsi="Times New Roman" w:cs="Times New Roman"/>
          <w:b/>
          <w:bCs/>
          <w:lang w:val="es-MX"/>
        </w:rPr>
      </w:pPr>
      <w:r>
        <w:rPr>
          <w:rFonts w:ascii="Times New Roman" w:hAnsi="Times New Roman" w:cs="Times New Roman"/>
          <w:b/>
          <w:bCs/>
          <w:lang w:val="es-MX"/>
        </w:rPr>
        <w:t>5. CAUCES DE ACCIÓN</w:t>
      </w:r>
    </w:p>
    <w:p w:rsidRPr="002D48AC" w:rsidR="00484456" w:rsidRDefault="00484456" w14:paraId="7D2EC7C6" w14:textId="77777777">
      <w:pPr>
        <w:pStyle w:val="Prrafodelista"/>
        <w:numPr>
          <w:ilvl w:val="0"/>
          <w:numId w:val="57"/>
        </w:numPr>
        <w:spacing w:after="0" w:line="240" w:lineRule="auto"/>
        <w:jc w:val="both"/>
        <w:rPr>
          <w:rFonts w:ascii="Times New Roman" w:hAnsi="Times New Roman" w:cs="Times New Roman"/>
          <w:lang w:val="es-MX"/>
        </w:rPr>
      </w:pPr>
      <w:r w:rsidRPr="002D48AC">
        <w:rPr>
          <w:rFonts w:ascii="Times New Roman" w:hAnsi="Times New Roman" w:cs="Times New Roman"/>
          <w:lang w:val="es-MX"/>
        </w:rPr>
        <w:t>Desde su oficina, ¿considera que hacen falta mecanismos institucionales para hacer más equitativas las oportunidades tanto para mujeres como para hombres? De ser así, qué podría hacerse desde la universidad para:</w:t>
      </w:r>
    </w:p>
    <w:p w:rsidR="00484456" w:rsidRDefault="00484456" w14:paraId="06B2EEF8" w14:textId="77777777">
      <w:pPr>
        <w:pStyle w:val="Prrafodelista"/>
        <w:numPr>
          <w:ilvl w:val="0"/>
          <w:numId w:val="53"/>
        </w:numPr>
        <w:spacing w:after="0" w:line="240" w:lineRule="auto"/>
        <w:jc w:val="both"/>
        <w:rPr>
          <w:rFonts w:ascii="Times New Roman" w:hAnsi="Times New Roman" w:cs="Times New Roman"/>
          <w:lang w:val="es-MX"/>
        </w:rPr>
      </w:pPr>
      <w:r>
        <w:rPr>
          <w:rFonts w:ascii="Times New Roman" w:hAnsi="Times New Roman" w:cs="Times New Roman"/>
          <w:lang w:val="es-MX"/>
        </w:rPr>
        <w:t>Mejorar los servicios de guardería, cuna y lactario, ESI</w:t>
      </w:r>
    </w:p>
    <w:p w:rsidR="00484456" w:rsidRDefault="00484456" w14:paraId="19865346" w14:textId="77777777">
      <w:pPr>
        <w:pStyle w:val="Prrafodelista"/>
        <w:numPr>
          <w:ilvl w:val="0"/>
          <w:numId w:val="53"/>
        </w:numPr>
        <w:spacing w:after="0" w:line="240" w:lineRule="auto"/>
        <w:jc w:val="both"/>
        <w:rPr>
          <w:rFonts w:ascii="Times New Roman" w:hAnsi="Times New Roman" w:cs="Times New Roman"/>
          <w:lang w:val="es-MX"/>
        </w:rPr>
      </w:pPr>
      <w:r>
        <w:rPr>
          <w:rFonts w:ascii="Times New Roman" w:hAnsi="Times New Roman" w:cs="Times New Roman"/>
          <w:lang w:val="es-MX"/>
        </w:rPr>
        <w:t>Mejorar el apoyo para poblaciones vulnerables (población LGTB, pueblos indígenas u originarios, personas con carga de cuidado)</w:t>
      </w:r>
    </w:p>
    <w:p w:rsidR="006B0F09" w:rsidRDefault="00484456" w14:paraId="49FB0183" w14:textId="7F70CC7D">
      <w:pPr>
        <w:pStyle w:val="Prrafodelista"/>
        <w:numPr>
          <w:ilvl w:val="0"/>
          <w:numId w:val="57"/>
        </w:numPr>
        <w:pBdr>
          <w:top w:val="nil"/>
          <w:left w:val="nil"/>
          <w:bottom w:val="nil"/>
          <w:right w:val="nil"/>
          <w:between w:val="nil"/>
        </w:pBdr>
        <w:tabs>
          <w:tab w:val="left" w:pos="1988"/>
        </w:tabs>
        <w:spacing w:after="0" w:line="240" w:lineRule="auto"/>
        <w:jc w:val="both"/>
      </w:pPr>
      <w:r w:rsidRPr="00E84750">
        <w:rPr>
          <w:rFonts w:ascii="Times New Roman" w:hAnsi="Times New Roman" w:cs="Times New Roman"/>
          <w:lang w:val="es-MX"/>
        </w:rPr>
        <w:t>¿Hay algo más que le gustaría agregar?</w:t>
      </w:r>
    </w:p>
    <w:p w:rsidR="0057381B" w:rsidRDefault="0057381B" w14:paraId="482800FC" w14:textId="2785FFA7">
      <w:pPr>
        <w:rPr>
          <w:rFonts w:ascii="Times New Roman" w:hAnsi="Times New Roman" w:cs="Times New Roman"/>
          <w:b/>
          <w:bCs/>
          <w:sz w:val="28"/>
          <w:szCs w:val="28"/>
        </w:rPr>
        <w:sectPr w:rsidR="0057381B" w:rsidSect="00EC547B">
          <w:pgSz w:w="12240" w:h="15840" w:orient="portrait"/>
          <w:pgMar w:top="1440" w:right="1440" w:bottom="1440" w:left="1440" w:header="720" w:footer="720" w:gutter="0"/>
          <w:cols w:space="720"/>
          <w:docGrid w:linePitch="360"/>
        </w:sectPr>
      </w:pPr>
    </w:p>
    <w:p w:rsidR="0057381B" w:rsidP="0057381B" w:rsidRDefault="0057381B" w14:paraId="41BAAEC5" w14:textId="332995B5">
      <w:pPr>
        <w:pStyle w:val="Ttulo1"/>
        <w:numPr>
          <w:ilvl w:val="0"/>
          <w:numId w:val="0"/>
        </w:numPr>
        <w:spacing w:before="0"/>
        <w:ind w:left="432" w:hanging="432"/>
        <w:jc w:val="center"/>
        <w:rPr>
          <w:rFonts w:ascii="Times New Roman" w:hAnsi="Times New Roman" w:cs="Times New Roman"/>
          <w:b/>
          <w:bCs/>
          <w:color w:val="auto"/>
          <w:sz w:val="28"/>
          <w:szCs w:val="28"/>
        </w:rPr>
      </w:pPr>
      <w:bookmarkStart w:name="_Toc166837885" w:id="75"/>
      <w:r w:rsidRPr="00767E5A">
        <w:rPr>
          <w:rFonts w:ascii="Times New Roman" w:hAnsi="Times New Roman" w:cs="Times New Roman"/>
          <w:b/>
          <w:bCs/>
          <w:color w:val="auto"/>
          <w:sz w:val="28"/>
          <w:szCs w:val="28"/>
        </w:rPr>
        <w:t xml:space="preserve">Anexo </w:t>
      </w:r>
      <w:r>
        <w:rPr>
          <w:rFonts w:ascii="Times New Roman" w:hAnsi="Times New Roman" w:cs="Times New Roman"/>
          <w:b/>
          <w:bCs/>
          <w:color w:val="auto"/>
          <w:sz w:val="28"/>
          <w:szCs w:val="28"/>
        </w:rPr>
        <w:t>7</w:t>
      </w:r>
      <w:r w:rsidRPr="00767E5A">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 xml:space="preserve">Entrevista </w:t>
      </w:r>
      <w:r w:rsidRPr="00A567F9">
        <w:rPr>
          <w:rFonts w:ascii="Times New Roman" w:hAnsi="Times New Roman" w:cs="Times New Roman"/>
          <w:b/>
          <w:bCs/>
          <w:color w:val="auto"/>
          <w:sz w:val="28"/>
          <w:szCs w:val="28"/>
        </w:rPr>
        <w:t xml:space="preserve">a </w:t>
      </w:r>
      <w:r>
        <w:rPr>
          <w:rFonts w:ascii="Times New Roman" w:hAnsi="Times New Roman" w:cs="Times New Roman"/>
          <w:b/>
          <w:bCs/>
          <w:color w:val="auto"/>
          <w:sz w:val="28"/>
          <w:szCs w:val="28"/>
        </w:rPr>
        <w:t>docentes</w:t>
      </w:r>
      <w:r w:rsidRPr="00A567F9">
        <w:rPr>
          <w:rFonts w:ascii="Times New Roman" w:hAnsi="Times New Roman" w:cs="Times New Roman"/>
          <w:b/>
          <w:bCs/>
          <w:color w:val="auto"/>
          <w:sz w:val="28"/>
          <w:szCs w:val="28"/>
        </w:rPr>
        <w:t xml:space="preserve"> universitarios</w:t>
      </w:r>
      <w:bookmarkEnd w:id="75"/>
    </w:p>
    <w:p w:rsidRPr="005B4E91" w:rsidR="0057381B" w:rsidP="0057381B" w:rsidRDefault="0057381B" w14:paraId="6CD8957D" w14:textId="77777777">
      <w:pPr>
        <w:jc w:val="center"/>
        <w:rPr>
          <w:rFonts w:ascii="Times New Roman" w:hAnsi="Times New Roman" w:cs="Times New Roman"/>
          <w:lang w:val="es-MX"/>
        </w:rPr>
      </w:pPr>
    </w:p>
    <w:p w:rsidR="0057381B" w:rsidP="0057381B" w:rsidRDefault="0057381B" w14:paraId="4BEBCC5A" w14:textId="77777777">
      <w:pPr>
        <w:pBdr>
          <w:top w:val="single" w:color="auto" w:sz="4" w:space="1"/>
          <w:left w:val="single" w:color="auto" w:sz="4" w:space="4"/>
          <w:bottom w:val="single" w:color="auto" w:sz="4" w:space="1"/>
          <w:right w:val="single" w:color="auto" w:sz="4" w:space="4"/>
        </w:pBdr>
        <w:jc w:val="both"/>
        <w:rPr>
          <w:rFonts w:ascii="Times New Roman" w:hAnsi="Times New Roman" w:cs="Times New Roman"/>
          <w:b/>
          <w:bCs/>
          <w:lang w:val="es-MX"/>
        </w:rPr>
      </w:pPr>
      <w:r w:rsidRPr="005B4E91">
        <w:rPr>
          <w:rFonts w:ascii="Times New Roman" w:hAnsi="Times New Roman" w:cs="Times New Roman"/>
          <w:b/>
          <w:bCs/>
          <w:lang w:val="es-MX"/>
        </w:rPr>
        <w:t>FICHA TÉCNICA</w:t>
      </w:r>
    </w:p>
    <w:p w:rsidRPr="00FB03AE" w:rsidR="0057381B" w:rsidP="0057381B" w:rsidRDefault="0057381B" w14:paraId="445DAA9C" w14:textId="77777777">
      <w:pPr>
        <w:pBdr>
          <w:top w:val="single" w:color="auto" w:sz="4" w:space="1"/>
          <w:left w:val="single" w:color="auto" w:sz="4" w:space="4"/>
          <w:bottom w:val="single" w:color="auto" w:sz="4" w:space="1"/>
          <w:right w:val="single" w:color="auto" w:sz="4" w:space="4"/>
        </w:pBdr>
        <w:jc w:val="both"/>
        <w:rPr>
          <w:rFonts w:ascii="Times New Roman" w:hAnsi="Times New Roman" w:cs="Times New Roman"/>
          <w:lang w:val="es-MX"/>
        </w:rPr>
      </w:pPr>
      <w:r w:rsidRPr="00FB03AE">
        <w:rPr>
          <w:rFonts w:ascii="Times New Roman" w:hAnsi="Times New Roman" w:cs="Times New Roman"/>
          <w:lang w:val="es-MX"/>
        </w:rPr>
        <w:t>Este estudio busca conocer las barreras que tienen hombres y mujeres en sus trayectorias universitarias para poder acceder, permanecer y culminar sus estudios. Mucho agradecería pueda darme tu consentimiento para graba</w:t>
      </w:r>
      <w:r>
        <w:rPr>
          <w:rFonts w:ascii="Times New Roman" w:hAnsi="Times New Roman" w:cs="Times New Roman"/>
          <w:lang w:val="es-MX"/>
        </w:rPr>
        <w:t>r la entrevista</w:t>
      </w:r>
      <w:r w:rsidRPr="00FB03AE">
        <w:rPr>
          <w:rFonts w:ascii="Times New Roman" w:hAnsi="Times New Roman" w:cs="Times New Roman"/>
          <w:lang w:val="es-MX"/>
        </w:rPr>
        <w:t xml:space="preserve"> y tener registro de </w:t>
      </w:r>
      <w:r>
        <w:rPr>
          <w:rFonts w:ascii="Times New Roman" w:hAnsi="Times New Roman" w:cs="Times New Roman"/>
          <w:lang w:val="es-MX"/>
        </w:rPr>
        <w:t>s</w:t>
      </w:r>
      <w:r w:rsidRPr="00FB03AE">
        <w:rPr>
          <w:rFonts w:ascii="Times New Roman" w:hAnsi="Times New Roman" w:cs="Times New Roman"/>
          <w:lang w:val="es-MX"/>
        </w:rPr>
        <w:t>us respuestas. Esta</w:t>
      </w:r>
      <w:r w:rsidRPr="000209C5">
        <w:rPr>
          <w:rFonts w:ascii="Times New Roman" w:hAnsi="Times New Roman" w:cs="Times New Roman"/>
          <w:lang w:val="es-MX"/>
        </w:rPr>
        <w:t xml:space="preserve">s </w:t>
      </w:r>
      <w:r w:rsidRPr="00FB03AE">
        <w:rPr>
          <w:rFonts w:ascii="Times New Roman" w:hAnsi="Times New Roman" w:cs="Times New Roman"/>
          <w:lang w:val="es-MX"/>
        </w:rPr>
        <w:t>serán usadas de manera anónima para conocer la realidad de los estudiantes y poder hacer recomendaciones para mejorar prácticas institucionales que permitan que mujeres y hombres tengan las mismas oportunidades para educarse.</w:t>
      </w:r>
    </w:p>
    <w:p w:rsidRPr="005B4E91" w:rsidR="0057381B" w:rsidP="0057381B" w:rsidRDefault="0057381B" w14:paraId="5B037664" w14:textId="77777777">
      <w:pPr>
        <w:pBdr>
          <w:top w:val="single" w:color="auto" w:sz="4" w:space="1"/>
          <w:left w:val="single" w:color="auto" w:sz="4" w:space="4"/>
          <w:bottom w:val="single" w:color="auto" w:sz="4" w:space="1"/>
          <w:right w:val="single" w:color="auto" w:sz="4" w:space="4"/>
        </w:pBdr>
        <w:jc w:val="both"/>
        <w:rPr>
          <w:rFonts w:ascii="Times New Roman" w:hAnsi="Times New Roman" w:eastAsia="Times New Roman" w:cs="Times New Roman"/>
          <w:b/>
          <w:bCs/>
          <w:color w:val="000000"/>
          <w:lang w:val="es-MX"/>
        </w:rPr>
      </w:pPr>
      <w:r w:rsidRPr="005B4E91">
        <w:rPr>
          <w:rFonts w:ascii="Times New Roman" w:hAnsi="Times New Roman" w:eastAsia="Times New Roman" w:cs="Times New Roman"/>
          <w:b/>
          <w:bCs/>
          <w:color w:val="000000"/>
          <w:lang w:val="es-MX"/>
        </w:rPr>
        <w:t>1.Objetivo de aplicación del instrumento.</w:t>
      </w:r>
    </w:p>
    <w:p w:rsidR="0057381B" w:rsidP="0057381B" w:rsidRDefault="0057381B" w14:paraId="2EE1C7E0" w14:textId="77777777">
      <w:pPr>
        <w:pBdr>
          <w:top w:val="single" w:color="auto" w:sz="4" w:space="1"/>
          <w:left w:val="single" w:color="auto" w:sz="4" w:space="4"/>
          <w:bottom w:val="single" w:color="auto" w:sz="4" w:space="1"/>
          <w:right w:val="single" w:color="auto" w:sz="4" w:space="4"/>
        </w:pBdr>
        <w:jc w:val="both"/>
        <w:rPr>
          <w:rFonts w:ascii="Times New Roman" w:hAnsi="Times New Roman" w:cs="Times New Roman"/>
          <w:lang w:val="es-MX"/>
        </w:rPr>
      </w:pPr>
      <w:r w:rsidRPr="005B4E91">
        <w:rPr>
          <w:rFonts w:ascii="Times New Roman" w:hAnsi="Times New Roman" w:cs="Times New Roman"/>
          <w:lang w:val="es-MX"/>
        </w:rPr>
        <w:t>Conocer c</w:t>
      </w:r>
      <w:r>
        <w:rPr>
          <w:rFonts w:ascii="Times New Roman" w:hAnsi="Times New Roman" w:cs="Times New Roman"/>
          <w:lang w:val="es-MX"/>
        </w:rPr>
        <w:t>ó</w:t>
      </w:r>
      <w:r w:rsidRPr="005B4E91">
        <w:rPr>
          <w:rFonts w:ascii="Times New Roman" w:hAnsi="Times New Roman" w:cs="Times New Roman"/>
          <w:lang w:val="es-MX"/>
        </w:rPr>
        <w:t xml:space="preserve">mo actúan los sistemas institucionales </w:t>
      </w:r>
      <w:r>
        <w:rPr>
          <w:rFonts w:ascii="Times New Roman" w:hAnsi="Times New Roman" w:cs="Times New Roman"/>
          <w:lang w:val="es-MX"/>
        </w:rPr>
        <w:t xml:space="preserve">universitarios </w:t>
      </w:r>
      <w:r w:rsidRPr="005B4E91">
        <w:rPr>
          <w:rFonts w:ascii="Times New Roman" w:hAnsi="Times New Roman" w:cs="Times New Roman"/>
          <w:lang w:val="es-MX"/>
        </w:rPr>
        <w:t xml:space="preserve">en </w:t>
      </w:r>
      <w:r w:rsidRPr="005B4E91">
        <w:rPr>
          <w:rFonts w:ascii="Times New Roman" w:hAnsi="Times New Roman" w:cs="Times New Roman"/>
          <w:b/>
          <w:bCs/>
          <w:lang w:val="es-MX"/>
        </w:rPr>
        <w:t xml:space="preserve">la reproducción o transformación </w:t>
      </w:r>
      <w:r w:rsidRPr="005B4E91">
        <w:rPr>
          <w:rFonts w:ascii="Times New Roman" w:hAnsi="Times New Roman" w:cs="Times New Roman"/>
          <w:lang w:val="es-MX"/>
        </w:rPr>
        <w:t>de esas desigualdades y barreras</w:t>
      </w:r>
      <w:r>
        <w:rPr>
          <w:rFonts w:ascii="Times New Roman" w:hAnsi="Times New Roman" w:cs="Times New Roman"/>
          <w:lang w:val="es-MX"/>
        </w:rPr>
        <w:t>.</w:t>
      </w:r>
    </w:p>
    <w:p w:rsidR="0057381B" w:rsidP="0057381B" w:rsidRDefault="0057381B" w14:paraId="547A8AE1" w14:textId="77777777">
      <w:pPr>
        <w:pBdr>
          <w:top w:val="single" w:color="auto" w:sz="4" w:space="1"/>
          <w:left w:val="single" w:color="auto" w:sz="4" w:space="4"/>
          <w:bottom w:val="single" w:color="auto" w:sz="4" w:space="1"/>
          <w:right w:val="single" w:color="auto" w:sz="4" w:space="4"/>
        </w:pBdr>
        <w:jc w:val="both"/>
        <w:rPr>
          <w:rFonts w:ascii="Times New Roman" w:hAnsi="Times New Roman" w:eastAsia="Times New Roman" w:cs="Times New Roman"/>
          <w:color w:val="000000"/>
          <w:lang w:val="es-MX"/>
        </w:rPr>
      </w:pPr>
      <w:r w:rsidRPr="005B4E91">
        <w:rPr>
          <w:rFonts w:ascii="Times New Roman" w:hAnsi="Times New Roman" w:eastAsia="Times New Roman" w:cs="Times New Roman"/>
          <w:b/>
          <w:bCs/>
          <w:color w:val="000000"/>
          <w:lang w:val="es-MX"/>
        </w:rPr>
        <w:t>2.Perfil:</w:t>
      </w:r>
      <w:r w:rsidRPr="005B4E91">
        <w:rPr>
          <w:rFonts w:ascii="Times New Roman" w:hAnsi="Times New Roman" w:eastAsia="Times New Roman" w:cs="Times New Roman"/>
          <w:color w:val="000000"/>
          <w:lang w:val="es-MX"/>
        </w:rPr>
        <w:t xml:space="preserve"> </w:t>
      </w:r>
      <w:r w:rsidRPr="005B4E91">
        <w:rPr>
          <w:rFonts w:ascii="Times New Roman" w:hAnsi="Times New Roman" w:eastAsia="Times New Roman" w:cs="Times New Roman"/>
          <w:color w:val="000000"/>
          <w:lang w:val="es-MX"/>
        </w:rPr>
        <w:tab/>
      </w:r>
      <w:r>
        <w:rPr>
          <w:rFonts w:ascii="Times New Roman" w:hAnsi="Times New Roman" w:eastAsia="Times New Roman" w:cs="Times New Roman"/>
          <w:color w:val="000000"/>
          <w:lang w:val="es-MX"/>
        </w:rPr>
        <w:t>4 Docentes universitarios; 2 STEM y 2 no STEM</w:t>
      </w:r>
    </w:p>
    <w:p w:rsidR="0057381B" w:rsidP="0057381B" w:rsidRDefault="0057381B" w14:paraId="7C2EBDC4" w14:textId="77777777">
      <w:pPr>
        <w:pBdr>
          <w:top w:val="single" w:color="auto" w:sz="4" w:space="1"/>
          <w:left w:val="single" w:color="auto" w:sz="4" w:space="4"/>
          <w:bottom w:val="single" w:color="auto" w:sz="4" w:space="1"/>
          <w:right w:val="single" w:color="auto" w:sz="4" w:space="4"/>
        </w:pBdr>
        <w:jc w:val="both"/>
        <w:rPr>
          <w:rFonts w:ascii="Times New Roman" w:hAnsi="Times New Roman" w:eastAsia="Times New Roman" w:cs="Times New Roman"/>
          <w:color w:val="000000"/>
          <w:lang w:val="es-MX"/>
        </w:rPr>
      </w:pPr>
      <w:r>
        <w:rPr>
          <w:rFonts w:ascii="Times New Roman" w:hAnsi="Times New Roman" w:eastAsia="Times New Roman" w:cs="Times New Roman"/>
          <w:color w:val="000000"/>
          <w:lang w:val="es-MX"/>
        </w:rPr>
        <w:t xml:space="preserve">                        2 mujeres y 2 hombres</w:t>
      </w:r>
    </w:p>
    <w:p w:rsidR="0057381B" w:rsidP="0057381B" w:rsidRDefault="0057381B" w14:paraId="2832F4DA" w14:textId="77777777">
      <w:pPr>
        <w:pBdr>
          <w:top w:val="single" w:color="auto" w:sz="4" w:space="1"/>
          <w:left w:val="single" w:color="auto" w:sz="4" w:space="4"/>
          <w:bottom w:val="single" w:color="auto" w:sz="4" w:space="1"/>
          <w:right w:val="single" w:color="auto" w:sz="4" w:space="4"/>
        </w:pBdr>
        <w:jc w:val="both"/>
        <w:rPr>
          <w:rFonts w:ascii="Times New Roman" w:hAnsi="Times New Roman" w:eastAsia="Times New Roman" w:cs="Times New Roman"/>
          <w:color w:val="000000"/>
          <w:lang w:val="es-MX"/>
        </w:rPr>
      </w:pPr>
      <w:r>
        <w:rPr>
          <w:rFonts w:ascii="Times New Roman" w:hAnsi="Times New Roman" w:eastAsia="Times New Roman" w:cs="Times New Roman"/>
          <w:color w:val="000000"/>
          <w:lang w:val="es-MX"/>
        </w:rPr>
        <w:tab/>
      </w:r>
      <w:r>
        <w:rPr>
          <w:rFonts w:ascii="Times New Roman" w:hAnsi="Times New Roman" w:eastAsia="Times New Roman" w:cs="Times New Roman"/>
          <w:color w:val="000000"/>
          <w:lang w:val="es-MX"/>
        </w:rPr>
        <w:tab/>
      </w:r>
      <w:r>
        <w:rPr>
          <w:rFonts w:ascii="Times New Roman" w:hAnsi="Times New Roman" w:eastAsia="Times New Roman" w:cs="Times New Roman"/>
          <w:color w:val="000000"/>
          <w:lang w:val="es-MX"/>
        </w:rPr>
        <w:t xml:space="preserve">De preferencia, docente a tiempo completo. Si es a tiempo parcial, que no </w:t>
      </w:r>
    </w:p>
    <w:p w:rsidR="0057381B" w:rsidP="0057381B" w:rsidRDefault="0057381B" w14:paraId="72EEB8CE" w14:textId="0F5ACCFA">
      <w:pPr>
        <w:pBdr>
          <w:top w:val="single" w:color="auto" w:sz="4" w:space="1"/>
          <w:left w:val="single" w:color="auto" w:sz="4" w:space="4"/>
          <w:bottom w:val="single" w:color="auto" w:sz="4" w:space="1"/>
          <w:right w:val="single" w:color="auto" w:sz="4" w:space="4"/>
        </w:pBdr>
        <w:jc w:val="both"/>
        <w:rPr>
          <w:rFonts w:ascii="Times New Roman" w:hAnsi="Times New Roman" w:eastAsia="Times New Roman" w:cs="Times New Roman"/>
          <w:color w:val="000000"/>
          <w:lang w:val="es-MX"/>
        </w:rPr>
      </w:pPr>
      <w:r>
        <w:rPr>
          <w:rFonts w:ascii="Times New Roman" w:hAnsi="Times New Roman" w:eastAsia="Times New Roman" w:cs="Times New Roman"/>
          <w:color w:val="000000"/>
          <w:lang w:val="es-MX"/>
        </w:rPr>
        <w:t xml:space="preserve">                        sea parcial por asignaturas</w:t>
      </w:r>
    </w:p>
    <w:p w:rsidR="0057381B" w:rsidP="0057381B" w:rsidRDefault="0057381B" w14:paraId="4B34B47E" w14:textId="77777777">
      <w:pPr>
        <w:jc w:val="both"/>
        <w:rPr>
          <w:rFonts w:ascii="Times New Roman" w:hAnsi="Times New Roman" w:cs="Times New Roman"/>
          <w:lang w:val="es-MX"/>
        </w:rPr>
      </w:pPr>
    </w:p>
    <w:p w:rsidR="0057381B" w:rsidP="0057381B" w:rsidRDefault="0057381B" w14:paraId="3FFD10C7" w14:textId="77777777">
      <w:pPr>
        <w:jc w:val="both"/>
        <w:rPr>
          <w:rFonts w:ascii="Times New Roman" w:hAnsi="Times New Roman" w:cs="Times New Roman"/>
          <w:b/>
          <w:bCs/>
          <w:lang w:val="es-MX"/>
        </w:rPr>
      </w:pPr>
      <w:r>
        <w:rPr>
          <w:rFonts w:ascii="Times New Roman" w:hAnsi="Times New Roman" w:cs="Times New Roman"/>
          <w:b/>
          <w:bCs/>
          <w:lang w:val="es-MX"/>
        </w:rPr>
        <w:t xml:space="preserve">SECCIÓN </w:t>
      </w:r>
      <w:r w:rsidRPr="00D3391A">
        <w:rPr>
          <w:rFonts w:ascii="Times New Roman" w:hAnsi="Times New Roman" w:cs="Times New Roman"/>
          <w:b/>
          <w:bCs/>
          <w:lang w:val="es-MX"/>
        </w:rPr>
        <w:t>1.</w:t>
      </w:r>
      <w:r>
        <w:rPr>
          <w:rFonts w:ascii="Times New Roman" w:hAnsi="Times New Roman" w:cs="Times New Roman"/>
          <w:b/>
          <w:bCs/>
          <w:lang w:val="es-MX"/>
        </w:rPr>
        <w:t xml:space="preserve"> </w:t>
      </w:r>
      <w:r w:rsidRPr="00D3391A">
        <w:rPr>
          <w:rFonts w:ascii="Times New Roman" w:hAnsi="Times New Roman" w:cs="Times New Roman"/>
          <w:b/>
          <w:bCs/>
          <w:lang w:val="es-MX"/>
        </w:rPr>
        <w:t>INFORMACIÓN PERSONAL</w:t>
      </w:r>
    </w:p>
    <w:p w:rsidR="0057381B" w:rsidRDefault="0057381B" w14:paraId="77740F67" w14:textId="77777777">
      <w:pPr>
        <w:pStyle w:val="Prrafodelista"/>
        <w:numPr>
          <w:ilvl w:val="0"/>
          <w:numId w:val="85"/>
        </w:numPr>
        <w:spacing w:after="0" w:line="240" w:lineRule="auto"/>
        <w:rPr>
          <w:rFonts w:ascii="Times New Roman" w:hAnsi="Times New Roman" w:cs="Times New Roman"/>
          <w:lang w:val="es-MX"/>
        </w:rPr>
      </w:pPr>
      <w:r w:rsidRPr="0057381B">
        <w:rPr>
          <w:rFonts w:ascii="Times New Roman" w:hAnsi="Times New Roman" w:cs="Times New Roman"/>
          <w:lang w:val="es-MX"/>
        </w:rPr>
        <w:t>Lugar de nacimiento (Región/Provincia/Distrito)</w:t>
      </w:r>
    </w:p>
    <w:p w:rsidR="0057381B" w:rsidRDefault="0057381B" w14:paraId="2C9157CB" w14:textId="77777777">
      <w:pPr>
        <w:pStyle w:val="Prrafodelista"/>
        <w:numPr>
          <w:ilvl w:val="0"/>
          <w:numId w:val="85"/>
        </w:numPr>
        <w:spacing w:after="0" w:line="240" w:lineRule="auto"/>
        <w:rPr>
          <w:rFonts w:ascii="Times New Roman" w:hAnsi="Times New Roman" w:cs="Times New Roman"/>
          <w:lang w:val="es-MX"/>
        </w:rPr>
      </w:pPr>
      <w:r w:rsidRPr="0057381B">
        <w:rPr>
          <w:rFonts w:ascii="Times New Roman" w:hAnsi="Times New Roman" w:cs="Times New Roman"/>
          <w:lang w:val="es-MX"/>
        </w:rPr>
        <w:t>Lugar de residencia (Región/Provincia/Distrito)</w:t>
      </w:r>
    </w:p>
    <w:p w:rsidR="0057381B" w:rsidRDefault="0057381B" w14:paraId="6791F36A" w14:textId="77777777">
      <w:pPr>
        <w:pStyle w:val="Prrafodelista"/>
        <w:numPr>
          <w:ilvl w:val="0"/>
          <w:numId w:val="85"/>
        </w:numPr>
        <w:spacing w:after="0" w:line="240" w:lineRule="auto"/>
        <w:rPr>
          <w:rFonts w:ascii="Times New Roman" w:hAnsi="Times New Roman" w:cs="Times New Roman"/>
          <w:lang w:val="es-MX"/>
        </w:rPr>
      </w:pPr>
      <w:r w:rsidRPr="0057381B">
        <w:rPr>
          <w:rFonts w:ascii="Times New Roman" w:hAnsi="Times New Roman" w:cs="Times New Roman"/>
          <w:lang w:val="es-MX"/>
        </w:rPr>
        <w:t>Lengua materna</w:t>
      </w:r>
    </w:p>
    <w:p w:rsidRPr="0057381B" w:rsidR="0057381B" w:rsidRDefault="0057381B" w14:paraId="5887C5E0" w14:textId="3D119BC7">
      <w:pPr>
        <w:pStyle w:val="Prrafodelista"/>
        <w:numPr>
          <w:ilvl w:val="0"/>
          <w:numId w:val="85"/>
        </w:numPr>
        <w:spacing w:after="0" w:line="240" w:lineRule="auto"/>
        <w:rPr>
          <w:rFonts w:ascii="Times New Roman" w:hAnsi="Times New Roman" w:cs="Times New Roman"/>
          <w:lang w:val="es-MX"/>
        </w:rPr>
      </w:pPr>
      <w:r w:rsidRPr="0057381B">
        <w:rPr>
          <w:rFonts w:ascii="Times New Roman" w:hAnsi="Times New Roman" w:cs="Times New Roman"/>
          <w:lang w:val="es-MX"/>
        </w:rPr>
        <w:t>¿Qué edad tiene?</w:t>
      </w:r>
    </w:p>
    <w:p w:rsidRPr="000A1D19" w:rsidR="0057381B" w:rsidP="0057381B" w:rsidRDefault="0057381B" w14:paraId="1BD57983" w14:textId="77777777">
      <w:pPr>
        <w:jc w:val="both"/>
        <w:rPr>
          <w:rFonts w:ascii="Times New Roman" w:hAnsi="Times New Roman" w:cs="Times New Roman"/>
          <w:b/>
          <w:bCs/>
          <w:lang w:val="es-MX"/>
        </w:rPr>
      </w:pPr>
    </w:p>
    <w:p w:rsidRPr="000A1D19" w:rsidR="0057381B" w:rsidP="0057381B" w:rsidRDefault="0057381B" w14:paraId="67A36257" w14:textId="77777777">
      <w:pPr>
        <w:jc w:val="both"/>
        <w:rPr>
          <w:rFonts w:ascii="Times New Roman" w:hAnsi="Times New Roman" w:cs="Times New Roman"/>
          <w:b/>
          <w:bCs/>
          <w:lang w:val="es-MX"/>
        </w:rPr>
      </w:pPr>
      <w:r>
        <w:rPr>
          <w:rFonts w:ascii="Times New Roman" w:hAnsi="Times New Roman" w:cs="Times New Roman"/>
          <w:b/>
          <w:bCs/>
          <w:lang w:val="es-MX"/>
        </w:rPr>
        <w:t xml:space="preserve">SECCIÓN </w:t>
      </w:r>
      <w:r w:rsidRPr="000A1D19">
        <w:rPr>
          <w:rFonts w:ascii="Times New Roman" w:hAnsi="Times New Roman" w:cs="Times New Roman"/>
          <w:b/>
          <w:bCs/>
          <w:lang w:val="es-MX"/>
        </w:rPr>
        <w:t xml:space="preserve">2. </w:t>
      </w:r>
      <w:r>
        <w:rPr>
          <w:rFonts w:ascii="Times New Roman" w:hAnsi="Times New Roman" w:cs="Times New Roman"/>
          <w:b/>
          <w:bCs/>
          <w:lang w:val="es-MX"/>
        </w:rPr>
        <w:t>TRAYECTORIA DOCENTE.</w:t>
      </w:r>
    </w:p>
    <w:p w:rsidR="0057381B" w:rsidRDefault="0057381B" w14:paraId="6B8545CB" w14:textId="77777777">
      <w:pPr>
        <w:pStyle w:val="Prrafodelista"/>
        <w:numPr>
          <w:ilvl w:val="0"/>
          <w:numId w:val="42"/>
        </w:numPr>
        <w:spacing w:after="0" w:line="240" w:lineRule="auto"/>
        <w:jc w:val="both"/>
        <w:rPr>
          <w:rFonts w:ascii="Times New Roman" w:hAnsi="Times New Roman" w:cs="Times New Roman"/>
          <w:lang w:val="es-MX"/>
        </w:rPr>
      </w:pPr>
      <w:r>
        <w:rPr>
          <w:rFonts w:ascii="Times New Roman" w:hAnsi="Times New Roman" w:cs="Times New Roman"/>
          <w:lang w:val="es-MX"/>
        </w:rPr>
        <w:t>¿Qué formación o especialidad tiene? (indagar por carrera de base y estudios de post grado)</w:t>
      </w:r>
    </w:p>
    <w:p w:rsidR="0057381B" w:rsidRDefault="0057381B" w14:paraId="72D377A1" w14:textId="77777777">
      <w:pPr>
        <w:pStyle w:val="Prrafodelista"/>
        <w:numPr>
          <w:ilvl w:val="0"/>
          <w:numId w:val="42"/>
        </w:numPr>
        <w:spacing w:after="0" w:line="240" w:lineRule="auto"/>
        <w:jc w:val="both"/>
        <w:rPr>
          <w:rFonts w:ascii="Times New Roman" w:hAnsi="Times New Roman" w:cs="Times New Roman"/>
          <w:lang w:val="es-MX"/>
        </w:rPr>
      </w:pPr>
      <w:r>
        <w:rPr>
          <w:rFonts w:ascii="Times New Roman" w:hAnsi="Times New Roman" w:cs="Times New Roman"/>
          <w:lang w:val="es-MX"/>
        </w:rPr>
        <w:t>¿Dónde estudió? (en el caso de provincias indagar si su formación fue en la misma región o en otra y por qué)</w:t>
      </w:r>
    </w:p>
    <w:p w:rsidR="0057381B" w:rsidRDefault="0057381B" w14:paraId="35A14836" w14:textId="77777777">
      <w:pPr>
        <w:pStyle w:val="Prrafodelista"/>
        <w:numPr>
          <w:ilvl w:val="0"/>
          <w:numId w:val="42"/>
        </w:numPr>
        <w:spacing w:after="0" w:line="240" w:lineRule="auto"/>
        <w:jc w:val="both"/>
        <w:rPr>
          <w:rFonts w:ascii="Times New Roman" w:hAnsi="Times New Roman" w:cs="Times New Roman"/>
          <w:lang w:val="es-MX"/>
        </w:rPr>
      </w:pPr>
      <w:r>
        <w:rPr>
          <w:rFonts w:ascii="Times New Roman" w:hAnsi="Times New Roman" w:cs="Times New Roman"/>
          <w:lang w:val="es-MX"/>
        </w:rPr>
        <w:t xml:space="preserve">¿Hace cuánto tiempo es docente universitario? </w:t>
      </w:r>
    </w:p>
    <w:p w:rsidR="0057381B" w:rsidRDefault="0057381B" w14:paraId="075C08AD" w14:textId="77777777">
      <w:pPr>
        <w:pStyle w:val="Prrafodelista"/>
        <w:numPr>
          <w:ilvl w:val="0"/>
          <w:numId w:val="42"/>
        </w:numPr>
        <w:spacing w:after="0" w:line="240" w:lineRule="auto"/>
        <w:jc w:val="both"/>
        <w:rPr>
          <w:rFonts w:ascii="Times New Roman" w:hAnsi="Times New Roman" w:cs="Times New Roman"/>
          <w:lang w:val="es-MX"/>
        </w:rPr>
      </w:pPr>
      <w:r>
        <w:rPr>
          <w:rFonts w:ascii="Times New Roman" w:hAnsi="Times New Roman" w:cs="Times New Roman"/>
          <w:lang w:val="es-MX"/>
        </w:rPr>
        <w:t>Coménteme brevemente su trayectoria académica e institucional</w:t>
      </w:r>
    </w:p>
    <w:p w:rsidRPr="00A2726F" w:rsidR="0057381B" w:rsidRDefault="0057381B" w14:paraId="70C58C24" w14:textId="77777777">
      <w:pPr>
        <w:pStyle w:val="Prrafodelista"/>
        <w:numPr>
          <w:ilvl w:val="0"/>
          <w:numId w:val="42"/>
        </w:numPr>
        <w:spacing w:after="0" w:line="240" w:lineRule="auto"/>
        <w:jc w:val="both"/>
        <w:rPr>
          <w:rFonts w:ascii="Times New Roman" w:hAnsi="Times New Roman" w:cs="Times New Roman"/>
          <w:lang w:val="es-MX"/>
        </w:rPr>
      </w:pPr>
      <w:r>
        <w:rPr>
          <w:rFonts w:ascii="Times New Roman" w:hAnsi="Times New Roman" w:cs="Times New Roman"/>
          <w:lang w:val="es-MX"/>
        </w:rPr>
        <w:t>¿Con qué soporte familiar contó para ello?</w:t>
      </w:r>
    </w:p>
    <w:p w:rsidRPr="00C0204B" w:rsidR="0057381B" w:rsidRDefault="0057381B" w14:paraId="659E433A" w14:textId="77777777">
      <w:pPr>
        <w:pStyle w:val="Prrafodelista"/>
        <w:numPr>
          <w:ilvl w:val="0"/>
          <w:numId w:val="42"/>
        </w:numPr>
        <w:spacing w:after="0" w:line="240" w:lineRule="auto"/>
        <w:jc w:val="both"/>
        <w:rPr>
          <w:rFonts w:ascii="Times New Roman" w:hAnsi="Times New Roman" w:cs="Times New Roman"/>
          <w:lang w:val="es-MX"/>
        </w:rPr>
      </w:pPr>
      <w:r w:rsidRPr="00A2726F">
        <w:rPr>
          <w:rFonts w:ascii="Times New Roman" w:hAnsi="Times New Roman" w:cs="Times New Roman"/>
          <w:lang w:val="es-MX"/>
        </w:rPr>
        <w:t>¿Cuánto</w:t>
      </w:r>
      <w:r>
        <w:rPr>
          <w:rFonts w:ascii="Times New Roman" w:hAnsi="Times New Roman" w:cs="Times New Roman"/>
          <w:lang w:val="es-MX"/>
        </w:rPr>
        <w:t xml:space="preserve"> tiempo lleva trabajando en esta universidad</w:t>
      </w:r>
      <w:r w:rsidRPr="00A2726F">
        <w:rPr>
          <w:rFonts w:ascii="Times New Roman" w:hAnsi="Times New Roman" w:cs="Times New Roman"/>
          <w:lang w:val="es-MX"/>
        </w:rPr>
        <w:t>?</w:t>
      </w:r>
      <w:r w:rsidRPr="00C0204B">
        <w:rPr>
          <w:rFonts w:ascii="Times New Roman" w:hAnsi="Times New Roman" w:cs="Times New Roman"/>
          <w:lang w:val="es-MX"/>
        </w:rPr>
        <w:t xml:space="preserve"> </w:t>
      </w:r>
      <w:r>
        <w:rPr>
          <w:rFonts w:ascii="Times New Roman" w:hAnsi="Times New Roman" w:cs="Times New Roman"/>
          <w:lang w:val="es-MX"/>
        </w:rPr>
        <w:t>Facultad / Departamento Académico / Escuela profesional</w:t>
      </w:r>
    </w:p>
    <w:p w:rsidR="0057381B" w:rsidP="0057381B" w:rsidRDefault="0057381B" w14:paraId="0385F58B" w14:textId="77777777">
      <w:pPr>
        <w:pStyle w:val="Prrafodelista"/>
        <w:ind w:left="1080"/>
        <w:jc w:val="both"/>
        <w:rPr>
          <w:rFonts w:ascii="Times New Roman" w:hAnsi="Times New Roman" w:cs="Times New Roman"/>
          <w:lang w:val="es-MX"/>
        </w:rPr>
      </w:pPr>
      <w:r>
        <w:rPr>
          <w:rFonts w:ascii="Times New Roman" w:hAnsi="Times New Roman" w:cs="Times New Roman"/>
          <w:lang w:val="es-MX"/>
        </w:rPr>
        <w:t xml:space="preserve">Dedicación (completa / parcial): </w:t>
      </w:r>
    </w:p>
    <w:p w:rsidR="0057381B" w:rsidRDefault="0057381B" w14:paraId="4529976F" w14:textId="77777777">
      <w:pPr>
        <w:pStyle w:val="Prrafodelista"/>
        <w:numPr>
          <w:ilvl w:val="0"/>
          <w:numId w:val="40"/>
        </w:numPr>
        <w:spacing w:after="0" w:line="240" w:lineRule="auto"/>
        <w:jc w:val="both"/>
        <w:rPr>
          <w:rFonts w:ascii="Times New Roman" w:hAnsi="Times New Roman" w:cs="Times New Roman"/>
          <w:lang w:val="es-MX"/>
        </w:rPr>
      </w:pPr>
      <w:r>
        <w:rPr>
          <w:rFonts w:ascii="Times New Roman" w:hAnsi="Times New Roman" w:cs="Times New Roman"/>
          <w:i/>
          <w:iCs/>
          <w:lang w:val="es-MX"/>
        </w:rPr>
        <w:t xml:space="preserve">Si es parcial: </w:t>
      </w:r>
      <w:r>
        <w:rPr>
          <w:rFonts w:ascii="Times New Roman" w:hAnsi="Times New Roman" w:cs="Times New Roman"/>
          <w:lang w:val="es-MX"/>
        </w:rPr>
        <w:t>Cuántas horas a la semana, cuántas dedicadas a la docencia</w:t>
      </w:r>
    </w:p>
    <w:p w:rsidRPr="00BB4B03" w:rsidR="0057381B" w:rsidRDefault="0057381B" w14:paraId="67A3512B" w14:textId="77777777">
      <w:pPr>
        <w:pStyle w:val="Prrafodelista"/>
        <w:numPr>
          <w:ilvl w:val="0"/>
          <w:numId w:val="40"/>
        </w:numPr>
        <w:spacing w:after="0" w:line="240" w:lineRule="auto"/>
        <w:jc w:val="both"/>
        <w:rPr>
          <w:rFonts w:ascii="Times New Roman" w:hAnsi="Times New Roman" w:cs="Times New Roman"/>
          <w:lang w:val="es-MX"/>
        </w:rPr>
      </w:pPr>
      <w:r>
        <w:rPr>
          <w:rFonts w:ascii="Times New Roman" w:hAnsi="Times New Roman" w:cs="Times New Roman"/>
          <w:lang w:val="es-MX"/>
        </w:rPr>
        <w:t>¿</w:t>
      </w:r>
      <w:r w:rsidRPr="00BB4B03">
        <w:rPr>
          <w:rFonts w:ascii="Times New Roman" w:hAnsi="Times New Roman" w:cs="Times New Roman"/>
          <w:lang w:val="es-MX"/>
        </w:rPr>
        <w:t>Tiene otro trabajo fuera de la universidad</w:t>
      </w:r>
      <w:r>
        <w:rPr>
          <w:rFonts w:ascii="Times New Roman" w:hAnsi="Times New Roman" w:cs="Times New Roman"/>
          <w:lang w:val="es-MX"/>
        </w:rPr>
        <w:t>?</w:t>
      </w:r>
    </w:p>
    <w:p w:rsidRPr="00C0204B" w:rsidR="0057381B" w:rsidRDefault="0057381B" w14:paraId="7F6DC246" w14:textId="77777777">
      <w:pPr>
        <w:pStyle w:val="Prrafodelista"/>
        <w:numPr>
          <w:ilvl w:val="0"/>
          <w:numId w:val="42"/>
        </w:numPr>
        <w:spacing w:after="0" w:line="240" w:lineRule="auto"/>
        <w:jc w:val="both"/>
        <w:rPr>
          <w:rFonts w:ascii="Times New Roman" w:hAnsi="Times New Roman" w:cs="Times New Roman"/>
          <w:lang w:val="es-MX"/>
        </w:rPr>
      </w:pPr>
      <w:r w:rsidRPr="00C0204B">
        <w:rPr>
          <w:rFonts w:ascii="Times New Roman" w:hAnsi="Times New Roman" w:cs="Times New Roman"/>
          <w:lang w:val="es-MX"/>
        </w:rPr>
        <w:t>Además de ser docente, ¿tiene alguna otra responsabilidad o cargo en la universidad?</w:t>
      </w:r>
    </w:p>
    <w:p w:rsidR="0057381B" w:rsidP="0057381B" w:rsidRDefault="0057381B" w14:paraId="30C2E799" w14:textId="77777777">
      <w:pPr>
        <w:pStyle w:val="Prrafodelista"/>
        <w:jc w:val="both"/>
        <w:rPr>
          <w:rFonts w:ascii="Times New Roman" w:hAnsi="Times New Roman" w:cs="Times New Roman"/>
          <w:lang w:val="es-MX"/>
        </w:rPr>
      </w:pPr>
    </w:p>
    <w:p w:rsidR="0057381B" w:rsidRDefault="0057381B" w14:paraId="403BAF46" w14:textId="77777777">
      <w:pPr>
        <w:pStyle w:val="Prrafodelista"/>
        <w:numPr>
          <w:ilvl w:val="0"/>
          <w:numId w:val="42"/>
        </w:numPr>
        <w:spacing w:after="0" w:line="240" w:lineRule="auto"/>
        <w:jc w:val="both"/>
        <w:rPr>
          <w:rFonts w:ascii="Times New Roman" w:hAnsi="Times New Roman" w:cs="Times New Roman"/>
          <w:lang w:val="es-MX"/>
        </w:rPr>
      </w:pPr>
      <w:r w:rsidRPr="00A2726F">
        <w:rPr>
          <w:rFonts w:ascii="Times New Roman" w:hAnsi="Times New Roman" w:cs="Times New Roman"/>
          <w:lang w:val="es-MX"/>
        </w:rPr>
        <w:t>¿</w:t>
      </w:r>
      <w:r>
        <w:rPr>
          <w:rFonts w:ascii="Times New Roman" w:hAnsi="Times New Roman" w:cs="Times New Roman"/>
          <w:lang w:val="es-MX"/>
        </w:rPr>
        <w:t>Cuáles son los cursos que enseña actualmente?</w:t>
      </w:r>
    </w:p>
    <w:p w:rsidR="0057381B" w:rsidRDefault="0057381B" w14:paraId="4CBFF056" w14:textId="77777777">
      <w:pPr>
        <w:pStyle w:val="Prrafodelista"/>
        <w:numPr>
          <w:ilvl w:val="1"/>
          <w:numId w:val="42"/>
        </w:numPr>
        <w:spacing w:after="0" w:line="240" w:lineRule="auto"/>
        <w:jc w:val="both"/>
        <w:rPr>
          <w:rFonts w:ascii="Times New Roman" w:hAnsi="Times New Roman" w:cs="Times New Roman"/>
          <w:lang w:val="es-MX"/>
        </w:rPr>
      </w:pPr>
      <w:r>
        <w:rPr>
          <w:rFonts w:ascii="Times New Roman" w:hAnsi="Times New Roman" w:cs="Times New Roman"/>
          <w:i/>
          <w:iCs/>
          <w:lang w:val="es-MX"/>
        </w:rPr>
        <w:t xml:space="preserve">Si el entrevistado es hombre: </w:t>
      </w:r>
      <w:r>
        <w:rPr>
          <w:rFonts w:ascii="Times New Roman" w:hAnsi="Times New Roman" w:cs="Times New Roman"/>
          <w:lang w:val="es-MX"/>
        </w:rPr>
        <w:t>¿ha habido docentes mujeres en ese curso?</w:t>
      </w:r>
    </w:p>
    <w:p w:rsidR="0057381B" w:rsidP="0057381B" w:rsidRDefault="0057381B" w14:paraId="7A740042" w14:textId="77777777">
      <w:pPr>
        <w:jc w:val="both"/>
        <w:rPr>
          <w:rFonts w:ascii="Times New Roman" w:hAnsi="Times New Roman" w:cs="Times New Roman"/>
          <w:lang w:val="es-MX"/>
        </w:rPr>
      </w:pPr>
    </w:p>
    <w:p w:rsidRPr="00236DD0" w:rsidR="0057381B" w:rsidP="0057381B" w:rsidRDefault="0057381B" w14:paraId="22F71786" w14:textId="77777777">
      <w:pPr>
        <w:jc w:val="both"/>
        <w:rPr>
          <w:rFonts w:ascii="Times New Roman" w:hAnsi="Times New Roman" w:cs="Times New Roman"/>
          <w:b/>
          <w:bCs/>
          <w:lang w:val="es-MX"/>
        </w:rPr>
      </w:pPr>
      <w:r w:rsidRPr="00236DD0">
        <w:rPr>
          <w:rFonts w:ascii="Times New Roman" w:hAnsi="Times New Roman" w:cs="Times New Roman"/>
          <w:b/>
          <w:bCs/>
          <w:lang w:val="es-MX"/>
        </w:rPr>
        <w:t>SECCIÓN 3: CARRERA DOCENTE</w:t>
      </w:r>
    </w:p>
    <w:p w:rsidRPr="003F717B" w:rsidR="0057381B" w:rsidRDefault="0057381B" w14:paraId="5FE08216" w14:textId="77777777">
      <w:pPr>
        <w:pStyle w:val="Prrafodelista"/>
        <w:numPr>
          <w:ilvl w:val="0"/>
          <w:numId w:val="42"/>
        </w:numPr>
        <w:spacing w:after="0" w:line="240" w:lineRule="auto"/>
        <w:jc w:val="both"/>
        <w:rPr>
          <w:rFonts w:ascii="Times New Roman" w:hAnsi="Times New Roman" w:cs="Times New Roman"/>
          <w:lang w:val="es-MX"/>
        </w:rPr>
      </w:pPr>
      <w:r w:rsidRPr="003F717B">
        <w:rPr>
          <w:rFonts w:ascii="Times New Roman" w:hAnsi="Times New Roman" w:cs="Times New Roman"/>
          <w:lang w:val="es-MX"/>
        </w:rPr>
        <w:t xml:space="preserve">Coméntame sobre el Dpto. de docentes (o afín). En proporción, ¿cuántas mujeres u hombres? </w:t>
      </w:r>
      <w:r>
        <w:rPr>
          <w:rFonts w:ascii="Times New Roman" w:hAnsi="Times New Roman" w:cs="Times New Roman"/>
          <w:lang w:val="es-MX"/>
        </w:rPr>
        <w:t xml:space="preserve">Si no es paritario, indagar </w:t>
      </w:r>
      <w:r w:rsidRPr="003F717B">
        <w:rPr>
          <w:rFonts w:ascii="Times New Roman" w:hAnsi="Times New Roman" w:cs="Times New Roman"/>
          <w:lang w:val="es-MX"/>
        </w:rPr>
        <w:t>¿Por qué creo que esto es así? (Indagar más en el caso de carreras STEM</w:t>
      </w:r>
      <w:r>
        <w:rPr>
          <w:rFonts w:ascii="Times New Roman" w:hAnsi="Times New Roman" w:cs="Times New Roman"/>
          <w:lang w:val="es-MX"/>
        </w:rPr>
        <w:t>)</w:t>
      </w:r>
      <w:r w:rsidRPr="003F717B">
        <w:rPr>
          <w:rFonts w:ascii="Times New Roman" w:hAnsi="Times New Roman" w:cs="Times New Roman"/>
          <w:lang w:val="es-MX"/>
        </w:rPr>
        <w:t xml:space="preserve">. </w:t>
      </w:r>
    </w:p>
    <w:p w:rsidRPr="003F717B" w:rsidR="0057381B" w:rsidRDefault="0057381B" w14:paraId="42EB65FA" w14:textId="77777777">
      <w:pPr>
        <w:pStyle w:val="Prrafodelista"/>
        <w:numPr>
          <w:ilvl w:val="0"/>
          <w:numId w:val="42"/>
        </w:numPr>
        <w:spacing w:after="0" w:line="240" w:lineRule="auto"/>
        <w:jc w:val="both"/>
        <w:rPr>
          <w:rFonts w:ascii="Times New Roman" w:hAnsi="Times New Roman" w:cs="Times New Roman"/>
          <w:lang w:val="es-MX"/>
        </w:rPr>
      </w:pPr>
      <w:r w:rsidRPr="003F717B">
        <w:rPr>
          <w:rFonts w:ascii="Times New Roman" w:hAnsi="Times New Roman" w:cs="Times New Roman"/>
          <w:lang w:val="es-MX"/>
        </w:rPr>
        <w:t xml:space="preserve">En el caso de los </w:t>
      </w:r>
      <w:r w:rsidRPr="003F717B">
        <w:rPr>
          <w:rFonts w:ascii="Times New Roman" w:hAnsi="Times New Roman" w:cs="Times New Roman"/>
          <w:u w:val="single"/>
          <w:lang w:val="es-MX"/>
        </w:rPr>
        <w:t>docentes principales</w:t>
      </w:r>
      <w:r w:rsidRPr="003F717B">
        <w:rPr>
          <w:rFonts w:ascii="Times New Roman" w:hAnsi="Times New Roman" w:cs="Times New Roman"/>
          <w:lang w:val="es-MX"/>
        </w:rPr>
        <w:t xml:space="preserve">, en proporción, ¿cuántas mujeres u hombres? </w:t>
      </w:r>
    </w:p>
    <w:p w:rsidRPr="0035230E" w:rsidR="0057381B" w:rsidRDefault="0057381B" w14:paraId="5BB3F572" w14:textId="77777777">
      <w:pPr>
        <w:pStyle w:val="Prrafodelista"/>
        <w:numPr>
          <w:ilvl w:val="1"/>
          <w:numId w:val="42"/>
        </w:numPr>
        <w:spacing w:after="0" w:line="240" w:lineRule="auto"/>
        <w:jc w:val="both"/>
        <w:rPr>
          <w:rFonts w:ascii="Times New Roman" w:hAnsi="Times New Roman" w:cs="Times New Roman"/>
          <w:lang w:val="es-MX"/>
        </w:rPr>
      </w:pPr>
      <w:r w:rsidRPr="003F717B">
        <w:rPr>
          <w:rFonts w:ascii="Times New Roman" w:hAnsi="Times New Roman" w:cs="Times New Roman"/>
          <w:i/>
          <w:iCs/>
          <w:lang w:val="es-MX"/>
        </w:rPr>
        <w:t>Si es docente STEM</w:t>
      </w:r>
      <w:r>
        <w:rPr>
          <w:rFonts w:ascii="Times New Roman" w:hAnsi="Times New Roman" w:cs="Times New Roman"/>
          <w:i/>
          <w:iCs/>
          <w:lang w:val="es-MX"/>
        </w:rPr>
        <w:t xml:space="preserve">. </w:t>
      </w:r>
      <w:r w:rsidRPr="0035230E">
        <w:rPr>
          <w:rFonts w:ascii="Times New Roman" w:hAnsi="Times New Roman" w:cs="Times New Roman"/>
          <w:lang w:val="es-MX"/>
        </w:rPr>
        <w:t>Veo que en su Dpto de profesores, hay pocas mujeres, y pocas principales. ¿Por qué cree que se da esto?</w:t>
      </w:r>
    </w:p>
    <w:p w:rsidRPr="003F717B" w:rsidR="0057381B" w:rsidRDefault="0057381B" w14:paraId="21DBF726" w14:textId="77777777">
      <w:pPr>
        <w:pStyle w:val="Prrafodelista"/>
        <w:numPr>
          <w:ilvl w:val="0"/>
          <w:numId w:val="42"/>
        </w:numPr>
        <w:spacing w:after="0" w:line="240" w:lineRule="auto"/>
        <w:jc w:val="both"/>
        <w:rPr>
          <w:rFonts w:ascii="Times New Roman" w:hAnsi="Times New Roman" w:cs="Times New Roman"/>
          <w:lang w:val="es-MX"/>
        </w:rPr>
      </w:pPr>
      <w:r w:rsidRPr="003F717B">
        <w:rPr>
          <w:rFonts w:ascii="Times New Roman" w:hAnsi="Times New Roman" w:cs="Times New Roman"/>
          <w:lang w:val="es-MX"/>
        </w:rPr>
        <w:t>¿Cree que mujeres y hombres tienen las mismas oportunidades para hacer carrera docente? ¿Por qué sí o por qué no?</w:t>
      </w:r>
    </w:p>
    <w:p w:rsidR="0057381B" w:rsidRDefault="0057381B" w14:paraId="0EA53364" w14:textId="77777777">
      <w:pPr>
        <w:pStyle w:val="Prrafodelista"/>
        <w:numPr>
          <w:ilvl w:val="0"/>
          <w:numId w:val="42"/>
        </w:numPr>
        <w:spacing w:after="0" w:line="240" w:lineRule="auto"/>
        <w:jc w:val="both"/>
        <w:rPr>
          <w:rFonts w:ascii="Times New Roman" w:hAnsi="Times New Roman" w:cs="Times New Roman"/>
          <w:lang w:val="es-MX"/>
        </w:rPr>
      </w:pPr>
      <w:r w:rsidRPr="003F717B">
        <w:rPr>
          <w:rFonts w:ascii="Times New Roman" w:hAnsi="Times New Roman" w:cs="Times New Roman"/>
          <w:lang w:val="es-MX"/>
        </w:rPr>
        <w:t>¿La universidad cuenta con políticas o mecanismos de promoción docente? ¿Contempla mecanismos que promuevan que haya más mujeres en la carrera docente?</w:t>
      </w:r>
    </w:p>
    <w:p w:rsidR="0057381B" w:rsidRDefault="0057381B" w14:paraId="72B13AD9" w14:textId="77777777">
      <w:pPr>
        <w:pStyle w:val="Prrafodelista"/>
        <w:numPr>
          <w:ilvl w:val="0"/>
          <w:numId w:val="42"/>
        </w:numPr>
        <w:spacing w:after="0" w:line="240" w:lineRule="auto"/>
        <w:jc w:val="both"/>
        <w:rPr>
          <w:rFonts w:ascii="Times New Roman" w:hAnsi="Times New Roman" w:cs="Times New Roman"/>
          <w:lang w:val="es-MX"/>
        </w:rPr>
      </w:pPr>
      <w:r>
        <w:rPr>
          <w:rFonts w:ascii="Times New Roman" w:hAnsi="Times New Roman" w:cs="Times New Roman"/>
          <w:lang w:val="es-MX"/>
        </w:rPr>
        <w:t xml:space="preserve">¿Hay autoridades mujeres en su Facultad en los últimos 10 años (o desde que usted es parte de la Facultad) (Decana, Jefa de especialidad/Escuela profesional/Departamento, Coordinador de carrera)? </w:t>
      </w:r>
    </w:p>
    <w:p w:rsidR="0057381B" w:rsidRDefault="0057381B" w14:paraId="142B8787" w14:textId="77777777">
      <w:pPr>
        <w:pStyle w:val="Prrafodelista"/>
        <w:numPr>
          <w:ilvl w:val="1"/>
          <w:numId w:val="42"/>
        </w:numPr>
        <w:spacing w:after="0" w:line="240" w:lineRule="auto"/>
        <w:jc w:val="both"/>
        <w:rPr>
          <w:rFonts w:ascii="Times New Roman" w:hAnsi="Times New Roman" w:cs="Times New Roman"/>
          <w:lang w:val="es-MX"/>
        </w:rPr>
      </w:pPr>
      <w:r>
        <w:rPr>
          <w:rFonts w:ascii="Times New Roman" w:hAnsi="Times New Roman" w:cs="Times New Roman"/>
          <w:i/>
          <w:iCs/>
          <w:lang w:val="es-MX"/>
        </w:rPr>
        <w:t xml:space="preserve">Si dice que no: </w:t>
      </w:r>
      <w:r>
        <w:rPr>
          <w:rFonts w:ascii="Times New Roman" w:hAnsi="Times New Roman" w:cs="Times New Roman"/>
          <w:lang w:val="es-MX"/>
        </w:rPr>
        <w:t>¿Por qué cree que ocurre esto?</w:t>
      </w:r>
    </w:p>
    <w:p w:rsidR="0057381B" w:rsidRDefault="0057381B" w14:paraId="64FB00B6" w14:textId="77777777">
      <w:pPr>
        <w:pStyle w:val="Prrafodelista"/>
        <w:numPr>
          <w:ilvl w:val="0"/>
          <w:numId w:val="42"/>
        </w:numPr>
        <w:spacing w:after="0" w:line="240" w:lineRule="auto"/>
        <w:jc w:val="both"/>
        <w:rPr>
          <w:rFonts w:ascii="Times New Roman" w:hAnsi="Times New Roman" w:cs="Times New Roman"/>
          <w:lang w:val="es-MX"/>
        </w:rPr>
      </w:pPr>
      <w:r>
        <w:rPr>
          <w:rFonts w:ascii="Times New Roman" w:hAnsi="Times New Roman" w:cs="Times New Roman"/>
          <w:lang w:val="es-MX"/>
        </w:rPr>
        <w:t>¿Sabe de casos de hostigamiento sexual en la universidad? ¿Qué pasó en esos casos?</w:t>
      </w:r>
    </w:p>
    <w:p w:rsidRPr="008A390D" w:rsidR="0057381B" w:rsidP="0057381B" w:rsidRDefault="0057381B" w14:paraId="0C572894" w14:textId="77777777">
      <w:pPr>
        <w:ind w:left="360"/>
        <w:jc w:val="both"/>
        <w:rPr>
          <w:rFonts w:ascii="Times New Roman" w:hAnsi="Times New Roman" w:cs="Times New Roman"/>
          <w:lang w:val="es-MX"/>
        </w:rPr>
      </w:pPr>
    </w:p>
    <w:p w:rsidRPr="004B7BA8" w:rsidR="0057381B" w:rsidP="0057381B" w:rsidRDefault="0057381B" w14:paraId="034116AB" w14:textId="77777777">
      <w:pPr>
        <w:jc w:val="both"/>
        <w:rPr>
          <w:rFonts w:ascii="Times New Roman" w:hAnsi="Times New Roman" w:cs="Times New Roman"/>
          <w:b/>
          <w:bCs/>
          <w:lang w:val="es-MX"/>
        </w:rPr>
      </w:pPr>
      <w:r>
        <w:rPr>
          <w:rFonts w:ascii="Times New Roman" w:hAnsi="Times New Roman" w:cs="Times New Roman"/>
          <w:b/>
          <w:bCs/>
          <w:lang w:val="es-MX"/>
        </w:rPr>
        <w:t>SECCIÓN 4</w:t>
      </w:r>
      <w:r w:rsidRPr="004B7BA8">
        <w:rPr>
          <w:rFonts w:ascii="Times New Roman" w:hAnsi="Times New Roman" w:cs="Times New Roman"/>
          <w:b/>
          <w:bCs/>
          <w:lang w:val="es-MX"/>
        </w:rPr>
        <w:t>. CURRÍCULO OCULTO</w:t>
      </w:r>
      <w:r>
        <w:rPr>
          <w:rFonts w:ascii="Times New Roman" w:hAnsi="Times New Roman" w:cs="Times New Roman"/>
          <w:b/>
          <w:bCs/>
          <w:lang w:val="es-MX"/>
        </w:rPr>
        <w:t xml:space="preserve"> Y PRÁCTICA DOCENTE</w:t>
      </w:r>
      <w:r w:rsidRPr="004B7BA8">
        <w:rPr>
          <w:rFonts w:ascii="Times New Roman" w:hAnsi="Times New Roman" w:cs="Times New Roman"/>
          <w:b/>
          <w:bCs/>
          <w:lang w:val="es-MX"/>
        </w:rPr>
        <w:t>.</w:t>
      </w:r>
    </w:p>
    <w:p w:rsidR="0057381B" w:rsidRDefault="0057381B" w14:paraId="2CB1B828" w14:textId="77777777">
      <w:pPr>
        <w:pStyle w:val="Prrafodelista"/>
        <w:numPr>
          <w:ilvl w:val="0"/>
          <w:numId w:val="41"/>
        </w:numPr>
        <w:spacing w:after="0" w:line="240" w:lineRule="auto"/>
        <w:rPr>
          <w:rFonts w:ascii="Times New Roman" w:hAnsi="Times New Roman" w:cs="Times New Roman"/>
          <w:lang w:val="es-MX"/>
        </w:rPr>
      </w:pPr>
      <w:r>
        <w:rPr>
          <w:rFonts w:ascii="Times New Roman" w:hAnsi="Times New Roman" w:cs="Times New Roman"/>
          <w:lang w:val="es-MX"/>
        </w:rPr>
        <w:t xml:space="preserve">¿Cuál es el </w:t>
      </w:r>
      <w:r w:rsidRPr="00671327">
        <w:rPr>
          <w:rFonts w:ascii="Times New Roman" w:hAnsi="Times New Roman" w:cs="Times New Roman"/>
          <w:lang w:val="es-MX"/>
        </w:rPr>
        <w:t>método de evaluación</w:t>
      </w:r>
      <w:r>
        <w:rPr>
          <w:rFonts w:ascii="Times New Roman" w:hAnsi="Times New Roman" w:cs="Times New Roman"/>
          <w:lang w:val="es-MX"/>
        </w:rPr>
        <w:t xml:space="preserve"> más frecuente en sus cursos? ¿Responden a él por igual mujeres y hombres, siente que alguno de los grupos se estresa más con ese formato?</w:t>
      </w:r>
    </w:p>
    <w:p w:rsidR="0057381B" w:rsidRDefault="0057381B" w14:paraId="38F29C24" w14:textId="77777777">
      <w:pPr>
        <w:pStyle w:val="Prrafodelista"/>
        <w:numPr>
          <w:ilvl w:val="0"/>
          <w:numId w:val="41"/>
        </w:numPr>
        <w:spacing w:after="0" w:line="240" w:lineRule="auto"/>
        <w:rPr>
          <w:rFonts w:ascii="Times New Roman" w:hAnsi="Times New Roman" w:cs="Times New Roman"/>
          <w:lang w:val="es-MX"/>
        </w:rPr>
      </w:pPr>
      <w:r>
        <w:rPr>
          <w:rFonts w:ascii="Times New Roman" w:hAnsi="Times New Roman" w:cs="Times New Roman"/>
          <w:lang w:val="es-MX"/>
        </w:rPr>
        <w:t xml:space="preserve">¿Tiene </w:t>
      </w:r>
      <w:r w:rsidRPr="00671327">
        <w:rPr>
          <w:rFonts w:ascii="Times New Roman" w:hAnsi="Times New Roman" w:cs="Times New Roman"/>
          <w:lang w:val="es-MX"/>
        </w:rPr>
        <w:t>delegados de aula</w:t>
      </w:r>
      <w:r>
        <w:rPr>
          <w:rFonts w:ascii="Times New Roman" w:hAnsi="Times New Roman" w:cs="Times New Roman"/>
          <w:lang w:val="es-MX"/>
        </w:rPr>
        <w:t xml:space="preserve">? </w:t>
      </w:r>
    </w:p>
    <w:p w:rsidR="0057381B" w:rsidP="0057381B" w:rsidRDefault="0057381B" w14:paraId="4E5CE11A" w14:textId="77777777">
      <w:pPr>
        <w:pStyle w:val="Prrafodelista"/>
        <w:ind w:left="1416"/>
        <w:rPr>
          <w:rFonts w:ascii="Times New Roman" w:hAnsi="Times New Roman" w:cs="Times New Roman"/>
          <w:lang w:val="es-MX"/>
        </w:rPr>
      </w:pPr>
      <w:r w:rsidRPr="00671327">
        <w:rPr>
          <w:rFonts w:ascii="Times New Roman" w:hAnsi="Times New Roman" w:cs="Times New Roman"/>
          <w:lang w:val="es-MX"/>
        </w:rPr>
        <w:t>Si dice que sí</w:t>
      </w:r>
      <w:r>
        <w:rPr>
          <w:rFonts w:ascii="Times New Roman" w:hAnsi="Times New Roman" w:cs="Times New Roman"/>
          <w:lang w:val="es-MX"/>
        </w:rPr>
        <w:t>: ¿De qué sexo han sido los 5 últimos? ¿Por qué cree esto?</w:t>
      </w:r>
    </w:p>
    <w:p w:rsidRPr="00671327" w:rsidR="0057381B" w:rsidRDefault="0057381B" w14:paraId="5C347BFC" w14:textId="77777777">
      <w:pPr>
        <w:pStyle w:val="Prrafodelista"/>
        <w:numPr>
          <w:ilvl w:val="0"/>
          <w:numId w:val="41"/>
        </w:numPr>
        <w:spacing w:after="0" w:line="240" w:lineRule="auto"/>
        <w:rPr>
          <w:rFonts w:ascii="Times New Roman" w:hAnsi="Times New Roman" w:cs="Times New Roman"/>
          <w:lang w:val="es-MX"/>
        </w:rPr>
      </w:pPr>
      <w:r w:rsidRPr="00671327">
        <w:rPr>
          <w:rFonts w:ascii="Times New Roman" w:hAnsi="Times New Roman" w:cs="Times New Roman"/>
          <w:lang w:val="es-MX"/>
        </w:rPr>
        <w:t>Si tuviera que participar en un proceso de diseño curricular con enfoque de género, ¿tendría las habilidades para ello? ¿Qué necesitaría?</w:t>
      </w:r>
    </w:p>
    <w:p w:rsidRPr="00671327" w:rsidR="0057381B" w:rsidRDefault="0057381B" w14:paraId="64854EB5" w14:textId="77777777">
      <w:pPr>
        <w:pStyle w:val="Prrafodelista"/>
        <w:numPr>
          <w:ilvl w:val="0"/>
          <w:numId w:val="41"/>
        </w:numPr>
        <w:spacing w:after="0" w:line="240" w:lineRule="auto"/>
        <w:jc w:val="both"/>
        <w:rPr>
          <w:rFonts w:ascii="Times New Roman" w:hAnsi="Times New Roman" w:cs="Times New Roman"/>
          <w:lang w:val="es-MX"/>
        </w:rPr>
      </w:pPr>
      <w:r w:rsidRPr="00671327">
        <w:rPr>
          <w:rFonts w:ascii="Times New Roman" w:hAnsi="Times New Roman" w:cs="Times New Roman"/>
          <w:lang w:val="es-MX"/>
        </w:rPr>
        <w:t>De los syllabus que desarrolla, ¿qué proporción de las autoras que se leen son mujeres? ¿Incorpora el enfoque de género en el diseño de contenidos, metodologías y formas de evaluación? ¿Le sería útil?</w:t>
      </w:r>
    </w:p>
    <w:p w:rsidRPr="00A2726F" w:rsidR="0057381B" w:rsidRDefault="0057381B" w14:paraId="69295FA0" w14:textId="77777777">
      <w:pPr>
        <w:pStyle w:val="Prrafodelista"/>
        <w:numPr>
          <w:ilvl w:val="0"/>
          <w:numId w:val="41"/>
        </w:numPr>
        <w:spacing w:after="0" w:line="240" w:lineRule="auto"/>
        <w:jc w:val="both"/>
        <w:rPr>
          <w:rFonts w:ascii="Times New Roman" w:hAnsi="Times New Roman" w:cs="Times New Roman"/>
          <w:lang w:val="es-MX"/>
        </w:rPr>
      </w:pPr>
      <w:r w:rsidRPr="00A2726F">
        <w:rPr>
          <w:rFonts w:ascii="Times New Roman" w:hAnsi="Times New Roman" w:cs="Times New Roman"/>
          <w:lang w:val="es-MX"/>
        </w:rPr>
        <w:t>¿C</w:t>
      </w:r>
      <w:r>
        <w:rPr>
          <w:rFonts w:ascii="Times New Roman" w:hAnsi="Times New Roman" w:cs="Times New Roman"/>
          <w:lang w:val="es-MX"/>
        </w:rPr>
        <w:t xml:space="preserve">onsidera que el </w:t>
      </w:r>
      <w:r w:rsidRPr="00671327">
        <w:rPr>
          <w:rFonts w:ascii="Times New Roman" w:hAnsi="Times New Roman" w:cs="Times New Roman"/>
          <w:lang w:val="es-MX"/>
        </w:rPr>
        <w:t>comportamiento</w:t>
      </w:r>
      <w:r w:rsidRPr="00A2726F">
        <w:rPr>
          <w:rFonts w:ascii="Times New Roman" w:hAnsi="Times New Roman" w:cs="Times New Roman"/>
          <w:lang w:val="es-MX"/>
        </w:rPr>
        <w:t xml:space="preserve"> de los profesores</w:t>
      </w:r>
      <w:r>
        <w:rPr>
          <w:rFonts w:ascii="Times New Roman" w:hAnsi="Times New Roman" w:cs="Times New Roman"/>
          <w:lang w:val="es-MX"/>
        </w:rPr>
        <w:t>/as</w:t>
      </w:r>
      <w:r w:rsidRPr="00A2726F">
        <w:rPr>
          <w:rFonts w:ascii="Times New Roman" w:hAnsi="Times New Roman" w:cs="Times New Roman"/>
          <w:lang w:val="es-MX"/>
        </w:rPr>
        <w:t xml:space="preserve"> hacia estudiantes de diferentes géneros</w:t>
      </w:r>
      <w:r>
        <w:rPr>
          <w:rFonts w:ascii="Times New Roman" w:hAnsi="Times New Roman" w:cs="Times New Roman"/>
          <w:lang w:val="es-MX"/>
        </w:rPr>
        <w:t xml:space="preserve"> es diferente</w:t>
      </w:r>
      <w:r w:rsidRPr="00A2726F">
        <w:rPr>
          <w:rFonts w:ascii="Times New Roman" w:hAnsi="Times New Roman" w:cs="Times New Roman"/>
          <w:lang w:val="es-MX"/>
        </w:rPr>
        <w:t>?</w:t>
      </w:r>
    </w:p>
    <w:p w:rsidRPr="00114FA4" w:rsidR="0057381B" w:rsidRDefault="0057381B" w14:paraId="73467036" w14:textId="77777777">
      <w:pPr>
        <w:pStyle w:val="Prrafodelista"/>
        <w:numPr>
          <w:ilvl w:val="0"/>
          <w:numId w:val="41"/>
        </w:numPr>
        <w:spacing w:after="0" w:line="240" w:lineRule="auto"/>
        <w:jc w:val="both"/>
        <w:rPr>
          <w:rFonts w:ascii="Times New Roman" w:hAnsi="Times New Roman" w:cs="Times New Roman"/>
          <w:lang w:val="es-MX"/>
        </w:rPr>
      </w:pPr>
      <w:r>
        <w:rPr>
          <w:rFonts w:ascii="Times New Roman" w:hAnsi="Times New Roman" w:cs="Times New Roman"/>
          <w:lang w:val="es-MX"/>
        </w:rPr>
        <w:t xml:space="preserve">¿Cree que hay diferencias en los </w:t>
      </w:r>
      <w:r w:rsidRPr="00671327">
        <w:rPr>
          <w:rFonts w:ascii="Times New Roman" w:hAnsi="Times New Roman" w:cs="Times New Roman"/>
          <w:lang w:val="es-MX"/>
        </w:rPr>
        <w:t>desempeños académicos entre estudiantes mujeres y hombres</w:t>
      </w:r>
      <w:r>
        <w:rPr>
          <w:rFonts w:ascii="Times New Roman" w:hAnsi="Times New Roman" w:cs="Times New Roman"/>
          <w:lang w:val="es-MX"/>
        </w:rPr>
        <w:t>? ¿Y en sus habilidades para enfrentar la vida profesional?</w:t>
      </w:r>
    </w:p>
    <w:p w:rsidR="0057381B" w:rsidP="0057381B" w:rsidRDefault="0057381B" w14:paraId="704BC7D1" w14:textId="77777777">
      <w:pPr>
        <w:pStyle w:val="Prrafodelista"/>
        <w:jc w:val="both"/>
        <w:rPr>
          <w:rFonts w:ascii="Times New Roman" w:hAnsi="Times New Roman" w:cs="Times New Roman"/>
          <w:lang w:val="es-MX"/>
        </w:rPr>
      </w:pPr>
    </w:p>
    <w:p w:rsidRPr="00B27401" w:rsidR="0057381B" w:rsidP="0057381B" w:rsidRDefault="0057381B" w14:paraId="238B5AB4" w14:textId="77777777">
      <w:pPr>
        <w:jc w:val="both"/>
        <w:rPr>
          <w:rFonts w:ascii="Times New Roman" w:hAnsi="Times New Roman" w:eastAsia="Times New Roman" w:cs="Times New Roman"/>
          <w:b/>
          <w:bCs/>
          <w:color w:val="000000"/>
          <w:lang w:val="es-MX"/>
        </w:rPr>
      </w:pPr>
      <w:r>
        <w:rPr>
          <w:rFonts w:ascii="Times New Roman" w:hAnsi="Times New Roman" w:eastAsia="Times New Roman" w:cs="Times New Roman"/>
          <w:b/>
          <w:bCs/>
          <w:color w:val="000000"/>
          <w:lang w:val="es-MX"/>
        </w:rPr>
        <w:t>SECCIÓN 5</w:t>
      </w:r>
      <w:r w:rsidRPr="00B27401">
        <w:rPr>
          <w:rFonts w:ascii="Times New Roman" w:hAnsi="Times New Roman" w:eastAsia="Times New Roman" w:cs="Times New Roman"/>
          <w:b/>
          <w:bCs/>
          <w:color w:val="000000"/>
          <w:lang w:val="es-MX"/>
        </w:rPr>
        <w:t>.</w:t>
      </w:r>
      <w:r>
        <w:rPr>
          <w:rFonts w:ascii="Times New Roman" w:hAnsi="Times New Roman" w:eastAsia="Times New Roman" w:cs="Times New Roman"/>
          <w:b/>
          <w:bCs/>
          <w:color w:val="000000"/>
          <w:lang w:val="es-MX"/>
        </w:rPr>
        <w:t xml:space="preserve"> </w:t>
      </w:r>
      <w:r w:rsidRPr="00B27401">
        <w:rPr>
          <w:rFonts w:ascii="Times New Roman" w:hAnsi="Times New Roman" w:eastAsia="Times New Roman" w:cs="Times New Roman"/>
          <w:b/>
          <w:bCs/>
          <w:color w:val="000000"/>
          <w:lang w:val="es-MX"/>
        </w:rPr>
        <w:t xml:space="preserve">PERCEPCIONES SOBRE </w:t>
      </w:r>
      <w:r>
        <w:rPr>
          <w:rFonts w:ascii="Times New Roman" w:hAnsi="Times New Roman" w:eastAsia="Times New Roman" w:cs="Times New Roman"/>
          <w:b/>
          <w:bCs/>
          <w:color w:val="000000"/>
          <w:lang w:val="es-MX"/>
        </w:rPr>
        <w:t>ACCESO, PERMANENCIA Y EGRESO (</w:t>
      </w:r>
      <w:r w:rsidRPr="00B27401">
        <w:rPr>
          <w:rFonts w:ascii="Times New Roman" w:hAnsi="Times New Roman" w:eastAsia="Times New Roman" w:cs="Times New Roman"/>
          <w:b/>
          <w:bCs/>
          <w:color w:val="000000"/>
          <w:lang w:val="es-MX"/>
        </w:rPr>
        <w:t>APE</w:t>
      </w:r>
      <w:r>
        <w:rPr>
          <w:rFonts w:ascii="Times New Roman" w:hAnsi="Times New Roman" w:eastAsia="Times New Roman" w:cs="Times New Roman"/>
          <w:b/>
          <w:bCs/>
          <w:color w:val="000000"/>
          <w:lang w:val="es-MX"/>
        </w:rPr>
        <w:t>)</w:t>
      </w:r>
      <w:r w:rsidRPr="00B27401">
        <w:rPr>
          <w:rFonts w:ascii="Times New Roman" w:hAnsi="Times New Roman" w:eastAsia="Times New Roman" w:cs="Times New Roman"/>
          <w:b/>
          <w:bCs/>
          <w:color w:val="000000"/>
          <w:lang w:val="es-MX"/>
        </w:rPr>
        <w:t>.</w:t>
      </w:r>
    </w:p>
    <w:p w:rsidRPr="0057381B" w:rsidR="0057381B" w:rsidRDefault="0057381B" w14:paraId="506AA93C" w14:textId="7BB22C09">
      <w:pPr>
        <w:pStyle w:val="Prrafodelista"/>
        <w:numPr>
          <w:ilvl w:val="0"/>
          <w:numId w:val="86"/>
        </w:numPr>
        <w:spacing w:after="0" w:line="240" w:lineRule="auto"/>
        <w:jc w:val="both"/>
        <w:rPr>
          <w:rFonts w:ascii="Times New Roman" w:hAnsi="Times New Roman" w:cs="Times New Roman"/>
          <w:lang w:val="es-MX"/>
        </w:rPr>
      </w:pPr>
      <w:r w:rsidRPr="0057381B">
        <w:rPr>
          <w:rFonts w:ascii="Times New Roman" w:hAnsi="Times New Roman" w:cs="Times New Roman"/>
          <w:lang w:val="es-MX"/>
        </w:rPr>
        <w:t>¿Cree que existen diferencias en la forma en que los estudiantes de diferentes géneros se desarrollan en la vida universitaria? (</w:t>
      </w:r>
      <w:r w:rsidRPr="0057381B">
        <w:rPr>
          <w:rFonts w:ascii="Times New Roman" w:hAnsi="Times New Roman" w:cs="Times New Roman"/>
          <w:i/>
          <w:iCs/>
          <w:lang w:val="es-MX"/>
        </w:rPr>
        <w:t>espontánea y luego indagar específicamente por barreras para el acceso, permanencia y egreso).</w:t>
      </w:r>
    </w:p>
    <w:p w:rsidR="0057381B" w:rsidP="0057381B" w:rsidRDefault="0057381B" w14:paraId="26EB51FE" w14:textId="77777777">
      <w:pPr>
        <w:jc w:val="both"/>
        <w:rPr>
          <w:rFonts w:ascii="Times New Roman" w:hAnsi="Times New Roman" w:cs="Times New Roman"/>
          <w:lang w:val="es-MX"/>
        </w:rPr>
      </w:pPr>
    </w:p>
    <w:p w:rsidRPr="00002BB7" w:rsidR="0057381B" w:rsidP="0057381B" w:rsidRDefault="0057381B" w14:paraId="2CB54608" w14:textId="77777777">
      <w:pPr>
        <w:ind w:left="360"/>
        <w:jc w:val="both"/>
        <w:rPr>
          <w:rFonts w:ascii="Times New Roman" w:hAnsi="Times New Roman" w:cs="Times New Roman"/>
          <w:lang w:val="es-MX"/>
        </w:rPr>
      </w:pPr>
      <w:r>
        <w:rPr>
          <w:rFonts w:ascii="Times New Roman" w:hAnsi="Times New Roman" w:cs="Times New Roman"/>
          <w:lang w:val="es-MX"/>
        </w:rPr>
        <w:t>Acceso:</w:t>
      </w:r>
    </w:p>
    <w:p w:rsidR="0057381B" w:rsidRDefault="0057381B" w14:paraId="414C62B2" w14:textId="77777777">
      <w:pPr>
        <w:pStyle w:val="Prrafodelista"/>
        <w:numPr>
          <w:ilvl w:val="0"/>
          <w:numId w:val="83"/>
        </w:numPr>
        <w:spacing w:after="0" w:line="240" w:lineRule="auto"/>
        <w:jc w:val="both"/>
        <w:rPr>
          <w:rFonts w:ascii="Times New Roman" w:hAnsi="Times New Roman" w:cs="Times New Roman"/>
          <w:lang w:val="es-MX"/>
        </w:rPr>
      </w:pPr>
      <w:r w:rsidRPr="002B7B41">
        <w:rPr>
          <w:rFonts w:ascii="Times New Roman" w:hAnsi="Times New Roman" w:cs="Times New Roman"/>
          <w:lang w:val="es-MX"/>
        </w:rPr>
        <w:t>¿Considera que existen diferencias entre mujeres y hombres que faciliten o restrinjan su ingreso al programa?</w:t>
      </w:r>
    </w:p>
    <w:p w:rsidRPr="000D07A4" w:rsidR="0057381B" w:rsidRDefault="0057381B" w14:paraId="2A730C93" w14:textId="5D40EF5B">
      <w:pPr>
        <w:pStyle w:val="Prrafodelista"/>
        <w:numPr>
          <w:ilvl w:val="0"/>
          <w:numId w:val="83"/>
        </w:numPr>
        <w:spacing w:after="0" w:line="240" w:lineRule="auto"/>
        <w:jc w:val="both"/>
        <w:rPr>
          <w:rFonts w:ascii="Times New Roman" w:hAnsi="Times New Roman" w:cs="Times New Roman"/>
          <w:lang w:val="es-MX"/>
        </w:rPr>
      </w:pPr>
      <w:r w:rsidRPr="000D07A4">
        <w:rPr>
          <w:rFonts w:ascii="Times New Roman" w:hAnsi="Times New Roman" w:cs="Times New Roman"/>
          <w:lang w:val="es-MX"/>
        </w:rPr>
        <w:t>Según cifras oficiales</w:t>
      </w:r>
      <w:r w:rsidRPr="000D07A4">
        <w:rPr>
          <w:rStyle w:val="Refdenotaalpie"/>
          <w:rFonts w:ascii="Times New Roman" w:hAnsi="Times New Roman" w:cs="Times New Roman"/>
          <w:lang w:val="es-MX"/>
        </w:rPr>
        <w:footnoteReference w:id="16"/>
      </w:r>
      <w:r w:rsidRPr="000D07A4">
        <w:rPr>
          <w:rFonts w:ascii="Times New Roman" w:hAnsi="Times New Roman" w:cs="Times New Roman"/>
          <w:lang w:val="es-MX"/>
        </w:rPr>
        <w:t>, la proporción de mujeres matriculadas en las carreras de ingeniería y tecnología es de menos de la mitad que la proporción en hombres. ¿Por qué cree que se da esto?</w:t>
      </w:r>
    </w:p>
    <w:p w:rsidRPr="002B7B41" w:rsidR="0057381B" w:rsidRDefault="0057381B" w14:paraId="1AB628F0" w14:textId="77777777">
      <w:pPr>
        <w:pStyle w:val="Prrafodelista"/>
        <w:numPr>
          <w:ilvl w:val="0"/>
          <w:numId w:val="83"/>
        </w:numPr>
        <w:spacing w:after="0" w:line="240" w:lineRule="auto"/>
        <w:jc w:val="both"/>
        <w:rPr>
          <w:rFonts w:ascii="Times New Roman" w:hAnsi="Times New Roman" w:cs="Times New Roman"/>
          <w:lang w:val="es-MX"/>
        </w:rPr>
      </w:pPr>
      <w:r w:rsidRPr="002B7B41">
        <w:rPr>
          <w:rFonts w:ascii="Times New Roman" w:hAnsi="Times New Roman" w:cs="Times New Roman"/>
          <w:lang w:val="es-MX"/>
        </w:rPr>
        <w:t>¿Cree que existen estereotipos de género en relación con ciertas carreras?, ¿Cuáles?, ¿podría desarrollar la idea y dar algunos ejemplos?</w:t>
      </w:r>
    </w:p>
    <w:p w:rsidRPr="008D4727" w:rsidR="0057381B" w:rsidRDefault="0057381B" w14:paraId="594D483E" w14:textId="77777777">
      <w:pPr>
        <w:pStyle w:val="Prrafodelista"/>
        <w:numPr>
          <w:ilvl w:val="0"/>
          <w:numId w:val="83"/>
        </w:numPr>
        <w:spacing w:after="0" w:line="240" w:lineRule="auto"/>
        <w:jc w:val="both"/>
        <w:rPr>
          <w:rFonts w:ascii="Times New Roman" w:hAnsi="Times New Roman" w:cs="Times New Roman"/>
          <w:lang w:val="es-MX"/>
        </w:rPr>
      </w:pPr>
      <w:r w:rsidRPr="007C7712">
        <w:rPr>
          <w:rFonts w:ascii="Times New Roman" w:hAnsi="Times New Roman" w:cs="Times New Roman"/>
          <w:i/>
          <w:iCs/>
          <w:lang w:val="es-MX"/>
        </w:rPr>
        <w:t xml:space="preserve"> </w:t>
      </w:r>
      <w:bookmarkStart w:name="_Hlk165564086" w:id="76"/>
      <w:r w:rsidRPr="008D4727">
        <w:rPr>
          <w:rFonts w:ascii="Times New Roman" w:hAnsi="Times New Roman" w:cs="Times New Roman"/>
          <w:lang w:val="es-MX"/>
        </w:rPr>
        <w:t xml:space="preserve">Si es una facultad STEM: ¿Existen sistemas de cuotas de ingreso para postulación, ingreso y matrícula de mujeres? </w:t>
      </w:r>
    </w:p>
    <w:bookmarkEnd w:id="76"/>
    <w:p w:rsidRPr="002B7B41" w:rsidR="0057381B" w:rsidRDefault="0057381B" w14:paraId="04D95030" w14:textId="77777777">
      <w:pPr>
        <w:pStyle w:val="Prrafodelista"/>
        <w:numPr>
          <w:ilvl w:val="0"/>
          <w:numId w:val="83"/>
        </w:numPr>
        <w:spacing w:after="0" w:line="240" w:lineRule="auto"/>
        <w:jc w:val="both"/>
        <w:rPr>
          <w:rFonts w:ascii="Times New Roman" w:hAnsi="Times New Roman" w:cs="Times New Roman"/>
          <w:lang w:val="es-MX"/>
        </w:rPr>
      </w:pPr>
      <w:r w:rsidRPr="002B7B41">
        <w:rPr>
          <w:rFonts w:ascii="Times New Roman" w:hAnsi="Times New Roman" w:cs="Times New Roman"/>
          <w:lang w:val="es-MX"/>
        </w:rPr>
        <w:t>¿Hay horarios de clase y formas de organizar la matrícula que sean mejores para mujeres que para hombres? ¿Los tiene organizados así?</w:t>
      </w:r>
    </w:p>
    <w:p w:rsidR="0057381B" w:rsidP="0057381B" w:rsidRDefault="0057381B" w14:paraId="1FE5F6DD" w14:textId="77777777">
      <w:pPr>
        <w:pStyle w:val="Prrafodelista"/>
        <w:ind w:left="1440"/>
        <w:jc w:val="both"/>
        <w:rPr>
          <w:rFonts w:ascii="Times New Roman" w:hAnsi="Times New Roman" w:cs="Times New Roman"/>
          <w:lang w:val="es-MX"/>
        </w:rPr>
      </w:pPr>
    </w:p>
    <w:p w:rsidR="0057381B" w:rsidP="0057381B" w:rsidRDefault="0057381B" w14:paraId="543C4351" w14:textId="77777777">
      <w:pPr>
        <w:ind w:left="360"/>
        <w:jc w:val="both"/>
        <w:rPr>
          <w:rFonts w:ascii="Times New Roman" w:hAnsi="Times New Roman" w:cs="Times New Roman"/>
          <w:lang w:val="es-MX"/>
        </w:rPr>
      </w:pPr>
      <w:r>
        <w:rPr>
          <w:rFonts w:ascii="Times New Roman" w:hAnsi="Times New Roman" w:cs="Times New Roman"/>
          <w:lang w:val="es-MX"/>
        </w:rPr>
        <w:t>Permanencia y egreso:</w:t>
      </w:r>
    </w:p>
    <w:p w:rsidRPr="00636544" w:rsidR="0057381B" w:rsidRDefault="0057381B" w14:paraId="26EF5BC2" w14:textId="77777777">
      <w:pPr>
        <w:pStyle w:val="Prrafodelista"/>
        <w:numPr>
          <w:ilvl w:val="0"/>
          <w:numId w:val="84"/>
        </w:numPr>
        <w:spacing w:after="0" w:line="240" w:lineRule="auto"/>
        <w:jc w:val="both"/>
        <w:rPr>
          <w:rFonts w:ascii="Times New Roman" w:hAnsi="Times New Roman" w:cs="Times New Roman"/>
          <w:lang w:val="es-MX"/>
        </w:rPr>
      </w:pPr>
      <w:r w:rsidRPr="00636544">
        <w:rPr>
          <w:rFonts w:ascii="Times New Roman" w:hAnsi="Times New Roman" w:cs="Times New Roman"/>
          <w:lang w:val="es-MX"/>
        </w:rPr>
        <w:t>¿Considera que existen diferencias entre mujeres y hombres que faciliten o restrinjan su permanencia o egreso?</w:t>
      </w:r>
    </w:p>
    <w:p w:rsidR="0057381B" w:rsidRDefault="0057381B" w14:paraId="479FF971" w14:textId="77777777">
      <w:pPr>
        <w:pStyle w:val="Prrafodelista"/>
        <w:numPr>
          <w:ilvl w:val="0"/>
          <w:numId w:val="84"/>
        </w:numPr>
        <w:spacing w:after="0" w:line="240" w:lineRule="auto"/>
        <w:jc w:val="both"/>
        <w:rPr>
          <w:rFonts w:ascii="Times New Roman" w:hAnsi="Times New Roman" w:cs="Times New Roman"/>
          <w:lang w:val="es-MX"/>
        </w:rPr>
      </w:pPr>
      <w:r>
        <w:rPr>
          <w:rFonts w:ascii="Times New Roman" w:hAnsi="Times New Roman" w:cs="Times New Roman"/>
          <w:lang w:val="es-MX"/>
        </w:rPr>
        <w:t>En su experiencia docente, ¿ha visto muchos estudiantes dejar la carrera? ¿Por qué cree que eso sucede? ¿Hay más o menos mujeres que abandonan la carrera y por qué? (indagar por las diferencias)</w:t>
      </w:r>
    </w:p>
    <w:p w:rsidR="0057381B" w:rsidRDefault="0057381B" w14:paraId="5F314754" w14:textId="77777777">
      <w:pPr>
        <w:pStyle w:val="Prrafodelista"/>
        <w:numPr>
          <w:ilvl w:val="0"/>
          <w:numId w:val="84"/>
        </w:numPr>
        <w:spacing w:after="0" w:line="240" w:lineRule="auto"/>
        <w:jc w:val="both"/>
        <w:rPr>
          <w:rFonts w:ascii="Times New Roman" w:hAnsi="Times New Roman" w:cs="Times New Roman"/>
          <w:lang w:val="es-MX"/>
        </w:rPr>
      </w:pPr>
      <w:r>
        <w:rPr>
          <w:rFonts w:ascii="Times New Roman" w:hAnsi="Times New Roman" w:cs="Times New Roman"/>
          <w:lang w:val="es-MX"/>
        </w:rPr>
        <w:t>En el caso de los que se retrasan en el avance de la carrera, ¿por qué cree que se da esto? ¿cuánto suelen retrasarse? (un curso/ciclo, 2, 3…)</w:t>
      </w:r>
    </w:p>
    <w:p w:rsidRPr="008A390D" w:rsidR="0057381B" w:rsidRDefault="0057381B" w14:paraId="008A5536" w14:textId="77777777">
      <w:pPr>
        <w:pStyle w:val="Prrafodelista"/>
        <w:numPr>
          <w:ilvl w:val="0"/>
          <w:numId w:val="84"/>
        </w:numPr>
        <w:spacing w:after="0" w:line="240" w:lineRule="auto"/>
        <w:jc w:val="both"/>
        <w:rPr>
          <w:rFonts w:ascii="Times New Roman" w:hAnsi="Times New Roman" w:cs="Times New Roman"/>
          <w:lang w:val="es-MX"/>
        </w:rPr>
      </w:pPr>
      <w:r>
        <w:rPr>
          <w:rFonts w:ascii="Times New Roman" w:hAnsi="Times New Roman" w:cs="Times New Roman"/>
          <w:lang w:val="es-MX"/>
        </w:rPr>
        <w:t>¿Qué es lo más difícil para avanzar en la carrera y/o retomarla en el caso de los que la interrumpen? ¿Hay diferencias entre hombres y mujeres?</w:t>
      </w:r>
    </w:p>
    <w:p w:rsidR="0057381B" w:rsidRDefault="0057381B" w14:paraId="55F3971D" w14:textId="77777777">
      <w:pPr>
        <w:pStyle w:val="Prrafodelista"/>
        <w:numPr>
          <w:ilvl w:val="0"/>
          <w:numId w:val="84"/>
        </w:numPr>
        <w:spacing w:after="0" w:line="240" w:lineRule="auto"/>
        <w:jc w:val="both"/>
        <w:rPr>
          <w:rFonts w:ascii="Times New Roman" w:hAnsi="Times New Roman" w:cs="Times New Roman"/>
          <w:lang w:val="es-MX"/>
        </w:rPr>
      </w:pPr>
      <w:r w:rsidRPr="00A2726F">
        <w:rPr>
          <w:rFonts w:ascii="Times New Roman" w:hAnsi="Times New Roman" w:cs="Times New Roman"/>
          <w:lang w:val="es-MX"/>
        </w:rPr>
        <w:t>¿C</w:t>
      </w:r>
      <w:r>
        <w:rPr>
          <w:rFonts w:ascii="Times New Roman" w:hAnsi="Times New Roman" w:cs="Times New Roman"/>
          <w:lang w:val="es-MX"/>
        </w:rPr>
        <w:t xml:space="preserve">onsidera que el </w:t>
      </w:r>
      <w:r w:rsidRPr="00A2726F">
        <w:rPr>
          <w:rFonts w:ascii="Times New Roman" w:hAnsi="Times New Roman" w:cs="Times New Roman"/>
          <w:lang w:val="es-MX"/>
        </w:rPr>
        <w:t>comportamiento de los profesores</w:t>
      </w:r>
      <w:r>
        <w:rPr>
          <w:rFonts w:ascii="Times New Roman" w:hAnsi="Times New Roman" w:cs="Times New Roman"/>
          <w:lang w:val="es-MX"/>
        </w:rPr>
        <w:t>/as</w:t>
      </w:r>
      <w:r w:rsidRPr="00A2726F">
        <w:rPr>
          <w:rFonts w:ascii="Times New Roman" w:hAnsi="Times New Roman" w:cs="Times New Roman"/>
          <w:lang w:val="es-MX"/>
        </w:rPr>
        <w:t xml:space="preserve"> hacia estudiantes de diferentes géneros</w:t>
      </w:r>
      <w:r>
        <w:rPr>
          <w:rFonts w:ascii="Times New Roman" w:hAnsi="Times New Roman" w:cs="Times New Roman"/>
          <w:lang w:val="es-MX"/>
        </w:rPr>
        <w:t xml:space="preserve"> es diferente</w:t>
      </w:r>
      <w:r w:rsidRPr="00A2726F">
        <w:rPr>
          <w:rFonts w:ascii="Times New Roman" w:hAnsi="Times New Roman" w:cs="Times New Roman"/>
          <w:lang w:val="es-MX"/>
        </w:rPr>
        <w:t>?</w:t>
      </w:r>
    </w:p>
    <w:p w:rsidR="0057381B" w:rsidRDefault="0057381B" w14:paraId="7CF90A99" w14:textId="77777777">
      <w:pPr>
        <w:pStyle w:val="Prrafodelista"/>
        <w:numPr>
          <w:ilvl w:val="0"/>
          <w:numId w:val="84"/>
        </w:numPr>
        <w:spacing w:after="0" w:line="240" w:lineRule="auto"/>
        <w:jc w:val="both"/>
        <w:rPr>
          <w:rFonts w:ascii="Times New Roman" w:hAnsi="Times New Roman" w:cs="Times New Roman"/>
          <w:lang w:val="es-MX"/>
        </w:rPr>
      </w:pPr>
      <w:r w:rsidRPr="0031197F">
        <w:rPr>
          <w:rFonts w:ascii="Times New Roman" w:hAnsi="Times New Roman" w:cs="Times New Roman"/>
          <w:lang w:val="es-MX"/>
        </w:rPr>
        <w:t>¿Tiene información que ocurre con los que se retrasan? ¿Abandonan o se demoran? ¿Hay iniciativas académicas que permitan enfrentar esto? ¿Hay diferencia entre mujeres y hombres?</w:t>
      </w:r>
    </w:p>
    <w:p w:rsidRPr="0031197F" w:rsidR="0057381B" w:rsidRDefault="0057381B" w14:paraId="79189DCB" w14:textId="77777777">
      <w:pPr>
        <w:pStyle w:val="Prrafodelista"/>
        <w:numPr>
          <w:ilvl w:val="0"/>
          <w:numId w:val="84"/>
        </w:numPr>
        <w:spacing w:after="0" w:line="240" w:lineRule="auto"/>
        <w:jc w:val="both"/>
        <w:rPr>
          <w:rFonts w:ascii="Times New Roman" w:hAnsi="Times New Roman" w:cs="Times New Roman"/>
          <w:lang w:val="es-MX"/>
        </w:rPr>
      </w:pPr>
      <w:r w:rsidRPr="0031197F">
        <w:rPr>
          <w:rFonts w:ascii="Times New Roman" w:hAnsi="Times New Roman" w:eastAsia="Times New Roman" w:cs="Times New Roman"/>
          <w:color w:val="000000"/>
          <w:lang w:val="es-MX"/>
        </w:rPr>
        <w:t>Cuenta la facultad con un sistema de monitoreo de egresados. En resumen, ¿hay diferencia entre las trayectorias de egresados entre hombres y mujeres?</w:t>
      </w:r>
    </w:p>
    <w:p w:rsidRPr="0031197F" w:rsidR="0057381B" w:rsidRDefault="0057381B" w14:paraId="406A6BA8" w14:textId="77777777">
      <w:pPr>
        <w:pStyle w:val="Prrafodelista"/>
        <w:numPr>
          <w:ilvl w:val="0"/>
          <w:numId w:val="84"/>
        </w:numPr>
        <w:spacing w:after="0" w:line="240" w:lineRule="auto"/>
        <w:jc w:val="both"/>
        <w:rPr>
          <w:rFonts w:ascii="Times New Roman" w:hAnsi="Times New Roman" w:cs="Times New Roman"/>
          <w:lang w:val="es-MX"/>
        </w:rPr>
      </w:pPr>
      <w:r w:rsidRPr="0031197F">
        <w:rPr>
          <w:rFonts w:ascii="Times New Roman" w:hAnsi="Times New Roman" w:eastAsia="Times New Roman" w:cs="Times New Roman"/>
          <w:color w:val="000000"/>
          <w:lang w:val="es-MX"/>
        </w:rPr>
        <w:t>En su carrera, ¿cuál diría que es le principal reto para una mujer profesional? ¿Y de un hombre</w:t>
      </w:r>
      <w:r>
        <w:rPr>
          <w:rFonts w:ascii="Times New Roman" w:hAnsi="Times New Roman" w:eastAsia="Times New Roman" w:cs="Times New Roman"/>
          <w:color w:val="000000"/>
          <w:lang w:val="es-MX"/>
        </w:rPr>
        <w:t>?</w:t>
      </w:r>
    </w:p>
    <w:p w:rsidRPr="0031197F" w:rsidR="0057381B" w:rsidRDefault="0057381B" w14:paraId="4DB0F00F" w14:textId="77777777">
      <w:pPr>
        <w:pStyle w:val="Prrafodelista"/>
        <w:numPr>
          <w:ilvl w:val="0"/>
          <w:numId w:val="84"/>
        </w:numPr>
        <w:spacing w:after="0" w:line="240" w:lineRule="auto"/>
        <w:jc w:val="both"/>
        <w:rPr>
          <w:rFonts w:ascii="Times New Roman" w:hAnsi="Times New Roman" w:cs="Times New Roman"/>
          <w:lang w:val="es-MX"/>
        </w:rPr>
      </w:pPr>
      <w:r w:rsidRPr="0031197F">
        <w:rPr>
          <w:rFonts w:ascii="Times New Roman" w:hAnsi="Times New Roman" w:cs="Times New Roman"/>
          <w:lang w:val="es-MX"/>
        </w:rPr>
        <w:t>¿Ha tenido la universidad casos de denuncia por hostigamiento sexual a docentes, gestores o autoridades en su Facultad? ¿Qué pasó en esos casos?</w:t>
      </w:r>
    </w:p>
    <w:p w:rsidR="0057381B" w:rsidP="0057381B" w:rsidRDefault="0057381B" w14:paraId="17F65C19" w14:textId="77777777">
      <w:pPr>
        <w:pStyle w:val="Prrafodelista"/>
        <w:jc w:val="both"/>
        <w:rPr>
          <w:rFonts w:ascii="Times New Roman" w:hAnsi="Times New Roman" w:cs="Times New Roman"/>
          <w:lang w:val="es-MX"/>
        </w:rPr>
      </w:pPr>
    </w:p>
    <w:p w:rsidRPr="0003487F" w:rsidR="0057381B" w:rsidP="0057381B" w:rsidRDefault="0057381B" w14:paraId="6137ED18" w14:textId="77777777">
      <w:pPr>
        <w:jc w:val="both"/>
        <w:rPr>
          <w:rFonts w:ascii="Times New Roman" w:hAnsi="Times New Roman" w:cs="Times New Roman"/>
          <w:b/>
          <w:bCs/>
          <w:lang w:val="es-MX"/>
        </w:rPr>
      </w:pPr>
      <w:r w:rsidRPr="0003487F">
        <w:rPr>
          <w:rFonts w:ascii="Times New Roman" w:hAnsi="Times New Roman" w:cs="Times New Roman"/>
          <w:b/>
          <w:bCs/>
          <w:lang w:val="es-MX"/>
        </w:rPr>
        <w:t xml:space="preserve">SECCIÓN </w:t>
      </w:r>
      <w:r>
        <w:rPr>
          <w:rFonts w:ascii="Times New Roman" w:hAnsi="Times New Roman" w:cs="Times New Roman"/>
          <w:b/>
          <w:bCs/>
          <w:lang w:val="es-MX"/>
        </w:rPr>
        <w:t>6</w:t>
      </w:r>
      <w:r w:rsidRPr="0003487F">
        <w:rPr>
          <w:rFonts w:ascii="Times New Roman" w:hAnsi="Times New Roman" w:cs="Times New Roman"/>
          <w:b/>
          <w:bCs/>
          <w:lang w:val="es-MX"/>
        </w:rPr>
        <w:t>. CAUCES DE ACCIÓN.</w:t>
      </w:r>
    </w:p>
    <w:p w:rsidRPr="0057381B" w:rsidR="0057381B" w:rsidRDefault="0057381B" w14:paraId="530F1CF0" w14:textId="4063BEDD">
      <w:pPr>
        <w:pStyle w:val="Prrafodelista"/>
        <w:numPr>
          <w:ilvl w:val="0"/>
          <w:numId w:val="87"/>
        </w:numPr>
        <w:spacing w:after="0" w:line="240" w:lineRule="auto"/>
        <w:jc w:val="both"/>
        <w:rPr>
          <w:rFonts w:ascii="Times New Roman" w:hAnsi="Times New Roman" w:cs="Times New Roman"/>
          <w:lang w:val="es-MX"/>
        </w:rPr>
      </w:pPr>
      <w:r w:rsidRPr="0057381B">
        <w:rPr>
          <w:rFonts w:ascii="Times New Roman" w:hAnsi="Times New Roman" w:cs="Times New Roman"/>
          <w:lang w:val="es-MX"/>
        </w:rPr>
        <w:t>Si se establecieran lineamientos que permitan a las universidades desarrollar acciones para la inclusión del enfoque de género en la universidad, ¿esta sería aceptada por la Asamblea Universitaria y los Consejos Universitarios? ¿Por qué sí o por qué no? ¿De dónde vendrían resistencias y de dónde apoyo</w:t>
      </w:r>
    </w:p>
    <w:p w:rsidR="0057381B" w:rsidP="0057381B" w:rsidRDefault="0057381B" w14:paraId="05D613BC" w14:textId="77777777">
      <w:pPr>
        <w:jc w:val="both"/>
        <w:rPr>
          <w:rFonts w:ascii="Times New Roman" w:hAnsi="Times New Roman" w:cs="Times New Roman"/>
          <w:lang w:val="es-MX"/>
        </w:rPr>
      </w:pPr>
    </w:p>
    <w:p w:rsidRPr="00C35C2F" w:rsidR="0057381B" w:rsidP="0057381B" w:rsidRDefault="0057381B" w14:paraId="00BFC009" w14:textId="77777777">
      <w:pPr>
        <w:jc w:val="both"/>
        <w:rPr>
          <w:rFonts w:ascii="Times New Roman" w:hAnsi="Times New Roman" w:cs="Times New Roman"/>
          <w:lang w:val="es-MX"/>
        </w:rPr>
      </w:pPr>
      <w:r w:rsidRPr="00C35C2F">
        <w:rPr>
          <w:rFonts w:ascii="Times New Roman" w:hAnsi="Times New Roman" w:cs="Times New Roman"/>
          <w:lang w:val="es-MX"/>
        </w:rPr>
        <w:t>¿Hay algo más que le gustaría agregar?</w:t>
      </w:r>
    </w:p>
    <w:p w:rsidRPr="00822626" w:rsidR="0057381B" w:rsidP="0057381B" w:rsidRDefault="0057381B" w14:paraId="5736B73D" w14:textId="77777777">
      <w:pPr>
        <w:rPr>
          <w:lang w:val="es-MX"/>
        </w:rPr>
      </w:pPr>
      <w:r w:rsidRPr="0003487F">
        <w:rPr>
          <w:rFonts w:ascii="Times New Roman" w:hAnsi="Times New Roman" w:cs="Times New Roman"/>
          <w:b/>
          <w:bCs/>
          <w:lang w:val="es-MX"/>
        </w:rPr>
        <w:t>Agradecer y terminar</w:t>
      </w:r>
    </w:p>
    <w:p w:rsidR="00AD031E" w:rsidP="0057381B" w:rsidRDefault="00AD031E" w14:paraId="2ED364AC" w14:textId="77777777">
      <w:pPr>
        <w:sectPr w:rsidR="00AD031E" w:rsidSect="00EC547B">
          <w:pgSz w:w="12240" w:h="15840" w:orient="portrait"/>
          <w:pgMar w:top="1440" w:right="1440" w:bottom="1440" w:left="1440" w:header="720" w:footer="720" w:gutter="0"/>
          <w:cols w:space="720"/>
          <w:docGrid w:linePitch="360"/>
        </w:sectPr>
      </w:pPr>
    </w:p>
    <w:p w:rsidR="007D680D" w:rsidP="007D680D" w:rsidRDefault="007D680D" w14:paraId="41D95E3C" w14:textId="3226C7C1">
      <w:pPr>
        <w:pStyle w:val="Ttulo1"/>
        <w:numPr>
          <w:ilvl w:val="0"/>
          <w:numId w:val="0"/>
        </w:numPr>
        <w:spacing w:before="0"/>
        <w:ind w:left="432" w:hanging="432"/>
        <w:jc w:val="center"/>
        <w:rPr>
          <w:rFonts w:ascii="Times New Roman" w:hAnsi="Times New Roman" w:cs="Times New Roman"/>
          <w:b/>
          <w:bCs/>
          <w:color w:val="auto"/>
          <w:sz w:val="28"/>
          <w:szCs w:val="28"/>
        </w:rPr>
      </w:pPr>
      <w:bookmarkStart w:name="_Toc166837886" w:id="77"/>
      <w:r w:rsidRPr="00767E5A">
        <w:rPr>
          <w:rFonts w:ascii="Times New Roman" w:hAnsi="Times New Roman" w:cs="Times New Roman"/>
          <w:b/>
          <w:bCs/>
          <w:color w:val="auto"/>
          <w:sz w:val="28"/>
          <w:szCs w:val="28"/>
        </w:rPr>
        <w:t xml:space="preserve">Anexo </w:t>
      </w:r>
      <w:r>
        <w:rPr>
          <w:rFonts w:ascii="Times New Roman" w:hAnsi="Times New Roman" w:cs="Times New Roman"/>
          <w:b/>
          <w:bCs/>
          <w:color w:val="auto"/>
          <w:sz w:val="28"/>
          <w:szCs w:val="28"/>
        </w:rPr>
        <w:t>8</w:t>
      </w:r>
      <w:r w:rsidRPr="00767E5A">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Grupo focal con Jefes de Bienestar</w:t>
      </w:r>
      <w:bookmarkEnd w:id="77"/>
    </w:p>
    <w:p w:rsidR="007D680D" w:rsidP="00AD031E" w:rsidRDefault="007D680D" w14:paraId="334FA6EF" w14:textId="77777777">
      <w:pPr>
        <w:pStyle w:val="Ttulo1"/>
        <w:numPr>
          <w:ilvl w:val="0"/>
          <w:numId w:val="0"/>
        </w:numPr>
        <w:spacing w:before="0"/>
        <w:ind w:left="432" w:hanging="432"/>
        <w:jc w:val="center"/>
        <w:rPr>
          <w:rFonts w:ascii="Times New Roman" w:hAnsi="Times New Roman" w:cs="Times New Roman"/>
          <w:b/>
          <w:bCs/>
          <w:color w:val="auto"/>
          <w:sz w:val="28"/>
          <w:szCs w:val="28"/>
        </w:rPr>
      </w:pPr>
    </w:p>
    <w:p w:rsidRPr="000B0FB7" w:rsidR="007D680D" w:rsidP="007D680D" w:rsidRDefault="007D680D" w14:paraId="11C3DCA5" w14:textId="77777777">
      <w:pPr>
        <w:pBdr>
          <w:top w:val="single" w:color="auto" w:sz="4" w:space="1"/>
          <w:left w:val="single" w:color="auto" w:sz="4" w:space="4"/>
          <w:bottom w:val="single" w:color="auto" w:sz="4" w:space="1"/>
          <w:right w:val="single" w:color="auto" w:sz="4" w:space="4"/>
        </w:pBdr>
        <w:jc w:val="both"/>
        <w:rPr>
          <w:rFonts w:ascii="Times New Roman" w:hAnsi="Times New Roman" w:cs="Times New Roman"/>
          <w:b/>
          <w:bCs/>
          <w:sz w:val="24"/>
          <w:szCs w:val="24"/>
          <w:lang w:val="es-MX"/>
        </w:rPr>
      </w:pPr>
      <w:r w:rsidRPr="000B0FB7">
        <w:rPr>
          <w:rFonts w:ascii="Times New Roman" w:hAnsi="Times New Roman" w:cs="Times New Roman"/>
          <w:b/>
          <w:bCs/>
          <w:sz w:val="24"/>
          <w:szCs w:val="24"/>
          <w:lang w:val="es-MX"/>
        </w:rPr>
        <w:t>FICHA TÉCNICA</w:t>
      </w:r>
    </w:p>
    <w:p w:rsidRPr="000B0FB7" w:rsidR="007D680D" w:rsidP="007D680D" w:rsidRDefault="007D680D" w14:paraId="21F453CD" w14:textId="77777777">
      <w:pPr>
        <w:pBdr>
          <w:top w:val="single" w:color="auto" w:sz="4" w:space="1"/>
          <w:left w:val="single" w:color="auto" w:sz="4" w:space="4"/>
          <w:bottom w:val="single" w:color="auto" w:sz="4" w:space="1"/>
          <w:right w:val="single" w:color="auto" w:sz="4" w:space="4"/>
        </w:pBdr>
        <w:jc w:val="both"/>
        <w:rPr>
          <w:rFonts w:ascii="Times New Roman" w:hAnsi="Times New Roman" w:cs="Times New Roman"/>
          <w:sz w:val="24"/>
          <w:szCs w:val="24"/>
          <w:lang w:val="es-MX"/>
        </w:rPr>
      </w:pPr>
      <w:r w:rsidRPr="000B0FB7">
        <w:rPr>
          <w:rFonts w:ascii="Times New Roman" w:hAnsi="Times New Roman" w:cs="Times New Roman"/>
          <w:sz w:val="24"/>
          <w:szCs w:val="24"/>
          <w:lang w:val="es-MX"/>
        </w:rPr>
        <w:t>Este estudio busca conocer las barreras que tienen hombres y mujeres en sus trayectorias universitarias para poder acceder, permanecer y culminar sus estudios. Mucho agradecería pueda</w:t>
      </w:r>
      <w:r>
        <w:rPr>
          <w:rFonts w:ascii="Times New Roman" w:hAnsi="Times New Roman" w:cs="Times New Roman"/>
          <w:sz w:val="24"/>
          <w:szCs w:val="24"/>
          <w:lang w:val="es-MX"/>
        </w:rPr>
        <w:t>n</w:t>
      </w:r>
      <w:r w:rsidRPr="000B0FB7">
        <w:rPr>
          <w:rFonts w:ascii="Times New Roman" w:hAnsi="Times New Roman" w:cs="Times New Roman"/>
          <w:sz w:val="24"/>
          <w:szCs w:val="24"/>
          <w:lang w:val="es-MX"/>
        </w:rPr>
        <w:t xml:space="preserve"> darme </w:t>
      </w:r>
      <w:r>
        <w:rPr>
          <w:rFonts w:ascii="Times New Roman" w:hAnsi="Times New Roman" w:cs="Times New Roman"/>
          <w:sz w:val="24"/>
          <w:szCs w:val="24"/>
          <w:lang w:val="es-MX"/>
        </w:rPr>
        <w:t>s</w:t>
      </w:r>
      <w:r w:rsidRPr="000B0FB7">
        <w:rPr>
          <w:rFonts w:ascii="Times New Roman" w:hAnsi="Times New Roman" w:cs="Times New Roman"/>
          <w:sz w:val="24"/>
          <w:szCs w:val="24"/>
          <w:lang w:val="es-MX"/>
        </w:rPr>
        <w:t>u consentimiento para grabar</w:t>
      </w:r>
      <w:r>
        <w:rPr>
          <w:rFonts w:ascii="Times New Roman" w:hAnsi="Times New Roman" w:cs="Times New Roman"/>
          <w:sz w:val="24"/>
          <w:szCs w:val="24"/>
          <w:lang w:val="es-MX"/>
        </w:rPr>
        <w:t xml:space="preserve"> la reunión</w:t>
      </w:r>
      <w:r w:rsidRPr="000B0FB7">
        <w:rPr>
          <w:rFonts w:ascii="Times New Roman" w:hAnsi="Times New Roman" w:cs="Times New Roman"/>
          <w:sz w:val="24"/>
          <w:szCs w:val="24"/>
          <w:lang w:val="es-MX"/>
        </w:rPr>
        <w:t xml:space="preserve"> y tener registro de </w:t>
      </w:r>
      <w:r>
        <w:rPr>
          <w:rFonts w:ascii="Times New Roman" w:hAnsi="Times New Roman" w:cs="Times New Roman"/>
          <w:sz w:val="24"/>
          <w:szCs w:val="24"/>
          <w:lang w:val="es-MX"/>
        </w:rPr>
        <w:t>s</w:t>
      </w:r>
      <w:r w:rsidRPr="000B0FB7">
        <w:rPr>
          <w:rFonts w:ascii="Times New Roman" w:hAnsi="Times New Roman" w:cs="Times New Roman"/>
          <w:sz w:val="24"/>
          <w:szCs w:val="24"/>
          <w:lang w:val="es-MX"/>
        </w:rPr>
        <w:t>us respuestas. Estas serán usadas de manera anónima para conocer la realidad de los estudiantes y poder hacer recomendaciones a las autoridades universitarias para mejorar prácticas institucionales que permitan que mujeres y hombres tengan las mismas oportunidades para educarse.</w:t>
      </w:r>
    </w:p>
    <w:p w:rsidRPr="000B0FB7" w:rsidR="007D680D" w:rsidP="007D680D" w:rsidRDefault="007D680D" w14:paraId="353F993E" w14:textId="77777777">
      <w:pPr>
        <w:pBdr>
          <w:top w:val="single" w:color="auto" w:sz="4" w:space="1"/>
          <w:left w:val="single" w:color="auto" w:sz="4" w:space="4"/>
          <w:bottom w:val="single" w:color="auto" w:sz="4" w:space="1"/>
          <w:right w:val="single" w:color="auto" w:sz="4" w:space="4"/>
        </w:pBdr>
        <w:jc w:val="both"/>
        <w:rPr>
          <w:rFonts w:ascii="Times New Roman" w:hAnsi="Times New Roman" w:eastAsia="Times New Roman" w:cs="Times New Roman"/>
          <w:b/>
          <w:bCs/>
          <w:color w:val="000000"/>
          <w:sz w:val="24"/>
          <w:szCs w:val="24"/>
          <w:lang w:val="es-MX"/>
        </w:rPr>
      </w:pPr>
      <w:r w:rsidRPr="000B0FB7">
        <w:rPr>
          <w:rFonts w:ascii="Times New Roman" w:hAnsi="Times New Roman" w:eastAsia="Times New Roman" w:cs="Times New Roman"/>
          <w:b/>
          <w:bCs/>
          <w:color w:val="000000"/>
          <w:sz w:val="24"/>
          <w:szCs w:val="24"/>
          <w:lang w:val="es-MX"/>
        </w:rPr>
        <w:t>1.</w:t>
      </w:r>
      <w:r>
        <w:rPr>
          <w:rFonts w:ascii="Times New Roman" w:hAnsi="Times New Roman" w:eastAsia="Times New Roman" w:cs="Times New Roman"/>
          <w:b/>
          <w:bCs/>
          <w:color w:val="000000"/>
          <w:sz w:val="24"/>
          <w:szCs w:val="24"/>
          <w:lang w:val="es-MX"/>
        </w:rPr>
        <w:t xml:space="preserve"> </w:t>
      </w:r>
      <w:r w:rsidRPr="000B0FB7">
        <w:rPr>
          <w:rFonts w:ascii="Times New Roman" w:hAnsi="Times New Roman" w:eastAsia="Times New Roman" w:cs="Times New Roman"/>
          <w:b/>
          <w:bCs/>
          <w:color w:val="000000"/>
          <w:sz w:val="24"/>
          <w:szCs w:val="24"/>
          <w:lang w:val="es-MX"/>
        </w:rPr>
        <w:t>Objetivo de aplicación del instrumento.</w:t>
      </w:r>
    </w:p>
    <w:p w:rsidRPr="000B0FB7" w:rsidR="007D680D" w:rsidP="007D680D" w:rsidRDefault="007D680D" w14:paraId="63E6BB15" w14:textId="77777777">
      <w:pPr>
        <w:pBdr>
          <w:top w:val="single" w:color="auto" w:sz="4" w:space="1"/>
          <w:left w:val="single" w:color="auto" w:sz="4" w:space="4"/>
          <w:bottom w:val="single" w:color="auto" w:sz="4" w:space="1"/>
          <w:right w:val="single" w:color="auto" w:sz="4" w:space="4"/>
        </w:pBdr>
        <w:jc w:val="both"/>
        <w:rPr>
          <w:rFonts w:ascii="Times New Roman" w:hAnsi="Times New Roman" w:cs="Times New Roman"/>
          <w:sz w:val="24"/>
          <w:szCs w:val="24"/>
          <w:lang w:val="es-MX"/>
        </w:rPr>
      </w:pPr>
      <w:r w:rsidRPr="000B0FB7">
        <w:rPr>
          <w:rFonts w:ascii="Times New Roman" w:hAnsi="Times New Roman" w:cs="Times New Roman"/>
          <w:sz w:val="24"/>
          <w:szCs w:val="24"/>
          <w:lang w:val="es-MX"/>
        </w:rPr>
        <w:t xml:space="preserve">1.Conocer cómo actúan los sistemas institucionales universitarios en </w:t>
      </w:r>
      <w:r w:rsidRPr="000B0FB7">
        <w:rPr>
          <w:rFonts w:ascii="Times New Roman" w:hAnsi="Times New Roman" w:cs="Times New Roman"/>
          <w:b/>
          <w:bCs/>
          <w:sz w:val="24"/>
          <w:szCs w:val="24"/>
          <w:lang w:val="es-MX"/>
        </w:rPr>
        <w:t xml:space="preserve">la reproducción o transformación </w:t>
      </w:r>
      <w:r w:rsidRPr="000B0FB7">
        <w:rPr>
          <w:rFonts w:ascii="Times New Roman" w:hAnsi="Times New Roman" w:cs="Times New Roman"/>
          <w:sz w:val="24"/>
          <w:szCs w:val="24"/>
          <w:lang w:val="es-MX"/>
        </w:rPr>
        <w:t>(por acción u omisión) de desigualdades y barreras</w:t>
      </w:r>
      <w:r>
        <w:rPr>
          <w:rFonts w:ascii="Times New Roman" w:hAnsi="Times New Roman" w:cs="Times New Roman"/>
          <w:sz w:val="24"/>
          <w:szCs w:val="24"/>
          <w:lang w:val="es-MX"/>
        </w:rPr>
        <w:t xml:space="preserve"> de género en las universidades peruanas.</w:t>
      </w:r>
    </w:p>
    <w:p w:rsidR="007D680D" w:rsidP="007D680D" w:rsidRDefault="007D680D" w14:paraId="25A4137C" w14:textId="77777777">
      <w:pPr>
        <w:pBdr>
          <w:top w:val="single" w:color="auto" w:sz="4" w:space="1"/>
          <w:left w:val="single" w:color="auto" w:sz="4" w:space="4"/>
          <w:bottom w:val="single" w:color="auto" w:sz="4" w:space="1"/>
          <w:right w:val="single" w:color="auto" w:sz="4" w:space="4"/>
        </w:pBdr>
        <w:jc w:val="both"/>
        <w:rPr>
          <w:rFonts w:ascii="Times New Roman" w:hAnsi="Times New Roman" w:eastAsia="Times New Roman" w:cs="Times New Roman"/>
          <w:color w:val="000000"/>
          <w:sz w:val="24"/>
          <w:szCs w:val="24"/>
          <w:lang w:val="es-MX"/>
        </w:rPr>
      </w:pPr>
      <w:r w:rsidRPr="000B0FB7">
        <w:rPr>
          <w:rFonts w:ascii="Times New Roman" w:hAnsi="Times New Roman" w:eastAsia="Times New Roman" w:cs="Times New Roman"/>
          <w:b/>
          <w:bCs/>
          <w:sz w:val="24"/>
          <w:szCs w:val="24"/>
          <w:lang w:val="es-MX"/>
        </w:rPr>
        <w:t>2.</w:t>
      </w:r>
      <w:r>
        <w:rPr>
          <w:rFonts w:ascii="Times New Roman" w:hAnsi="Times New Roman" w:eastAsia="Times New Roman" w:cs="Times New Roman"/>
          <w:b/>
          <w:bCs/>
          <w:sz w:val="24"/>
          <w:szCs w:val="24"/>
          <w:lang w:val="es-MX"/>
        </w:rPr>
        <w:t xml:space="preserve"> </w:t>
      </w:r>
      <w:r w:rsidRPr="000B0FB7">
        <w:rPr>
          <w:rFonts w:ascii="Times New Roman" w:hAnsi="Times New Roman" w:eastAsia="Times New Roman" w:cs="Times New Roman"/>
          <w:b/>
          <w:bCs/>
          <w:sz w:val="24"/>
          <w:szCs w:val="24"/>
          <w:lang w:val="es-MX"/>
        </w:rPr>
        <w:t>Perfil de</w:t>
      </w:r>
      <w:r>
        <w:rPr>
          <w:rFonts w:ascii="Times New Roman" w:hAnsi="Times New Roman" w:eastAsia="Times New Roman" w:cs="Times New Roman"/>
          <w:b/>
          <w:bCs/>
          <w:sz w:val="24"/>
          <w:szCs w:val="24"/>
          <w:lang w:val="es-MX"/>
        </w:rPr>
        <w:t xml:space="preserve"> los participantes</w:t>
      </w:r>
      <w:r w:rsidRPr="000B0FB7">
        <w:rPr>
          <w:rFonts w:ascii="Times New Roman" w:hAnsi="Times New Roman" w:eastAsia="Times New Roman" w:cs="Times New Roman"/>
          <w:b/>
          <w:bCs/>
          <w:sz w:val="24"/>
          <w:szCs w:val="24"/>
          <w:lang w:val="es-MX"/>
        </w:rPr>
        <w:t>:</w:t>
      </w:r>
      <w:r>
        <w:rPr>
          <w:rFonts w:ascii="Times New Roman" w:hAnsi="Times New Roman" w:eastAsia="Times New Roman" w:cs="Times New Roman"/>
          <w:sz w:val="24"/>
          <w:szCs w:val="24"/>
          <w:lang w:val="es-MX"/>
        </w:rPr>
        <w:t xml:space="preserve"> Jefes de las Unidades de Bienestar o personas delegadas                                                             por estos de universidades seleccionadas</w:t>
      </w:r>
    </w:p>
    <w:p w:rsidR="007D680D" w:rsidP="007D680D" w:rsidRDefault="007D680D" w14:paraId="228C4361" w14:textId="77777777">
      <w:pPr>
        <w:pBdr>
          <w:top w:val="single" w:color="auto" w:sz="4" w:space="1"/>
          <w:left w:val="single" w:color="auto" w:sz="4" w:space="4"/>
          <w:bottom w:val="single" w:color="auto" w:sz="4" w:space="1"/>
          <w:right w:val="single" w:color="auto" w:sz="4" w:space="4"/>
        </w:pBdr>
        <w:jc w:val="both"/>
        <w:rPr>
          <w:rFonts w:ascii="Times New Roman" w:hAnsi="Times New Roman" w:eastAsia="Times New Roman" w:cs="Times New Roman"/>
          <w:color w:val="000000"/>
          <w:sz w:val="24"/>
          <w:szCs w:val="24"/>
          <w:lang w:val="es-MX"/>
        </w:rPr>
      </w:pPr>
      <w:r w:rsidRPr="00BB11CB">
        <w:rPr>
          <w:rFonts w:ascii="Times New Roman" w:hAnsi="Times New Roman" w:eastAsia="Times New Roman" w:cs="Times New Roman"/>
          <w:b/>
          <w:bCs/>
          <w:color w:val="000000"/>
          <w:sz w:val="24"/>
          <w:szCs w:val="24"/>
          <w:lang w:val="es-MX"/>
        </w:rPr>
        <w:t>3.</w:t>
      </w:r>
      <w:r>
        <w:rPr>
          <w:rFonts w:ascii="Times New Roman" w:hAnsi="Times New Roman" w:eastAsia="Times New Roman" w:cs="Times New Roman"/>
          <w:b/>
          <w:bCs/>
          <w:color w:val="000000"/>
          <w:sz w:val="24"/>
          <w:szCs w:val="24"/>
          <w:lang w:val="es-MX"/>
        </w:rPr>
        <w:t xml:space="preserve"> </w:t>
      </w:r>
      <w:r w:rsidRPr="00BB11CB">
        <w:rPr>
          <w:rFonts w:ascii="Times New Roman" w:hAnsi="Times New Roman" w:eastAsia="Times New Roman" w:cs="Times New Roman"/>
          <w:b/>
          <w:bCs/>
          <w:color w:val="000000"/>
          <w:sz w:val="24"/>
          <w:szCs w:val="24"/>
          <w:lang w:val="es-MX"/>
        </w:rPr>
        <w:t>Tiempo de aplicación:</w:t>
      </w:r>
      <w:r>
        <w:rPr>
          <w:rFonts w:ascii="Times New Roman" w:hAnsi="Times New Roman" w:eastAsia="Times New Roman" w:cs="Times New Roman"/>
          <w:color w:val="000000"/>
          <w:sz w:val="24"/>
          <w:szCs w:val="24"/>
          <w:lang w:val="es-MX"/>
        </w:rPr>
        <w:t xml:space="preserve"> 1hora y 30 minutos aproximadamente</w:t>
      </w:r>
    </w:p>
    <w:p w:rsidRPr="000B0FB7" w:rsidR="007D680D" w:rsidP="007D680D" w:rsidRDefault="007D680D" w14:paraId="7A01B714" w14:textId="77777777">
      <w:pPr>
        <w:pBdr>
          <w:top w:val="single" w:color="auto" w:sz="4" w:space="1"/>
          <w:left w:val="single" w:color="auto" w:sz="4" w:space="4"/>
          <w:bottom w:val="single" w:color="auto" w:sz="4" w:space="1"/>
          <w:right w:val="single" w:color="auto" w:sz="4" w:space="4"/>
        </w:pBdr>
        <w:jc w:val="both"/>
        <w:rPr>
          <w:rFonts w:ascii="Times New Roman" w:hAnsi="Times New Roman" w:eastAsia="Times New Roman" w:cs="Times New Roman"/>
          <w:color w:val="000000"/>
          <w:sz w:val="24"/>
          <w:szCs w:val="24"/>
          <w:lang w:val="es-MX"/>
        </w:rPr>
      </w:pPr>
      <w:r w:rsidRPr="00BB11CB">
        <w:rPr>
          <w:rFonts w:ascii="Times New Roman" w:hAnsi="Times New Roman" w:eastAsia="Times New Roman" w:cs="Times New Roman"/>
          <w:b/>
          <w:bCs/>
          <w:color w:val="000000"/>
          <w:sz w:val="24"/>
          <w:szCs w:val="24"/>
          <w:lang w:val="es-MX"/>
        </w:rPr>
        <w:t>4.</w:t>
      </w:r>
      <w:r>
        <w:rPr>
          <w:rFonts w:ascii="Times New Roman" w:hAnsi="Times New Roman" w:eastAsia="Times New Roman" w:cs="Times New Roman"/>
          <w:b/>
          <w:bCs/>
          <w:color w:val="000000"/>
          <w:sz w:val="24"/>
          <w:szCs w:val="24"/>
          <w:lang w:val="es-MX"/>
        </w:rPr>
        <w:t xml:space="preserve"> </w:t>
      </w:r>
      <w:r w:rsidRPr="00BB11CB">
        <w:rPr>
          <w:rFonts w:ascii="Times New Roman" w:hAnsi="Times New Roman" w:eastAsia="Times New Roman" w:cs="Times New Roman"/>
          <w:b/>
          <w:bCs/>
          <w:color w:val="000000"/>
          <w:sz w:val="24"/>
          <w:szCs w:val="24"/>
          <w:lang w:val="es-MX"/>
        </w:rPr>
        <w:t>Modalidad:</w:t>
      </w:r>
      <w:r>
        <w:rPr>
          <w:rFonts w:ascii="Times New Roman" w:hAnsi="Times New Roman" w:eastAsia="Times New Roman" w:cs="Times New Roman"/>
          <w:color w:val="000000"/>
          <w:sz w:val="24"/>
          <w:szCs w:val="24"/>
          <w:lang w:val="es-MX"/>
        </w:rPr>
        <w:t xml:space="preserve"> Grupal; 8 participantes aproximadamente</w:t>
      </w:r>
    </w:p>
    <w:p w:rsidRPr="000B0FB7" w:rsidR="007D680D" w:rsidP="007D680D" w:rsidRDefault="007D680D" w14:paraId="2ED9681D" w14:textId="77777777">
      <w:pPr>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 xml:space="preserve">1. </w:t>
      </w:r>
      <w:r w:rsidRPr="000B0FB7">
        <w:rPr>
          <w:rFonts w:ascii="Times New Roman" w:hAnsi="Times New Roman" w:cs="Times New Roman"/>
          <w:b/>
          <w:bCs/>
          <w:sz w:val="24"/>
          <w:szCs w:val="24"/>
          <w:lang w:val="es-MX"/>
        </w:rPr>
        <w:t>INFORMACIÓN PERSONAL</w:t>
      </w:r>
      <w:r>
        <w:rPr>
          <w:rFonts w:ascii="Times New Roman" w:hAnsi="Times New Roman" w:cs="Times New Roman"/>
          <w:b/>
          <w:bCs/>
          <w:sz w:val="24"/>
          <w:szCs w:val="24"/>
          <w:lang w:val="es-MX"/>
        </w:rPr>
        <w:t xml:space="preserve"> (solicitar que cada participante se presente)</w:t>
      </w:r>
    </w:p>
    <w:p w:rsidR="007D680D" w:rsidRDefault="007D680D" w14:paraId="657BDF19" w14:textId="77777777">
      <w:pPr>
        <w:pStyle w:val="Prrafodelista"/>
        <w:numPr>
          <w:ilvl w:val="0"/>
          <w:numId w:val="43"/>
        </w:numPr>
        <w:spacing w:after="0" w:line="240" w:lineRule="auto"/>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Nombre</w:t>
      </w:r>
    </w:p>
    <w:p w:rsidR="007D680D" w:rsidRDefault="007D680D" w14:paraId="5C2AB59F" w14:textId="77777777">
      <w:pPr>
        <w:pStyle w:val="Prrafodelista"/>
        <w:numPr>
          <w:ilvl w:val="0"/>
          <w:numId w:val="43"/>
        </w:numPr>
        <w:spacing w:after="0" w:line="240" w:lineRule="auto"/>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Edad</w:t>
      </w:r>
    </w:p>
    <w:p w:rsidR="007D680D" w:rsidRDefault="007D680D" w14:paraId="6D86720C" w14:textId="77777777">
      <w:pPr>
        <w:pStyle w:val="Prrafodelista"/>
        <w:numPr>
          <w:ilvl w:val="0"/>
          <w:numId w:val="43"/>
        </w:numPr>
        <w:spacing w:after="0" w:line="240" w:lineRule="auto"/>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Carrera</w:t>
      </w:r>
    </w:p>
    <w:p w:rsidR="007D680D" w:rsidRDefault="007D680D" w14:paraId="59D215AB" w14:textId="77777777">
      <w:pPr>
        <w:pStyle w:val="Prrafodelista"/>
        <w:numPr>
          <w:ilvl w:val="0"/>
          <w:numId w:val="43"/>
        </w:numPr>
        <w:spacing w:after="0" w:line="240" w:lineRule="auto"/>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Grado alcanzando</w:t>
      </w:r>
    </w:p>
    <w:p w:rsidR="007D680D" w:rsidP="007D680D" w:rsidRDefault="007D680D" w14:paraId="6B961CC2" w14:textId="77777777">
      <w:pPr>
        <w:spacing w:after="0" w:line="240" w:lineRule="auto"/>
        <w:rPr>
          <w:rFonts w:ascii="Times New Roman" w:hAnsi="Times New Roman" w:eastAsia="Times New Roman" w:cs="Times New Roman"/>
          <w:color w:val="000000"/>
          <w:sz w:val="24"/>
          <w:szCs w:val="24"/>
          <w:lang w:val="es-MX"/>
        </w:rPr>
      </w:pPr>
    </w:p>
    <w:tbl>
      <w:tblPr>
        <w:tblStyle w:val="Tablaconcuadrcula"/>
        <w:tblW w:w="0" w:type="auto"/>
        <w:tblLook w:val="04A0" w:firstRow="1" w:lastRow="0" w:firstColumn="1" w:lastColumn="0" w:noHBand="0" w:noVBand="1"/>
      </w:tblPr>
      <w:tblGrid>
        <w:gridCol w:w="541"/>
        <w:gridCol w:w="1620"/>
        <w:gridCol w:w="910"/>
        <w:gridCol w:w="919"/>
        <w:gridCol w:w="1482"/>
        <w:gridCol w:w="1190"/>
        <w:gridCol w:w="1046"/>
        <w:gridCol w:w="1642"/>
      </w:tblGrid>
      <w:tr w:rsidRPr="00544EEB" w:rsidR="007D680D" w:rsidTr="00472965" w14:paraId="62BB438C" w14:textId="77777777">
        <w:trPr>
          <w:trHeight w:val="347"/>
        </w:trPr>
        <w:tc>
          <w:tcPr>
            <w:tcW w:w="9350" w:type="dxa"/>
            <w:gridSpan w:val="8"/>
          </w:tcPr>
          <w:p w:rsidR="007D680D" w:rsidP="00472965" w:rsidRDefault="007D680D" w14:paraId="78DA1DEF" w14:textId="77777777">
            <w:pPr>
              <w:jc w:val="center"/>
              <w:rPr>
                <w:rFonts w:ascii="Times New Roman" w:hAnsi="Times New Roman" w:cs="Times New Roman"/>
                <w:b/>
                <w:bCs/>
                <w:sz w:val="24"/>
                <w:szCs w:val="24"/>
                <w:lang w:val="es-MX"/>
              </w:rPr>
            </w:pPr>
            <w:r>
              <w:rPr>
                <w:rFonts w:ascii="Times New Roman" w:hAnsi="Times New Roman" w:cs="Times New Roman"/>
                <w:b/>
                <w:bCs/>
                <w:sz w:val="24"/>
                <w:szCs w:val="24"/>
                <w:lang w:val="es-MX"/>
              </w:rPr>
              <w:t>DATOS DE LOS PARTICIPANTES</w:t>
            </w:r>
          </w:p>
        </w:tc>
      </w:tr>
      <w:tr w:rsidRPr="007A6D7B" w:rsidR="007D680D" w:rsidTr="00472965" w14:paraId="2821454D" w14:textId="77777777">
        <w:tc>
          <w:tcPr>
            <w:tcW w:w="542" w:type="dxa"/>
          </w:tcPr>
          <w:p w:rsidR="007D680D" w:rsidP="00472965" w:rsidRDefault="007D680D" w14:paraId="451B3716" w14:textId="77777777">
            <w:pPr>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N°</w:t>
            </w:r>
          </w:p>
        </w:tc>
        <w:tc>
          <w:tcPr>
            <w:tcW w:w="1624" w:type="dxa"/>
          </w:tcPr>
          <w:p w:rsidR="007D680D" w:rsidP="00472965" w:rsidRDefault="007D680D" w14:paraId="401D300B" w14:textId="77777777">
            <w:pPr>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Nombre</w:t>
            </w:r>
          </w:p>
        </w:tc>
        <w:tc>
          <w:tcPr>
            <w:tcW w:w="911" w:type="dxa"/>
          </w:tcPr>
          <w:p w:rsidR="007D680D" w:rsidP="00472965" w:rsidRDefault="007D680D" w14:paraId="3AC8E2CC" w14:textId="77777777">
            <w:pPr>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Sexo</w:t>
            </w:r>
          </w:p>
        </w:tc>
        <w:tc>
          <w:tcPr>
            <w:tcW w:w="920" w:type="dxa"/>
          </w:tcPr>
          <w:p w:rsidR="007D680D" w:rsidP="00472965" w:rsidRDefault="007D680D" w14:paraId="47B18CEB" w14:textId="77777777">
            <w:pPr>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Edad</w:t>
            </w:r>
          </w:p>
        </w:tc>
        <w:tc>
          <w:tcPr>
            <w:tcW w:w="1482" w:type="dxa"/>
          </w:tcPr>
          <w:p w:rsidR="007D680D" w:rsidP="00472965" w:rsidRDefault="007D680D" w14:paraId="0177E0ED" w14:textId="77777777">
            <w:pPr>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Universidad</w:t>
            </w:r>
          </w:p>
        </w:tc>
        <w:tc>
          <w:tcPr>
            <w:tcW w:w="1179" w:type="dxa"/>
          </w:tcPr>
          <w:p w:rsidR="007D680D" w:rsidP="00472965" w:rsidRDefault="007D680D" w14:paraId="6EFC977F" w14:textId="77777777">
            <w:pPr>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Profesión</w:t>
            </w:r>
          </w:p>
        </w:tc>
        <w:tc>
          <w:tcPr>
            <w:tcW w:w="1047" w:type="dxa"/>
          </w:tcPr>
          <w:p w:rsidR="007D680D" w:rsidP="00472965" w:rsidRDefault="007D680D" w14:paraId="6B4CD434" w14:textId="77777777">
            <w:pPr>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Cargo</w:t>
            </w:r>
          </w:p>
        </w:tc>
        <w:tc>
          <w:tcPr>
            <w:tcW w:w="1645" w:type="dxa"/>
          </w:tcPr>
          <w:p w:rsidR="007D680D" w:rsidP="00472965" w:rsidRDefault="007D680D" w14:paraId="7D75B803" w14:textId="77777777">
            <w:pPr>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Unidad a la que pertenece</w:t>
            </w:r>
          </w:p>
        </w:tc>
      </w:tr>
      <w:tr w:rsidR="007D680D" w:rsidTr="00472965" w14:paraId="563AA010" w14:textId="77777777">
        <w:tc>
          <w:tcPr>
            <w:tcW w:w="542" w:type="dxa"/>
          </w:tcPr>
          <w:p w:rsidR="007D680D" w:rsidP="00472965" w:rsidRDefault="007D680D" w14:paraId="1F6C5857" w14:textId="77777777">
            <w:pPr>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1</w:t>
            </w:r>
          </w:p>
        </w:tc>
        <w:tc>
          <w:tcPr>
            <w:tcW w:w="1624" w:type="dxa"/>
          </w:tcPr>
          <w:p w:rsidR="007D680D" w:rsidP="00472965" w:rsidRDefault="007D680D" w14:paraId="1A85D261" w14:textId="77777777">
            <w:pPr>
              <w:jc w:val="both"/>
              <w:rPr>
                <w:rFonts w:ascii="Times New Roman" w:hAnsi="Times New Roman" w:cs="Times New Roman"/>
                <w:b/>
                <w:bCs/>
                <w:sz w:val="24"/>
                <w:szCs w:val="24"/>
                <w:lang w:val="es-MX"/>
              </w:rPr>
            </w:pPr>
          </w:p>
        </w:tc>
        <w:tc>
          <w:tcPr>
            <w:tcW w:w="911" w:type="dxa"/>
          </w:tcPr>
          <w:p w:rsidR="007D680D" w:rsidP="00472965" w:rsidRDefault="007D680D" w14:paraId="1AE4A5BD" w14:textId="77777777">
            <w:pPr>
              <w:jc w:val="both"/>
              <w:rPr>
                <w:rFonts w:ascii="Times New Roman" w:hAnsi="Times New Roman" w:cs="Times New Roman"/>
                <w:b/>
                <w:bCs/>
                <w:sz w:val="24"/>
                <w:szCs w:val="24"/>
                <w:lang w:val="es-MX"/>
              </w:rPr>
            </w:pPr>
          </w:p>
        </w:tc>
        <w:tc>
          <w:tcPr>
            <w:tcW w:w="920" w:type="dxa"/>
          </w:tcPr>
          <w:p w:rsidR="007D680D" w:rsidP="00472965" w:rsidRDefault="007D680D" w14:paraId="50B6F69C" w14:textId="77777777">
            <w:pPr>
              <w:jc w:val="both"/>
              <w:rPr>
                <w:rFonts w:ascii="Times New Roman" w:hAnsi="Times New Roman" w:cs="Times New Roman"/>
                <w:b/>
                <w:bCs/>
                <w:sz w:val="24"/>
                <w:szCs w:val="24"/>
                <w:lang w:val="es-MX"/>
              </w:rPr>
            </w:pPr>
          </w:p>
        </w:tc>
        <w:tc>
          <w:tcPr>
            <w:tcW w:w="1482" w:type="dxa"/>
          </w:tcPr>
          <w:p w:rsidR="007D680D" w:rsidP="00472965" w:rsidRDefault="007D680D" w14:paraId="161FAC4B" w14:textId="77777777">
            <w:pPr>
              <w:jc w:val="both"/>
              <w:rPr>
                <w:rFonts w:ascii="Times New Roman" w:hAnsi="Times New Roman" w:cs="Times New Roman"/>
                <w:b/>
                <w:bCs/>
                <w:sz w:val="24"/>
                <w:szCs w:val="24"/>
                <w:lang w:val="es-MX"/>
              </w:rPr>
            </w:pPr>
          </w:p>
        </w:tc>
        <w:tc>
          <w:tcPr>
            <w:tcW w:w="1179" w:type="dxa"/>
          </w:tcPr>
          <w:p w:rsidR="007D680D" w:rsidP="00472965" w:rsidRDefault="007D680D" w14:paraId="5821891E" w14:textId="77777777">
            <w:pPr>
              <w:jc w:val="both"/>
              <w:rPr>
                <w:rFonts w:ascii="Times New Roman" w:hAnsi="Times New Roman" w:cs="Times New Roman"/>
                <w:b/>
                <w:bCs/>
                <w:sz w:val="24"/>
                <w:szCs w:val="24"/>
                <w:lang w:val="es-MX"/>
              </w:rPr>
            </w:pPr>
          </w:p>
        </w:tc>
        <w:tc>
          <w:tcPr>
            <w:tcW w:w="1047" w:type="dxa"/>
          </w:tcPr>
          <w:p w:rsidR="007D680D" w:rsidP="00472965" w:rsidRDefault="007D680D" w14:paraId="199635DE" w14:textId="77777777">
            <w:pPr>
              <w:jc w:val="both"/>
              <w:rPr>
                <w:rFonts w:ascii="Times New Roman" w:hAnsi="Times New Roman" w:cs="Times New Roman"/>
                <w:b/>
                <w:bCs/>
                <w:sz w:val="24"/>
                <w:szCs w:val="24"/>
                <w:lang w:val="es-MX"/>
              </w:rPr>
            </w:pPr>
          </w:p>
        </w:tc>
        <w:tc>
          <w:tcPr>
            <w:tcW w:w="1645" w:type="dxa"/>
          </w:tcPr>
          <w:p w:rsidR="007D680D" w:rsidP="00472965" w:rsidRDefault="007D680D" w14:paraId="329D43B1" w14:textId="77777777">
            <w:pPr>
              <w:jc w:val="both"/>
              <w:rPr>
                <w:rFonts w:ascii="Times New Roman" w:hAnsi="Times New Roman" w:cs="Times New Roman"/>
                <w:b/>
                <w:bCs/>
                <w:sz w:val="24"/>
                <w:szCs w:val="24"/>
                <w:lang w:val="es-MX"/>
              </w:rPr>
            </w:pPr>
          </w:p>
        </w:tc>
      </w:tr>
      <w:tr w:rsidR="007D680D" w:rsidTr="00472965" w14:paraId="7D121B42" w14:textId="77777777">
        <w:tc>
          <w:tcPr>
            <w:tcW w:w="542" w:type="dxa"/>
          </w:tcPr>
          <w:p w:rsidR="007D680D" w:rsidP="00472965" w:rsidRDefault="007D680D" w14:paraId="221B5996" w14:textId="77777777">
            <w:pPr>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2</w:t>
            </w:r>
          </w:p>
        </w:tc>
        <w:tc>
          <w:tcPr>
            <w:tcW w:w="1624" w:type="dxa"/>
          </w:tcPr>
          <w:p w:rsidR="007D680D" w:rsidP="00472965" w:rsidRDefault="007D680D" w14:paraId="0E4885D2" w14:textId="77777777">
            <w:pPr>
              <w:jc w:val="both"/>
              <w:rPr>
                <w:rFonts w:ascii="Times New Roman" w:hAnsi="Times New Roman" w:cs="Times New Roman"/>
                <w:b/>
                <w:bCs/>
                <w:sz w:val="24"/>
                <w:szCs w:val="24"/>
                <w:lang w:val="es-MX"/>
              </w:rPr>
            </w:pPr>
          </w:p>
        </w:tc>
        <w:tc>
          <w:tcPr>
            <w:tcW w:w="911" w:type="dxa"/>
          </w:tcPr>
          <w:p w:rsidR="007D680D" w:rsidP="00472965" w:rsidRDefault="007D680D" w14:paraId="0F4270DB" w14:textId="77777777">
            <w:pPr>
              <w:jc w:val="both"/>
              <w:rPr>
                <w:rFonts w:ascii="Times New Roman" w:hAnsi="Times New Roman" w:cs="Times New Roman"/>
                <w:b/>
                <w:bCs/>
                <w:sz w:val="24"/>
                <w:szCs w:val="24"/>
                <w:lang w:val="es-MX"/>
              </w:rPr>
            </w:pPr>
          </w:p>
        </w:tc>
        <w:tc>
          <w:tcPr>
            <w:tcW w:w="920" w:type="dxa"/>
          </w:tcPr>
          <w:p w:rsidR="007D680D" w:rsidP="00472965" w:rsidRDefault="007D680D" w14:paraId="02F03171" w14:textId="77777777">
            <w:pPr>
              <w:jc w:val="both"/>
              <w:rPr>
                <w:rFonts w:ascii="Times New Roman" w:hAnsi="Times New Roman" w:cs="Times New Roman"/>
                <w:b/>
                <w:bCs/>
                <w:sz w:val="24"/>
                <w:szCs w:val="24"/>
                <w:lang w:val="es-MX"/>
              </w:rPr>
            </w:pPr>
          </w:p>
        </w:tc>
        <w:tc>
          <w:tcPr>
            <w:tcW w:w="1482" w:type="dxa"/>
          </w:tcPr>
          <w:p w:rsidR="007D680D" w:rsidP="00472965" w:rsidRDefault="007D680D" w14:paraId="53A57226" w14:textId="77777777">
            <w:pPr>
              <w:jc w:val="both"/>
              <w:rPr>
                <w:rFonts w:ascii="Times New Roman" w:hAnsi="Times New Roman" w:cs="Times New Roman"/>
                <w:b/>
                <w:bCs/>
                <w:sz w:val="24"/>
                <w:szCs w:val="24"/>
                <w:lang w:val="es-MX"/>
              </w:rPr>
            </w:pPr>
          </w:p>
        </w:tc>
        <w:tc>
          <w:tcPr>
            <w:tcW w:w="1179" w:type="dxa"/>
          </w:tcPr>
          <w:p w:rsidR="007D680D" w:rsidP="00472965" w:rsidRDefault="007D680D" w14:paraId="0D18FB32" w14:textId="77777777">
            <w:pPr>
              <w:jc w:val="both"/>
              <w:rPr>
                <w:rFonts w:ascii="Times New Roman" w:hAnsi="Times New Roman" w:cs="Times New Roman"/>
                <w:b/>
                <w:bCs/>
                <w:sz w:val="24"/>
                <w:szCs w:val="24"/>
                <w:lang w:val="es-MX"/>
              </w:rPr>
            </w:pPr>
          </w:p>
        </w:tc>
        <w:tc>
          <w:tcPr>
            <w:tcW w:w="1047" w:type="dxa"/>
          </w:tcPr>
          <w:p w:rsidR="007D680D" w:rsidP="00472965" w:rsidRDefault="007D680D" w14:paraId="12695A0D" w14:textId="77777777">
            <w:pPr>
              <w:jc w:val="both"/>
              <w:rPr>
                <w:rFonts w:ascii="Times New Roman" w:hAnsi="Times New Roman" w:cs="Times New Roman"/>
                <w:b/>
                <w:bCs/>
                <w:sz w:val="24"/>
                <w:szCs w:val="24"/>
                <w:lang w:val="es-MX"/>
              </w:rPr>
            </w:pPr>
          </w:p>
        </w:tc>
        <w:tc>
          <w:tcPr>
            <w:tcW w:w="1645" w:type="dxa"/>
          </w:tcPr>
          <w:p w:rsidR="007D680D" w:rsidP="00472965" w:rsidRDefault="007D680D" w14:paraId="6EB050A1" w14:textId="77777777">
            <w:pPr>
              <w:jc w:val="both"/>
              <w:rPr>
                <w:rFonts w:ascii="Times New Roman" w:hAnsi="Times New Roman" w:cs="Times New Roman"/>
                <w:b/>
                <w:bCs/>
                <w:sz w:val="24"/>
                <w:szCs w:val="24"/>
                <w:lang w:val="es-MX"/>
              </w:rPr>
            </w:pPr>
          </w:p>
        </w:tc>
      </w:tr>
      <w:tr w:rsidR="007D680D" w:rsidTr="00472965" w14:paraId="662255DA" w14:textId="77777777">
        <w:tc>
          <w:tcPr>
            <w:tcW w:w="542" w:type="dxa"/>
          </w:tcPr>
          <w:p w:rsidR="007D680D" w:rsidP="00472965" w:rsidRDefault="007D680D" w14:paraId="3AACAD09" w14:textId="77777777">
            <w:pPr>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3</w:t>
            </w:r>
          </w:p>
        </w:tc>
        <w:tc>
          <w:tcPr>
            <w:tcW w:w="1624" w:type="dxa"/>
          </w:tcPr>
          <w:p w:rsidR="007D680D" w:rsidP="00472965" w:rsidRDefault="007D680D" w14:paraId="0D770811" w14:textId="77777777">
            <w:pPr>
              <w:jc w:val="both"/>
              <w:rPr>
                <w:rFonts w:ascii="Times New Roman" w:hAnsi="Times New Roman" w:cs="Times New Roman"/>
                <w:b/>
                <w:bCs/>
                <w:sz w:val="24"/>
                <w:szCs w:val="24"/>
                <w:lang w:val="es-MX"/>
              </w:rPr>
            </w:pPr>
          </w:p>
        </w:tc>
        <w:tc>
          <w:tcPr>
            <w:tcW w:w="911" w:type="dxa"/>
          </w:tcPr>
          <w:p w:rsidR="007D680D" w:rsidP="00472965" w:rsidRDefault="007D680D" w14:paraId="2A7D26D4" w14:textId="77777777">
            <w:pPr>
              <w:jc w:val="both"/>
              <w:rPr>
                <w:rFonts w:ascii="Times New Roman" w:hAnsi="Times New Roman" w:cs="Times New Roman"/>
                <w:b/>
                <w:bCs/>
                <w:sz w:val="24"/>
                <w:szCs w:val="24"/>
                <w:lang w:val="es-MX"/>
              </w:rPr>
            </w:pPr>
          </w:p>
        </w:tc>
        <w:tc>
          <w:tcPr>
            <w:tcW w:w="920" w:type="dxa"/>
          </w:tcPr>
          <w:p w:rsidR="007D680D" w:rsidP="00472965" w:rsidRDefault="007D680D" w14:paraId="1E4764C4" w14:textId="77777777">
            <w:pPr>
              <w:jc w:val="both"/>
              <w:rPr>
                <w:rFonts w:ascii="Times New Roman" w:hAnsi="Times New Roman" w:cs="Times New Roman"/>
                <w:b/>
                <w:bCs/>
                <w:sz w:val="24"/>
                <w:szCs w:val="24"/>
                <w:lang w:val="es-MX"/>
              </w:rPr>
            </w:pPr>
          </w:p>
        </w:tc>
        <w:tc>
          <w:tcPr>
            <w:tcW w:w="1482" w:type="dxa"/>
          </w:tcPr>
          <w:p w:rsidR="007D680D" w:rsidP="00472965" w:rsidRDefault="007D680D" w14:paraId="33F16D33" w14:textId="77777777">
            <w:pPr>
              <w:jc w:val="both"/>
              <w:rPr>
                <w:rFonts w:ascii="Times New Roman" w:hAnsi="Times New Roman" w:cs="Times New Roman"/>
                <w:b/>
                <w:bCs/>
                <w:sz w:val="24"/>
                <w:szCs w:val="24"/>
                <w:lang w:val="es-MX"/>
              </w:rPr>
            </w:pPr>
          </w:p>
        </w:tc>
        <w:tc>
          <w:tcPr>
            <w:tcW w:w="1179" w:type="dxa"/>
          </w:tcPr>
          <w:p w:rsidR="007D680D" w:rsidP="00472965" w:rsidRDefault="007D680D" w14:paraId="4FF707A1" w14:textId="77777777">
            <w:pPr>
              <w:jc w:val="both"/>
              <w:rPr>
                <w:rFonts w:ascii="Times New Roman" w:hAnsi="Times New Roman" w:cs="Times New Roman"/>
                <w:b/>
                <w:bCs/>
                <w:sz w:val="24"/>
                <w:szCs w:val="24"/>
                <w:lang w:val="es-MX"/>
              </w:rPr>
            </w:pPr>
          </w:p>
        </w:tc>
        <w:tc>
          <w:tcPr>
            <w:tcW w:w="1047" w:type="dxa"/>
          </w:tcPr>
          <w:p w:rsidR="007D680D" w:rsidP="00472965" w:rsidRDefault="007D680D" w14:paraId="52EC9DFA" w14:textId="77777777">
            <w:pPr>
              <w:jc w:val="both"/>
              <w:rPr>
                <w:rFonts w:ascii="Times New Roman" w:hAnsi="Times New Roman" w:cs="Times New Roman"/>
                <w:b/>
                <w:bCs/>
                <w:sz w:val="24"/>
                <w:szCs w:val="24"/>
                <w:lang w:val="es-MX"/>
              </w:rPr>
            </w:pPr>
          </w:p>
        </w:tc>
        <w:tc>
          <w:tcPr>
            <w:tcW w:w="1645" w:type="dxa"/>
          </w:tcPr>
          <w:p w:rsidR="007D680D" w:rsidP="00472965" w:rsidRDefault="007D680D" w14:paraId="5A756EA3" w14:textId="77777777">
            <w:pPr>
              <w:jc w:val="both"/>
              <w:rPr>
                <w:rFonts w:ascii="Times New Roman" w:hAnsi="Times New Roman" w:cs="Times New Roman"/>
                <w:b/>
                <w:bCs/>
                <w:sz w:val="24"/>
                <w:szCs w:val="24"/>
                <w:lang w:val="es-MX"/>
              </w:rPr>
            </w:pPr>
          </w:p>
        </w:tc>
      </w:tr>
      <w:tr w:rsidR="007D680D" w:rsidTr="00472965" w14:paraId="4664B5BE" w14:textId="77777777">
        <w:tc>
          <w:tcPr>
            <w:tcW w:w="542" w:type="dxa"/>
          </w:tcPr>
          <w:p w:rsidR="007D680D" w:rsidP="00472965" w:rsidRDefault="007D680D" w14:paraId="4E4488F3" w14:textId="77777777">
            <w:pPr>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4</w:t>
            </w:r>
          </w:p>
        </w:tc>
        <w:tc>
          <w:tcPr>
            <w:tcW w:w="1624" w:type="dxa"/>
          </w:tcPr>
          <w:p w:rsidR="007D680D" w:rsidP="00472965" w:rsidRDefault="007D680D" w14:paraId="3646BCAD" w14:textId="77777777">
            <w:pPr>
              <w:jc w:val="both"/>
              <w:rPr>
                <w:rFonts w:ascii="Times New Roman" w:hAnsi="Times New Roman" w:cs="Times New Roman"/>
                <w:b/>
                <w:bCs/>
                <w:sz w:val="24"/>
                <w:szCs w:val="24"/>
                <w:lang w:val="es-MX"/>
              </w:rPr>
            </w:pPr>
          </w:p>
        </w:tc>
        <w:tc>
          <w:tcPr>
            <w:tcW w:w="911" w:type="dxa"/>
          </w:tcPr>
          <w:p w:rsidR="007D680D" w:rsidP="00472965" w:rsidRDefault="007D680D" w14:paraId="52C10FFD" w14:textId="77777777">
            <w:pPr>
              <w:jc w:val="both"/>
              <w:rPr>
                <w:rFonts w:ascii="Times New Roman" w:hAnsi="Times New Roman" w:cs="Times New Roman"/>
                <w:b/>
                <w:bCs/>
                <w:sz w:val="24"/>
                <w:szCs w:val="24"/>
                <w:lang w:val="es-MX"/>
              </w:rPr>
            </w:pPr>
          </w:p>
        </w:tc>
        <w:tc>
          <w:tcPr>
            <w:tcW w:w="920" w:type="dxa"/>
          </w:tcPr>
          <w:p w:rsidR="007D680D" w:rsidP="00472965" w:rsidRDefault="007D680D" w14:paraId="538F4044" w14:textId="77777777">
            <w:pPr>
              <w:jc w:val="both"/>
              <w:rPr>
                <w:rFonts w:ascii="Times New Roman" w:hAnsi="Times New Roman" w:cs="Times New Roman"/>
                <w:b/>
                <w:bCs/>
                <w:sz w:val="24"/>
                <w:szCs w:val="24"/>
                <w:lang w:val="es-MX"/>
              </w:rPr>
            </w:pPr>
          </w:p>
        </w:tc>
        <w:tc>
          <w:tcPr>
            <w:tcW w:w="1482" w:type="dxa"/>
          </w:tcPr>
          <w:p w:rsidR="007D680D" w:rsidP="00472965" w:rsidRDefault="007D680D" w14:paraId="39A14500" w14:textId="77777777">
            <w:pPr>
              <w:jc w:val="both"/>
              <w:rPr>
                <w:rFonts w:ascii="Times New Roman" w:hAnsi="Times New Roman" w:cs="Times New Roman"/>
                <w:b/>
                <w:bCs/>
                <w:sz w:val="24"/>
                <w:szCs w:val="24"/>
                <w:lang w:val="es-MX"/>
              </w:rPr>
            </w:pPr>
          </w:p>
        </w:tc>
        <w:tc>
          <w:tcPr>
            <w:tcW w:w="1179" w:type="dxa"/>
          </w:tcPr>
          <w:p w:rsidR="007D680D" w:rsidP="00472965" w:rsidRDefault="007D680D" w14:paraId="7AE0D1BC" w14:textId="77777777">
            <w:pPr>
              <w:jc w:val="both"/>
              <w:rPr>
                <w:rFonts w:ascii="Times New Roman" w:hAnsi="Times New Roman" w:cs="Times New Roman"/>
                <w:b/>
                <w:bCs/>
                <w:sz w:val="24"/>
                <w:szCs w:val="24"/>
                <w:lang w:val="es-MX"/>
              </w:rPr>
            </w:pPr>
          </w:p>
        </w:tc>
        <w:tc>
          <w:tcPr>
            <w:tcW w:w="1047" w:type="dxa"/>
          </w:tcPr>
          <w:p w:rsidR="007D680D" w:rsidP="00472965" w:rsidRDefault="007D680D" w14:paraId="1DDB171B" w14:textId="77777777">
            <w:pPr>
              <w:jc w:val="both"/>
              <w:rPr>
                <w:rFonts w:ascii="Times New Roman" w:hAnsi="Times New Roman" w:cs="Times New Roman"/>
                <w:b/>
                <w:bCs/>
                <w:sz w:val="24"/>
                <w:szCs w:val="24"/>
                <w:lang w:val="es-MX"/>
              </w:rPr>
            </w:pPr>
          </w:p>
        </w:tc>
        <w:tc>
          <w:tcPr>
            <w:tcW w:w="1645" w:type="dxa"/>
          </w:tcPr>
          <w:p w:rsidR="007D680D" w:rsidP="00472965" w:rsidRDefault="007D680D" w14:paraId="79121962" w14:textId="77777777">
            <w:pPr>
              <w:jc w:val="both"/>
              <w:rPr>
                <w:rFonts w:ascii="Times New Roman" w:hAnsi="Times New Roman" w:cs="Times New Roman"/>
                <w:b/>
                <w:bCs/>
                <w:sz w:val="24"/>
                <w:szCs w:val="24"/>
                <w:lang w:val="es-MX"/>
              </w:rPr>
            </w:pPr>
          </w:p>
        </w:tc>
      </w:tr>
      <w:tr w:rsidR="007D680D" w:rsidTr="00472965" w14:paraId="58ACFD4C" w14:textId="77777777">
        <w:tc>
          <w:tcPr>
            <w:tcW w:w="542" w:type="dxa"/>
          </w:tcPr>
          <w:p w:rsidR="007D680D" w:rsidP="00472965" w:rsidRDefault="007D680D" w14:paraId="209D1EA8" w14:textId="77777777">
            <w:pPr>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5</w:t>
            </w:r>
          </w:p>
        </w:tc>
        <w:tc>
          <w:tcPr>
            <w:tcW w:w="1624" w:type="dxa"/>
          </w:tcPr>
          <w:p w:rsidR="007D680D" w:rsidP="00472965" w:rsidRDefault="007D680D" w14:paraId="46ADC456" w14:textId="77777777">
            <w:pPr>
              <w:jc w:val="both"/>
              <w:rPr>
                <w:rFonts w:ascii="Times New Roman" w:hAnsi="Times New Roman" w:cs="Times New Roman"/>
                <w:b/>
                <w:bCs/>
                <w:sz w:val="24"/>
                <w:szCs w:val="24"/>
                <w:lang w:val="es-MX"/>
              </w:rPr>
            </w:pPr>
          </w:p>
        </w:tc>
        <w:tc>
          <w:tcPr>
            <w:tcW w:w="911" w:type="dxa"/>
          </w:tcPr>
          <w:p w:rsidR="007D680D" w:rsidP="00472965" w:rsidRDefault="007D680D" w14:paraId="1351DEA7" w14:textId="77777777">
            <w:pPr>
              <w:jc w:val="both"/>
              <w:rPr>
                <w:rFonts w:ascii="Times New Roman" w:hAnsi="Times New Roman" w:cs="Times New Roman"/>
                <w:b/>
                <w:bCs/>
                <w:sz w:val="24"/>
                <w:szCs w:val="24"/>
                <w:lang w:val="es-MX"/>
              </w:rPr>
            </w:pPr>
          </w:p>
        </w:tc>
        <w:tc>
          <w:tcPr>
            <w:tcW w:w="920" w:type="dxa"/>
          </w:tcPr>
          <w:p w:rsidR="007D680D" w:rsidP="00472965" w:rsidRDefault="007D680D" w14:paraId="46D7641D" w14:textId="77777777">
            <w:pPr>
              <w:jc w:val="both"/>
              <w:rPr>
                <w:rFonts w:ascii="Times New Roman" w:hAnsi="Times New Roman" w:cs="Times New Roman"/>
                <w:b/>
                <w:bCs/>
                <w:sz w:val="24"/>
                <w:szCs w:val="24"/>
                <w:lang w:val="es-MX"/>
              </w:rPr>
            </w:pPr>
          </w:p>
        </w:tc>
        <w:tc>
          <w:tcPr>
            <w:tcW w:w="1482" w:type="dxa"/>
          </w:tcPr>
          <w:p w:rsidR="007D680D" w:rsidP="00472965" w:rsidRDefault="007D680D" w14:paraId="50289642" w14:textId="77777777">
            <w:pPr>
              <w:jc w:val="both"/>
              <w:rPr>
                <w:rFonts w:ascii="Times New Roman" w:hAnsi="Times New Roman" w:cs="Times New Roman"/>
                <w:b/>
                <w:bCs/>
                <w:sz w:val="24"/>
                <w:szCs w:val="24"/>
                <w:lang w:val="es-MX"/>
              </w:rPr>
            </w:pPr>
          </w:p>
        </w:tc>
        <w:tc>
          <w:tcPr>
            <w:tcW w:w="1179" w:type="dxa"/>
          </w:tcPr>
          <w:p w:rsidR="007D680D" w:rsidP="00472965" w:rsidRDefault="007D680D" w14:paraId="40194721" w14:textId="77777777">
            <w:pPr>
              <w:jc w:val="both"/>
              <w:rPr>
                <w:rFonts w:ascii="Times New Roman" w:hAnsi="Times New Roman" w:cs="Times New Roman"/>
                <w:b/>
                <w:bCs/>
                <w:sz w:val="24"/>
                <w:szCs w:val="24"/>
                <w:lang w:val="es-MX"/>
              </w:rPr>
            </w:pPr>
          </w:p>
        </w:tc>
        <w:tc>
          <w:tcPr>
            <w:tcW w:w="1047" w:type="dxa"/>
          </w:tcPr>
          <w:p w:rsidR="007D680D" w:rsidP="00472965" w:rsidRDefault="007D680D" w14:paraId="24CA9F12" w14:textId="77777777">
            <w:pPr>
              <w:jc w:val="both"/>
              <w:rPr>
                <w:rFonts w:ascii="Times New Roman" w:hAnsi="Times New Roman" w:cs="Times New Roman"/>
                <w:b/>
                <w:bCs/>
                <w:sz w:val="24"/>
                <w:szCs w:val="24"/>
                <w:lang w:val="es-MX"/>
              </w:rPr>
            </w:pPr>
          </w:p>
        </w:tc>
        <w:tc>
          <w:tcPr>
            <w:tcW w:w="1645" w:type="dxa"/>
          </w:tcPr>
          <w:p w:rsidR="007D680D" w:rsidP="00472965" w:rsidRDefault="007D680D" w14:paraId="0C454677" w14:textId="77777777">
            <w:pPr>
              <w:jc w:val="both"/>
              <w:rPr>
                <w:rFonts w:ascii="Times New Roman" w:hAnsi="Times New Roman" w:cs="Times New Roman"/>
                <w:b/>
                <w:bCs/>
                <w:sz w:val="24"/>
                <w:szCs w:val="24"/>
                <w:lang w:val="es-MX"/>
              </w:rPr>
            </w:pPr>
          </w:p>
        </w:tc>
      </w:tr>
      <w:tr w:rsidR="007D680D" w:rsidTr="00472965" w14:paraId="46C520D4" w14:textId="77777777">
        <w:tc>
          <w:tcPr>
            <w:tcW w:w="542" w:type="dxa"/>
          </w:tcPr>
          <w:p w:rsidR="007D680D" w:rsidP="00472965" w:rsidRDefault="007D680D" w14:paraId="7F7E440B" w14:textId="77777777">
            <w:pPr>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6</w:t>
            </w:r>
          </w:p>
        </w:tc>
        <w:tc>
          <w:tcPr>
            <w:tcW w:w="1624" w:type="dxa"/>
          </w:tcPr>
          <w:p w:rsidR="007D680D" w:rsidP="00472965" w:rsidRDefault="007D680D" w14:paraId="2A05485E" w14:textId="77777777">
            <w:pPr>
              <w:jc w:val="both"/>
              <w:rPr>
                <w:rFonts w:ascii="Times New Roman" w:hAnsi="Times New Roman" w:cs="Times New Roman"/>
                <w:b/>
                <w:bCs/>
                <w:sz w:val="24"/>
                <w:szCs w:val="24"/>
                <w:lang w:val="es-MX"/>
              </w:rPr>
            </w:pPr>
          </w:p>
        </w:tc>
        <w:tc>
          <w:tcPr>
            <w:tcW w:w="911" w:type="dxa"/>
          </w:tcPr>
          <w:p w:rsidR="007D680D" w:rsidP="00472965" w:rsidRDefault="007D680D" w14:paraId="27B6070E" w14:textId="77777777">
            <w:pPr>
              <w:jc w:val="both"/>
              <w:rPr>
                <w:rFonts w:ascii="Times New Roman" w:hAnsi="Times New Roman" w:cs="Times New Roman"/>
                <w:b/>
                <w:bCs/>
                <w:sz w:val="24"/>
                <w:szCs w:val="24"/>
                <w:lang w:val="es-MX"/>
              </w:rPr>
            </w:pPr>
          </w:p>
        </w:tc>
        <w:tc>
          <w:tcPr>
            <w:tcW w:w="920" w:type="dxa"/>
          </w:tcPr>
          <w:p w:rsidR="007D680D" w:rsidP="00472965" w:rsidRDefault="007D680D" w14:paraId="0D3973D0" w14:textId="77777777">
            <w:pPr>
              <w:jc w:val="both"/>
              <w:rPr>
                <w:rFonts w:ascii="Times New Roman" w:hAnsi="Times New Roman" w:cs="Times New Roman"/>
                <w:b/>
                <w:bCs/>
                <w:sz w:val="24"/>
                <w:szCs w:val="24"/>
                <w:lang w:val="es-MX"/>
              </w:rPr>
            </w:pPr>
          </w:p>
        </w:tc>
        <w:tc>
          <w:tcPr>
            <w:tcW w:w="1482" w:type="dxa"/>
          </w:tcPr>
          <w:p w:rsidR="007D680D" w:rsidP="00472965" w:rsidRDefault="007D680D" w14:paraId="701CB03A" w14:textId="77777777">
            <w:pPr>
              <w:jc w:val="both"/>
              <w:rPr>
                <w:rFonts w:ascii="Times New Roman" w:hAnsi="Times New Roman" w:cs="Times New Roman"/>
                <w:b/>
                <w:bCs/>
                <w:sz w:val="24"/>
                <w:szCs w:val="24"/>
                <w:lang w:val="es-MX"/>
              </w:rPr>
            </w:pPr>
          </w:p>
        </w:tc>
        <w:tc>
          <w:tcPr>
            <w:tcW w:w="1179" w:type="dxa"/>
          </w:tcPr>
          <w:p w:rsidR="007D680D" w:rsidP="00472965" w:rsidRDefault="007D680D" w14:paraId="17A18DB8" w14:textId="77777777">
            <w:pPr>
              <w:jc w:val="both"/>
              <w:rPr>
                <w:rFonts w:ascii="Times New Roman" w:hAnsi="Times New Roman" w:cs="Times New Roman"/>
                <w:b/>
                <w:bCs/>
                <w:sz w:val="24"/>
                <w:szCs w:val="24"/>
                <w:lang w:val="es-MX"/>
              </w:rPr>
            </w:pPr>
          </w:p>
        </w:tc>
        <w:tc>
          <w:tcPr>
            <w:tcW w:w="1047" w:type="dxa"/>
          </w:tcPr>
          <w:p w:rsidR="007D680D" w:rsidP="00472965" w:rsidRDefault="007D680D" w14:paraId="2BC68E02" w14:textId="77777777">
            <w:pPr>
              <w:jc w:val="both"/>
              <w:rPr>
                <w:rFonts w:ascii="Times New Roman" w:hAnsi="Times New Roman" w:cs="Times New Roman"/>
                <w:b/>
                <w:bCs/>
                <w:sz w:val="24"/>
                <w:szCs w:val="24"/>
                <w:lang w:val="es-MX"/>
              </w:rPr>
            </w:pPr>
          </w:p>
        </w:tc>
        <w:tc>
          <w:tcPr>
            <w:tcW w:w="1645" w:type="dxa"/>
          </w:tcPr>
          <w:p w:rsidR="007D680D" w:rsidP="00472965" w:rsidRDefault="007D680D" w14:paraId="7B42A51C" w14:textId="77777777">
            <w:pPr>
              <w:jc w:val="both"/>
              <w:rPr>
                <w:rFonts w:ascii="Times New Roman" w:hAnsi="Times New Roman" w:cs="Times New Roman"/>
                <w:b/>
                <w:bCs/>
                <w:sz w:val="24"/>
                <w:szCs w:val="24"/>
                <w:lang w:val="es-MX"/>
              </w:rPr>
            </w:pPr>
          </w:p>
        </w:tc>
      </w:tr>
      <w:tr w:rsidR="007D680D" w:rsidTr="00472965" w14:paraId="7D401246" w14:textId="77777777">
        <w:tc>
          <w:tcPr>
            <w:tcW w:w="542" w:type="dxa"/>
          </w:tcPr>
          <w:p w:rsidR="007D680D" w:rsidP="00472965" w:rsidRDefault="007D680D" w14:paraId="13893006" w14:textId="77777777">
            <w:pPr>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7</w:t>
            </w:r>
          </w:p>
        </w:tc>
        <w:tc>
          <w:tcPr>
            <w:tcW w:w="1624" w:type="dxa"/>
          </w:tcPr>
          <w:p w:rsidR="007D680D" w:rsidP="00472965" w:rsidRDefault="007D680D" w14:paraId="110402D7" w14:textId="77777777">
            <w:pPr>
              <w:jc w:val="both"/>
              <w:rPr>
                <w:rFonts w:ascii="Times New Roman" w:hAnsi="Times New Roman" w:cs="Times New Roman"/>
                <w:b/>
                <w:bCs/>
                <w:sz w:val="24"/>
                <w:szCs w:val="24"/>
                <w:lang w:val="es-MX"/>
              </w:rPr>
            </w:pPr>
          </w:p>
        </w:tc>
        <w:tc>
          <w:tcPr>
            <w:tcW w:w="911" w:type="dxa"/>
          </w:tcPr>
          <w:p w:rsidR="007D680D" w:rsidP="00472965" w:rsidRDefault="007D680D" w14:paraId="61EDAF78" w14:textId="77777777">
            <w:pPr>
              <w:jc w:val="both"/>
              <w:rPr>
                <w:rFonts w:ascii="Times New Roman" w:hAnsi="Times New Roman" w:cs="Times New Roman"/>
                <w:b/>
                <w:bCs/>
                <w:sz w:val="24"/>
                <w:szCs w:val="24"/>
                <w:lang w:val="es-MX"/>
              </w:rPr>
            </w:pPr>
          </w:p>
        </w:tc>
        <w:tc>
          <w:tcPr>
            <w:tcW w:w="920" w:type="dxa"/>
          </w:tcPr>
          <w:p w:rsidR="007D680D" w:rsidP="00472965" w:rsidRDefault="007D680D" w14:paraId="767185BA" w14:textId="77777777">
            <w:pPr>
              <w:jc w:val="both"/>
              <w:rPr>
                <w:rFonts w:ascii="Times New Roman" w:hAnsi="Times New Roman" w:cs="Times New Roman"/>
                <w:b/>
                <w:bCs/>
                <w:sz w:val="24"/>
                <w:szCs w:val="24"/>
                <w:lang w:val="es-MX"/>
              </w:rPr>
            </w:pPr>
          </w:p>
        </w:tc>
        <w:tc>
          <w:tcPr>
            <w:tcW w:w="1482" w:type="dxa"/>
          </w:tcPr>
          <w:p w:rsidR="007D680D" w:rsidP="00472965" w:rsidRDefault="007D680D" w14:paraId="7C24296D" w14:textId="77777777">
            <w:pPr>
              <w:jc w:val="both"/>
              <w:rPr>
                <w:rFonts w:ascii="Times New Roman" w:hAnsi="Times New Roman" w:cs="Times New Roman"/>
                <w:b/>
                <w:bCs/>
                <w:sz w:val="24"/>
                <w:szCs w:val="24"/>
                <w:lang w:val="es-MX"/>
              </w:rPr>
            </w:pPr>
          </w:p>
        </w:tc>
        <w:tc>
          <w:tcPr>
            <w:tcW w:w="1179" w:type="dxa"/>
          </w:tcPr>
          <w:p w:rsidR="007D680D" w:rsidP="00472965" w:rsidRDefault="007D680D" w14:paraId="12563A5A" w14:textId="77777777">
            <w:pPr>
              <w:jc w:val="both"/>
              <w:rPr>
                <w:rFonts w:ascii="Times New Roman" w:hAnsi="Times New Roman" w:cs="Times New Roman"/>
                <w:b/>
                <w:bCs/>
                <w:sz w:val="24"/>
                <w:szCs w:val="24"/>
                <w:lang w:val="es-MX"/>
              </w:rPr>
            </w:pPr>
          </w:p>
        </w:tc>
        <w:tc>
          <w:tcPr>
            <w:tcW w:w="1047" w:type="dxa"/>
          </w:tcPr>
          <w:p w:rsidR="007D680D" w:rsidP="00472965" w:rsidRDefault="007D680D" w14:paraId="11095D00" w14:textId="77777777">
            <w:pPr>
              <w:jc w:val="both"/>
              <w:rPr>
                <w:rFonts w:ascii="Times New Roman" w:hAnsi="Times New Roman" w:cs="Times New Roman"/>
                <w:b/>
                <w:bCs/>
                <w:sz w:val="24"/>
                <w:szCs w:val="24"/>
                <w:lang w:val="es-MX"/>
              </w:rPr>
            </w:pPr>
          </w:p>
        </w:tc>
        <w:tc>
          <w:tcPr>
            <w:tcW w:w="1645" w:type="dxa"/>
          </w:tcPr>
          <w:p w:rsidR="007D680D" w:rsidP="00472965" w:rsidRDefault="007D680D" w14:paraId="2F41755C" w14:textId="77777777">
            <w:pPr>
              <w:jc w:val="both"/>
              <w:rPr>
                <w:rFonts w:ascii="Times New Roman" w:hAnsi="Times New Roman" w:cs="Times New Roman"/>
                <w:b/>
                <w:bCs/>
                <w:sz w:val="24"/>
                <w:szCs w:val="24"/>
                <w:lang w:val="es-MX"/>
              </w:rPr>
            </w:pPr>
          </w:p>
        </w:tc>
      </w:tr>
      <w:tr w:rsidR="007D680D" w:rsidTr="00472965" w14:paraId="030D9F4B" w14:textId="77777777">
        <w:tc>
          <w:tcPr>
            <w:tcW w:w="542" w:type="dxa"/>
          </w:tcPr>
          <w:p w:rsidR="007D680D" w:rsidP="00472965" w:rsidRDefault="007D680D" w14:paraId="1E0A0F0D" w14:textId="77777777">
            <w:pPr>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8</w:t>
            </w:r>
          </w:p>
        </w:tc>
        <w:tc>
          <w:tcPr>
            <w:tcW w:w="1624" w:type="dxa"/>
          </w:tcPr>
          <w:p w:rsidR="007D680D" w:rsidP="00472965" w:rsidRDefault="007D680D" w14:paraId="02F036E0" w14:textId="77777777">
            <w:pPr>
              <w:jc w:val="both"/>
              <w:rPr>
                <w:rFonts w:ascii="Times New Roman" w:hAnsi="Times New Roman" w:cs="Times New Roman"/>
                <w:b/>
                <w:bCs/>
                <w:sz w:val="24"/>
                <w:szCs w:val="24"/>
                <w:lang w:val="es-MX"/>
              </w:rPr>
            </w:pPr>
          </w:p>
        </w:tc>
        <w:tc>
          <w:tcPr>
            <w:tcW w:w="911" w:type="dxa"/>
          </w:tcPr>
          <w:p w:rsidR="007D680D" w:rsidP="00472965" w:rsidRDefault="007D680D" w14:paraId="5475D7FC" w14:textId="77777777">
            <w:pPr>
              <w:jc w:val="both"/>
              <w:rPr>
                <w:rFonts w:ascii="Times New Roman" w:hAnsi="Times New Roman" w:cs="Times New Roman"/>
                <w:b/>
                <w:bCs/>
                <w:sz w:val="24"/>
                <w:szCs w:val="24"/>
                <w:lang w:val="es-MX"/>
              </w:rPr>
            </w:pPr>
          </w:p>
        </w:tc>
        <w:tc>
          <w:tcPr>
            <w:tcW w:w="920" w:type="dxa"/>
          </w:tcPr>
          <w:p w:rsidR="007D680D" w:rsidP="00472965" w:rsidRDefault="007D680D" w14:paraId="47EBC99F" w14:textId="77777777">
            <w:pPr>
              <w:jc w:val="both"/>
              <w:rPr>
                <w:rFonts w:ascii="Times New Roman" w:hAnsi="Times New Roman" w:cs="Times New Roman"/>
                <w:b/>
                <w:bCs/>
                <w:sz w:val="24"/>
                <w:szCs w:val="24"/>
                <w:lang w:val="es-MX"/>
              </w:rPr>
            </w:pPr>
          </w:p>
        </w:tc>
        <w:tc>
          <w:tcPr>
            <w:tcW w:w="1482" w:type="dxa"/>
          </w:tcPr>
          <w:p w:rsidR="007D680D" w:rsidP="00472965" w:rsidRDefault="007D680D" w14:paraId="3BA2B8E5" w14:textId="77777777">
            <w:pPr>
              <w:jc w:val="both"/>
              <w:rPr>
                <w:rFonts w:ascii="Times New Roman" w:hAnsi="Times New Roman" w:cs="Times New Roman"/>
                <w:b/>
                <w:bCs/>
                <w:sz w:val="24"/>
                <w:szCs w:val="24"/>
                <w:lang w:val="es-MX"/>
              </w:rPr>
            </w:pPr>
          </w:p>
        </w:tc>
        <w:tc>
          <w:tcPr>
            <w:tcW w:w="1179" w:type="dxa"/>
          </w:tcPr>
          <w:p w:rsidR="007D680D" w:rsidP="00472965" w:rsidRDefault="007D680D" w14:paraId="6C9C04C0" w14:textId="77777777">
            <w:pPr>
              <w:jc w:val="both"/>
              <w:rPr>
                <w:rFonts w:ascii="Times New Roman" w:hAnsi="Times New Roman" w:cs="Times New Roman"/>
                <w:b/>
                <w:bCs/>
                <w:sz w:val="24"/>
                <w:szCs w:val="24"/>
                <w:lang w:val="es-MX"/>
              </w:rPr>
            </w:pPr>
          </w:p>
        </w:tc>
        <w:tc>
          <w:tcPr>
            <w:tcW w:w="1047" w:type="dxa"/>
          </w:tcPr>
          <w:p w:rsidR="007D680D" w:rsidP="00472965" w:rsidRDefault="007D680D" w14:paraId="386F389B" w14:textId="77777777">
            <w:pPr>
              <w:jc w:val="both"/>
              <w:rPr>
                <w:rFonts w:ascii="Times New Roman" w:hAnsi="Times New Roman" w:cs="Times New Roman"/>
                <w:b/>
                <w:bCs/>
                <w:sz w:val="24"/>
                <w:szCs w:val="24"/>
                <w:lang w:val="es-MX"/>
              </w:rPr>
            </w:pPr>
          </w:p>
        </w:tc>
        <w:tc>
          <w:tcPr>
            <w:tcW w:w="1645" w:type="dxa"/>
          </w:tcPr>
          <w:p w:rsidR="007D680D" w:rsidP="00472965" w:rsidRDefault="007D680D" w14:paraId="1DDB59B8" w14:textId="77777777">
            <w:pPr>
              <w:jc w:val="both"/>
              <w:rPr>
                <w:rFonts w:ascii="Times New Roman" w:hAnsi="Times New Roman" w:cs="Times New Roman"/>
                <w:b/>
                <w:bCs/>
                <w:sz w:val="24"/>
                <w:szCs w:val="24"/>
                <w:lang w:val="es-MX"/>
              </w:rPr>
            </w:pPr>
          </w:p>
        </w:tc>
      </w:tr>
    </w:tbl>
    <w:p w:rsidR="007D680D" w:rsidP="007D680D" w:rsidRDefault="007D680D" w14:paraId="3CA4C39B" w14:textId="77777777">
      <w:pPr>
        <w:jc w:val="both"/>
        <w:rPr>
          <w:rFonts w:ascii="Times New Roman" w:hAnsi="Times New Roman" w:cs="Times New Roman"/>
          <w:b/>
          <w:bCs/>
          <w:sz w:val="24"/>
          <w:szCs w:val="24"/>
          <w:lang w:val="es-MX"/>
        </w:rPr>
      </w:pPr>
    </w:p>
    <w:p w:rsidR="007D680D" w:rsidP="007D680D" w:rsidRDefault="007D680D" w14:paraId="17F0F678" w14:textId="77777777">
      <w:pPr>
        <w:jc w:val="both"/>
        <w:rPr>
          <w:rFonts w:ascii="Times New Roman" w:hAnsi="Times New Roman" w:cs="Times New Roman"/>
          <w:b/>
          <w:bCs/>
          <w:sz w:val="24"/>
          <w:szCs w:val="24"/>
          <w:lang w:val="es-MX"/>
        </w:rPr>
      </w:pPr>
    </w:p>
    <w:p w:rsidR="007D680D" w:rsidP="007D680D" w:rsidRDefault="007D680D" w14:paraId="122C05F4" w14:textId="77777777">
      <w:pPr>
        <w:jc w:val="both"/>
        <w:rPr>
          <w:rFonts w:ascii="Times New Roman" w:hAnsi="Times New Roman" w:cs="Times New Roman"/>
          <w:b/>
          <w:bCs/>
          <w:sz w:val="24"/>
          <w:szCs w:val="24"/>
          <w:lang w:val="es-MX"/>
        </w:rPr>
      </w:pPr>
    </w:p>
    <w:p w:rsidR="007D680D" w:rsidP="007D680D" w:rsidRDefault="007D680D" w14:paraId="3DED297F" w14:textId="77777777">
      <w:pPr>
        <w:spacing w:after="0" w:line="240" w:lineRule="auto"/>
        <w:jc w:val="both"/>
        <w:rPr>
          <w:rFonts w:ascii="Times New Roman" w:hAnsi="Times New Roman" w:cs="Times New Roman"/>
          <w:sz w:val="24"/>
          <w:szCs w:val="24"/>
          <w:lang w:val="es-MX"/>
        </w:rPr>
      </w:pPr>
    </w:p>
    <w:p w:rsidR="007D680D" w:rsidP="007D680D" w:rsidRDefault="007D680D" w14:paraId="4E5DCE65" w14:textId="77777777">
      <w:pPr>
        <w:spacing w:after="0" w:line="240" w:lineRule="auto"/>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 xml:space="preserve">2. </w:t>
      </w:r>
      <w:r w:rsidRPr="00491E12">
        <w:rPr>
          <w:rFonts w:ascii="Times New Roman" w:hAnsi="Times New Roman" w:cs="Times New Roman"/>
          <w:b/>
          <w:bCs/>
          <w:sz w:val="24"/>
          <w:szCs w:val="24"/>
          <w:lang w:val="es-MX"/>
        </w:rPr>
        <w:t xml:space="preserve">PERCEPCIONES </w:t>
      </w:r>
      <w:r>
        <w:rPr>
          <w:rFonts w:ascii="Times New Roman" w:hAnsi="Times New Roman" w:cs="Times New Roman"/>
          <w:b/>
          <w:bCs/>
          <w:sz w:val="24"/>
          <w:szCs w:val="24"/>
          <w:lang w:val="es-MX"/>
        </w:rPr>
        <w:t xml:space="preserve">Y </w:t>
      </w:r>
      <w:r w:rsidRPr="003B0246">
        <w:rPr>
          <w:rFonts w:ascii="Times New Roman" w:hAnsi="Times New Roman" w:cs="Times New Roman"/>
          <w:b/>
          <w:bCs/>
          <w:sz w:val="24"/>
          <w:szCs w:val="24"/>
          <w:lang w:val="es-MX"/>
        </w:rPr>
        <w:t>CURSOS DE ACCIÓN</w:t>
      </w:r>
      <w:r w:rsidRPr="00491E12">
        <w:rPr>
          <w:rFonts w:ascii="Times New Roman" w:hAnsi="Times New Roman" w:cs="Times New Roman"/>
          <w:b/>
          <w:bCs/>
          <w:sz w:val="24"/>
          <w:szCs w:val="24"/>
          <w:lang w:val="es-MX"/>
        </w:rPr>
        <w:t xml:space="preserve"> SOBRE </w:t>
      </w:r>
      <w:r>
        <w:rPr>
          <w:rFonts w:ascii="Times New Roman" w:hAnsi="Times New Roman" w:cs="Times New Roman"/>
          <w:b/>
          <w:bCs/>
          <w:sz w:val="24"/>
          <w:szCs w:val="24"/>
          <w:lang w:val="es-MX"/>
        </w:rPr>
        <w:t>PERMANENCIA Y EGRESO</w:t>
      </w:r>
    </w:p>
    <w:p w:rsidR="007D680D" w:rsidP="007D680D" w:rsidRDefault="007D680D" w14:paraId="7FC3C9AF" w14:textId="77777777">
      <w:pPr>
        <w:spacing w:after="0" w:line="240" w:lineRule="auto"/>
        <w:jc w:val="both"/>
        <w:rPr>
          <w:rFonts w:ascii="Times New Roman" w:hAnsi="Times New Roman" w:cs="Times New Roman"/>
          <w:b/>
          <w:bCs/>
          <w:sz w:val="24"/>
          <w:szCs w:val="24"/>
          <w:lang w:val="es-MX"/>
        </w:rPr>
      </w:pPr>
    </w:p>
    <w:p w:rsidRPr="00B11D33" w:rsidR="007D680D" w:rsidP="007D680D" w:rsidRDefault="007D680D" w14:paraId="151D4C57" w14:textId="4FE5283D">
      <w:pPr>
        <w:spacing w:after="0" w:line="240" w:lineRule="auto"/>
        <w:jc w:val="both"/>
        <w:rPr>
          <w:rFonts w:ascii="Times New Roman" w:hAnsi="Times New Roman" w:cs="Times New Roman"/>
          <w:sz w:val="24"/>
          <w:szCs w:val="24"/>
        </w:rPr>
      </w:pPr>
      <w:r>
        <w:rPr>
          <w:rFonts w:ascii="Times New Roman" w:hAnsi="Times New Roman" w:cs="Times New Roman"/>
          <w:sz w:val="24"/>
          <w:szCs w:val="24"/>
          <w:lang w:val="es-MX"/>
        </w:rPr>
        <w:t xml:space="preserve">1. </w:t>
      </w:r>
      <w:r w:rsidRPr="003B0246">
        <w:rPr>
          <w:rFonts w:ascii="Times New Roman" w:hAnsi="Times New Roman" w:cs="Times New Roman"/>
          <w:sz w:val="24"/>
          <w:szCs w:val="24"/>
          <w:lang w:val="es-MX"/>
        </w:rPr>
        <w:t>¿C</w:t>
      </w:r>
      <w:r>
        <w:rPr>
          <w:rFonts w:ascii="Times New Roman" w:hAnsi="Times New Roman" w:cs="Times New Roman"/>
          <w:sz w:val="24"/>
          <w:szCs w:val="24"/>
          <w:lang w:val="es-MX"/>
        </w:rPr>
        <w:t>onocen si</w:t>
      </w:r>
      <w:r w:rsidRPr="003B0246">
        <w:rPr>
          <w:rFonts w:ascii="Times New Roman" w:hAnsi="Times New Roman" w:cs="Times New Roman"/>
          <w:sz w:val="24"/>
          <w:szCs w:val="24"/>
          <w:lang w:val="es-MX"/>
        </w:rPr>
        <w:t xml:space="preserve"> la universidad con algún lineamiento, mecanismo, política institucional o iniciativa que promueva la igualdad de mujeres y hombres</w:t>
      </w:r>
      <w:r>
        <w:rPr>
          <w:rFonts w:ascii="Times New Roman" w:hAnsi="Times New Roman" w:cs="Times New Roman"/>
          <w:sz w:val="24"/>
          <w:szCs w:val="24"/>
          <w:lang w:val="es-MX"/>
        </w:rPr>
        <w:t>? Y, ¿respecto a g</w:t>
      </w:r>
      <w:r w:rsidRPr="00B11D33">
        <w:rPr>
          <w:rFonts w:ascii="Times New Roman" w:hAnsi="Times New Roman" w:cs="Times New Roman"/>
          <w:sz w:val="24"/>
          <w:szCs w:val="24"/>
          <w:lang w:val="es-MX"/>
        </w:rPr>
        <w:t>arantizar una vida universitaria libre de violencia de género e igualdad de oportunidades</w:t>
      </w:r>
      <w:r>
        <w:rPr>
          <w:rFonts w:ascii="Times New Roman" w:hAnsi="Times New Roman" w:cs="Times New Roman"/>
          <w:sz w:val="24"/>
          <w:szCs w:val="24"/>
          <w:lang w:val="es-MX"/>
        </w:rPr>
        <w:t>?</w:t>
      </w:r>
    </w:p>
    <w:p w:rsidRPr="00280A36" w:rsidR="007D680D" w:rsidP="007D680D" w:rsidRDefault="007D680D" w14:paraId="2006728F" w14:textId="77777777">
      <w:pPr>
        <w:spacing w:after="0" w:line="240" w:lineRule="auto"/>
        <w:jc w:val="both"/>
        <w:rPr>
          <w:rFonts w:ascii="Times New Roman" w:hAnsi="Times New Roman" w:cs="Times New Roman"/>
          <w:color w:val="000000" w:themeColor="text1"/>
          <w:sz w:val="24"/>
          <w:szCs w:val="24"/>
          <w:lang w:val="es-MX"/>
        </w:rPr>
      </w:pPr>
    </w:p>
    <w:p w:rsidRPr="00280A36" w:rsidR="007D680D" w:rsidP="007D680D" w:rsidRDefault="007D680D" w14:paraId="3265A055" w14:textId="77E4B7A7">
      <w:pPr>
        <w:spacing w:after="0" w:line="240" w:lineRule="auto"/>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2</w:t>
      </w:r>
      <w:r w:rsidRPr="00280A36">
        <w:rPr>
          <w:rFonts w:ascii="Times New Roman" w:hAnsi="Times New Roman" w:cs="Times New Roman"/>
          <w:color w:val="000000" w:themeColor="text1"/>
          <w:sz w:val="24"/>
          <w:szCs w:val="24"/>
          <w:lang w:val="es-MX"/>
        </w:rPr>
        <w:t xml:space="preserve">. </w:t>
      </w:r>
      <w:bookmarkStart w:name="OLE_LINK3" w:id="78"/>
      <w:bookmarkStart w:name="OLE_LINK4" w:id="79"/>
      <w:r w:rsidRPr="00280A36">
        <w:rPr>
          <w:rFonts w:ascii="Times New Roman" w:hAnsi="Times New Roman" w:cs="Times New Roman"/>
          <w:color w:val="000000" w:themeColor="text1"/>
          <w:sz w:val="24"/>
          <w:szCs w:val="24"/>
          <w:lang w:val="es-MX"/>
        </w:rPr>
        <w:t xml:space="preserve">Se calcula que 1 de cada 10 estudiantes interumpen sus estudios. </w:t>
      </w:r>
      <w:bookmarkEnd w:id="78"/>
      <w:bookmarkEnd w:id="79"/>
      <w:r w:rsidRPr="00280A36">
        <w:rPr>
          <w:rFonts w:ascii="Times New Roman" w:hAnsi="Times New Roman" w:cs="Times New Roman"/>
          <w:color w:val="000000" w:themeColor="text1"/>
          <w:sz w:val="24"/>
          <w:szCs w:val="24"/>
          <w:lang w:val="es-MX"/>
        </w:rPr>
        <w:t>¿Conocen casos de interrupción de estudios? ¿Piensan que hay más interrupción en mujeres que en hombres? ¿Terminan por igual las carreras mujeres y hombres? (indagar por embarazo universiatrio)  ¿Por qué cree que se da esto?, ¿qué se podría hacer desde su área para ayudar a tener mejores y más condiciones de retención?</w:t>
      </w:r>
    </w:p>
    <w:p w:rsidR="007D680D" w:rsidP="007D680D" w:rsidRDefault="007D680D" w14:paraId="7FC4A22F" w14:textId="77777777">
      <w:pPr>
        <w:spacing w:after="0" w:line="240" w:lineRule="auto"/>
        <w:jc w:val="both"/>
        <w:rPr>
          <w:rFonts w:ascii="Times New Roman" w:hAnsi="Times New Roman" w:cs="Times New Roman"/>
          <w:sz w:val="24"/>
          <w:szCs w:val="24"/>
          <w:lang w:val="es-MX"/>
        </w:rPr>
      </w:pPr>
    </w:p>
    <w:p w:rsidRPr="00B11D33" w:rsidR="007D680D" w:rsidP="007D680D" w:rsidRDefault="007D680D" w14:paraId="358EE5F4" w14:textId="1FB44640">
      <w:pPr>
        <w:spacing w:after="0" w:line="240" w:lineRule="auto"/>
        <w:jc w:val="both"/>
        <w:rPr>
          <w:rFonts w:ascii="Times New Roman" w:hAnsi="Times New Roman" w:cs="Times New Roman"/>
          <w:sz w:val="24"/>
          <w:szCs w:val="24"/>
          <w:lang w:val="es-MX"/>
        </w:rPr>
      </w:pPr>
      <w:r>
        <w:rPr>
          <w:rFonts w:ascii="Times New Roman" w:hAnsi="Times New Roman" w:cs="Times New Roman"/>
          <w:sz w:val="24"/>
          <w:szCs w:val="24"/>
          <w:lang w:val="es-MX"/>
        </w:rPr>
        <w:t>3</w:t>
      </w:r>
      <w:r w:rsidRPr="00B11D33">
        <w:rPr>
          <w:rFonts w:ascii="Times New Roman" w:hAnsi="Times New Roman" w:cs="Times New Roman"/>
          <w:sz w:val="24"/>
          <w:szCs w:val="24"/>
          <w:lang w:val="es-MX"/>
        </w:rPr>
        <w:t>. ¿Consideran que hacen falta mecanismos institucionales para hacer más equitativas las oportunidades tanto para mujeres como para hombres</w:t>
      </w:r>
      <w:r>
        <w:rPr>
          <w:rFonts w:ascii="Times New Roman" w:hAnsi="Times New Roman" w:cs="Times New Roman"/>
          <w:sz w:val="24"/>
          <w:szCs w:val="24"/>
          <w:lang w:val="es-MX"/>
        </w:rPr>
        <w:t xml:space="preserve"> o cuáles se podrían potenciar</w:t>
      </w:r>
      <w:r w:rsidRPr="00B11D33">
        <w:rPr>
          <w:rFonts w:ascii="Times New Roman" w:hAnsi="Times New Roman" w:cs="Times New Roman"/>
          <w:sz w:val="24"/>
          <w:szCs w:val="24"/>
          <w:lang w:val="es-MX"/>
        </w:rPr>
        <w:t xml:space="preserve">? </w:t>
      </w:r>
    </w:p>
    <w:p w:rsidR="007D680D" w:rsidP="007D680D" w:rsidRDefault="007D680D" w14:paraId="4618854D" w14:textId="77777777">
      <w:pPr>
        <w:spacing w:after="0" w:line="240" w:lineRule="auto"/>
        <w:jc w:val="both"/>
        <w:rPr>
          <w:rFonts w:ascii="Times New Roman" w:hAnsi="Times New Roman" w:cs="Times New Roman"/>
          <w:sz w:val="24"/>
          <w:szCs w:val="24"/>
          <w:lang w:val="es-MX"/>
        </w:rPr>
      </w:pPr>
    </w:p>
    <w:p w:rsidRPr="00B11D33" w:rsidR="007D680D" w:rsidP="007D680D" w:rsidRDefault="007D680D" w14:paraId="35BEB5A3" w14:textId="7DD87C23">
      <w:pPr>
        <w:spacing w:after="0" w:line="240" w:lineRule="auto"/>
        <w:jc w:val="both"/>
        <w:rPr>
          <w:rFonts w:ascii="Times New Roman" w:hAnsi="Times New Roman" w:cs="Times New Roman"/>
          <w:sz w:val="24"/>
          <w:szCs w:val="24"/>
          <w:lang w:val="es-MX"/>
        </w:rPr>
      </w:pPr>
      <w:r>
        <w:rPr>
          <w:rFonts w:ascii="Times New Roman" w:hAnsi="Times New Roman" w:cs="Times New Roman"/>
          <w:sz w:val="24"/>
          <w:szCs w:val="24"/>
          <w:lang w:val="es-MX"/>
        </w:rPr>
        <w:t>4.</w:t>
      </w:r>
      <w:r w:rsidRPr="003B0246">
        <w:rPr>
          <w:rFonts w:ascii="Times New Roman" w:hAnsi="Times New Roman" w:cs="Times New Roman"/>
          <w:sz w:val="24"/>
          <w:szCs w:val="24"/>
          <w:lang w:val="es-MX"/>
        </w:rPr>
        <w:t xml:space="preserve"> </w:t>
      </w:r>
      <w:r w:rsidRPr="00B11D33">
        <w:rPr>
          <w:rFonts w:ascii="Times New Roman" w:hAnsi="Times New Roman" w:cs="Times New Roman"/>
          <w:sz w:val="24"/>
          <w:szCs w:val="24"/>
          <w:lang w:val="es-MX"/>
        </w:rPr>
        <w:t>Desde sus oficinas, ¿consideran que hacen falta mecanismos institucionales para hacer más equitativas las oportunidades tanto para mujeres como para hombres y prevenir la interrupción de estudios superiores? Indagar en las siguientes temáticas:</w:t>
      </w:r>
    </w:p>
    <w:p w:rsidRPr="00B11D33" w:rsidR="007D680D" w:rsidRDefault="007D680D" w14:paraId="704AFFCF" w14:textId="77777777">
      <w:pPr>
        <w:pStyle w:val="Prrafodelista"/>
        <w:numPr>
          <w:ilvl w:val="0"/>
          <w:numId w:val="53"/>
        </w:numPr>
        <w:spacing w:after="0" w:line="240" w:lineRule="auto"/>
        <w:jc w:val="both"/>
        <w:rPr>
          <w:rFonts w:ascii="Times New Roman" w:hAnsi="Times New Roman" w:cs="Times New Roman"/>
          <w:sz w:val="24"/>
          <w:szCs w:val="24"/>
          <w:lang w:val="es-MX"/>
        </w:rPr>
      </w:pPr>
      <w:r w:rsidRPr="00B11D33">
        <w:rPr>
          <w:rFonts w:ascii="Times New Roman" w:hAnsi="Times New Roman" w:cs="Times New Roman"/>
          <w:sz w:val="24"/>
          <w:szCs w:val="24"/>
          <w:lang w:val="es-MX"/>
        </w:rPr>
        <w:t>Mejorar los servicios de guardería, cuna y lactario, ESI</w:t>
      </w:r>
    </w:p>
    <w:p w:rsidR="007D680D" w:rsidRDefault="007D680D" w14:paraId="0844A0FD" w14:textId="77777777">
      <w:pPr>
        <w:pStyle w:val="Prrafodelista"/>
        <w:numPr>
          <w:ilvl w:val="0"/>
          <w:numId w:val="53"/>
        </w:numPr>
        <w:spacing w:after="0" w:line="240" w:lineRule="auto"/>
        <w:jc w:val="both"/>
        <w:rPr>
          <w:rFonts w:ascii="Times New Roman" w:hAnsi="Times New Roman" w:cs="Times New Roman"/>
          <w:sz w:val="24"/>
          <w:szCs w:val="24"/>
          <w:lang w:val="es-MX"/>
        </w:rPr>
      </w:pPr>
      <w:r w:rsidRPr="00B11D33">
        <w:rPr>
          <w:rFonts w:ascii="Times New Roman" w:hAnsi="Times New Roman" w:cs="Times New Roman"/>
          <w:sz w:val="24"/>
          <w:szCs w:val="24"/>
          <w:lang w:val="es-MX"/>
        </w:rPr>
        <w:t>Mejorar el apoyo para poblaciones vulnerables (población LGTB, pueblos indígenas u originarios, personas con carga de cuidado)</w:t>
      </w:r>
    </w:p>
    <w:p w:rsidR="007D680D" w:rsidRDefault="007D680D" w14:paraId="4BE0B5E5" w14:textId="4C396EBD">
      <w:pPr>
        <w:pStyle w:val="Prrafodelista"/>
        <w:numPr>
          <w:ilvl w:val="0"/>
          <w:numId w:val="53"/>
        </w:numPr>
        <w:spacing w:after="0" w:line="240" w:lineRule="auto"/>
        <w:jc w:val="both"/>
        <w:rPr>
          <w:rFonts w:ascii="Times New Roman" w:hAnsi="Times New Roman" w:cs="Times New Roman"/>
          <w:sz w:val="24"/>
          <w:szCs w:val="24"/>
          <w:lang w:val="es-MX"/>
        </w:rPr>
      </w:pPr>
      <w:r>
        <w:rPr>
          <w:rFonts w:ascii="Times New Roman" w:hAnsi="Times New Roman" w:cs="Times New Roman"/>
          <w:sz w:val="24"/>
          <w:szCs w:val="24"/>
          <w:lang w:val="es-MX"/>
        </w:rPr>
        <w:t>Servicio psicopedagógico y servicio de salud</w:t>
      </w:r>
    </w:p>
    <w:p w:rsidR="007D680D" w:rsidRDefault="007D680D" w14:paraId="06AEDD93" w14:textId="77777777">
      <w:pPr>
        <w:pStyle w:val="Prrafodelista"/>
        <w:numPr>
          <w:ilvl w:val="0"/>
          <w:numId w:val="53"/>
        </w:numPr>
        <w:spacing w:after="0" w:line="240" w:lineRule="auto"/>
        <w:jc w:val="both"/>
        <w:rPr>
          <w:rFonts w:ascii="Times New Roman" w:hAnsi="Times New Roman" w:cs="Times New Roman"/>
          <w:sz w:val="24"/>
          <w:szCs w:val="24"/>
          <w:lang w:val="es-MX"/>
        </w:rPr>
      </w:pPr>
      <w:r>
        <w:rPr>
          <w:rFonts w:ascii="Times New Roman" w:hAnsi="Times New Roman" w:cs="Times New Roman"/>
          <w:sz w:val="24"/>
          <w:szCs w:val="24"/>
          <w:lang w:val="es-MX"/>
        </w:rPr>
        <w:t>Acciones contra el hostigamiento sexual</w:t>
      </w:r>
    </w:p>
    <w:p w:rsidR="007D680D" w:rsidRDefault="007D680D" w14:paraId="40F30E45" w14:textId="77777777">
      <w:pPr>
        <w:pStyle w:val="Prrafodelista"/>
        <w:numPr>
          <w:ilvl w:val="0"/>
          <w:numId w:val="53"/>
        </w:numPr>
        <w:spacing w:after="0" w:line="240" w:lineRule="auto"/>
        <w:jc w:val="both"/>
        <w:rPr>
          <w:rFonts w:ascii="Times New Roman" w:hAnsi="Times New Roman" w:cs="Times New Roman"/>
          <w:sz w:val="24"/>
          <w:szCs w:val="24"/>
          <w:lang w:val="es-MX"/>
        </w:rPr>
      </w:pPr>
      <w:r>
        <w:rPr>
          <w:rFonts w:ascii="Times New Roman" w:hAnsi="Times New Roman" w:cs="Times New Roman"/>
          <w:sz w:val="24"/>
          <w:szCs w:val="24"/>
          <w:lang w:val="es-MX"/>
        </w:rPr>
        <w:t>Presupuesto</w:t>
      </w:r>
    </w:p>
    <w:p w:rsidRPr="007D680D" w:rsidR="007D680D" w:rsidRDefault="007D680D" w14:paraId="584FF242" w14:textId="2FE36053">
      <w:pPr>
        <w:pStyle w:val="Prrafodelista"/>
        <w:numPr>
          <w:ilvl w:val="0"/>
          <w:numId w:val="53"/>
        </w:numPr>
        <w:spacing w:after="0" w:line="240" w:lineRule="auto"/>
        <w:jc w:val="both"/>
        <w:rPr>
          <w:rFonts w:ascii="Times New Roman" w:hAnsi="Times New Roman" w:cs="Times New Roman"/>
          <w:sz w:val="24"/>
          <w:szCs w:val="24"/>
          <w:lang w:val="es-MX"/>
        </w:rPr>
      </w:pPr>
      <w:r w:rsidRPr="007D680D">
        <w:rPr>
          <w:rFonts w:ascii="Times New Roman" w:hAnsi="Times New Roman" w:cs="Times New Roman"/>
          <w:color w:val="000000" w:themeColor="text1"/>
          <w:sz w:val="24"/>
          <w:szCs w:val="24"/>
          <w:lang w:val="es-MX"/>
        </w:rPr>
        <w:t>Capacitación en género y otros enfoques de vulnerabilidad</w:t>
      </w:r>
    </w:p>
    <w:p w:rsidR="007D680D" w:rsidP="007D680D" w:rsidRDefault="007D680D" w14:paraId="0E0DA0A0" w14:textId="77777777">
      <w:pPr>
        <w:spacing w:after="0" w:line="240" w:lineRule="auto"/>
        <w:jc w:val="both"/>
        <w:rPr>
          <w:rFonts w:ascii="Times New Roman" w:hAnsi="Times New Roman" w:cs="Times New Roman"/>
          <w:sz w:val="24"/>
          <w:szCs w:val="24"/>
          <w:lang w:val="es-MX"/>
        </w:rPr>
      </w:pPr>
    </w:p>
    <w:p w:rsidRPr="00B11D33" w:rsidR="007D680D" w:rsidP="007D680D" w:rsidRDefault="007D680D" w14:paraId="3BD7DB03" w14:textId="68E03150">
      <w:pPr>
        <w:spacing w:after="0" w:line="240" w:lineRule="auto"/>
        <w:jc w:val="both"/>
        <w:rPr>
          <w:rFonts w:ascii="Times New Roman" w:hAnsi="Times New Roman" w:cs="Times New Roman"/>
          <w:sz w:val="24"/>
          <w:szCs w:val="24"/>
          <w:lang w:val="es-MX"/>
        </w:rPr>
      </w:pPr>
      <w:r>
        <w:rPr>
          <w:rFonts w:ascii="Times New Roman" w:hAnsi="Times New Roman" w:cs="Times New Roman"/>
          <w:sz w:val="24"/>
          <w:szCs w:val="24"/>
          <w:lang w:val="es-MX"/>
        </w:rPr>
        <w:t>5. A partir de lo conversado, consideran que, s</w:t>
      </w:r>
      <w:r w:rsidRPr="00B11D33">
        <w:rPr>
          <w:rFonts w:ascii="Times New Roman" w:hAnsi="Times New Roman" w:cs="Times New Roman"/>
          <w:sz w:val="24"/>
          <w:szCs w:val="24"/>
          <w:lang w:val="es-MX"/>
        </w:rPr>
        <w:t>i se establecie</w:t>
      </w:r>
      <w:r>
        <w:rPr>
          <w:rFonts w:ascii="Times New Roman" w:hAnsi="Times New Roman" w:cs="Times New Roman"/>
          <w:sz w:val="24"/>
          <w:szCs w:val="24"/>
          <w:lang w:val="es-MX"/>
        </w:rPr>
        <w:t>sen</w:t>
      </w:r>
      <w:r w:rsidRPr="00B11D33">
        <w:rPr>
          <w:rFonts w:ascii="Times New Roman" w:hAnsi="Times New Roman" w:cs="Times New Roman"/>
          <w:sz w:val="24"/>
          <w:szCs w:val="24"/>
          <w:lang w:val="es-MX"/>
        </w:rPr>
        <w:t xml:space="preserve"> lineamientos que permit</w:t>
      </w:r>
      <w:r>
        <w:rPr>
          <w:rFonts w:ascii="Times New Roman" w:hAnsi="Times New Roman" w:cs="Times New Roman"/>
          <w:sz w:val="24"/>
          <w:szCs w:val="24"/>
          <w:lang w:val="es-MX"/>
        </w:rPr>
        <w:t>ieran</w:t>
      </w:r>
      <w:r w:rsidRPr="00B11D33">
        <w:rPr>
          <w:rFonts w:ascii="Times New Roman" w:hAnsi="Times New Roman" w:cs="Times New Roman"/>
          <w:sz w:val="24"/>
          <w:szCs w:val="24"/>
          <w:lang w:val="es-MX"/>
        </w:rPr>
        <w:t xml:space="preserve"> a las universidades desarrollar acciones para la inclusión del enfoque de género en la universidad, </w:t>
      </w:r>
      <w:r>
        <w:rPr>
          <w:rFonts w:ascii="Times New Roman" w:hAnsi="Times New Roman" w:cs="Times New Roman"/>
          <w:sz w:val="24"/>
          <w:szCs w:val="24"/>
          <w:lang w:val="es-MX"/>
        </w:rPr>
        <w:t xml:space="preserve">beneficiando el acceso, la permanencia y el egreso, de forma más equitativa para hombres y mujeres, </w:t>
      </w:r>
      <w:r w:rsidRPr="00B11D33">
        <w:rPr>
          <w:rFonts w:ascii="Times New Roman" w:hAnsi="Times New Roman" w:cs="Times New Roman"/>
          <w:sz w:val="24"/>
          <w:szCs w:val="24"/>
          <w:lang w:val="es-MX"/>
        </w:rPr>
        <w:t>¿</w:t>
      </w:r>
      <w:r>
        <w:rPr>
          <w:rFonts w:ascii="Times New Roman" w:hAnsi="Times New Roman" w:cs="Times New Roman"/>
          <w:sz w:val="24"/>
          <w:szCs w:val="24"/>
          <w:lang w:val="es-MX"/>
        </w:rPr>
        <w:t>considera que los lineamientos</w:t>
      </w:r>
      <w:r w:rsidRPr="00B11D33">
        <w:rPr>
          <w:rFonts w:ascii="Times New Roman" w:hAnsi="Times New Roman" w:cs="Times New Roman"/>
          <w:sz w:val="24"/>
          <w:szCs w:val="24"/>
          <w:lang w:val="es-MX"/>
        </w:rPr>
        <w:t xml:space="preserve"> sería</w:t>
      </w:r>
      <w:r>
        <w:rPr>
          <w:rFonts w:ascii="Times New Roman" w:hAnsi="Times New Roman" w:cs="Times New Roman"/>
          <w:sz w:val="24"/>
          <w:szCs w:val="24"/>
          <w:lang w:val="es-MX"/>
        </w:rPr>
        <w:t>n</w:t>
      </w:r>
      <w:r w:rsidRPr="00B11D33">
        <w:rPr>
          <w:rFonts w:ascii="Times New Roman" w:hAnsi="Times New Roman" w:cs="Times New Roman"/>
          <w:sz w:val="24"/>
          <w:szCs w:val="24"/>
          <w:lang w:val="es-MX"/>
        </w:rPr>
        <w:t xml:space="preserve"> aceptad</w:t>
      </w:r>
      <w:r>
        <w:rPr>
          <w:rFonts w:ascii="Times New Roman" w:hAnsi="Times New Roman" w:cs="Times New Roman"/>
          <w:sz w:val="24"/>
          <w:szCs w:val="24"/>
          <w:lang w:val="es-MX"/>
        </w:rPr>
        <w:t>os</w:t>
      </w:r>
      <w:r w:rsidRPr="00B11D33">
        <w:rPr>
          <w:rFonts w:ascii="Times New Roman" w:hAnsi="Times New Roman" w:cs="Times New Roman"/>
          <w:sz w:val="24"/>
          <w:szCs w:val="24"/>
          <w:lang w:val="es-MX"/>
        </w:rPr>
        <w:t xml:space="preserve"> por la Asamblea Universitaria y los Consejos Universitarios? ¿Por qué sí o por qué no? ¿De dónde vendrían resistencias y de dónde vendría el apoyo?</w:t>
      </w:r>
    </w:p>
    <w:p w:rsidRPr="003B0246" w:rsidR="007D680D" w:rsidP="007D680D" w:rsidRDefault="007D680D" w14:paraId="62F9E777" w14:textId="77777777">
      <w:pPr>
        <w:spacing w:after="0" w:line="240" w:lineRule="auto"/>
        <w:jc w:val="both"/>
        <w:rPr>
          <w:rFonts w:ascii="Times New Roman" w:hAnsi="Times New Roman" w:cs="Times New Roman"/>
          <w:sz w:val="24"/>
          <w:szCs w:val="24"/>
          <w:lang w:val="es-MX"/>
        </w:rPr>
      </w:pPr>
    </w:p>
    <w:p w:rsidRPr="003B0246" w:rsidR="007D680D" w:rsidP="007D680D" w:rsidRDefault="007D680D" w14:paraId="2831B738" w14:textId="77777777">
      <w:pPr>
        <w:spacing w:after="0" w:line="240" w:lineRule="auto"/>
        <w:jc w:val="both"/>
        <w:rPr>
          <w:rFonts w:ascii="Times New Roman" w:hAnsi="Times New Roman" w:cs="Times New Roman"/>
          <w:sz w:val="24"/>
          <w:szCs w:val="24"/>
          <w:lang w:val="es-MX"/>
        </w:rPr>
      </w:pPr>
    </w:p>
    <w:p w:rsidRPr="003B0246" w:rsidR="007D680D" w:rsidP="007D680D" w:rsidRDefault="007D680D" w14:paraId="164EA3E8" w14:textId="77777777">
      <w:pPr>
        <w:spacing w:after="0" w:line="240" w:lineRule="auto"/>
        <w:jc w:val="both"/>
        <w:rPr>
          <w:rFonts w:ascii="Times New Roman" w:hAnsi="Times New Roman" w:cs="Times New Roman"/>
          <w:sz w:val="24"/>
          <w:szCs w:val="24"/>
          <w:lang w:val="es-MX"/>
        </w:rPr>
      </w:pPr>
      <w:r w:rsidRPr="003B0246">
        <w:rPr>
          <w:rFonts w:ascii="Times New Roman" w:hAnsi="Times New Roman" w:cs="Times New Roman"/>
          <w:sz w:val="24"/>
          <w:szCs w:val="24"/>
          <w:lang w:val="es-MX"/>
        </w:rPr>
        <w:t>¡Muchas gracias por su tiempo!</w:t>
      </w:r>
    </w:p>
    <w:p w:rsidRPr="00A43834" w:rsidR="007D680D" w:rsidP="007D680D" w:rsidRDefault="007D680D" w14:paraId="61F2B679" w14:textId="77777777">
      <w:pPr>
        <w:rPr>
          <w:lang w:val="es-MX"/>
        </w:rPr>
      </w:pPr>
    </w:p>
    <w:p w:rsidRPr="007D680D" w:rsidR="007D680D" w:rsidP="007D680D" w:rsidRDefault="007D680D" w14:paraId="6EF4D697" w14:textId="77777777">
      <w:pPr>
        <w:rPr>
          <w:lang w:val="es-MX"/>
        </w:rPr>
        <w:sectPr w:rsidRPr="007D680D" w:rsidR="007D680D" w:rsidSect="00EC547B">
          <w:pgSz w:w="12240" w:h="15840" w:orient="portrait"/>
          <w:pgMar w:top="1440" w:right="1440" w:bottom="1440" w:left="1440" w:header="720" w:footer="720" w:gutter="0"/>
          <w:cols w:space="720"/>
          <w:docGrid w:linePitch="360"/>
        </w:sectPr>
      </w:pPr>
    </w:p>
    <w:p w:rsidR="00AD031E" w:rsidP="00AD031E" w:rsidRDefault="00AD031E" w14:paraId="7EC9E69C" w14:textId="11AEA0D4">
      <w:pPr>
        <w:pStyle w:val="Ttulo1"/>
        <w:numPr>
          <w:ilvl w:val="0"/>
          <w:numId w:val="0"/>
        </w:numPr>
        <w:spacing w:before="0"/>
        <w:ind w:left="432" w:hanging="432"/>
        <w:jc w:val="center"/>
        <w:rPr>
          <w:rFonts w:ascii="Times New Roman" w:hAnsi="Times New Roman" w:cs="Times New Roman"/>
          <w:b/>
          <w:bCs/>
          <w:color w:val="auto"/>
          <w:sz w:val="28"/>
          <w:szCs w:val="28"/>
        </w:rPr>
      </w:pPr>
      <w:bookmarkStart w:name="_Toc166837887" w:id="80"/>
      <w:r w:rsidRPr="00767E5A">
        <w:rPr>
          <w:rFonts w:ascii="Times New Roman" w:hAnsi="Times New Roman" w:cs="Times New Roman"/>
          <w:b/>
          <w:bCs/>
          <w:color w:val="auto"/>
          <w:sz w:val="28"/>
          <w:szCs w:val="28"/>
        </w:rPr>
        <w:t xml:space="preserve">Anexo </w:t>
      </w:r>
      <w:r>
        <w:rPr>
          <w:rFonts w:ascii="Times New Roman" w:hAnsi="Times New Roman" w:cs="Times New Roman"/>
          <w:b/>
          <w:bCs/>
          <w:color w:val="auto"/>
          <w:sz w:val="28"/>
          <w:szCs w:val="28"/>
        </w:rPr>
        <w:t>9</w:t>
      </w:r>
      <w:r w:rsidRPr="00767E5A">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 xml:space="preserve">Entrevista </w:t>
      </w:r>
      <w:r w:rsidRPr="00A567F9">
        <w:rPr>
          <w:rFonts w:ascii="Times New Roman" w:hAnsi="Times New Roman" w:cs="Times New Roman"/>
          <w:b/>
          <w:bCs/>
          <w:color w:val="auto"/>
          <w:sz w:val="28"/>
          <w:szCs w:val="28"/>
        </w:rPr>
        <w:t>a universitarios</w:t>
      </w:r>
      <w:bookmarkEnd w:id="80"/>
    </w:p>
    <w:p w:rsidRPr="005B4E91" w:rsidR="00AD031E" w:rsidP="008624F7" w:rsidRDefault="00AD031E" w14:paraId="22A0DD7E" w14:textId="77777777">
      <w:pPr>
        <w:jc w:val="center"/>
        <w:rPr>
          <w:rFonts w:ascii="Times New Roman" w:hAnsi="Times New Roman" w:cs="Times New Roman"/>
          <w:lang w:val="es-MX"/>
        </w:rPr>
      </w:pPr>
    </w:p>
    <w:p w:rsidRPr="008624F7" w:rsidR="00AD031E" w:rsidP="008624F7" w:rsidRDefault="00AD031E" w14:paraId="4F4B72FE" w14:textId="77777777">
      <w:pPr>
        <w:pBdr>
          <w:top w:val="single" w:color="auto" w:sz="4" w:space="1"/>
          <w:left w:val="single" w:color="auto" w:sz="4" w:space="4"/>
          <w:bottom w:val="single" w:color="auto" w:sz="4" w:space="1"/>
          <w:right w:val="single" w:color="auto" w:sz="4" w:space="4"/>
        </w:pBdr>
        <w:jc w:val="both"/>
        <w:rPr>
          <w:rFonts w:ascii="Times New Roman" w:hAnsi="Times New Roman" w:cs="Times New Roman"/>
          <w:b/>
          <w:bCs/>
          <w:sz w:val="24"/>
          <w:szCs w:val="24"/>
          <w:lang w:val="es-MX"/>
        </w:rPr>
      </w:pPr>
      <w:r w:rsidRPr="008624F7">
        <w:rPr>
          <w:rFonts w:ascii="Times New Roman" w:hAnsi="Times New Roman" w:cs="Times New Roman"/>
          <w:b/>
          <w:bCs/>
          <w:sz w:val="24"/>
          <w:szCs w:val="24"/>
          <w:lang w:val="es-MX"/>
        </w:rPr>
        <w:t>FICHA TÉCNICA.</w:t>
      </w:r>
    </w:p>
    <w:p w:rsidRPr="008624F7" w:rsidR="00AD031E" w:rsidP="008624F7" w:rsidRDefault="00AD031E" w14:paraId="1C876B7E" w14:textId="77777777">
      <w:pPr>
        <w:pBdr>
          <w:top w:val="single" w:color="auto" w:sz="4" w:space="1"/>
          <w:left w:val="single" w:color="auto" w:sz="4" w:space="4"/>
          <w:bottom w:val="single" w:color="auto" w:sz="4" w:space="1"/>
          <w:right w:val="single" w:color="auto" w:sz="4" w:space="4"/>
        </w:pBdr>
        <w:jc w:val="both"/>
        <w:rPr>
          <w:rFonts w:ascii="Times New Roman" w:hAnsi="Times New Roman" w:cs="Times New Roman"/>
          <w:sz w:val="24"/>
          <w:szCs w:val="24"/>
          <w:lang w:val="es-MX"/>
        </w:rPr>
      </w:pPr>
      <w:r w:rsidRPr="008624F7">
        <w:rPr>
          <w:rFonts w:ascii="Times New Roman" w:hAnsi="Times New Roman" w:cs="Times New Roman"/>
          <w:sz w:val="24"/>
          <w:szCs w:val="24"/>
          <w:lang w:val="es-MX"/>
        </w:rPr>
        <w:t>Este estudio busca conocer las barreras que tienen hombres y mujeres en sus trayectorias universitarias para poder acceder, permanecer y culminar sus estudios. Para ello vamos a conversar sobre algunos aspectos de tu familia y de vida en la universidad. Mucho agradecería puedas darme tu consentimiento para grabarte y tener registro de tus respuestas. Estas serán usadas de manera anónima para conocer la realidad de los estudiantes y poder hacer recomendaciones a las autoridades universitarias para mejorar prácticas institucionales que permitan que mujeres y hombres tengan las mismas oportunidades para educarse.</w:t>
      </w:r>
    </w:p>
    <w:p w:rsidRPr="008624F7" w:rsidR="00AD031E" w:rsidP="008624F7" w:rsidRDefault="00AD031E" w14:paraId="123385DC" w14:textId="77777777">
      <w:pPr>
        <w:pBdr>
          <w:top w:val="single" w:color="auto" w:sz="4" w:space="1"/>
          <w:left w:val="single" w:color="auto" w:sz="4" w:space="4"/>
          <w:bottom w:val="single" w:color="auto" w:sz="4" w:space="1"/>
          <w:right w:val="single" w:color="auto" w:sz="4" w:space="4"/>
        </w:pBdr>
        <w:jc w:val="both"/>
        <w:rPr>
          <w:rFonts w:ascii="Times New Roman" w:hAnsi="Times New Roman" w:eastAsia="Times New Roman" w:cs="Times New Roman"/>
          <w:b/>
          <w:bCs/>
          <w:color w:val="000000"/>
          <w:sz w:val="24"/>
          <w:szCs w:val="24"/>
          <w:lang w:val="es-MX"/>
        </w:rPr>
      </w:pPr>
      <w:r w:rsidRPr="008624F7">
        <w:rPr>
          <w:rFonts w:ascii="Times New Roman" w:hAnsi="Times New Roman" w:eastAsia="Times New Roman" w:cs="Times New Roman"/>
          <w:b/>
          <w:bCs/>
          <w:color w:val="000000"/>
          <w:sz w:val="24"/>
          <w:szCs w:val="24"/>
          <w:lang w:val="es-MX"/>
        </w:rPr>
        <w:t>1.Objetivo de aplicación del instrumento.</w:t>
      </w:r>
    </w:p>
    <w:p w:rsidRPr="008624F7" w:rsidR="00AD031E" w:rsidP="008624F7" w:rsidRDefault="00AD031E" w14:paraId="5DA30E87" w14:textId="165C8AAA">
      <w:pPr>
        <w:pBdr>
          <w:top w:val="single" w:color="auto" w:sz="4" w:space="1"/>
          <w:left w:val="single" w:color="auto" w:sz="4" w:space="4"/>
          <w:bottom w:val="single" w:color="auto" w:sz="4" w:space="1"/>
          <w:right w:val="single" w:color="auto" w:sz="4" w:space="4"/>
        </w:pBdr>
        <w:jc w:val="both"/>
        <w:rPr>
          <w:rFonts w:ascii="Times New Roman" w:hAnsi="Times New Roman" w:cs="Times New Roman"/>
          <w:color w:val="FF0000"/>
          <w:sz w:val="24"/>
          <w:szCs w:val="24"/>
          <w:lang w:val="es-MX"/>
        </w:rPr>
      </w:pPr>
      <w:r w:rsidRPr="008624F7">
        <w:rPr>
          <w:rFonts w:ascii="Times New Roman" w:hAnsi="Times New Roman" w:cs="Times New Roman"/>
          <w:sz w:val="24"/>
          <w:szCs w:val="24"/>
          <w:lang w:val="es-MX"/>
        </w:rPr>
        <w:t xml:space="preserve">1.1. Conocer cuáles son las </w:t>
      </w:r>
      <w:r w:rsidRPr="008624F7">
        <w:rPr>
          <w:rFonts w:ascii="Times New Roman" w:hAnsi="Times New Roman" w:cs="Times New Roman"/>
          <w:b/>
          <w:bCs/>
          <w:sz w:val="24"/>
          <w:szCs w:val="24"/>
          <w:lang w:val="es-MX"/>
        </w:rPr>
        <w:t>desigualdades y</w:t>
      </w:r>
      <w:r w:rsidRPr="008624F7">
        <w:rPr>
          <w:rFonts w:ascii="Times New Roman" w:hAnsi="Times New Roman" w:cs="Times New Roman"/>
          <w:sz w:val="24"/>
          <w:szCs w:val="24"/>
          <w:lang w:val="es-MX"/>
        </w:rPr>
        <w:t xml:space="preserve"> </w:t>
      </w:r>
      <w:r w:rsidRPr="008624F7">
        <w:rPr>
          <w:rFonts w:ascii="Times New Roman" w:hAnsi="Times New Roman" w:cs="Times New Roman"/>
          <w:b/>
          <w:bCs/>
          <w:sz w:val="24"/>
          <w:szCs w:val="24"/>
          <w:lang w:val="es-MX"/>
        </w:rPr>
        <w:t>barreras</w:t>
      </w:r>
      <w:r w:rsidRPr="008624F7">
        <w:rPr>
          <w:rFonts w:ascii="Times New Roman" w:hAnsi="Times New Roman" w:cs="Times New Roman"/>
          <w:sz w:val="24"/>
          <w:szCs w:val="24"/>
          <w:lang w:val="es-MX"/>
        </w:rPr>
        <w:t xml:space="preserve"> en el Acceso, Permanencia y Egreso (</w:t>
      </w:r>
      <w:r w:rsidRPr="008624F7" w:rsidR="008624F7">
        <w:rPr>
          <w:rFonts w:ascii="Times New Roman" w:hAnsi="Times New Roman" w:cs="Times New Roman"/>
          <w:sz w:val="24"/>
          <w:szCs w:val="24"/>
          <w:lang w:val="es-MX"/>
        </w:rPr>
        <w:t>APE) por</w:t>
      </w:r>
      <w:r w:rsidRPr="008624F7">
        <w:rPr>
          <w:rFonts w:ascii="Times New Roman" w:hAnsi="Times New Roman" w:cs="Times New Roman"/>
          <w:sz w:val="24"/>
          <w:szCs w:val="24"/>
          <w:lang w:val="es-MX"/>
        </w:rPr>
        <w:t xml:space="preserve"> las que han transcurrido  los entrevistados  en sus trayectorias educativas universitarias</w:t>
      </w:r>
    </w:p>
    <w:p w:rsidRPr="008624F7" w:rsidR="00AD031E" w:rsidP="008624F7" w:rsidRDefault="00AD031E" w14:paraId="5371476E" w14:textId="53C05CEC">
      <w:pPr>
        <w:pBdr>
          <w:top w:val="single" w:color="auto" w:sz="4" w:space="1"/>
          <w:left w:val="single" w:color="auto" w:sz="4" w:space="4"/>
          <w:bottom w:val="single" w:color="auto" w:sz="4" w:space="1"/>
          <w:right w:val="single" w:color="auto" w:sz="4" w:space="4"/>
        </w:pBdr>
        <w:jc w:val="both"/>
        <w:rPr>
          <w:rFonts w:ascii="Times New Roman" w:hAnsi="Times New Roman" w:cs="Times New Roman"/>
          <w:sz w:val="24"/>
          <w:szCs w:val="24"/>
          <w:lang w:val="es-MX"/>
        </w:rPr>
      </w:pPr>
      <w:r w:rsidRPr="008624F7">
        <w:rPr>
          <w:rFonts w:ascii="Times New Roman" w:hAnsi="Times New Roman" w:cs="Times New Roman"/>
          <w:sz w:val="24"/>
          <w:szCs w:val="24"/>
          <w:lang w:val="es-MX"/>
        </w:rPr>
        <w:t xml:space="preserve">1.2. Conocer cómo actúan los sistemas institucionales universitarios en </w:t>
      </w:r>
      <w:r w:rsidRPr="008624F7">
        <w:rPr>
          <w:rFonts w:ascii="Times New Roman" w:hAnsi="Times New Roman" w:cs="Times New Roman"/>
          <w:b/>
          <w:bCs/>
          <w:sz w:val="24"/>
          <w:szCs w:val="24"/>
          <w:lang w:val="es-MX"/>
        </w:rPr>
        <w:t xml:space="preserve">la reproducción o transformación </w:t>
      </w:r>
      <w:r w:rsidRPr="008624F7">
        <w:rPr>
          <w:rFonts w:ascii="Times New Roman" w:hAnsi="Times New Roman" w:cs="Times New Roman"/>
          <w:sz w:val="24"/>
          <w:szCs w:val="24"/>
          <w:lang w:val="es-MX"/>
        </w:rPr>
        <w:t>(por acción u omisión) de esas desigualdades y barreras.</w:t>
      </w:r>
    </w:p>
    <w:p w:rsidRPr="008624F7" w:rsidR="00AD031E" w:rsidP="008624F7" w:rsidRDefault="00AD031E" w14:paraId="3BCE2080" w14:textId="77777777">
      <w:pPr>
        <w:pBdr>
          <w:top w:val="single" w:color="auto" w:sz="4" w:space="1"/>
          <w:left w:val="single" w:color="auto" w:sz="4" w:space="4"/>
          <w:bottom w:val="single" w:color="auto" w:sz="4" w:space="1"/>
          <w:right w:val="single" w:color="auto" w:sz="4" w:space="4"/>
        </w:pBdr>
        <w:jc w:val="both"/>
        <w:rPr>
          <w:rFonts w:ascii="Times New Roman" w:hAnsi="Times New Roman" w:eastAsia="Times New Roman" w:cs="Times New Roman"/>
          <w:sz w:val="24"/>
          <w:szCs w:val="24"/>
          <w:lang w:val="es-MX"/>
        </w:rPr>
      </w:pPr>
      <w:r w:rsidRPr="008624F7">
        <w:rPr>
          <w:rFonts w:ascii="Times New Roman" w:hAnsi="Times New Roman" w:eastAsia="Times New Roman" w:cs="Times New Roman"/>
          <w:b/>
          <w:bCs/>
          <w:sz w:val="24"/>
          <w:szCs w:val="24"/>
          <w:lang w:val="es-MX"/>
        </w:rPr>
        <w:t>2.Perfil del entrevistado:</w:t>
      </w:r>
      <w:r w:rsidRPr="008624F7">
        <w:rPr>
          <w:rFonts w:ascii="Times New Roman" w:hAnsi="Times New Roman" w:eastAsia="Times New Roman" w:cs="Times New Roman"/>
          <w:sz w:val="24"/>
          <w:szCs w:val="24"/>
          <w:lang w:val="es-MX"/>
        </w:rPr>
        <w:t xml:space="preserve"> </w:t>
      </w:r>
      <w:r w:rsidRPr="008624F7">
        <w:rPr>
          <w:rFonts w:ascii="Times New Roman" w:hAnsi="Times New Roman" w:eastAsia="Times New Roman" w:cs="Times New Roman"/>
          <w:sz w:val="24"/>
          <w:szCs w:val="24"/>
          <w:lang w:val="es-MX"/>
        </w:rPr>
        <w:tab/>
      </w:r>
    </w:p>
    <w:p w:rsidRPr="008624F7" w:rsidR="00AD031E" w:rsidP="008624F7" w:rsidRDefault="00AD031E" w14:paraId="6DC1AAA9" w14:textId="77777777">
      <w:pPr>
        <w:pBdr>
          <w:top w:val="single" w:color="auto" w:sz="4" w:space="1"/>
          <w:left w:val="single" w:color="auto" w:sz="4" w:space="4"/>
          <w:bottom w:val="single" w:color="auto" w:sz="4" w:space="1"/>
          <w:right w:val="single" w:color="auto" w:sz="4" w:space="4"/>
        </w:pBdr>
        <w:jc w:val="both"/>
        <w:rPr>
          <w:rFonts w:ascii="Times New Roman" w:hAnsi="Times New Roman" w:eastAsia="Times New Roman" w:cs="Times New Roman"/>
          <w:sz w:val="24"/>
          <w:szCs w:val="24"/>
          <w:lang w:val="es-MX"/>
        </w:rPr>
      </w:pPr>
      <w:r w:rsidRPr="008624F7">
        <w:rPr>
          <w:rFonts w:ascii="Times New Roman" w:hAnsi="Times New Roman" w:eastAsia="Times New Roman" w:cs="Times New Roman"/>
          <w:sz w:val="24"/>
          <w:szCs w:val="24"/>
          <w:lang w:val="es-MX"/>
        </w:rPr>
        <w:t>4 mujeres / 4 hombres por cada universidad seleccionada para el estudio</w:t>
      </w:r>
    </w:p>
    <w:p w:rsidRPr="008624F7" w:rsidR="00AD031E" w:rsidP="008624F7" w:rsidRDefault="00757430" w14:paraId="39BCFF45" w14:textId="71C1F9C5">
      <w:pPr>
        <w:pBdr>
          <w:top w:val="single" w:color="auto" w:sz="4" w:space="1"/>
          <w:left w:val="single" w:color="auto" w:sz="4" w:space="4"/>
          <w:bottom w:val="single" w:color="auto" w:sz="4" w:space="1"/>
          <w:right w:val="single" w:color="auto" w:sz="4" w:space="4"/>
        </w:pBdr>
        <w:jc w:val="both"/>
        <w:rPr>
          <w:rFonts w:ascii="Times New Roman" w:hAnsi="Times New Roman" w:eastAsia="Times New Roman" w:cs="Times New Roman"/>
          <w:color w:val="000000"/>
          <w:sz w:val="24"/>
          <w:szCs w:val="24"/>
          <w:lang w:val="es-MX"/>
        </w:rPr>
      </w:pPr>
      <w:r w:rsidRPr="008624F7">
        <w:rPr>
          <w:rFonts w:ascii="Times New Roman" w:hAnsi="Times New Roman" w:eastAsia="Times New Roman" w:cs="Times New Roman"/>
          <w:color w:val="000000"/>
          <w:sz w:val="24"/>
          <w:szCs w:val="24"/>
          <w:lang w:val="es-MX"/>
        </w:rPr>
        <w:t>Con el objetivo de recabar información más completa sobre la trayectoria estudiantil universitaria, se priorizará entrevistar a alumnos d</w:t>
      </w:r>
      <w:r w:rsidRPr="008624F7" w:rsidR="00AD031E">
        <w:rPr>
          <w:rFonts w:ascii="Times New Roman" w:hAnsi="Times New Roman" w:eastAsia="Times New Roman" w:cs="Times New Roman"/>
          <w:color w:val="000000"/>
          <w:sz w:val="24"/>
          <w:szCs w:val="24"/>
          <w:lang w:val="es-MX"/>
        </w:rPr>
        <w:t>e 8 vo ciclo en adelante (8)</w:t>
      </w:r>
      <w:r w:rsidRPr="008624F7">
        <w:rPr>
          <w:rFonts w:ascii="Times New Roman" w:hAnsi="Times New Roman" w:eastAsia="Times New Roman" w:cs="Times New Roman"/>
          <w:color w:val="000000"/>
          <w:sz w:val="24"/>
          <w:szCs w:val="24"/>
          <w:lang w:val="es-MX"/>
        </w:rPr>
        <w:t>. Más aún,</w:t>
      </w:r>
      <w:r w:rsidRPr="008624F7" w:rsidR="00AD031E">
        <w:rPr>
          <w:rFonts w:ascii="Times New Roman" w:hAnsi="Times New Roman" w:eastAsia="Times New Roman" w:cs="Times New Roman"/>
          <w:color w:val="000000"/>
          <w:sz w:val="24"/>
          <w:szCs w:val="24"/>
          <w:lang w:val="es-MX"/>
        </w:rPr>
        <w:t xml:space="preserve"> (de ser posible, incluir expresamente</w:t>
      </w:r>
      <w:r w:rsidRPr="008624F7">
        <w:rPr>
          <w:rFonts w:ascii="Times New Roman" w:hAnsi="Times New Roman" w:eastAsia="Times New Roman" w:cs="Times New Roman"/>
          <w:color w:val="000000"/>
          <w:sz w:val="24"/>
          <w:szCs w:val="24"/>
          <w:lang w:val="es-MX"/>
        </w:rPr>
        <w:t xml:space="preserve"> se</w:t>
      </w:r>
      <w:r w:rsidRPr="008624F7" w:rsidR="00AD031E">
        <w:rPr>
          <w:rFonts w:ascii="Times New Roman" w:hAnsi="Times New Roman" w:eastAsia="Times New Roman" w:cs="Times New Roman"/>
          <w:color w:val="000000"/>
          <w:sz w:val="24"/>
          <w:szCs w:val="24"/>
          <w:lang w:val="es-MX"/>
        </w:rPr>
        <w:t xml:space="preserve"> </w:t>
      </w:r>
      <w:r w:rsidRPr="008624F7">
        <w:rPr>
          <w:rFonts w:ascii="Times New Roman" w:hAnsi="Times New Roman" w:eastAsia="Times New Roman" w:cs="Times New Roman"/>
          <w:color w:val="000000"/>
          <w:sz w:val="24"/>
          <w:szCs w:val="24"/>
          <w:lang w:val="es-MX"/>
        </w:rPr>
        <w:t xml:space="preserve">entrevistará a </w:t>
      </w:r>
      <w:r w:rsidRPr="008624F7" w:rsidR="00AD031E">
        <w:rPr>
          <w:rFonts w:ascii="Times New Roman" w:hAnsi="Times New Roman" w:eastAsia="Times New Roman" w:cs="Times New Roman"/>
          <w:color w:val="000000"/>
          <w:sz w:val="24"/>
          <w:szCs w:val="24"/>
          <w:lang w:val="es-MX"/>
        </w:rPr>
        <w:t xml:space="preserve">algunos que estén en prácticas </w:t>
      </w:r>
      <w:r w:rsidRPr="008624F7" w:rsidR="008624F7">
        <w:rPr>
          <w:rFonts w:ascii="Times New Roman" w:hAnsi="Times New Roman" w:eastAsia="Times New Roman" w:cs="Times New Roman"/>
          <w:color w:val="000000"/>
          <w:sz w:val="24"/>
          <w:szCs w:val="24"/>
          <w:lang w:val="es-MX"/>
        </w:rPr>
        <w:t>preprofesionales</w:t>
      </w:r>
      <w:r w:rsidRPr="008624F7" w:rsidR="00AD031E">
        <w:rPr>
          <w:rFonts w:ascii="Times New Roman" w:hAnsi="Times New Roman" w:eastAsia="Times New Roman" w:cs="Times New Roman"/>
          <w:color w:val="000000"/>
          <w:sz w:val="24"/>
          <w:szCs w:val="24"/>
          <w:lang w:val="es-MX"/>
        </w:rPr>
        <w:t xml:space="preserve"> o afín (4)</w:t>
      </w:r>
    </w:p>
    <w:p w:rsidRPr="00AD031E" w:rsidR="00AD031E" w:rsidP="008624F7" w:rsidRDefault="00AD031E" w14:paraId="006F1376" w14:textId="17763473">
      <w:pPr>
        <w:pBdr>
          <w:top w:val="single" w:color="auto" w:sz="4" w:space="1"/>
          <w:left w:val="single" w:color="auto" w:sz="4" w:space="4"/>
          <w:bottom w:val="single" w:color="auto" w:sz="4" w:space="1"/>
          <w:right w:val="single" w:color="auto" w:sz="4" w:space="4"/>
        </w:pBdr>
        <w:jc w:val="both"/>
        <w:rPr>
          <w:rFonts w:ascii="Times New Roman" w:hAnsi="Times New Roman" w:eastAsia="Times New Roman" w:cs="Times New Roman"/>
          <w:color w:val="000000"/>
          <w:sz w:val="24"/>
          <w:szCs w:val="24"/>
          <w:lang w:val="es-MX"/>
        </w:rPr>
      </w:pPr>
      <w:r w:rsidRPr="008624F7">
        <w:rPr>
          <w:rFonts w:ascii="Times New Roman" w:hAnsi="Times New Roman" w:eastAsia="Times New Roman" w:cs="Times New Roman"/>
          <w:color w:val="000000"/>
          <w:sz w:val="24"/>
          <w:szCs w:val="24"/>
          <w:lang w:val="es-MX"/>
        </w:rPr>
        <w:t>Carreras: Ing. Civil o Informática (4) y Derecho (4)</w:t>
      </w:r>
      <w:r>
        <w:rPr>
          <w:rFonts w:ascii="Times New Roman" w:hAnsi="Times New Roman" w:cs="Times New Roman"/>
          <w:sz w:val="24"/>
          <w:szCs w:val="24"/>
          <w:lang w:val="es-MX"/>
        </w:rPr>
        <w:br w:type="page"/>
      </w:r>
    </w:p>
    <w:tbl>
      <w:tblPr>
        <w:tblStyle w:val="Tablaconcuadrcula"/>
        <w:tblW w:w="0" w:type="auto"/>
        <w:tblLook w:val="04A0" w:firstRow="1" w:lastRow="0" w:firstColumn="1" w:lastColumn="0" w:noHBand="0" w:noVBand="1"/>
      </w:tblPr>
      <w:tblGrid>
        <w:gridCol w:w="1235"/>
        <w:gridCol w:w="1350"/>
        <w:gridCol w:w="232"/>
        <w:gridCol w:w="761"/>
        <w:gridCol w:w="962"/>
        <w:gridCol w:w="1034"/>
        <w:gridCol w:w="1359"/>
        <w:gridCol w:w="358"/>
        <w:gridCol w:w="856"/>
        <w:gridCol w:w="1203"/>
      </w:tblGrid>
      <w:tr w:rsidRPr="000A6192" w:rsidR="00AD031E" w:rsidTr="00472965" w14:paraId="408DA81D" w14:textId="77777777">
        <w:tc>
          <w:tcPr>
            <w:tcW w:w="1433" w:type="dxa"/>
          </w:tcPr>
          <w:p w:rsidRPr="000A6192" w:rsidR="00AD031E" w:rsidP="00472965" w:rsidRDefault="00AD031E" w14:paraId="404A3D0E" w14:textId="77777777">
            <w:pPr>
              <w:jc w:val="both"/>
              <w:rPr>
                <w:rFonts w:ascii="Times New Roman" w:hAnsi="Times New Roman" w:cs="Times New Roman"/>
                <w:b/>
                <w:bCs/>
                <w:sz w:val="24"/>
                <w:szCs w:val="24"/>
                <w:lang w:val="es-MX"/>
              </w:rPr>
            </w:pPr>
          </w:p>
        </w:tc>
        <w:tc>
          <w:tcPr>
            <w:tcW w:w="1729" w:type="dxa"/>
            <w:gridSpan w:val="2"/>
          </w:tcPr>
          <w:p w:rsidRPr="000A6192" w:rsidR="00AD031E" w:rsidP="00472965" w:rsidRDefault="00AD031E" w14:paraId="7B151BD9" w14:textId="77777777">
            <w:pPr>
              <w:jc w:val="both"/>
              <w:rPr>
                <w:rFonts w:ascii="Times New Roman" w:hAnsi="Times New Roman" w:cs="Times New Roman"/>
                <w:b/>
                <w:bCs/>
                <w:sz w:val="24"/>
                <w:szCs w:val="24"/>
                <w:lang w:val="es-MX"/>
              </w:rPr>
            </w:pPr>
          </w:p>
        </w:tc>
        <w:tc>
          <w:tcPr>
            <w:tcW w:w="1489" w:type="dxa"/>
            <w:gridSpan w:val="2"/>
          </w:tcPr>
          <w:p w:rsidRPr="000A6192" w:rsidR="00AD031E" w:rsidP="00472965" w:rsidRDefault="00AD031E" w14:paraId="73DA505C" w14:textId="77777777">
            <w:pPr>
              <w:jc w:val="both"/>
              <w:rPr>
                <w:rFonts w:ascii="Times New Roman" w:hAnsi="Times New Roman" w:cs="Times New Roman"/>
                <w:b/>
                <w:bCs/>
                <w:sz w:val="24"/>
                <w:szCs w:val="24"/>
                <w:lang w:val="es-MX"/>
              </w:rPr>
            </w:pPr>
          </w:p>
        </w:tc>
        <w:tc>
          <w:tcPr>
            <w:tcW w:w="4699" w:type="dxa"/>
            <w:gridSpan w:val="5"/>
          </w:tcPr>
          <w:p w:rsidRPr="000A6192" w:rsidR="00AD031E" w:rsidP="00472965" w:rsidRDefault="00AD031E" w14:paraId="1949D56E" w14:textId="77777777">
            <w:pPr>
              <w:jc w:val="both"/>
              <w:rPr>
                <w:rFonts w:ascii="Times New Roman" w:hAnsi="Times New Roman" w:cs="Times New Roman"/>
                <w:b/>
                <w:bCs/>
                <w:sz w:val="24"/>
                <w:szCs w:val="24"/>
                <w:lang w:val="es-MX"/>
              </w:rPr>
            </w:pPr>
            <w:r w:rsidRPr="000A6192">
              <w:rPr>
                <w:rFonts w:ascii="Times New Roman" w:hAnsi="Times New Roman" w:cs="Times New Roman"/>
                <w:b/>
                <w:bCs/>
                <w:sz w:val="24"/>
                <w:szCs w:val="24"/>
                <w:lang w:val="es-MX"/>
              </w:rPr>
              <w:t>FICHA FILTRO</w:t>
            </w:r>
          </w:p>
        </w:tc>
      </w:tr>
      <w:tr w:rsidRPr="000A6192" w:rsidR="00AD031E" w:rsidTr="00472965" w14:paraId="528CC2FA" w14:textId="77777777">
        <w:tc>
          <w:tcPr>
            <w:tcW w:w="1433" w:type="dxa"/>
          </w:tcPr>
          <w:p w:rsidRPr="000A6192" w:rsidR="00AD031E" w:rsidP="00472965" w:rsidRDefault="00AD031E" w14:paraId="1577417F" w14:textId="77777777">
            <w:pPr>
              <w:jc w:val="center"/>
              <w:rPr>
                <w:rFonts w:ascii="Times New Roman" w:hAnsi="Times New Roman" w:cs="Times New Roman"/>
                <w:b/>
                <w:bCs/>
                <w:sz w:val="24"/>
                <w:szCs w:val="24"/>
                <w:lang w:val="es-MX"/>
              </w:rPr>
            </w:pPr>
            <w:r w:rsidRPr="000A6192">
              <w:rPr>
                <w:rFonts w:ascii="Times New Roman" w:hAnsi="Times New Roman" w:cs="Times New Roman"/>
                <w:b/>
                <w:bCs/>
                <w:sz w:val="24"/>
                <w:szCs w:val="24"/>
                <w:lang w:val="es-MX"/>
              </w:rPr>
              <w:t>Sexo</w:t>
            </w:r>
          </w:p>
        </w:tc>
        <w:tc>
          <w:tcPr>
            <w:tcW w:w="1452" w:type="dxa"/>
          </w:tcPr>
          <w:p w:rsidRPr="000A6192" w:rsidR="00AD031E" w:rsidP="00472965" w:rsidRDefault="00AD031E" w14:paraId="1B185A43" w14:textId="77777777">
            <w:pPr>
              <w:jc w:val="center"/>
              <w:rPr>
                <w:rFonts w:ascii="Times New Roman" w:hAnsi="Times New Roman" w:cs="Times New Roman"/>
                <w:b/>
                <w:bCs/>
                <w:sz w:val="24"/>
                <w:szCs w:val="24"/>
                <w:lang w:val="es-MX"/>
              </w:rPr>
            </w:pPr>
            <w:r>
              <w:rPr>
                <w:rFonts w:ascii="Times New Roman" w:hAnsi="Times New Roman" w:cs="Times New Roman"/>
                <w:b/>
                <w:bCs/>
                <w:sz w:val="24"/>
                <w:szCs w:val="24"/>
                <w:lang w:val="es-MX"/>
              </w:rPr>
              <w:t>Género</w:t>
            </w:r>
          </w:p>
        </w:tc>
        <w:tc>
          <w:tcPr>
            <w:tcW w:w="1188" w:type="dxa"/>
            <w:gridSpan w:val="2"/>
          </w:tcPr>
          <w:p w:rsidRPr="000A6192" w:rsidR="00AD031E" w:rsidP="00472965" w:rsidRDefault="00AD031E" w14:paraId="104B8DDD" w14:textId="77777777">
            <w:pPr>
              <w:jc w:val="center"/>
              <w:rPr>
                <w:rFonts w:ascii="Times New Roman" w:hAnsi="Times New Roman" w:cs="Times New Roman"/>
                <w:b/>
                <w:bCs/>
                <w:sz w:val="24"/>
                <w:szCs w:val="24"/>
                <w:lang w:val="es-MX"/>
              </w:rPr>
            </w:pPr>
            <w:r>
              <w:rPr>
                <w:rFonts w:ascii="Times New Roman" w:hAnsi="Times New Roman" w:cs="Times New Roman"/>
                <w:b/>
                <w:bCs/>
                <w:sz w:val="24"/>
                <w:szCs w:val="24"/>
                <w:lang w:val="es-MX"/>
              </w:rPr>
              <w:t>Edad</w:t>
            </w:r>
          </w:p>
        </w:tc>
        <w:tc>
          <w:tcPr>
            <w:tcW w:w="1262" w:type="dxa"/>
            <w:gridSpan w:val="2"/>
          </w:tcPr>
          <w:p w:rsidRPr="000A6192" w:rsidR="00AD031E" w:rsidP="00472965" w:rsidRDefault="00AD031E" w14:paraId="3D8E22BD" w14:textId="77777777">
            <w:pPr>
              <w:jc w:val="center"/>
              <w:rPr>
                <w:rFonts w:ascii="Times New Roman" w:hAnsi="Times New Roman" w:cs="Times New Roman"/>
                <w:b/>
                <w:bCs/>
                <w:sz w:val="24"/>
                <w:szCs w:val="24"/>
                <w:lang w:val="es-MX"/>
              </w:rPr>
            </w:pPr>
            <w:r>
              <w:rPr>
                <w:rFonts w:ascii="Times New Roman" w:hAnsi="Times New Roman" w:cs="Times New Roman"/>
                <w:b/>
                <w:bCs/>
                <w:sz w:val="24"/>
                <w:szCs w:val="24"/>
                <w:lang w:val="es-MX"/>
              </w:rPr>
              <w:t>Financiamiento de estudios</w:t>
            </w:r>
          </w:p>
        </w:tc>
        <w:tc>
          <w:tcPr>
            <w:tcW w:w="1853" w:type="dxa"/>
            <w:gridSpan w:val="2"/>
          </w:tcPr>
          <w:p w:rsidRPr="000A6192" w:rsidR="00AD031E" w:rsidP="00472965" w:rsidRDefault="00AD031E" w14:paraId="10D78321" w14:textId="77777777">
            <w:pPr>
              <w:jc w:val="center"/>
              <w:rPr>
                <w:rFonts w:ascii="Times New Roman" w:hAnsi="Times New Roman" w:cs="Times New Roman"/>
                <w:b/>
                <w:bCs/>
                <w:sz w:val="24"/>
                <w:szCs w:val="24"/>
                <w:lang w:val="es-MX"/>
              </w:rPr>
            </w:pPr>
            <w:r w:rsidRPr="000A6192">
              <w:rPr>
                <w:rFonts w:ascii="Times New Roman" w:hAnsi="Times New Roman" w:cs="Times New Roman"/>
                <w:b/>
                <w:bCs/>
                <w:sz w:val="24"/>
                <w:szCs w:val="24"/>
                <w:lang w:val="es-MX"/>
              </w:rPr>
              <w:t>Carrera</w:t>
            </w:r>
          </w:p>
        </w:tc>
        <w:tc>
          <w:tcPr>
            <w:tcW w:w="924" w:type="dxa"/>
          </w:tcPr>
          <w:p w:rsidRPr="000A6192" w:rsidR="00AD031E" w:rsidP="00472965" w:rsidRDefault="00AD031E" w14:paraId="36CE53FE" w14:textId="77777777">
            <w:pPr>
              <w:jc w:val="both"/>
              <w:rPr>
                <w:rFonts w:ascii="Times New Roman" w:hAnsi="Times New Roman" w:cs="Times New Roman"/>
                <w:b/>
                <w:bCs/>
                <w:sz w:val="24"/>
                <w:szCs w:val="24"/>
                <w:lang w:val="es-MX"/>
              </w:rPr>
            </w:pPr>
            <w:r w:rsidRPr="000A6192">
              <w:rPr>
                <w:rFonts w:ascii="Times New Roman" w:hAnsi="Times New Roman" w:cs="Times New Roman"/>
                <w:b/>
                <w:bCs/>
                <w:sz w:val="24"/>
                <w:szCs w:val="24"/>
                <w:lang w:val="es-MX"/>
              </w:rPr>
              <w:t>Ciclo que cursa</w:t>
            </w:r>
          </w:p>
        </w:tc>
        <w:tc>
          <w:tcPr>
            <w:tcW w:w="1238" w:type="dxa"/>
          </w:tcPr>
          <w:p w:rsidRPr="000A6192" w:rsidR="00AD031E" w:rsidP="00472965" w:rsidRDefault="00AD031E" w14:paraId="24790A4C" w14:textId="77777777">
            <w:pPr>
              <w:jc w:val="both"/>
              <w:rPr>
                <w:rFonts w:ascii="Times New Roman" w:hAnsi="Times New Roman" w:cs="Times New Roman"/>
                <w:b/>
                <w:bCs/>
                <w:sz w:val="24"/>
                <w:szCs w:val="24"/>
                <w:lang w:val="es-MX"/>
              </w:rPr>
            </w:pPr>
            <w:r w:rsidRPr="000A6192">
              <w:rPr>
                <w:rFonts w:ascii="Times New Roman" w:hAnsi="Times New Roman" w:cs="Times New Roman"/>
                <w:b/>
                <w:bCs/>
                <w:sz w:val="24"/>
                <w:szCs w:val="24"/>
                <w:lang w:val="es-MX"/>
              </w:rPr>
              <w:t>Prácticas</w:t>
            </w:r>
          </w:p>
        </w:tc>
      </w:tr>
      <w:tr w:rsidRPr="000A6192" w:rsidR="00AD031E" w:rsidTr="00472965" w14:paraId="75FC363B" w14:textId="77777777">
        <w:tc>
          <w:tcPr>
            <w:tcW w:w="1433" w:type="dxa"/>
          </w:tcPr>
          <w:p w:rsidRPr="000A6192" w:rsidR="00AD031E" w:rsidP="00472965" w:rsidRDefault="00AD031E" w14:paraId="7D20C197" w14:textId="77777777">
            <w:pPr>
              <w:jc w:val="both"/>
              <w:rPr>
                <w:rFonts w:ascii="Times New Roman" w:hAnsi="Times New Roman" w:cs="Times New Roman"/>
                <w:sz w:val="24"/>
                <w:szCs w:val="24"/>
                <w:lang w:val="es-MX"/>
              </w:rPr>
            </w:pPr>
            <w:r w:rsidRPr="000A6192">
              <w:rPr>
                <w:rFonts w:ascii="Times New Roman" w:hAnsi="Times New Roman" w:cs="Times New Roman"/>
                <w:sz w:val="24"/>
                <w:szCs w:val="24"/>
                <w:lang w:val="es-MX"/>
              </w:rPr>
              <w:t>Hombre</w:t>
            </w:r>
          </w:p>
        </w:tc>
        <w:tc>
          <w:tcPr>
            <w:tcW w:w="1452" w:type="dxa"/>
          </w:tcPr>
          <w:p w:rsidRPr="000A6192" w:rsidR="00AD031E" w:rsidP="00472965" w:rsidRDefault="00AD031E" w14:paraId="6CAFB6B6" w14:textId="77777777">
            <w:pPr>
              <w:jc w:val="both"/>
              <w:rPr>
                <w:rFonts w:ascii="Times New Roman" w:hAnsi="Times New Roman" w:cs="Times New Roman"/>
                <w:sz w:val="24"/>
                <w:szCs w:val="24"/>
                <w:lang w:val="es-MX"/>
              </w:rPr>
            </w:pPr>
            <w:r>
              <w:rPr>
                <w:rFonts w:ascii="Times New Roman" w:hAnsi="Times New Roman" w:cs="Times New Roman"/>
                <w:sz w:val="24"/>
                <w:szCs w:val="24"/>
                <w:lang w:val="es-MX"/>
              </w:rPr>
              <w:t>Masculino</w:t>
            </w:r>
          </w:p>
        </w:tc>
        <w:tc>
          <w:tcPr>
            <w:tcW w:w="1188" w:type="dxa"/>
            <w:gridSpan w:val="2"/>
            <w:vMerge w:val="restart"/>
          </w:tcPr>
          <w:p w:rsidRPr="000A6192" w:rsidR="00AD031E" w:rsidP="00472965" w:rsidRDefault="00AD031E" w14:paraId="2C0163DF" w14:textId="77777777">
            <w:pPr>
              <w:jc w:val="both"/>
              <w:rPr>
                <w:rFonts w:ascii="Times New Roman" w:hAnsi="Times New Roman" w:cs="Times New Roman"/>
                <w:sz w:val="24"/>
                <w:szCs w:val="24"/>
                <w:lang w:val="es-MX"/>
              </w:rPr>
            </w:pPr>
          </w:p>
        </w:tc>
        <w:tc>
          <w:tcPr>
            <w:tcW w:w="1262" w:type="dxa"/>
            <w:gridSpan w:val="2"/>
          </w:tcPr>
          <w:p w:rsidRPr="000A6192" w:rsidR="00AD031E" w:rsidP="00472965" w:rsidRDefault="00AD031E" w14:paraId="4C613050" w14:textId="77777777">
            <w:pPr>
              <w:jc w:val="both"/>
              <w:rPr>
                <w:rFonts w:ascii="Times New Roman" w:hAnsi="Times New Roman" w:cs="Times New Roman"/>
                <w:sz w:val="24"/>
                <w:szCs w:val="24"/>
                <w:lang w:val="es-MX"/>
              </w:rPr>
            </w:pPr>
            <w:r>
              <w:rPr>
                <w:rFonts w:ascii="Times New Roman" w:hAnsi="Times New Roman" w:cs="Times New Roman"/>
                <w:sz w:val="24"/>
                <w:szCs w:val="24"/>
                <w:lang w:val="es-MX"/>
              </w:rPr>
              <w:t>Mayoritariamente, de fondos familiares</w:t>
            </w:r>
          </w:p>
        </w:tc>
        <w:tc>
          <w:tcPr>
            <w:tcW w:w="1378" w:type="dxa"/>
          </w:tcPr>
          <w:p w:rsidRPr="000A6192" w:rsidR="00AD031E" w:rsidP="00472965" w:rsidRDefault="00AD031E" w14:paraId="47873FC8" w14:textId="77777777">
            <w:pPr>
              <w:jc w:val="both"/>
              <w:rPr>
                <w:rFonts w:ascii="Times New Roman" w:hAnsi="Times New Roman" w:cs="Times New Roman"/>
                <w:sz w:val="24"/>
                <w:szCs w:val="24"/>
                <w:lang w:val="es-MX"/>
              </w:rPr>
            </w:pPr>
            <w:r w:rsidRPr="000A6192">
              <w:rPr>
                <w:rFonts w:ascii="Times New Roman" w:hAnsi="Times New Roman" w:cs="Times New Roman"/>
                <w:sz w:val="24"/>
                <w:szCs w:val="24"/>
                <w:lang w:val="es-MX"/>
              </w:rPr>
              <w:t>Ingeniería Civil o Informática</w:t>
            </w:r>
          </w:p>
        </w:tc>
        <w:tc>
          <w:tcPr>
            <w:tcW w:w="475" w:type="dxa"/>
          </w:tcPr>
          <w:p w:rsidRPr="000A6192" w:rsidR="00AD031E" w:rsidP="00472965" w:rsidRDefault="00AD031E" w14:paraId="2AA6C9E1" w14:textId="77777777">
            <w:pPr>
              <w:jc w:val="both"/>
              <w:rPr>
                <w:rFonts w:ascii="Times New Roman" w:hAnsi="Times New Roman" w:cs="Times New Roman"/>
                <w:sz w:val="24"/>
                <w:szCs w:val="24"/>
                <w:lang w:val="es-MX"/>
              </w:rPr>
            </w:pPr>
          </w:p>
        </w:tc>
        <w:tc>
          <w:tcPr>
            <w:tcW w:w="924" w:type="dxa"/>
            <w:vMerge w:val="restart"/>
          </w:tcPr>
          <w:p w:rsidRPr="000A6192" w:rsidR="00AD031E" w:rsidP="00472965" w:rsidRDefault="00AD031E" w14:paraId="5B9B77A1" w14:textId="77777777">
            <w:pPr>
              <w:jc w:val="both"/>
              <w:rPr>
                <w:rFonts w:ascii="Times New Roman" w:hAnsi="Times New Roman" w:cs="Times New Roman"/>
                <w:sz w:val="24"/>
                <w:szCs w:val="24"/>
                <w:lang w:val="es-MX"/>
              </w:rPr>
            </w:pPr>
          </w:p>
        </w:tc>
        <w:tc>
          <w:tcPr>
            <w:tcW w:w="1238" w:type="dxa"/>
          </w:tcPr>
          <w:p w:rsidRPr="000A6192" w:rsidR="00AD031E" w:rsidP="00472965" w:rsidRDefault="00AD031E" w14:paraId="764952D9" w14:textId="77777777">
            <w:pPr>
              <w:jc w:val="center"/>
              <w:rPr>
                <w:rFonts w:ascii="Times New Roman" w:hAnsi="Times New Roman" w:cs="Times New Roman"/>
                <w:sz w:val="24"/>
                <w:szCs w:val="24"/>
                <w:lang w:val="es-MX"/>
              </w:rPr>
            </w:pPr>
            <w:r w:rsidRPr="000A6192">
              <w:rPr>
                <w:rFonts w:ascii="Times New Roman" w:hAnsi="Times New Roman" w:cs="Times New Roman"/>
                <w:sz w:val="24"/>
                <w:szCs w:val="24"/>
                <w:lang w:val="es-MX"/>
              </w:rPr>
              <w:t>SI</w:t>
            </w:r>
          </w:p>
        </w:tc>
      </w:tr>
      <w:tr w:rsidRPr="000A6192" w:rsidR="00AD031E" w:rsidTr="00472965" w14:paraId="343F8FA2" w14:textId="77777777">
        <w:tc>
          <w:tcPr>
            <w:tcW w:w="1433" w:type="dxa"/>
          </w:tcPr>
          <w:p w:rsidRPr="000A6192" w:rsidR="00AD031E" w:rsidP="00472965" w:rsidRDefault="00AD031E" w14:paraId="67B968BF" w14:textId="77777777">
            <w:pPr>
              <w:jc w:val="both"/>
              <w:rPr>
                <w:rFonts w:ascii="Times New Roman" w:hAnsi="Times New Roman" w:cs="Times New Roman"/>
                <w:sz w:val="24"/>
                <w:szCs w:val="24"/>
                <w:lang w:val="es-MX"/>
              </w:rPr>
            </w:pPr>
            <w:r w:rsidRPr="000A6192">
              <w:rPr>
                <w:rFonts w:ascii="Times New Roman" w:hAnsi="Times New Roman" w:cs="Times New Roman"/>
                <w:sz w:val="24"/>
                <w:szCs w:val="24"/>
                <w:lang w:val="es-MX"/>
              </w:rPr>
              <w:t>Mujer</w:t>
            </w:r>
          </w:p>
        </w:tc>
        <w:tc>
          <w:tcPr>
            <w:tcW w:w="1452" w:type="dxa"/>
          </w:tcPr>
          <w:p w:rsidRPr="000A6192" w:rsidR="00AD031E" w:rsidP="00472965" w:rsidRDefault="00AD031E" w14:paraId="4EF45634" w14:textId="77777777">
            <w:pPr>
              <w:jc w:val="both"/>
              <w:rPr>
                <w:rFonts w:ascii="Times New Roman" w:hAnsi="Times New Roman" w:cs="Times New Roman"/>
                <w:sz w:val="24"/>
                <w:szCs w:val="24"/>
                <w:lang w:val="es-MX"/>
              </w:rPr>
            </w:pPr>
            <w:r>
              <w:rPr>
                <w:rFonts w:ascii="Times New Roman" w:hAnsi="Times New Roman" w:cs="Times New Roman"/>
                <w:sz w:val="24"/>
                <w:szCs w:val="24"/>
                <w:lang w:val="es-MX"/>
              </w:rPr>
              <w:t>Femenino</w:t>
            </w:r>
          </w:p>
        </w:tc>
        <w:tc>
          <w:tcPr>
            <w:tcW w:w="1188" w:type="dxa"/>
            <w:gridSpan w:val="2"/>
            <w:vMerge/>
          </w:tcPr>
          <w:p w:rsidRPr="000A6192" w:rsidR="00AD031E" w:rsidP="00472965" w:rsidRDefault="00AD031E" w14:paraId="0E9BFB89" w14:textId="77777777">
            <w:pPr>
              <w:jc w:val="both"/>
              <w:rPr>
                <w:rFonts w:ascii="Times New Roman" w:hAnsi="Times New Roman" w:cs="Times New Roman"/>
                <w:sz w:val="24"/>
                <w:szCs w:val="24"/>
                <w:lang w:val="es-MX"/>
              </w:rPr>
            </w:pPr>
          </w:p>
        </w:tc>
        <w:tc>
          <w:tcPr>
            <w:tcW w:w="1262" w:type="dxa"/>
            <w:gridSpan w:val="2"/>
          </w:tcPr>
          <w:p w:rsidRPr="000A6192" w:rsidR="00AD031E" w:rsidP="00472965" w:rsidRDefault="00AD031E" w14:paraId="110D66CD" w14:textId="77777777">
            <w:pPr>
              <w:jc w:val="both"/>
              <w:rPr>
                <w:rFonts w:ascii="Times New Roman" w:hAnsi="Times New Roman" w:cs="Times New Roman"/>
                <w:sz w:val="24"/>
                <w:szCs w:val="24"/>
                <w:lang w:val="es-MX"/>
              </w:rPr>
            </w:pPr>
            <w:r>
              <w:rPr>
                <w:rFonts w:ascii="Times New Roman" w:hAnsi="Times New Roman" w:cs="Times New Roman"/>
                <w:sz w:val="24"/>
                <w:szCs w:val="24"/>
                <w:lang w:val="es-MX"/>
              </w:rPr>
              <w:t>Mayoritariamente, de una beca de estudios</w:t>
            </w:r>
          </w:p>
        </w:tc>
        <w:tc>
          <w:tcPr>
            <w:tcW w:w="1378" w:type="dxa"/>
          </w:tcPr>
          <w:p w:rsidRPr="000A6192" w:rsidR="00AD031E" w:rsidP="00472965" w:rsidRDefault="00AD031E" w14:paraId="4A2D8A82" w14:textId="77777777">
            <w:pPr>
              <w:jc w:val="both"/>
              <w:rPr>
                <w:rFonts w:ascii="Times New Roman" w:hAnsi="Times New Roman" w:cs="Times New Roman"/>
                <w:sz w:val="24"/>
                <w:szCs w:val="24"/>
                <w:lang w:val="es-MX"/>
              </w:rPr>
            </w:pPr>
            <w:r w:rsidRPr="000A6192">
              <w:rPr>
                <w:rFonts w:ascii="Times New Roman" w:hAnsi="Times New Roman" w:cs="Times New Roman"/>
                <w:sz w:val="24"/>
                <w:szCs w:val="24"/>
                <w:lang w:val="es-MX"/>
              </w:rPr>
              <w:t xml:space="preserve">Derecho </w:t>
            </w:r>
          </w:p>
        </w:tc>
        <w:tc>
          <w:tcPr>
            <w:tcW w:w="475" w:type="dxa"/>
          </w:tcPr>
          <w:p w:rsidRPr="000A6192" w:rsidR="00AD031E" w:rsidP="00472965" w:rsidRDefault="00AD031E" w14:paraId="5027745E" w14:textId="77777777">
            <w:pPr>
              <w:jc w:val="both"/>
              <w:rPr>
                <w:rFonts w:ascii="Times New Roman" w:hAnsi="Times New Roman" w:cs="Times New Roman"/>
                <w:sz w:val="24"/>
                <w:szCs w:val="24"/>
                <w:lang w:val="es-MX"/>
              </w:rPr>
            </w:pPr>
          </w:p>
        </w:tc>
        <w:tc>
          <w:tcPr>
            <w:tcW w:w="924" w:type="dxa"/>
            <w:vMerge/>
          </w:tcPr>
          <w:p w:rsidRPr="000A6192" w:rsidR="00AD031E" w:rsidP="00472965" w:rsidRDefault="00AD031E" w14:paraId="14A81D82" w14:textId="77777777">
            <w:pPr>
              <w:jc w:val="both"/>
              <w:rPr>
                <w:rFonts w:ascii="Times New Roman" w:hAnsi="Times New Roman" w:cs="Times New Roman"/>
                <w:sz w:val="24"/>
                <w:szCs w:val="24"/>
                <w:lang w:val="es-MX"/>
              </w:rPr>
            </w:pPr>
          </w:p>
        </w:tc>
        <w:tc>
          <w:tcPr>
            <w:tcW w:w="1238" w:type="dxa"/>
          </w:tcPr>
          <w:p w:rsidRPr="000A6192" w:rsidR="00AD031E" w:rsidP="00472965" w:rsidRDefault="00AD031E" w14:paraId="1080B229" w14:textId="77777777">
            <w:pPr>
              <w:jc w:val="center"/>
              <w:rPr>
                <w:rFonts w:ascii="Times New Roman" w:hAnsi="Times New Roman" w:cs="Times New Roman"/>
                <w:sz w:val="24"/>
                <w:szCs w:val="24"/>
                <w:lang w:val="es-MX"/>
              </w:rPr>
            </w:pPr>
            <w:r w:rsidRPr="000A6192">
              <w:rPr>
                <w:rFonts w:ascii="Times New Roman" w:hAnsi="Times New Roman" w:cs="Times New Roman"/>
                <w:sz w:val="24"/>
                <w:szCs w:val="24"/>
                <w:lang w:val="es-MX"/>
              </w:rPr>
              <w:t>NO</w:t>
            </w:r>
          </w:p>
        </w:tc>
      </w:tr>
      <w:tr w:rsidRPr="00077DAD" w:rsidR="00AD031E" w:rsidTr="00472965" w14:paraId="39D6C536" w14:textId="77777777">
        <w:tc>
          <w:tcPr>
            <w:tcW w:w="1433" w:type="dxa"/>
          </w:tcPr>
          <w:p w:rsidRPr="000A6192" w:rsidR="00AD031E" w:rsidP="00472965" w:rsidRDefault="00AD031E" w14:paraId="0576114C" w14:textId="77777777">
            <w:pPr>
              <w:jc w:val="both"/>
              <w:rPr>
                <w:rFonts w:ascii="Times New Roman" w:hAnsi="Times New Roman" w:cs="Times New Roman"/>
                <w:sz w:val="24"/>
                <w:szCs w:val="24"/>
                <w:lang w:val="es-MX"/>
              </w:rPr>
            </w:pPr>
          </w:p>
        </w:tc>
        <w:tc>
          <w:tcPr>
            <w:tcW w:w="1452" w:type="dxa"/>
          </w:tcPr>
          <w:p w:rsidRPr="000A6192" w:rsidR="00AD031E" w:rsidP="00472965" w:rsidRDefault="00AD031E" w14:paraId="1D82431D" w14:textId="77777777">
            <w:pPr>
              <w:jc w:val="both"/>
              <w:rPr>
                <w:rFonts w:ascii="Times New Roman" w:hAnsi="Times New Roman" w:cs="Times New Roman"/>
                <w:sz w:val="24"/>
                <w:szCs w:val="24"/>
                <w:lang w:val="es-MX"/>
              </w:rPr>
            </w:pPr>
            <w:r w:rsidRPr="000A6192">
              <w:rPr>
                <w:rFonts w:ascii="Times New Roman" w:hAnsi="Times New Roman" w:cs="Times New Roman"/>
                <w:sz w:val="24"/>
                <w:szCs w:val="24"/>
                <w:lang w:val="es-MX"/>
              </w:rPr>
              <w:t>Prefiero no decir</w:t>
            </w:r>
          </w:p>
        </w:tc>
        <w:tc>
          <w:tcPr>
            <w:tcW w:w="1188" w:type="dxa"/>
            <w:gridSpan w:val="2"/>
            <w:vMerge/>
          </w:tcPr>
          <w:p w:rsidRPr="000A6192" w:rsidR="00AD031E" w:rsidP="00472965" w:rsidRDefault="00AD031E" w14:paraId="29557359" w14:textId="77777777">
            <w:pPr>
              <w:jc w:val="both"/>
              <w:rPr>
                <w:rFonts w:ascii="Times New Roman" w:hAnsi="Times New Roman" w:cs="Times New Roman"/>
                <w:sz w:val="24"/>
                <w:szCs w:val="24"/>
                <w:lang w:val="es-MX"/>
              </w:rPr>
            </w:pPr>
          </w:p>
        </w:tc>
        <w:tc>
          <w:tcPr>
            <w:tcW w:w="1262" w:type="dxa"/>
            <w:gridSpan w:val="2"/>
          </w:tcPr>
          <w:p w:rsidRPr="000A6192" w:rsidR="00AD031E" w:rsidP="00472965" w:rsidRDefault="00AD031E" w14:paraId="4E36DF91" w14:textId="77777777">
            <w:pPr>
              <w:jc w:val="both"/>
              <w:rPr>
                <w:rFonts w:ascii="Times New Roman" w:hAnsi="Times New Roman" w:cs="Times New Roman"/>
                <w:sz w:val="24"/>
                <w:szCs w:val="24"/>
                <w:lang w:val="es-MX"/>
              </w:rPr>
            </w:pPr>
            <w:r>
              <w:rPr>
                <w:rFonts w:ascii="Times New Roman" w:hAnsi="Times New Roman" w:cs="Times New Roman"/>
                <w:sz w:val="24"/>
                <w:szCs w:val="24"/>
                <w:lang w:val="es-MX"/>
              </w:rPr>
              <w:t>Mayoritariamente, de ingresos propios (trabajo)</w:t>
            </w:r>
          </w:p>
        </w:tc>
        <w:tc>
          <w:tcPr>
            <w:tcW w:w="1378" w:type="dxa"/>
          </w:tcPr>
          <w:p w:rsidRPr="000A6192" w:rsidR="00AD031E" w:rsidP="00472965" w:rsidRDefault="00AD031E" w14:paraId="2A2BAD65" w14:textId="77777777">
            <w:pPr>
              <w:jc w:val="both"/>
              <w:rPr>
                <w:rFonts w:ascii="Times New Roman" w:hAnsi="Times New Roman" w:cs="Times New Roman"/>
                <w:sz w:val="24"/>
                <w:szCs w:val="24"/>
                <w:lang w:val="es-MX"/>
              </w:rPr>
            </w:pPr>
          </w:p>
        </w:tc>
        <w:tc>
          <w:tcPr>
            <w:tcW w:w="475" w:type="dxa"/>
          </w:tcPr>
          <w:p w:rsidRPr="000A6192" w:rsidR="00AD031E" w:rsidP="00472965" w:rsidRDefault="00AD031E" w14:paraId="68A7CEDC" w14:textId="77777777">
            <w:pPr>
              <w:jc w:val="both"/>
              <w:rPr>
                <w:rFonts w:ascii="Times New Roman" w:hAnsi="Times New Roman" w:cs="Times New Roman"/>
                <w:sz w:val="24"/>
                <w:szCs w:val="24"/>
                <w:lang w:val="es-MX"/>
              </w:rPr>
            </w:pPr>
          </w:p>
        </w:tc>
        <w:tc>
          <w:tcPr>
            <w:tcW w:w="924" w:type="dxa"/>
          </w:tcPr>
          <w:p w:rsidRPr="000A6192" w:rsidR="00AD031E" w:rsidP="00472965" w:rsidRDefault="00AD031E" w14:paraId="08B7BF97" w14:textId="77777777">
            <w:pPr>
              <w:jc w:val="both"/>
              <w:rPr>
                <w:rFonts w:ascii="Times New Roman" w:hAnsi="Times New Roman" w:cs="Times New Roman"/>
                <w:sz w:val="24"/>
                <w:szCs w:val="24"/>
                <w:lang w:val="es-MX"/>
              </w:rPr>
            </w:pPr>
          </w:p>
        </w:tc>
        <w:tc>
          <w:tcPr>
            <w:tcW w:w="1238" w:type="dxa"/>
          </w:tcPr>
          <w:p w:rsidRPr="000A6192" w:rsidR="00AD031E" w:rsidP="00472965" w:rsidRDefault="00AD031E" w14:paraId="0C3DCC64" w14:textId="77777777">
            <w:pPr>
              <w:jc w:val="center"/>
              <w:rPr>
                <w:rFonts w:ascii="Times New Roman" w:hAnsi="Times New Roman" w:cs="Times New Roman"/>
                <w:sz w:val="24"/>
                <w:szCs w:val="24"/>
                <w:lang w:val="es-MX"/>
              </w:rPr>
            </w:pPr>
          </w:p>
        </w:tc>
      </w:tr>
      <w:tr w:rsidRPr="000A6192" w:rsidR="00AD031E" w:rsidTr="00472965" w14:paraId="0D03560A" w14:textId="77777777">
        <w:tc>
          <w:tcPr>
            <w:tcW w:w="1433" w:type="dxa"/>
          </w:tcPr>
          <w:p w:rsidRPr="000A6192" w:rsidR="00AD031E" w:rsidP="00472965" w:rsidRDefault="00AD031E" w14:paraId="7F587AE3" w14:textId="77777777">
            <w:pPr>
              <w:jc w:val="both"/>
              <w:rPr>
                <w:rFonts w:ascii="Times New Roman" w:hAnsi="Times New Roman" w:cs="Times New Roman"/>
                <w:sz w:val="24"/>
                <w:szCs w:val="24"/>
                <w:lang w:val="es-MX"/>
              </w:rPr>
            </w:pPr>
          </w:p>
        </w:tc>
        <w:tc>
          <w:tcPr>
            <w:tcW w:w="1452" w:type="dxa"/>
          </w:tcPr>
          <w:p w:rsidRPr="000A6192" w:rsidR="00AD031E" w:rsidP="00472965" w:rsidRDefault="00AD031E" w14:paraId="006F413E" w14:textId="77777777">
            <w:pPr>
              <w:jc w:val="both"/>
              <w:rPr>
                <w:rFonts w:ascii="Times New Roman" w:hAnsi="Times New Roman" w:cs="Times New Roman"/>
                <w:sz w:val="24"/>
                <w:szCs w:val="24"/>
                <w:lang w:val="es-MX"/>
              </w:rPr>
            </w:pPr>
            <w:r w:rsidRPr="000A6192">
              <w:rPr>
                <w:rFonts w:ascii="Times New Roman" w:hAnsi="Times New Roman" w:cs="Times New Roman"/>
                <w:sz w:val="24"/>
                <w:szCs w:val="24"/>
                <w:lang w:val="es-MX"/>
              </w:rPr>
              <w:t>No binario</w:t>
            </w:r>
          </w:p>
        </w:tc>
        <w:tc>
          <w:tcPr>
            <w:tcW w:w="1188" w:type="dxa"/>
            <w:gridSpan w:val="2"/>
            <w:vMerge/>
          </w:tcPr>
          <w:p w:rsidRPr="000A6192" w:rsidR="00AD031E" w:rsidP="00472965" w:rsidRDefault="00AD031E" w14:paraId="472694DB" w14:textId="77777777">
            <w:pPr>
              <w:jc w:val="both"/>
              <w:rPr>
                <w:rFonts w:ascii="Times New Roman" w:hAnsi="Times New Roman" w:cs="Times New Roman"/>
                <w:sz w:val="24"/>
                <w:szCs w:val="24"/>
                <w:lang w:val="es-MX"/>
              </w:rPr>
            </w:pPr>
          </w:p>
        </w:tc>
        <w:tc>
          <w:tcPr>
            <w:tcW w:w="1262" w:type="dxa"/>
            <w:gridSpan w:val="2"/>
          </w:tcPr>
          <w:p w:rsidRPr="000A6192" w:rsidR="00AD031E" w:rsidP="00472965" w:rsidRDefault="00AD031E" w14:paraId="2E296B47" w14:textId="77777777">
            <w:pPr>
              <w:jc w:val="both"/>
              <w:rPr>
                <w:rFonts w:ascii="Times New Roman" w:hAnsi="Times New Roman" w:cs="Times New Roman"/>
                <w:sz w:val="24"/>
                <w:szCs w:val="24"/>
                <w:lang w:val="es-MX"/>
              </w:rPr>
            </w:pPr>
          </w:p>
        </w:tc>
        <w:tc>
          <w:tcPr>
            <w:tcW w:w="1378" w:type="dxa"/>
          </w:tcPr>
          <w:p w:rsidRPr="000A6192" w:rsidR="00AD031E" w:rsidP="00472965" w:rsidRDefault="00AD031E" w14:paraId="0605604F" w14:textId="77777777">
            <w:pPr>
              <w:jc w:val="both"/>
              <w:rPr>
                <w:rFonts w:ascii="Times New Roman" w:hAnsi="Times New Roman" w:cs="Times New Roman"/>
                <w:sz w:val="24"/>
                <w:szCs w:val="24"/>
                <w:lang w:val="es-MX"/>
              </w:rPr>
            </w:pPr>
          </w:p>
        </w:tc>
        <w:tc>
          <w:tcPr>
            <w:tcW w:w="475" w:type="dxa"/>
          </w:tcPr>
          <w:p w:rsidRPr="000A6192" w:rsidR="00AD031E" w:rsidP="00472965" w:rsidRDefault="00AD031E" w14:paraId="174C5E30" w14:textId="77777777">
            <w:pPr>
              <w:jc w:val="both"/>
              <w:rPr>
                <w:rFonts w:ascii="Times New Roman" w:hAnsi="Times New Roman" w:cs="Times New Roman"/>
                <w:sz w:val="24"/>
                <w:szCs w:val="24"/>
                <w:lang w:val="es-MX"/>
              </w:rPr>
            </w:pPr>
          </w:p>
        </w:tc>
        <w:tc>
          <w:tcPr>
            <w:tcW w:w="924" w:type="dxa"/>
          </w:tcPr>
          <w:p w:rsidRPr="000A6192" w:rsidR="00AD031E" w:rsidP="00472965" w:rsidRDefault="00AD031E" w14:paraId="67C626B6" w14:textId="77777777">
            <w:pPr>
              <w:jc w:val="both"/>
              <w:rPr>
                <w:rFonts w:ascii="Times New Roman" w:hAnsi="Times New Roman" w:cs="Times New Roman"/>
                <w:sz w:val="24"/>
                <w:szCs w:val="24"/>
                <w:lang w:val="es-MX"/>
              </w:rPr>
            </w:pPr>
          </w:p>
        </w:tc>
        <w:tc>
          <w:tcPr>
            <w:tcW w:w="1238" w:type="dxa"/>
          </w:tcPr>
          <w:p w:rsidRPr="000A6192" w:rsidR="00AD031E" w:rsidP="00472965" w:rsidRDefault="00AD031E" w14:paraId="37C7F4B3" w14:textId="77777777">
            <w:pPr>
              <w:jc w:val="center"/>
              <w:rPr>
                <w:rFonts w:ascii="Times New Roman" w:hAnsi="Times New Roman" w:cs="Times New Roman"/>
                <w:sz w:val="24"/>
                <w:szCs w:val="24"/>
                <w:lang w:val="es-MX"/>
              </w:rPr>
            </w:pPr>
          </w:p>
        </w:tc>
      </w:tr>
    </w:tbl>
    <w:p w:rsidRPr="000A6192" w:rsidR="00AD031E" w:rsidP="00AD031E" w:rsidRDefault="00AD031E" w14:paraId="54087D65" w14:textId="77777777">
      <w:pPr>
        <w:pStyle w:val="Prrafodelista"/>
        <w:spacing w:after="0" w:line="240" w:lineRule="auto"/>
        <w:rPr>
          <w:rFonts w:ascii="Times New Roman" w:hAnsi="Times New Roman" w:eastAsia="Times New Roman" w:cs="Times New Roman"/>
          <w:color w:val="000000"/>
          <w:sz w:val="24"/>
          <w:szCs w:val="24"/>
          <w:lang w:val="es-MX"/>
        </w:rPr>
      </w:pPr>
    </w:p>
    <w:p w:rsidR="00AD031E" w:rsidP="00AD031E" w:rsidRDefault="00AD031E" w14:paraId="64BF7BA2" w14:textId="77777777">
      <w:pPr>
        <w:spacing w:after="0" w:line="240" w:lineRule="auto"/>
        <w:jc w:val="both"/>
        <w:rPr>
          <w:rFonts w:ascii="Times New Roman" w:hAnsi="Times New Roman" w:eastAsia="Times New Roman" w:cs="Times New Roman"/>
          <w:b/>
          <w:bCs/>
          <w:color w:val="000000"/>
          <w:sz w:val="24"/>
          <w:szCs w:val="24"/>
        </w:rPr>
      </w:pPr>
    </w:p>
    <w:p w:rsidRPr="007A6240" w:rsidR="00AD031E" w:rsidP="00AD031E" w:rsidRDefault="00AD031E" w14:paraId="20F6DDEE" w14:textId="77777777">
      <w:pPr>
        <w:spacing w:after="0" w:line="240" w:lineRule="auto"/>
        <w:jc w:val="both"/>
        <w:rPr>
          <w:rFonts w:ascii="Times New Roman" w:hAnsi="Times New Roman" w:eastAsia="Times New Roman" w:cs="Times New Roman"/>
          <w:b/>
          <w:bCs/>
          <w:color w:val="000000"/>
          <w:sz w:val="24"/>
          <w:szCs w:val="24"/>
        </w:rPr>
      </w:pPr>
      <w:r w:rsidRPr="007A6240">
        <w:rPr>
          <w:rFonts w:ascii="Times New Roman" w:hAnsi="Times New Roman" w:eastAsia="Times New Roman" w:cs="Times New Roman"/>
          <w:b/>
          <w:bCs/>
          <w:color w:val="000000"/>
          <w:sz w:val="24"/>
          <w:szCs w:val="24"/>
        </w:rPr>
        <w:t>1.FAMILIA Y HOGAR.</w:t>
      </w:r>
    </w:p>
    <w:p w:rsidRPr="007A6240" w:rsidR="00AD031E" w:rsidP="00AD031E" w:rsidRDefault="00AD031E" w14:paraId="39ACB267" w14:textId="77777777">
      <w:pPr>
        <w:spacing w:after="0" w:line="240" w:lineRule="auto"/>
        <w:jc w:val="both"/>
        <w:rPr>
          <w:rFonts w:ascii="Times New Roman" w:hAnsi="Times New Roman" w:eastAsia="Times New Roman" w:cs="Times New Roman"/>
          <w:b/>
          <w:bCs/>
          <w:color w:val="000000"/>
          <w:sz w:val="24"/>
          <w:szCs w:val="24"/>
        </w:rPr>
      </w:pPr>
      <w:r w:rsidRPr="007A6240">
        <w:rPr>
          <w:rFonts w:ascii="Times New Roman" w:hAnsi="Times New Roman" w:eastAsia="Times New Roman" w:cs="Times New Roman"/>
          <w:b/>
          <w:bCs/>
          <w:color w:val="000000"/>
          <w:sz w:val="24"/>
          <w:szCs w:val="24"/>
        </w:rPr>
        <w:t> </w:t>
      </w:r>
    </w:p>
    <w:p w:rsidRPr="007A6240" w:rsidR="00AD031E" w:rsidP="00AD031E" w:rsidRDefault="00AD031E" w14:paraId="3144E313" w14:textId="77777777">
      <w:pPr>
        <w:spacing w:after="0" w:line="240" w:lineRule="auto"/>
        <w:jc w:val="both"/>
        <w:rPr>
          <w:rFonts w:ascii="Times New Roman" w:hAnsi="Times New Roman" w:eastAsia="Times New Roman" w:cs="Times New Roman"/>
          <w:color w:val="000000"/>
          <w:sz w:val="24"/>
          <w:szCs w:val="24"/>
          <w:lang w:val="es-MX"/>
        </w:rPr>
      </w:pPr>
      <w:r w:rsidRPr="007A6240">
        <w:rPr>
          <w:rFonts w:ascii="Times New Roman" w:hAnsi="Times New Roman" w:eastAsia="Times New Roman" w:cs="Times New Roman"/>
          <w:color w:val="000000"/>
          <w:sz w:val="24"/>
          <w:szCs w:val="24"/>
          <w:lang w:val="es-MX"/>
        </w:rPr>
        <w:t>1.    Coméntame brevemente quiénes forman parte de tu familia. ¿Vives con ellos? ¿A qué se dedican los adultos?</w:t>
      </w:r>
    </w:p>
    <w:p w:rsidRPr="007A6240" w:rsidR="00AD031E" w:rsidP="00AD031E" w:rsidRDefault="00AD031E" w14:paraId="3AC81895" w14:textId="77777777">
      <w:pPr>
        <w:spacing w:after="0"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s-MX"/>
        </w:rPr>
        <w:t>2</w:t>
      </w:r>
      <w:r w:rsidRPr="007A6240">
        <w:rPr>
          <w:rFonts w:ascii="Times New Roman" w:hAnsi="Times New Roman" w:eastAsia="Times New Roman" w:cs="Times New Roman"/>
          <w:color w:val="000000"/>
          <w:sz w:val="24"/>
          <w:szCs w:val="24"/>
          <w:lang w:val="es-MX"/>
        </w:rPr>
        <w:t>.</w:t>
      </w:r>
      <w:r w:rsidRPr="007A6240">
        <w:rPr>
          <w:rFonts w:ascii="Times New Roman" w:hAnsi="Times New Roman" w:eastAsia="Times New Roman" w:cs="Times New Roman"/>
          <w:color w:val="000000"/>
          <w:sz w:val="14"/>
          <w:szCs w:val="14"/>
          <w:lang w:val="es-MX"/>
        </w:rPr>
        <w:t xml:space="preserve">     </w:t>
      </w:r>
      <w:r w:rsidRPr="007A6240">
        <w:rPr>
          <w:rFonts w:ascii="Times New Roman" w:hAnsi="Times New Roman" w:eastAsia="Times New Roman" w:cs="Times New Roman"/>
          <w:color w:val="000000"/>
          <w:sz w:val="24"/>
          <w:szCs w:val="24"/>
          <w:lang w:val="es-MX"/>
        </w:rPr>
        <w:t xml:space="preserve">¿Quiénes de tu familia pudieron acceder a educación superior? </w:t>
      </w:r>
      <w:r w:rsidRPr="007A6240">
        <w:rPr>
          <w:rFonts w:ascii="Times New Roman" w:hAnsi="Times New Roman" w:eastAsia="Times New Roman" w:cs="Times New Roman"/>
          <w:color w:val="000000"/>
          <w:sz w:val="24"/>
          <w:szCs w:val="24"/>
        </w:rPr>
        <w:t>Señala si es técnica o universitaria. ¿ejercen su profesión?</w:t>
      </w:r>
    </w:p>
    <w:p w:rsidRPr="007A6240" w:rsidR="00AD031E" w:rsidP="00AD031E" w:rsidRDefault="00AD031E" w14:paraId="2963ED50" w14:textId="77777777">
      <w:pPr>
        <w:spacing w:after="0" w:line="240" w:lineRule="auto"/>
        <w:jc w:val="both"/>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3</w:t>
      </w:r>
      <w:r w:rsidRPr="007A6240">
        <w:rPr>
          <w:rFonts w:ascii="Times New Roman" w:hAnsi="Times New Roman" w:eastAsia="Times New Roman" w:cs="Times New Roman"/>
          <w:color w:val="000000"/>
          <w:sz w:val="24"/>
          <w:szCs w:val="24"/>
          <w:lang w:val="es-MX"/>
        </w:rPr>
        <w:t>. De los que accedieron a educación superior, ¿ejercen su profesión?</w:t>
      </w:r>
    </w:p>
    <w:p w:rsidRPr="007A6240" w:rsidR="00AD031E" w:rsidP="00AD031E" w:rsidRDefault="00AD031E" w14:paraId="7993E017" w14:textId="77777777">
      <w:pPr>
        <w:spacing w:after="0"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s-MX"/>
        </w:rPr>
        <w:t>4</w:t>
      </w:r>
      <w:r w:rsidRPr="007A6240">
        <w:rPr>
          <w:rFonts w:ascii="Times New Roman" w:hAnsi="Times New Roman" w:eastAsia="Times New Roman" w:cs="Times New Roman"/>
          <w:color w:val="000000"/>
          <w:sz w:val="24"/>
          <w:szCs w:val="24"/>
          <w:lang w:val="es-MX"/>
        </w:rPr>
        <w:t>.</w:t>
      </w:r>
      <w:r w:rsidRPr="007A6240">
        <w:rPr>
          <w:rFonts w:ascii="Times New Roman" w:hAnsi="Times New Roman" w:eastAsia="Times New Roman" w:cs="Times New Roman"/>
          <w:color w:val="000000"/>
          <w:sz w:val="14"/>
          <w:szCs w:val="14"/>
          <w:lang w:val="es-MX"/>
        </w:rPr>
        <w:t xml:space="preserve">     </w:t>
      </w:r>
      <w:r w:rsidRPr="007A6240">
        <w:rPr>
          <w:rFonts w:ascii="Times New Roman" w:hAnsi="Times New Roman" w:eastAsia="Times New Roman" w:cs="Times New Roman"/>
          <w:color w:val="000000"/>
          <w:sz w:val="24"/>
          <w:szCs w:val="24"/>
          <w:lang w:val="es-MX"/>
        </w:rPr>
        <w:t xml:space="preserve">¿Cómo así elegiste esta carrera?  ¿Alguien más de tu familia hizo estudios en esa carrera o campo (por ejemplo, en formación técnica) ¿Hubo alguien que te influenciara para tomar decisiones sobre qué estudiar? </w:t>
      </w:r>
      <w:r w:rsidRPr="007A6240">
        <w:rPr>
          <w:rFonts w:ascii="Times New Roman" w:hAnsi="Times New Roman" w:eastAsia="Times New Roman" w:cs="Times New Roman"/>
          <w:color w:val="000000"/>
          <w:sz w:val="24"/>
          <w:szCs w:val="24"/>
        </w:rPr>
        <w:t>¿Quién fue?</w:t>
      </w:r>
    </w:p>
    <w:p w:rsidRPr="007A6240" w:rsidR="00AD031E" w:rsidP="00AD031E" w:rsidRDefault="00AD031E" w14:paraId="3908BDE1" w14:textId="77777777">
      <w:pPr>
        <w:spacing w:after="0" w:line="240" w:lineRule="auto"/>
        <w:jc w:val="both"/>
        <w:rPr>
          <w:rFonts w:ascii="Times New Roman" w:hAnsi="Times New Roman" w:eastAsia="Times New Roman" w:cs="Times New Roman"/>
          <w:color w:val="000000"/>
          <w:sz w:val="24"/>
          <w:szCs w:val="24"/>
        </w:rPr>
      </w:pPr>
    </w:p>
    <w:p w:rsidRPr="007A6240" w:rsidR="00AD031E" w:rsidP="00AD031E" w:rsidRDefault="00AD031E" w14:paraId="1F692D64" w14:textId="77777777">
      <w:pPr>
        <w:spacing w:after="0" w:line="240" w:lineRule="auto"/>
        <w:jc w:val="both"/>
        <w:rPr>
          <w:rFonts w:ascii="Times New Roman" w:hAnsi="Times New Roman" w:eastAsia="Times New Roman" w:cs="Times New Roman"/>
          <w:b/>
          <w:bCs/>
          <w:color w:val="000000"/>
          <w:sz w:val="24"/>
          <w:szCs w:val="24"/>
        </w:rPr>
      </w:pPr>
      <w:r w:rsidRPr="007A6240">
        <w:rPr>
          <w:rFonts w:ascii="Times New Roman" w:hAnsi="Times New Roman" w:eastAsia="Times New Roman" w:cs="Times New Roman"/>
          <w:b/>
          <w:bCs/>
          <w:color w:val="000000"/>
          <w:sz w:val="24"/>
          <w:szCs w:val="24"/>
        </w:rPr>
        <w:t>2. TRAYECTORIAS Y APE.</w:t>
      </w:r>
    </w:p>
    <w:p w:rsidRPr="007A6240" w:rsidR="00AD031E" w:rsidP="00AD031E" w:rsidRDefault="00AD031E" w14:paraId="20FF2833" w14:textId="77777777">
      <w:pPr>
        <w:spacing w:after="0" w:line="240" w:lineRule="auto"/>
        <w:jc w:val="both"/>
        <w:rPr>
          <w:rFonts w:ascii="Times New Roman" w:hAnsi="Times New Roman" w:eastAsia="Times New Roman" w:cs="Times New Roman"/>
          <w:b/>
          <w:bCs/>
          <w:color w:val="000000"/>
          <w:sz w:val="24"/>
          <w:szCs w:val="24"/>
        </w:rPr>
      </w:pPr>
      <w:r w:rsidRPr="007A6240">
        <w:rPr>
          <w:rFonts w:ascii="Times New Roman" w:hAnsi="Times New Roman" w:eastAsia="Times New Roman" w:cs="Times New Roman"/>
          <w:b/>
          <w:bCs/>
          <w:color w:val="000000"/>
          <w:sz w:val="24"/>
          <w:szCs w:val="24"/>
        </w:rPr>
        <w:t> </w:t>
      </w:r>
    </w:p>
    <w:p w:rsidRPr="007A6240" w:rsidR="00AD031E" w:rsidP="00AD031E" w:rsidRDefault="00AD031E" w14:paraId="77B60251" w14:textId="77777777">
      <w:pPr>
        <w:spacing w:after="0" w:line="240" w:lineRule="auto"/>
        <w:jc w:val="both"/>
        <w:rPr>
          <w:rFonts w:ascii="Times New Roman" w:hAnsi="Times New Roman" w:eastAsia="Times New Roman" w:cs="Times New Roman"/>
          <w:b/>
          <w:bCs/>
          <w:color w:val="000000"/>
          <w:sz w:val="24"/>
          <w:szCs w:val="24"/>
        </w:rPr>
      </w:pPr>
      <w:r w:rsidRPr="007A6240">
        <w:rPr>
          <w:rFonts w:ascii="Times New Roman" w:hAnsi="Times New Roman" w:eastAsia="Times New Roman" w:cs="Times New Roman"/>
          <w:b/>
          <w:bCs/>
          <w:color w:val="000000"/>
          <w:sz w:val="24"/>
          <w:szCs w:val="24"/>
        </w:rPr>
        <w:t>2.1. Acceso</w:t>
      </w:r>
    </w:p>
    <w:p w:rsidRPr="007A6240" w:rsidR="00AD031E" w:rsidP="00AD031E" w:rsidRDefault="00AD031E" w14:paraId="1C83DCCE" w14:textId="3AF9C5A5">
      <w:pPr>
        <w:spacing w:after="0" w:line="240" w:lineRule="auto"/>
        <w:jc w:val="both"/>
        <w:rPr>
          <w:rFonts w:ascii="Times New Roman" w:hAnsi="Times New Roman" w:eastAsia="Times New Roman" w:cs="Times New Roman"/>
          <w:color w:val="000000"/>
          <w:sz w:val="24"/>
          <w:szCs w:val="24"/>
          <w:lang w:val="es-MX"/>
        </w:rPr>
      </w:pPr>
      <w:r w:rsidRPr="007A6240">
        <w:rPr>
          <w:rFonts w:ascii="Times New Roman" w:hAnsi="Times New Roman" w:eastAsia="Times New Roman" w:cs="Times New Roman"/>
          <w:color w:val="000000"/>
          <w:sz w:val="24"/>
          <w:szCs w:val="24"/>
          <w:lang w:val="es-MX"/>
        </w:rPr>
        <w:t>1.</w:t>
      </w:r>
      <w:r w:rsidRPr="007A6240">
        <w:rPr>
          <w:rFonts w:ascii="Times New Roman" w:hAnsi="Times New Roman" w:eastAsia="Times New Roman" w:cs="Times New Roman"/>
          <w:color w:val="000000"/>
          <w:sz w:val="14"/>
          <w:szCs w:val="14"/>
          <w:lang w:val="es-MX"/>
        </w:rPr>
        <w:t xml:space="preserve">     </w:t>
      </w:r>
      <w:r w:rsidRPr="007A6240">
        <w:rPr>
          <w:rFonts w:ascii="Times New Roman" w:hAnsi="Times New Roman" w:eastAsia="Times New Roman" w:cs="Times New Roman"/>
          <w:color w:val="000000"/>
          <w:sz w:val="24"/>
          <w:szCs w:val="24"/>
          <w:lang w:val="es-MX"/>
        </w:rPr>
        <w:t>Coméntame brevemente tu experiencia de postulación a la universidad: cuántas veces postulaste, cómo te preparaste para ingresar a la universidad y quién lo financió</w:t>
      </w:r>
    </w:p>
    <w:p w:rsidRPr="007A6240" w:rsidR="00AD031E" w:rsidP="00AD031E" w:rsidRDefault="00AD031E" w14:paraId="09BA9C96" w14:textId="39CE4E3C">
      <w:pPr>
        <w:spacing w:after="0" w:line="240" w:lineRule="auto"/>
        <w:jc w:val="both"/>
        <w:rPr>
          <w:rFonts w:ascii="Times New Roman" w:hAnsi="Times New Roman" w:eastAsia="Times New Roman" w:cs="Times New Roman"/>
          <w:color w:val="000000"/>
          <w:sz w:val="24"/>
          <w:szCs w:val="24"/>
          <w:lang w:val="es-MX"/>
        </w:rPr>
      </w:pPr>
      <w:r w:rsidRPr="007A6240">
        <w:rPr>
          <w:rFonts w:ascii="Times New Roman" w:hAnsi="Times New Roman" w:eastAsia="Times New Roman" w:cs="Times New Roman"/>
          <w:color w:val="000000"/>
          <w:sz w:val="24"/>
          <w:szCs w:val="24"/>
          <w:lang w:val="es-MX"/>
        </w:rPr>
        <w:t>2. ¿Te resultó muy difícil ingresar? ¿Por qué? (Indagar sobre: modelo del examen de admisión, preparación escolar previa, nervios para dar el examen, lejanía del lugar del examen, costos para una preparación adecuada, costos del examen de admisión, etc.)</w:t>
      </w:r>
    </w:p>
    <w:p w:rsidRPr="007A6240" w:rsidR="00AD031E" w:rsidP="00AD031E" w:rsidRDefault="00AD031E" w14:paraId="5715E07C" w14:textId="77777777">
      <w:pPr>
        <w:spacing w:after="0" w:line="240" w:lineRule="auto"/>
        <w:jc w:val="both"/>
        <w:rPr>
          <w:rFonts w:ascii="Times New Roman" w:hAnsi="Times New Roman" w:eastAsia="Times New Roman" w:cs="Times New Roman"/>
          <w:color w:val="000000"/>
          <w:sz w:val="24"/>
          <w:szCs w:val="24"/>
          <w:lang w:val="es-MX"/>
        </w:rPr>
      </w:pPr>
      <w:r w:rsidRPr="007A6240">
        <w:rPr>
          <w:rFonts w:ascii="Times New Roman" w:hAnsi="Times New Roman" w:eastAsia="Times New Roman" w:cs="Times New Roman"/>
          <w:color w:val="000000"/>
          <w:sz w:val="24"/>
          <w:szCs w:val="24"/>
          <w:lang w:val="es-MX"/>
        </w:rPr>
        <w:t>3. ¿Crees que el examen de admisión es más difícil para algunos de los sexos? Si dice que sí: ¿por qué?</w:t>
      </w:r>
    </w:p>
    <w:p w:rsidRPr="007A6240" w:rsidR="00AD031E" w:rsidP="00AD031E" w:rsidRDefault="00AD031E" w14:paraId="7D51E583" w14:textId="15B7AA92">
      <w:pPr>
        <w:spacing w:after="0" w:line="240" w:lineRule="auto"/>
        <w:jc w:val="both"/>
        <w:rPr>
          <w:rFonts w:ascii="Times New Roman" w:hAnsi="Times New Roman" w:eastAsia="Times New Roman" w:cs="Times New Roman"/>
          <w:color w:val="000000"/>
          <w:sz w:val="24"/>
          <w:szCs w:val="24"/>
          <w:lang w:val="es-MX"/>
        </w:rPr>
      </w:pPr>
      <w:r w:rsidRPr="007A6240">
        <w:rPr>
          <w:rFonts w:ascii="Times New Roman" w:hAnsi="Times New Roman" w:eastAsia="Times New Roman" w:cs="Times New Roman"/>
          <w:color w:val="000000"/>
          <w:sz w:val="24"/>
          <w:szCs w:val="24"/>
          <w:lang w:val="es-MX"/>
        </w:rPr>
        <w:t>4.Según cifras oficiales, la proporción de mujeres matriculadas  en las carreras de ingeniería y tecnología es de menos de la mitad que la proporción en hombres. ¿Por qué cree que se da esto?</w:t>
      </w:r>
    </w:p>
    <w:p w:rsidRPr="007A6240" w:rsidR="00AD031E" w:rsidP="00AD031E" w:rsidRDefault="00AD031E" w14:paraId="49DEC514" w14:textId="77777777">
      <w:pPr>
        <w:spacing w:after="0" w:line="240" w:lineRule="auto"/>
        <w:jc w:val="both"/>
        <w:rPr>
          <w:rFonts w:ascii="Times New Roman" w:hAnsi="Times New Roman" w:eastAsia="Times New Roman" w:cs="Times New Roman"/>
          <w:color w:val="000000"/>
          <w:sz w:val="24"/>
          <w:szCs w:val="24"/>
          <w:lang w:val="es-MX"/>
        </w:rPr>
      </w:pPr>
      <w:r w:rsidRPr="007A6240">
        <w:rPr>
          <w:rFonts w:ascii="Times New Roman" w:hAnsi="Times New Roman" w:eastAsia="Times New Roman" w:cs="Times New Roman"/>
          <w:color w:val="000000"/>
          <w:sz w:val="24"/>
          <w:szCs w:val="24"/>
          <w:lang w:val="es-MX"/>
        </w:rPr>
        <w:t xml:space="preserve">5.¿Crees que las matemáticas son más difíciles para las mujeres? ¿Por qué crees eso? </w:t>
      </w:r>
    </w:p>
    <w:p w:rsidRPr="007A6240" w:rsidR="00AD031E" w:rsidP="00AD031E" w:rsidRDefault="00AD031E" w14:paraId="023B7F17" w14:textId="77777777">
      <w:pPr>
        <w:spacing w:after="0" w:line="240" w:lineRule="auto"/>
        <w:jc w:val="both"/>
        <w:rPr>
          <w:rFonts w:ascii="Times New Roman" w:hAnsi="Times New Roman" w:eastAsia="Times New Roman" w:cs="Times New Roman"/>
          <w:color w:val="000000"/>
          <w:sz w:val="24"/>
          <w:szCs w:val="24"/>
          <w:lang w:val="es-MX"/>
        </w:rPr>
      </w:pPr>
      <w:r w:rsidRPr="007A6240">
        <w:rPr>
          <w:rFonts w:ascii="Times New Roman" w:hAnsi="Times New Roman" w:eastAsia="Times New Roman" w:cs="Times New Roman"/>
          <w:color w:val="000000"/>
          <w:sz w:val="24"/>
          <w:szCs w:val="24"/>
          <w:lang w:val="es-MX"/>
        </w:rPr>
        <w:t> </w:t>
      </w:r>
    </w:p>
    <w:p w:rsidRPr="007A6240" w:rsidR="00AD031E" w:rsidP="00AD031E" w:rsidRDefault="00AD031E" w14:paraId="3F873B45" w14:textId="77777777">
      <w:pPr>
        <w:spacing w:after="0" w:line="240" w:lineRule="auto"/>
        <w:jc w:val="both"/>
        <w:rPr>
          <w:rFonts w:ascii="Times New Roman" w:hAnsi="Times New Roman" w:eastAsia="Times New Roman" w:cs="Times New Roman"/>
          <w:b/>
          <w:bCs/>
          <w:color w:val="000000"/>
          <w:sz w:val="24"/>
          <w:szCs w:val="24"/>
          <w:lang w:val="es-MX"/>
        </w:rPr>
      </w:pPr>
      <w:r w:rsidRPr="007A6240">
        <w:rPr>
          <w:rFonts w:ascii="Times New Roman" w:hAnsi="Times New Roman" w:eastAsia="Times New Roman" w:cs="Times New Roman"/>
          <w:b/>
          <w:bCs/>
          <w:color w:val="000000"/>
          <w:sz w:val="24"/>
          <w:szCs w:val="24"/>
          <w:lang w:val="es-MX"/>
        </w:rPr>
        <w:t>3.3. La Permanencia y el egreso.</w:t>
      </w:r>
    </w:p>
    <w:p w:rsidRPr="007A6240" w:rsidR="00AD031E" w:rsidP="00AD031E" w:rsidRDefault="00AD031E" w14:paraId="41F99C76" w14:textId="77777777">
      <w:pPr>
        <w:spacing w:after="0" w:line="240" w:lineRule="auto"/>
        <w:jc w:val="both"/>
        <w:rPr>
          <w:rFonts w:ascii="Times New Roman" w:hAnsi="Times New Roman" w:eastAsia="Times New Roman" w:cs="Times New Roman"/>
          <w:color w:val="000000"/>
          <w:sz w:val="24"/>
          <w:szCs w:val="24"/>
        </w:rPr>
      </w:pPr>
      <w:r w:rsidRPr="007A6240">
        <w:rPr>
          <w:rFonts w:ascii="Times New Roman" w:hAnsi="Times New Roman" w:eastAsia="Times New Roman" w:cs="Times New Roman"/>
          <w:color w:val="000000"/>
          <w:sz w:val="24"/>
          <w:szCs w:val="24"/>
          <w:lang w:val="es-MX"/>
        </w:rPr>
        <w:t>7.</w:t>
      </w:r>
      <w:r w:rsidRPr="007A6240">
        <w:rPr>
          <w:rFonts w:ascii="Times New Roman" w:hAnsi="Times New Roman" w:eastAsia="Times New Roman" w:cs="Times New Roman"/>
          <w:color w:val="000000"/>
          <w:sz w:val="14"/>
          <w:szCs w:val="14"/>
          <w:lang w:val="es-MX"/>
        </w:rPr>
        <w:t xml:space="preserve">  </w:t>
      </w:r>
      <w:r w:rsidRPr="007A6240">
        <w:rPr>
          <w:rFonts w:ascii="Times New Roman" w:hAnsi="Times New Roman" w:eastAsia="Times New Roman" w:cs="Times New Roman"/>
          <w:color w:val="000000"/>
          <w:sz w:val="24"/>
          <w:szCs w:val="24"/>
          <w:lang w:val="es-MX"/>
        </w:rPr>
        <w:t xml:space="preserve">En los primeros ciclos, ¿tuviste dificultades para aprobar los cursos? </w:t>
      </w:r>
      <w:r w:rsidRPr="007A6240">
        <w:rPr>
          <w:rFonts w:ascii="Times New Roman" w:hAnsi="Times New Roman" w:eastAsia="Times New Roman" w:cs="Times New Roman"/>
          <w:color w:val="000000"/>
          <w:sz w:val="24"/>
          <w:szCs w:val="24"/>
        </w:rPr>
        <w:t>¿Qué era lo más difícil?</w:t>
      </w:r>
    </w:p>
    <w:p w:rsidRPr="007A6240" w:rsidR="00AD031E" w:rsidP="00AD031E" w:rsidRDefault="00AD031E" w14:paraId="1FF435E8" w14:textId="77777777">
      <w:pPr>
        <w:spacing w:after="0" w:line="240" w:lineRule="auto"/>
        <w:jc w:val="both"/>
        <w:rPr>
          <w:rFonts w:ascii="Times New Roman" w:hAnsi="Times New Roman" w:eastAsia="Times New Roman" w:cs="Times New Roman"/>
          <w:color w:val="000000"/>
          <w:sz w:val="24"/>
          <w:szCs w:val="24"/>
          <w:lang w:val="es-MX"/>
        </w:rPr>
      </w:pPr>
      <w:r w:rsidRPr="007A6240">
        <w:rPr>
          <w:rFonts w:ascii="Times New Roman" w:hAnsi="Times New Roman" w:eastAsia="Times New Roman" w:cs="Times New Roman"/>
          <w:color w:val="000000"/>
          <w:sz w:val="24"/>
          <w:szCs w:val="24"/>
          <w:lang w:val="es-MX"/>
        </w:rPr>
        <w:t>8.</w:t>
      </w:r>
      <w:r w:rsidRPr="007A6240">
        <w:rPr>
          <w:rFonts w:ascii="Times New Roman" w:hAnsi="Times New Roman" w:eastAsia="Times New Roman" w:cs="Times New Roman"/>
          <w:color w:val="000000"/>
          <w:sz w:val="14"/>
          <w:szCs w:val="14"/>
          <w:lang w:val="es-MX"/>
        </w:rPr>
        <w:t xml:space="preserve">  </w:t>
      </w:r>
      <w:r w:rsidRPr="007A6240">
        <w:rPr>
          <w:rFonts w:ascii="Times New Roman" w:hAnsi="Times New Roman" w:eastAsia="Times New Roman" w:cs="Times New Roman"/>
          <w:color w:val="000000"/>
          <w:sz w:val="24"/>
          <w:szCs w:val="24"/>
          <w:lang w:val="es-MX"/>
        </w:rPr>
        <w:t>¿Tu o algún otro conocido ha tenido que interrumpir tus estudios?   Si dice que sí: ¿Cuánto duró y por qué? indagar y que el entrevistado priorice: escasos recursos económicos, emergencia familiar que demande cuidado de personas, buscar trabajo, embarazo no planificado, otros)</w:t>
      </w:r>
    </w:p>
    <w:p w:rsidRPr="007A6240" w:rsidR="00AD031E" w:rsidP="00AD031E" w:rsidRDefault="00AD031E" w14:paraId="76C4D35A" w14:textId="77777777">
      <w:pPr>
        <w:spacing w:after="0" w:line="240" w:lineRule="auto"/>
        <w:jc w:val="both"/>
        <w:rPr>
          <w:rFonts w:ascii="Times New Roman" w:hAnsi="Times New Roman" w:eastAsia="Times New Roman" w:cs="Times New Roman"/>
          <w:color w:val="000000"/>
          <w:sz w:val="24"/>
          <w:szCs w:val="24"/>
          <w:lang w:val="es-MX"/>
        </w:rPr>
      </w:pPr>
      <w:r w:rsidRPr="007A6240">
        <w:rPr>
          <w:rFonts w:ascii="Times New Roman" w:hAnsi="Times New Roman" w:eastAsia="Times New Roman" w:cs="Times New Roman"/>
          <w:color w:val="000000"/>
          <w:sz w:val="24"/>
          <w:szCs w:val="24"/>
          <w:lang w:val="es-MX"/>
        </w:rPr>
        <w:t>9.</w:t>
      </w:r>
      <w:r w:rsidRPr="007A6240">
        <w:rPr>
          <w:rFonts w:ascii="Times New Roman" w:hAnsi="Times New Roman" w:eastAsia="Times New Roman" w:cs="Times New Roman"/>
          <w:color w:val="000000"/>
          <w:sz w:val="14"/>
          <w:szCs w:val="14"/>
          <w:lang w:val="es-MX"/>
        </w:rPr>
        <w:t xml:space="preserve">  </w:t>
      </w:r>
      <w:r w:rsidRPr="007A6240">
        <w:rPr>
          <w:rFonts w:ascii="Times New Roman" w:hAnsi="Times New Roman" w:eastAsia="Times New Roman" w:cs="Times New Roman"/>
          <w:color w:val="000000"/>
          <w:sz w:val="24"/>
          <w:szCs w:val="24"/>
          <w:lang w:val="es-MX"/>
        </w:rPr>
        <w:t xml:space="preserve">Si tuvieses problemas académicos ¿acudirías a algún tipo de servicio en la universidad? (Si/No, por qué y a dónde; qué cree que encontraría) </w:t>
      </w:r>
    </w:p>
    <w:p w:rsidRPr="007A6240" w:rsidR="00AD031E" w:rsidP="00AD031E" w:rsidRDefault="00AD031E" w14:paraId="77ED2E3C" w14:textId="77777777">
      <w:pPr>
        <w:spacing w:after="0" w:line="240" w:lineRule="auto"/>
        <w:jc w:val="both"/>
        <w:rPr>
          <w:rFonts w:ascii="Times New Roman" w:hAnsi="Times New Roman" w:eastAsia="Times New Roman" w:cs="Times New Roman"/>
          <w:color w:val="000000"/>
          <w:sz w:val="24"/>
          <w:szCs w:val="24"/>
          <w:lang w:val="es-MX"/>
        </w:rPr>
      </w:pPr>
      <w:r w:rsidRPr="007A6240">
        <w:rPr>
          <w:rFonts w:ascii="Times New Roman" w:hAnsi="Times New Roman" w:eastAsia="Times New Roman" w:cs="Times New Roman"/>
          <w:color w:val="000000"/>
          <w:sz w:val="24"/>
          <w:szCs w:val="24"/>
          <w:lang w:val="es-MX"/>
        </w:rPr>
        <w:t>10. ¿Hay algún aspecto de la organización académica (horarios, certificaciones intermedias, locación de las clases, prácticas de campos, etc) que hagan más difícil la permanencia en el programa de estudios? Explícame esto.</w:t>
      </w:r>
    </w:p>
    <w:p w:rsidRPr="007A6240" w:rsidR="00AD031E" w:rsidP="00AD031E" w:rsidRDefault="00AD031E" w14:paraId="6113AE74" w14:textId="77777777">
      <w:pPr>
        <w:spacing w:after="0" w:line="240" w:lineRule="auto"/>
        <w:jc w:val="both"/>
        <w:rPr>
          <w:rFonts w:ascii="Times New Roman" w:hAnsi="Times New Roman" w:eastAsia="Times New Roman" w:cs="Times New Roman"/>
          <w:color w:val="000000"/>
          <w:sz w:val="24"/>
          <w:szCs w:val="24"/>
          <w:lang w:val="es-MX"/>
        </w:rPr>
      </w:pPr>
      <w:r w:rsidRPr="007A6240">
        <w:rPr>
          <w:rFonts w:ascii="Times New Roman" w:hAnsi="Times New Roman" w:eastAsia="Times New Roman" w:cs="Times New Roman"/>
          <w:color w:val="000000"/>
          <w:sz w:val="24"/>
          <w:szCs w:val="24"/>
          <w:lang w:val="es-MX"/>
        </w:rPr>
        <w:t>11.</w:t>
      </w:r>
      <w:r w:rsidRPr="007A6240">
        <w:rPr>
          <w:rFonts w:ascii="Times New Roman" w:hAnsi="Times New Roman" w:eastAsia="Times New Roman" w:cs="Times New Roman"/>
          <w:color w:val="000000"/>
          <w:sz w:val="14"/>
          <w:szCs w:val="14"/>
          <w:lang w:val="es-MX"/>
        </w:rPr>
        <w:t xml:space="preserve">  </w:t>
      </w:r>
      <w:r w:rsidRPr="007A6240">
        <w:rPr>
          <w:rFonts w:ascii="Times New Roman" w:hAnsi="Times New Roman" w:eastAsia="Times New Roman" w:cs="Times New Roman"/>
          <w:i/>
          <w:iCs/>
          <w:color w:val="000000"/>
          <w:sz w:val="24"/>
          <w:szCs w:val="24"/>
          <w:lang w:val="es-MX"/>
        </w:rPr>
        <w:t>Si proviene de zona rural y/o tiene lengua materna distinta al castellano</w:t>
      </w:r>
      <w:r w:rsidRPr="007A6240">
        <w:rPr>
          <w:rFonts w:ascii="Times New Roman" w:hAnsi="Times New Roman" w:eastAsia="Times New Roman" w:cs="Times New Roman"/>
          <w:color w:val="000000"/>
          <w:sz w:val="24"/>
          <w:szCs w:val="24"/>
          <w:lang w:val="es-MX"/>
        </w:rPr>
        <w:t>:</w:t>
      </w:r>
    </w:p>
    <w:p w:rsidRPr="007A6240" w:rsidR="00AD031E" w:rsidP="00AD031E" w:rsidRDefault="00AD031E" w14:paraId="4B187F51" w14:textId="77777777">
      <w:pPr>
        <w:spacing w:after="0" w:line="240" w:lineRule="auto"/>
        <w:ind w:left="720"/>
        <w:jc w:val="both"/>
        <w:rPr>
          <w:rFonts w:ascii="Courier New" w:hAnsi="Courier New" w:eastAsia="Times New Roman" w:cs="Courier New"/>
          <w:color w:val="000000"/>
          <w:sz w:val="24"/>
          <w:szCs w:val="24"/>
          <w:lang w:val="es-MX"/>
        </w:rPr>
      </w:pPr>
      <w:r w:rsidRPr="007A6240">
        <w:rPr>
          <w:rFonts w:ascii="Courier New" w:hAnsi="Courier New" w:eastAsia="Times New Roman" w:cs="Courier New"/>
          <w:color w:val="000000"/>
          <w:sz w:val="24"/>
          <w:szCs w:val="24"/>
          <w:lang w:val="es-MX"/>
        </w:rPr>
        <w:t>o</w:t>
      </w:r>
      <w:r w:rsidRPr="007A6240">
        <w:rPr>
          <w:rFonts w:ascii="Times New Roman" w:hAnsi="Times New Roman" w:eastAsia="Times New Roman" w:cs="Times New Roman"/>
          <w:color w:val="000000"/>
          <w:sz w:val="14"/>
          <w:szCs w:val="14"/>
          <w:lang w:val="es-MX"/>
        </w:rPr>
        <w:t xml:space="preserve">   </w:t>
      </w:r>
      <w:r w:rsidRPr="007A6240">
        <w:rPr>
          <w:rFonts w:ascii="Times New Roman" w:hAnsi="Times New Roman" w:eastAsia="Times New Roman" w:cs="Times New Roman"/>
          <w:color w:val="000000"/>
          <w:sz w:val="24"/>
          <w:szCs w:val="24"/>
          <w:lang w:val="es-MX"/>
        </w:rPr>
        <w:t>¿Qué piensa la gente de tu comunidad de que estés en la universidad?</w:t>
      </w:r>
    </w:p>
    <w:p w:rsidRPr="007A6240" w:rsidR="00AD031E" w:rsidP="00AD031E" w:rsidRDefault="00AD031E" w14:paraId="05D924D7" w14:textId="77777777">
      <w:pPr>
        <w:spacing w:after="0" w:line="240" w:lineRule="auto"/>
        <w:ind w:left="720"/>
        <w:jc w:val="both"/>
        <w:rPr>
          <w:rFonts w:ascii="Courier New" w:hAnsi="Courier New" w:eastAsia="Times New Roman" w:cs="Courier New"/>
          <w:color w:val="000000"/>
          <w:sz w:val="24"/>
          <w:szCs w:val="24"/>
          <w:lang w:val="es-MX"/>
        </w:rPr>
      </w:pPr>
      <w:r w:rsidRPr="007A6240">
        <w:rPr>
          <w:rFonts w:ascii="Courier New" w:hAnsi="Courier New" w:eastAsia="Times New Roman" w:cs="Courier New"/>
          <w:color w:val="000000"/>
          <w:sz w:val="24"/>
          <w:szCs w:val="24"/>
          <w:lang w:val="es-MX"/>
        </w:rPr>
        <w:t>o</w:t>
      </w:r>
      <w:r w:rsidRPr="007A6240">
        <w:rPr>
          <w:rFonts w:ascii="Times New Roman" w:hAnsi="Times New Roman" w:eastAsia="Times New Roman" w:cs="Times New Roman"/>
          <w:color w:val="000000"/>
          <w:sz w:val="14"/>
          <w:szCs w:val="14"/>
          <w:lang w:val="es-MX"/>
        </w:rPr>
        <w:t xml:space="preserve">   </w:t>
      </w:r>
      <w:r w:rsidRPr="007A6240">
        <w:rPr>
          <w:rFonts w:ascii="Times New Roman" w:hAnsi="Times New Roman" w:eastAsia="Times New Roman" w:cs="Times New Roman"/>
          <w:color w:val="000000"/>
          <w:sz w:val="24"/>
          <w:szCs w:val="24"/>
          <w:lang w:val="es-MX"/>
        </w:rPr>
        <w:t>¿Sientes que te apoyan? ¿Cómo sí o cómo no?</w:t>
      </w:r>
    </w:p>
    <w:p w:rsidRPr="007A6240" w:rsidR="00AD031E" w:rsidP="00AD031E" w:rsidRDefault="00AD031E" w14:paraId="7666FA7C" w14:textId="77777777">
      <w:pPr>
        <w:spacing w:after="0" w:line="240" w:lineRule="auto"/>
        <w:ind w:left="720"/>
        <w:jc w:val="both"/>
        <w:rPr>
          <w:rFonts w:ascii="Courier New" w:hAnsi="Courier New" w:eastAsia="Times New Roman" w:cs="Courier New"/>
          <w:color w:val="000000"/>
          <w:sz w:val="24"/>
          <w:szCs w:val="24"/>
          <w:lang w:val="es-MX"/>
        </w:rPr>
      </w:pPr>
      <w:r w:rsidRPr="007A6240">
        <w:rPr>
          <w:rFonts w:ascii="Courier New" w:hAnsi="Courier New" w:eastAsia="Times New Roman" w:cs="Courier New"/>
          <w:color w:val="000000"/>
          <w:sz w:val="24"/>
          <w:szCs w:val="24"/>
          <w:lang w:val="es-MX"/>
        </w:rPr>
        <w:t>o</w:t>
      </w:r>
      <w:r w:rsidRPr="007A6240">
        <w:rPr>
          <w:rFonts w:ascii="Times New Roman" w:hAnsi="Times New Roman" w:eastAsia="Times New Roman" w:cs="Times New Roman"/>
          <w:color w:val="000000"/>
          <w:sz w:val="14"/>
          <w:szCs w:val="14"/>
          <w:lang w:val="es-MX"/>
        </w:rPr>
        <w:t xml:space="preserve">   </w:t>
      </w:r>
      <w:r w:rsidRPr="007A6240">
        <w:rPr>
          <w:rFonts w:ascii="Times New Roman" w:hAnsi="Times New Roman" w:eastAsia="Times New Roman" w:cs="Times New Roman"/>
          <w:color w:val="000000"/>
          <w:sz w:val="24"/>
          <w:szCs w:val="24"/>
          <w:lang w:val="es-MX"/>
        </w:rPr>
        <w:t>¿Crees que ese apoyo sería distinto si fueras del otro sexo?</w:t>
      </w:r>
    </w:p>
    <w:p w:rsidRPr="007A6240" w:rsidR="00AD031E" w:rsidP="00AD031E" w:rsidRDefault="00AD031E" w14:paraId="67A45198" w14:textId="77777777">
      <w:pPr>
        <w:spacing w:after="0" w:line="240" w:lineRule="auto"/>
        <w:jc w:val="both"/>
        <w:rPr>
          <w:rFonts w:ascii="Times New Roman" w:hAnsi="Times New Roman" w:eastAsia="Times New Roman" w:cs="Times New Roman"/>
          <w:color w:val="000000"/>
          <w:sz w:val="24"/>
          <w:szCs w:val="24"/>
          <w:lang w:val="es-MX"/>
        </w:rPr>
      </w:pPr>
      <w:r w:rsidRPr="007A6240">
        <w:rPr>
          <w:rFonts w:ascii="Times New Roman" w:hAnsi="Times New Roman" w:eastAsia="Times New Roman" w:cs="Times New Roman"/>
          <w:color w:val="000000"/>
          <w:sz w:val="24"/>
          <w:szCs w:val="24"/>
          <w:lang w:val="es-MX"/>
        </w:rPr>
        <w:t>12.</w:t>
      </w:r>
      <w:r w:rsidRPr="007A6240">
        <w:rPr>
          <w:rFonts w:ascii="Times New Roman" w:hAnsi="Times New Roman" w:eastAsia="Times New Roman" w:cs="Times New Roman"/>
          <w:color w:val="000000"/>
          <w:sz w:val="14"/>
          <w:szCs w:val="14"/>
          <w:lang w:val="es-MX"/>
        </w:rPr>
        <w:t xml:space="preserve">  </w:t>
      </w:r>
      <w:r w:rsidRPr="007A6240">
        <w:rPr>
          <w:rFonts w:ascii="Times New Roman" w:hAnsi="Times New Roman" w:eastAsia="Times New Roman" w:cs="Times New Roman"/>
          <w:color w:val="000000"/>
          <w:sz w:val="24"/>
          <w:szCs w:val="24"/>
          <w:lang w:val="es-MX"/>
        </w:rPr>
        <w:t xml:space="preserve">¿Tienes compañeros que hayan venido de zonas rurales? ¿Crees que la vida universitaria es igual, más fácil o más difícil para ellos? ¿Crees que hay diferencia entre las chicas y chicos que vienen del campo? </w:t>
      </w:r>
    </w:p>
    <w:p w:rsidRPr="007A6240" w:rsidR="00AD031E" w:rsidP="00AD031E" w:rsidRDefault="00AD031E" w14:paraId="25DB1973" w14:textId="77777777">
      <w:pPr>
        <w:spacing w:after="0" w:line="240" w:lineRule="auto"/>
        <w:jc w:val="both"/>
        <w:rPr>
          <w:rFonts w:ascii="Times New Roman" w:hAnsi="Times New Roman" w:eastAsia="Times New Roman" w:cs="Times New Roman"/>
          <w:color w:val="000000"/>
          <w:sz w:val="24"/>
          <w:szCs w:val="24"/>
        </w:rPr>
      </w:pPr>
      <w:r w:rsidRPr="007A6240">
        <w:rPr>
          <w:rFonts w:ascii="Times New Roman" w:hAnsi="Times New Roman" w:eastAsia="Times New Roman" w:cs="Times New Roman"/>
          <w:color w:val="000000"/>
          <w:sz w:val="24"/>
          <w:szCs w:val="24"/>
          <w:lang w:val="es-MX"/>
        </w:rPr>
        <w:t>13.</w:t>
      </w:r>
      <w:r w:rsidRPr="007A6240">
        <w:rPr>
          <w:rFonts w:ascii="Times New Roman" w:hAnsi="Times New Roman" w:eastAsia="Times New Roman" w:cs="Times New Roman"/>
          <w:color w:val="000000"/>
          <w:sz w:val="14"/>
          <w:szCs w:val="14"/>
          <w:lang w:val="es-MX"/>
        </w:rPr>
        <w:t xml:space="preserve">  </w:t>
      </w:r>
      <w:r w:rsidRPr="007A6240">
        <w:rPr>
          <w:rFonts w:ascii="Times New Roman" w:hAnsi="Times New Roman" w:eastAsia="Times New Roman" w:cs="Times New Roman"/>
          <w:color w:val="000000"/>
          <w:sz w:val="24"/>
          <w:szCs w:val="24"/>
          <w:lang w:val="es-MX"/>
        </w:rPr>
        <w:t xml:space="preserve">¿Crees que es más difícil o más fácil estudiar tu carrera si eres hombre o mujer? </w:t>
      </w:r>
      <w:r w:rsidRPr="007A6240">
        <w:rPr>
          <w:rFonts w:ascii="Times New Roman" w:hAnsi="Times New Roman" w:eastAsia="Times New Roman" w:cs="Times New Roman"/>
          <w:color w:val="000000"/>
          <w:sz w:val="24"/>
          <w:szCs w:val="24"/>
        </w:rPr>
        <w:t>¿Por qué?</w:t>
      </w:r>
    </w:p>
    <w:p w:rsidRPr="007A6240" w:rsidR="00AD031E" w:rsidP="00AD031E" w:rsidRDefault="00AD031E" w14:paraId="616C1376" w14:textId="77777777">
      <w:pPr>
        <w:spacing w:after="0" w:line="240" w:lineRule="auto"/>
        <w:jc w:val="both"/>
        <w:rPr>
          <w:rFonts w:ascii="Times New Roman" w:hAnsi="Times New Roman" w:eastAsia="Times New Roman" w:cs="Times New Roman"/>
          <w:color w:val="000000"/>
          <w:sz w:val="24"/>
          <w:szCs w:val="24"/>
          <w:lang w:val="es-MX"/>
        </w:rPr>
      </w:pPr>
      <w:r w:rsidRPr="007A6240">
        <w:rPr>
          <w:rFonts w:ascii="Times New Roman" w:hAnsi="Times New Roman" w:eastAsia="Times New Roman" w:cs="Times New Roman"/>
          <w:color w:val="000000"/>
          <w:sz w:val="24"/>
          <w:szCs w:val="24"/>
          <w:lang w:val="es-MX"/>
        </w:rPr>
        <w:t>14.</w:t>
      </w:r>
      <w:r w:rsidRPr="007A6240">
        <w:rPr>
          <w:rFonts w:ascii="Times New Roman" w:hAnsi="Times New Roman" w:eastAsia="Times New Roman" w:cs="Times New Roman"/>
          <w:color w:val="000000"/>
          <w:sz w:val="14"/>
          <w:szCs w:val="14"/>
          <w:lang w:val="es-MX"/>
        </w:rPr>
        <w:t xml:space="preserve">  </w:t>
      </w:r>
      <w:r w:rsidRPr="007A6240">
        <w:rPr>
          <w:rFonts w:ascii="Times New Roman" w:hAnsi="Times New Roman" w:eastAsia="Times New Roman" w:cs="Times New Roman"/>
          <w:color w:val="000000"/>
          <w:sz w:val="24"/>
          <w:szCs w:val="24"/>
          <w:lang w:val="es-MX"/>
        </w:rPr>
        <w:t xml:space="preserve">¿Cómo te sientes como estudiante en tu proceso de aprendizaje? ¿Qué te cuesta más en los cursos? ¿Crees que hay diferencia entre las chicas y chicos? </w:t>
      </w:r>
    </w:p>
    <w:p w:rsidRPr="007A6240" w:rsidR="00AD031E" w:rsidP="00AD031E" w:rsidRDefault="00AD031E" w14:paraId="0A338909" w14:textId="77777777">
      <w:pPr>
        <w:spacing w:after="0" w:line="240" w:lineRule="auto"/>
        <w:jc w:val="both"/>
        <w:rPr>
          <w:rFonts w:ascii="Times New Roman" w:hAnsi="Times New Roman" w:eastAsia="Times New Roman" w:cs="Times New Roman"/>
          <w:color w:val="000000"/>
          <w:sz w:val="24"/>
          <w:szCs w:val="24"/>
          <w:lang w:val="es-MX"/>
        </w:rPr>
      </w:pPr>
      <w:r w:rsidRPr="007A6240">
        <w:rPr>
          <w:rFonts w:ascii="Times New Roman" w:hAnsi="Times New Roman" w:eastAsia="Times New Roman" w:cs="Times New Roman"/>
          <w:color w:val="000000"/>
          <w:sz w:val="24"/>
          <w:szCs w:val="24"/>
          <w:lang w:val="es-MX"/>
        </w:rPr>
        <w:t>15.</w:t>
      </w:r>
      <w:r w:rsidRPr="007A6240">
        <w:rPr>
          <w:rFonts w:ascii="Times New Roman" w:hAnsi="Times New Roman" w:eastAsia="Times New Roman" w:cs="Times New Roman"/>
          <w:color w:val="000000"/>
          <w:sz w:val="14"/>
          <w:szCs w:val="14"/>
          <w:lang w:val="es-MX"/>
        </w:rPr>
        <w:t xml:space="preserve">  </w:t>
      </w:r>
      <w:r w:rsidRPr="007A6240">
        <w:rPr>
          <w:rFonts w:ascii="Times New Roman" w:hAnsi="Times New Roman" w:eastAsia="Times New Roman" w:cs="Times New Roman"/>
          <w:color w:val="000000"/>
          <w:sz w:val="24"/>
          <w:szCs w:val="24"/>
          <w:lang w:val="es-MX"/>
        </w:rPr>
        <w:t>¿Qué crees que hace que los estudiantes interrumpan sus estudios? ¿Es igual para hombres o mujeres? ¿Es igual para las chicos y chicas que vienen del campo?</w:t>
      </w:r>
    </w:p>
    <w:p w:rsidRPr="007A6240" w:rsidR="00AD031E" w:rsidP="00AD031E" w:rsidRDefault="00AD031E" w14:paraId="761CD8B6" w14:textId="77777777">
      <w:pPr>
        <w:spacing w:after="0" w:line="240" w:lineRule="auto"/>
        <w:jc w:val="both"/>
        <w:rPr>
          <w:rFonts w:ascii="Times New Roman" w:hAnsi="Times New Roman" w:eastAsia="Times New Roman" w:cs="Times New Roman"/>
          <w:color w:val="000000"/>
          <w:sz w:val="24"/>
          <w:szCs w:val="24"/>
          <w:lang w:val="es-MX"/>
        </w:rPr>
      </w:pPr>
      <w:r w:rsidRPr="007A6240">
        <w:rPr>
          <w:rFonts w:ascii="Times New Roman" w:hAnsi="Times New Roman" w:eastAsia="Times New Roman" w:cs="Times New Roman"/>
          <w:color w:val="000000"/>
          <w:sz w:val="24"/>
          <w:szCs w:val="24"/>
          <w:lang w:val="es-MX"/>
        </w:rPr>
        <w:t>16. ¿Sientes que cuentan con recursos necesarios para hacer la carrera (Indagar por : acceso a internet, PC, bibliografía, otros recursos eduactivos). Si dice que no: ¿qué pod´ria hacer la universidad para que los puedas tener?</w:t>
      </w:r>
    </w:p>
    <w:p w:rsidRPr="007A6240" w:rsidR="00AD031E" w:rsidP="00AD031E" w:rsidRDefault="00AD031E" w14:paraId="4BB2B208" w14:textId="77777777">
      <w:pPr>
        <w:spacing w:after="0" w:line="240" w:lineRule="auto"/>
        <w:jc w:val="both"/>
        <w:rPr>
          <w:rFonts w:ascii="Times New Roman" w:hAnsi="Times New Roman" w:eastAsia="Times New Roman" w:cs="Times New Roman"/>
          <w:color w:val="000000"/>
          <w:sz w:val="24"/>
          <w:szCs w:val="24"/>
        </w:rPr>
      </w:pPr>
      <w:r w:rsidRPr="007A6240">
        <w:rPr>
          <w:rFonts w:ascii="Times New Roman" w:hAnsi="Times New Roman" w:eastAsia="Times New Roman" w:cs="Times New Roman"/>
          <w:color w:val="000000"/>
          <w:sz w:val="24"/>
          <w:szCs w:val="24"/>
          <w:lang w:val="es-MX"/>
        </w:rPr>
        <w:t xml:space="preserve">17. ¿Sientes que afrontarás dificultades para egresar? Si dice que sí: cuáles serían: (certificarse en idiomas, hacer un trabajo final de investigación, culminar prácticas profeisonales). ¿Crees que es más difícil culminar la carrera para mujeres que para hombres? </w:t>
      </w:r>
      <w:r w:rsidRPr="007A6240">
        <w:rPr>
          <w:rFonts w:ascii="Times New Roman" w:hAnsi="Times New Roman" w:eastAsia="Times New Roman" w:cs="Times New Roman"/>
          <w:color w:val="000000"/>
          <w:sz w:val="24"/>
          <w:szCs w:val="24"/>
        </w:rPr>
        <w:t>¿Por qué?</w:t>
      </w:r>
    </w:p>
    <w:p w:rsidRPr="007A6240" w:rsidR="00AD031E" w:rsidP="00AD031E" w:rsidRDefault="00AD031E" w14:paraId="2164B6BF" w14:textId="77777777">
      <w:pPr>
        <w:spacing w:after="0" w:line="240" w:lineRule="auto"/>
        <w:jc w:val="both"/>
        <w:rPr>
          <w:rFonts w:ascii="Times New Roman" w:hAnsi="Times New Roman" w:eastAsia="Times New Roman" w:cs="Times New Roman"/>
          <w:color w:val="000000"/>
          <w:sz w:val="24"/>
          <w:szCs w:val="24"/>
        </w:rPr>
      </w:pPr>
      <w:r w:rsidRPr="007A6240">
        <w:rPr>
          <w:rFonts w:ascii="Times New Roman" w:hAnsi="Times New Roman" w:eastAsia="Times New Roman" w:cs="Times New Roman"/>
          <w:color w:val="000000"/>
          <w:sz w:val="24"/>
          <w:szCs w:val="24"/>
          <w:lang w:val="es-MX"/>
        </w:rPr>
        <w:t xml:space="preserve">18. Al terminar la carrera, ¿piensas sacar el título? ¿Crees que hay diferencia en la dificultad para titularse entre las chicas y chicos? </w:t>
      </w:r>
      <w:r w:rsidRPr="007A6240">
        <w:rPr>
          <w:rFonts w:ascii="Times New Roman" w:hAnsi="Times New Roman" w:eastAsia="Times New Roman" w:cs="Times New Roman"/>
          <w:color w:val="000000"/>
          <w:sz w:val="24"/>
          <w:szCs w:val="24"/>
        </w:rPr>
        <w:t xml:space="preserve">¿Por qué? </w:t>
      </w:r>
    </w:p>
    <w:p w:rsidRPr="007A6240" w:rsidR="00AD031E" w:rsidP="00AD031E" w:rsidRDefault="00AD031E" w14:paraId="2FC38F0F" w14:textId="77777777">
      <w:pPr>
        <w:spacing w:after="0" w:line="240" w:lineRule="auto"/>
        <w:jc w:val="both"/>
        <w:rPr>
          <w:rFonts w:ascii="Times New Roman" w:hAnsi="Times New Roman" w:eastAsia="Times New Roman" w:cs="Times New Roman"/>
          <w:color w:val="000000"/>
          <w:sz w:val="24"/>
          <w:szCs w:val="24"/>
        </w:rPr>
      </w:pPr>
    </w:p>
    <w:p w:rsidR="00AD031E" w:rsidP="00AD031E" w:rsidRDefault="00AD031E" w14:paraId="7C540BD6" w14:textId="77777777">
      <w:pPr>
        <w:spacing w:after="0" w:line="240" w:lineRule="auto"/>
        <w:jc w:val="both"/>
        <w:rPr>
          <w:rFonts w:ascii="Times New Roman" w:hAnsi="Times New Roman" w:eastAsia="Times New Roman" w:cs="Times New Roman"/>
          <w:b/>
          <w:bCs/>
          <w:color w:val="000000"/>
          <w:sz w:val="24"/>
          <w:szCs w:val="24"/>
          <w:lang w:val="es-MX"/>
        </w:rPr>
      </w:pPr>
      <w:r w:rsidRPr="007A6240">
        <w:rPr>
          <w:rFonts w:ascii="Times New Roman" w:hAnsi="Times New Roman" w:eastAsia="Times New Roman" w:cs="Times New Roman"/>
          <w:b/>
          <w:bCs/>
          <w:color w:val="000000"/>
          <w:sz w:val="24"/>
          <w:szCs w:val="24"/>
          <w:lang w:val="es-MX"/>
        </w:rPr>
        <w:t>4 EDUCACI</w:t>
      </w:r>
      <w:r>
        <w:rPr>
          <w:rFonts w:ascii="Times New Roman" w:hAnsi="Times New Roman" w:eastAsia="Times New Roman" w:cs="Times New Roman"/>
          <w:b/>
          <w:bCs/>
          <w:color w:val="000000"/>
          <w:sz w:val="24"/>
          <w:szCs w:val="24"/>
          <w:lang w:val="es-MX"/>
        </w:rPr>
        <w:t>Ó</w:t>
      </w:r>
      <w:r w:rsidRPr="007A6240">
        <w:rPr>
          <w:rFonts w:ascii="Times New Roman" w:hAnsi="Times New Roman" w:eastAsia="Times New Roman" w:cs="Times New Roman"/>
          <w:b/>
          <w:bCs/>
          <w:color w:val="000000"/>
          <w:sz w:val="24"/>
          <w:szCs w:val="24"/>
          <w:lang w:val="es-MX"/>
        </w:rPr>
        <w:t>N y TRABAJO.</w:t>
      </w:r>
    </w:p>
    <w:p w:rsidRPr="007A6240" w:rsidR="00AD031E" w:rsidP="00AD031E" w:rsidRDefault="00AD031E" w14:paraId="3F570555" w14:textId="77777777">
      <w:pPr>
        <w:spacing w:after="0" w:line="240" w:lineRule="auto"/>
        <w:jc w:val="both"/>
        <w:rPr>
          <w:rFonts w:ascii="Times New Roman" w:hAnsi="Times New Roman" w:eastAsia="Times New Roman" w:cs="Times New Roman"/>
          <w:b/>
          <w:bCs/>
          <w:color w:val="000000"/>
          <w:sz w:val="24"/>
          <w:szCs w:val="24"/>
          <w:lang w:val="es-MX"/>
        </w:rPr>
      </w:pPr>
    </w:p>
    <w:p w:rsidRPr="007A6240" w:rsidR="00AD031E" w:rsidP="00AD031E" w:rsidRDefault="00AD031E" w14:paraId="087459A3" w14:textId="77777777">
      <w:pPr>
        <w:spacing w:after="0" w:line="240" w:lineRule="auto"/>
        <w:jc w:val="both"/>
        <w:rPr>
          <w:rFonts w:ascii="Times New Roman" w:hAnsi="Times New Roman" w:eastAsia="Times New Roman" w:cs="Times New Roman"/>
          <w:i/>
          <w:iCs/>
          <w:color w:val="000000"/>
          <w:sz w:val="24"/>
          <w:szCs w:val="24"/>
          <w:lang w:val="es-MX"/>
        </w:rPr>
      </w:pPr>
      <w:r w:rsidRPr="007A6240">
        <w:rPr>
          <w:rFonts w:ascii="Times New Roman" w:hAnsi="Times New Roman" w:eastAsia="Times New Roman" w:cs="Times New Roman"/>
          <w:i/>
          <w:iCs/>
          <w:color w:val="000000"/>
          <w:sz w:val="24"/>
          <w:szCs w:val="24"/>
          <w:lang w:val="es-MX"/>
        </w:rPr>
        <w:t>19. Para los que trabajan en otra cosa o pra</w:t>
      </w:r>
      <w:r>
        <w:rPr>
          <w:rFonts w:ascii="Times New Roman" w:hAnsi="Times New Roman" w:eastAsia="Times New Roman" w:cs="Times New Roman"/>
          <w:i/>
          <w:iCs/>
          <w:color w:val="000000"/>
          <w:sz w:val="24"/>
          <w:szCs w:val="24"/>
          <w:lang w:val="es-MX"/>
        </w:rPr>
        <w:t>c</w:t>
      </w:r>
      <w:r w:rsidRPr="007A6240">
        <w:rPr>
          <w:rFonts w:ascii="Times New Roman" w:hAnsi="Times New Roman" w:eastAsia="Times New Roman" w:cs="Times New Roman"/>
          <w:i/>
          <w:iCs/>
          <w:color w:val="000000"/>
          <w:sz w:val="24"/>
          <w:szCs w:val="24"/>
          <w:lang w:val="es-MX"/>
        </w:rPr>
        <w:t>tican</w:t>
      </w:r>
    </w:p>
    <w:p w:rsidRPr="007A6240" w:rsidR="00AD031E" w:rsidP="00AD031E" w:rsidRDefault="00AD031E" w14:paraId="729F67D3" w14:textId="77777777">
      <w:pPr>
        <w:spacing w:after="0" w:line="240" w:lineRule="auto"/>
        <w:ind w:left="720"/>
        <w:jc w:val="both"/>
        <w:rPr>
          <w:rFonts w:ascii="Times New Roman" w:hAnsi="Times New Roman" w:eastAsia="Times New Roman" w:cs="Times New Roman"/>
          <w:color w:val="000000"/>
          <w:sz w:val="24"/>
          <w:szCs w:val="24"/>
          <w:lang w:val="es-MX"/>
        </w:rPr>
      </w:pPr>
      <w:r w:rsidRPr="007A6240">
        <w:rPr>
          <w:rFonts w:ascii="Times New Roman" w:hAnsi="Times New Roman" w:eastAsia="Times New Roman" w:cs="Times New Roman"/>
          <w:color w:val="000000"/>
          <w:sz w:val="24"/>
          <w:szCs w:val="24"/>
          <w:lang w:val="es-MX"/>
        </w:rPr>
        <w:t>¿Son los horarios de las clases adecuados para que los compatibilices con el trabajo?</w:t>
      </w:r>
    </w:p>
    <w:p w:rsidRPr="007A6240" w:rsidR="00AD031E" w:rsidP="00AD031E" w:rsidRDefault="00AD031E" w14:paraId="685F10E5" w14:textId="77777777">
      <w:pPr>
        <w:spacing w:after="0" w:line="240" w:lineRule="auto"/>
        <w:ind w:left="720"/>
        <w:jc w:val="both"/>
        <w:rPr>
          <w:rFonts w:ascii="Times New Roman" w:hAnsi="Times New Roman" w:eastAsia="Times New Roman" w:cs="Times New Roman"/>
          <w:color w:val="000000"/>
          <w:sz w:val="24"/>
          <w:szCs w:val="24"/>
          <w:lang w:val="es-MX"/>
        </w:rPr>
      </w:pPr>
      <w:r w:rsidRPr="007A6240">
        <w:rPr>
          <w:rFonts w:ascii="Times New Roman" w:hAnsi="Times New Roman" w:eastAsia="Times New Roman" w:cs="Times New Roman"/>
          <w:color w:val="000000"/>
          <w:sz w:val="24"/>
          <w:szCs w:val="24"/>
          <w:lang w:val="es-MX"/>
        </w:rPr>
        <w:t>¿Crees que trabajar puede retrasar terminar tu carrera a tiempo? ¿Cómo así?</w:t>
      </w:r>
    </w:p>
    <w:p w:rsidR="00AD031E" w:rsidP="00AD031E" w:rsidRDefault="00AD031E" w14:paraId="22181C27" w14:textId="77777777">
      <w:pPr>
        <w:spacing w:after="0" w:line="240" w:lineRule="auto"/>
        <w:ind w:left="720"/>
        <w:jc w:val="both"/>
        <w:rPr>
          <w:rFonts w:ascii="Times New Roman" w:hAnsi="Times New Roman" w:eastAsia="Times New Roman" w:cs="Times New Roman"/>
          <w:color w:val="000000"/>
          <w:sz w:val="24"/>
          <w:szCs w:val="24"/>
          <w:lang w:val="es-MX"/>
        </w:rPr>
      </w:pPr>
      <w:r w:rsidRPr="007A6240">
        <w:rPr>
          <w:rFonts w:ascii="Times New Roman" w:hAnsi="Times New Roman" w:eastAsia="Times New Roman" w:cs="Times New Roman"/>
          <w:color w:val="000000"/>
          <w:sz w:val="24"/>
          <w:szCs w:val="24"/>
          <w:lang w:val="es-MX"/>
        </w:rPr>
        <w:t>¿Crees que es más difícil para las mujeres poder trabajar y estudiar?</w:t>
      </w:r>
    </w:p>
    <w:p w:rsidRPr="007A6240" w:rsidR="00AD031E" w:rsidP="00AD031E" w:rsidRDefault="00AD031E" w14:paraId="11FCBA6B" w14:textId="77777777">
      <w:pPr>
        <w:spacing w:after="0" w:line="240" w:lineRule="auto"/>
        <w:jc w:val="both"/>
        <w:rPr>
          <w:rFonts w:ascii="Times New Roman" w:hAnsi="Times New Roman" w:eastAsia="Times New Roman" w:cs="Times New Roman"/>
          <w:color w:val="000000"/>
          <w:sz w:val="24"/>
          <w:szCs w:val="24"/>
          <w:lang w:val="es-MX"/>
        </w:rPr>
      </w:pPr>
    </w:p>
    <w:p w:rsidRPr="007A6240" w:rsidR="00AD031E" w:rsidP="00AD031E" w:rsidRDefault="00AD031E" w14:paraId="278861D4" w14:textId="77777777">
      <w:pPr>
        <w:spacing w:after="0" w:line="240" w:lineRule="auto"/>
        <w:jc w:val="both"/>
        <w:rPr>
          <w:rFonts w:ascii="Times New Roman" w:hAnsi="Times New Roman" w:eastAsia="Times New Roman" w:cs="Times New Roman"/>
          <w:i/>
          <w:iCs/>
          <w:color w:val="000000"/>
          <w:sz w:val="24"/>
          <w:szCs w:val="24"/>
          <w:lang w:val="es-MX"/>
        </w:rPr>
      </w:pPr>
      <w:r w:rsidRPr="007A6240">
        <w:rPr>
          <w:rFonts w:ascii="Times New Roman" w:hAnsi="Times New Roman" w:eastAsia="Times New Roman" w:cs="Times New Roman"/>
          <w:i/>
          <w:iCs/>
          <w:color w:val="000000"/>
          <w:sz w:val="24"/>
          <w:szCs w:val="24"/>
          <w:lang w:val="es-MX"/>
        </w:rPr>
        <w:t>20.Para los que practican</w:t>
      </w:r>
    </w:p>
    <w:p w:rsidR="00AD031E" w:rsidP="00AD031E" w:rsidRDefault="00AD031E" w14:paraId="361DDC61" w14:textId="77777777">
      <w:pPr>
        <w:spacing w:after="0" w:line="240" w:lineRule="auto"/>
        <w:ind w:left="720"/>
        <w:jc w:val="both"/>
        <w:rPr>
          <w:rFonts w:ascii="Times New Roman" w:hAnsi="Times New Roman" w:eastAsia="Times New Roman" w:cs="Times New Roman"/>
          <w:color w:val="000000"/>
          <w:sz w:val="24"/>
          <w:szCs w:val="24"/>
          <w:lang w:val="es-MX"/>
        </w:rPr>
      </w:pPr>
      <w:r w:rsidRPr="007A6240">
        <w:rPr>
          <w:rFonts w:ascii="Times New Roman" w:hAnsi="Times New Roman" w:eastAsia="Times New Roman" w:cs="Times New Roman"/>
          <w:color w:val="000000"/>
          <w:sz w:val="24"/>
          <w:szCs w:val="24"/>
          <w:lang w:val="es-MX"/>
        </w:rPr>
        <w:t>¿Cómo te enteraste de las prácticas o empleo?</w:t>
      </w:r>
    </w:p>
    <w:p w:rsidRPr="007A6240" w:rsidR="00AD031E" w:rsidP="00AD031E" w:rsidRDefault="00AD031E" w14:paraId="329C5154" w14:textId="77777777">
      <w:pPr>
        <w:spacing w:after="0" w:line="240" w:lineRule="auto"/>
        <w:jc w:val="both"/>
        <w:rPr>
          <w:rFonts w:ascii="Times New Roman" w:hAnsi="Times New Roman" w:eastAsia="Times New Roman" w:cs="Times New Roman"/>
          <w:color w:val="000000"/>
          <w:sz w:val="24"/>
          <w:szCs w:val="24"/>
          <w:lang w:val="es-MX"/>
        </w:rPr>
      </w:pPr>
    </w:p>
    <w:p w:rsidRPr="007A6240" w:rsidR="00AD031E" w:rsidP="00AD031E" w:rsidRDefault="00AD031E" w14:paraId="31E8C00F" w14:textId="77777777">
      <w:pPr>
        <w:spacing w:after="0" w:line="240" w:lineRule="auto"/>
        <w:jc w:val="both"/>
        <w:rPr>
          <w:rFonts w:ascii="Times New Roman" w:hAnsi="Times New Roman" w:eastAsia="Times New Roman" w:cs="Times New Roman"/>
          <w:i/>
          <w:iCs/>
          <w:color w:val="000000"/>
          <w:sz w:val="24"/>
          <w:szCs w:val="24"/>
          <w:lang w:val="es-MX"/>
        </w:rPr>
      </w:pPr>
      <w:r w:rsidRPr="007A6240">
        <w:rPr>
          <w:rFonts w:ascii="Times New Roman" w:hAnsi="Times New Roman" w:eastAsia="Times New Roman" w:cs="Times New Roman"/>
          <w:i/>
          <w:iCs/>
          <w:color w:val="000000"/>
          <w:sz w:val="24"/>
          <w:szCs w:val="24"/>
          <w:lang w:val="es-MX"/>
        </w:rPr>
        <w:t>Si lo gestionó desde la universidad:</w:t>
      </w:r>
    </w:p>
    <w:p w:rsidRPr="007A6240" w:rsidR="00AD031E" w:rsidP="00AD031E" w:rsidRDefault="00AD031E" w14:paraId="491CD04C" w14:textId="77777777">
      <w:pPr>
        <w:spacing w:after="0" w:line="240" w:lineRule="auto"/>
        <w:ind w:left="720"/>
        <w:jc w:val="both"/>
        <w:rPr>
          <w:rFonts w:ascii="Times New Roman" w:hAnsi="Times New Roman" w:eastAsia="Times New Roman" w:cs="Times New Roman"/>
          <w:color w:val="000000"/>
          <w:sz w:val="24"/>
          <w:szCs w:val="24"/>
          <w:lang w:val="es-MX"/>
        </w:rPr>
      </w:pPr>
      <w:r w:rsidRPr="007A6240">
        <w:rPr>
          <w:rFonts w:ascii="Times New Roman" w:hAnsi="Times New Roman" w:eastAsia="Times New Roman" w:cs="Times New Roman"/>
          <w:color w:val="000000"/>
          <w:sz w:val="24"/>
          <w:szCs w:val="24"/>
          <w:lang w:val="es-MX"/>
        </w:rPr>
        <w:t>¿Qué mejorarías de la gestión de prácticas de la universidad?</w:t>
      </w:r>
    </w:p>
    <w:p w:rsidRPr="007A6240" w:rsidR="00AD031E" w:rsidP="00AD031E" w:rsidRDefault="00AD031E" w14:paraId="716FCD12" w14:textId="77777777">
      <w:pPr>
        <w:spacing w:after="0" w:line="240" w:lineRule="auto"/>
        <w:jc w:val="both"/>
        <w:rPr>
          <w:rFonts w:ascii="Times New Roman" w:hAnsi="Times New Roman" w:eastAsia="Times New Roman" w:cs="Times New Roman"/>
          <w:color w:val="000000"/>
          <w:sz w:val="24"/>
          <w:szCs w:val="24"/>
          <w:lang w:val="es-MX"/>
        </w:rPr>
      </w:pPr>
    </w:p>
    <w:p w:rsidRPr="007A6240" w:rsidR="00AD031E" w:rsidP="00AD031E" w:rsidRDefault="00AD031E" w14:paraId="691B2718" w14:textId="77777777">
      <w:pPr>
        <w:spacing w:after="0" w:line="240" w:lineRule="auto"/>
        <w:jc w:val="both"/>
        <w:rPr>
          <w:rFonts w:ascii="Times New Roman" w:hAnsi="Times New Roman" w:eastAsia="Times New Roman" w:cs="Times New Roman"/>
          <w:b/>
          <w:bCs/>
          <w:color w:val="000000"/>
          <w:sz w:val="24"/>
          <w:szCs w:val="24"/>
        </w:rPr>
      </w:pPr>
      <w:r w:rsidRPr="007A6240">
        <w:rPr>
          <w:rFonts w:ascii="Times New Roman" w:hAnsi="Times New Roman" w:eastAsia="Times New Roman" w:cs="Times New Roman"/>
          <w:b/>
          <w:bCs/>
          <w:color w:val="000000"/>
          <w:sz w:val="24"/>
          <w:szCs w:val="24"/>
        </w:rPr>
        <w:t>5. ENTORNOS EDUCATIVOS.</w:t>
      </w:r>
    </w:p>
    <w:p w:rsidRPr="007A6240" w:rsidR="00AD031E" w:rsidP="00AD031E" w:rsidRDefault="00AD031E" w14:paraId="51B7B1CA" w14:textId="77777777">
      <w:pPr>
        <w:spacing w:after="0" w:line="240" w:lineRule="auto"/>
        <w:jc w:val="both"/>
        <w:rPr>
          <w:rFonts w:ascii="Times New Roman" w:hAnsi="Times New Roman" w:eastAsia="Times New Roman" w:cs="Times New Roman"/>
          <w:color w:val="000000"/>
          <w:sz w:val="24"/>
          <w:szCs w:val="24"/>
          <w:lang w:val="es-MX"/>
        </w:rPr>
      </w:pPr>
      <w:r w:rsidRPr="007A6240">
        <w:rPr>
          <w:rFonts w:ascii="Times New Roman" w:hAnsi="Times New Roman" w:eastAsia="Times New Roman" w:cs="Times New Roman"/>
          <w:color w:val="000000"/>
          <w:sz w:val="24"/>
          <w:szCs w:val="24"/>
          <w:lang w:val="es-MX"/>
        </w:rPr>
        <w:t xml:space="preserve">21.  ¿Hay diferencias en la forma en que los profesores tratan a mujeres y hombres (de manera verbal, con el lenguaje corporal, miradas, gestos, tonos de voz, etc.)? </w:t>
      </w:r>
    </w:p>
    <w:p w:rsidRPr="007A6240" w:rsidR="00AD031E" w:rsidP="00AD031E" w:rsidRDefault="00AD031E" w14:paraId="0F2C65B5" w14:textId="77777777">
      <w:pPr>
        <w:spacing w:after="0" w:line="240" w:lineRule="auto"/>
        <w:jc w:val="both"/>
        <w:rPr>
          <w:rFonts w:ascii="Times New Roman" w:hAnsi="Times New Roman" w:eastAsia="Times New Roman" w:cs="Times New Roman"/>
          <w:i/>
          <w:iCs/>
          <w:color w:val="000000"/>
          <w:sz w:val="24"/>
          <w:szCs w:val="24"/>
          <w:lang w:val="es-MX"/>
        </w:rPr>
      </w:pPr>
      <w:r w:rsidRPr="007A6240">
        <w:rPr>
          <w:rFonts w:ascii="Times New Roman" w:hAnsi="Times New Roman" w:eastAsia="Times New Roman" w:cs="Times New Roman"/>
          <w:i/>
          <w:iCs/>
          <w:color w:val="000000"/>
          <w:sz w:val="24"/>
          <w:szCs w:val="24"/>
          <w:lang w:val="es-MX"/>
        </w:rPr>
        <w:t xml:space="preserve">Si la hay: </w:t>
      </w:r>
    </w:p>
    <w:p w:rsidRPr="007A6240" w:rsidR="00AD031E" w:rsidP="00AD031E" w:rsidRDefault="00AD031E" w14:paraId="354683A2" w14:textId="77777777">
      <w:pPr>
        <w:spacing w:after="0" w:line="240" w:lineRule="auto"/>
        <w:ind w:left="720"/>
        <w:jc w:val="both"/>
        <w:rPr>
          <w:rFonts w:ascii="Times New Roman" w:hAnsi="Times New Roman" w:eastAsia="Times New Roman" w:cs="Times New Roman"/>
          <w:color w:val="000000"/>
          <w:sz w:val="24"/>
          <w:szCs w:val="24"/>
          <w:lang w:val="es-MX"/>
        </w:rPr>
      </w:pPr>
      <w:r w:rsidRPr="007A6240">
        <w:rPr>
          <w:rFonts w:ascii="Times New Roman" w:hAnsi="Times New Roman" w:eastAsia="Times New Roman" w:cs="Times New Roman"/>
          <w:color w:val="000000"/>
          <w:sz w:val="24"/>
          <w:szCs w:val="24"/>
          <w:lang w:val="es-MX"/>
        </w:rPr>
        <w:t xml:space="preserve"> ¿Crees que depende del sexo del profesor? ¿del sexo del alumno?</w:t>
      </w:r>
    </w:p>
    <w:p w:rsidRPr="007A6240" w:rsidR="00AD031E" w:rsidP="00AD031E" w:rsidRDefault="00AD031E" w14:paraId="6D349E23" w14:textId="77777777">
      <w:pPr>
        <w:spacing w:after="0" w:line="240" w:lineRule="auto"/>
        <w:ind w:left="720"/>
        <w:jc w:val="both"/>
        <w:rPr>
          <w:rFonts w:ascii="Times New Roman" w:hAnsi="Times New Roman" w:eastAsia="Times New Roman" w:cs="Times New Roman"/>
          <w:color w:val="000000"/>
          <w:sz w:val="24"/>
          <w:szCs w:val="24"/>
          <w:lang w:val="es-MX"/>
        </w:rPr>
      </w:pPr>
      <w:r w:rsidRPr="007A6240">
        <w:rPr>
          <w:rFonts w:ascii="Times New Roman" w:hAnsi="Times New Roman" w:eastAsia="Times New Roman" w:cs="Times New Roman"/>
          <w:color w:val="000000"/>
          <w:sz w:val="24"/>
          <w:szCs w:val="24"/>
          <w:lang w:val="es-MX"/>
        </w:rPr>
        <w:t xml:space="preserve">¿Crees que depende del tipo de curso? ¿es igual en ciencias, matemáticas o letras? </w:t>
      </w:r>
    </w:p>
    <w:p w:rsidRPr="007A6240" w:rsidR="00AD031E" w:rsidP="00AD031E" w:rsidRDefault="00AD031E" w14:paraId="16A39F13" w14:textId="77777777">
      <w:pPr>
        <w:spacing w:after="0" w:line="240" w:lineRule="auto"/>
        <w:jc w:val="both"/>
        <w:rPr>
          <w:rFonts w:ascii="Times New Roman" w:hAnsi="Times New Roman" w:eastAsia="Times New Roman" w:cs="Times New Roman"/>
          <w:color w:val="000000"/>
          <w:sz w:val="24"/>
          <w:szCs w:val="24"/>
          <w:lang w:val="es-MX"/>
        </w:rPr>
      </w:pPr>
      <w:r w:rsidRPr="007A6240">
        <w:rPr>
          <w:rFonts w:ascii="Times New Roman" w:hAnsi="Times New Roman" w:eastAsia="Times New Roman" w:cs="Times New Roman"/>
          <w:color w:val="000000"/>
          <w:sz w:val="24"/>
          <w:szCs w:val="24"/>
          <w:lang w:val="es-MX"/>
        </w:rPr>
        <w:t xml:space="preserve">22.  ¿Hay en tu salón personas no binarias? ¿Cómo son tratadas respecto a los otros? hombres o mujeres? </w:t>
      </w:r>
    </w:p>
    <w:p w:rsidRPr="007A6240" w:rsidR="00AD031E" w:rsidP="00AD031E" w:rsidRDefault="00AD031E" w14:paraId="1E1A6735" w14:textId="77777777">
      <w:pPr>
        <w:spacing w:after="0" w:line="240" w:lineRule="auto"/>
        <w:jc w:val="both"/>
        <w:rPr>
          <w:rFonts w:ascii="Times New Roman" w:hAnsi="Times New Roman" w:eastAsia="Times New Roman" w:cs="Times New Roman"/>
          <w:color w:val="000000"/>
          <w:sz w:val="24"/>
          <w:szCs w:val="24"/>
          <w:lang w:val="es-MX"/>
        </w:rPr>
      </w:pPr>
      <w:r w:rsidRPr="007A6240">
        <w:rPr>
          <w:rFonts w:ascii="Times New Roman" w:hAnsi="Times New Roman" w:eastAsia="Times New Roman" w:cs="Times New Roman"/>
          <w:color w:val="000000"/>
          <w:sz w:val="24"/>
          <w:szCs w:val="24"/>
          <w:lang w:val="es-MX"/>
        </w:rPr>
        <w:t xml:space="preserve">23. En los cursos que llevas:  ¿qué porcentaje de tus profesores son mujeres? ¿Qué porcentaje de las autoras que han leídos han sido investigadoras o autoras mujeres? </w:t>
      </w:r>
    </w:p>
    <w:p w:rsidRPr="007A6240" w:rsidR="00AD031E" w:rsidP="00AD031E" w:rsidRDefault="00AD031E" w14:paraId="75F624C8" w14:textId="77777777">
      <w:pPr>
        <w:spacing w:after="0" w:line="240" w:lineRule="auto"/>
        <w:jc w:val="both"/>
        <w:rPr>
          <w:rFonts w:ascii="Times New Roman" w:hAnsi="Times New Roman" w:eastAsia="Times New Roman" w:cs="Times New Roman"/>
          <w:color w:val="000000"/>
          <w:sz w:val="24"/>
          <w:szCs w:val="24"/>
          <w:lang w:val="es-MX"/>
        </w:rPr>
      </w:pPr>
    </w:p>
    <w:p w:rsidR="00AD031E" w:rsidP="00AD031E" w:rsidRDefault="00AD031E" w14:paraId="7EEE0643" w14:textId="77777777">
      <w:pPr>
        <w:spacing w:after="0" w:line="240" w:lineRule="auto"/>
        <w:jc w:val="both"/>
        <w:rPr>
          <w:rFonts w:ascii="Times New Roman" w:hAnsi="Times New Roman" w:eastAsia="Times New Roman" w:cs="Times New Roman"/>
          <w:b/>
          <w:bCs/>
          <w:color w:val="000000"/>
          <w:sz w:val="24"/>
          <w:szCs w:val="24"/>
        </w:rPr>
      </w:pPr>
      <w:r w:rsidRPr="007A6240">
        <w:rPr>
          <w:rFonts w:ascii="Times New Roman" w:hAnsi="Times New Roman" w:eastAsia="Times New Roman" w:cs="Times New Roman"/>
          <w:b/>
          <w:bCs/>
          <w:color w:val="000000"/>
          <w:sz w:val="24"/>
          <w:szCs w:val="24"/>
        </w:rPr>
        <w:t>6. PROYECCIONES</w:t>
      </w:r>
      <w:r>
        <w:rPr>
          <w:rFonts w:ascii="Times New Roman" w:hAnsi="Times New Roman" w:eastAsia="Times New Roman" w:cs="Times New Roman"/>
          <w:b/>
          <w:bCs/>
          <w:color w:val="000000"/>
          <w:sz w:val="24"/>
          <w:szCs w:val="24"/>
        </w:rPr>
        <w:t>.</w:t>
      </w:r>
    </w:p>
    <w:p w:rsidRPr="007A6240" w:rsidR="00AD031E" w:rsidP="00AD031E" w:rsidRDefault="00AD031E" w14:paraId="0C73310E" w14:textId="77777777">
      <w:pPr>
        <w:spacing w:after="0" w:line="240" w:lineRule="auto"/>
        <w:jc w:val="both"/>
        <w:rPr>
          <w:rFonts w:ascii="Times New Roman" w:hAnsi="Times New Roman" w:eastAsia="Times New Roman" w:cs="Times New Roman"/>
          <w:b/>
          <w:bCs/>
          <w:color w:val="000000"/>
          <w:sz w:val="24"/>
          <w:szCs w:val="24"/>
        </w:rPr>
      </w:pPr>
    </w:p>
    <w:p w:rsidRPr="007A6240" w:rsidR="00AD031E" w:rsidP="00AD031E" w:rsidRDefault="00AD031E" w14:paraId="3A2D8B2D" w14:textId="77777777">
      <w:pPr>
        <w:spacing w:after="0" w:line="240" w:lineRule="auto"/>
        <w:jc w:val="both"/>
        <w:rPr>
          <w:rFonts w:ascii="Times New Roman" w:hAnsi="Times New Roman" w:eastAsia="Times New Roman" w:cs="Times New Roman"/>
          <w:color w:val="000000"/>
          <w:sz w:val="24"/>
          <w:szCs w:val="24"/>
        </w:rPr>
      </w:pPr>
      <w:r w:rsidRPr="007A6240">
        <w:rPr>
          <w:rFonts w:ascii="Times New Roman" w:hAnsi="Times New Roman" w:eastAsia="Times New Roman" w:cs="Times New Roman"/>
          <w:color w:val="000000"/>
          <w:sz w:val="24"/>
          <w:szCs w:val="24"/>
          <w:lang w:val="es-MX"/>
        </w:rPr>
        <w:t>24.</w:t>
      </w:r>
      <w:r w:rsidRPr="007A6240">
        <w:rPr>
          <w:rFonts w:ascii="Times New Roman" w:hAnsi="Times New Roman" w:eastAsia="Times New Roman" w:cs="Times New Roman"/>
          <w:color w:val="000000"/>
          <w:sz w:val="14"/>
          <w:szCs w:val="14"/>
          <w:lang w:val="es-MX"/>
        </w:rPr>
        <w:t xml:space="preserve">  </w:t>
      </w:r>
      <w:r w:rsidRPr="007A6240">
        <w:rPr>
          <w:rFonts w:ascii="Times New Roman" w:hAnsi="Times New Roman" w:eastAsia="Times New Roman" w:cs="Times New Roman"/>
          <w:color w:val="000000"/>
          <w:sz w:val="24"/>
          <w:szCs w:val="24"/>
          <w:lang w:val="es-MX"/>
        </w:rPr>
        <w:t xml:space="preserve">¿Qué piensas hacer al terminar la universidad? (hacer un postgrado, trabajar, formar una familia, etc.). </w:t>
      </w:r>
      <w:r w:rsidRPr="007A6240">
        <w:rPr>
          <w:rFonts w:ascii="Times New Roman" w:hAnsi="Times New Roman" w:eastAsia="Times New Roman" w:cs="Times New Roman"/>
          <w:color w:val="000000"/>
          <w:sz w:val="24"/>
          <w:szCs w:val="24"/>
        </w:rPr>
        <w:t>¿Crees que mujerey</w:t>
      </w:r>
      <w:r>
        <w:rPr>
          <w:rFonts w:ascii="Times New Roman" w:hAnsi="Times New Roman" w:eastAsia="Times New Roman" w:cs="Times New Roman"/>
          <w:color w:val="000000"/>
          <w:sz w:val="24"/>
          <w:szCs w:val="24"/>
        </w:rPr>
        <w:t xml:space="preserve"> </w:t>
      </w:r>
      <w:r w:rsidRPr="007A6240">
        <w:rPr>
          <w:rFonts w:ascii="Times New Roman" w:hAnsi="Times New Roman" w:eastAsia="Times New Roman" w:cs="Times New Roman"/>
          <w:color w:val="000000"/>
          <w:sz w:val="24"/>
          <w:szCs w:val="24"/>
        </w:rPr>
        <w:t xml:space="preserve"> hombres anhelan cosas similares?</w:t>
      </w:r>
    </w:p>
    <w:p w:rsidRPr="007A6240" w:rsidR="00AD031E" w:rsidP="00AD031E" w:rsidRDefault="00AD031E" w14:paraId="004113D2" w14:textId="77777777">
      <w:pPr>
        <w:spacing w:after="0" w:line="240" w:lineRule="auto"/>
        <w:jc w:val="both"/>
        <w:rPr>
          <w:rFonts w:ascii="Times New Roman" w:hAnsi="Times New Roman" w:eastAsia="Times New Roman" w:cs="Times New Roman"/>
          <w:color w:val="000000"/>
          <w:sz w:val="24"/>
          <w:szCs w:val="24"/>
        </w:rPr>
      </w:pPr>
      <w:r w:rsidRPr="007A6240">
        <w:rPr>
          <w:rFonts w:ascii="Times New Roman" w:hAnsi="Times New Roman" w:eastAsia="Times New Roman" w:cs="Times New Roman"/>
          <w:color w:val="000000"/>
          <w:sz w:val="24"/>
          <w:szCs w:val="24"/>
          <w:lang w:val="es-MX"/>
        </w:rPr>
        <w:t>25.</w:t>
      </w:r>
      <w:r w:rsidRPr="007A6240">
        <w:rPr>
          <w:rFonts w:ascii="Times New Roman" w:hAnsi="Times New Roman" w:eastAsia="Times New Roman" w:cs="Times New Roman"/>
          <w:color w:val="000000"/>
          <w:sz w:val="14"/>
          <w:szCs w:val="14"/>
          <w:lang w:val="es-MX"/>
        </w:rPr>
        <w:t xml:space="preserve">  </w:t>
      </w:r>
      <w:r w:rsidRPr="007A6240">
        <w:rPr>
          <w:rFonts w:ascii="Times New Roman" w:hAnsi="Times New Roman" w:eastAsia="Times New Roman" w:cs="Times New Roman"/>
          <w:color w:val="000000"/>
          <w:sz w:val="24"/>
          <w:szCs w:val="24"/>
          <w:lang w:val="es-MX"/>
        </w:rPr>
        <w:t xml:space="preserve">¿Crees que las exigencias para el ejercicio profesional en tu carrera son iguales para hombres y mujeres? </w:t>
      </w:r>
      <w:r w:rsidRPr="007A6240">
        <w:rPr>
          <w:rFonts w:ascii="Times New Roman" w:hAnsi="Times New Roman" w:eastAsia="Times New Roman" w:cs="Times New Roman"/>
          <w:color w:val="000000"/>
          <w:sz w:val="24"/>
          <w:szCs w:val="24"/>
        </w:rPr>
        <w:t>¿Por qué?</w:t>
      </w:r>
    </w:p>
    <w:p w:rsidRPr="007A6240" w:rsidR="00AD031E" w:rsidP="00AD031E" w:rsidRDefault="00AD031E" w14:paraId="5BA203ED" w14:textId="77777777">
      <w:pPr>
        <w:spacing w:after="0" w:line="240" w:lineRule="auto"/>
        <w:rPr>
          <w:rFonts w:ascii="Times New Roman" w:hAnsi="Times New Roman" w:eastAsia="Times New Roman" w:cs="Times New Roman"/>
          <w:color w:val="000000"/>
          <w:sz w:val="24"/>
          <w:szCs w:val="24"/>
          <w:lang w:val="es-MX"/>
        </w:rPr>
      </w:pPr>
      <w:r w:rsidRPr="007A6240">
        <w:rPr>
          <w:rFonts w:ascii="Times New Roman" w:hAnsi="Times New Roman" w:eastAsia="Times New Roman" w:cs="Times New Roman"/>
          <w:i/>
          <w:iCs/>
          <w:color w:val="000000"/>
          <w:sz w:val="24"/>
          <w:szCs w:val="24"/>
          <w:lang w:val="es-MX"/>
        </w:rPr>
        <w:t>Si es mujer:</w:t>
      </w:r>
      <w:r w:rsidRPr="007A6240">
        <w:rPr>
          <w:rFonts w:ascii="Times New Roman" w:hAnsi="Times New Roman" w:eastAsia="Times New Roman" w:cs="Times New Roman"/>
          <w:color w:val="000000"/>
          <w:sz w:val="24"/>
          <w:szCs w:val="24"/>
          <w:lang w:val="es-MX"/>
        </w:rPr>
        <w:t xml:space="preserve"> ¿crees que tendrás que “sacrificar” algo de tu carrera para poder tener una familia propia? ¿Crees que le pasa lo mismo a los hombres, por qué?</w:t>
      </w:r>
    </w:p>
    <w:p w:rsidRPr="007A6240" w:rsidR="00AD031E" w:rsidP="00AD031E" w:rsidRDefault="00AD031E" w14:paraId="717D947B" w14:textId="77777777">
      <w:pPr>
        <w:spacing w:after="0" w:line="240" w:lineRule="auto"/>
        <w:jc w:val="both"/>
        <w:rPr>
          <w:rFonts w:ascii="Times New Roman" w:hAnsi="Times New Roman" w:eastAsia="Times New Roman" w:cs="Times New Roman"/>
          <w:color w:val="000000"/>
          <w:sz w:val="24"/>
          <w:szCs w:val="24"/>
          <w:lang w:val="es-MX"/>
        </w:rPr>
      </w:pPr>
      <w:r w:rsidRPr="007A6240">
        <w:rPr>
          <w:rFonts w:ascii="Times New Roman" w:hAnsi="Times New Roman" w:eastAsia="Times New Roman" w:cs="Times New Roman"/>
          <w:color w:val="000000"/>
          <w:sz w:val="24"/>
          <w:szCs w:val="24"/>
          <w:lang w:val="es-MX"/>
        </w:rPr>
        <w:t>26.</w:t>
      </w:r>
      <w:r w:rsidRPr="007A6240">
        <w:rPr>
          <w:rFonts w:ascii="Times New Roman" w:hAnsi="Times New Roman" w:eastAsia="Times New Roman" w:cs="Times New Roman"/>
          <w:color w:val="000000"/>
          <w:sz w:val="14"/>
          <w:szCs w:val="14"/>
          <w:lang w:val="es-MX"/>
        </w:rPr>
        <w:t xml:space="preserve">  </w:t>
      </w:r>
      <w:r w:rsidRPr="007A6240">
        <w:rPr>
          <w:rFonts w:ascii="Times New Roman" w:hAnsi="Times New Roman" w:eastAsia="Times New Roman" w:cs="Times New Roman"/>
          <w:color w:val="000000"/>
          <w:sz w:val="24"/>
          <w:szCs w:val="24"/>
          <w:lang w:val="es-MX"/>
        </w:rPr>
        <w:t>¿Conoces personas famosas en tu carrera que te gustaría imitar? ¿Quién es y por qué? (Indagar sobre si son hombres o mujeres y sus habilidades)</w:t>
      </w:r>
    </w:p>
    <w:p w:rsidRPr="007A6240" w:rsidR="00AD031E" w:rsidP="00AD031E" w:rsidRDefault="00AD031E" w14:paraId="79B624CC" w14:textId="77777777">
      <w:pPr>
        <w:spacing w:after="0" w:line="240" w:lineRule="auto"/>
        <w:jc w:val="both"/>
        <w:rPr>
          <w:rFonts w:ascii="Times New Roman" w:hAnsi="Times New Roman" w:eastAsia="Times New Roman" w:cs="Times New Roman"/>
          <w:color w:val="000000"/>
          <w:sz w:val="24"/>
          <w:szCs w:val="24"/>
        </w:rPr>
      </w:pPr>
      <w:r w:rsidRPr="007A6240">
        <w:rPr>
          <w:rFonts w:ascii="Times New Roman" w:hAnsi="Times New Roman" w:eastAsia="Times New Roman" w:cs="Times New Roman"/>
          <w:color w:val="000000"/>
          <w:sz w:val="24"/>
          <w:szCs w:val="24"/>
          <w:lang w:val="es-MX"/>
        </w:rPr>
        <w:t>27.</w:t>
      </w:r>
      <w:r w:rsidRPr="007A6240">
        <w:rPr>
          <w:rFonts w:ascii="Times New Roman" w:hAnsi="Times New Roman" w:eastAsia="Times New Roman" w:cs="Times New Roman"/>
          <w:color w:val="000000"/>
          <w:sz w:val="14"/>
          <w:szCs w:val="14"/>
          <w:lang w:val="es-MX"/>
        </w:rPr>
        <w:t xml:space="preserve">  </w:t>
      </w:r>
      <w:r w:rsidRPr="007A6240">
        <w:rPr>
          <w:rFonts w:ascii="Times New Roman" w:hAnsi="Times New Roman" w:eastAsia="Times New Roman" w:cs="Times New Roman"/>
          <w:color w:val="000000"/>
          <w:sz w:val="24"/>
          <w:szCs w:val="24"/>
          <w:lang w:val="es-MX"/>
        </w:rPr>
        <w:t xml:space="preserve">Antes se decía que no era necesario que las mujeres vayan a la universidad, y que lo más importante de su vida era casarse y tener hijos. ¿Crees que hoy en día siguen las mismas creencias? ¿En quiénes? </w:t>
      </w:r>
      <w:r w:rsidRPr="007A6240">
        <w:rPr>
          <w:rFonts w:ascii="Times New Roman" w:hAnsi="Times New Roman" w:eastAsia="Times New Roman" w:cs="Times New Roman"/>
          <w:color w:val="000000"/>
          <w:sz w:val="24"/>
          <w:szCs w:val="24"/>
        </w:rPr>
        <w:t>¿Y tú qué piensas de ello?</w:t>
      </w:r>
    </w:p>
    <w:p w:rsidRPr="007A6240" w:rsidR="00AD031E" w:rsidP="00AD031E" w:rsidRDefault="00AD031E" w14:paraId="5BAE9886" w14:textId="77777777">
      <w:pPr>
        <w:spacing w:after="0" w:line="240" w:lineRule="auto"/>
        <w:jc w:val="both"/>
        <w:rPr>
          <w:rFonts w:ascii="Times New Roman" w:hAnsi="Times New Roman" w:eastAsia="Times New Roman" w:cs="Times New Roman"/>
          <w:color w:val="000000"/>
          <w:sz w:val="24"/>
          <w:szCs w:val="24"/>
          <w:lang w:val="es-MX"/>
        </w:rPr>
      </w:pPr>
      <w:r w:rsidRPr="007A6240">
        <w:rPr>
          <w:rFonts w:ascii="Times New Roman" w:hAnsi="Times New Roman" w:eastAsia="Times New Roman" w:cs="Times New Roman"/>
          <w:color w:val="000000"/>
          <w:sz w:val="24"/>
          <w:szCs w:val="24"/>
          <w:lang w:val="es-MX"/>
        </w:rPr>
        <w:t>28.¿Cómo te ves en 10 años en lo profesional, personal y familiar?</w:t>
      </w:r>
    </w:p>
    <w:p w:rsidR="00AD031E" w:rsidP="00AD031E" w:rsidRDefault="00AD031E" w14:paraId="541E349B" w14:textId="77777777">
      <w:pPr>
        <w:pStyle w:val="Prrafodelista"/>
        <w:spacing w:after="0" w:line="240" w:lineRule="auto"/>
        <w:rPr>
          <w:rFonts w:ascii="Times New Roman" w:hAnsi="Times New Roman" w:eastAsia="Times New Roman" w:cs="Times New Roman"/>
          <w:color w:val="000000"/>
          <w:sz w:val="24"/>
          <w:szCs w:val="24"/>
          <w:lang w:val="es-MX"/>
        </w:rPr>
      </w:pPr>
    </w:p>
    <w:p w:rsidR="00AD031E" w:rsidP="00AD031E" w:rsidRDefault="00AD031E" w14:paraId="25D4F5AD" w14:textId="77777777">
      <w:pPr>
        <w:pStyle w:val="Prrafodelista"/>
        <w:spacing w:after="0" w:line="240" w:lineRule="auto"/>
        <w:rPr>
          <w:rFonts w:ascii="Times New Roman" w:hAnsi="Times New Roman" w:eastAsia="Times New Roman" w:cs="Times New Roman"/>
          <w:color w:val="000000"/>
          <w:sz w:val="24"/>
          <w:szCs w:val="24"/>
          <w:lang w:val="es-MX"/>
        </w:rPr>
      </w:pPr>
    </w:p>
    <w:p w:rsidRPr="0057381B" w:rsidR="0057381B" w:rsidP="0057381B" w:rsidRDefault="0057381B" w14:paraId="660F1D01" w14:textId="77777777"/>
    <w:p w:rsidR="0057381B" w:rsidRDefault="0057381B" w14:paraId="56E87E40" w14:textId="65D28AF9">
      <w:pPr>
        <w:rPr>
          <w:rFonts w:ascii="Times New Roman" w:hAnsi="Times New Roman" w:cs="Times New Roman"/>
          <w:b/>
          <w:bCs/>
          <w:sz w:val="28"/>
          <w:szCs w:val="28"/>
        </w:rPr>
      </w:pPr>
    </w:p>
    <w:p w:rsidR="008E1430" w:rsidP="008E1430" w:rsidRDefault="008E1430" w14:paraId="35AD3AAC"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b/>
          <w:bCs/>
          <w:color w:val="5C7430"/>
          <w:sz w:val="24"/>
          <w:szCs w:val="24"/>
        </w:rPr>
        <w:sectPr w:rsidR="008E1430" w:rsidSect="00EC547B">
          <w:pgSz w:w="12240" w:h="15840" w:orient="portrait"/>
          <w:pgMar w:top="1440" w:right="1440" w:bottom="1440" w:left="1440" w:header="720" w:footer="720" w:gutter="0"/>
          <w:cols w:space="720"/>
          <w:docGrid w:linePitch="360"/>
        </w:sectPr>
      </w:pPr>
    </w:p>
    <w:p w:rsidRPr="008E1430" w:rsidR="008E1430" w:rsidP="008E1430" w:rsidRDefault="008E1430" w14:paraId="351CC3DB" w14:textId="782E31DC">
      <w:pPr>
        <w:pStyle w:val="Ttulo1"/>
        <w:numPr>
          <w:ilvl w:val="0"/>
          <w:numId w:val="0"/>
        </w:numPr>
        <w:spacing w:before="0"/>
        <w:ind w:left="432" w:hanging="432"/>
        <w:jc w:val="center"/>
        <w:rPr>
          <w:rFonts w:ascii="Times New Roman" w:hAnsi="Times New Roman" w:cs="Times New Roman"/>
          <w:b/>
          <w:bCs/>
          <w:color w:val="auto"/>
          <w:sz w:val="28"/>
          <w:szCs w:val="28"/>
        </w:rPr>
      </w:pPr>
      <w:bookmarkStart w:name="_Toc166837888" w:id="81"/>
      <w:r w:rsidRPr="00767E5A">
        <w:rPr>
          <w:rFonts w:ascii="Times New Roman" w:hAnsi="Times New Roman" w:cs="Times New Roman"/>
          <w:b/>
          <w:bCs/>
          <w:color w:val="auto"/>
          <w:sz w:val="28"/>
          <w:szCs w:val="28"/>
        </w:rPr>
        <w:t xml:space="preserve">Anexo </w:t>
      </w:r>
      <w:r>
        <w:rPr>
          <w:rFonts w:ascii="Times New Roman" w:hAnsi="Times New Roman" w:cs="Times New Roman"/>
          <w:b/>
          <w:bCs/>
          <w:color w:val="auto"/>
          <w:sz w:val="28"/>
          <w:szCs w:val="28"/>
        </w:rPr>
        <w:t>10</w:t>
      </w:r>
      <w:r w:rsidRPr="00767E5A">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 xml:space="preserve">Guía de </w:t>
      </w:r>
      <w:r w:rsidRPr="008E1430">
        <w:rPr>
          <w:rFonts w:ascii="Times New Roman" w:hAnsi="Times New Roman" w:cs="Times New Roman"/>
          <w:b/>
          <w:bCs/>
          <w:color w:val="auto"/>
          <w:sz w:val="28"/>
          <w:szCs w:val="28"/>
        </w:rPr>
        <w:t>Grupo focal con universitarios</w:t>
      </w:r>
      <w:bookmarkEnd w:id="81"/>
    </w:p>
    <w:p w:rsidR="00343723" w:rsidP="00343723" w:rsidRDefault="00343723" w14:paraId="5239C75F" w14:textId="77777777">
      <w:pPr>
        <w:pStyle w:val="Ttulo1"/>
        <w:numPr>
          <w:ilvl w:val="0"/>
          <w:numId w:val="0"/>
        </w:numPr>
        <w:spacing w:before="0"/>
        <w:ind w:left="432" w:hanging="432"/>
        <w:jc w:val="center"/>
        <w:rPr>
          <w:rFonts w:ascii="Times New Roman" w:hAnsi="Times New Roman" w:cs="Times New Roman"/>
          <w:b/>
          <w:bCs/>
          <w:color w:val="auto"/>
          <w:sz w:val="28"/>
          <w:szCs w:val="28"/>
        </w:rPr>
      </w:pPr>
    </w:p>
    <w:p w:rsidRPr="000B0FB7" w:rsidR="008E1430" w:rsidP="008E1430" w:rsidRDefault="008E1430" w14:paraId="2ADC3B97" w14:textId="77777777">
      <w:pPr>
        <w:pBdr>
          <w:top w:val="single" w:color="auto" w:sz="4" w:space="1"/>
          <w:left w:val="single" w:color="auto" w:sz="4" w:space="4"/>
          <w:bottom w:val="single" w:color="auto" w:sz="4" w:space="1"/>
          <w:right w:val="single" w:color="auto" w:sz="4" w:space="4"/>
        </w:pBdr>
        <w:jc w:val="both"/>
        <w:rPr>
          <w:rFonts w:ascii="Times New Roman" w:hAnsi="Times New Roman" w:cs="Times New Roman"/>
          <w:b/>
          <w:bCs/>
          <w:sz w:val="24"/>
          <w:szCs w:val="24"/>
          <w:lang w:val="es-MX"/>
        </w:rPr>
      </w:pPr>
      <w:r w:rsidRPr="000B0FB7">
        <w:rPr>
          <w:rFonts w:ascii="Times New Roman" w:hAnsi="Times New Roman" w:cs="Times New Roman"/>
          <w:b/>
          <w:bCs/>
          <w:sz w:val="24"/>
          <w:szCs w:val="24"/>
          <w:lang w:val="es-MX"/>
        </w:rPr>
        <w:t>FICHA TÉCNICA.</w:t>
      </w:r>
    </w:p>
    <w:p w:rsidRPr="000B0FB7" w:rsidR="008E1430" w:rsidP="008E1430" w:rsidRDefault="008E1430" w14:paraId="5DE6E533" w14:textId="77777777">
      <w:pPr>
        <w:pBdr>
          <w:top w:val="single" w:color="auto" w:sz="4" w:space="1"/>
          <w:left w:val="single" w:color="auto" w:sz="4" w:space="4"/>
          <w:bottom w:val="single" w:color="auto" w:sz="4" w:space="1"/>
          <w:right w:val="single" w:color="auto" w:sz="4" w:space="4"/>
        </w:pBdr>
        <w:jc w:val="both"/>
        <w:rPr>
          <w:rFonts w:ascii="Times New Roman" w:hAnsi="Times New Roman" w:cs="Times New Roman"/>
          <w:sz w:val="24"/>
          <w:szCs w:val="24"/>
          <w:lang w:val="es-MX"/>
        </w:rPr>
      </w:pPr>
      <w:r w:rsidRPr="000B0FB7">
        <w:rPr>
          <w:rFonts w:ascii="Times New Roman" w:hAnsi="Times New Roman" w:cs="Times New Roman"/>
          <w:sz w:val="24"/>
          <w:szCs w:val="24"/>
          <w:lang w:val="es-MX"/>
        </w:rPr>
        <w:t>Este estudio busca conocer las barreras que tienen hombres y mujeres en sus trayectorias universitarias para poder acceder, permanecer y culminar sus estudios. Mucho agradecería pueda</w:t>
      </w:r>
      <w:r>
        <w:rPr>
          <w:rFonts w:ascii="Times New Roman" w:hAnsi="Times New Roman" w:cs="Times New Roman"/>
          <w:sz w:val="24"/>
          <w:szCs w:val="24"/>
          <w:lang w:val="es-MX"/>
        </w:rPr>
        <w:t>n</w:t>
      </w:r>
      <w:r w:rsidRPr="000B0FB7">
        <w:rPr>
          <w:rFonts w:ascii="Times New Roman" w:hAnsi="Times New Roman" w:cs="Times New Roman"/>
          <w:sz w:val="24"/>
          <w:szCs w:val="24"/>
          <w:lang w:val="es-MX"/>
        </w:rPr>
        <w:t xml:space="preserve"> darme </w:t>
      </w:r>
      <w:r>
        <w:rPr>
          <w:rFonts w:ascii="Times New Roman" w:hAnsi="Times New Roman" w:cs="Times New Roman"/>
          <w:sz w:val="24"/>
          <w:szCs w:val="24"/>
          <w:lang w:val="es-MX"/>
        </w:rPr>
        <w:t>s</w:t>
      </w:r>
      <w:r w:rsidRPr="000B0FB7">
        <w:rPr>
          <w:rFonts w:ascii="Times New Roman" w:hAnsi="Times New Roman" w:cs="Times New Roman"/>
          <w:sz w:val="24"/>
          <w:szCs w:val="24"/>
          <w:lang w:val="es-MX"/>
        </w:rPr>
        <w:t>u consentimiento para grabar</w:t>
      </w:r>
      <w:r>
        <w:rPr>
          <w:rFonts w:ascii="Times New Roman" w:hAnsi="Times New Roman" w:cs="Times New Roman"/>
          <w:sz w:val="24"/>
          <w:szCs w:val="24"/>
          <w:lang w:val="es-MX"/>
        </w:rPr>
        <w:t xml:space="preserve"> la reunión</w:t>
      </w:r>
      <w:r w:rsidRPr="000B0FB7">
        <w:rPr>
          <w:rFonts w:ascii="Times New Roman" w:hAnsi="Times New Roman" w:cs="Times New Roman"/>
          <w:sz w:val="24"/>
          <w:szCs w:val="24"/>
          <w:lang w:val="es-MX"/>
        </w:rPr>
        <w:t xml:space="preserve"> y tener registro de </w:t>
      </w:r>
      <w:r>
        <w:rPr>
          <w:rFonts w:ascii="Times New Roman" w:hAnsi="Times New Roman" w:cs="Times New Roman"/>
          <w:sz w:val="24"/>
          <w:szCs w:val="24"/>
          <w:lang w:val="es-MX"/>
        </w:rPr>
        <w:t>s</w:t>
      </w:r>
      <w:r w:rsidRPr="000B0FB7">
        <w:rPr>
          <w:rFonts w:ascii="Times New Roman" w:hAnsi="Times New Roman" w:cs="Times New Roman"/>
          <w:sz w:val="24"/>
          <w:szCs w:val="24"/>
          <w:lang w:val="es-MX"/>
        </w:rPr>
        <w:t>us respuestas. Estas serán usadas de manera anónima para conocer la realidad de los estudiantes y poder hacer recomendaciones a las autoridades universitarias para mejorar prácticas institucionales que permitan que mujeres y hombres tengan las mismas oportunidades para educarse.</w:t>
      </w:r>
    </w:p>
    <w:p w:rsidRPr="000B0FB7" w:rsidR="008E1430" w:rsidP="008E1430" w:rsidRDefault="008E1430" w14:paraId="7DF3AB18" w14:textId="77777777">
      <w:pPr>
        <w:pBdr>
          <w:top w:val="single" w:color="auto" w:sz="4" w:space="1"/>
          <w:left w:val="single" w:color="auto" w:sz="4" w:space="4"/>
          <w:bottom w:val="single" w:color="auto" w:sz="4" w:space="1"/>
          <w:right w:val="single" w:color="auto" w:sz="4" w:space="4"/>
        </w:pBdr>
        <w:jc w:val="both"/>
        <w:rPr>
          <w:rFonts w:ascii="Times New Roman" w:hAnsi="Times New Roman" w:eastAsia="Times New Roman" w:cs="Times New Roman"/>
          <w:b/>
          <w:bCs/>
          <w:color w:val="000000"/>
          <w:sz w:val="24"/>
          <w:szCs w:val="24"/>
          <w:lang w:val="es-MX"/>
        </w:rPr>
      </w:pPr>
      <w:r w:rsidRPr="000B0FB7">
        <w:rPr>
          <w:rFonts w:ascii="Times New Roman" w:hAnsi="Times New Roman" w:eastAsia="Times New Roman" w:cs="Times New Roman"/>
          <w:b/>
          <w:bCs/>
          <w:color w:val="000000"/>
          <w:sz w:val="24"/>
          <w:szCs w:val="24"/>
          <w:lang w:val="es-MX"/>
        </w:rPr>
        <w:t>1.Objetivo de aplicación del instrumento.</w:t>
      </w:r>
    </w:p>
    <w:p w:rsidRPr="000B0FB7" w:rsidR="008E1430" w:rsidP="008E1430" w:rsidRDefault="008E1430" w14:paraId="07F7A232" w14:textId="77777777">
      <w:pPr>
        <w:pBdr>
          <w:top w:val="single" w:color="auto" w:sz="4" w:space="1"/>
          <w:left w:val="single" w:color="auto" w:sz="4" w:space="4"/>
          <w:bottom w:val="single" w:color="auto" w:sz="4" w:space="1"/>
          <w:right w:val="single" w:color="auto" w:sz="4" w:space="4"/>
        </w:pBdr>
        <w:jc w:val="both"/>
        <w:rPr>
          <w:rFonts w:ascii="Times New Roman" w:hAnsi="Times New Roman" w:cs="Times New Roman"/>
          <w:color w:val="FF0000"/>
          <w:sz w:val="24"/>
          <w:szCs w:val="24"/>
          <w:lang w:val="es-MX"/>
        </w:rPr>
      </w:pPr>
      <w:r w:rsidRPr="000B0FB7">
        <w:rPr>
          <w:rFonts w:ascii="Times New Roman" w:hAnsi="Times New Roman" w:cs="Times New Roman"/>
          <w:sz w:val="24"/>
          <w:szCs w:val="24"/>
          <w:lang w:val="es-MX"/>
        </w:rPr>
        <w:t xml:space="preserve">1.1.Conocer cuáles son las </w:t>
      </w:r>
      <w:r w:rsidRPr="000B0FB7">
        <w:rPr>
          <w:rFonts w:ascii="Times New Roman" w:hAnsi="Times New Roman" w:cs="Times New Roman"/>
          <w:b/>
          <w:bCs/>
          <w:sz w:val="24"/>
          <w:szCs w:val="24"/>
          <w:lang w:val="es-MX"/>
        </w:rPr>
        <w:t>desigualdades y</w:t>
      </w:r>
      <w:r w:rsidRPr="000B0FB7">
        <w:rPr>
          <w:rFonts w:ascii="Times New Roman" w:hAnsi="Times New Roman" w:cs="Times New Roman"/>
          <w:sz w:val="24"/>
          <w:szCs w:val="24"/>
          <w:lang w:val="es-MX"/>
        </w:rPr>
        <w:t xml:space="preserve"> </w:t>
      </w:r>
      <w:r w:rsidRPr="000B0FB7">
        <w:rPr>
          <w:rFonts w:ascii="Times New Roman" w:hAnsi="Times New Roman" w:cs="Times New Roman"/>
          <w:b/>
          <w:bCs/>
          <w:sz w:val="24"/>
          <w:szCs w:val="24"/>
          <w:lang w:val="es-MX"/>
        </w:rPr>
        <w:t>barreras</w:t>
      </w:r>
      <w:r w:rsidRPr="000B0FB7">
        <w:rPr>
          <w:rFonts w:ascii="Times New Roman" w:hAnsi="Times New Roman" w:cs="Times New Roman"/>
          <w:sz w:val="24"/>
          <w:szCs w:val="24"/>
          <w:lang w:val="es-MX"/>
        </w:rPr>
        <w:t xml:space="preserve"> </w:t>
      </w:r>
      <w:r>
        <w:rPr>
          <w:rFonts w:ascii="Times New Roman" w:hAnsi="Times New Roman" w:cs="Times New Roman"/>
          <w:sz w:val="24"/>
          <w:szCs w:val="24"/>
          <w:lang w:val="es-MX"/>
        </w:rPr>
        <w:t>en la P</w:t>
      </w:r>
      <w:r w:rsidRPr="000B0FB7">
        <w:rPr>
          <w:rFonts w:ascii="Times New Roman" w:hAnsi="Times New Roman" w:cs="Times New Roman"/>
          <w:sz w:val="24"/>
          <w:szCs w:val="24"/>
          <w:lang w:val="es-MX"/>
        </w:rPr>
        <w:t>ermanencia y Egreso (PE)  por las que han transcurrido  los entrevistados  en sus trayectorias educativas universitarias</w:t>
      </w:r>
    </w:p>
    <w:p w:rsidRPr="000B0FB7" w:rsidR="008E1430" w:rsidP="008E1430" w:rsidRDefault="008E1430" w14:paraId="42160FFC" w14:textId="77777777">
      <w:pPr>
        <w:pBdr>
          <w:top w:val="single" w:color="auto" w:sz="4" w:space="1"/>
          <w:left w:val="single" w:color="auto" w:sz="4" w:space="4"/>
          <w:bottom w:val="single" w:color="auto" w:sz="4" w:space="1"/>
          <w:right w:val="single" w:color="auto" w:sz="4" w:space="4"/>
        </w:pBdr>
        <w:jc w:val="both"/>
        <w:rPr>
          <w:rFonts w:ascii="Times New Roman" w:hAnsi="Times New Roman" w:cs="Times New Roman"/>
          <w:sz w:val="24"/>
          <w:szCs w:val="24"/>
          <w:lang w:val="es-MX"/>
        </w:rPr>
      </w:pPr>
      <w:r w:rsidRPr="000B0FB7">
        <w:rPr>
          <w:rFonts w:ascii="Times New Roman" w:hAnsi="Times New Roman" w:cs="Times New Roman"/>
          <w:sz w:val="24"/>
          <w:szCs w:val="24"/>
          <w:lang w:val="es-MX"/>
        </w:rPr>
        <w:t xml:space="preserve">1.2.Conocer cómo actúan los sistemas institucionales universitarios en </w:t>
      </w:r>
      <w:r w:rsidRPr="000B0FB7">
        <w:rPr>
          <w:rFonts w:ascii="Times New Roman" w:hAnsi="Times New Roman" w:cs="Times New Roman"/>
          <w:b/>
          <w:bCs/>
          <w:sz w:val="24"/>
          <w:szCs w:val="24"/>
          <w:lang w:val="es-MX"/>
        </w:rPr>
        <w:t xml:space="preserve">la reproducción o transformación </w:t>
      </w:r>
      <w:r w:rsidRPr="000B0FB7">
        <w:rPr>
          <w:rFonts w:ascii="Times New Roman" w:hAnsi="Times New Roman" w:cs="Times New Roman"/>
          <w:sz w:val="24"/>
          <w:szCs w:val="24"/>
          <w:lang w:val="es-MX"/>
        </w:rPr>
        <w:t>(por acción u omisión) de esas desigualdades y barreras.</w:t>
      </w:r>
    </w:p>
    <w:p w:rsidR="008E1430" w:rsidP="008E1430" w:rsidRDefault="008E1430" w14:paraId="63701CBF" w14:textId="77777777">
      <w:pPr>
        <w:pBdr>
          <w:top w:val="single" w:color="auto" w:sz="4" w:space="1"/>
          <w:left w:val="single" w:color="auto" w:sz="4" w:space="4"/>
          <w:bottom w:val="single" w:color="auto" w:sz="4" w:space="1"/>
          <w:right w:val="single" w:color="auto" w:sz="4" w:space="4"/>
        </w:pBdr>
        <w:jc w:val="both"/>
        <w:rPr>
          <w:rFonts w:ascii="Times New Roman" w:hAnsi="Times New Roman" w:eastAsia="Times New Roman" w:cs="Times New Roman"/>
          <w:sz w:val="24"/>
          <w:szCs w:val="24"/>
          <w:lang w:val="es-MX"/>
        </w:rPr>
      </w:pPr>
      <w:r w:rsidRPr="000B0FB7">
        <w:rPr>
          <w:rFonts w:ascii="Times New Roman" w:hAnsi="Times New Roman" w:eastAsia="Times New Roman" w:cs="Times New Roman"/>
          <w:b/>
          <w:bCs/>
          <w:sz w:val="24"/>
          <w:szCs w:val="24"/>
          <w:lang w:val="es-MX"/>
        </w:rPr>
        <w:t>2.Perfil de</w:t>
      </w:r>
      <w:r>
        <w:rPr>
          <w:rFonts w:ascii="Times New Roman" w:hAnsi="Times New Roman" w:eastAsia="Times New Roman" w:cs="Times New Roman"/>
          <w:b/>
          <w:bCs/>
          <w:sz w:val="24"/>
          <w:szCs w:val="24"/>
          <w:lang w:val="es-MX"/>
        </w:rPr>
        <w:t xml:space="preserve"> los participantes</w:t>
      </w:r>
      <w:r w:rsidRPr="000B0FB7">
        <w:rPr>
          <w:rFonts w:ascii="Times New Roman" w:hAnsi="Times New Roman" w:eastAsia="Times New Roman" w:cs="Times New Roman"/>
          <w:b/>
          <w:bCs/>
          <w:sz w:val="24"/>
          <w:szCs w:val="24"/>
          <w:lang w:val="es-MX"/>
        </w:rPr>
        <w:t>:</w:t>
      </w:r>
      <w:r w:rsidRPr="000B0FB7">
        <w:rPr>
          <w:rFonts w:ascii="Times New Roman" w:hAnsi="Times New Roman" w:eastAsia="Times New Roman" w:cs="Times New Roman"/>
          <w:sz w:val="24"/>
          <w:szCs w:val="24"/>
          <w:lang w:val="es-MX"/>
        </w:rPr>
        <w:t xml:space="preserve"> </w:t>
      </w:r>
      <w:r w:rsidRPr="000B0FB7">
        <w:rPr>
          <w:rFonts w:ascii="Times New Roman" w:hAnsi="Times New Roman" w:eastAsia="Times New Roman" w:cs="Times New Roman"/>
          <w:sz w:val="24"/>
          <w:szCs w:val="24"/>
          <w:lang w:val="es-MX"/>
        </w:rPr>
        <w:tab/>
      </w:r>
      <w:r>
        <w:rPr>
          <w:rFonts w:ascii="Times New Roman" w:hAnsi="Times New Roman" w:eastAsia="Times New Roman" w:cs="Times New Roman"/>
          <w:sz w:val="24"/>
          <w:szCs w:val="24"/>
          <w:lang w:val="es-MX"/>
        </w:rPr>
        <w:t>-Estudiantes de 5to ciclo en adelante.</w:t>
      </w:r>
    </w:p>
    <w:p w:rsidR="008E1430" w:rsidP="008E1430" w:rsidRDefault="008E1430" w14:paraId="5F0BC24C" w14:textId="77777777">
      <w:pPr>
        <w:pBdr>
          <w:top w:val="single" w:color="auto" w:sz="4" w:space="1"/>
          <w:left w:val="single" w:color="auto" w:sz="4" w:space="4"/>
          <w:bottom w:val="single" w:color="auto" w:sz="4" w:space="1"/>
          <w:right w:val="single" w:color="auto" w:sz="4" w:space="4"/>
        </w:pBdr>
        <w:ind w:firstLine="720"/>
        <w:jc w:val="both"/>
        <w:rPr>
          <w:rFonts w:ascii="Times New Roman" w:hAnsi="Times New Roman" w:eastAsia="Times New Roman" w:cs="Times New Roman"/>
          <w:sz w:val="24"/>
          <w:szCs w:val="24"/>
          <w:lang w:val="es-MX"/>
        </w:rPr>
      </w:pPr>
      <w:r>
        <w:rPr>
          <w:rFonts w:ascii="Times New Roman" w:hAnsi="Times New Roman" w:eastAsia="Times New Roman" w:cs="Times New Roman"/>
          <w:sz w:val="24"/>
          <w:szCs w:val="24"/>
          <w:lang w:val="es-MX"/>
        </w:rPr>
        <w:t xml:space="preserve">                                                -Balancear entre hombres y mujeres y entre carreras STEM </w:t>
      </w:r>
    </w:p>
    <w:p w:rsidR="008E1430" w:rsidP="008E1430" w:rsidRDefault="008E1430" w14:paraId="6129C190" w14:textId="77777777">
      <w:pPr>
        <w:pBdr>
          <w:top w:val="single" w:color="auto" w:sz="4" w:space="1"/>
          <w:left w:val="single" w:color="auto" w:sz="4" w:space="4"/>
          <w:bottom w:val="single" w:color="auto" w:sz="4" w:space="1"/>
          <w:right w:val="single" w:color="auto" w:sz="4" w:space="4"/>
        </w:pBdr>
        <w:ind w:firstLine="720"/>
        <w:jc w:val="both"/>
        <w:rPr>
          <w:rFonts w:ascii="Times New Roman" w:hAnsi="Times New Roman" w:eastAsia="Times New Roman" w:cs="Times New Roman"/>
          <w:color w:val="000000"/>
          <w:sz w:val="24"/>
          <w:szCs w:val="24"/>
          <w:lang w:val="es-MX"/>
        </w:rPr>
      </w:pPr>
      <w:r>
        <w:rPr>
          <w:rFonts w:ascii="Times New Roman" w:hAnsi="Times New Roman" w:eastAsia="Times New Roman" w:cs="Times New Roman"/>
          <w:sz w:val="24"/>
          <w:szCs w:val="24"/>
          <w:lang w:val="es-MX"/>
        </w:rPr>
        <w:t xml:space="preserve">                                                 y No STEM</w:t>
      </w:r>
      <w:r w:rsidRPr="000B0FB7">
        <w:rPr>
          <w:rFonts w:ascii="Times New Roman" w:hAnsi="Times New Roman" w:eastAsia="Times New Roman" w:cs="Times New Roman"/>
          <w:color w:val="000000"/>
          <w:sz w:val="24"/>
          <w:szCs w:val="24"/>
          <w:lang w:val="es-MX"/>
        </w:rPr>
        <w:t xml:space="preserve"> </w:t>
      </w:r>
    </w:p>
    <w:p w:rsidR="008E1430" w:rsidP="008E1430" w:rsidRDefault="008E1430" w14:paraId="19F396FE" w14:textId="77777777">
      <w:pPr>
        <w:pBdr>
          <w:top w:val="single" w:color="auto" w:sz="4" w:space="1"/>
          <w:left w:val="single" w:color="auto" w:sz="4" w:space="4"/>
          <w:bottom w:val="single" w:color="auto" w:sz="4" w:space="1"/>
          <w:right w:val="single" w:color="auto" w:sz="4" w:space="4"/>
        </w:pBdr>
        <w:ind w:firstLine="720"/>
        <w:jc w:val="both"/>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 xml:space="preserve">                                                - De</w:t>
      </w:r>
      <w:r w:rsidRPr="000B0FB7">
        <w:rPr>
          <w:rFonts w:ascii="Times New Roman" w:hAnsi="Times New Roman" w:eastAsia="Times New Roman" w:cs="Times New Roman"/>
          <w:color w:val="000000"/>
          <w:sz w:val="24"/>
          <w:szCs w:val="24"/>
          <w:lang w:val="es-MX"/>
        </w:rPr>
        <w:t xml:space="preserve"> ser posible, incluir expresamente algunos </w:t>
      </w:r>
    </w:p>
    <w:p w:rsidR="008E1430" w:rsidP="008E1430" w:rsidRDefault="008E1430" w14:paraId="30F45468" w14:textId="77777777">
      <w:pPr>
        <w:pBdr>
          <w:top w:val="single" w:color="auto" w:sz="4" w:space="1"/>
          <w:left w:val="single" w:color="auto" w:sz="4" w:space="4"/>
          <w:bottom w:val="single" w:color="auto" w:sz="4" w:space="1"/>
          <w:right w:val="single" w:color="auto" w:sz="4" w:space="4"/>
        </w:pBdr>
        <w:ind w:firstLine="720"/>
        <w:jc w:val="both"/>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 xml:space="preserve">                                                estudiantes q</w:t>
      </w:r>
      <w:r w:rsidRPr="000B0FB7">
        <w:rPr>
          <w:rFonts w:ascii="Times New Roman" w:hAnsi="Times New Roman" w:eastAsia="Times New Roman" w:cs="Times New Roman"/>
          <w:color w:val="000000"/>
          <w:sz w:val="24"/>
          <w:szCs w:val="24"/>
          <w:lang w:val="es-MX"/>
        </w:rPr>
        <w:t xml:space="preserve">ue estén </w:t>
      </w:r>
      <w:r>
        <w:rPr>
          <w:rFonts w:ascii="Times New Roman" w:hAnsi="Times New Roman" w:eastAsia="Times New Roman" w:cs="Times New Roman"/>
          <w:color w:val="000000"/>
          <w:sz w:val="24"/>
          <w:szCs w:val="24"/>
          <w:lang w:val="es-MX"/>
        </w:rPr>
        <w:t>realizando</w:t>
      </w:r>
      <w:r w:rsidRPr="000B0FB7">
        <w:rPr>
          <w:rFonts w:ascii="Times New Roman" w:hAnsi="Times New Roman" w:eastAsia="Times New Roman" w:cs="Times New Roman"/>
          <w:color w:val="000000"/>
          <w:sz w:val="24"/>
          <w:szCs w:val="24"/>
          <w:lang w:val="es-MX"/>
        </w:rPr>
        <w:t xml:space="preserve"> prácticas pre profesionales </w:t>
      </w:r>
    </w:p>
    <w:p w:rsidR="008E1430" w:rsidP="008E1430" w:rsidRDefault="008E1430" w14:paraId="2856F439" w14:textId="77777777">
      <w:pPr>
        <w:pBdr>
          <w:top w:val="single" w:color="auto" w:sz="4" w:space="1"/>
          <w:left w:val="single" w:color="auto" w:sz="4" w:space="4"/>
          <w:bottom w:val="single" w:color="auto" w:sz="4" w:space="1"/>
          <w:right w:val="single" w:color="auto" w:sz="4" w:space="4"/>
        </w:pBdr>
        <w:ind w:firstLine="720"/>
        <w:jc w:val="both"/>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 xml:space="preserve">                                                 </w:t>
      </w:r>
      <w:r w:rsidRPr="000B0FB7">
        <w:rPr>
          <w:rFonts w:ascii="Times New Roman" w:hAnsi="Times New Roman" w:eastAsia="Times New Roman" w:cs="Times New Roman"/>
          <w:color w:val="000000"/>
          <w:sz w:val="24"/>
          <w:szCs w:val="24"/>
          <w:lang w:val="es-MX"/>
        </w:rPr>
        <w:t xml:space="preserve">o </w:t>
      </w:r>
      <w:r>
        <w:rPr>
          <w:rFonts w:ascii="Times New Roman" w:hAnsi="Times New Roman" w:eastAsia="Times New Roman" w:cs="Times New Roman"/>
          <w:color w:val="000000"/>
          <w:sz w:val="24"/>
          <w:szCs w:val="24"/>
          <w:lang w:val="es-MX"/>
        </w:rPr>
        <w:t xml:space="preserve">trabajos </w:t>
      </w:r>
      <w:r w:rsidRPr="000B0FB7">
        <w:rPr>
          <w:rFonts w:ascii="Times New Roman" w:hAnsi="Times New Roman" w:eastAsia="Times New Roman" w:cs="Times New Roman"/>
          <w:color w:val="000000"/>
          <w:sz w:val="24"/>
          <w:szCs w:val="24"/>
          <w:lang w:val="es-MX"/>
        </w:rPr>
        <w:t>afín</w:t>
      </w:r>
      <w:r>
        <w:rPr>
          <w:rFonts w:ascii="Times New Roman" w:hAnsi="Times New Roman" w:eastAsia="Times New Roman" w:cs="Times New Roman"/>
          <w:color w:val="000000"/>
          <w:sz w:val="24"/>
          <w:szCs w:val="24"/>
          <w:lang w:val="es-MX"/>
        </w:rPr>
        <w:t>es)</w:t>
      </w:r>
    </w:p>
    <w:p w:rsidR="008E1430" w:rsidP="008E1430" w:rsidRDefault="008E1430" w14:paraId="2AE3EB67" w14:textId="77777777">
      <w:pPr>
        <w:pBdr>
          <w:top w:val="single" w:color="auto" w:sz="4" w:space="1"/>
          <w:left w:val="single" w:color="auto" w:sz="4" w:space="4"/>
          <w:bottom w:val="single" w:color="auto" w:sz="4" w:space="1"/>
          <w:right w:val="single" w:color="auto" w:sz="4" w:space="4"/>
        </w:pBdr>
        <w:jc w:val="both"/>
        <w:rPr>
          <w:rFonts w:ascii="Times New Roman" w:hAnsi="Times New Roman" w:eastAsia="Times New Roman" w:cs="Times New Roman"/>
          <w:color w:val="000000"/>
          <w:sz w:val="24"/>
          <w:szCs w:val="24"/>
          <w:lang w:val="es-MX"/>
        </w:rPr>
      </w:pPr>
      <w:r w:rsidRPr="00BB11CB">
        <w:rPr>
          <w:rFonts w:ascii="Times New Roman" w:hAnsi="Times New Roman" w:eastAsia="Times New Roman" w:cs="Times New Roman"/>
          <w:b/>
          <w:bCs/>
          <w:color w:val="000000"/>
          <w:sz w:val="24"/>
          <w:szCs w:val="24"/>
          <w:lang w:val="es-MX"/>
        </w:rPr>
        <w:t>3.Tiempo de aplicación:</w:t>
      </w:r>
      <w:r>
        <w:rPr>
          <w:rFonts w:ascii="Times New Roman" w:hAnsi="Times New Roman" w:eastAsia="Times New Roman" w:cs="Times New Roman"/>
          <w:color w:val="000000"/>
          <w:sz w:val="24"/>
          <w:szCs w:val="24"/>
          <w:lang w:val="es-MX"/>
        </w:rPr>
        <w:tab/>
      </w:r>
      <w:r>
        <w:rPr>
          <w:rFonts w:ascii="Times New Roman" w:hAnsi="Times New Roman" w:eastAsia="Times New Roman" w:cs="Times New Roman"/>
          <w:color w:val="000000"/>
          <w:sz w:val="24"/>
          <w:szCs w:val="24"/>
          <w:lang w:val="es-MX"/>
        </w:rPr>
        <w:tab/>
      </w:r>
      <w:r>
        <w:rPr>
          <w:rFonts w:ascii="Times New Roman" w:hAnsi="Times New Roman" w:eastAsia="Times New Roman" w:cs="Times New Roman"/>
          <w:color w:val="000000"/>
          <w:sz w:val="24"/>
          <w:szCs w:val="24"/>
          <w:lang w:val="es-MX"/>
        </w:rPr>
        <w:t>1hora y 30 minutos aproximadamente</w:t>
      </w:r>
    </w:p>
    <w:p w:rsidRPr="000B0FB7" w:rsidR="008E1430" w:rsidP="008E1430" w:rsidRDefault="008E1430" w14:paraId="04CA86D8" w14:textId="77777777">
      <w:pPr>
        <w:pBdr>
          <w:top w:val="single" w:color="auto" w:sz="4" w:space="1"/>
          <w:left w:val="single" w:color="auto" w:sz="4" w:space="4"/>
          <w:bottom w:val="single" w:color="auto" w:sz="4" w:space="1"/>
          <w:right w:val="single" w:color="auto" w:sz="4" w:space="4"/>
        </w:pBdr>
        <w:jc w:val="both"/>
        <w:rPr>
          <w:rFonts w:ascii="Times New Roman" w:hAnsi="Times New Roman" w:eastAsia="Times New Roman" w:cs="Times New Roman"/>
          <w:color w:val="000000"/>
          <w:sz w:val="24"/>
          <w:szCs w:val="24"/>
          <w:lang w:val="es-MX"/>
        </w:rPr>
      </w:pPr>
      <w:r w:rsidRPr="00BB11CB">
        <w:rPr>
          <w:rFonts w:ascii="Times New Roman" w:hAnsi="Times New Roman" w:eastAsia="Times New Roman" w:cs="Times New Roman"/>
          <w:b/>
          <w:bCs/>
          <w:color w:val="000000"/>
          <w:sz w:val="24"/>
          <w:szCs w:val="24"/>
          <w:lang w:val="es-MX"/>
        </w:rPr>
        <w:t>4.Modalidad:</w:t>
      </w:r>
      <w:r w:rsidRPr="00BB11CB">
        <w:rPr>
          <w:rFonts w:ascii="Times New Roman" w:hAnsi="Times New Roman" w:eastAsia="Times New Roman" w:cs="Times New Roman"/>
          <w:b/>
          <w:bCs/>
          <w:color w:val="000000"/>
          <w:sz w:val="24"/>
          <w:szCs w:val="24"/>
          <w:lang w:val="es-MX"/>
        </w:rPr>
        <w:tab/>
      </w:r>
      <w:r>
        <w:rPr>
          <w:rFonts w:ascii="Times New Roman" w:hAnsi="Times New Roman" w:eastAsia="Times New Roman" w:cs="Times New Roman"/>
          <w:color w:val="000000"/>
          <w:sz w:val="24"/>
          <w:szCs w:val="24"/>
          <w:lang w:val="es-MX"/>
        </w:rPr>
        <w:tab/>
      </w:r>
      <w:r>
        <w:rPr>
          <w:rFonts w:ascii="Times New Roman" w:hAnsi="Times New Roman" w:eastAsia="Times New Roman" w:cs="Times New Roman"/>
          <w:color w:val="000000"/>
          <w:sz w:val="24"/>
          <w:szCs w:val="24"/>
          <w:lang w:val="es-MX"/>
        </w:rPr>
        <w:tab/>
      </w:r>
      <w:r>
        <w:rPr>
          <w:rFonts w:ascii="Times New Roman" w:hAnsi="Times New Roman" w:eastAsia="Times New Roman" w:cs="Times New Roman"/>
          <w:color w:val="000000"/>
          <w:sz w:val="24"/>
          <w:szCs w:val="24"/>
          <w:lang w:val="es-MX"/>
        </w:rPr>
        <w:tab/>
      </w:r>
      <w:r>
        <w:rPr>
          <w:rFonts w:ascii="Times New Roman" w:hAnsi="Times New Roman" w:eastAsia="Times New Roman" w:cs="Times New Roman"/>
          <w:color w:val="000000"/>
          <w:sz w:val="24"/>
          <w:szCs w:val="24"/>
          <w:lang w:val="es-MX"/>
        </w:rPr>
        <w:t>Grupal; 8 participantes aproximadamente</w:t>
      </w:r>
    </w:p>
    <w:p w:rsidRPr="000B0FB7" w:rsidR="008E1430" w:rsidP="008E1430" w:rsidRDefault="008E1430" w14:paraId="68A3B753" w14:textId="77777777">
      <w:pPr>
        <w:jc w:val="both"/>
        <w:rPr>
          <w:rFonts w:ascii="Times New Roman" w:hAnsi="Times New Roman" w:cs="Times New Roman"/>
          <w:sz w:val="24"/>
          <w:szCs w:val="24"/>
          <w:lang w:val="es-MX"/>
        </w:rPr>
      </w:pPr>
    </w:p>
    <w:p w:rsidRPr="000B0FB7" w:rsidR="008E1430" w:rsidP="008E1430" w:rsidRDefault="008E1430" w14:paraId="6BBCE775" w14:textId="77777777">
      <w:pPr>
        <w:jc w:val="both"/>
        <w:rPr>
          <w:rFonts w:ascii="Times New Roman" w:hAnsi="Times New Roman" w:cs="Times New Roman"/>
          <w:b/>
          <w:bCs/>
          <w:sz w:val="24"/>
          <w:szCs w:val="24"/>
          <w:lang w:val="es-MX"/>
        </w:rPr>
      </w:pPr>
      <w:r w:rsidRPr="000B0FB7">
        <w:rPr>
          <w:rFonts w:ascii="Times New Roman" w:hAnsi="Times New Roman" w:cs="Times New Roman"/>
          <w:b/>
          <w:bCs/>
          <w:sz w:val="24"/>
          <w:szCs w:val="24"/>
          <w:lang w:val="es-MX"/>
        </w:rPr>
        <w:t>1.INFORMACIÓN PERSONAL</w:t>
      </w:r>
      <w:r>
        <w:rPr>
          <w:rFonts w:ascii="Times New Roman" w:hAnsi="Times New Roman" w:cs="Times New Roman"/>
          <w:b/>
          <w:bCs/>
          <w:sz w:val="24"/>
          <w:szCs w:val="24"/>
          <w:lang w:val="es-MX"/>
        </w:rPr>
        <w:t xml:space="preserve"> (solicitar que cada participante se presente)</w:t>
      </w:r>
    </w:p>
    <w:p w:rsidR="008E1430" w:rsidRDefault="008E1430" w14:paraId="49085A75" w14:textId="77777777">
      <w:pPr>
        <w:pStyle w:val="Prrafodelista"/>
        <w:numPr>
          <w:ilvl w:val="0"/>
          <w:numId w:val="43"/>
        </w:numPr>
        <w:spacing w:after="0" w:line="240" w:lineRule="auto"/>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Nombre</w:t>
      </w:r>
    </w:p>
    <w:p w:rsidR="008E1430" w:rsidRDefault="008E1430" w14:paraId="60830428" w14:textId="77777777">
      <w:pPr>
        <w:pStyle w:val="Prrafodelista"/>
        <w:numPr>
          <w:ilvl w:val="0"/>
          <w:numId w:val="43"/>
        </w:numPr>
        <w:spacing w:after="0" w:line="240" w:lineRule="auto"/>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Edad</w:t>
      </w:r>
    </w:p>
    <w:p w:rsidR="008E1430" w:rsidRDefault="008E1430" w14:paraId="1D436194" w14:textId="77777777">
      <w:pPr>
        <w:pStyle w:val="Prrafodelista"/>
        <w:numPr>
          <w:ilvl w:val="0"/>
          <w:numId w:val="43"/>
        </w:numPr>
        <w:spacing w:after="0" w:line="240" w:lineRule="auto"/>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Carrera</w:t>
      </w:r>
    </w:p>
    <w:p w:rsidR="008E1430" w:rsidRDefault="008E1430" w14:paraId="3D032596" w14:textId="77777777">
      <w:pPr>
        <w:pStyle w:val="Prrafodelista"/>
        <w:numPr>
          <w:ilvl w:val="0"/>
          <w:numId w:val="43"/>
        </w:numPr>
        <w:spacing w:after="0" w:line="240" w:lineRule="auto"/>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Ciclo que cursa</w:t>
      </w:r>
    </w:p>
    <w:p w:rsidR="008E1430" w:rsidRDefault="008E1430" w14:paraId="3CC5B586" w14:textId="77777777">
      <w:pPr>
        <w:pStyle w:val="Prrafodelista"/>
        <w:numPr>
          <w:ilvl w:val="0"/>
          <w:numId w:val="43"/>
        </w:numPr>
        <w:spacing w:after="0" w:line="240" w:lineRule="auto"/>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Año/ciclo que ingresó</w:t>
      </w:r>
    </w:p>
    <w:p w:rsidR="008E1430" w:rsidRDefault="008E1430" w14:paraId="07D19AD8" w14:textId="77777777">
      <w:pPr>
        <w:pStyle w:val="Prrafodelista"/>
        <w:numPr>
          <w:ilvl w:val="0"/>
          <w:numId w:val="43"/>
        </w:numPr>
        <w:spacing w:after="0" w:line="240" w:lineRule="auto"/>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Trabaja</w:t>
      </w:r>
    </w:p>
    <w:p w:rsidR="008E1430" w:rsidRDefault="008E1430" w14:paraId="0F2DF6AF" w14:textId="77777777">
      <w:pPr>
        <w:pStyle w:val="Prrafodelista"/>
        <w:numPr>
          <w:ilvl w:val="0"/>
          <w:numId w:val="43"/>
        </w:numPr>
        <w:spacing w:after="0" w:line="240" w:lineRule="auto"/>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Realiza prácticas</w:t>
      </w:r>
    </w:p>
    <w:p w:rsidR="008E1430" w:rsidRDefault="008E1430" w14:paraId="715D6379" w14:textId="77777777">
      <w:pPr>
        <w:pStyle w:val="Prrafodelista"/>
        <w:numPr>
          <w:ilvl w:val="0"/>
          <w:numId w:val="43"/>
        </w:numPr>
        <w:spacing w:after="0" w:line="240" w:lineRule="auto"/>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Describa brevemente a su familia (se busca indagar si vive con ellos y si hay más profesionales entre sus miembros)</w:t>
      </w:r>
    </w:p>
    <w:p w:rsidRPr="003607BD" w:rsidR="008E1430" w:rsidP="008E1430" w:rsidRDefault="008E1430" w14:paraId="26BE193C" w14:textId="77777777">
      <w:pPr>
        <w:pStyle w:val="Prrafodelista"/>
        <w:spacing w:after="0" w:line="240" w:lineRule="auto"/>
        <w:rPr>
          <w:rFonts w:ascii="Times New Roman" w:hAnsi="Times New Roman" w:eastAsia="Times New Roman" w:cs="Times New Roman"/>
          <w:color w:val="000000"/>
          <w:sz w:val="24"/>
          <w:szCs w:val="24"/>
          <w:lang w:val="es-MX"/>
        </w:rPr>
      </w:pPr>
    </w:p>
    <w:p w:rsidRPr="000B0FB7" w:rsidR="008E1430" w:rsidP="008E1430" w:rsidRDefault="008E1430" w14:paraId="65DAEB6F" w14:textId="77777777">
      <w:pPr>
        <w:pStyle w:val="Prrafodelista"/>
        <w:spacing w:after="0" w:line="240" w:lineRule="auto"/>
        <w:rPr>
          <w:rFonts w:ascii="Times New Roman" w:hAnsi="Times New Roman" w:eastAsia="Times New Roman" w:cs="Times New Roman"/>
          <w:color w:val="000000"/>
          <w:sz w:val="24"/>
          <w:szCs w:val="24"/>
          <w:lang w:val="es-MX"/>
        </w:rPr>
      </w:pPr>
    </w:p>
    <w:tbl>
      <w:tblPr>
        <w:tblStyle w:val="Tablaconcuadrcula"/>
        <w:tblW w:w="0" w:type="auto"/>
        <w:tblLook w:val="04A0" w:firstRow="1" w:lastRow="0" w:firstColumn="1" w:lastColumn="0" w:noHBand="0" w:noVBand="1"/>
      </w:tblPr>
      <w:tblGrid>
        <w:gridCol w:w="555"/>
        <w:gridCol w:w="1783"/>
        <w:gridCol w:w="963"/>
        <w:gridCol w:w="961"/>
        <w:gridCol w:w="413"/>
        <w:gridCol w:w="842"/>
        <w:gridCol w:w="1409"/>
        <w:gridCol w:w="1261"/>
        <w:gridCol w:w="1163"/>
      </w:tblGrid>
      <w:tr w:rsidRPr="00935331" w:rsidR="008E1430" w:rsidTr="00472965" w14:paraId="55E72F8A" w14:textId="77777777">
        <w:trPr>
          <w:trHeight w:val="562"/>
        </w:trPr>
        <w:tc>
          <w:tcPr>
            <w:tcW w:w="9350" w:type="dxa"/>
            <w:gridSpan w:val="9"/>
          </w:tcPr>
          <w:p w:rsidR="008E1430" w:rsidP="00472965" w:rsidRDefault="008E1430" w14:paraId="1A86FCF5" w14:textId="77777777">
            <w:pPr>
              <w:jc w:val="center"/>
              <w:rPr>
                <w:rFonts w:ascii="Times New Roman" w:hAnsi="Times New Roman" w:cs="Times New Roman"/>
                <w:b/>
                <w:bCs/>
                <w:sz w:val="24"/>
                <w:szCs w:val="24"/>
                <w:lang w:val="es-MX"/>
              </w:rPr>
            </w:pPr>
            <w:r>
              <w:rPr>
                <w:rFonts w:ascii="Times New Roman" w:hAnsi="Times New Roman" w:cs="Times New Roman"/>
                <w:b/>
                <w:bCs/>
                <w:sz w:val="24"/>
                <w:szCs w:val="24"/>
                <w:lang w:val="es-MX"/>
              </w:rPr>
              <w:t>DATOS DE LOS PARTICIPANTES</w:t>
            </w:r>
          </w:p>
          <w:p w:rsidR="008E1430" w:rsidP="00472965" w:rsidRDefault="008E1430" w14:paraId="47A3119B" w14:textId="77777777">
            <w:pPr>
              <w:jc w:val="center"/>
              <w:rPr>
                <w:rFonts w:ascii="Times New Roman" w:hAnsi="Times New Roman" w:cs="Times New Roman"/>
                <w:b/>
                <w:bCs/>
                <w:sz w:val="24"/>
                <w:szCs w:val="24"/>
                <w:lang w:val="es-MX"/>
              </w:rPr>
            </w:pPr>
            <w:r>
              <w:rPr>
                <w:rFonts w:ascii="Times New Roman" w:hAnsi="Times New Roman" w:cs="Times New Roman"/>
                <w:b/>
                <w:bCs/>
                <w:sz w:val="24"/>
                <w:szCs w:val="24"/>
                <w:lang w:val="es-MX"/>
              </w:rPr>
              <w:t>GRUPO 1</w:t>
            </w:r>
          </w:p>
        </w:tc>
      </w:tr>
      <w:tr w:rsidR="008E1430" w:rsidTr="00472965" w14:paraId="7F711501" w14:textId="77777777">
        <w:trPr>
          <w:trHeight w:val="562"/>
        </w:trPr>
        <w:tc>
          <w:tcPr>
            <w:tcW w:w="4675" w:type="dxa"/>
            <w:gridSpan w:val="5"/>
          </w:tcPr>
          <w:p w:rsidR="008E1430" w:rsidP="00472965" w:rsidRDefault="008E1430" w14:paraId="21179EDF" w14:textId="77777777">
            <w:pPr>
              <w:jc w:val="center"/>
              <w:rPr>
                <w:rFonts w:ascii="Times New Roman" w:hAnsi="Times New Roman" w:cs="Times New Roman"/>
                <w:b/>
                <w:bCs/>
                <w:sz w:val="24"/>
                <w:szCs w:val="24"/>
                <w:lang w:val="es-MX"/>
              </w:rPr>
            </w:pPr>
            <w:r>
              <w:rPr>
                <w:rFonts w:ascii="Times New Roman" w:hAnsi="Times New Roman" w:cs="Times New Roman"/>
                <w:b/>
                <w:bCs/>
                <w:sz w:val="24"/>
                <w:szCs w:val="24"/>
                <w:lang w:val="es-MX"/>
              </w:rPr>
              <w:t>REGIÓN</w:t>
            </w:r>
          </w:p>
          <w:p w:rsidR="008E1430" w:rsidP="00472965" w:rsidRDefault="008E1430" w14:paraId="22368D68" w14:textId="77777777">
            <w:pPr>
              <w:jc w:val="center"/>
              <w:rPr>
                <w:rFonts w:ascii="Times New Roman" w:hAnsi="Times New Roman" w:cs="Times New Roman"/>
                <w:b/>
                <w:bCs/>
                <w:sz w:val="24"/>
                <w:szCs w:val="24"/>
                <w:lang w:val="es-MX"/>
              </w:rPr>
            </w:pPr>
            <w:r>
              <w:rPr>
                <w:rFonts w:ascii="Times New Roman" w:hAnsi="Times New Roman" w:cs="Times New Roman"/>
                <w:b/>
                <w:bCs/>
                <w:sz w:val="24"/>
                <w:szCs w:val="24"/>
                <w:lang w:val="es-MX"/>
              </w:rPr>
              <w:t>_________________________________</w:t>
            </w:r>
          </w:p>
        </w:tc>
        <w:tc>
          <w:tcPr>
            <w:tcW w:w="4675" w:type="dxa"/>
            <w:gridSpan w:val="4"/>
          </w:tcPr>
          <w:p w:rsidR="008E1430" w:rsidP="00472965" w:rsidRDefault="008E1430" w14:paraId="21DB91B2" w14:textId="77777777">
            <w:pPr>
              <w:jc w:val="center"/>
              <w:rPr>
                <w:rFonts w:ascii="Times New Roman" w:hAnsi="Times New Roman" w:cs="Times New Roman"/>
                <w:b/>
                <w:bCs/>
                <w:sz w:val="24"/>
                <w:szCs w:val="24"/>
                <w:lang w:val="es-MX"/>
              </w:rPr>
            </w:pPr>
            <w:r>
              <w:rPr>
                <w:rFonts w:ascii="Times New Roman" w:hAnsi="Times New Roman" w:cs="Times New Roman"/>
                <w:b/>
                <w:bCs/>
                <w:sz w:val="24"/>
                <w:szCs w:val="24"/>
                <w:lang w:val="es-MX"/>
              </w:rPr>
              <w:t>UNIVERSIDAD NACIONAL ____________________________</w:t>
            </w:r>
          </w:p>
        </w:tc>
      </w:tr>
      <w:tr w:rsidR="008E1430" w:rsidTr="00472965" w14:paraId="77E769D5" w14:textId="77777777">
        <w:tc>
          <w:tcPr>
            <w:tcW w:w="555" w:type="dxa"/>
          </w:tcPr>
          <w:p w:rsidR="008E1430" w:rsidP="00472965" w:rsidRDefault="008E1430" w14:paraId="303FC22C" w14:textId="77777777">
            <w:pPr>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N°</w:t>
            </w:r>
          </w:p>
        </w:tc>
        <w:tc>
          <w:tcPr>
            <w:tcW w:w="1783" w:type="dxa"/>
          </w:tcPr>
          <w:p w:rsidR="008E1430" w:rsidP="00472965" w:rsidRDefault="008E1430" w14:paraId="1908E0BD" w14:textId="77777777">
            <w:pPr>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Nombre</w:t>
            </w:r>
          </w:p>
        </w:tc>
        <w:tc>
          <w:tcPr>
            <w:tcW w:w="963" w:type="dxa"/>
          </w:tcPr>
          <w:p w:rsidR="008E1430" w:rsidP="00472965" w:rsidRDefault="008E1430" w14:paraId="04A26278" w14:textId="77777777">
            <w:pPr>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Edad</w:t>
            </w:r>
          </w:p>
        </w:tc>
        <w:tc>
          <w:tcPr>
            <w:tcW w:w="961" w:type="dxa"/>
          </w:tcPr>
          <w:p w:rsidR="008E1430" w:rsidP="00472965" w:rsidRDefault="008E1430" w14:paraId="64A844B9" w14:textId="77777777">
            <w:pPr>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Ciclo</w:t>
            </w:r>
          </w:p>
        </w:tc>
        <w:tc>
          <w:tcPr>
            <w:tcW w:w="1255" w:type="dxa"/>
            <w:gridSpan w:val="2"/>
          </w:tcPr>
          <w:p w:rsidR="008E1430" w:rsidP="00472965" w:rsidRDefault="008E1430" w14:paraId="266150B7" w14:textId="77777777">
            <w:pPr>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Carrera</w:t>
            </w:r>
          </w:p>
        </w:tc>
        <w:tc>
          <w:tcPr>
            <w:tcW w:w="1409" w:type="dxa"/>
          </w:tcPr>
          <w:p w:rsidR="008E1430" w:rsidP="00472965" w:rsidRDefault="008E1430" w14:paraId="7E623858" w14:textId="77777777">
            <w:pPr>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Año/ciclo de ingreso</w:t>
            </w:r>
          </w:p>
        </w:tc>
        <w:tc>
          <w:tcPr>
            <w:tcW w:w="1261" w:type="dxa"/>
          </w:tcPr>
          <w:p w:rsidR="008E1430" w:rsidP="00472965" w:rsidRDefault="008E1430" w14:paraId="19188D32" w14:textId="77777777">
            <w:pPr>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Trabaja</w:t>
            </w:r>
          </w:p>
        </w:tc>
        <w:tc>
          <w:tcPr>
            <w:tcW w:w="1163" w:type="dxa"/>
          </w:tcPr>
          <w:p w:rsidR="008E1430" w:rsidP="00472965" w:rsidRDefault="008E1430" w14:paraId="5DED6924" w14:textId="77777777">
            <w:pPr>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Prácticas</w:t>
            </w:r>
          </w:p>
        </w:tc>
      </w:tr>
      <w:tr w:rsidR="008E1430" w:rsidTr="00472965" w14:paraId="07AA6CE8" w14:textId="77777777">
        <w:tc>
          <w:tcPr>
            <w:tcW w:w="555" w:type="dxa"/>
          </w:tcPr>
          <w:p w:rsidR="008E1430" w:rsidP="00472965" w:rsidRDefault="008E1430" w14:paraId="03D415D5" w14:textId="77777777">
            <w:pPr>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1</w:t>
            </w:r>
          </w:p>
        </w:tc>
        <w:tc>
          <w:tcPr>
            <w:tcW w:w="1783" w:type="dxa"/>
          </w:tcPr>
          <w:p w:rsidR="008E1430" w:rsidP="00472965" w:rsidRDefault="008E1430" w14:paraId="7A562CD2" w14:textId="77777777">
            <w:pPr>
              <w:jc w:val="both"/>
              <w:rPr>
                <w:rFonts w:ascii="Times New Roman" w:hAnsi="Times New Roman" w:cs="Times New Roman"/>
                <w:b/>
                <w:bCs/>
                <w:sz w:val="24"/>
                <w:szCs w:val="24"/>
                <w:lang w:val="es-MX"/>
              </w:rPr>
            </w:pPr>
          </w:p>
        </w:tc>
        <w:tc>
          <w:tcPr>
            <w:tcW w:w="963" w:type="dxa"/>
          </w:tcPr>
          <w:p w:rsidR="008E1430" w:rsidP="00472965" w:rsidRDefault="008E1430" w14:paraId="57026714" w14:textId="77777777">
            <w:pPr>
              <w:jc w:val="both"/>
              <w:rPr>
                <w:rFonts w:ascii="Times New Roman" w:hAnsi="Times New Roman" w:cs="Times New Roman"/>
                <w:b/>
                <w:bCs/>
                <w:sz w:val="24"/>
                <w:szCs w:val="24"/>
                <w:lang w:val="es-MX"/>
              </w:rPr>
            </w:pPr>
          </w:p>
        </w:tc>
        <w:tc>
          <w:tcPr>
            <w:tcW w:w="961" w:type="dxa"/>
          </w:tcPr>
          <w:p w:rsidR="008E1430" w:rsidP="00472965" w:rsidRDefault="008E1430" w14:paraId="12394E99" w14:textId="77777777">
            <w:pPr>
              <w:jc w:val="both"/>
              <w:rPr>
                <w:rFonts w:ascii="Times New Roman" w:hAnsi="Times New Roman" w:cs="Times New Roman"/>
                <w:b/>
                <w:bCs/>
                <w:sz w:val="24"/>
                <w:szCs w:val="24"/>
                <w:lang w:val="es-MX"/>
              </w:rPr>
            </w:pPr>
          </w:p>
        </w:tc>
        <w:tc>
          <w:tcPr>
            <w:tcW w:w="1255" w:type="dxa"/>
            <w:gridSpan w:val="2"/>
          </w:tcPr>
          <w:p w:rsidR="008E1430" w:rsidP="00472965" w:rsidRDefault="008E1430" w14:paraId="3B88FF60" w14:textId="77777777">
            <w:pPr>
              <w:jc w:val="both"/>
              <w:rPr>
                <w:rFonts w:ascii="Times New Roman" w:hAnsi="Times New Roman" w:cs="Times New Roman"/>
                <w:b/>
                <w:bCs/>
                <w:sz w:val="24"/>
                <w:szCs w:val="24"/>
                <w:lang w:val="es-MX"/>
              </w:rPr>
            </w:pPr>
          </w:p>
        </w:tc>
        <w:tc>
          <w:tcPr>
            <w:tcW w:w="1409" w:type="dxa"/>
          </w:tcPr>
          <w:p w:rsidR="008E1430" w:rsidP="00472965" w:rsidRDefault="008E1430" w14:paraId="11B9DDC5" w14:textId="77777777">
            <w:pPr>
              <w:jc w:val="both"/>
              <w:rPr>
                <w:rFonts w:ascii="Times New Roman" w:hAnsi="Times New Roman" w:cs="Times New Roman"/>
                <w:b/>
                <w:bCs/>
                <w:sz w:val="24"/>
                <w:szCs w:val="24"/>
                <w:lang w:val="es-MX"/>
              </w:rPr>
            </w:pPr>
          </w:p>
        </w:tc>
        <w:tc>
          <w:tcPr>
            <w:tcW w:w="1261" w:type="dxa"/>
          </w:tcPr>
          <w:p w:rsidR="008E1430" w:rsidP="00472965" w:rsidRDefault="008E1430" w14:paraId="227D8484" w14:textId="77777777">
            <w:pPr>
              <w:jc w:val="both"/>
              <w:rPr>
                <w:rFonts w:ascii="Times New Roman" w:hAnsi="Times New Roman" w:cs="Times New Roman"/>
                <w:b/>
                <w:bCs/>
                <w:sz w:val="24"/>
                <w:szCs w:val="24"/>
                <w:lang w:val="es-MX"/>
              </w:rPr>
            </w:pPr>
          </w:p>
        </w:tc>
        <w:tc>
          <w:tcPr>
            <w:tcW w:w="1163" w:type="dxa"/>
          </w:tcPr>
          <w:p w:rsidR="008E1430" w:rsidP="00472965" w:rsidRDefault="008E1430" w14:paraId="44518D66" w14:textId="77777777">
            <w:pPr>
              <w:jc w:val="both"/>
              <w:rPr>
                <w:rFonts w:ascii="Times New Roman" w:hAnsi="Times New Roman" w:cs="Times New Roman"/>
                <w:b/>
                <w:bCs/>
                <w:sz w:val="24"/>
                <w:szCs w:val="24"/>
                <w:lang w:val="es-MX"/>
              </w:rPr>
            </w:pPr>
          </w:p>
        </w:tc>
      </w:tr>
      <w:tr w:rsidR="008E1430" w:rsidTr="00472965" w14:paraId="096195B1" w14:textId="77777777">
        <w:tc>
          <w:tcPr>
            <w:tcW w:w="555" w:type="dxa"/>
          </w:tcPr>
          <w:p w:rsidR="008E1430" w:rsidP="00472965" w:rsidRDefault="008E1430" w14:paraId="3020B482" w14:textId="77777777">
            <w:pPr>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2</w:t>
            </w:r>
          </w:p>
        </w:tc>
        <w:tc>
          <w:tcPr>
            <w:tcW w:w="1783" w:type="dxa"/>
          </w:tcPr>
          <w:p w:rsidR="008E1430" w:rsidP="00472965" w:rsidRDefault="008E1430" w14:paraId="71B9A9DA" w14:textId="77777777">
            <w:pPr>
              <w:jc w:val="both"/>
              <w:rPr>
                <w:rFonts w:ascii="Times New Roman" w:hAnsi="Times New Roman" w:cs="Times New Roman"/>
                <w:b/>
                <w:bCs/>
                <w:sz w:val="24"/>
                <w:szCs w:val="24"/>
                <w:lang w:val="es-MX"/>
              </w:rPr>
            </w:pPr>
          </w:p>
        </w:tc>
        <w:tc>
          <w:tcPr>
            <w:tcW w:w="963" w:type="dxa"/>
          </w:tcPr>
          <w:p w:rsidR="008E1430" w:rsidP="00472965" w:rsidRDefault="008E1430" w14:paraId="7AB60D19" w14:textId="77777777">
            <w:pPr>
              <w:jc w:val="both"/>
              <w:rPr>
                <w:rFonts w:ascii="Times New Roman" w:hAnsi="Times New Roman" w:cs="Times New Roman"/>
                <w:b/>
                <w:bCs/>
                <w:sz w:val="24"/>
                <w:szCs w:val="24"/>
                <w:lang w:val="es-MX"/>
              </w:rPr>
            </w:pPr>
          </w:p>
        </w:tc>
        <w:tc>
          <w:tcPr>
            <w:tcW w:w="961" w:type="dxa"/>
          </w:tcPr>
          <w:p w:rsidR="008E1430" w:rsidP="00472965" w:rsidRDefault="008E1430" w14:paraId="3521707E" w14:textId="77777777">
            <w:pPr>
              <w:jc w:val="both"/>
              <w:rPr>
                <w:rFonts w:ascii="Times New Roman" w:hAnsi="Times New Roman" w:cs="Times New Roman"/>
                <w:b/>
                <w:bCs/>
                <w:sz w:val="24"/>
                <w:szCs w:val="24"/>
                <w:lang w:val="es-MX"/>
              </w:rPr>
            </w:pPr>
          </w:p>
        </w:tc>
        <w:tc>
          <w:tcPr>
            <w:tcW w:w="1255" w:type="dxa"/>
            <w:gridSpan w:val="2"/>
          </w:tcPr>
          <w:p w:rsidR="008E1430" w:rsidP="00472965" w:rsidRDefault="008E1430" w14:paraId="5EE567B7" w14:textId="77777777">
            <w:pPr>
              <w:jc w:val="both"/>
              <w:rPr>
                <w:rFonts w:ascii="Times New Roman" w:hAnsi="Times New Roman" w:cs="Times New Roman"/>
                <w:b/>
                <w:bCs/>
                <w:sz w:val="24"/>
                <w:szCs w:val="24"/>
                <w:lang w:val="es-MX"/>
              </w:rPr>
            </w:pPr>
          </w:p>
        </w:tc>
        <w:tc>
          <w:tcPr>
            <w:tcW w:w="1409" w:type="dxa"/>
          </w:tcPr>
          <w:p w:rsidR="008E1430" w:rsidP="00472965" w:rsidRDefault="008E1430" w14:paraId="21C8BE6F" w14:textId="77777777">
            <w:pPr>
              <w:jc w:val="both"/>
              <w:rPr>
                <w:rFonts w:ascii="Times New Roman" w:hAnsi="Times New Roman" w:cs="Times New Roman"/>
                <w:b/>
                <w:bCs/>
                <w:sz w:val="24"/>
                <w:szCs w:val="24"/>
                <w:lang w:val="es-MX"/>
              </w:rPr>
            </w:pPr>
          </w:p>
        </w:tc>
        <w:tc>
          <w:tcPr>
            <w:tcW w:w="1261" w:type="dxa"/>
          </w:tcPr>
          <w:p w:rsidR="008E1430" w:rsidP="00472965" w:rsidRDefault="008E1430" w14:paraId="2D3E71D5" w14:textId="77777777">
            <w:pPr>
              <w:jc w:val="both"/>
              <w:rPr>
                <w:rFonts w:ascii="Times New Roman" w:hAnsi="Times New Roman" w:cs="Times New Roman"/>
                <w:b/>
                <w:bCs/>
                <w:sz w:val="24"/>
                <w:szCs w:val="24"/>
                <w:lang w:val="es-MX"/>
              </w:rPr>
            </w:pPr>
          </w:p>
        </w:tc>
        <w:tc>
          <w:tcPr>
            <w:tcW w:w="1163" w:type="dxa"/>
          </w:tcPr>
          <w:p w:rsidR="008E1430" w:rsidP="00472965" w:rsidRDefault="008E1430" w14:paraId="4FA1B31F" w14:textId="77777777">
            <w:pPr>
              <w:jc w:val="both"/>
              <w:rPr>
                <w:rFonts w:ascii="Times New Roman" w:hAnsi="Times New Roman" w:cs="Times New Roman"/>
                <w:b/>
                <w:bCs/>
                <w:sz w:val="24"/>
                <w:szCs w:val="24"/>
                <w:lang w:val="es-MX"/>
              </w:rPr>
            </w:pPr>
          </w:p>
        </w:tc>
      </w:tr>
      <w:tr w:rsidR="008E1430" w:rsidTr="00472965" w14:paraId="68A52269" w14:textId="77777777">
        <w:tc>
          <w:tcPr>
            <w:tcW w:w="555" w:type="dxa"/>
          </w:tcPr>
          <w:p w:rsidR="008E1430" w:rsidP="00472965" w:rsidRDefault="008E1430" w14:paraId="7FB84A37" w14:textId="77777777">
            <w:pPr>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3</w:t>
            </w:r>
          </w:p>
        </w:tc>
        <w:tc>
          <w:tcPr>
            <w:tcW w:w="1783" w:type="dxa"/>
          </w:tcPr>
          <w:p w:rsidR="008E1430" w:rsidP="00472965" w:rsidRDefault="008E1430" w14:paraId="5C04128B" w14:textId="77777777">
            <w:pPr>
              <w:jc w:val="both"/>
              <w:rPr>
                <w:rFonts w:ascii="Times New Roman" w:hAnsi="Times New Roman" w:cs="Times New Roman"/>
                <w:b/>
                <w:bCs/>
                <w:sz w:val="24"/>
                <w:szCs w:val="24"/>
                <w:lang w:val="es-MX"/>
              </w:rPr>
            </w:pPr>
          </w:p>
        </w:tc>
        <w:tc>
          <w:tcPr>
            <w:tcW w:w="963" w:type="dxa"/>
          </w:tcPr>
          <w:p w:rsidR="008E1430" w:rsidP="00472965" w:rsidRDefault="008E1430" w14:paraId="2348545C" w14:textId="77777777">
            <w:pPr>
              <w:jc w:val="both"/>
              <w:rPr>
                <w:rFonts w:ascii="Times New Roman" w:hAnsi="Times New Roman" w:cs="Times New Roman"/>
                <w:b/>
                <w:bCs/>
                <w:sz w:val="24"/>
                <w:szCs w:val="24"/>
                <w:lang w:val="es-MX"/>
              </w:rPr>
            </w:pPr>
          </w:p>
        </w:tc>
        <w:tc>
          <w:tcPr>
            <w:tcW w:w="961" w:type="dxa"/>
          </w:tcPr>
          <w:p w:rsidR="008E1430" w:rsidP="00472965" w:rsidRDefault="008E1430" w14:paraId="28D91C8C" w14:textId="77777777">
            <w:pPr>
              <w:jc w:val="both"/>
              <w:rPr>
                <w:rFonts w:ascii="Times New Roman" w:hAnsi="Times New Roman" w:cs="Times New Roman"/>
                <w:b/>
                <w:bCs/>
                <w:sz w:val="24"/>
                <w:szCs w:val="24"/>
                <w:lang w:val="es-MX"/>
              </w:rPr>
            </w:pPr>
          </w:p>
        </w:tc>
        <w:tc>
          <w:tcPr>
            <w:tcW w:w="1255" w:type="dxa"/>
            <w:gridSpan w:val="2"/>
          </w:tcPr>
          <w:p w:rsidR="008E1430" w:rsidP="00472965" w:rsidRDefault="008E1430" w14:paraId="2C28F982" w14:textId="77777777">
            <w:pPr>
              <w:jc w:val="both"/>
              <w:rPr>
                <w:rFonts w:ascii="Times New Roman" w:hAnsi="Times New Roman" w:cs="Times New Roman"/>
                <w:b/>
                <w:bCs/>
                <w:sz w:val="24"/>
                <w:szCs w:val="24"/>
                <w:lang w:val="es-MX"/>
              </w:rPr>
            </w:pPr>
          </w:p>
        </w:tc>
        <w:tc>
          <w:tcPr>
            <w:tcW w:w="1409" w:type="dxa"/>
          </w:tcPr>
          <w:p w:rsidR="008E1430" w:rsidP="00472965" w:rsidRDefault="008E1430" w14:paraId="3AF8B11D" w14:textId="77777777">
            <w:pPr>
              <w:jc w:val="both"/>
              <w:rPr>
                <w:rFonts w:ascii="Times New Roman" w:hAnsi="Times New Roman" w:cs="Times New Roman"/>
                <w:b/>
                <w:bCs/>
                <w:sz w:val="24"/>
                <w:szCs w:val="24"/>
                <w:lang w:val="es-MX"/>
              </w:rPr>
            </w:pPr>
          </w:p>
        </w:tc>
        <w:tc>
          <w:tcPr>
            <w:tcW w:w="1261" w:type="dxa"/>
          </w:tcPr>
          <w:p w:rsidR="008E1430" w:rsidP="00472965" w:rsidRDefault="008E1430" w14:paraId="71AF8AE9" w14:textId="77777777">
            <w:pPr>
              <w:jc w:val="both"/>
              <w:rPr>
                <w:rFonts w:ascii="Times New Roman" w:hAnsi="Times New Roman" w:cs="Times New Roman"/>
                <w:b/>
                <w:bCs/>
                <w:sz w:val="24"/>
                <w:szCs w:val="24"/>
                <w:lang w:val="es-MX"/>
              </w:rPr>
            </w:pPr>
          </w:p>
        </w:tc>
        <w:tc>
          <w:tcPr>
            <w:tcW w:w="1163" w:type="dxa"/>
          </w:tcPr>
          <w:p w:rsidR="008E1430" w:rsidP="00472965" w:rsidRDefault="008E1430" w14:paraId="767103A1" w14:textId="77777777">
            <w:pPr>
              <w:jc w:val="both"/>
              <w:rPr>
                <w:rFonts w:ascii="Times New Roman" w:hAnsi="Times New Roman" w:cs="Times New Roman"/>
                <w:b/>
                <w:bCs/>
                <w:sz w:val="24"/>
                <w:szCs w:val="24"/>
                <w:lang w:val="es-MX"/>
              </w:rPr>
            </w:pPr>
          </w:p>
        </w:tc>
      </w:tr>
      <w:tr w:rsidR="008E1430" w:rsidTr="00472965" w14:paraId="42BCACE2" w14:textId="77777777">
        <w:tc>
          <w:tcPr>
            <w:tcW w:w="555" w:type="dxa"/>
          </w:tcPr>
          <w:p w:rsidR="008E1430" w:rsidP="00472965" w:rsidRDefault="008E1430" w14:paraId="2225F7C7" w14:textId="77777777">
            <w:pPr>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4</w:t>
            </w:r>
          </w:p>
        </w:tc>
        <w:tc>
          <w:tcPr>
            <w:tcW w:w="1783" w:type="dxa"/>
          </w:tcPr>
          <w:p w:rsidR="008E1430" w:rsidP="00472965" w:rsidRDefault="008E1430" w14:paraId="259F5AC5" w14:textId="77777777">
            <w:pPr>
              <w:jc w:val="both"/>
              <w:rPr>
                <w:rFonts w:ascii="Times New Roman" w:hAnsi="Times New Roman" w:cs="Times New Roman"/>
                <w:b/>
                <w:bCs/>
                <w:sz w:val="24"/>
                <w:szCs w:val="24"/>
                <w:lang w:val="es-MX"/>
              </w:rPr>
            </w:pPr>
          </w:p>
        </w:tc>
        <w:tc>
          <w:tcPr>
            <w:tcW w:w="963" w:type="dxa"/>
          </w:tcPr>
          <w:p w:rsidR="008E1430" w:rsidP="00472965" w:rsidRDefault="008E1430" w14:paraId="6D6A0A5C" w14:textId="77777777">
            <w:pPr>
              <w:jc w:val="both"/>
              <w:rPr>
                <w:rFonts w:ascii="Times New Roman" w:hAnsi="Times New Roman" w:cs="Times New Roman"/>
                <w:b/>
                <w:bCs/>
                <w:sz w:val="24"/>
                <w:szCs w:val="24"/>
                <w:lang w:val="es-MX"/>
              </w:rPr>
            </w:pPr>
          </w:p>
        </w:tc>
        <w:tc>
          <w:tcPr>
            <w:tcW w:w="961" w:type="dxa"/>
          </w:tcPr>
          <w:p w:rsidR="008E1430" w:rsidP="00472965" w:rsidRDefault="008E1430" w14:paraId="181C609D" w14:textId="77777777">
            <w:pPr>
              <w:jc w:val="both"/>
              <w:rPr>
                <w:rFonts w:ascii="Times New Roman" w:hAnsi="Times New Roman" w:cs="Times New Roman"/>
                <w:b/>
                <w:bCs/>
                <w:sz w:val="24"/>
                <w:szCs w:val="24"/>
                <w:lang w:val="es-MX"/>
              </w:rPr>
            </w:pPr>
          </w:p>
        </w:tc>
        <w:tc>
          <w:tcPr>
            <w:tcW w:w="1255" w:type="dxa"/>
            <w:gridSpan w:val="2"/>
          </w:tcPr>
          <w:p w:rsidR="008E1430" w:rsidP="00472965" w:rsidRDefault="008E1430" w14:paraId="13B31DD0" w14:textId="77777777">
            <w:pPr>
              <w:jc w:val="both"/>
              <w:rPr>
                <w:rFonts w:ascii="Times New Roman" w:hAnsi="Times New Roman" w:cs="Times New Roman"/>
                <w:b/>
                <w:bCs/>
                <w:sz w:val="24"/>
                <w:szCs w:val="24"/>
                <w:lang w:val="es-MX"/>
              </w:rPr>
            </w:pPr>
          </w:p>
        </w:tc>
        <w:tc>
          <w:tcPr>
            <w:tcW w:w="1409" w:type="dxa"/>
          </w:tcPr>
          <w:p w:rsidR="008E1430" w:rsidP="00472965" w:rsidRDefault="008E1430" w14:paraId="598B5F92" w14:textId="77777777">
            <w:pPr>
              <w:jc w:val="both"/>
              <w:rPr>
                <w:rFonts w:ascii="Times New Roman" w:hAnsi="Times New Roman" w:cs="Times New Roman"/>
                <w:b/>
                <w:bCs/>
                <w:sz w:val="24"/>
                <w:szCs w:val="24"/>
                <w:lang w:val="es-MX"/>
              </w:rPr>
            </w:pPr>
          </w:p>
        </w:tc>
        <w:tc>
          <w:tcPr>
            <w:tcW w:w="1261" w:type="dxa"/>
          </w:tcPr>
          <w:p w:rsidR="008E1430" w:rsidP="00472965" w:rsidRDefault="008E1430" w14:paraId="52DE47EB" w14:textId="77777777">
            <w:pPr>
              <w:jc w:val="both"/>
              <w:rPr>
                <w:rFonts w:ascii="Times New Roman" w:hAnsi="Times New Roman" w:cs="Times New Roman"/>
                <w:b/>
                <w:bCs/>
                <w:sz w:val="24"/>
                <w:szCs w:val="24"/>
                <w:lang w:val="es-MX"/>
              </w:rPr>
            </w:pPr>
          </w:p>
        </w:tc>
        <w:tc>
          <w:tcPr>
            <w:tcW w:w="1163" w:type="dxa"/>
          </w:tcPr>
          <w:p w:rsidR="008E1430" w:rsidP="00472965" w:rsidRDefault="008E1430" w14:paraId="3479E115" w14:textId="77777777">
            <w:pPr>
              <w:jc w:val="both"/>
              <w:rPr>
                <w:rFonts w:ascii="Times New Roman" w:hAnsi="Times New Roman" w:cs="Times New Roman"/>
                <w:b/>
                <w:bCs/>
                <w:sz w:val="24"/>
                <w:szCs w:val="24"/>
                <w:lang w:val="es-MX"/>
              </w:rPr>
            </w:pPr>
          </w:p>
        </w:tc>
      </w:tr>
      <w:tr w:rsidR="008E1430" w:rsidTr="00472965" w14:paraId="4B05E246" w14:textId="77777777">
        <w:tc>
          <w:tcPr>
            <w:tcW w:w="555" w:type="dxa"/>
          </w:tcPr>
          <w:p w:rsidR="008E1430" w:rsidP="00472965" w:rsidRDefault="008E1430" w14:paraId="5B41342A" w14:textId="77777777">
            <w:pPr>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5</w:t>
            </w:r>
          </w:p>
        </w:tc>
        <w:tc>
          <w:tcPr>
            <w:tcW w:w="1783" w:type="dxa"/>
          </w:tcPr>
          <w:p w:rsidR="008E1430" w:rsidP="00472965" w:rsidRDefault="008E1430" w14:paraId="6F7B15D5" w14:textId="77777777">
            <w:pPr>
              <w:jc w:val="both"/>
              <w:rPr>
                <w:rFonts w:ascii="Times New Roman" w:hAnsi="Times New Roman" w:cs="Times New Roman"/>
                <w:b/>
                <w:bCs/>
                <w:sz w:val="24"/>
                <w:szCs w:val="24"/>
                <w:lang w:val="es-MX"/>
              </w:rPr>
            </w:pPr>
          </w:p>
        </w:tc>
        <w:tc>
          <w:tcPr>
            <w:tcW w:w="963" w:type="dxa"/>
          </w:tcPr>
          <w:p w:rsidR="008E1430" w:rsidP="00472965" w:rsidRDefault="008E1430" w14:paraId="60017FC4" w14:textId="77777777">
            <w:pPr>
              <w:jc w:val="both"/>
              <w:rPr>
                <w:rFonts w:ascii="Times New Roman" w:hAnsi="Times New Roman" w:cs="Times New Roman"/>
                <w:b/>
                <w:bCs/>
                <w:sz w:val="24"/>
                <w:szCs w:val="24"/>
                <w:lang w:val="es-MX"/>
              </w:rPr>
            </w:pPr>
          </w:p>
        </w:tc>
        <w:tc>
          <w:tcPr>
            <w:tcW w:w="961" w:type="dxa"/>
          </w:tcPr>
          <w:p w:rsidR="008E1430" w:rsidP="00472965" w:rsidRDefault="008E1430" w14:paraId="348F77EB" w14:textId="77777777">
            <w:pPr>
              <w:jc w:val="both"/>
              <w:rPr>
                <w:rFonts w:ascii="Times New Roman" w:hAnsi="Times New Roman" w:cs="Times New Roman"/>
                <w:b/>
                <w:bCs/>
                <w:sz w:val="24"/>
                <w:szCs w:val="24"/>
                <w:lang w:val="es-MX"/>
              </w:rPr>
            </w:pPr>
          </w:p>
        </w:tc>
        <w:tc>
          <w:tcPr>
            <w:tcW w:w="1255" w:type="dxa"/>
            <w:gridSpan w:val="2"/>
          </w:tcPr>
          <w:p w:rsidR="008E1430" w:rsidP="00472965" w:rsidRDefault="008E1430" w14:paraId="7EF8338E" w14:textId="77777777">
            <w:pPr>
              <w:jc w:val="both"/>
              <w:rPr>
                <w:rFonts w:ascii="Times New Roman" w:hAnsi="Times New Roman" w:cs="Times New Roman"/>
                <w:b/>
                <w:bCs/>
                <w:sz w:val="24"/>
                <w:szCs w:val="24"/>
                <w:lang w:val="es-MX"/>
              </w:rPr>
            </w:pPr>
          </w:p>
        </w:tc>
        <w:tc>
          <w:tcPr>
            <w:tcW w:w="1409" w:type="dxa"/>
          </w:tcPr>
          <w:p w:rsidR="008E1430" w:rsidP="00472965" w:rsidRDefault="008E1430" w14:paraId="12DECFD7" w14:textId="77777777">
            <w:pPr>
              <w:jc w:val="both"/>
              <w:rPr>
                <w:rFonts w:ascii="Times New Roman" w:hAnsi="Times New Roman" w:cs="Times New Roman"/>
                <w:b/>
                <w:bCs/>
                <w:sz w:val="24"/>
                <w:szCs w:val="24"/>
                <w:lang w:val="es-MX"/>
              </w:rPr>
            </w:pPr>
          </w:p>
        </w:tc>
        <w:tc>
          <w:tcPr>
            <w:tcW w:w="1261" w:type="dxa"/>
          </w:tcPr>
          <w:p w:rsidR="008E1430" w:rsidP="00472965" w:rsidRDefault="008E1430" w14:paraId="08D82B53" w14:textId="77777777">
            <w:pPr>
              <w:jc w:val="both"/>
              <w:rPr>
                <w:rFonts w:ascii="Times New Roman" w:hAnsi="Times New Roman" w:cs="Times New Roman"/>
                <w:b/>
                <w:bCs/>
                <w:sz w:val="24"/>
                <w:szCs w:val="24"/>
                <w:lang w:val="es-MX"/>
              </w:rPr>
            </w:pPr>
          </w:p>
        </w:tc>
        <w:tc>
          <w:tcPr>
            <w:tcW w:w="1163" w:type="dxa"/>
          </w:tcPr>
          <w:p w:rsidR="008E1430" w:rsidP="00472965" w:rsidRDefault="008E1430" w14:paraId="6802B5D0" w14:textId="77777777">
            <w:pPr>
              <w:jc w:val="both"/>
              <w:rPr>
                <w:rFonts w:ascii="Times New Roman" w:hAnsi="Times New Roman" w:cs="Times New Roman"/>
                <w:b/>
                <w:bCs/>
                <w:sz w:val="24"/>
                <w:szCs w:val="24"/>
                <w:lang w:val="es-MX"/>
              </w:rPr>
            </w:pPr>
          </w:p>
        </w:tc>
      </w:tr>
      <w:tr w:rsidR="008E1430" w:rsidTr="00472965" w14:paraId="25BCA578" w14:textId="77777777">
        <w:tc>
          <w:tcPr>
            <w:tcW w:w="555" w:type="dxa"/>
          </w:tcPr>
          <w:p w:rsidR="008E1430" w:rsidP="00472965" w:rsidRDefault="008E1430" w14:paraId="3BC67EFB" w14:textId="77777777">
            <w:pPr>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6</w:t>
            </w:r>
          </w:p>
        </w:tc>
        <w:tc>
          <w:tcPr>
            <w:tcW w:w="1783" w:type="dxa"/>
          </w:tcPr>
          <w:p w:rsidR="008E1430" w:rsidP="00472965" w:rsidRDefault="008E1430" w14:paraId="49023E12" w14:textId="77777777">
            <w:pPr>
              <w:jc w:val="both"/>
              <w:rPr>
                <w:rFonts w:ascii="Times New Roman" w:hAnsi="Times New Roman" w:cs="Times New Roman"/>
                <w:b/>
                <w:bCs/>
                <w:sz w:val="24"/>
                <w:szCs w:val="24"/>
                <w:lang w:val="es-MX"/>
              </w:rPr>
            </w:pPr>
          </w:p>
        </w:tc>
        <w:tc>
          <w:tcPr>
            <w:tcW w:w="963" w:type="dxa"/>
          </w:tcPr>
          <w:p w:rsidR="008E1430" w:rsidP="00472965" w:rsidRDefault="008E1430" w14:paraId="76141F0A" w14:textId="77777777">
            <w:pPr>
              <w:jc w:val="both"/>
              <w:rPr>
                <w:rFonts w:ascii="Times New Roman" w:hAnsi="Times New Roman" w:cs="Times New Roman"/>
                <w:b/>
                <w:bCs/>
                <w:sz w:val="24"/>
                <w:szCs w:val="24"/>
                <w:lang w:val="es-MX"/>
              </w:rPr>
            </w:pPr>
          </w:p>
        </w:tc>
        <w:tc>
          <w:tcPr>
            <w:tcW w:w="961" w:type="dxa"/>
          </w:tcPr>
          <w:p w:rsidR="008E1430" w:rsidP="00472965" w:rsidRDefault="008E1430" w14:paraId="7CF7AF0D" w14:textId="77777777">
            <w:pPr>
              <w:jc w:val="both"/>
              <w:rPr>
                <w:rFonts w:ascii="Times New Roman" w:hAnsi="Times New Roman" w:cs="Times New Roman"/>
                <w:b/>
                <w:bCs/>
                <w:sz w:val="24"/>
                <w:szCs w:val="24"/>
                <w:lang w:val="es-MX"/>
              </w:rPr>
            </w:pPr>
          </w:p>
        </w:tc>
        <w:tc>
          <w:tcPr>
            <w:tcW w:w="1255" w:type="dxa"/>
            <w:gridSpan w:val="2"/>
          </w:tcPr>
          <w:p w:rsidR="008E1430" w:rsidP="00472965" w:rsidRDefault="008E1430" w14:paraId="45037FA2" w14:textId="77777777">
            <w:pPr>
              <w:jc w:val="both"/>
              <w:rPr>
                <w:rFonts w:ascii="Times New Roman" w:hAnsi="Times New Roman" w:cs="Times New Roman"/>
                <w:b/>
                <w:bCs/>
                <w:sz w:val="24"/>
                <w:szCs w:val="24"/>
                <w:lang w:val="es-MX"/>
              </w:rPr>
            </w:pPr>
          </w:p>
        </w:tc>
        <w:tc>
          <w:tcPr>
            <w:tcW w:w="1409" w:type="dxa"/>
          </w:tcPr>
          <w:p w:rsidR="008E1430" w:rsidP="00472965" w:rsidRDefault="008E1430" w14:paraId="324431B5" w14:textId="77777777">
            <w:pPr>
              <w:jc w:val="both"/>
              <w:rPr>
                <w:rFonts w:ascii="Times New Roman" w:hAnsi="Times New Roman" w:cs="Times New Roman"/>
                <w:b/>
                <w:bCs/>
                <w:sz w:val="24"/>
                <w:szCs w:val="24"/>
                <w:lang w:val="es-MX"/>
              </w:rPr>
            </w:pPr>
          </w:p>
        </w:tc>
        <w:tc>
          <w:tcPr>
            <w:tcW w:w="1261" w:type="dxa"/>
          </w:tcPr>
          <w:p w:rsidR="008E1430" w:rsidP="00472965" w:rsidRDefault="008E1430" w14:paraId="7D33CE02" w14:textId="77777777">
            <w:pPr>
              <w:jc w:val="both"/>
              <w:rPr>
                <w:rFonts w:ascii="Times New Roman" w:hAnsi="Times New Roman" w:cs="Times New Roman"/>
                <w:b/>
                <w:bCs/>
                <w:sz w:val="24"/>
                <w:szCs w:val="24"/>
                <w:lang w:val="es-MX"/>
              </w:rPr>
            </w:pPr>
          </w:p>
        </w:tc>
        <w:tc>
          <w:tcPr>
            <w:tcW w:w="1163" w:type="dxa"/>
          </w:tcPr>
          <w:p w:rsidR="008E1430" w:rsidP="00472965" w:rsidRDefault="008E1430" w14:paraId="47731A16" w14:textId="77777777">
            <w:pPr>
              <w:jc w:val="both"/>
              <w:rPr>
                <w:rFonts w:ascii="Times New Roman" w:hAnsi="Times New Roman" w:cs="Times New Roman"/>
                <w:b/>
                <w:bCs/>
                <w:sz w:val="24"/>
                <w:szCs w:val="24"/>
                <w:lang w:val="es-MX"/>
              </w:rPr>
            </w:pPr>
          </w:p>
        </w:tc>
      </w:tr>
      <w:tr w:rsidR="008E1430" w:rsidTr="00472965" w14:paraId="66854E34" w14:textId="77777777">
        <w:tc>
          <w:tcPr>
            <w:tcW w:w="555" w:type="dxa"/>
          </w:tcPr>
          <w:p w:rsidR="008E1430" w:rsidP="00472965" w:rsidRDefault="008E1430" w14:paraId="5124C083" w14:textId="77777777">
            <w:pPr>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7</w:t>
            </w:r>
          </w:p>
        </w:tc>
        <w:tc>
          <w:tcPr>
            <w:tcW w:w="1783" w:type="dxa"/>
          </w:tcPr>
          <w:p w:rsidR="008E1430" w:rsidP="00472965" w:rsidRDefault="008E1430" w14:paraId="09FA4C37" w14:textId="77777777">
            <w:pPr>
              <w:jc w:val="both"/>
              <w:rPr>
                <w:rFonts w:ascii="Times New Roman" w:hAnsi="Times New Roman" w:cs="Times New Roman"/>
                <w:b/>
                <w:bCs/>
                <w:sz w:val="24"/>
                <w:szCs w:val="24"/>
                <w:lang w:val="es-MX"/>
              </w:rPr>
            </w:pPr>
          </w:p>
        </w:tc>
        <w:tc>
          <w:tcPr>
            <w:tcW w:w="963" w:type="dxa"/>
          </w:tcPr>
          <w:p w:rsidR="008E1430" w:rsidP="00472965" w:rsidRDefault="008E1430" w14:paraId="624A9FA9" w14:textId="77777777">
            <w:pPr>
              <w:jc w:val="both"/>
              <w:rPr>
                <w:rFonts w:ascii="Times New Roman" w:hAnsi="Times New Roman" w:cs="Times New Roman"/>
                <w:b/>
                <w:bCs/>
                <w:sz w:val="24"/>
                <w:szCs w:val="24"/>
                <w:lang w:val="es-MX"/>
              </w:rPr>
            </w:pPr>
          </w:p>
        </w:tc>
        <w:tc>
          <w:tcPr>
            <w:tcW w:w="961" w:type="dxa"/>
          </w:tcPr>
          <w:p w:rsidR="008E1430" w:rsidP="00472965" w:rsidRDefault="008E1430" w14:paraId="63DC13BF" w14:textId="77777777">
            <w:pPr>
              <w:jc w:val="both"/>
              <w:rPr>
                <w:rFonts w:ascii="Times New Roman" w:hAnsi="Times New Roman" w:cs="Times New Roman"/>
                <w:b/>
                <w:bCs/>
                <w:sz w:val="24"/>
                <w:szCs w:val="24"/>
                <w:lang w:val="es-MX"/>
              </w:rPr>
            </w:pPr>
          </w:p>
        </w:tc>
        <w:tc>
          <w:tcPr>
            <w:tcW w:w="1255" w:type="dxa"/>
            <w:gridSpan w:val="2"/>
          </w:tcPr>
          <w:p w:rsidR="008E1430" w:rsidP="00472965" w:rsidRDefault="008E1430" w14:paraId="0CEE822C" w14:textId="77777777">
            <w:pPr>
              <w:jc w:val="both"/>
              <w:rPr>
                <w:rFonts w:ascii="Times New Roman" w:hAnsi="Times New Roman" w:cs="Times New Roman"/>
                <w:b/>
                <w:bCs/>
                <w:sz w:val="24"/>
                <w:szCs w:val="24"/>
                <w:lang w:val="es-MX"/>
              </w:rPr>
            </w:pPr>
          </w:p>
        </w:tc>
        <w:tc>
          <w:tcPr>
            <w:tcW w:w="1409" w:type="dxa"/>
          </w:tcPr>
          <w:p w:rsidR="008E1430" w:rsidP="00472965" w:rsidRDefault="008E1430" w14:paraId="35048829" w14:textId="77777777">
            <w:pPr>
              <w:jc w:val="both"/>
              <w:rPr>
                <w:rFonts w:ascii="Times New Roman" w:hAnsi="Times New Roman" w:cs="Times New Roman"/>
                <w:b/>
                <w:bCs/>
                <w:sz w:val="24"/>
                <w:szCs w:val="24"/>
                <w:lang w:val="es-MX"/>
              </w:rPr>
            </w:pPr>
          </w:p>
        </w:tc>
        <w:tc>
          <w:tcPr>
            <w:tcW w:w="1261" w:type="dxa"/>
          </w:tcPr>
          <w:p w:rsidR="008E1430" w:rsidP="00472965" w:rsidRDefault="008E1430" w14:paraId="09E84CE3" w14:textId="77777777">
            <w:pPr>
              <w:jc w:val="both"/>
              <w:rPr>
                <w:rFonts w:ascii="Times New Roman" w:hAnsi="Times New Roman" w:cs="Times New Roman"/>
                <w:b/>
                <w:bCs/>
                <w:sz w:val="24"/>
                <w:szCs w:val="24"/>
                <w:lang w:val="es-MX"/>
              </w:rPr>
            </w:pPr>
          </w:p>
        </w:tc>
        <w:tc>
          <w:tcPr>
            <w:tcW w:w="1163" w:type="dxa"/>
          </w:tcPr>
          <w:p w:rsidR="008E1430" w:rsidP="00472965" w:rsidRDefault="008E1430" w14:paraId="2FDA5896" w14:textId="77777777">
            <w:pPr>
              <w:jc w:val="both"/>
              <w:rPr>
                <w:rFonts w:ascii="Times New Roman" w:hAnsi="Times New Roman" w:cs="Times New Roman"/>
                <w:b/>
                <w:bCs/>
                <w:sz w:val="24"/>
                <w:szCs w:val="24"/>
                <w:lang w:val="es-MX"/>
              </w:rPr>
            </w:pPr>
          </w:p>
        </w:tc>
      </w:tr>
      <w:tr w:rsidR="008E1430" w:rsidTr="00472965" w14:paraId="57650A11" w14:textId="77777777">
        <w:tc>
          <w:tcPr>
            <w:tcW w:w="555" w:type="dxa"/>
          </w:tcPr>
          <w:p w:rsidR="008E1430" w:rsidP="00472965" w:rsidRDefault="008E1430" w14:paraId="23160752" w14:textId="77777777">
            <w:pPr>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8</w:t>
            </w:r>
          </w:p>
        </w:tc>
        <w:tc>
          <w:tcPr>
            <w:tcW w:w="1783" w:type="dxa"/>
          </w:tcPr>
          <w:p w:rsidR="008E1430" w:rsidP="00472965" w:rsidRDefault="008E1430" w14:paraId="1F2393E2" w14:textId="77777777">
            <w:pPr>
              <w:jc w:val="both"/>
              <w:rPr>
                <w:rFonts w:ascii="Times New Roman" w:hAnsi="Times New Roman" w:cs="Times New Roman"/>
                <w:b/>
                <w:bCs/>
                <w:sz w:val="24"/>
                <w:szCs w:val="24"/>
                <w:lang w:val="es-MX"/>
              </w:rPr>
            </w:pPr>
          </w:p>
        </w:tc>
        <w:tc>
          <w:tcPr>
            <w:tcW w:w="963" w:type="dxa"/>
          </w:tcPr>
          <w:p w:rsidR="008E1430" w:rsidP="00472965" w:rsidRDefault="008E1430" w14:paraId="32ECF655" w14:textId="77777777">
            <w:pPr>
              <w:jc w:val="both"/>
              <w:rPr>
                <w:rFonts w:ascii="Times New Roman" w:hAnsi="Times New Roman" w:cs="Times New Roman"/>
                <w:b/>
                <w:bCs/>
                <w:sz w:val="24"/>
                <w:szCs w:val="24"/>
                <w:lang w:val="es-MX"/>
              </w:rPr>
            </w:pPr>
          </w:p>
        </w:tc>
        <w:tc>
          <w:tcPr>
            <w:tcW w:w="961" w:type="dxa"/>
          </w:tcPr>
          <w:p w:rsidR="008E1430" w:rsidP="00472965" w:rsidRDefault="008E1430" w14:paraId="47B2DB51" w14:textId="77777777">
            <w:pPr>
              <w:jc w:val="both"/>
              <w:rPr>
                <w:rFonts w:ascii="Times New Roman" w:hAnsi="Times New Roman" w:cs="Times New Roman"/>
                <w:b/>
                <w:bCs/>
                <w:sz w:val="24"/>
                <w:szCs w:val="24"/>
                <w:lang w:val="es-MX"/>
              </w:rPr>
            </w:pPr>
          </w:p>
        </w:tc>
        <w:tc>
          <w:tcPr>
            <w:tcW w:w="1255" w:type="dxa"/>
            <w:gridSpan w:val="2"/>
          </w:tcPr>
          <w:p w:rsidR="008E1430" w:rsidP="00472965" w:rsidRDefault="008E1430" w14:paraId="3394945C" w14:textId="77777777">
            <w:pPr>
              <w:jc w:val="both"/>
              <w:rPr>
                <w:rFonts w:ascii="Times New Roman" w:hAnsi="Times New Roman" w:cs="Times New Roman"/>
                <w:b/>
                <w:bCs/>
                <w:sz w:val="24"/>
                <w:szCs w:val="24"/>
                <w:lang w:val="es-MX"/>
              </w:rPr>
            </w:pPr>
          </w:p>
        </w:tc>
        <w:tc>
          <w:tcPr>
            <w:tcW w:w="1409" w:type="dxa"/>
          </w:tcPr>
          <w:p w:rsidR="008E1430" w:rsidP="00472965" w:rsidRDefault="008E1430" w14:paraId="660C5068" w14:textId="77777777">
            <w:pPr>
              <w:jc w:val="both"/>
              <w:rPr>
                <w:rFonts w:ascii="Times New Roman" w:hAnsi="Times New Roman" w:cs="Times New Roman"/>
                <w:b/>
                <w:bCs/>
                <w:sz w:val="24"/>
                <w:szCs w:val="24"/>
                <w:lang w:val="es-MX"/>
              </w:rPr>
            </w:pPr>
          </w:p>
        </w:tc>
        <w:tc>
          <w:tcPr>
            <w:tcW w:w="1261" w:type="dxa"/>
          </w:tcPr>
          <w:p w:rsidR="008E1430" w:rsidP="00472965" w:rsidRDefault="008E1430" w14:paraId="01758E76" w14:textId="77777777">
            <w:pPr>
              <w:jc w:val="both"/>
              <w:rPr>
                <w:rFonts w:ascii="Times New Roman" w:hAnsi="Times New Roman" w:cs="Times New Roman"/>
                <w:b/>
                <w:bCs/>
                <w:sz w:val="24"/>
                <w:szCs w:val="24"/>
                <w:lang w:val="es-MX"/>
              </w:rPr>
            </w:pPr>
          </w:p>
        </w:tc>
        <w:tc>
          <w:tcPr>
            <w:tcW w:w="1163" w:type="dxa"/>
          </w:tcPr>
          <w:p w:rsidR="008E1430" w:rsidP="00472965" w:rsidRDefault="008E1430" w14:paraId="15E6EED4" w14:textId="77777777">
            <w:pPr>
              <w:jc w:val="both"/>
              <w:rPr>
                <w:rFonts w:ascii="Times New Roman" w:hAnsi="Times New Roman" w:cs="Times New Roman"/>
                <w:b/>
                <w:bCs/>
                <w:sz w:val="24"/>
                <w:szCs w:val="24"/>
                <w:lang w:val="es-MX"/>
              </w:rPr>
            </w:pPr>
          </w:p>
        </w:tc>
      </w:tr>
    </w:tbl>
    <w:p w:rsidR="008E1430" w:rsidP="008E1430" w:rsidRDefault="008E1430" w14:paraId="5A40055B" w14:textId="77777777">
      <w:pPr>
        <w:rPr>
          <w:rFonts w:ascii="Times New Roman" w:hAnsi="Times New Roman" w:eastAsia="Times New Roman" w:cs="Times New Roman"/>
          <w:color w:val="000000"/>
          <w:sz w:val="24"/>
          <w:szCs w:val="24"/>
          <w:lang w:val="es-MX"/>
        </w:rPr>
      </w:pPr>
    </w:p>
    <w:p w:rsidRPr="000B0FB7" w:rsidR="008E1430" w:rsidP="008E1430" w:rsidRDefault="008E1430" w14:paraId="651A47AD" w14:textId="77777777">
      <w:pPr>
        <w:pStyle w:val="Prrafodelista"/>
        <w:spacing w:after="0" w:line="240" w:lineRule="auto"/>
        <w:ind w:left="1080"/>
        <w:jc w:val="both"/>
        <w:rPr>
          <w:rFonts w:ascii="Times New Roman" w:hAnsi="Times New Roman" w:eastAsia="Times New Roman" w:cs="Times New Roman"/>
          <w:color w:val="000000"/>
          <w:sz w:val="24"/>
          <w:szCs w:val="24"/>
          <w:lang w:val="es-MX"/>
        </w:rPr>
      </w:pPr>
    </w:p>
    <w:p w:rsidRPr="00935331" w:rsidR="008E1430" w:rsidP="008E1430" w:rsidRDefault="008E1430" w14:paraId="3C3CACF6" w14:textId="77777777">
      <w:pPr>
        <w:spacing w:after="0" w:line="240" w:lineRule="auto"/>
        <w:jc w:val="both"/>
        <w:rPr>
          <w:rFonts w:ascii="Times New Roman" w:hAnsi="Times New Roman" w:eastAsia="Times New Roman" w:cs="Times New Roman"/>
          <w:b/>
          <w:bCs/>
          <w:color w:val="000000"/>
          <w:sz w:val="24"/>
          <w:szCs w:val="24"/>
          <w:lang w:val="es-MX"/>
        </w:rPr>
      </w:pPr>
      <w:r>
        <w:rPr>
          <w:rFonts w:ascii="Times New Roman" w:hAnsi="Times New Roman" w:eastAsia="Times New Roman" w:cs="Times New Roman"/>
          <w:b/>
          <w:bCs/>
          <w:color w:val="000000"/>
          <w:sz w:val="24"/>
          <w:szCs w:val="24"/>
          <w:lang w:val="es-MX"/>
        </w:rPr>
        <w:t>1.</w:t>
      </w:r>
      <w:r w:rsidRPr="00935331">
        <w:rPr>
          <w:rFonts w:ascii="Times New Roman" w:hAnsi="Times New Roman" w:eastAsia="Times New Roman" w:cs="Times New Roman"/>
          <w:b/>
          <w:bCs/>
          <w:color w:val="000000"/>
          <w:sz w:val="24"/>
          <w:szCs w:val="24"/>
          <w:lang w:val="es-MX"/>
        </w:rPr>
        <w:t>INDAGACIÓN SOBRE BARRERASDE GÉNERO EN APE</w:t>
      </w:r>
    </w:p>
    <w:p w:rsidRPr="00935331" w:rsidR="008E1430" w:rsidP="008E1430" w:rsidRDefault="008E1430" w14:paraId="7EC42F88" w14:textId="77777777">
      <w:pPr>
        <w:pStyle w:val="Prrafodelista"/>
        <w:spacing w:after="0" w:line="240" w:lineRule="auto"/>
        <w:jc w:val="both"/>
        <w:rPr>
          <w:rFonts w:ascii="Times New Roman" w:hAnsi="Times New Roman" w:eastAsia="Times New Roman" w:cs="Times New Roman"/>
          <w:b/>
          <w:bCs/>
          <w:color w:val="000000"/>
          <w:sz w:val="24"/>
          <w:szCs w:val="24"/>
          <w:lang w:val="es-MX"/>
        </w:rPr>
      </w:pPr>
    </w:p>
    <w:p w:rsidRPr="00935331" w:rsidR="008E1430" w:rsidP="008E1430" w:rsidRDefault="008E1430" w14:paraId="47607043" w14:textId="77777777">
      <w:pPr>
        <w:spacing w:after="0" w:line="240" w:lineRule="auto"/>
        <w:jc w:val="both"/>
        <w:rPr>
          <w:rFonts w:ascii="Times New Roman" w:hAnsi="Times New Roman" w:eastAsia="Times New Roman" w:cs="Times New Roman"/>
          <w:color w:val="000000"/>
          <w:sz w:val="24"/>
          <w:szCs w:val="24"/>
          <w:lang w:val="es-MX"/>
        </w:rPr>
      </w:pPr>
      <w:r w:rsidRPr="00935331">
        <w:rPr>
          <w:rFonts w:ascii="Times New Roman" w:hAnsi="Times New Roman" w:eastAsia="Times New Roman" w:cs="Times New Roman"/>
          <w:color w:val="000000"/>
          <w:sz w:val="24"/>
          <w:szCs w:val="24"/>
          <w:lang w:val="es-MX"/>
        </w:rPr>
        <w:t>1.¿Es más fácil, igual o más difícil para las muejres ingresar ala universidad? Por qué.</w:t>
      </w:r>
    </w:p>
    <w:p w:rsidRPr="00935331" w:rsidR="008E1430" w:rsidP="008E1430" w:rsidRDefault="008E1430" w14:paraId="59BF9DEB" w14:textId="77777777">
      <w:pPr>
        <w:spacing w:after="0" w:line="240" w:lineRule="auto"/>
        <w:jc w:val="both"/>
        <w:rPr>
          <w:rFonts w:ascii="Times New Roman" w:hAnsi="Times New Roman" w:eastAsia="Times New Roman" w:cs="Times New Roman"/>
          <w:color w:val="000000"/>
          <w:sz w:val="24"/>
          <w:szCs w:val="24"/>
        </w:rPr>
      </w:pPr>
      <w:r w:rsidRPr="00935331">
        <w:rPr>
          <w:rFonts w:ascii="Times New Roman" w:hAnsi="Times New Roman" w:eastAsia="Times New Roman" w:cs="Times New Roman"/>
          <w:color w:val="000000"/>
          <w:sz w:val="24"/>
          <w:szCs w:val="24"/>
          <w:lang w:val="es-MX"/>
        </w:rPr>
        <w:t>2.</w:t>
      </w:r>
      <w:r w:rsidRPr="00935331">
        <w:rPr>
          <w:rFonts w:ascii="Times New Roman" w:hAnsi="Times New Roman" w:eastAsia="Times New Roman" w:cs="Times New Roman"/>
          <w:color w:val="000000"/>
          <w:sz w:val="14"/>
          <w:szCs w:val="14"/>
          <w:lang w:val="es-MX"/>
        </w:rPr>
        <w:t xml:space="preserve">     </w:t>
      </w:r>
      <w:r w:rsidRPr="00935331">
        <w:rPr>
          <w:rFonts w:ascii="Times New Roman" w:hAnsi="Times New Roman" w:eastAsia="Times New Roman" w:cs="Times New Roman"/>
          <w:color w:val="000000"/>
          <w:sz w:val="24"/>
          <w:szCs w:val="24"/>
          <w:lang w:val="es-MX"/>
        </w:rPr>
        <w:t xml:space="preserve">Se calcula que 1 de cada 10 estudiantes tiene que interrumpir sus estudios. ¿Por qué creen que se da esto? (Escasos recursos económicos, emergencia familiar que demande cuidado de personas, buscar trabajo, embarazo no planificado, otros) ¿Consideran que es igual para hombres o mujeres? </w:t>
      </w:r>
      <w:r w:rsidRPr="00935331">
        <w:rPr>
          <w:rFonts w:ascii="Times New Roman" w:hAnsi="Times New Roman" w:eastAsia="Times New Roman" w:cs="Times New Roman"/>
          <w:color w:val="000000"/>
          <w:sz w:val="24"/>
          <w:szCs w:val="24"/>
        </w:rPr>
        <w:t>(profundizar en las diferencias)</w:t>
      </w:r>
    </w:p>
    <w:p w:rsidRPr="00935331" w:rsidR="008E1430" w:rsidP="008E1430" w:rsidRDefault="008E1430" w14:paraId="271A2992" w14:textId="77777777">
      <w:pPr>
        <w:spacing w:after="0" w:line="240" w:lineRule="auto"/>
        <w:jc w:val="both"/>
        <w:rPr>
          <w:rFonts w:ascii="Times New Roman" w:hAnsi="Times New Roman" w:eastAsia="Times New Roman" w:cs="Times New Roman"/>
          <w:color w:val="000000"/>
          <w:sz w:val="24"/>
          <w:szCs w:val="24"/>
          <w:lang w:val="es-MX"/>
        </w:rPr>
      </w:pPr>
      <w:r w:rsidRPr="00935331">
        <w:rPr>
          <w:rFonts w:ascii="Times New Roman" w:hAnsi="Times New Roman" w:eastAsia="Times New Roman" w:cs="Times New Roman"/>
          <w:color w:val="000000"/>
          <w:sz w:val="24"/>
          <w:szCs w:val="24"/>
          <w:lang w:val="es-MX"/>
        </w:rPr>
        <w:t>2.</w:t>
      </w:r>
      <w:r w:rsidRPr="00935331">
        <w:rPr>
          <w:rFonts w:ascii="Times New Roman" w:hAnsi="Times New Roman" w:eastAsia="Times New Roman" w:cs="Times New Roman"/>
          <w:color w:val="000000"/>
          <w:sz w:val="14"/>
          <w:szCs w:val="14"/>
          <w:lang w:val="es-MX"/>
        </w:rPr>
        <w:t xml:space="preserve">     </w:t>
      </w:r>
      <w:r w:rsidRPr="00935331">
        <w:rPr>
          <w:rFonts w:ascii="Times New Roman" w:hAnsi="Times New Roman" w:eastAsia="Times New Roman" w:cs="Times New Roman"/>
          <w:color w:val="000000"/>
          <w:sz w:val="24"/>
          <w:szCs w:val="24"/>
          <w:lang w:val="es-MX"/>
        </w:rPr>
        <w:t xml:space="preserve">¿Tienen compañeros que hayan venido de zonas rurales? ¿Creen que la vida universitaria es igual, más fácil o más difícil para ellos? (indagar sobre mayor propensión a la interrupción de los estudios) ¿Creen que (además) hay diferencia entre las chicas y chicos que vienen del campo? </w:t>
      </w:r>
    </w:p>
    <w:p w:rsidRPr="00935331" w:rsidR="008E1430" w:rsidP="008E1430" w:rsidRDefault="008E1430" w14:paraId="31B9A0C7" w14:textId="77777777">
      <w:pPr>
        <w:spacing w:after="0" w:line="240" w:lineRule="auto"/>
        <w:jc w:val="both"/>
        <w:rPr>
          <w:rFonts w:ascii="Times New Roman" w:hAnsi="Times New Roman" w:eastAsia="Times New Roman" w:cs="Times New Roman"/>
          <w:color w:val="000000"/>
          <w:sz w:val="24"/>
          <w:szCs w:val="24"/>
        </w:rPr>
      </w:pPr>
      <w:r w:rsidRPr="00935331">
        <w:rPr>
          <w:rFonts w:ascii="Times New Roman" w:hAnsi="Times New Roman" w:eastAsia="Times New Roman" w:cs="Times New Roman"/>
          <w:color w:val="000000"/>
          <w:sz w:val="24"/>
          <w:szCs w:val="24"/>
          <w:lang w:val="es-MX"/>
        </w:rPr>
        <w:t>4.</w:t>
      </w:r>
      <w:r w:rsidRPr="00935331">
        <w:rPr>
          <w:rFonts w:ascii="Times New Roman" w:hAnsi="Times New Roman" w:eastAsia="Times New Roman" w:cs="Times New Roman"/>
          <w:color w:val="000000"/>
          <w:sz w:val="14"/>
          <w:szCs w:val="14"/>
          <w:lang w:val="es-MX"/>
        </w:rPr>
        <w:t xml:space="preserve">     </w:t>
      </w:r>
      <w:r w:rsidRPr="00935331">
        <w:rPr>
          <w:rFonts w:ascii="Times New Roman" w:hAnsi="Times New Roman" w:eastAsia="Times New Roman" w:cs="Times New Roman"/>
          <w:color w:val="000000"/>
          <w:sz w:val="24"/>
          <w:szCs w:val="24"/>
          <w:lang w:val="es-MX"/>
        </w:rPr>
        <w:t xml:space="preserve">¿Es más fácil, más difícil o igual hacer prácticas profesionales para una mujer que para un hombre? </w:t>
      </w:r>
      <w:r w:rsidRPr="00935331">
        <w:rPr>
          <w:rFonts w:ascii="Times New Roman" w:hAnsi="Times New Roman" w:eastAsia="Times New Roman" w:cs="Times New Roman"/>
          <w:color w:val="000000"/>
          <w:sz w:val="24"/>
          <w:szCs w:val="24"/>
        </w:rPr>
        <w:t xml:space="preserve">¿Por qué?  </w:t>
      </w:r>
    </w:p>
    <w:p w:rsidRPr="00935331" w:rsidR="008E1430" w:rsidP="008E1430" w:rsidRDefault="008E1430" w14:paraId="3959CADC" w14:textId="77777777">
      <w:pPr>
        <w:spacing w:after="0" w:line="240" w:lineRule="auto"/>
        <w:jc w:val="both"/>
        <w:rPr>
          <w:rFonts w:ascii="Times New Roman" w:hAnsi="Times New Roman" w:eastAsia="Times New Roman" w:cs="Times New Roman"/>
          <w:color w:val="000000"/>
          <w:sz w:val="24"/>
          <w:szCs w:val="24"/>
        </w:rPr>
      </w:pPr>
      <w:r w:rsidRPr="00935331">
        <w:rPr>
          <w:rFonts w:ascii="Times New Roman" w:hAnsi="Times New Roman" w:eastAsia="Times New Roman" w:cs="Times New Roman"/>
          <w:color w:val="000000"/>
          <w:sz w:val="24"/>
          <w:szCs w:val="24"/>
          <w:lang w:val="es-MX"/>
        </w:rPr>
        <w:t>5.</w:t>
      </w:r>
      <w:r w:rsidRPr="00935331">
        <w:rPr>
          <w:rFonts w:ascii="Times New Roman" w:hAnsi="Times New Roman" w:eastAsia="Times New Roman" w:cs="Times New Roman"/>
          <w:color w:val="000000"/>
          <w:sz w:val="14"/>
          <w:szCs w:val="14"/>
          <w:lang w:val="es-MX"/>
        </w:rPr>
        <w:t xml:space="preserve">     </w:t>
      </w:r>
      <w:r w:rsidRPr="00935331">
        <w:rPr>
          <w:rFonts w:ascii="Times New Roman" w:hAnsi="Times New Roman" w:eastAsia="Times New Roman" w:cs="Times New Roman"/>
          <w:color w:val="000000"/>
          <w:sz w:val="24"/>
          <w:szCs w:val="24"/>
          <w:lang w:val="es-MX"/>
        </w:rPr>
        <w:t xml:space="preserve">Muchos dicen que, aunque ya hay muchas mujeres universitarias, el ejercicio de la profesión sigue siendo más difícil para ellas porque además deben encargarse del hogar. </w:t>
      </w:r>
      <w:r w:rsidRPr="00935331">
        <w:rPr>
          <w:rFonts w:ascii="Times New Roman" w:hAnsi="Times New Roman" w:eastAsia="Times New Roman" w:cs="Times New Roman"/>
          <w:color w:val="000000"/>
          <w:sz w:val="24"/>
          <w:szCs w:val="24"/>
        </w:rPr>
        <w:t>¿Qué piensan de eso?</w:t>
      </w:r>
    </w:p>
    <w:p w:rsidRPr="00935331" w:rsidR="008E1430" w:rsidP="008E1430" w:rsidRDefault="008E1430" w14:paraId="44C82839" w14:textId="77777777">
      <w:pPr>
        <w:spacing w:after="0" w:line="240" w:lineRule="auto"/>
        <w:jc w:val="both"/>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6.</w:t>
      </w:r>
      <w:r w:rsidRPr="00935331">
        <w:rPr>
          <w:rFonts w:ascii="Times New Roman" w:hAnsi="Times New Roman" w:eastAsia="Times New Roman" w:cs="Times New Roman"/>
          <w:color w:val="000000"/>
          <w:sz w:val="14"/>
          <w:szCs w:val="14"/>
          <w:lang w:val="es-MX"/>
        </w:rPr>
        <w:t xml:space="preserve">     </w:t>
      </w:r>
      <w:r w:rsidRPr="00935331">
        <w:rPr>
          <w:rFonts w:ascii="Times New Roman" w:hAnsi="Times New Roman" w:eastAsia="Times New Roman" w:cs="Times New Roman"/>
          <w:color w:val="000000"/>
          <w:sz w:val="24"/>
          <w:szCs w:val="24"/>
          <w:lang w:val="es-MX"/>
        </w:rPr>
        <w:t xml:space="preserve">¿Hay diferencias en la forma en que los profesores tratan a mujeres y hombres (de manera verbal, con el lenguaje corporal, miradas, gestos, tonos de voz, etc.)? </w:t>
      </w:r>
    </w:p>
    <w:p w:rsidRPr="009C4DA5" w:rsidR="008E1430" w:rsidP="008E1430" w:rsidRDefault="008E1430" w14:paraId="4DBBE56D" w14:textId="77777777">
      <w:pPr>
        <w:spacing w:after="0" w:line="240" w:lineRule="auto"/>
        <w:ind w:left="720"/>
        <w:jc w:val="both"/>
        <w:rPr>
          <w:rFonts w:ascii="Times New Roman" w:hAnsi="Times New Roman" w:eastAsia="Times New Roman" w:cs="Times New Roman"/>
          <w:i/>
          <w:iCs/>
          <w:color w:val="000000"/>
          <w:sz w:val="24"/>
          <w:szCs w:val="24"/>
          <w:lang w:val="es-MX"/>
        </w:rPr>
      </w:pPr>
      <w:r w:rsidRPr="00935331">
        <w:rPr>
          <w:rFonts w:ascii="Times New Roman" w:hAnsi="Times New Roman" w:eastAsia="Times New Roman" w:cs="Times New Roman"/>
          <w:i/>
          <w:iCs/>
          <w:color w:val="000000"/>
          <w:sz w:val="24"/>
          <w:szCs w:val="24"/>
          <w:lang w:val="es-MX"/>
        </w:rPr>
        <w:t xml:space="preserve">Si la hay: </w:t>
      </w:r>
    </w:p>
    <w:p w:rsidRPr="00935331" w:rsidR="008E1430" w:rsidP="008E1430" w:rsidRDefault="008E1430" w14:paraId="3C5D74D1" w14:textId="77777777">
      <w:pPr>
        <w:spacing w:after="0" w:line="240" w:lineRule="auto"/>
        <w:ind w:left="720"/>
        <w:jc w:val="both"/>
        <w:rPr>
          <w:rFonts w:ascii="Times New Roman" w:hAnsi="Times New Roman" w:eastAsia="Times New Roman" w:cs="Times New Roman"/>
          <w:color w:val="000000"/>
          <w:sz w:val="24"/>
          <w:szCs w:val="24"/>
          <w:lang w:val="es-MX"/>
        </w:rPr>
      </w:pPr>
      <w:r w:rsidRPr="00935331">
        <w:rPr>
          <w:rFonts w:ascii="Times New Roman" w:hAnsi="Times New Roman" w:eastAsia="Times New Roman" w:cs="Times New Roman"/>
          <w:color w:val="000000"/>
          <w:sz w:val="24"/>
          <w:szCs w:val="24"/>
          <w:lang w:val="es-MX"/>
        </w:rPr>
        <w:t>¿creen que depende del sexo del profesor? ¿del sexo del alumno?</w:t>
      </w:r>
    </w:p>
    <w:p w:rsidRPr="00935331" w:rsidR="008E1430" w:rsidP="008E1430" w:rsidRDefault="008E1430" w14:paraId="6857572E" w14:textId="77777777">
      <w:pPr>
        <w:spacing w:after="0" w:line="240" w:lineRule="auto"/>
        <w:ind w:left="720"/>
        <w:jc w:val="both"/>
        <w:rPr>
          <w:rFonts w:ascii="Times New Roman" w:hAnsi="Times New Roman" w:eastAsia="Times New Roman" w:cs="Times New Roman"/>
          <w:color w:val="000000"/>
          <w:sz w:val="24"/>
          <w:szCs w:val="24"/>
          <w:lang w:val="es-MX"/>
        </w:rPr>
      </w:pPr>
      <w:r w:rsidRPr="00935331">
        <w:rPr>
          <w:rFonts w:ascii="Times New Roman" w:hAnsi="Times New Roman" w:eastAsia="Times New Roman" w:cs="Times New Roman"/>
          <w:color w:val="000000"/>
          <w:sz w:val="24"/>
          <w:szCs w:val="24"/>
          <w:lang w:val="es-MX"/>
        </w:rPr>
        <w:t>¿creen que depende del tipo de curso? ¿es igual en ciencias, matemáticas o letras? (indagar si estos factores pueden influir en la interrupción de los estudios)</w:t>
      </w:r>
    </w:p>
    <w:p w:rsidR="008E1430" w:rsidP="008E1430" w:rsidRDefault="008E1430" w14:paraId="79B87712" w14:textId="77777777">
      <w:pPr>
        <w:spacing w:after="0" w:line="240" w:lineRule="auto"/>
        <w:jc w:val="both"/>
        <w:rPr>
          <w:rFonts w:ascii="Times New Roman" w:hAnsi="Times New Roman" w:eastAsia="Times New Roman" w:cs="Times New Roman"/>
          <w:color w:val="000000"/>
          <w:sz w:val="24"/>
          <w:szCs w:val="24"/>
          <w:lang w:val="es-MX"/>
        </w:rPr>
      </w:pPr>
    </w:p>
    <w:p w:rsidRPr="00935331" w:rsidR="008E1430" w:rsidP="008E1430" w:rsidRDefault="008E1430" w14:paraId="3B67933F" w14:textId="77777777">
      <w:pPr>
        <w:spacing w:after="0" w:line="240" w:lineRule="auto"/>
        <w:jc w:val="both"/>
        <w:rPr>
          <w:rFonts w:ascii="Times New Roman" w:hAnsi="Times New Roman" w:eastAsia="Times New Roman" w:cs="Times New Roman"/>
          <w:color w:val="000000"/>
          <w:sz w:val="24"/>
          <w:szCs w:val="24"/>
          <w:lang w:val="es-MX"/>
        </w:rPr>
      </w:pPr>
    </w:p>
    <w:p w:rsidRPr="009C4DA5" w:rsidR="008E1430" w:rsidP="008E1430" w:rsidRDefault="008E1430" w14:paraId="0F889D33" w14:textId="77777777">
      <w:pPr>
        <w:spacing w:after="0" w:line="240" w:lineRule="auto"/>
        <w:jc w:val="both"/>
        <w:rPr>
          <w:rFonts w:ascii="Times New Roman" w:hAnsi="Times New Roman" w:eastAsia="Times New Roman" w:cs="Times New Roman"/>
          <w:b/>
          <w:bCs/>
          <w:color w:val="000000"/>
          <w:sz w:val="24"/>
          <w:szCs w:val="24"/>
          <w:lang w:val="es-MX"/>
        </w:rPr>
      </w:pPr>
      <w:r w:rsidRPr="00935331">
        <w:rPr>
          <w:rFonts w:ascii="Times New Roman" w:hAnsi="Times New Roman" w:eastAsia="Times New Roman" w:cs="Times New Roman"/>
          <w:b/>
          <w:bCs/>
          <w:color w:val="000000"/>
          <w:sz w:val="24"/>
          <w:szCs w:val="24"/>
          <w:lang w:val="es-MX"/>
        </w:rPr>
        <w:t>2. ACCESO A SERVICIOS UNIVERSITARIOS</w:t>
      </w:r>
    </w:p>
    <w:p w:rsidRPr="009C4DA5" w:rsidR="008E1430" w:rsidP="008E1430" w:rsidRDefault="008E1430" w14:paraId="070361AE" w14:textId="77777777">
      <w:pPr>
        <w:spacing w:after="0" w:line="240" w:lineRule="auto"/>
        <w:jc w:val="both"/>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1.</w:t>
      </w:r>
      <w:r w:rsidRPr="00935331">
        <w:rPr>
          <w:rFonts w:ascii="Times New Roman" w:hAnsi="Times New Roman" w:eastAsia="Times New Roman" w:cs="Times New Roman"/>
          <w:color w:val="000000"/>
          <w:sz w:val="14"/>
          <w:szCs w:val="14"/>
          <w:lang w:val="es-MX"/>
        </w:rPr>
        <w:t xml:space="preserve">  </w:t>
      </w:r>
      <w:r w:rsidRPr="00935331">
        <w:rPr>
          <w:rFonts w:ascii="Times New Roman" w:hAnsi="Times New Roman" w:eastAsia="Times New Roman" w:cs="Times New Roman"/>
          <w:color w:val="000000"/>
          <w:sz w:val="24"/>
          <w:szCs w:val="24"/>
          <w:lang w:val="es-MX"/>
        </w:rPr>
        <w:t>¿Has oído hablar del enfoque de género? ¿Qué crees que significa?</w:t>
      </w:r>
    </w:p>
    <w:p w:rsidRPr="00935331" w:rsidR="008E1430" w:rsidP="008E1430" w:rsidRDefault="008E1430" w14:paraId="27C713DF" w14:textId="77777777">
      <w:pPr>
        <w:spacing w:after="0" w:line="240" w:lineRule="auto"/>
        <w:ind w:left="720"/>
        <w:jc w:val="both"/>
        <w:rPr>
          <w:rFonts w:ascii="Times New Roman" w:hAnsi="Times New Roman" w:eastAsia="Times New Roman" w:cs="Times New Roman"/>
          <w:i/>
          <w:iCs/>
          <w:color w:val="000000"/>
          <w:sz w:val="24"/>
          <w:szCs w:val="24"/>
          <w:lang w:val="es-MX"/>
        </w:rPr>
      </w:pPr>
      <w:r w:rsidRPr="00935331">
        <w:rPr>
          <w:rFonts w:ascii="Times New Roman" w:hAnsi="Times New Roman" w:eastAsia="Times New Roman" w:cs="Times New Roman"/>
          <w:i/>
          <w:iCs/>
          <w:color w:val="000000"/>
          <w:sz w:val="24"/>
          <w:szCs w:val="24"/>
          <w:lang w:val="es-MX"/>
        </w:rPr>
        <w:t>El enfoque de género es una metodología que permite generar más y mejores oportunidades para hombres, mujeres y personas en general, para que no enfrenten barreras basadas en su sexo.</w:t>
      </w:r>
      <w:r w:rsidRPr="00935331">
        <w:rPr>
          <w:rFonts w:ascii="Times New Roman" w:hAnsi="Times New Roman" w:eastAsia="Times New Roman" w:cs="Times New Roman"/>
          <w:color w:val="000000"/>
          <w:sz w:val="24"/>
          <w:szCs w:val="24"/>
          <w:lang w:val="es-MX"/>
        </w:rPr>
        <w:t xml:space="preserve"> En ese sentido, quería saber si conoces de alguna política universitaria con enfoque de género que permita que hombres y mujeres tengan más y mejores oportunidades para la igualdad.</w:t>
      </w:r>
    </w:p>
    <w:p w:rsidRPr="00935331" w:rsidR="008E1430" w:rsidP="008E1430" w:rsidRDefault="008E1430" w14:paraId="1B522CAD" w14:textId="77777777">
      <w:pPr>
        <w:spacing w:after="0" w:line="240" w:lineRule="auto"/>
        <w:jc w:val="both"/>
        <w:rPr>
          <w:rFonts w:ascii="Times New Roman" w:hAnsi="Times New Roman" w:eastAsia="Times New Roman" w:cs="Times New Roman"/>
          <w:color w:val="000000"/>
          <w:sz w:val="24"/>
          <w:szCs w:val="24"/>
        </w:rPr>
      </w:pPr>
      <w:r w:rsidRPr="00935331">
        <w:rPr>
          <w:rFonts w:ascii="Times New Roman" w:hAnsi="Times New Roman" w:eastAsia="Times New Roman" w:cs="Times New Roman"/>
          <w:color w:val="000000"/>
          <w:sz w:val="24"/>
          <w:szCs w:val="24"/>
          <w:lang w:val="es-MX"/>
        </w:rPr>
        <w:t xml:space="preserve">2. ¿Tu universidad cuenta con cuna, guardería, apoyo psicopedagógico, psicológico y de servicios de salud e, temas de salud sexual y reproductiva? ¿Crees que eso ayudaría a que las mujeres pudieran cursar sus estudios con más tranquilidad? </w:t>
      </w:r>
      <w:r w:rsidRPr="00935331">
        <w:rPr>
          <w:rFonts w:ascii="Times New Roman" w:hAnsi="Times New Roman" w:eastAsia="Times New Roman" w:cs="Times New Roman"/>
          <w:color w:val="000000"/>
          <w:sz w:val="24"/>
          <w:szCs w:val="24"/>
        </w:rPr>
        <w:t>¿Y en el caso de los hombres?</w:t>
      </w:r>
    </w:p>
    <w:p w:rsidRPr="00935331" w:rsidR="008E1430" w:rsidP="008E1430" w:rsidRDefault="008E1430" w14:paraId="3A88BA72" w14:textId="77777777">
      <w:pPr>
        <w:spacing w:after="0" w:line="240" w:lineRule="auto"/>
        <w:jc w:val="both"/>
        <w:rPr>
          <w:rFonts w:ascii="Times New Roman" w:hAnsi="Times New Roman" w:eastAsia="Times New Roman" w:cs="Times New Roman"/>
          <w:color w:val="000000"/>
          <w:sz w:val="24"/>
          <w:szCs w:val="24"/>
          <w:lang w:val="es-MX"/>
        </w:rPr>
      </w:pPr>
      <w:r w:rsidRPr="009C4DA5">
        <w:rPr>
          <w:rFonts w:ascii="Times New Roman" w:hAnsi="Times New Roman" w:eastAsia="Times New Roman" w:cs="Times New Roman"/>
          <w:color w:val="000000"/>
          <w:sz w:val="24"/>
          <w:szCs w:val="24"/>
          <w:lang w:val="es-MX"/>
        </w:rPr>
        <w:t>3.</w:t>
      </w:r>
      <w:r>
        <w:rPr>
          <w:rFonts w:ascii="Times New Roman" w:hAnsi="Times New Roman" w:eastAsia="Times New Roman" w:cs="Times New Roman"/>
          <w:color w:val="000000"/>
          <w:sz w:val="24"/>
          <w:szCs w:val="24"/>
          <w:lang w:val="es-MX"/>
        </w:rPr>
        <w:t xml:space="preserve"> </w:t>
      </w:r>
      <w:r w:rsidRPr="00935331">
        <w:rPr>
          <w:rFonts w:ascii="Times New Roman" w:hAnsi="Times New Roman" w:eastAsia="Times New Roman" w:cs="Times New Roman"/>
          <w:color w:val="000000"/>
          <w:sz w:val="24"/>
          <w:szCs w:val="24"/>
          <w:lang w:val="es-MX"/>
        </w:rPr>
        <w:t xml:space="preserve">¿Ha habido charlas o capacitaciones en temas de hostigamiento sexual con estudiantes? </w:t>
      </w:r>
    </w:p>
    <w:p w:rsidRPr="00935331" w:rsidR="008E1430" w:rsidP="008E1430" w:rsidRDefault="008E1430" w14:paraId="2A6579D6" w14:textId="77777777">
      <w:pPr>
        <w:spacing w:after="0"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s-MX"/>
        </w:rPr>
        <w:t xml:space="preserve">4. </w:t>
      </w:r>
      <w:r w:rsidRPr="00935331">
        <w:rPr>
          <w:rFonts w:ascii="Times New Roman" w:hAnsi="Times New Roman" w:eastAsia="Times New Roman" w:cs="Times New Roman"/>
          <w:color w:val="000000"/>
          <w:sz w:val="24"/>
          <w:szCs w:val="24"/>
          <w:lang w:val="es-MX"/>
        </w:rPr>
        <w:t xml:space="preserve">¿Has visto situaciones de </w:t>
      </w:r>
      <w:r w:rsidRPr="00935331">
        <w:rPr>
          <w:rFonts w:ascii="Times New Roman" w:hAnsi="Times New Roman" w:eastAsia="Times New Roman" w:cs="Times New Roman"/>
          <w:color w:val="000000"/>
          <w:sz w:val="24"/>
          <w:szCs w:val="24"/>
          <w:u w:val="single"/>
          <w:lang w:val="es-MX"/>
        </w:rPr>
        <w:t>discriminación</w:t>
      </w:r>
      <w:r w:rsidRPr="00935331">
        <w:rPr>
          <w:rFonts w:ascii="Times New Roman" w:hAnsi="Times New Roman" w:eastAsia="Times New Roman" w:cs="Times New Roman"/>
          <w:color w:val="000000"/>
          <w:sz w:val="24"/>
          <w:szCs w:val="24"/>
          <w:lang w:val="es-MX"/>
        </w:rPr>
        <w:t xml:space="preserve"> contra las mujeres de parte de: profesores / gestores o autoridades / estudiantes. ¿Chistes sexistas, acercamientos sexuales inadecuados, malos tratos, lenguaje corporal inadecuado? </w:t>
      </w:r>
      <w:r w:rsidRPr="00935331">
        <w:rPr>
          <w:rFonts w:ascii="Times New Roman" w:hAnsi="Times New Roman" w:eastAsia="Times New Roman" w:cs="Times New Roman"/>
          <w:color w:val="000000"/>
          <w:sz w:val="24"/>
          <w:szCs w:val="24"/>
        </w:rPr>
        <w:t>¿Hacia mujeres, personas LGTBI?</w:t>
      </w:r>
    </w:p>
    <w:p w:rsidRPr="00935331" w:rsidR="008E1430" w:rsidP="008E1430" w:rsidRDefault="008E1430" w14:paraId="11FFD917" w14:textId="77777777">
      <w:pPr>
        <w:spacing w:after="0" w:line="240" w:lineRule="auto"/>
        <w:ind w:left="720"/>
        <w:jc w:val="both"/>
        <w:rPr>
          <w:rFonts w:ascii="Times New Roman" w:hAnsi="Times New Roman" w:eastAsia="Times New Roman" w:cs="Times New Roman"/>
          <w:i/>
          <w:iCs/>
          <w:color w:val="000000"/>
          <w:sz w:val="24"/>
          <w:szCs w:val="24"/>
          <w:lang w:val="es-MX"/>
        </w:rPr>
      </w:pPr>
      <w:r w:rsidRPr="00935331">
        <w:rPr>
          <w:rFonts w:ascii="Times New Roman" w:hAnsi="Times New Roman" w:eastAsia="Times New Roman" w:cs="Times New Roman"/>
          <w:i/>
          <w:iCs/>
          <w:color w:val="000000"/>
          <w:sz w:val="24"/>
          <w:szCs w:val="24"/>
          <w:lang w:val="es-MX"/>
        </w:rPr>
        <w:t xml:space="preserve">Si: </w:t>
      </w:r>
    </w:p>
    <w:p w:rsidRPr="00935331" w:rsidR="008E1430" w:rsidP="008E1430" w:rsidRDefault="008E1430" w14:paraId="1F3812BC" w14:textId="77777777">
      <w:pPr>
        <w:spacing w:after="0" w:line="240" w:lineRule="auto"/>
        <w:ind w:left="720"/>
        <w:jc w:val="both"/>
        <w:rPr>
          <w:rFonts w:ascii="Times New Roman" w:hAnsi="Times New Roman" w:eastAsia="Times New Roman" w:cs="Times New Roman"/>
          <w:color w:val="000000"/>
          <w:sz w:val="24"/>
          <w:szCs w:val="24"/>
          <w:lang w:val="es-MX"/>
        </w:rPr>
      </w:pPr>
      <w:r w:rsidRPr="00935331">
        <w:rPr>
          <w:rFonts w:ascii="Times New Roman" w:hAnsi="Times New Roman" w:eastAsia="Times New Roman" w:cs="Times New Roman"/>
          <w:color w:val="000000"/>
          <w:sz w:val="24"/>
          <w:szCs w:val="24"/>
          <w:lang w:val="es-MX"/>
        </w:rPr>
        <w:t xml:space="preserve">¿De parte de quién? Identificar si proviene de parte de profesores / gestores o autoridades / estudiantes </w:t>
      </w:r>
    </w:p>
    <w:p w:rsidRPr="00935331" w:rsidR="008E1430" w:rsidP="008E1430" w:rsidRDefault="008E1430" w14:paraId="453385CC" w14:textId="77777777">
      <w:pPr>
        <w:spacing w:after="0" w:line="240" w:lineRule="auto"/>
        <w:ind w:left="720"/>
        <w:jc w:val="both"/>
        <w:rPr>
          <w:rFonts w:ascii="Times New Roman" w:hAnsi="Times New Roman" w:eastAsia="Times New Roman" w:cs="Times New Roman"/>
          <w:color w:val="000000"/>
          <w:sz w:val="24"/>
          <w:szCs w:val="24"/>
          <w:lang w:val="es-MX"/>
        </w:rPr>
      </w:pPr>
      <w:r w:rsidRPr="00935331">
        <w:rPr>
          <w:rFonts w:ascii="Times New Roman" w:hAnsi="Times New Roman" w:eastAsia="Times New Roman" w:cs="Times New Roman"/>
          <w:color w:val="000000"/>
          <w:sz w:val="24"/>
          <w:szCs w:val="24"/>
          <w:lang w:val="es-MX"/>
        </w:rPr>
        <w:t>¿Cómo se manifiesta? (¿malos tratos, agresión verbal, lenguaje corporal, rumores, hostilidad en aula, otras formas?</w:t>
      </w:r>
    </w:p>
    <w:p w:rsidRPr="00935331" w:rsidR="008E1430" w:rsidP="008E1430" w:rsidRDefault="008E1430" w14:paraId="64A0B23B" w14:textId="77777777">
      <w:pPr>
        <w:spacing w:after="0" w:line="240" w:lineRule="auto"/>
        <w:ind w:left="720"/>
        <w:jc w:val="both"/>
        <w:rPr>
          <w:rFonts w:ascii="Times New Roman" w:hAnsi="Times New Roman" w:eastAsia="Times New Roman" w:cs="Times New Roman"/>
          <w:color w:val="000000"/>
          <w:sz w:val="24"/>
          <w:szCs w:val="24"/>
          <w:lang w:val="es-MX"/>
        </w:rPr>
      </w:pPr>
      <w:r w:rsidRPr="00935331">
        <w:rPr>
          <w:rFonts w:ascii="Times New Roman" w:hAnsi="Times New Roman" w:eastAsia="Times New Roman" w:cs="Times New Roman"/>
          <w:color w:val="000000"/>
          <w:sz w:val="24"/>
          <w:szCs w:val="24"/>
          <w:lang w:val="es-MX"/>
        </w:rPr>
        <w:t>¿Hay amonestación o sanción por comentarios sexistas en la universidad?</w:t>
      </w:r>
    </w:p>
    <w:p w:rsidRPr="00935331" w:rsidR="008E1430" w:rsidP="008E1430" w:rsidRDefault="008E1430" w14:paraId="03E27A72" w14:textId="77777777">
      <w:pPr>
        <w:spacing w:after="0" w:line="240" w:lineRule="auto"/>
        <w:jc w:val="both"/>
        <w:rPr>
          <w:rFonts w:ascii="Times New Roman" w:hAnsi="Times New Roman" w:eastAsia="Times New Roman" w:cs="Times New Roman"/>
          <w:color w:val="000000"/>
          <w:sz w:val="24"/>
          <w:szCs w:val="24"/>
          <w:lang w:val="es-MX"/>
        </w:rPr>
      </w:pPr>
    </w:p>
    <w:p w:rsidRPr="00935331" w:rsidR="008E1430" w:rsidP="008E1430" w:rsidRDefault="008E1430" w14:paraId="2280284E" w14:textId="77777777">
      <w:pPr>
        <w:spacing w:after="0" w:line="240" w:lineRule="auto"/>
        <w:jc w:val="both"/>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5.</w:t>
      </w:r>
      <w:r w:rsidRPr="00935331">
        <w:rPr>
          <w:rFonts w:ascii="Times New Roman" w:hAnsi="Times New Roman" w:eastAsia="Times New Roman" w:cs="Times New Roman"/>
          <w:color w:val="000000"/>
          <w:sz w:val="24"/>
          <w:szCs w:val="24"/>
          <w:lang w:val="es-MX"/>
        </w:rPr>
        <w:t>Por último, ¿conocen profesionales en sus carreras que les gustaría imitar? (profundizar en quiénes son esos referentes y por qué los valoran. Indagar si son hombres o mujeres y sus cualidades o características; precisar en las diferencias para participantes hombres y mujeres)</w:t>
      </w:r>
    </w:p>
    <w:p w:rsidRPr="000B0FB7" w:rsidR="008E1430" w:rsidP="008E1430" w:rsidRDefault="008E1430" w14:paraId="2996F75A" w14:textId="77777777">
      <w:pPr>
        <w:pStyle w:val="Prrafodelista"/>
        <w:spacing w:after="0" w:line="240" w:lineRule="auto"/>
        <w:ind w:left="1080"/>
        <w:jc w:val="both"/>
        <w:rPr>
          <w:rFonts w:ascii="Times New Roman" w:hAnsi="Times New Roman" w:cs="Times New Roman"/>
          <w:sz w:val="24"/>
          <w:szCs w:val="24"/>
          <w:lang w:val="es-MX"/>
        </w:rPr>
      </w:pPr>
    </w:p>
    <w:p w:rsidRPr="005008EF" w:rsidR="008E1430" w:rsidP="008E1430" w:rsidRDefault="008E1430" w14:paraId="1F9C0852" w14:textId="77777777">
      <w:pPr>
        <w:spacing w:after="0" w:line="240" w:lineRule="auto"/>
        <w:ind w:left="720"/>
        <w:jc w:val="both"/>
        <w:rPr>
          <w:rFonts w:ascii="Times New Roman" w:hAnsi="Times New Roman" w:cs="Times New Roman"/>
          <w:sz w:val="24"/>
          <w:szCs w:val="24"/>
          <w:lang w:val="es-MX"/>
        </w:rPr>
      </w:pPr>
    </w:p>
    <w:p w:rsidRPr="000B0FB7" w:rsidR="008E1430" w:rsidP="008E1430" w:rsidRDefault="008E1430" w14:paraId="3FF7F659" w14:textId="77777777">
      <w:pPr>
        <w:spacing w:after="0" w:line="240" w:lineRule="auto"/>
        <w:jc w:val="both"/>
        <w:rPr>
          <w:rFonts w:ascii="Times New Roman" w:hAnsi="Times New Roman" w:cs="Times New Roman"/>
          <w:sz w:val="24"/>
          <w:szCs w:val="24"/>
          <w:lang w:val="es-MX"/>
        </w:rPr>
      </w:pPr>
    </w:p>
    <w:p w:rsidRPr="000B0FB7" w:rsidR="008E1430" w:rsidP="008E1430" w:rsidRDefault="008E1430" w14:paraId="26B295E4" w14:textId="77777777">
      <w:pPr>
        <w:spacing w:after="0" w:line="240" w:lineRule="auto"/>
        <w:jc w:val="both"/>
        <w:rPr>
          <w:rFonts w:ascii="Times New Roman" w:hAnsi="Times New Roman" w:cs="Times New Roman"/>
          <w:sz w:val="24"/>
          <w:szCs w:val="24"/>
          <w:lang w:val="es-MX"/>
        </w:rPr>
      </w:pPr>
    </w:p>
    <w:p w:rsidRPr="000B0FB7" w:rsidR="008E1430" w:rsidP="008E1430" w:rsidRDefault="008E1430" w14:paraId="2C2D1256" w14:textId="77777777">
      <w:pPr>
        <w:spacing w:after="0" w:line="240" w:lineRule="auto"/>
        <w:jc w:val="both"/>
        <w:rPr>
          <w:rFonts w:ascii="Times New Roman" w:hAnsi="Times New Roman" w:cs="Times New Roman"/>
          <w:sz w:val="24"/>
          <w:szCs w:val="24"/>
          <w:lang w:val="es-MX"/>
        </w:rPr>
      </w:pPr>
      <w:r w:rsidRPr="000B0FB7">
        <w:rPr>
          <w:rFonts w:ascii="Times New Roman" w:hAnsi="Times New Roman" w:cs="Times New Roman"/>
          <w:sz w:val="24"/>
          <w:szCs w:val="24"/>
          <w:lang w:val="es-MX"/>
        </w:rPr>
        <w:t>¡Muchas gracias por su tiempo!</w:t>
      </w:r>
    </w:p>
    <w:p w:rsidR="008E1430" w:rsidP="008E1430" w:rsidRDefault="008E1430" w14:paraId="489E9D52" w14:textId="77777777">
      <w:pPr>
        <w:rPr>
          <w:lang w:val="es-MX"/>
        </w:rPr>
      </w:pPr>
    </w:p>
    <w:p w:rsidR="00E84750" w:rsidP="008E1430" w:rsidRDefault="00E84750" w14:paraId="6E19431C" w14:textId="77777777">
      <w:pPr>
        <w:rPr>
          <w:lang w:val="es-MX"/>
        </w:rPr>
      </w:pPr>
    </w:p>
    <w:p w:rsidR="00E84750" w:rsidP="008E1430" w:rsidRDefault="00E84750" w14:paraId="0F9221FA" w14:textId="77777777">
      <w:pPr>
        <w:rPr>
          <w:lang w:val="es-MX"/>
        </w:rPr>
      </w:pPr>
    </w:p>
    <w:p w:rsidR="00E84750" w:rsidP="00E84750" w:rsidRDefault="00E84750" w14:paraId="22C5AB14" w14:textId="77777777">
      <w:pPr>
        <w:sectPr w:rsidR="00E84750" w:rsidSect="00EC547B">
          <w:pgSz w:w="12240" w:h="15840" w:orient="portrait"/>
          <w:pgMar w:top="1440" w:right="1440" w:bottom="1440" w:left="1440" w:header="720" w:footer="720" w:gutter="0"/>
          <w:cols w:space="720"/>
          <w:docGrid w:linePitch="360"/>
        </w:sectPr>
      </w:pPr>
    </w:p>
    <w:p w:rsidR="00E84750" w:rsidP="00E84750" w:rsidRDefault="00E84750" w14:paraId="1440F4E3" w14:textId="0F7F4D58">
      <w:pPr>
        <w:pStyle w:val="Ttulo1"/>
        <w:numPr>
          <w:ilvl w:val="0"/>
          <w:numId w:val="0"/>
        </w:numPr>
        <w:spacing w:before="0"/>
        <w:ind w:left="432" w:hanging="432"/>
        <w:jc w:val="center"/>
        <w:rPr>
          <w:rFonts w:ascii="Times New Roman" w:hAnsi="Times New Roman" w:cs="Times New Roman"/>
          <w:b/>
          <w:bCs/>
          <w:color w:val="auto"/>
          <w:sz w:val="28"/>
          <w:szCs w:val="28"/>
        </w:rPr>
      </w:pPr>
      <w:bookmarkStart w:name="_Toc166837889" w:id="82"/>
      <w:r w:rsidRPr="00767E5A">
        <w:rPr>
          <w:rFonts w:ascii="Times New Roman" w:hAnsi="Times New Roman" w:cs="Times New Roman"/>
          <w:b/>
          <w:bCs/>
          <w:color w:val="auto"/>
          <w:sz w:val="28"/>
          <w:szCs w:val="28"/>
        </w:rPr>
        <w:t xml:space="preserve">Anexo </w:t>
      </w:r>
      <w:r>
        <w:rPr>
          <w:rFonts w:ascii="Times New Roman" w:hAnsi="Times New Roman" w:cs="Times New Roman"/>
          <w:b/>
          <w:bCs/>
          <w:color w:val="auto"/>
          <w:sz w:val="28"/>
          <w:szCs w:val="28"/>
        </w:rPr>
        <w:t>11</w:t>
      </w:r>
      <w:r w:rsidRPr="00767E5A">
        <w:rPr>
          <w:rFonts w:ascii="Times New Roman" w:hAnsi="Times New Roman" w:cs="Times New Roman"/>
          <w:b/>
          <w:bCs/>
          <w:color w:val="auto"/>
          <w:sz w:val="28"/>
          <w:szCs w:val="28"/>
        </w:rPr>
        <w:t xml:space="preserve">. </w:t>
      </w:r>
      <w:r w:rsidRPr="00E84750">
        <w:rPr>
          <w:rFonts w:ascii="Times New Roman" w:hAnsi="Times New Roman" w:cs="Times New Roman"/>
          <w:b/>
          <w:bCs/>
          <w:color w:val="auto"/>
          <w:sz w:val="28"/>
          <w:szCs w:val="28"/>
        </w:rPr>
        <w:t>Guía de entrevista a escolares de 5° de secundaria</w:t>
      </w:r>
      <w:bookmarkEnd w:id="82"/>
    </w:p>
    <w:p w:rsidRPr="00522EC0" w:rsidR="00E84750" w:rsidP="00E84750" w:rsidRDefault="00E84750" w14:paraId="742E1B3B" w14:textId="77777777"/>
    <w:p w:rsidR="00E84750" w:rsidP="00E84750" w:rsidRDefault="00E84750" w14:paraId="463DDFB4" w14:textId="77777777">
      <w:pPr>
        <w:pBdr>
          <w:top w:val="single" w:color="auto" w:sz="4" w:space="1"/>
          <w:left w:val="single" w:color="auto" w:sz="4" w:space="4"/>
          <w:bottom w:val="single" w:color="auto" w:sz="4" w:space="1"/>
          <w:right w:val="single" w:color="auto" w:sz="4" w:space="4"/>
        </w:pBdr>
        <w:jc w:val="both"/>
        <w:rPr>
          <w:rFonts w:ascii="Times New Roman" w:hAnsi="Times New Roman" w:cs="Times New Roman"/>
          <w:b/>
          <w:bCs/>
          <w:lang w:val="es-MX"/>
        </w:rPr>
      </w:pPr>
      <w:r>
        <w:rPr>
          <w:rFonts w:ascii="Times New Roman" w:hAnsi="Times New Roman" w:cs="Times New Roman"/>
          <w:b/>
          <w:bCs/>
          <w:lang w:val="es-MX"/>
        </w:rPr>
        <w:t>FICHA TÉCNICA</w:t>
      </w:r>
    </w:p>
    <w:p w:rsidR="00E84750" w:rsidP="00E84750" w:rsidRDefault="00E84750" w14:paraId="4EBBE67D" w14:textId="77777777">
      <w:pPr>
        <w:pBdr>
          <w:top w:val="single" w:color="auto" w:sz="4" w:space="1"/>
          <w:left w:val="single" w:color="auto" w:sz="4" w:space="4"/>
          <w:bottom w:val="single" w:color="auto" w:sz="4" w:space="1"/>
          <w:right w:val="single" w:color="auto" w:sz="4" w:space="4"/>
        </w:pBdr>
        <w:jc w:val="both"/>
        <w:rPr>
          <w:rFonts w:ascii="Times New Roman" w:hAnsi="Times New Roman" w:cs="Times New Roman"/>
          <w:lang w:val="es-MX"/>
        </w:rPr>
      </w:pPr>
      <w:r>
        <w:rPr>
          <w:rFonts w:ascii="Times New Roman" w:hAnsi="Times New Roman" w:cs="Times New Roman"/>
          <w:lang w:val="es-MX"/>
        </w:rPr>
        <w:t>Este estudio busca conocer las barreras que tienen hombres y mujeres para poder estudiar en la universidad. Para ello vamos a conversar sobre algunos aspectos de tu familia y de tu experiencia escolar. Mucho agradecería puedas darme tu consentimiento para grabar la entrevista y tener registro de tus respuestas. Estas serán usadas de manera anónima para conocer la realidad de los estudiantes y poder hacer recomendaciones a las autoridades educativas para mejorar prácticas institucionales que permitan que mujeres y hombres tengan las mismas oportunidades para educarse.</w:t>
      </w:r>
    </w:p>
    <w:p w:rsidR="00E84750" w:rsidP="00E84750" w:rsidRDefault="00E84750" w14:paraId="19862B0B" w14:textId="77777777">
      <w:pPr>
        <w:pBdr>
          <w:top w:val="single" w:color="auto" w:sz="4" w:space="1"/>
          <w:left w:val="single" w:color="auto" w:sz="4" w:space="4"/>
          <w:bottom w:val="single" w:color="auto" w:sz="4" w:space="1"/>
          <w:right w:val="single" w:color="auto" w:sz="4" w:space="4"/>
        </w:pBdr>
        <w:jc w:val="both"/>
        <w:rPr>
          <w:rFonts w:ascii="Times New Roman" w:hAnsi="Times New Roman" w:eastAsia="Times New Roman" w:cs="Times New Roman"/>
          <w:b/>
          <w:bCs/>
          <w:color w:val="000000"/>
          <w:lang w:val="es-MX"/>
        </w:rPr>
      </w:pPr>
      <w:r>
        <w:rPr>
          <w:rFonts w:ascii="Times New Roman" w:hAnsi="Times New Roman" w:eastAsia="Times New Roman" w:cs="Times New Roman"/>
          <w:b/>
          <w:bCs/>
          <w:color w:val="000000"/>
          <w:lang w:val="es-MX"/>
        </w:rPr>
        <w:t>1. Objetivo de aplicación del instrumento.</w:t>
      </w:r>
    </w:p>
    <w:p w:rsidR="00E84750" w:rsidP="00E84750" w:rsidRDefault="00E84750" w14:paraId="4B2E1279" w14:textId="77777777">
      <w:pPr>
        <w:pBdr>
          <w:top w:val="single" w:color="auto" w:sz="4" w:space="1"/>
          <w:left w:val="single" w:color="auto" w:sz="4" w:space="4"/>
          <w:bottom w:val="single" w:color="auto" w:sz="4" w:space="1"/>
          <w:right w:val="single" w:color="auto" w:sz="4" w:space="4"/>
        </w:pBdr>
        <w:jc w:val="both"/>
        <w:rPr>
          <w:rFonts w:ascii="Times New Roman" w:hAnsi="Times New Roman" w:cs="Times New Roman" w:eastAsiaTheme="minorHAnsi"/>
          <w:lang w:val="es-MX"/>
        </w:rPr>
      </w:pPr>
      <w:r>
        <w:rPr>
          <w:rFonts w:ascii="Times New Roman" w:hAnsi="Times New Roman" w:cs="Times New Roman"/>
          <w:lang w:val="es-MX"/>
        </w:rPr>
        <w:t xml:space="preserve">Conocer cuáles son las </w:t>
      </w:r>
      <w:r>
        <w:rPr>
          <w:rFonts w:ascii="Times New Roman" w:hAnsi="Times New Roman" w:cs="Times New Roman"/>
          <w:b/>
          <w:bCs/>
          <w:lang w:val="es-MX"/>
        </w:rPr>
        <w:t>desigualdades y</w:t>
      </w:r>
      <w:r>
        <w:rPr>
          <w:rFonts w:ascii="Times New Roman" w:hAnsi="Times New Roman" w:cs="Times New Roman"/>
          <w:lang w:val="es-MX"/>
        </w:rPr>
        <w:t xml:space="preserve"> </w:t>
      </w:r>
      <w:r>
        <w:rPr>
          <w:rFonts w:ascii="Times New Roman" w:hAnsi="Times New Roman" w:cs="Times New Roman"/>
          <w:b/>
          <w:bCs/>
          <w:lang w:val="es-MX"/>
        </w:rPr>
        <w:t>barreras</w:t>
      </w:r>
      <w:r>
        <w:rPr>
          <w:rFonts w:ascii="Times New Roman" w:hAnsi="Times New Roman" w:cs="Times New Roman"/>
          <w:lang w:val="es-MX"/>
        </w:rPr>
        <w:t xml:space="preserve"> en la experiencia escolar y su influencia en las posibilidades de acceso a estudios universitarios.</w:t>
      </w:r>
    </w:p>
    <w:p w:rsidR="00E84750" w:rsidP="00E84750" w:rsidRDefault="00E84750" w14:paraId="41877EC1" w14:textId="77777777">
      <w:pPr>
        <w:pBdr>
          <w:top w:val="single" w:color="auto" w:sz="4" w:space="1"/>
          <w:left w:val="single" w:color="auto" w:sz="4" w:space="4"/>
          <w:bottom w:val="single" w:color="auto" w:sz="4" w:space="1"/>
          <w:right w:val="single" w:color="auto" w:sz="4" w:space="4"/>
        </w:pBdr>
        <w:jc w:val="both"/>
        <w:rPr>
          <w:rFonts w:ascii="Times New Roman" w:hAnsi="Times New Roman" w:cs="Times New Roman"/>
          <w:lang w:val="es-MX"/>
        </w:rPr>
      </w:pPr>
      <w:r>
        <w:rPr>
          <w:rFonts w:ascii="Times New Roman" w:hAnsi="Times New Roman" w:cs="Times New Roman"/>
          <w:lang w:val="es-MX"/>
        </w:rPr>
        <w:t xml:space="preserve">Conocer cómo actúan los sistemas institucionales escolares en </w:t>
      </w:r>
      <w:r>
        <w:rPr>
          <w:rFonts w:ascii="Times New Roman" w:hAnsi="Times New Roman" w:cs="Times New Roman"/>
          <w:b/>
          <w:bCs/>
          <w:lang w:val="es-MX"/>
        </w:rPr>
        <w:t xml:space="preserve">la reproducción o transformación </w:t>
      </w:r>
      <w:r>
        <w:rPr>
          <w:rFonts w:ascii="Times New Roman" w:hAnsi="Times New Roman" w:cs="Times New Roman"/>
          <w:lang w:val="es-MX"/>
        </w:rPr>
        <w:t>(por acción u omisión) de esas desigualdades y barreras.</w:t>
      </w:r>
    </w:p>
    <w:p w:rsidR="00E84750" w:rsidP="00E84750" w:rsidRDefault="00E84750" w14:paraId="061680F1" w14:textId="77777777">
      <w:pPr>
        <w:pBdr>
          <w:top w:val="single" w:color="auto" w:sz="4" w:space="1"/>
          <w:left w:val="single" w:color="auto" w:sz="4" w:space="4"/>
          <w:bottom w:val="single" w:color="auto" w:sz="4" w:space="1"/>
          <w:right w:val="single" w:color="auto" w:sz="4" w:space="4"/>
        </w:pBdr>
        <w:jc w:val="both"/>
        <w:rPr>
          <w:rFonts w:ascii="Times New Roman" w:hAnsi="Times New Roman" w:eastAsia="Times New Roman" w:cs="Times New Roman"/>
          <w:color w:val="000000"/>
          <w:lang w:val="es-MX"/>
        </w:rPr>
      </w:pPr>
      <w:r>
        <w:rPr>
          <w:rFonts w:ascii="Times New Roman" w:hAnsi="Times New Roman" w:eastAsia="Times New Roman" w:cs="Times New Roman"/>
          <w:b/>
          <w:bCs/>
          <w:color w:val="000000"/>
          <w:lang w:val="es-MX"/>
        </w:rPr>
        <w:t>2. Perfil:</w:t>
      </w:r>
      <w:r>
        <w:rPr>
          <w:rFonts w:ascii="Times New Roman" w:hAnsi="Times New Roman" w:eastAsia="Times New Roman" w:cs="Times New Roman"/>
          <w:color w:val="000000"/>
          <w:lang w:val="es-MX"/>
        </w:rPr>
        <w:t xml:space="preserve"> Estudiantes de 5° de secundaria de escuelas referentes a cada universidad del estudio. 2 hombres y 2 mujeres</w:t>
      </w:r>
    </w:p>
    <w:p w:rsidR="00E84750" w:rsidP="00E84750" w:rsidRDefault="00E84750" w14:paraId="285D5453" w14:textId="77777777">
      <w:pPr>
        <w:jc w:val="both"/>
        <w:rPr>
          <w:rFonts w:ascii="Times New Roman" w:hAnsi="Times New Roman" w:cs="Times New Roman"/>
          <w:b/>
          <w:bCs/>
          <w:lang w:val="es-MX"/>
        </w:rPr>
      </w:pPr>
    </w:p>
    <w:p w:rsidR="00E84750" w:rsidP="00E84750" w:rsidRDefault="00E84750" w14:paraId="1F78C587" w14:textId="77777777">
      <w:pPr>
        <w:jc w:val="both"/>
        <w:rPr>
          <w:rFonts w:ascii="Times New Roman" w:hAnsi="Times New Roman" w:cs="Times New Roman"/>
          <w:b/>
          <w:bCs/>
          <w:lang w:val="es-MX"/>
        </w:rPr>
      </w:pPr>
      <w:r>
        <w:rPr>
          <w:rFonts w:ascii="Times New Roman" w:hAnsi="Times New Roman" w:cs="Times New Roman"/>
          <w:b/>
          <w:bCs/>
          <w:lang w:val="es-MX"/>
        </w:rPr>
        <w:t>1. INFORMACIÓN PERSONAL</w:t>
      </w:r>
    </w:p>
    <w:p w:rsidR="00E84750" w:rsidP="00E84750" w:rsidRDefault="00E84750" w14:paraId="773E898E" w14:textId="77777777">
      <w:pPr>
        <w:rPr>
          <w:rFonts w:ascii="Times New Roman" w:hAnsi="Times New Roman" w:eastAsia="Times New Roman" w:cs="Times New Roman"/>
          <w:color w:val="000000"/>
          <w:lang w:val="es-MX"/>
        </w:rPr>
      </w:pPr>
      <w:r>
        <w:rPr>
          <w:rFonts w:ascii="Times New Roman" w:hAnsi="Times New Roman" w:eastAsia="Times New Roman" w:cs="Times New Roman"/>
          <w:color w:val="000000"/>
          <w:lang w:val="es-MX"/>
        </w:rPr>
        <w:t>Por favor quisiera iniciar esta entrevista conociendo un poco de ti.</w:t>
      </w:r>
    </w:p>
    <w:p w:rsidR="00E84750" w:rsidRDefault="00E84750" w14:paraId="353011A9" w14:textId="77777777">
      <w:pPr>
        <w:pStyle w:val="Prrafodelista"/>
        <w:numPr>
          <w:ilvl w:val="0"/>
          <w:numId w:val="58"/>
        </w:numPr>
        <w:spacing w:after="0" w:line="240" w:lineRule="auto"/>
        <w:jc w:val="both"/>
        <w:rPr>
          <w:rFonts w:ascii="Times New Roman" w:hAnsi="Times New Roman" w:cs="Times New Roman" w:eastAsiaTheme="minorHAnsi"/>
          <w:lang w:val="es-MX"/>
        </w:rPr>
      </w:pPr>
      <w:r>
        <w:rPr>
          <w:rFonts w:ascii="Times New Roman" w:hAnsi="Times New Roman" w:cs="Times New Roman"/>
          <w:lang w:val="es-MX"/>
        </w:rPr>
        <w:t>¿Qué edad tienes?</w:t>
      </w:r>
    </w:p>
    <w:p w:rsidR="00E84750" w:rsidRDefault="00E84750" w14:paraId="10224AA7" w14:textId="77777777">
      <w:pPr>
        <w:pStyle w:val="Prrafodelista"/>
        <w:numPr>
          <w:ilvl w:val="0"/>
          <w:numId w:val="58"/>
        </w:numPr>
        <w:spacing w:after="0" w:line="240" w:lineRule="auto"/>
        <w:jc w:val="both"/>
        <w:rPr>
          <w:rFonts w:ascii="Times New Roman" w:hAnsi="Times New Roman" w:cs="Times New Roman"/>
          <w:lang w:val="es-MX"/>
        </w:rPr>
      </w:pPr>
      <w:r>
        <w:rPr>
          <w:rFonts w:ascii="Times New Roman" w:hAnsi="Times New Roman" w:cs="Times New Roman"/>
          <w:lang w:val="es-MX"/>
        </w:rPr>
        <w:t>¿Te gustaría estudiar alguna carrera al terminar la escuela?, ¿Qué te gustaría estudiar? (esto condiciona las preguntas a seguir)</w:t>
      </w:r>
    </w:p>
    <w:p w:rsidRPr="00B903B1" w:rsidR="00E84750" w:rsidRDefault="00E84750" w14:paraId="0E969C5F" w14:textId="77777777">
      <w:pPr>
        <w:pStyle w:val="Prrafodelista"/>
        <w:numPr>
          <w:ilvl w:val="0"/>
          <w:numId w:val="58"/>
        </w:numPr>
        <w:spacing w:after="0" w:line="240" w:lineRule="auto"/>
        <w:jc w:val="both"/>
        <w:rPr>
          <w:rFonts w:ascii="Times New Roman" w:hAnsi="Times New Roman" w:cs="Times New Roman"/>
          <w:lang w:val="es-MX"/>
        </w:rPr>
      </w:pPr>
      <w:r w:rsidRPr="00B903B1">
        <w:rPr>
          <w:rFonts w:ascii="Times New Roman" w:hAnsi="Times New Roman" w:cs="Times New Roman"/>
          <w:lang w:val="es-MX"/>
        </w:rPr>
        <w:t>¿Vas a postular a la universidad el próximo año?, ¿crees que ingresarás? (indagar en el por qué si cree que no ingresará. Si cree que sí, cómo se va a preparar y quién lo va a financiar)</w:t>
      </w:r>
    </w:p>
    <w:p w:rsidR="00E84750" w:rsidP="00E84750" w:rsidRDefault="00E84750" w14:paraId="42F9A8BA" w14:textId="77777777">
      <w:pPr>
        <w:jc w:val="both"/>
        <w:rPr>
          <w:rFonts w:ascii="Times New Roman" w:hAnsi="Times New Roman" w:cs="Times New Roman"/>
          <w:lang w:val="es-MX"/>
        </w:rPr>
      </w:pPr>
    </w:p>
    <w:p w:rsidR="00E84750" w:rsidP="00E84750" w:rsidRDefault="00E84750" w14:paraId="7ECAB498" w14:textId="77777777">
      <w:pPr>
        <w:rPr>
          <w:rFonts w:ascii="Times New Roman" w:hAnsi="Times New Roman" w:eastAsia="Times New Roman" w:cs="Times New Roman"/>
          <w:b/>
          <w:bCs/>
          <w:color w:val="000000"/>
          <w:lang w:val="es-MX"/>
        </w:rPr>
      </w:pPr>
      <w:r>
        <w:rPr>
          <w:rFonts w:ascii="Times New Roman" w:hAnsi="Times New Roman" w:eastAsia="Times New Roman" w:cs="Times New Roman"/>
          <w:b/>
          <w:bCs/>
          <w:color w:val="000000"/>
          <w:lang w:val="es-MX"/>
        </w:rPr>
        <w:t>2. FAMILIA Y HOGAR</w:t>
      </w:r>
    </w:p>
    <w:p w:rsidRPr="00B903B1" w:rsidR="00E84750" w:rsidRDefault="00E84750" w14:paraId="417F20EE" w14:textId="77777777">
      <w:pPr>
        <w:pStyle w:val="Prrafodelista"/>
        <w:numPr>
          <w:ilvl w:val="3"/>
          <w:numId w:val="58"/>
        </w:numPr>
        <w:spacing w:after="0" w:line="240" w:lineRule="auto"/>
        <w:ind w:left="709"/>
        <w:jc w:val="both"/>
        <w:rPr>
          <w:rFonts w:ascii="Times New Roman" w:hAnsi="Times New Roman" w:cs="Times New Roman"/>
          <w:lang w:val="es-MX"/>
        </w:rPr>
      </w:pPr>
      <w:r w:rsidRPr="00B903B1">
        <w:rPr>
          <w:rFonts w:ascii="Times New Roman" w:hAnsi="Times New Roman" w:cs="Times New Roman"/>
          <w:lang w:val="es-MX"/>
        </w:rPr>
        <w:t>¿Con quienes vives?</w:t>
      </w:r>
    </w:p>
    <w:p w:rsidRPr="00EE5593" w:rsidR="00E84750" w:rsidRDefault="00E84750" w14:paraId="451F3216" w14:textId="77777777">
      <w:pPr>
        <w:pStyle w:val="Prrafodelista"/>
        <w:numPr>
          <w:ilvl w:val="3"/>
          <w:numId w:val="58"/>
        </w:numPr>
        <w:spacing w:after="0" w:line="240" w:lineRule="auto"/>
        <w:ind w:left="709"/>
        <w:jc w:val="both"/>
        <w:rPr>
          <w:rFonts w:ascii="Times New Roman" w:hAnsi="Times New Roman" w:cs="Times New Roman"/>
          <w:lang w:val="es-MX"/>
        </w:rPr>
      </w:pPr>
      <w:r w:rsidRPr="00EE5593">
        <w:rPr>
          <w:rFonts w:ascii="Times New Roman" w:hAnsi="Times New Roman" w:eastAsia="Times New Roman" w:cs="Times New Roman"/>
          <w:lang w:val="es-MX"/>
        </w:rPr>
        <w:t>De los que trabajan, ¿quién es el que más aporta para los gastos de la familia?,</w:t>
      </w:r>
    </w:p>
    <w:p w:rsidRPr="00EE5593" w:rsidR="00E84750" w:rsidRDefault="00E84750" w14:paraId="58D157D9" w14:textId="77777777">
      <w:pPr>
        <w:pStyle w:val="Prrafodelista"/>
        <w:numPr>
          <w:ilvl w:val="3"/>
          <w:numId w:val="58"/>
        </w:numPr>
        <w:spacing w:after="0" w:line="240" w:lineRule="auto"/>
        <w:ind w:left="709"/>
        <w:jc w:val="both"/>
        <w:rPr>
          <w:rFonts w:ascii="Times New Roman" w:hAnsi="Times New Roman" w:cs="Times New Roman"/>
          <w:lang w:val="es-MX"/>
        </w:rPr>
      </w:pPr>
      <w:r w:rsidRPr="00EE5593">
        <w:rPr>
          <w:rFonts w:ascii="Times New Roman" w:hAnsi="Times New Roman" w:eastAsia="Times New Roman" w:cs="Times New Roman"/>
          <w:lang w:val="es-MX"/>
        </w:rPr>
        <w:t>¿Y quién paga los gastos asociados a tus estudios?</w:t>
      </w:r>
    </w:p>
    <w:p w:rsidR="00E84750" w:rsidRDefault="00E84750" w14:paraId="72240236" w14:textId="77777777">
      <w:pPr>
        <w:pStyle w:val="Prrafodelista"/>
        <w:numPr>
          <w:ilvl w:val="3"/>
          <w:numId w:val="58"/>
        </w:numPr>
        <w:spacing w:after="0" w:line="240" w:lineRule="auto"/>
        <w:ind w:left="709"/>
        <w:jc w:val="both"/>
        <w:rPr>
          <w:rFonts w:ascii="Times New Roman" w:hAnsi="Times New Roman" w:cs="Times New Roman"/>
          <w:lang w:val="es-MX"/>
        </w:rPr>
      </w:pPr>
      <w:r w:rsidRPr="00EE5593">
        <w:rPr>
          <w:rFonts w:ascii="Times New Roman" w:hAnsi="Times New Roman" w:cs="Times New Roman"/>
          <w:lang w:val="es-MX"/>
        </w:rPr>
        <w:t>¿Crees que en tu familia se esperan distintas cosas para los hombres que para las mujeres? (Por ejemplo, en su futuro o cuando sean adultos?)</w:t>
      </w:r>
    </w:p>
    <w:p w:rsidR="00E84750" w:rsidP="00E84750" w:rsidRDefault="00E84750" w14:paraId="6A75BE69" w14:textId="77777777">
      <w:pPr>
        <w:jc w:val="both"/>
        <w:rPr>
          <w:rFonts w:ascii="Times New Roman" w:hAnsi="Times New Roman" w:cs="Times New Roman"/>
          <w:lang w:val="es-MX"/>
        </w:rPr>
      </w:pPr>
    </w:p>
    <w:p w:rsidR="00E84750" w:rsidP="00E84750" w:rsidRDefault="00E84750" w14:paraId="4216B875" w14:textId="77777777">
      <w:pPr>
        <w:jc w:val="both"/>
        <w:rPr>
          <w:rFonts w:ascii="Times New Roman" w:hAnsi="Times New Roman" w:cs="Times New Roman"/>
          <w:b/>
          <w:bCs/>
          <w:lang w:val="es-MX"/>
        </w:rPr>
      </w:pPr>
      <w:r>
        <w:rPr>
          <w:rFonts w:ascii="Times New Roman" w:hAnsi="Times New Roman" w:cs="Times New Roman"/>
          <w:b/>
          <w:bCs/>
          <w:lang w:val="es-MX"/>
        </w:rPr>
        <w:t>3. ENTORNO EDUCATIVO</w:t>
      </w:r>
    </w:p>
    <w:p w:rsidRPr="00EE5593" w:rsidR="00E84750" w:rsidRDefault="00E84750" w14:paraId="7CAF3312" w14:textId="77777777">
      <w:pPr>
        <w:pStyle w:val="Prrafodelista"/>
        <w:numPr>
          <w:ilvl w:val="0"/>
          <w:numId w:val="59"/>
        </w:numPr>
        <w:jc w:val="both"/>
        <w:rPr>
          <w:rFonts w:ascii="Times New Roman" w:hAnsi="Times New Roman" w:cs="Times New Roman"/>
          <w:b/>
          <w:bCs/>
          <w:lang w:val="es-MX"/>
        </w:rPr>
      </w:pPr>
      <w:r w:rsidRPr="00EE5593">
        <w:rPr>
          <w:rFonts w:ascii="Times New Roman" w:hAnsi="Times New Roman" w:cs="Times New Roman"/>
          <w:lang w:val="es-MX"/>
        </w:rPr>
        <w:t xml:space="preserve">¿Crees que existen diferencias en la forma en que los hombres y mujeres participan en clase? </w:t>
      </w:r>
    </w:p>
    <w:p w:rsidRPr="00EE5593" w:rsidR="00E84750" w:rsidRDefault="00E84750" w14:paraId="6847402F" w14:textId="77777777">
      <w:pPr>
        <w:pStyle w:val="Prrafodelista"/>
        <w:numPr>
          <w:ilvl w:val="0"/>
          <w:numId w:val="59"/>
        </w:numPr>
        <w:jc w:val="both"/>
        <w:rPr>
          <w:rFonts w:ascii="Times New Roman" w:hAnsi="Times New Roman" w:cs="Times New Roman"/>
          <w:b/>
          <w:bCs/>
          <w:lang w:val="es-MX"/>
        </w:rPr>
      </w:pPr>
      <w:r w:rsidRPr="00EE5593">
        <w:rPr>
          <w:rFonts w:ascii="Times New Roman" w:hAnsi="Times New Roman" w:cs="Times New Roman"/>
          <w:lang w:val="es-MX"/>
        </w:rPr>
        <w:t>¿Cómo percibes el comportamiento de los profesores hacia los hombres y mujeres?, crees que es diferente? ¿Cómo así?</w:t>
      </w:r>
    </w:p>
    <w:p w:rsidRPr="00EE5593" w:rsidR="00E84750" w:rsidRDefault="00E84750" w14:paraId="107634A7" w14:textId="77777777">
      <w:pPr>
        <w:pStyle w:val="Prrafodelista"/>
        <w:numPr>
          <w:ilvl w:val="0"/>
          <w:numId w:val="59"/>
        </w:numPr>
        <w:jc w:val="both"/>
        <w:rPr>
          <w:rFonts w:ascii="Times New Roman" w:hAnsi="Times New Roman" w:cs="Times New Roman"/>
          <w:b/>
          <w:bCs/>
          <w:lang w:val="es-MX"/>
        </w:rPr>
      </w:pPr>
      <w:r w:rsidRPr="00EE5593">
        <w:rPr>
          <w:rFonts w:ascii="Times New Roman" w:hAnsi="Times New Roman" w:cs="Times New Roman"/>
          <w:lang w:val="es-MX"/>
        </w:rPr>
        <w:t>¿</w:t>
      </w:r>
      <w:r>
        <w:rPr>
          <w:rFonts w:ascii="Times New Roman" w:hAnsi="Times New Roman" w:cs="Times New Roman"/>
          <w:lang w:val="es-MX"/>
        </w:rPr>
        <w:t xml:space="preserve">Conoces algún caso de </w:t>
      </w:r>
      <w:r w:rsidRPr="00EE5593">
        <w:rPr>
          <w:rFonts w:ascii="Times New Roman" w:hAnsi="Times New Roman" w:cs="Times New Roman"/>
          <w:lang w:val="es-MX"/>
        </w:rPr>
        <w:t xml:space="preserve">discriminación de género por parte de tus compañeros o </w:t>
      </w:r>
      <w:r w:rsidRPr="00EE5593">
        <w:rPr>
          <w:rFonts w:ascii="Times New Roman" w:hAnsi="Times New Roman" w:cs="Times New Roman"/>
          <w:color w:val="000000" w:themeColor="text1"/>
          <w:lang w:val="es-MX"/>
        </w:rPr>
        <w:t>profesores o conoces algún caso? (indagar si se observó algún comentario, lenguaje corporal, creación de situación, etc.)</w:t>
      </w:r>
    </w:p>
    <w:p w:rsidR="00E84750" w:rsidRDefault="00E84750" w14:paraId="21CE9B86" w14:textId="77777777">
      <w:pPr>
        <w:pStyle w:val="Prrafodelista"/>
        <w:numPr>
          <w:ilvl w:val="0"/>
          <w:numId w:val="58"/>
        </w:numPr>
        <w:spacing w:after="0" w:line="240" w:lineRule="auto"/>
        <w:jc w:val="both"/>
        <w:rPr>
          <w:rFonts w:ascii="Times New Roman" w:hAnsi="Times New Roman" w:cs="Times New Roman"/>
          <w:color w:val="000000" w:themeColor="text1"/>
          <w:lang w:val="es-MX"/>
        </w:rPr>
      </w:pPr>
      <w:r>
        <w:rPr>
          <w:rFonts w:ascii="Times New Roman" w:hAnsi="Times New Roman" w:cs="Times New Roman"/>
          <w:color w:val="000000" w:themeColor="text1"/>
          <w:lang w:val="es-MX"/>
        </w:rPr>
        <w:t>Específicamente, ¿has observado alguna situación de bullying a estudiantes de la comunidad LGTB, si los hubiese? Si no los hubiese, algún comentario, o lenguaje corporal relacionado con dicha comunidad?</w:t>
      </w:r>
    </w:p>
    <w:p w:rsidR="00E84750" w:rsidRDefault="00E84750" w14:paraId="0E3127A5" w14:textId="77777777">
      <w:pPr>
        <w:pStyle w:val="Prrafodelista"/>
        <w:numPr>
          <w:ilvl w:val="0"/>
          <w:numId w:val="58"/>
        </w:numPr>
        <w:spacing w:after="0" w:line="240" w:lineRule="auto"/>
        <w:jc w:val="both"/>
        <w:rPr>
          <w:rFonts w:ascii="Times New Roman" w:hAnsi="Times New Roman" w:cs="Times New Roman"/>
          <w:color w:val="000000" w:themeColor="text1"/>
          <w:lang w:val="es-MX"/>
        </w:rPr>
      </w:pPr>
      <w:r>
        <w:rPr>
          <w:rFonts w:ascii="Times New Roman" w:hAnsi="Times New Roman" w:cs="Times New Roman"/>
          <w:color w:val="000000" w:themeColor="text1"/>
          <w:lang w:val="es-MX"/>
        </w:rPr>
        <w:t xml:space="preserve">En tu escuela, ¿se habla o existe algún caso de maternidad adolescente? Si fuese así, ¿Cómo lo han abordado en la escuela? (indagar en cómo lo observan </w:t>
      </w:r>
      <w:r w:rsidRPr="002F2CA0">
        <w:rPr>
          <w:rFonts w:ascii="Times New Roman" w:hAnsi="Times New Roman" w:cs="Times New Roman"/>
          <w:color w:val="000000" w:themeColor="text1"/>
          <w:lang w:val="es-MX"/>
        </w:rPr>
        <w:t>l</w:t>
      </w:r>
      <w:r>
        <w:rPr>
          <w:rFonts w:ascii="Times New Roman" w:hAnsi="Times New Roman" w:cs="Times New Roman"/>
          <w:color w:val="000000" w:themeColor="text1"/>
          <w:lang w:val="es-MX"/>
        </w:rPr>
        <w:t>as y los docentes y estudiantes)</w:t>
      </w:r>
    </w:p>
    <w:p w:rsidR="00E84750" w:rsidP="00E84750" w:rsidRDefault="00E84750" w14:paraId="0ECA8EC1" w14:textId="77777777">
      <w:pPr>
        <w:pStyle w:val="Prrafodelista"/>
        <w:jc w:val="both"/>
        <w:rPr>
          <w:rFonts w:ascii="Times New Roman" w:hAnsi="Times New Roman" w:cs="Times New Roman"/>
          <w:lang w:val="es-MX"/>
        </w:rPr>
      </w:pPr>
    </w:p>
    <w:p w:rsidR="00E84750" w:rsidP="00E84750" w:rsidRDefault="00E84750" w14:paraId="0BD3433B" w14:textId="77777777">
      <w:pPr>
        <w:jc w:val="both"/>
        <w:rPr>
          <w:rFonts w:ascii="Times New Roman" w:hAnsi="Times New Roman" w:cs="Times New Roman"/>
          <w:b/>
          <w:bCs/>
          <w:lang w:val="es-MX"/>
        </w:rPr>
      </w:pPr>
      <w:r>
        <w:rPr>
          <w:rFonts w:ascii="Times New Roman" w:hAnsi="Times New Roman" w:cs="Times New Roman"/>
          <w:b/>
          <w:bCs/>
          <w:lang w:val="es-MX"/>
        </w:rPr>
        <w:t>4. TRAYECTORIA: ELECCIÓN DE CARRERA</w:t>
      </w:r>
    </w:p>
    <w:p w:rsidR="00E84750" w:rsidRDefault="00E84750" w14:paraId="42C6DBFD" w14:textId="77777777">
      <w:pPr>
        <w:pStyle w:val="Prrafodelista"/>
        <w:numPr>
          <w:ilvl w:val="3"/>
          <w:numId w:val="58"/>
        </w:numPr>
        <w:spacing w:after="0" w:line="240" w:lineRule="auto"/>
        <w:ind w:left="709"/>
        <w:jc w:val="both"/>
        <w:rPr>
          <w:rFonts w:ascii="Times New Roman" w:hAnsi="Times New Roman" w:cs="Times New Roman"/>
          <w:lang w:val="es-MX"/>
        </w:rPr>
      </w:pPr>
      <w:r w:rsidRPr="00EE5593">
        <w:rPr>
          <w:rFonts w:ascii="Times New Roman" w:hAnsi="Times New Roman" w:cs="Times New Roman"/>
          <w:lang w:val="es-MX"/>
        </w:rPr>
        <w:t xml:space="preserve">¿Consideras que algún miembro de tu familia o tu familia, en general, influyó en lo que quieres hacer después de terminar la escuela? </w:t>
      </w:r>
    </w:p>
    <w:p w:rsidR="00E84750" w:rsidRDefault="00E84750" w14:paraId="61F26388" w14:textId="77777777">
      <w:pPr>
        <w:pStyle w:val="Prrafodelista"/>
        <w:numPr>
          <w:ilvl w:val="3"/>
          <w:numId w:val="58"/>
        </w:numPr>
        <w:spacing w:after="0" w:line="240" w:lineRule="auto"/>
        <w:ind w:left="709"/>
        <w:jc w:val="both"/>
        <w:rPr>
          <w:rFonts w:ascii="Times New Roman" w:hAnsi="Times New Roman" w:cs="Times New Roman"/>
          <w:lang w:val="es-MX"/>
        </w:rPr>
      </w:pPr>
      <w:r w:rsidRPr="00EE5593">
        <w:rPr>
          <w:rFonts w:ascii="Times New Roman" w:hAnsi="Times New Roman" w:cs="Times New Roman"/>
          <w:lang w:val="es-MX"/>
        </w:rPr>
        <w:t>¿Y cómo es en el caso de tus compañeros; crees que existen otros factores que impactan o influencian qué quieran hacer los y las estudiantes al terminar la escuela? (Ejm: amistades, medios de comunicación, publicidad, etc.) Pedir ejemplos de amigos</w:t>
      </w:r>
    </w:p>
    <w:p w:rsidR="00E84750" w:rsidRDefault="00E84750" w14:paraId="2AE14474" w14:textId="77777777">
      <w:pPr>
        <w:pStyle w:val="Prrafodelista"/>
        <w:numPr>
          <w:ilvl w:val="3"/>
          <w:numId w:val="58"/>
        </w:numPr>
        <w:spacing w:after="0" w:line="240" w:lineRule="auto"/>
        <w:ind w:left="709"/>
        <w:jc w:val="both"/>
        <w:rPr>
          <w:rFonts w:ascii="Times New Roman" w:hAnsi="Times New Roman" w:cs="Times New Roman"/>
          <w:lang w:val="es-MX"/>
        </w:rPr>
      </w:pPr>
      <w:r w:rsidRPr="00EE5593">
        <w:rPr>
          <w:rFonts w:ascii="Times New Roman" w:hAnsi="Times New Roman" w:cs="Times New Roman"/>
          <w:lang w:val="es-MX"/>
        </w:rPr>
        <w:t>¿Consideras que hay carreras típicamente femeninas y típicamente masculinas?, ¿Cuáles? ¿Por qué? (indagar si consideran que es más fácil o más difícil estudiar o ejercer determinada carrera si eres hombre o si eres mujer)</w:t>
      </w:r>
    </w:p>
    <w:p w:rsidR="00E84750" w:rsidP="00E84750" w:rsidRDefault="00E84750" w14:paraId="1F0BED22" w14:textId="77777777">
      <w:pPr>
        <w:pStyle w:val="Prrafodelista"/>
        <w:jc w:val="both"/>
        <w:rPr>
          <w:rFonts w:ascii="Times New Roman" w:hAnsi="Times New Roman" w:cs="Times New Roman"/>
          <w:lang w:val="es-MX"/>
        </w:rPr>
      </w:pPr>
    </w:p>
    <w:p w:rsidR="00E84750" w:rsidP="00E84750" w:rsidRDefault="00E84750" w14:paraId="279506C6" w14:textId="77777777">
      <w:pPr>
        <w:jc w:val="both"/>
        <w:rPr>
          <w:rFonts w:ascii="Times New Roman" w:hAnsi="Times New Roman" w:cs="Times New Roman"/>
          <w:lang w:val="es-MX"/>
        </w:rPr>
      </w:pPr>
      <w:r>
        <w:rPr>
          <w:rFonts w:ascii="Times New Roman" w:hAnsi="Times New Roman" w:cs="Times New Roman"/>
          <w:lang w:val="es-MX"/>
        </w:rPr>
        <w:t>¿Quisieras agregar algo más?</w:t>
      </w:r>
    </w:p>
    <w:p w:rsidR="00E84750" w:rsidP="00E84750" w:rsidRDefault="00E84750" w14:paraId="1B31901B" w14:textId="77777777">
      <w:pPr>
        <w:jc w:val="both"/>
        <w:rPr>
          <w:rFonts w:ascii="Times New Roman" w:hAnsi="Times New Roman" w:cs="Times New Roman"/>
          <w:b/>
          <w:bCs/>
          <w:lang w:val="es-MX"/>
        </w:rPr>
      </w:pPr>
      <w:r>
        <w:rPr>
          <w:rFonts w:ascii="Times New Roman" w:hAnsi="Times New Roman" w:cs="Times New Roman"/>
          <w:b/>
          <w:bCs/>
          <w:lang w:val="es-MX"/>
        </w:rPr>
        <w:t>Agradecer y terminar</w:t>
      </w:r>
    </w:p>
    <w:p w:rsidR="00E84750" w:rsidP="00E84750" w:rsidRDefault="00E84750" w14:paraId="57721BCC" w14:textId="77777777">
      <w:pPr>
        <w:jc w:val="both"/>
        <w:rPr>
          <w:rFonts w:ascii="Times New Roman" w:hAnsi="Times New Roman" w:cs="Times New Roman"/>
          <w:b/>
          <w:bCs/>
          <w:lang w:val="es-MX"/>
        </w:rPr>
      </w:pPr>
    </w:p>
    <w:p w:rsidR="00E84750" w:rsidP="00E84750" w:rsidRDefault="00E84750" w14:paraId="4FA13F98" w14:textId="77777777">
      <w:pPr>
        <w:jc w:val="both"/>
        <w:rPr>
          <w:rFonts w:ascii="Times New Roman" w:hAnsi="Times New Roman" w:cs="Times New Roman"/>
          <w:b/>
          <w:bCs/>
          <w:lang w:val="es-MX"/>
        </w:rPr>
      </w:pPr>
    </w:p>
    <w:p w:rsidR="00E84750" w:rsidP="00E84750" w:rsidRDefault="00E84750" w14:paraId="781185EE" w14:textId="77777777">
      <w:pPr>
        <w:jc w:val="both"/>
        <w:rPr>
          <w:rFonts w:ascii="Times New Roman" w:hAnsi="Times New Roman" w:cs="Times New Roman"/>
          <w:b/>
          <w:bCs/>
          <w:lang w:val="es-MX"/>
        </w:rPr>
      </w:pPr>
    </w:p>
    <w:p w:rsidRPr="00E84750" w:rsidR="00E84750" w:rsidP="00E84750" w:rsidRDefault="00E84750" w14:paraId="21C6E80F"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b/>
          <w:bCs/>
          <w:color w:val="5C7430"/>
          <w:sz w:val="24"/>
          <w:szCs w:val="24"/>
          <w:lang w:val="es-MX"/>
        </w:rPr>
        <w:sectPr w:rsidRPr="00E84750" w:rsidR="00E84750" w:rsidSect="00EC547B">
          <w:pgSz w:w="12240" w:h="15840" w:orient="portrait"/>
          <w:pgMar w:top="1440" w:right="1440" w:bottom="1440" w:left="1440" w:header="720" w:footer="720" w:gutter="0"/>
          <w:cols w:space="720"/>
          <w:docGrid w:linePitch="360"/>
        </w:sectPr>
      </w:pPr>
    </w:p>
    <w:p w:rsidRPr="00A14386" w:rsidR="00A14386" w:rsidP="00A14386" w:rsidRDefault="007A4652" w14:paraId="37477B74" w14:textId="641CB640">
      <w:pPr>
        <w:pStyle w:val="Ttulo1"/>
        <w:numPr>
          <w:ilvl w:val="0"/>
          <w:numId w:val="0"/>
        </w:numPr>
        <w:spacing w:before="0" w:after="240"/>
        <w:ind w:left="432" w:hanging="432"/>
        <w:jc w:val="center"/>
        <w:rPr>
          <w:rFonts w:ascii="Times New Roman" w:hAnsi="Times New Roman" w:cs="Times New Roman"/>
          <w:b/>
          <w:bCs/>
          <w:color w:val="auto"/>
          <w:sz w:val="28"/>
          <w:szCs w:val="28"/>
        </w:rPr>
      </w:pPr>
      <w:bookmarkStart w:name="_Toc166837890" w:id="83"/>
      <w:r w:rsidRPr="00767E5A">
        <w:rPr>
          <w:rFonts w:ascii="Times New Roman" w:hAnsi="Times New Roman" w:cs="Times New Roman"/>
          <w:b/>
          <w:bCs/>
          <w:color w:val="auto"/>
          <w:sz w:val="28"/>
          <w:szCs w:val="28"/>
        </w:rPr>
        <w:t xml:space="preserve">Anexo </w:t>
      </w:r>
      <w:r>
        <w:rPr>
          <w:rFonts w:ascii="Times New Roman" w:hAnsi="Times New Roman" w:cs="Times New Roman"/>
          <w:b/>
          <w:bCs/>
          <w:color w:val="auto"/>
          <w:sz w:val="28"/>
          <w:szCs w:val="28"/>
        </w:rPr>
        <w:t>12</w:t>
      </w:r>
      <w:r w:rsidRPr="00767E5A">
        <w:rPr>
          <w:rFonts w:ascii="Times New Roman" w:hAnsi="Times New Roman" w:cs="Times New Roman"/>
          <w:b/>
          <w:bCs/>
          <w:color w:val="auto"/>
          <w:sz w:val="28"/>
          <w:szCs w:val="28"/>
        </w:rPr>
        <w:t xml:space="preserve">. </w:t>
      </w:r>
      <w:r w:rsidRPr="00A14386" w:rsidR="00A14386">
        <w:rPr>
          <w:rFonts w:ascii="Times New Roman" w:hAnsi="Times New Roman" w:cs="Times New Roman"/>
          <w:b/>
          <w:bCs/>
          <w:color w:val="auto"/>
          <w:sz w:val="28"/>
          <w:szCs w:val="28"/>
        </w:rPr>
        <w:t>Guía de grupo focal con estudiantes escolares</w:t>
      </w:r>
      <w:bookmarkEnd w:id="83"/>
    </w:p>
    <w:p w:rsidRPr="005B4E91" w:rsidR="00A14386" w:rsidP="00A14386" w:rsidRDefault="00A14386" w14:paraId="4C57EA4E" w14:textId="77777777">
      <w:pPr>
        <w:pBdr>
          <w:top w:val="single" w:color="auto" w:sz="4" w:space="1"/>
          <w:left w:val="single" w:color="auto" w:sz="4" w:space="4"/>
          <w:bottom w:val="single" w:color="auto" w:sz="4" w:space="1"/>
          <w:right w:val="single" w:color="auto" w:sz="4" w:space="4"/>
        </w:pBdr>
        <w:jc w:val="both"/>
        <w:rPr>
          <w:rFonts w:ascii="Times New Roman" w:hAnsi="Times New Roman" w:cs="Times New Roman"/>
          <w:b/>
          <w:bCs/>
          <w:lang w:val="es-MX"/>
        </w:rPr>
      </w:pPr>
      <w:r w:rsidRPr="005B4E91">
        <w:rPr>
          <w:rFonts w:ascii="Times New Roman" w:hAnsi="Times New Roman" w:cs="Times New Roman"/>
          <w:b/>
          <w:bCs/>
          <w:lang w:val="es-MX"/>
        </w:rPr>
        <w:t>FICHA TÉCNICA</w:t>
      </w:r>
    </w:p>
    <w:p w:rsidRPr="008A4E32" w:rsidR="00A14386" w:rsidP="00A14386" w:rsidRDefault="00A14386" w14:paraId="63C49204" w14:textId="77777777">
      <w:pPr>
        <w:pBdr>
          <w:top w:val="single" w:color="auto" w:sz="4" w:space="1"/>
          <w:left w:val="single" w:color="auto" w:sz="4" w:space="4"/>
          <w:bottom w:val="single" w:color="auto" w:sz="4" w:space="1"/>
          <w:right w:val="single" w:color="auto" w:sz="4" w:space="4"/>
        </w:pBdr>
        <w:jc w:val="both"/>
        <w:rPr>
          <w:rFonts w:ascii="Times New Roman" w:hAnsi="Times New Roman" w:cs="Times New Roman"/>
          <w:lang w:val="es-MX"/>
        </w:rPr>
      </w:pPr>
      <w:r w:rsidRPr="008A4E32">
        <w:rPr>
          <w:rFonts w:ascii="Times New Roman" w:hAnsi="Times New Roman" w:cs="Times New Roman"/>
          <w:lang w:val="es-MX"/>
        </w:rPr>
        <w:t xml:space="preserve">Este estudio busca conocer las barreras que tienen hombres y mujeres en sus trayectorias universitarias para poder acceder, permanecer y culminar sus estudios. Para ello vamos a conversar sobre algunos aspectos de </w:t>
      </w:r>
      <w:r>
        <w:rPr>
          <w:rFonts w:ascii="Times New Roman" w:hAnsi="Times New Roman" w:cs="Times New Roman"/>
          <w:lang w:val="es-MX"/>
        </w:rPr>
        <w:t xml:space="preserve">sus </w:t>
      </w:r>
      <w:r w:rsidRPr="008A4E32">
        <w:rPr>
          <w:rFonts w:ascii="Times New Roman" w:hAnsi="Times New Roman" w:cs="Times New Roman"/>
          <w:lang w:val="es-MX"/>
        </w:rPr>
        <w:t>familia</w:t>
      </w:r>
      <w:r>
        <w:rPr>
          <w:rFonts w:ascii="Times New Roman" w:hAnsi="Times New Roman" w:cs="Times New Roman"/>
          <w:lang w:val="es-MX"/>
        </w:rPr>
        <w:t>s</w:t>
      </w:r>
      <w:r w:rsidRPr="008A4E32">
        <w:rPr>
          <w:rFonts w:ascii="Times New Roman" w:hAnsi="Times New Roman" w:cs="Times New Roman"/>
          <w:lang w:val="es-MX"/>
        </w:rPr>
        <w:t xml:space="preserve"> y </w:t>
      </w:r>
      <w:r>
        <w:rPr>
          <w:rFonts w:ascii="Times New Roman" w:hAnsi="Times New Roman" w:cs="Times New Roman"/>
          <w:lang w:val="es-MX"/>
        </w:rPr>
        <w:t>sus</w:t>
      </w:r>
      <w:r w:rsidRPr="008A4E32">
        <w:rPr>
          <w:rFonts w:ascii="Times New Roman" w:hAnsi="Times New Roman" w:cs="Times New Roman"/>
          <w:lang w:val="es-MX"/>
        </w:rPr>
        <w:t xml:space="preserve"> vida</w:t>
      </w:r>
      <w:r>
        <w:rPr>
          <w:rFonts w:ascii="Times New Roman" w:hAnsi="Times New Roman" w:cs="Times New Roman"/>
          <w:lang w:val="es-MX"/>
        </w:rPr>
        <w:t>s</w:t>
      </w:r>
      <w:r w:rsidRPr="008A4E32">
        <w:rPr>
          <w:rFonts w:ascii="Times New Roman" w:hAnsi="Times New Roman" w:cs="Times New Roman"/>
          <w:lang w:val="es-MX"/>
        </w:rPr>
        <w:t xml:space="preserve"> en la </w:t>
      </w:r>
      <w:r>
        <w:rPr>
          <w:rFonts w:ascii="Times New Roman" w:hAnsi="Times New Roman" w:cs="Times New Roman"/>
          <w:lang w:val="es-MX"/>
        </w:rPr>
        <w:t>escuela</w:t>
      </w:r>
      <w:r w:rsidRPr="008A4E32">
        <w:rPr>
          <w:rFonts w:ascii="Times New Roman" w:hAnsi="Times New Roman" w:cs="Times New Roman"/>
          <w:lang w:val="es-MX"/>
        </w:rPr>
        <w:t>. Mucho agradecería pueda</w:t>
      </w:r>
      <w:r>
        <w:rPr>
          <w:rFonts w:ascii="Times New Roman" w:hAnsi="Times New Roman" w:cs="Times New Roman"/>
          <w:lang w:val="es-MX"/>
        </w:rPr>
        <w:t>n</w:t>
      </w:r>
      <w:r w:rsidRPr="008A4E32">
        <w:rPr>
          <w:rFonts w:ascii="Times New Roman" w:hAnsi="Times New Roman" w:cs="Times New Roman"/>
          <w:lang w:val="es-MX"/>
        </w:rPr>
        <w:t xml:space="preserve"> darme </w:t>
      </w:r>
      <w:r>
        <w:rPr>
          <w:rFonts w:ascii="Times New Roman" w:hAnsi="Times New Roman" w:cs="Times New Roman"/>
          <w:lang w:val="es-MX"/>
        </w:rPr>
        <w:t>s</w:t>
      </w:r>
      <w:r w:rsidRPr="008A4E32">
        <w:rPr>
          <w:rFonts w:ascii="Times New Roman" w:hAnsi="Times New Roman" w:cs="Times New Roman"/>
          <w:lang w:val="es-MX"/>
        </w:rPr>
        <w:t>u consentimi</w:t>
      </w:r>
      <w:r>
        <w:rPr>
          <w:rFonts w:ascii="Times New Roman" w:hAnsi="Times New Roman" w:cs="Times New Roman"/>
          <w:lang w:val="es-MX"/>
        </w:rPr>
        <w:t>e</w:t>
      </w:r>
      <w:r w:rsidRPr="008A4E32">
        <w:rPr>
          <w:rFonts w:ascii="Times New Roman" w:hAnsi="Times New Roman" w:cs="Times New Roman"/>
          <w:lang w:val="es-MX"/>
        </w:rPr>
        <w:t>nto para grabar</w:t>
      </w:r>
      <w:r>
        <w:rPr>
          <w:rFonts w:ascii="Times New Roman" w:hAnsi="Times New Roman" w:cs="Times New Roman"/>
          <w:lang w:val="es-MX"/>
        </w:rPr>
        <w:t>l</w:t>
      </w:r>
      <w:r w:rsidRPr="008A4E32">
        <w:rPr>
          <w:rFonts w:ascii="Times New Roman" w:hAnsi="Times New Roman" w:cs="Times New Roman"/>
          <w:lang w:val="es-MX"/>
        </w:rPr>
        <w:t>e</w:t>
      </w:r>
      <w:r>
        <w:rPr>
          <w:rFonts w:ascii="Times New Roman" w:hAnsi="Times New Roman" w:cs="Times New Roman"/>
          <w:lang w:val="es-MX"/>
        </w:rPr>
        <w:t>s</w:t>
      </w:r>
      <w:r w:rsidRPr="008A4E32">
        <w:rPr>
          <w:rFonts w:ascii="Times New Roman" w:hAnsi="Times New Roman" w:cs="Times New Roman"/>
          <w:lang w:val="es-MX"/>
        </w:rPr>
        <w:t xml:space="preserve"> y tener registro de </w:t>
      </w:r>
      <w:r>
        <w:rPr>
          <w:rFonts w:ascii="Times New Roman" w:hAnsi="Times New Roman" w:cs="Times New Roman"/>
          <w:lang w:val="es-MX"/>
        </w:rPr>
        <w:t>s</w:t>
      </w:r>
      <w:r w:rsidRPr="008A4E32">
        <w:rPr>
          <w:rFonts w:ascii="Times New Roman" w:hAnsi="Times New Roman" w:cs="Times New Roman"/>
          <w:lang w:val="es-MX"/>
        </w:rPr>
        <w:t>us respuestas. Esta</w:t>
      </w:r>
      <w:r w:rsidRPr="000209C5">
        <w:rPr>
          <w:rFonts w:ascii="Times New Roman" w:hAnsi="Times New Roman" w:cs="Times New Roman"/>
          <w:lang w:val="es-MX"/>
        </w:rPr>
        <w:t xml:space="preserve">s </w:t>
      </w:r>
      <w:r w:rsidRPr="008A4E32">
        <w:rPr>
          <w:rFonts w:ascii="Times New Roman" w:hAnsi="Times New Roman" w:cs="Times New Roman"/>
          <w:lang w:val="es-MX"/>
        </w:rPr>
        <w:t>serán usadas de manera anónima para conocer la realidad de los estudiantes y poder hacer recomendaciones a las autoridades universitarias para mejorar prácticas institucionales que permitan que mujeres y hombres tengan las mismas oportunidades para educarse.</w:t>
      </w:r>
    </w:p>
    <w:p w:rsidRPr="005B4E91" w:rsidR="00A14386" w:rsidP="00A14386" w:rsidRDefault="00A14386" w14:paraId="0722A1F0" w14:textId="77777777">
      <w:pPr>
        <w:pBdr>
          <w:top w:val="single" w:color="auto" w:sz="4" w:space="1"/>
          <w:left w:val="single" w:color="auto" w:sz="4" w:space="4"/>
          <w:bottom w:val="single" w:color="auto" w:sz="4" w:space="1"/>
          <w:right w:val="single" w:color="auto" w:sz="4" w:space="4"/>
        </w:pBdr>
        <w:jc w:val="both"/>
        <w:rPr>
          <w:rFonts w:ascii="Times New Roman" w:hAnsi="Times New Roman" w:eastAsia="Times New Roman" w:cs="Times New Roman"/>
          <w:b/>
          <w:bCs/>
          <w:color w:val="000000"/>
          <w:lang w:val="es-MX"/>
        </w:rPr>
      </w:pPr>
      <w:r w:rsidRPr="005B4E91">
        <w:rPr>
          <w:rFonts w:ascii="Times New Roman" w:hAnsi="Times New Roman" w:eastAsia="Times New Roman" w:cs="Times New Roman"/>
          <w:b/>
          <w:bCs/>
          <w:color w:val="000000"/>
          <w:lang w:val="es-MX"/>
        </w:rPr>
        <w:t>1.</w:t>
      </w:r>
      <w:r>
        <w:rPr>
          <w:rFonts w:ascii="Times New Roman" w:hAnsi="Times New Roman" w:eastAsia="Times New Roman" w:cs="Times New Roman"/>
          <w:b/>
          <w:bCs/>
          <w:color w:val="000000"/>
          <w:lang w:val="es-MX"/>
        </w:rPr>
        <w:t xml:space="preserve"> </w:t>
      </w:r>
      <w:r w:rsidRPr="005B4E91">
        <w:rPr>
          <w:rFonts w:ascii="Times New Roman" w:hAnsi="Times New Roman" w:eastAsia="Times New Roman" w:cs="Times New Roman"/>
          <w:b/>
          <w:bCs/>
          <w:color w:val="000000"/>
          <w:lang w:val="es-MX"/>
        </w:rPr>
        <w:t>Objetivo de aplicación del instrumento.</w:t>
      </w:r>
    </w:p>
    <w:p w:rsidR="00A14386" w:rsidP="00A14386" w:rsidRDefault="00A14386" w14:paraId="56AB18AD" w14:textId="77777777">
      <w:pPr>
        <w:pBdr>
          <w:top w:val="single" w:color="auto" w:sz="4" w:space="1"/>
          <w:left w:val="single" w:color="auto" w:sz="4" w:space="4"/>
          <w:bottom w:val="single" w:color="auto" w:sz="4" w:space="1"/>
          <w:right w:val="single" w:color="auto" w:sz="4" w:space="4"/>
        </w:pBdr>
        <w:jc w:val="both"/>
        <w:rPr>
          <w:rFonts w:ascii="Times New Roman" w:hAnsi="Times New Roman" w:cs="Times New Roman"/>
          <w:lang w:val="es-MX"/>
        </w:rPr>
      </w:pPr>
      <w:r w:rsidRPr="005B4E91">
        <w:rPr>
          <w:rFonts w:ascii="Times New Roman" w:hAnsi="Times New Roman" w:cs="Times New Roman"/>
          <w:lang w:val="es-MX"/>
        </w:rPr>
        <w:t xml:space="preserve">Conocer cuáles son las </w:t>
      </w:r>
      <w:r w:rsidRPr="005B4E91">
        <w:rPr>
          <w:rFonts w:ascii="Times New Roman" w:hAnsi="Times New Roman" w:cs="Times New Roman"/>
          <w:b/>
          <w:bCs/>
          <w:lang w:val="es-MX"/>
        </w:rPr>
        <w:t>desigualdades y</w:t>
      </w:r>
      <w:r w:rsidRPr="005B4E91">
        <w:rPr>
          <w:rFonts w:ascii="Times New Roman" w:hAnsi="Times New Roman" w:cs="Times New Roman"/>
          <w:lang w:val="es-MX"/>
        </w:rPr>
        <w:t xml:space="preserve"> </w:t>
      </w:r>
      <w:r w:rsidRPr="005B4E91">
        <w:rPr>
          <w:rFonts w:ascii="Times New Roman" w:hAnsi="Times New Roman" w:cs="Times New Roman"/>
          <w:b/>
          <w:bCs/>
          <w:lang w:val="es-MX"/>
        </w:rPr>
        <w:t>barreras</w:t>
      </w:r>
      <w:r w:rsidRPr="005B4E91">
        <w:rPr>
          <w:rFonts w:ascii="Times New Roman" w:hAnsi="Times New Roman" w:cs="Times New Roman"/>
          <w:lang w:val="es-MX"/>
        </w:rPr>
        <w:t xml:space="preserve"> en APE por las que han transcurrido </w:t>
      </w:r>
      <w:r>
        <w:rPr>
          <w:rFonts w:ascii="Times New Roman" w:hAnsi="Times New Roman" w:cs="Times New Roman"/>
          <w:lang w:val="es-MX"/>
        </w:rPr>
        <w:t xml:space="preserve">   </w:t>
      </w:r>
      <w:r w:rsidRPr="005B4E91">
        <w:rPr>
          <w:rFonts w:ascii="Times New Roman" w:hAnsi="Times New Roman" w:cs="Times New Roman"/>
          <w:lang w:val="es-MX"/>
        </w:rPr>
        <w:t>en sus trayectorias educativas</w:t>
      </w:r>
    </w:p>
    <w:p w:rsidR="00A14386" w:rsidP="00A14386" w:rsidRDefault="00A14386" w14:paraId="7CDE904B" w14:textId="77777777">
      <w:pPr>
        <w:pBdr>
          <w:top w:val="single" w:color="auto" w:sz="4" w:space="1"/>
          <w:left w:val="single" w:color="auto" w:sz="4" w:space="4"/>
          <w:bottom w:val="single" w:color="auto" w:sz="4" w:space="1"/>
          <w:right w:val="single" w:color="auto" w:sz="4" w:space="4"/>
        </w:pBdr>
        <w:jc w:val="both"/>
        <w:rPr>
          <w:rFonts w:ascii="Times New Roman" w:hAnsi="Times New Roman" w:cs="Times New Roman"/>
          <w:lang w:val="es-MX"/>
        </w:rPr>
      </w:pPr>
      <w:r w:rsidRPr="005B4E91">
        <w:rPr>
          <w:rFonts w:ascii="Times New Roman" w:hAnsi="Times New Roman" w:cs="Times New Roman"/>
          <w:lang w:val="es-MX"/>
        </w:rPr>
        <w:t xml:space="preserve">Conocer cómo actúan los sistemas institucionales </w:t>
      </w:r>
      <w:r>
        <w:rPr>
          <w:rFonts w:ascii="Times New Roman" w:hAnsi="Times New Roman" w:cs="Times New Roman"/>
          <w:lang w:val="es-MX"/>
        </w:rPr>
        <w:t>escolares</w:t>
      </w:r>
      <w:r w:rsidRPr="005B4E91">
        <w:rPr>
          <w:rFonts w:ascii="Times New Roman" w:hAnsi="Times New Roman" w:cs="Times New Roman"/>
          <w:lang w:val="es-MX"/>
        </w:rPr>
        <w:t xml:space="preserve"> en </w:t>
      </w:r>
      <w:r w:rsidRPr="005B4E91">
        <w:rPr>
          <w:rFonts w:ascii="Times New Roman" w:hAnsi="Times New Roman" w:cs="Times New Roman"/>
          <w:b/>
          <w:bCs/>
          <w:lang w:val="es-MX"/>
        </w:rPr>
        <w:t xml:space="preserve">la reproducción o transformación </w:t>
      </w:r>
      <w:r w:rsidRPr="005B4E91">
        <w:rPr>
          <w:rFonts w:ascii="Times New Roman" w:hAnsi="Times New Roman" w:cs="Times New Roman"/>
          <w:lang w:val="es-MX"/>
        </w:rPr>
        <w:t>(por acción u omisión) de esas desigualdades y barreras (desde la GI y desde la GA)</w:t>
      </w:r>
    </w:p>
    <w:p w:rsidR="00A14386" w:rsidP="00A14386" w:rsidRDefault="00A14386" w14:paraId="01527939" w14:textId="77777777">
      <w:pPr>
        <w:pBdr>
          <w:top w:val="single" w:color="auto" w:sz="4" w:space="1"/>
          <w:left w:val="single" w:color="auto" w:sz="4" w:space="4"/>
          <w:bottom w:val="single" w:color="auto" w:sz="4" w:space="1"/>
          <w:right w:val="single" w:color="auto" w:sz="4" w:space="4"/>
        </w:pBdr>
        <w:spacing w:after="0"/>
        <w:jc w:val="both"/>
        <w:rPr>
          <w:rFonts w:ascii="Times New Roman" w:hAnsi="Times New Roman" w:eastAsia="Times New Roman" w:cs="Times New Roman"/>
          <w:color w:val="000000"/>
          <w:lang w:val="es-MX"/>
        </w:rPr>
      </w:pPr>
      <w:r w:rsidRPr="005B4E91">
        <w:rPr>
          <w:rFonts w:ascii="Times New Roman" w:hAnsi="Times New Roman" w:eastAsia="Times New Roman" w:cs="Times New Roman"/>
          <w:b/>
          <w:bCs/>
          <w:color w:val="000000"/>
          <w:lang w:val="es-MX"/>
        </w:rPr>
        <w:t>2.Perfil:</w:t>
      </w:r>
      <w:r>
        <w:rPr>
          <w:rFonts w:ascii="Times New Roman" w:hAnsi="Times New Roman" w:eastAsia="Times New Roman" w:cs="Times New Roman"/>
          <w:color w:val="000000"/>
          <w:lang w:val="es-MX"/>
        </w:rPr>
        <w:t xml:space="preserve"> </w:t>
      </w:r>
      <w:r>
        <w:rPr>
          <w:rFonts w:ascii="Times New Roman" w:hAnsi="Times New Roman" w:eastAsia="Times New Roman" w:cs="Times New Roman"/>
          <w:color w:val="000000"/>
          <w:lang w:val="es-MX"/>
        </w:rPr>
        <w:tab/>
      </w:r>
      <w:r>
        <w:rPr>
          <w:rFonts w:ascii="Times New Roman" w:hAnsi="Times New Roman" w:eastAsia="Times New Roman" w:cs="Times New Roman"/>
          <w:color w:val="000000"/>
          <w:lang w:val="es-MX"/>
        </w:rPr>
        <w:t>5</w:t>
      </w:r>
      <w:r w:rsidRPr="00D015C0">
        <w:rPr>
          <w:rFonts w:ascii="Times New Roman" w:hAnsi="Times New Roman" w:eastAsia="Times New Roman" w:cs="Times New Roman"/>
          <w:color w:val="000000"/>
          <w:lang w:val="es-MX"/>
        </w:rPr>
        <w:t xml:space="preserve"> mujeres / </w:t>
      </w:r>
      <w:r>
        <w:rPr>
          <w:rFonts w:ascii="Times New Roman" w:hAnsi="Times New Roman" w:eastAsia="Times New Roman" w:cs="Times New Roman"/>
          <w:color w:val="000000"/>
          <w:lang w:val="es-MX"/>
        </w:rPr>
        <w:t>5</w:t>
      </w:r>
      <w:r w:rsidRPr="00D015C0">
        <w:rPr>
          <w:rFonts w:ascii="Times New Roman" w:hAnsi="Times New Roman" w:eastAsia="Times New Roman" w:cs="Times New Roman"/>
          <w:color w:val="000000"/>
          <w:lang w:val="es-MX"/>
        </w:rPr>
        <w:t xml:space="preserve"> hombres</w:t>
      </w:r>
    </w:p>
    <w:p w:rsidRPr="005B4E91" w:rsidR="00A14386" w:rsidP="00A14386" w:rsidRDefault="00A14386" w14:paraId="54012971" w14:textId="77777777">
      <w:pPr>
        <w:pBdr>
          <w:top w:val="single" w:color="auto" w:sz="4" w:space="1"/>
          <w:left w:val="single" w:color="auto" w:sz="4" w:space="4"/>
          <w:bottom w:val="single" w:color="auto" w:sz="4" w:space="1"/>
          <w:right w:val="single" w:color="auto" w:sz="4" w:space="4"/>
        </w:pBdr>
        <w:spacing w:after="0"/>
        <w:ind w:firstLine="720"/>
        <w:jc w:val="both"/>
        <w:rPr>
          <w:rFonts w:ascii="Times New Roman" w:hAnsi="Times New Roman" w:eastAsia="Times New Roman" w:cs="Times New Roman"/>
          <w:color w:val="000000"/>
          <w:lang w:val="es-MX"/>
        </w:rPr>
      </w:pPr>
      <w:r>
        <w:rPr>
          <w:rFonts w:ascii="Times New Roman" w:hAnsi="Times New Roman" w:eastAsia="Times New Roman" w:cs="Times New Roman"/>
          <w:color w:val="000000"/>
          <w:lang w:val="es-MX"/>
        </w:rPr>
        <w:t xml:space="preserve"> </w:t>
      </w:r>
      <w:r>
        <w:rPr>
          <w:rFonts w:ascii="Times New Roman" w:hAnsi="Times New Roman" w:eastAsia="Times New Roman" w:cs="Times New Roman"/>
          <w:color w:val="000000"/>
          <w:lang w:val="es-MX"/>
        </w:rPr>
        <w:tab/>
      </w:r>
      <w:r>
        <w:rPr>
          <w:rFonts w:ascii="Times New Roman" w:hAnsi="Times New Roman" w:eastAsia="Times New Roman" w:cs="Times New Roman"/>
          <w:color w:val="000000"/>
          <w:lang w:val="es-MX"/>
        </w:rPr>
        <w:t>Estudiantes 5to de secundaria</w:t>
      </w:r>
    </w:p>
    <w:p w:rsidR="00A14386" w:rsidP="00A14386" w:rsidRDefault="00A14386" w14:paraId="4B9FB48F" w14:textId="77777777">
      <w:pPr>
        <w:jc w:val="both"/>
        <w:rPr>
          <w:rFonts w:ascii="Times New Roman" w:hAnsi="Times New Roman" w:cs="Times New Roman"/>
          <w:lang w:val="es-MX"/>
        </w:rPr>
      </w:pPr>
    </w:p>
    <w:p w:rsidRPr="00D3391A" w:rsidR="00A14386" w:rsidP="00A14386" w:rsidRDefault="00A14386" w14:paraId="48DEB574" w14:textId="77777777">
      <w:pPr>
        <w:jc w:val="both"/>
        <w:rPr>
          <w:rFonts w:ascii="Times New Roman" w:hAnsi="Times New Roman" w:cs="Times New Roman"/>
          <w:b/>
          <w:bCs/>
          <w:lang w:val="es-MX"/>
        </w:rPr>
      </w:pPr>
      <w:r w:rsidRPr="00D3391A">
        <w:rPr>
          <w:rFonts w:ascii="Times New Roman" w:hAnsi="Times New Roman" w:cs="Times New Roman"/>
          <w:b/>
          <w:bCs/>
          <w:lang w:val="es-MX"/>
        </w:rPr>
        <w:t>1.</w:t>
      </w:r>
      <w:r>
        <w:rPr>
          <w:rFonts w:ascii="Times New Roman" w:hAnsi="Times New Roman" w:cs="Times New Roman"/>
          <w:b/>
          <w:bCs/>
          <w:lang w:val="es-MX"/>
        </w:rPr>
        <w:t xml:space="preserve"> </w:t>
      </w:r>
      <w:r w:rsidRPr="00D3391A">
        <w:rPr>
          <w:rFonts w:ascii="Times New Roman" w:hAnsi="Times New Roman" w:cs="Times New Roman"/>
          <w:b/>
          <w:bCs/>
          <w:lang w:val="es-MX"/>
        </w:rPr>
        <w:t>INFORMACIÓN PERSONAL</w:t>
      </w:r>
      <w:r>
        <w:rPr>
          <w:rFonts w:ascii="Times New Roman" w:hAnsi="Times New Roman" w:cs="Times New Roman"/>
          <w:b/>
          <w:bCs/>
          <w:lang w:val="es-MX"/>
        </w:rPr>
        <w:t xml:space="preserve"> (para llenar en ficha antes de comenzar el grupo focal)</w:t>
      </w:r>
    </w:p>
    <w:p w:rsidR="00A14386" w:rsidRDefault="00A14386" w14:paraId="22E40560" w14:textId="77777777">
      <w:pPr>
        <w:pStyle w:val="Prrafodelista"/>
        <w:numPr>
          <w:ilvl w:val="0"/>
          <w:numId w:val="62"/>
        </w:numPr>
        <w:spacing w:after="0" w:line="240" w:lineRule="auto"/>
        <w:rPr>
          <w:rFonts w:ascii="Times New Roman" w:hAnsi="Times New Roman" w:eastAsia="Times New Roman" w:cs="Times New Roman"/>
          <w:color w:val="000000"/>
          <w:lang w:val="es-MX"/>
        </w:rPr>
      </w:pPr>
      <w:r w:rsidRPr="00F5794F">
        <w:rPr>
          <w:rFonts w:ascii="Times New Roman" w:hAnsi="Times New Roman" w:eastAsia="Times New Roman" w:cs="Times New Roman"/>
          <w:color w:val="000000"/>
          <w:lang w:val="es-MX"/>
        </w:rPr>
        <w:t>Sexo (H/M)</w:t>
      </w:r>
    </w:p>
    <w:p w:rsidR="00A14386" w:rsidRDefault="00A14386" w14:paraId="20AEEC60" w14:textId="77777777">
      <w:pPr>
        <w:pStyle w:val="Prrafodelista"/>
        <w:numPr>
          <w:ilvl w:val="0"/>
          <w:numId w:val="62"/>
        </w:numPr>
        <w:spacing w:after="0" w:line="240" w:lineRule="auto"/>
        <w:rPr>
          <w:rFonts w:ascii="Times New Roman" w:hAnsi="Times New Roman" w:eastAsia="Times New Roman" w:cs="Times New Roman"/>
          <w:color w:val="000000"/>
          <w:lang w:val="es-MX"/>
        </w:rPr>
      </w:pPr>
      <w:r w:rsidRPr="00F5794F">
        <w:rPr>
          <w:rFonts w:ascii="Times New Roman" w:hAnsi="Times New Roman" w:eastAsia="Times New Roman" w:cs="Times New Roman"/>
          <w:color w:val="000000"/>
          <w:lang w:val="es-MX"/>
        </w:rPr>
        <w:t>¿Con qué género te identificas?</w:t>
      </w:r>
    </w:p>
    <w:p w:rsidRPr="00F5794F" w:rsidR="00A14386" w:rsidRDefault="00A14386" w14:paraId="71AED0B3" w14:textId="77777777">
      <w:pPr>
        <w:pStyle w:val="Prrafodelista"/>
        <w:numPr>
          <w:ilvl w:val="0"/>
          <w:numId w:val="62"/>
        </w:numPr>
        <w:spacing w:after="0" w:line="240" w:lineRule="auto"/>
        <w:rPr>
          <w:rFonts w:ascii="Times New Roman" w:hAnsi="Times New Roman" w:eastAsia="Times New Roman" w:cs="Times New Roman"/>
          <w:color w:val="000000"/>
          <w:lang w:val="es-MX"/>
        </w:rPr>
      </w:pPr>
      <w:r w:rsidRPr="00F5794F">
        <w:rPr>
          <w:rFonts w:ascii="Times New Roman" w:hAnsi="Times New Roman" w:cs="Times New Roman"/>
          <w:lang w:val="es-MX"/>
        </w:rPr>
        <w:t>¿Cuántos años tienes?</w:t>
      </w:r>
    </w:p>
    <w:p w:rsidRPr="00F5794F" w:rsidR="00A14386" w:rsidRDefault="00A14386" w14:paraId="5A895B36" w14:textId="77777777">
      <w:pPr>
        <w:pStyle w:val="Prrafodelista"/>
        <w:numPr>
          <w:ilvl w:val="0"/>
          <w:numId w:val="62"/>
        </w:numPr>
        <w:spacing w:after="0" w:line="240" w:lineRule="auto"/>
        <w:rPr>
          <w:rFonts w:ascii="Times New Roman" w:hAnsi="Times New Roman" w:eastAsia="Times New Roman" w:cs="Times New Roman"/>
          <w:color w:val="000000"/>
          <w:lang w:val="es-MX"/>
        </w:rPr>
      </w:pPr>
      <w:r w:rsidRPr="00F5794F">
        <w:rPr>
          <w:rFonts w:ascii="Times New Roman" w:hAnsi="Times New Roman" w:cs="Times New Roman"/>
          <w:lang w:val="es-MX"/>
        </w:rPr>
        <w:t>¿Dónde naciste?</w:t>
      </w:r>
    </w:p>
    <w:p w:rsidRPr="00F5794F" w:rsidR="00A14386" w:rsidRDefault="00A14386" w14:paraId="627D0DF1" w14:textId="77777777">
      <w:pPr>
        <w:pStyle w:val="Prrafodelista"/>
        <w:numPr>
          <w:ilvl w:val="0"/>
          <w:numId w:val="62"/>
        </w:numPr>
        <w:spacing w:after="0" w:line="240" w:lineRule="auto"/>
        <w:rPr>
          <w:rFonts w:ascii="Times New Roman" w:hAnsi="Times New Roman" w:eastAsia="Times New Roman" w:cs="Times New Roman"/>
          <w:color w:val="000000"/>
          <w:lang w:val="es-MX"/>
        </w:rPr>
      </w:pPr>
      <w:r w:rsidRPr="00F5794F">
        <w:rPr>
          <w:rFonts w:ascii="Times New Roman" w:hAnsi="Times New Roman" w:cs="Times New Roman"/>
          <w:lang w:val="es-MX"/>
        </w:rPr>
        <w:t>¿Cuál es tu lengua materna?, ¿cuál es la lengua materna de madre y padre (personas que hayan criado)?</w:t>
      </w:r>
    </w:p>
    <w:p w:rsidRPr="00F5794F" w:rsidR="00A14386" w:rsidRDefault="00A14386" w14:paraId="728CC2E5" w14:textId="77777777">
      <w:pPr>
        <w:pStyle w:val="Prrafodelista"/>
        <w:numPr>
          <w:ilvl w:val="0"/>
          <w:numId w:val="62"/>
        </w:numPr>
        <w:spacing w:after="0" w:line="240" w:lineRule="auto"/>
        <w:rPr>
          <w:rFonts w:ascii="Times New Roman" w:hAnsi="Times New Roman" w:eastAsia="Times New Roman" w:cs="Times New Roman"/>
          <w:color w:val="000000"/>
          <w:lang w:val="es-MX"/>
        </w:rPr>
      </w:pPr>
      <w:r w:rsidRPr="00F5794F">
        <w:rPr>
          <w:rFonts w:ascii="Times New Roman" w:hAnsi="Times New Roman" w:cs="Times New Roman"/>
          <w:lang w:val="es-MX"/>
        </w:rPr>
        <w:t xml:space="preserve">¿Dónde vives? </w:t>
      </w:r>
      <w:r w:rsidRPr="00F5794F">
        <w:rPr>
          <w:rFonts w:ascii="Times New Roman" w:hAnsi="Times New Roman" w:eastAsia="Times New Roman" w:cs="Times New Roman"/>
          <w:lang w:val="es-MX"/>
        </w:rPr>
        <w:t>(Departamento/Provincia/Distrito)</w:t>
      </w:r>
    </w:p>
    <w:p w:rsidRPr="00F5794F" w:rsidR="00A14386" w:rsidRDefault="00A14386" w14:paraId="1D1DBE0F" w14:textId="77777777">
      <w:pPr>
        <w:pStyle w:val="Prrafodelista"/>
        <w:numPr>
          <w:ilvl w:val="0"/>
          <w:numId w:val="62"/>
        </w:numPr>
        <w:spacing w:after="0" w:line="240" w:lineRule="auto"/>
        <w:rPr>
          <w:rFonts w:ascii="Times New Roman" w:hAnsi="Times New Roman" w:eastAsia="Times New Roman" w:cs="Times New Roman"/>
          <w:color w:val="000000"/>
          <w:lang w:val="es-MX"/>
        </w:rPr>
      </w:pPr>
      <w:r w:rsidRPr="00F5794F">
        <w:rPr>
          <w:rFonts w:ascii="Times New Roman" w:hAnsi="Times New Roman" w:cs="Times New Roman"/>
          <w:lang w:val="es-MX"/>
        </w:rPr>
        <w:t>¿En qué grado estás, actualmente?</w:t>
      </w:r>
    </w:p>
    <w:p w:rsidRPr="00F5794F" w:rsidR="00A14386" w:rsidRDefault="00A14386" w14:paraId="19110A76" w14:textId="77777777">
      <w:pPr>
        <w:pStyle w:val="Prrafodelista"/>
        <w:numPr>
          <w:ilvl w:val="0"/>
          <w:numId w:val="62"/>
        </w:numPr>
        <w:spacing w:after="0" w:line="240" w:lineRule="auto"/>
        <w:rPr>
          <w:rFonts w:ascii="Times New Roman" w:hAnsi="Times New Roman" w:eastAsia="Times New Roman" w:cs="Times New Roman"/>
          <w:color w:val="000000"/>
          <w:lang w:val="es-MX"/>
        </w:rPr>
      </w:pPr>
      <w:r w:rsidRPr="00F5794F">
        <w:rPr>
          <w:rFonts w:ascii="Times New Roman" w:hAnsi="Times New Roman" w:cs="Times New Roman"/>
          <w:lang w:val="es-MX"/>
        </w:rPr>
        <w:t>¿Te gustaría estudiar alguna carrera al terminar la escuela?, ¿Qué te gustaría estudiar? (esto condiciona las preguntas a seguir)</w:t>
      </w:r>
    </w:p>
    <w:p w:rsidRPr="00A2726F" w:rsidR="00A14386" w:rsidP="00A14386" w:rsidRDefault="00A14386" w14:paraId="3DCB0F82" w14:textId="77777777">
      <w:pPr>
        <w:pStyle w:val="Prrafodelista"/>
        <w:jc w:val="both"/>
        <w:rPr>
          <w:rFonts w:ascii="Times New Roman" w:hAnsi="Times New Roman" w:cs="Times New Roman"/>
          <w:lang w:val="es-MX"/>
        </w:rPr>
      </w:pPr>
    </w:p>
    <w:p w:rsidRPr="00AA22FD" w:rsidR="00A14386" w:rsidP="00A14386" w:rsidRDefault="00A14386" w14:paraId="321EC25F" w14:textId="77777777">
      <w:pPr>
        <w:rPr>
          <w:rFonts w:ascii="Times New Roman" w:hAnsi="Times New Roman" w:eastAsia="Times New Roman" w:cs="Times New Roman"/>
          <w:b/>
          <w:bCs/>
          <w:color w:val="000000"/>
          <w:lang w:val="es-MX"/>
        </w:rPr>
      </w:pPr>
      <w:r w:rsidRPr="00AA22FD">
        <w:rPr>
          <w:rFonts w:ascii="Times New Roman" w:hAnsi="Times New Roman" w:eastAsia="Times New Roman" w:cs="Times New Roman"/>
          <w:b/>
          <w:bCs/>
          <w:color w:val="000000"/>
          <w:lang w:val="es-MX"/>
        </w:rPr>
        <w:t>2. FAMILIA Y HOGAR</w:t>
      </w:r>
    </w:p>
    <w:p w:rsidR="00A14386" w:rsidRDefault="00A14386" w14:paraId="61138FAD" w14:textId="77777777">
      <w:pPr>
        <w:pStyle w:val="Prrafodelista"/>
        <w:numPr>
          <w:ilvl w:val="2"/>
          <w:numId w:val="33"/>
        </w:numPr>
        <w:spacing w:after="0" w:line="240" w:lineRule="auto"/>
        <w:ind w:left="709"/>
        <w:jc w:val="both"/>
        <w:rPr>
          <w:rFonts w:ascii="Times New Roman" w:hAnsi="Times New Roman" w:cs="Times New Roman"/>
          <w:color w:val="000000" w:themeColor="text1"/>
          <w:lang w:val="es-MX"/>
        </w:rPr>
      </w:pPr>
      <w:r w:rsidRPr="00F5794F">
        <w:rPr>
          <w:rFonts w:ascii="Times New Roman" w:hAnsi="Times New Roman" w:cs="Times New Roman"/>
          <w:color w:val="000000" w:themeColor="text1"/>
          <w:lang w:val="es-MX"/>
        </w:rPr>
        <w:t>¿Crees que en tu casa se esperan distintas cosas para los hombres que para las mujeres?</w:t>
      </w:r>
    </w:p>
    <w:p w:rsidR="00A14386" w:rsidRDefault="00A14386" w14:paraId="467BBF88" w14:textId="77777777">
      <w:pPr>
        <w:pStyle w:val="Prrafodelista"/>
        <w:numPr>
          <w:ilvl w:val="2"/>
          <w:numId w:val="33"/>
        </w:numPr>
        <w:spacing w:after="0" w:line="240" w:lineRule="auto"/>
        <w:ind w:left="709"/>
        <w:jc w:val="both"/>
        <w:rPr>
          <w:rFonts w:ascii="Times New Roman" w:hAnsi="Times New Roman" w:cs="Times New Roman"/>
          <w:color w:val="000000" w:themeColor="text1"/>
          <w:lang w:val="es-MX"/>
        </w:rPr>
      </w:pPr>
      <w:r w:rsidRPr="00F5794F">
        <w:rPr>
          <w:rFonts w:ascii="Times New Roman" w:hAnsi="Times New Roman" w:cs="Times New Roman"/>
          <w:color w:val="000000" w:themeColor="text1"/>
          <w:lang w:val="es-MX"/>
        </w:rPr>
        <w:t>¿Quién realiza la mayoría de las tareas domésticas en tu hogar?</w:t>
      </w:r>
    </w:p>
    <w:p w:rsidRPr="00A2726F" w:rsidR="00A14386" w:rsidP="00A14386" w:rsidRDefault="00A14386" w14:paraId="146F9C86" w14:textId="77777777">
      <w:pPr>
        <w:jc w:val="both"/>
        <w:rPr>
          <w:rFonts w:ascii="Times New Roman" w:hAnsi="Times New Roman" w:cs="Times New Roman"/>
          <w:lang w:val="es-MX"/>
        </w:rPr>
      </w:pPr>
    </w:p>
    <w:p w:rsidR="00A14386" w:rsidP="00A14386" w:rsidRDefault="00A14386" w14:paraId="18D48B89" w14:textId="77777777">
      <w:pPr>
        <w:jc w:val="both"/>
        <w:rPr>
          <w:rFonts w:ascii="Times New Roman" w:hAnsi="Times New Roman" w:cs="Times New Roman"/>
          <w:b/>
          <w:bCs/>
          <w:lang w:val="es-MX"/>
        </w:rPr>
      </w:pPr>
      <w:r>
        <w:rPr>
          <w:rFonts w:ascii="Times New Roman" w:hAnsi="Times New Roman" w:cs="Times New Roman"/>
          <w:b/>
          <w:bCs/>
          <w:lang w:val="es-MX"/>
        </w:rPr>
        <w:t>3. ENTORNO EDUCATIVO</w:t>
      </w:r>
    </w:p>
    <w:p w:rsidRPr="0018342D" w:rsidR="00A14386" w:rsidRDefault="00A14386" w14:paraId="2CF9CBDB" w14:textId="77777777">
      <w:pPr>
        <w:pStyle w:val="Prrafodelista"/>
        <w:numPr>
          <w:ilvl w:val="0"/>
          <w:numId w:val="61"/>
        </w:numPr>
        <w:spacing w:after="0" w:line="240" w:lineRule="auto"/>
        <w:jc w:val="both"/>
        <w:rPr>
          <w:rFonts w:ascii="Times New Roman" w:hAnsi="Times New Roman" w:cs="Times New Roman"/>
          <w:lang w:val="es-MX"/>
        </w:rPr>
      </w:pPr>
      <w:r w:rsidRPr="00A2726F">
        <w:rPr>
          <w:rFonts w:ascii="Times New Roman" w:hAnsi="Times New Roman" w:cs="Times New Roman"/>
          <w:lang w:val="es-MX"/>
        </w:rPr>
        <w:t>¿Cree</w:t>
      </w:r>
      <w:r>
        <w:rPr>
          <w:rFonts w:ascii="Times New Roman" w:hAnsi="Times New Roman" w:cs="Times New Roman"/>
          <w:lang w:val="es-MX"/>
        </w:rPr>
        <w:t>n</w:t>
      </w:r>
      <w:r w:rsidRPr="00A2726F">
        <w:rPr>
          <w:rFonts w:ascii="Times New Roman" w:hAnsi="Times New Roman" w:cs="Times New Roman"/>
          <w:lang w:val="es-MX"/>
        </w:rPr>
        <w:t xml:space="preserve"> que existen diferencias en la forma en que los </w:t>
      </w:r>
      <w:r w:rsidRPr="0018342D">
        <w:rPr>
          <w:rFonts w:ascii="Times New Roman" w:hAnsi="Times New Roman" w:cs="Times New Roman"/>
          <w:lang w:val="es-MX"/>
        </w:rPr>
        <w:t>hombres y mujeres participan en clase? (indagar si hay diferencias por cursos o por el estilo de enseñanza del profesor/a)</w:t>
      </w:r>
    </w:p>
    <w:p w:rsidRPr="00E252B3" w:rsidR="00A14386" w:rsidRDefault="00A14386" w14:paraId="060E562C" w14:textId="77777777">
      <w:pPr>
        <w:pStyle w:val="Prrafodelista"/>
        <w:numPr>
          <w:ilvl w:val="0"/>
          <w:numId w:val="61"/>
        </w:numPr>
        <w:spacing w:after="0" w:line="240" w:lineRule="auto"/>
        <w:jc w:val="both"/>
        <w:rPr>
          <w:rFonts w:ascii="Times New Roman" w:hAnsi="Times New Roman" w:cs="Times New Roman"/>
          <w:lang w:val="es-MX"/>
        </w:rPr>
      </w:pPr>
      <w:r w:rsidRPr="00A2726F">
        <w:rPr>
          <w:rFonts w:ascii="Times New Roman" w:hAnsi="Times New Roman" w:cs="Times New Roman"/>
          <w:lang w:val="es-MX"/>
        </w:rPr>
        <w:t xml:space="preserve">¿Cómo percibes el comportamiento de los profesores hacia </w:t>
      </w:r>
      <w:r w:rsidRPr="00E252B3">
        <w:rPr>
          <w:rFonts w:ascii="Times New Roman" w:hAnsi="Times New Roman" w:cs="Times New Roman"/>
          <w:lang w:val="es-MX"/>
        </w:rPr>
        <w:t>los</w:t>
      </w:r>
      <w:r>
        <w:rPr>
          <w:rFonts w:ascii="Times New Roman" w:hAnsi="Times New Roman" w:cs="Times New Roman"/>
          <w:lang w:val="es-MX"/>
        </w:rPr>
        <w:t xml:space="preserve"> </w:t>
      </w:r>
      <w:r w:rsidRPr="00E252B3">
        <w:rPr>
          <w:rFonts w:ascii="Times New Roman" w:hAnsi="Times New Roman" w:cs="Times New Roman"/>
          <w:lang w:val="es-MX"/>
        </w:rPr>
        <w:t xml:space="preserve">hombres y mujeres?, </w:t>
      </w:r>
      <w:r>
        <w:rPr>
          <w:rFonts w:ascii="Times New Roman" w:hAnsi="Times New Roman" w:cs="Times New Roman"/>
          <w:lang w:val="es-MX"/>
        </w:rPr>
        <w:t>¿</w:t>
      </w:r>
      <w:r w:rsidRPr="00E252B3">
        <w:rPr>
          <w:rFonts w:ascii="Times New Roman" w:hAnsi="Times New Roman" w:cs="Times New Roman"/>
          <w:lang w:val="es-MX"/>
        </w:rPr>
        <w:t>creen que es diferente?</w:t>
      </w:r>
    </w:p>
    <w:p w:rsidRPr="00774727" w:rsidR="00A14386" w:rsidRDefault="00A14386" w14:paraId="6F0C7FA4" w14:textId="77777777">
      <w:pPr>
        <w:pStyle w:val="Prrafodelista"/>
        <w:numPr>
          <w:ilvl w:val="0"/>
          <w:numId w:val="61"/>
        </w:numPr>
        <w:spacing w:after="0" w:line="240" w:lineRule="auto"/>
        <w:jc w:val="both"/>
        <w:rPr>
          <w:rFonts w:ascii="Times New Roman" w:hAnsi="Times New Roman" w:cs="Times New Roman"/>
          <w:lang w:val="es-MX"/>
        </w:rPr>
      </w:pPr>
      <w:r w:rsidRPr="00A2726F">
        <w:rPr>
          <w:rFonts w:ascii="Times New Roman" w:hAnsi="Times New Roman" w:cs="Times New Roman"/>
          <w:lang w:val="es-MX"/>
        </w:rPr>
        <w:t>¿</w:t>
      </w:r>
      <w:r>
        <w:rPr>
          <w:rFonts w:ascii="Times New Roman" w:hAnsi="Times New Roman" w:cs="Times New Roman"/>
          <w:lang w:val="es-MX"/>
        </w:rPr>
        <w:t xml:space="preserve">Conocen algún caso de </w:t>
      </w:r>
      <w:r w:rsidRPr="00A2726F">
        <w:rPr>
          <w:rFonts w:ascii="Times New Roman" w:hAnsi="Times New Roman" w:cs="Times New Roman"/>
          <w:lang w:val="es-MX"/>
        </w:rPr>
        <w:t>discriminación de género por parte de compañeros o profesores?</w:t>
      </w:r>
      <w:r>
        <w:rPr>
          <w:rFonts w:ascii="Times New Roman" w:hAnsi="Times New Roman" w:cs="Times New Roman"/>
          <w:lang w:val="es-MX"/>
        </w:rPr>
        <w:t xml:space="preserve"> </w:t>
      </w:r>
      <w:r w:rsidRPr="00E252B3">
        <w:rPr>
          <w:rFonts w:ascii="Times New Roman" w:hAnsi="Times New Roman" w:cs="Times New Roman"/>
          <w:lang w:val="es-MX"/>
        </w:rPr>
        <w:t xml:space="preserve">(indagar si se observó algún comentario, lenguaje corporal, creación de situación, etc., respecto de: comunidad LGTB, madres y adolescentes). </w:t>
      </w:r>
    </w:p>
    <w:p w:rsidRPr="00A2726F" w:rsidR="00A14386" w:rsidRDefault="00A14386" w14:paraId="4D89B67B" w14:textId="77777777">
      <w:pPr>
        <w:pStyle w:val="Prrafodelista"/>
        <w:numPr>
          <w:ilvl w:val="0"/>
          <w:numId w:val="61"/>
        </w:numPr>
        <w:spacing w:after="0" w:line="240" w:lineRule="auto"/>
        <w:jc w:val="both"/>
        <w:rPr>
          <w:rFonts w:ascii="Times New Roman" w:hAnsi="Times New Roman" w:cs="Times New Roman"/>
          <w:lang w:val="es-MX"/>
        </w:rPr>
      </w:pPr>
      <w:r w:rsidRPr="00A2726F">
        <w:rPr>
          <w:rFonts w:ascii="Times New Roman" w:hAnsi="Times New Roman" w:cs="Times New Roman"/>
          <w:lang w:val="es-MX"/>
        </w:rPr>
        <w:t>¿Cree</w:t>
      </w:r>
      <w:r>
        <w:rPr>
          <w:rFonts w:ascii="Times New Roman" w:hAnsi="Times New Roman" w:cs="Times New Roman"/>
          <w:lang w:val="es-MX"/>
        </w:rPr>
        <w:t>n</w:t>
      </w:r>
      <w:r w:rsidRPr="00A2726F">
        <w:rPr>
          <w:rFonts w:ascii="Times New Roman" w:hAnsi="Times New Roman" w:cs="Times New Roman"/>
          <w:lang w:val="es-MX"/>
        </w:rPr>
        <w:t xml:space="preserve"> que </w:t>
      </w:r>
      <w:r w:rsidRPr="0018342D">
        <w:rPr>
          <w:rFonts w:ascii="Times New Roman" w:hAnsi="Times New Roman" w:cs="Times New Roman"/>
          <w:lang w:val="es-MX"/>
        </w:rPr>
        <w:t xml:space="preserve">las diferencias entre hombres y mujeres en </w:t>
      </w:r>
      <w:r w:rsidRPr="00A2726F">
        <w:rPr>
          <w:rFonts w:ascii="Times New Roman" w:hAnsi="Times New Roman" w:cs="Times New Roman"/>
          <w:lang w:val="es-MX"/>
        </w:rPr>
        <w:t>clase afectan la participación y el rendimiento académico de los estudiantes?</w:t>
      </w:r>
    </w:p>
    <w:p w:rsidRPr="00866509" w:rsidR="00A14386" w:rsidP="00A14386" w:rsidRDefault="00A14386" w14:paraId="372A68EC" w14:textId="77777777">
      <w:pPr>
        <w:jc w:val="both"/>
        <w:rPr>
          <w:rFonts w:ascii="Times New Roman" w:hAnsi="Times New Roman" w:cs="Times New Roman"/>
          <w:b/>
          <w:bCs/>
          <w:lang w:val="es-MX"/>
        </w:rPr>
      </w:pPr>
    </w:p>
    <w:p w:rsidRPr="00866509" w:rsidR="00A14386" w:rsidP="00A14386" w:rsidRDefault="00A14386" w14:paraId="7107F036" w14:textId="77777777">
      <w:pPr>
        <w:jc w:val="both"/>
        <w:rPr>
          <w:rFonts w:ascii="Times New Roman" w:hAnsi="Times New Roman" w:cs="Times New Roman"/>
          <w:b/>
          <w:bCs/>
          <w:lang w:val="es-MX"/>
        </w:rPr>
      </w:pPr>
      <w:r w:rsidRPr="00866509">
        <w:rPr>
          <w:rFonts w:ascii="Times New Roman" w:hAnsi="Times New Roman" w:cs="Times New Roman"/>
          <w:b/>
          <w:bCs/>
          <w:lang w:val="es-MX"/>
        </w:rPr>
        <w:t>4. TRAYECTORIA: ELECCIÓN DE CARRERA</w:t>
      </w:r>
    </w:p>
    <w:p w:rsidRPr="00F5794F" w:rsidR="00A14386" w:rsidRDefault="00A14386" w14:paraId="58973696" w14:textId="77777777">
      <w:pPr>
        <w:pStyle w:val="Prrafodelista"/>
        <w:numPr>
          <w:ilvl w:val="0"/>
          <w:numId w:val="63"/>
        </w:numPr>
        <w:spacing w:after="0" w:line="240" w:lineRule="auto"/>
        <w:jc w:val="both"/>
        <w:rPr>
          <w:rFonts w:ascii="Times New Roman" w:hAnsi="Times New Roman" w:cs="Times New Roman"/>
          <w:lang w:val="es-MX"/>
        </w:rPr>
      </w:pPr>
      <w:r w:rsidRPr="00F5794F">
        <w:rPr>
          <w:rFonts w:ascii="Times New Roman" w:hAnsi="Times New Roman" w:cs="Times New Roman"/>
          <w:lang w:val="es-MX"/>
        </w:rPr>
        <w:t xml:space="preserve">¿Creen que existen otros factores que impactan o influencian que quieran hacer los y las estudiantes al terminar la escuela? (Ejm: familia, amistades, medios de comunicación, publicidad, etc.) </w:t>
      </w:r>
    </w:p>
    <w:p w:rsidRPr="00525112" w:rsidR="00A14386" w:rsidRDefault="00A14386" w14:paraId="3C15F2C8" w14:textId="77777777">
      <w:pPr>
        <w:pStyle w:val="Prrafodelista"/>
        <w:numPr>
          <w:ilvl w:val="0"/>
          <w:numId w:val="63"/>
        </w:numPr>
        <w:spacing w:after="0" w:line="240" w:lineRule="auto"/>
        <w:jc w:val="both"/>
        <w:rPr>
          <w:rFonts w:ascii="Times New Roman" w:hAnsi="Times New Roman" w:cs="Times New Roman"/>
          <w:lang w:val="es-MX"/>
        </w:rPr>
      </w:pPr>
      <w:r w:rsidRPr="00A2726F">
        <w:rPr>
          <w:rFonts w:ascii="Times New Roman" w:hAnsi="Times New Roman" w:cs="Times New Roman"/>
          <w:lang w:val="es-MX"/>
        </w:rPr>
        <w:t>¿</w:t>
      </w:r>
      <w:r w:rsidRPr="00E252B3">
        <w:rPr>
          <w:rFonts w:ascii="Times New Roman" w:hAnsi="Times New Roman" w:cs="Times New Roman"/>
          <w:lang w:val="es-MX"/>
        </w:rPr>
        <w:t>Consideran que hay carreras típicamente femeninas y típicamente masculinas?, ¿Cuáles?</w:t>
      </w:r>
      <w:r>
        <w:rPr>
          <w:rFonts w:ascii="Times New Roman" w:hAnsi="Times New Roman" w:cs="Times New Roman"/>
          <w:lang w:val="es-MX"/>
        </w:rPr>
        <w:t xml:space="preserve">, </w:t>
      </w:r>
      <w:r w:rsidRPr="00525112">
        <w:rPr>
          <w:rFonts w:ascii="Times New Roman" w:hAnsi="Times New Roman" w:cs="Times New Roman"/>
          <w:lang w:val="es-MX"/>
        </w:rPr>
        <w:t>¿Por qué? (indagar si consideran que es más fácil o más difícil estudiar o ejercer determinada carrera si eres hombre o si eres mujer)</w:t>
      </w:r>
    </w:p>
    <w:p w:rsidRPr="00525112" w:rsidR="00A14386" w:rsidRDefault="00A14386" w14:paraId="310FB7C7" w14:textId="77777777">
      <w:pPr>
        <w:pStyle w:val="Prrafodelista"/>
        <w:numPr>
          <w:ilvl w:val="0"/>
          <w:numId w:val="63"/>
        </w:numPr>
        <w:spacing w:after="0" w:line="240" w:lineRule="auto"/>
        <w:jc w:val="both"/>
        <w:rPr>
          <w:rFonts w:ascii="Times New Roman" w:hAnsi="Times New Roman" w:cs="Times New Roman"/>
          <w:lang w:val="es-MX"/>
        </w:rPr>
      </w:pPr>
      <w:r w:rsidRPr="00525112">
        <w:rPr>
          <w:rFonts w:ascii="Times New Roman" w:hAnsi="Times New Roman" w:cs="Times New Roman"/>
          <w:lang w:val="es-MX"/>
        </w:rPr>
        <w:t>¿Hay algo más que les gustaría agregar?</w:t>
      </w:r>
    </w:p>
    <w:p w:rsidRPr="00D21B32" w:rsidR="00A14386" w:rsidP="00A14386" w:rsidRDefault="00A14386" w14:paraId="430A0DF5" w14:textId="77777777">
      <w:pPr>
        <w:rPr>
          <w:lang w:val="es-MX"/>
        </w:rPr>
      </w:pPr>
    </w:p>
    <w:p w:rsidR="00A14386" w:rsidP="007A4652" w:rsidRDefault="00A14386" w14:paraId="0DEFEC89" w14:textId="77777777">
      <w:pPr>
        <w:pStyle w:val="Ttulo1"/>
        <w:numPr>
          <w:ilvl w:val="0"/>
          <w:numId w:val="0"/>
        </w:numPr>
        <w:spacing w:before="0" w:after="240"/>
        <w:ind w:left="432" w:hanging="432"/>
        <w:jc w:val="center"/>
        <w:rPr>
          <w:rFonts w:ascii="Times New Roman" w:hAnsi="Times New Roman" w:cs="Times New Roman"/>
          <w:b/>
          <w:bCs/>
          <w:color w:val="auto"/>
          <w:sz w:val="28"/>
          <w:szCs w:val="28"/>
        </w:rPr>
        <w:sectPr w:rsidR="00A14386" w:rsidSect="00EC547B">
          <w:pgSz w:w="12240" w:h="15840" w:orient="portrait"/>
          <w:pgMar w:top="1440" w:right="1440" w:bottom="1440" w:left="1440" w:header="720" w:footer="720" w:gutter="0"/>
          <w:cols w:space="720"/>
          <w:docGrid w:linePitch="360"/>
        </w:sectPr>
      </w:pPr>
    </w:p>
    <w:p w:rsidRPr="007A4652" w:rsidR="007A4652" w:rsidP="007A4652" w:rsidRDefault="007A4652" w14:paraId="57F9BEAD" w14:textId="56B7A10C">
      <w:pPr>
        <w:pStyle w:val="Ttulo1"/>
        <w:numPr>
          <w:ilvl w:val="0"/>
          <w:numId w:val="0"/>
        </w:numPr>
        <w:spacing w:before="0" w:after="240"/>
        <w:ind w:left="432" w:hanging="432"/>
        <w:jc w:val="center"/>
        <w:rPr>
          <w:rFonts w:ascii="Times New Roman" w:hAnsi="Times New Roman" w:cs="Times New Roman"/>
          <w:b/>
          <w:bCs/>
          <w:color w:val="auto"/>
          <w:sz w:val="28"/>
          <w:szCs w:val="28"/>
        </w:rPr>
      </w:pPr>
      <w:bookmarkStart w:name="_Toc166837891" w:id="84"/>
      <w:r w:rsidRPr="00767E5A">
        <w:rPr>
          <w:rFonts w:ascii="Times New Roman" w:hAnsi="Times New Roman" w:cs="Times New Roman"/>
          <w:b/>
          <w:bCs/>
          <w:color w:val="auto"/>
          <w:sz w:val="28"/>
          <w:szCs w:val="28"/>
        </w:rPr>
        <w:t xml:space="preserve">Anexo </w:t>
      </w:r>
      <w:r>
        <w:rPr>
          <w:rFonts w:ascii="Times New Roman" w:hAnsi="Times New Roman" w:cs="Times New Roman"/>
          <w:b/>
          <w:bCs/>
          <w:color w:val="auto"/>
          <w:sz w:val="28"/>
          <w:szCs w:val="28"/>
        </w:rPr>
        <w:t>13</w:t>
      </w:r>
      <w:r w:rsidRPr="00767E5A">
        <w:rPr>
          <w:rFonts w:ascii="Times New Roman" w:hAnsi="Times New Roman" w:cs="Times New Roman"/>
          <w:b/>
          <w:bCs/>
          <w:color w:val="auto"/>
          <w:sz w:val="28"/>
          <w:szCs w:val="28"/>
        </w:rPr>
        <w:t xml:space="preserve">. </w:t>
      </w:r>
      <w:r w:rsidRPr="007B5C9C">
        <w:rPr>
          <w:rFonts w:ascii="Times New Roman" w:hAnsi="Times New Roman" w:eastAsia="Arial" w:cs="Times New Roman"/>
          <w:b/>
          <w:bCs/>
          <w:color w:val="auto"/>
          <w:sz w:val="28"/>
          <w:szCs w:val="28"/>
        </w:rPr>
        <w:t>Guía de entrevista con escolares no ingresantes a la universidad</w:t>
      </w:r>
      <w:bookmarkEnd w:id="84"/>
    </w:p>
    <w:p w:rsidR="007A4652" w:rsidP="007A4652" w:rsidRDefault="007A4652" w14:paraId="2314D06F" w14:textId="77777777">
      <w:pPr>
        <w:pBdr>
          <w:top w:val="single" w:color="auto" w:sz="4" w:space="1"/>
          <w:left w:val="single" w:color="auto" w:sz="4" w:space="4"/>
          <w:bottom w:val="single" w:color="auto" w:sz="4" w:space="1"/>
          <w:right w:val="single" w:color="auto" w:sz="4" w:space="4"/>
        </w:pBdr>
        <w:jc w:val="both"/>
        <w:rPr>
          <w:rFonts w:ascii="Times New Roman" w:hAnsi="Times New Roman" w:cs="Times New Roman"/>
          <w:b/>
          <w:bCs/>
          <w:lang w:val="es-MX"/>
        </w:rPr>
      </w:pPr>
      <w:r w:rsidRPr="005B4E91">
        <w:rPr>
          <w:rFonts w:ascii="Times New Roman" w:hAnsi="Times New Roman" w:cs="Times New Roman"/>
          <w:b/>
          <w:bCs/>
          <w:lang w:val="es-MX"/>
        </w:rPr>
        <w:t>FICHA TÉCNICA</w:t>
      </w:r>
    </w:p>
    <w:p w:rsidRPr="008A4E32" w:rsidR="007A4652" w:rsidP="007A4652" w:rsidRDefault="007A4652" w14:paraId="708D0724" w14:textId="77777777">
      <w:pPr>
        <w:pBdr>
          <w:top w:val="single" w:color="auto" w:sz="4" w:space="1"/>
          <w:left w:val="single" w:color="auto" w:sz="4" w:space="4"/>
          <w:bottom w:val="single" w:color="auto" w:sz="4" w:space="1"/>
          <w:right w:val="single" w:color="auto" w:sz="4" w:space="4"/>
        </w:pBdr>
        <w:jc w:val="both"/>
        <w:rPr>
          <w:rFonts w:ascii="Times New Roman" w:hAnsi="Times New Roman" w:cs="Times New Roman"/>
          <w:lang w:val="es-MX"/>
        </w:rPr>
      </w:pPr>
      <w:r w:rsidRPr="008A4E32">
        <w:rPr>
          <w:rFonts w:ascii="Times New Roman" w:hAnsi="Times New Roman" w:cs="Times New Roman"/>
          <w:lang w:val="es-MX"/>
        </w:rPr>
        <w:t>Este estudio busca conocer las barreras que tienen hombres y mujeres en sus trayectorias universitarias para poder acceder, permanecer y culminar sus estudios. Para ello vamos a conversar sobre algunos aspectos de tu familia</w:t>
      </w:r>
      <w:r>
        <w:rPr>
          <w:rFonts w:ascii="Times New Roman" w:hAnsi="Times New Roman" w:cs="Times New Roman"/>
          <w:lang w:val="es-MX"/>
        </w:rPr>
        <w:t xml:space="preserve">, </w:t>
      </w:r>
      <w:r w:rsidRPr="008A4E32">
        <w:rPr>
          <w:rFonts w:ascii="Times New Roman" w:hAnsi="Times New Roman" w:cs="Times New Roman"/>
          <w:lang w:val="es-MX"/>
        </w:rPr>
        <w:t xml:space="preserve">vida en la </w:t>
      </w:r>
      <w:r>
        <w:rPr>
          <w:rFonts w:ascii="Times New Roman" w:hAnsi="Times New Roman" w:cs="Times New Roman"/>
          <w:lang w:val="es-MX"/>
        </w:rPr>
        <w:t>escuela y la barrera de acceso a la universidad</w:t>
      </w:r>
      <w:r w:rsidRPr="008A4E32">
        <w:rPr>
          <w:rFonts w:ascii="Times New Roman" w:hAnsi="Times New Roman" w:cs="Times New Roman"/>
          <w:lang w:val="es-MX"/>
        </w:rPr>
        <w:t>. Mucho agradecería puedas darme tu consentimiento para grabarte y tener registro de tus respuestas. Esta</w:t>
      </w:r>
      <w:r w:rsidRPr="000209C5">
        <w:rPr>
          <w:rFonts w:ascii="Times New Roman" w:hAnsi="Times New Roman" w:cs="Times New Roman"/>
          <w:lang w:val="es-MX"/>
        </w:rPr>
        <w:t xml:space="preserve">s </w:t>
      </w:r>
      <w:r w:rsidRPr="008A4E32">
        <w:rPr>
          <w:rFonts w:ascii="Times New Roman" w:hAnsi="Times New Roman" w:cs="Times New Roman"/>
          <w:lang w:val="es-MX"/>
        </w:rPr>
        <w:t>serán usadas de manera anónima para conocer la realidad de los estudiantes y poder hacer recomendaciones a las autoridades universitarias para mejorar prácticas institucionales que permitan que mujeres y hombres tengan las mismas oportunidades para educarse.</w:t>
      </w:r>
    </w:p>
    <w:p w:rsidRPr="005B4E91" w:rsidR="007A4652" w:rsidP="007A4652" w:rsidRDefault="007A4652" w14:paraId="6D57E198" w14:textId="77777777">
      <w:pPr>
        <w:pBdr>
          <w:top w:val="single" w:color="auto" w:sz="4" w:space="1"/>
          <w:left w:val="single" w:color="auto" w:sz="4" w:space="4"/>
          <w:bottom w:val="single" w:color="auto" w:sz="4" w:space="1"/>
          <w:right w:val="single" w:color="auto" w:sz="4" w:space="4"/>
        </w:pBdr>
        <w:jc w:val="both"/>
        <w:rPr>
          <w:rFonts w:ascii="Times New Roman" w:hAnsi="Times New Roman" w:eastAsia="Times New Roman" w:cs="Times New Roman"/>
          <w:b/>
          <w:bCs/>
          <w:color w:val="000000"/>
          <w:lang w:val="es-MX"/>
        </w:rPr>
      </w:pPr>
      <w:r w:rsidRPr="005B4E91">
        <w:rPr>
          <w:rFonts w:ascii="Times New Roman" w:hAnsi="Times New Roman" w:eastAsia="Times New Roman" w:cs="Times New Roman"/>
          <w:b/>
          <w:bCs/>
          <w:color w:val="000000"/>
          <w:lang w:val="es-MX"/>
        </w:rPr>
        <w:t>1.</w:t>
      </w:r>
      <w:r>
        <w:rPr>
          <w:rFonts w:ascii="Times New Roman" w:hAnsi="Times New Roman" w:eastAsia="Times New Roman" w:cs="Times New Roman"/>
          <w:b/>
          <w:bCs/>
          <w:color w:val="000000"/>
          <w:lang w:val="es-MX"/>
        </w:rPr>
        <w:t xml:space="preserve"> </w:t>
      </w:r>
      <w:r w:rsidRPr="005B4E91">
        <w:rPr>
          <w:rFonts w:ascii="Times New Roman" w:hAnsi="Times New Roman" w:eastAsia="Times New Roman" w:cs="Times New Roman"/>
          <w:b/>
          <w:bCs/>
          <w:color w:val="000000"/>
          <w:lang w:val="es-MX"/>
        </w:rPr>
        <w:t>Objetivo de aplicación del instrumento.</w:t>
      </w:r>
    </w:p>
    <w:p w:rsidR="007A4652" w:rsidP="007A4652" w:rsidRDefault="007A4652" w14:paraId="5F766540" w14:textId="77777777">
      <w:pPr>
        <w:pBdr>
          <w:top w:val="single" w:color="auto" w:sz="4" w:space="1"/>
          <w:left w:val="single" w:color="auto" w:sz="4" w:space="4"/>
          <w:bottom w:val="single" w:color="auto" w:sz="4" w:space="1"/>
          <w:right w:val="single" w:color="auto" w:sz="4" w:space="4"/>
        </w:pBdr>
        <w:jc w:val="both"/>
        <w:rPr>
          <w:rFonts w:ascii="Times New Roman" w:hAnsi="Times New Roman" w:cs="Times New Roman"/>
          <w:lang w:val="es-MX"/>
        </w:rPr>
      </w:pPr>
      <w:r w:rsidRPr="005B4E91">
        <w:rPr>
          <w:rFonts w:ascii="Times New Roman" w:hAnsi="Times New Roman" w:cs="Times New Roman"/>
          <w:lang w:val="es-MX"/>
        </w:rPr>
        <w:t xml:space="preserve">Conocer cuáles son las </w:t>
      </w:r>
      <w:r w:rsidRPr="005B4E91">
        <w:rPr>
          <w:rFonts w:ascii="Times New Roman" w:hAnsi="Times New Roman" w:cs="Times New Roman"/>
          <w:b/>
          <w:bCs/>
          <w:lang w:val="es-MX"/>
        </w:rPr>
        <w:t>desigualdades y</w:t>
      </w:r>
      <w:r w:rsidRPr="005B4E91">
        <w:rPr>
          <w:rFonts w:ascii="Times New Roman" w:hAnsi="Times New Roman" w:cs="Times New Roman"/>
          <w:lang w:val="es-MX"/>
        </w:rPr>
        <w:t xml:space="preserve"> </w:t>
      </w:r>
      <w:r w:rsidRPr="005B4E91">
        <w:rPr>
          <w:rFonts w:ascii="Times New Roman" w:hAnsi="Times New Roman" w:cs="Times New Roman"/>
          <w:b/>
          <w:bCs/>
          <w:lang w:val="es-MX"/>
        </w:rPr>
        <w:t>barreras</w:t>
      </w:r>
      <w:r w:rsidRPr="005B4E91">
        <w:rPr>
          <w:rFonts w:ascii="Times New Roman" w:hAnsi="Times New Roman" w:cs="Times New Roman"/>
          <w:lang w:val="es-MX"/>
        </w:rPr>
        <w:t xml:space="preserve"> en APE por las que han transcurrido </w:t>
      </w:r>
      <w:r>
        <w:rPr>
          <w:rFonts w:ascii="Times New Roman" w:hAnsi="Times New Roman" w:cs="Times New Roman"/>
          <w:lang w:val="es-MX"/>
        </w:rPr>
        <w:t xml:space="preserve">   </w:t>
      </w:r>
      <w:r w:rsidRPr="005B4E91">
        <w:rPr>
          <w:rFonts w:ascii="Times New Roman" w:hAnsi="Times New Roman" w:cs="Times New Roman"/>
          <w:lang w:val="es-MX"/>
        </w:rPr>
        <w:t>en sus trayectorias educativas</w:t>
      </w:r>
    </w:p>
    <w:p w:rsidR="007A4652" w:rsidP="007A4652" w:rsidRDefault="007A4652" w14:paraId="5C172AC8" w14:textId="77777777">
      <w:pPr>
        <w:pBdr>
          <w:top w:val="single" w:color="auto" w:sz="4" w:space="1"/>
          <w:left w:val="single" w:color="auto" w:sz="4" w:space="4"/>
          <w:bottom w:val="single" w:color="auto" w:sz="4" w:space="1"/>
          <w:right w:val="single" w:color="auto" w:sz="4" w:space="4"/>
        </w:pBdr>
        <w:jc w:val="both"/>
        <w:rPr>
          <w:rFonts w:ascii="Times New Roman" w:hAnsi="Times New Roman" w:cs="Times New Roman"/>
          <w:lang w:val="es-MX"/>
        </w:rPr>
      </w:pPr>
      <w:r w:rsidRPr="005B4E91">
        <w:rPr>
          <w:rFonts w:ascii="Times New Roman" w:hAnsi="Times New Roman" w:cs="Times New Roman"/>
          <w:lang w:val="es-MX"/>
        </w:rPr>
        <w:t xml:space="preserve">Conocer cómo actúan los sistemas institucionales </w:t>
      </w:r>
      <w:r>
        <w:rPr>
          <w:rFonts w:ascii="Times New Roman" w:hAnsi="Times New Roman" w:cs="Times New Roman"/>
          <w:lang w:val="es-MX"/>
        </w:rPr>
        <w:t>escolares</w:t>
      </w:r>
      <w:r w:rsidRPr="005B4E91">
        <w:rPr>
          <w:rFonts w:ascii="Times New Roman" w:hAnsi="Times New Roman" w:cs="Times New Roman"/>
          <w:lang w:val="es-MX"/>
        </w:rPr>
        <w:t xml:space="preserve"> en </w:t>
      </w:r>
      <w:r w:rsidRPr="005B4E91">
        <w:rPr>
          <w:rFonts w:ascii="Times New Roman" w:hAnsi="Times New Roman" w:cs="Times New Roman"/>
          <w:b/>
          <w:bCs/>
          <w:lang w:val="es-MX"/>
        </w:rPr>
        <w:t xml:space="preserve">la reproducción o transformación </w:t>
      </w:r>
      <w:r w:rsidRPr="005B4E91">
        <w:rPr>
          <w:rFonts w:ascii="Times New Roman" w:hAnsi="Times New Roman" w:cs="Times New Roman"/>
          <w:lang w:val="es-MX"/>
        </w:rPr>
        <w:t>(por acción u omisión) de esas desigualdades y barreras (desde la GI y desde la GA)</w:t>
      </w:r>
    </w:p>
    <w:p w:rsidRPr="00882E53" w:rsidR="007A4652" w:rsidP="007A4652" w:rsidRDefault="007A4652" w14:paraId="7FD10F06" w14:textId="77777777">
      <w:pPr>
        <w:pBdr>
          <w:top w:val="single" w:color="auto" w:sz="4" w:space="1"/>
          <w:left w:val="single" w:color="auto" w:sz="4" w:space="4"/>
          <w:bottom w:val="single" w:color="auto" w:sz="4" w:space="1"/>
          <w:right w:val="single" w:color="auto" w:sz="4" w:space="4"/>
        </w:pBdr>
        <w:jc w:val="both"/>
        <w:rPr>
          <w:rFonts w:ascii="Times New Roman" w:hAnsi="Times New Roman" w:eastAsia="Times New Roman" w:cs="Times New Roman"/>
          <w:color w:val="000000"/>
          <w:lang w:val="es-MX"/>
        </w:rPr>
      </w:pPr>
      <w:r w:rsidRPr="005B4E91">
        <w:rPr>
          <w:rFonts w:ascii="Times New Roman" w:hAnsi="Times New Roman" w:eastAsia="Times New Roman" w:cs="Times New Roman"/>
          <w:b/>
          <w:bCs/>
          <w:color w:val="000000"/>
          <w:lang w:val="es-MX"/>
        </w:rPr>
        <w:t>2.</w:t>
      </w:r>
      <w:r>
        <w:rPr>
          <w:rFonts w:ascii="Times New Roman" w:hAnsi="Times New Roman" w:eastAsia="Times New Roman" w:cs="Times New Roman"/>
          <w:b/>
          <w:bCs/>
          <w:color w:val="000000"/>
          <w:lang w:val="es-MX"/>
        </w:rPr>
        <w:t xml:space="preserve"> </w:t>
      </w:r>
      <w:r w:rsidRPr="005B4E91">
        <w:rPr>
          <w:rFonts w:ascii="Times New Roman" w:hAnsi="Times New Roman" w:eastAsia="Times New Roman" w:cs="Times New Roman"/>
          <w:b/>
          <w:bCs/>
          <w:color w:val="000000"/>
          <w:lang w:val="es-MX"/>
        </w:rPr>
        <w:t>Perfil</w:t>
      </w:r>
      <w:r>
        <w:rPr>
          <w:rFonts w:ascii="Times New Roman" w:hAnsi="Times New Roman" w:eastAsia="Times New Roman" w:cs="Times New Roman"/>
          <w:b/>
          <w:bCs/>
          <w:color w:val="000000"/>
          <w:lang w:val="es-MX"/>
        </w:rPr>
        <w:t xml:space="preserve">: </w:t>
      </w:r>
      <w:r>
        <w:rPr>
          <w:rFonts w:ascii="Times New Roman" w:hAnsi="Times New Roman" w:eastAsia="Times New Roman" w:cs="Times New Roman"/>
          <w:color w:val="000000"/>
          <w:lang w:val="es-MX"/>
        </w:rPr>
        <w:t>No ingresantes</w:t>
      </w:r>
    </w:p>
    <w:p w:rsidR="007A4652" w:rsidP="007A4652" w:rsidRDefault="007A4652" w14:paraId="123A4741" w14:textId="77777777">
      <w:pPr>
        <w:jc w:val="both"/>
        <w:rPr>
          <w:rFonts w:ascii="Times New Roman" w:hAnsi="Times New Roman" w:cs="Times New Roman"/>
          <w:lang w:val="es-MX"/>
        </w:rPr>
      </w:pPr>
    </w:p>
    <w:p w:rsidRPr="00D3391A" w:rsidR="007A4652" w:rsidP="007A4652" w:rsidRDefault="007A4652" w14:paraId="60CC35A5" w14:textId="77777777">
      <w:pPr>
        <w:jc w:val="both"/>
        <w:rPr>
          <w:rFonts w:ascii="Times New Roman" w:hAnsi="Times New Roman" w:cs="Times New Roman"/>
          <w:b/>
          <w:bCs/>
          <w:lang w:val="es-MX"/>
        </w:rPr>
      </w:pPr>
      <w:r w:rsidRPr="00D3391A">
        <w:rPr>
          <w:rFonts w:ascii="Times New Roman" w:hAnsi="Times New Roman" w:cs="Times New Roman"/>
          <w:b/>
          <w:bCs/>
          <w:lang w:val="es-MX"/>
        </w:rPr>
        <w:t>1.</w:t>
      </w:r>
      <w:r>
        <w:rPr>
          <w:rFonts w:ascii="Times New Roman" w:hAnsi="Times New Roman" w:cs="Times New Roman"/>
          <w:b/>
          <w:bCs/>
          <w:lang w:val="es-MX"/>
        </w:rPr>
        <w:t xml:space="preserve"> </w:t>
      </w:r>
      <w:r w:rsidRPr="00D3391A">
        <w:rPr>
          <w:rFonts w:ascii="Times New Roman" w:hAnsi="Times New Roman" w:cs="Times New Roman"/>
          <w:b/>
          <w:bCs/>
          <w:lang w:val="es-MX"/>
        </w:rPr>
        <w:t>INFORMACIÓN PERSONAL</w:t>
      </w:r>
    </w:p>
    <w:p w:rsidR="007A4652" w:rsidRDefault="007A4652" w14:paraId="1532DB27" w14:textId="77777777">
      <w:pPr>
        <w:pStyle w:val="Prrafodelista"/>
        <w:numPr>
          <w:ilvl w:val="0"/>
          <w:numId w:val="60"/>
        </w:numPr>
        <w:spacing w:after="0" w:line="240" w:lineRule="auto"/>
        <w:rPr>
          <w:rFonts w:ascii="Times New Roman" w:hAnsi="Times New Roman" w:eastAsia="Times New Roman" w:cs="Times New Roman"/>
          <w:color w:val="000000"/>
          <w:lang w:val="es-MX"/>
        </w:rPr>
      </w:pPr>
      <w:r w:rsidRPr="00D425D5">
        <w:rPr>
          <w:rFonts w:ascii="Times New Roman" w:hAnsi="Times New Roman" w:eastAsia="Times New Roman" w:cs="Times New Roman"/>
          <w:color w:val="000000"/>
          <w:lang w:val="es-MX"/>
        </w:rPr>
        <w:t>Sexo (H/M)</w:t>
      </w:r>
    </w:p>
    <w:p w:rsidR="007A4652" w:rsidRDefault="007A4652" w14:paraId="5B0E2356" w14:textId="77777777">
      <w:pPr>
        <w:pStyle w:val="Prrafodelista"/>
        <w:numPr>
          <w:ilvl w:val="0"/>
          <w:numId w:val="60"/>
        </w:numPr>
        <w:spacing w:after="0" w:line="240" w:lineRule="auto"/>
        <w:rPr>
          <w:rFonts w:ascii="Times New Roman" w:hAnsi="Times New Roman" w:eastAsia="Times New Roman" w:cs="Times New Roman"/>
          <w:color w:val="000000"/>
          <w:lang w:val="es-MX"/>
        </w:rPr>
      </w:pPr>
      <w:r w:rsidRPr="00D425D5">
        <w:rPr>
          <w:rFonts w:ascii="Times New Roman" w:hAnsi="Times New Roman" w:eastAsia="Times New Roman" w:cs="Times New Roman"/>
          <w:color w:val="000000"/>
          <w:lang w:val="es-MX"/>
        </w:rPr>
        <w:t>¿Con qué género te identificas?</w:t>
      </w:r>
    </w:p>
    <w:p w:rsidRPr="00D425D5" w:rsidR="007A4652" w:rsidRDefault="007A4652" w14:paraId="486E6E9C" w14:textId="77777777">
      <w:pPr>
        <w:pStyle w:val="Prrafodelista"/>
        <w:numPr>
          <w:ilvl w:val="0"/>
          <w:numId w:val="60"/>
        </w:numPr>
        <w:spacing w:after="0" w:line="240" w:lineRule="auto"/>
        <w:rPr>
          <w:rFonts w:ascii="Times New Roman" w:hAnsi="Times New Roman" w:eastAsia="Times New Roman" w:cs="Times New Roman"/>
          <w:color w:val="000000"/>
          <w:lang w:val="es-MX"/>
        </w:rPr>
      </w:pPr>
      <w:r w:rsidRPr="00D425D5">
        <w:rPr>
          <w:rFonts w:ascii="Times New Roman" w:hAnsi="Times New Roman" w:cs="Times New Roman"/>
          <w:lang w:val="es-MX"/>
        </w:rPr>
        <w:t>¿Cuántos años tienes?</w:t>
      </w:r>
    </w:p>
    <w:p w:rsidRPr="00D425D5" w:rsidR="007A4652" w:rsidRDefault="007A4652" w14:paraId="4F9644BE" w14:textId="77777777">
      <w:pPr>
        <w:pStyle w:val="Prrafodelista"/>
        <w:numPr>
          <w:ilvl w:val="0"/>
          <w:numId w:val="60"/>
        </w:numPr>
        <w:spacing w:after="0" w:line="240" w:lineRule="auto"/>
        <w:rPr>
          <w:rFonts w:ascii="Times New Roman" w:hAnsi="Times New Roman" w:eastAsia="Times New Roman" w:cs="Times New Roman"/>
          <w:color w:val="000000"/>
          <w:lang w:val="es-MX"/>
        </w:rPr>
      </w:pPr>
      <w:r w:rsidRPr="00D425D5">
        <w:rPr>
          <w:rFonts w:ascii="Times New Roman" w:hAnsi="Times New Roman" w:cs="Times New Roman"/>
          <w:lang w:val="es-MX"/>
        </w:rPr>
        <w:t>¿Dónde naciste?</w:t>
      </w:r>
    </w:p>
    <w:p w:rsidRPr="00B903B1" w:rsidR="007A4652" w:rsidRDefault="007A4652" w14:paraId="52D80058" w14:textId="77777777">
      <w:pPr>
        <w:pStyle w:val="Prrafodelista"/>
        <w:numPr>
          <w:ilvl w:val="0"/>
          <w:numId w:val="60"/>
        </w:numPr>
        <w:spacing w:after="0" w:line="240" w:lineRule="auto"/>
        <w:rPr>
          <w:rFonts w:ascii="Times New Roman" w:hAnsi="Times New Roman" w:eastAsia="Times New Roman" w:cs="Times New Roman"/>
          <w:color w:val="000000"/>
          <w:lang w:val="es-MX"/>
        </w:rPr>
      </w:pPr>
      <w:r w:rsidRPr="00B903B1">
        <w:rPr>
          <w:rFonts w:ascii="Times New Roman" w:hAnsi="Times New Roman" w:eastAsia="Times New Roman" w:cs="Times New Roman"/>
          <w:color w:val="000000"/>
          <w:lang w:val="es-MX"/>
        </w:rPr>
        <w:t>Ahora que terminaste el colegio, ¿quieres estudiar algo?, ¿qué y dónde?</w:t>
      </w:r>
    </w:p>
    <w:p w:rsidRPr="00B903B1" w:rsidR="007A4652" w:rsidRDefault="007A4652" w14:paraId="43920935" w14:textId="77777777">
      <w:pPr>
        <w:pStyle w:val="Prrafodelista"/>
        <w:numPr>
          <w:ilvl w:val="0"/>
          <w:numId w:val="60"/>
        </w:numPr>
        <w:spacing w:after="0" w:line="240" w:lineRule="auto"/>
        <w:rPr>
          <w:rFonts w:ascii="Times New Roman" w:hAnsi="Times New Roman" w:eastAsia="Times New Roman" w:cs="Times New Roman"/>
          <w:color w:val="000000"/>
          <w:lang w:val="es-MX"/>
        </w:rPr>
      </w:pPr>
      <w:r w:rsidRPr="00B903B1">
        <w:rPr>
          <w:rFonts w:ascii="Times New Roman" w:hAnsi="Times New Roman" w:cs="Times New Roman"/>
          <w:lang w:val="es-MX"/>
        </w:rPr>
        <w:t>¿Has postulado?, ¿cómo te fue? (en caso haya ingresado, indagar en sus próximos pasos y en caso no haya ingresado indagar en la posibilidad de seguir intentando o cambiar el rumbo)</w:t>
      </w:r>
    </w:p>
    <w:p w:rsidRPr="00A2726F" w:rsidR="007A4652" w:rsidP="007A4652" w:rsidRDefault="007A4652" w14:paraId="54781CE8" w14:textId="77777777">
      <w:pPr>
        <w:pStyle w:val="Prrafodelista"/>
        <w:jc w:val="both"/>
        <w:rPr>
          <w:rFonts w:ascii="Times New Roman" w:hAnsi="Times New Roman" w:cs="Times New Roman"/>
          <w:lang w:val="es-MX"/>
        </w:rPr>
      </w:pPr>
    </w:p>
    <w:p w:rsidRPr="00AA22FD" w:rsidR="007A4652" w:rsidP="007A4652" w:rsidRDefault="007A4652" w14:paraId="1EF9C447" w14:textId="77777777">
      <w:pPr>
        <w:rPr>
          <w:rFonts w:ascii="Times New Roman" w:hAnsi="Times New Roman" w:eastAsia="Times New Roman" w:cs="Times New Roman"/>
          <w:b/>
          <w:bCs/>
          <w:color w:val="000000"/>
          <w:lang w:val="es-MX"/>
        </w:rPr>
      </w:pPr>
      <w:r w:rsidRPr="00AA22FD">
        <w:rPr>
          <w:rFonts w:ascii="Times New Roman" w:hAnsi="Times New Roman" w:eastAsia="Times New Roman" w:cs="Times New Roman"/>
          <w:b/>
          <w:bCs/>
          <w:color w:val="000000"/>
          <w:lang w:val="es-MX"/>
        </w:rPr>
        <w:t>2. FAMILIA Y HOGAR</w:t>
      </w:r>
    </w:p>
    <w:p w:rsidRPr="00B903B1" w:rsidR="007A4652" w:rsidRDefault="007A4652" w14:paraId="6EEBA305" w14:textId="77777777">
      <w:pPr>
        <w:pStyle w:val="Prrafodelista"/>
        <w:numPr>
          <w:ilvl w:val="3"/>
          <w:numId w:val="44"/>
        </w:numPr>
        <w:spacing w:after="0" w:line="240" w:lineRule="auto"/>
        <w:ind w:left="709"/>
        <w:jc w:val="both"/>
        <w:rPr>
          <w:rFonts w:ascii="Times New Roman" w:hAnsi="Times New Roman" w:cs="Times New Roman"/>
          <w:lang w:val="es-MX"/>
        </w:rPr>
      </w:pPr>
      <w:r w:rsidRPr="00B903B1">
        <w:rPr>
          <w:rFonts w:ascii="Times New Roman" w:hAnsi="Times New Roman" w:cs="Times New Roman"/>
          <w:lang w:val="es-MX"/>
        </w:rPr>
        <w:t>¿Con quienes vives?</w:t>
      </w:r>
    </w:p>
    <w:p w:rsidRPr="00D425D5" w:rsidR="007A4652" w:rsidRDefault="007A4652" w14:paraId="60D9DEBE" w14:textId="77777777">
      <w:pPr>
        <w:pStyle w:val="Prrafodelista"/>
        <w:numPr>
          <w:ilvl w:val="3"/>
          <w:numId w:val="44"/>
        </w:numPr>
        <w:spacing w:after="0" w:line="240" w:lineRule="auto"/>
        <w:ind w:left="709"/>
        <w:jc w:val="both"/>
        <w:rPr>
          <w:rFonts w:ascii="Times New Roman" w:hAnsi="Times New Roman" w:cs="Times New Roman"/>
          <w:lang w:val="es-MX"/>
        </w:rPr>
      </w:pPr>
      <w:r w:rsidRPr="00D425D5">
        <w:rPr>
          <w:rFonts w:ascii="Times New Roman" w:hAnsi="Times New Roman" w:cs="Times New Roman"/>
          <w:color w:val="000000" w:themeColor="text1"/>
          <w:lang w:val="es-MX"/>
        </w:rPr>
        <w:t>¿Crees que en tu casa se esperan distintas cosas para los hombres que para las mujeres?</w:t>
      </w:r>
    </w:p>
    <w:p w:rsidRPr="00D425D5" w:rsidR="007A4652" w:rsidRDefault="007A4652" w14:paraId="2142F678" w14:textId="77777777">
      <w:pPr>
        <w:pStyle w:val="Prrafodelista"/>
        <w:numPr>
          <w:ilvl w:val="3"/>
          <w:numId w:val="44"/>
        </w:numPr>
        <w:spacing w:after="0" w:line="240" w:lineRule="auto"/>
        <w:ind w:left="709"/>
        <w:jc w:val="both"/>
        <w:rPr>
          <w:rFonts w:ascii="Times New Roman" w:hAnsi="Times New Roman" w:cs="Times New Roman"/>
          <w:lang w:val="es-MX"/>
        </w:rPr>
      </w:pPr>
      <w:r w:rsidRPr="00D425D5">
        <w:rPr>
          <w:rFonts w:ascii="Times New Roman" w:hAnsi="Times New Roman" w:cs="Times New Roman"/>
          <w:color w:val="000000" w:themeColor="text1"/>
          <w:lang w:val="es-MX"/>
        </w:rPr>
        <w:t>¿Quién realiza la mayoría de las tareas domésticas en tu hogar?</w:t>
      </w:r>
    </w:p>
    <w:p w:rsidR="007A4652" w:rsidP="007A4652" w:rsidRDefault="007A4652" w14:paraId="20F60C19" w14:textId="77777777">
      <w:pPr>
        <w:jc w:val="both"/>
        <w:rPr>
          <w:rFonts w:ascii="Times New Roman" w:hAnsi="Times New Roman" w:cs="Times New Roman"/>
          <w:b/>
          <w:bCs/>
          <w:lang w:val="es-MX"/>
        </w:rPr>
      </w:pPr>
    </w:p>
    <w:p w:rsidR="007A4652" w:rsidP="007A4652" w:rsidRDefault="007A4652" w14:paraId="1A3ADEE5" w14:textId="77777777">
      <w:pPr>
        <w:jc w:val="both"/>
        <w:rPr>
          <w:rFonts w:ascii="Times New Roman" w:hAnsi="Times New Roman" w:cs="Times New Roman"/>
          <w:b/>
          <w:bCs/>
          <w:lang w:val="es-MX"/>
        </w:rPr>
      </w:pPr>
      <w:r>
        <w:rPr>
          <w:rFonts w:ascii="Times New Roman" w:hAnsi="Times New Roman" w:cs="Times New Roman"/>
          <w:b/>
          <w:bCs/>
          <w:lang w:val="es-MX"/>
        </w:rPr>
        <w:t>3. ENTORNO EDUCATIVO (remontando a la época escolar)</w:t>
      </w:r>
    </w:p>
    <w:p w:rsidRPr="00B903B1" w:rsidR="007A4652" w:rsidRDefault="007A4652" w14:paraId="5F85B96D" w14:textId="77777777">
      <w:pPr>
        <w:pStyle w:val="Prrafodelista"/>
        <w:numPr>
          <w:ilvl w:val="4"/>
          <w:numId w:val="44"/>
        </w:numPr>
        <w:spacing w:after="0" w:line="240" w:lineRule="auto"/>
        <w:ind w:left="709"/>
        <w:jc w:val="both"/>
        <w:rPr>
          <w:rFonts w:ascii="Times New Roman" w:hAnsi="Times New Roman" w:cs="Times New Roman"/>
          <w:color w:val="000000" w:themeColor="text1"/>
          <w:lang w:val="es-MX"/>
        </w:rPr>
      </w:pPr>
      <w:r w:rsidRPr="00D425D5">
        <w:rPr>
          <w:rFonts w:ascii="Times New Roman" w:hAnsi="Times New Roman" w:cs="Times New Roman"/>
          <w:color w:val="000000" w:themeColor="text1"/>
          <w:lang w:val="es-MX"/>
        </w:rPr>
        <w:t>¿Crees que exist</w:t>
      </w:r>
      <w:r>
        <w:rPr>
          <w:rFonts w:ascii="Times New Roman" w:hAnsi="Times New Roman" w:cs="Times New Roman"/>
          <w:color w:val="000000" w:themeColor="text1"/>
          <w:lang w:val="es-MX"/>
        </w:rPr>
        <w:t>ían</w:t>
      </w:r>
      <w:r w:rsidRPr="00D425D5">
        <w:rPr>
          <w:rFonts w:ascii="Times New Roman" w:hAnsi="Times New Roman" w:cs="Times New Roman"/>
          <w:color w:val="000000" w:themeColor="text1"/>
          <w:lang w:val="es-MX"/>
        </w:rPr>
        <w:t xml:space="preserve"> diferencias en la forma en que los hombres y mujeres participan en clase? ¿Cómo percib</w:t>
      </w:r>
      <w:r>
        <w:rPr>
          <w:rFonts w:ascii="Times New Roman" w:hAnsi="Times New Roman" w:cs="Times New Roman"/>
          <w:color w:val="000000" w:themeColor="text1"/>
          <w:lang w:val="es-MX"/>
        </w:rPr>
        <w:t>ías</w:t>
      </w:r>
      <w:r w:rsidRPr="00D425D5">
        <w:rPr>
          <w:rFonts w:ascii="Times New Roman" w:hAnsi="Times New Roman" w:cs="Times New Roman"/>
          <w:color w:val="000000" w:themeColor="text1"/>
          <w:lang w:val="es-MX"/>
        </w:rPr>
        <w:t xml:space="preserve"> el comportamiento de los profesores hacia los hombres y mujeres?, </w:t>
      </w:r>
      <w:r>
        <w:rPr>
          <w:rFonts w:ascii="Times New Roman" w:hAnsi="Times New Roman" w:cs="Times New Roman"/>
          <w:color w:val="000000" w:themeColor="text1"/>
          <w:lang w:val="es-MX"/>
        </w:rPr>
        <w:t>¿creías</w:t>
      </w:r>
      <w:r w:rsidRPr="00D425D5">
        <w:rPr>
          <w:rFonts w:ascii="Times New Roman" w:hAnsi="Times New Roman" w:cs="Times New Roman"/>
          <w:color w:val="000000" w:themeColor="text1"/>
          <w:lang w:val="es-MX"/>
        </w:rPr>
        <w:t xml:space="preserve"> que e</w:t>
      </w:r>
      <w:r>
        <w:rPr>
          <w:rFonts w:ascii="Times New Roman" w:hAnsi="Times New Roman" w:cs="Times New Roman"/>
          <w:color w:val="000000" w:themeColor="text1"/>
          <w:lang w:val="es-MX"/>
        </w:rPr>
        <w:t>ra</w:t>
      </w:r>
      <w:r w:rsidRPr="00D425D5">
        <w:rPr>
          <w:rFonts w:ascii="Times New Roman" w:hAnsi="Times New Roman" w:cs="Times New Roman"/>
          <w:color w:val="000000" w:themeColor="text1"/>
          <w:lang w:val="es-MX"/>
        </w:rPr>
        <w:t xml:space="preserve"> diferente?</w:t>
      </w:r>
    </w:p>
    <w:p w:rsidR="007A4652" w:rsidRDefault="007A4652" w14:paraId="28277A51" w14:textId="77777777">
      <w:pPr>
        <w:pStyle w:val="Prrafodelista"/>
        <w:numPr>
          <w:ilvl w:val="4"/>
          <w:numId w:val="44"/>
        </w:numPr>
        <w:spacing w:after="0" w:line="240" w:lineRule="auto"/>
        <w:ind w:left="709"/>
        <w:jc w:val="both"/>
        <w:rPr>
          <w:rFonts w:ascii="Times New Roman" w:hAnsi="Times New Roman" w:cs="Times New Roman"/>
          <w:color w:val="000000" w:themeColor="text1"/>
          <w:lang w:val="es-MX"/>
        </w:rPr>
      </w:pPr>
      <w:r w:rsidRPr="00D425D5">
        <w:rPr>
          <w:rFonts w:ascii="Times New Roman" w:hAnsi="Times New Roman" w:cs="Times New Roman"/>
          <w:color w:val="000000" w:themeColor="text1"/>
          <w:lang w:val="es-MX"/>
        </w:rPr>
        <w:t>¿</w:t>
      </w:r>
      <w:r>
        <w:rPr>
          <w:rFonts w:ascii="Times New Roman" w:hAnsi="Times New Roman" w:cs="Times New Roman"/>
          <w:lang w:val="es-MX"/>
        </w:rPr>
        <w:t xml:space="preserve">Conocista algún caso de </w:t>
      </w:r>
      <w:r w:rsidRPr="00D425D5">
        <w:rPr>
          <w:rFonts w:ascii="Times New Roman" w:hAnsi="Times New Roman" w:cs="Times New Roman"/>
          <w:color w:val="000000" w:themeColor="text1"/>
          <w:lang w:val="es-MX"/>
        </w:rPr>
        <w:t>discriminación de género por parte de tus compañeros o profesores o conoces algún caso? (indagar si se observó algún comentario, lenguaje corporal, creación de situación, etc.)</w:t>
      </w:r>
    </w:p>
    <w:p w:rsidR="007A4652" w:rsidRDefault="007A4652" w14:paraId="0D8C4899" w14:textId="77777777">
      <w:pPr>
        <w:pStyle w:val="Prrafodelista"/>
        <w:numPr>
          <w:ilvl w:val="4"/>
          <w:numId w:val="44"/>
        </w:numPr>
        <w:spacing w:after="0" w:line="240" w:lineRule="auto"/>
        <w:ind w:left="709"/>
        <w:jc w:val="both"/>
        <w:rPr>
          <w:rFonts w:ascii="Times New Roman" w:hAnsi="Times New Roman" w:cs="Times New Roman"/>
          <w:color w:val="000000" w:themeColor="text1"/>
          <w:lang w:val="es-MX"/>
        </w:rPr>
      </w:pPr>
      <w:r w:rsidRPr="00D425D5">
        <w:rPr>
          <w:rFonts w:ascii="Times New Roman" w:hAnsi="Times New Roman" w:cs="Times New Roman"/>
          <w:color w:val="000000" w:themeColor="text1"/>
          <w:lang w:val="es-MX"/>
        </w:rPr>
        <w:t>Específicamente, ¿</w:t>
      </w:r>
      <w:r>
        <w:rPr>
          <w:rFonts w:ascii="Times New Roman" w:hAnsi="Times New Roman" w:cs="Times New Roman"/>
          <w:color w:val="000000" w:themeColor="text1"/>
          <w:lang w:val="es-MX"/>
        </w:rPr>
        <w:t>observaste</w:t>
      </w:r>
      <w:r w:rsidRPr="00D425D5">
        <w:rPr>
          <w:rFonts w:ascii="Times New Roman" w:hAnsi="Times New Roman" w:cs="Times New Roman"/>
          <w:color w:val="000000" w:themeColor="text1"/>
          <w:lang w:val="es-MX"/>
        </w:rPr>
        <w:t xml:space="preserve"> alguna situación de bullyin</w:t>
      </w:r>
      <w:r>
        <w:rPr>
          <w:rFonts w:ascii="Times New Roman" w:hAnsi="Times New Roman" w:cs="Times New Roman"/>
          <w:color w:val="000000" w:themeColor="text1"/>
          <w:lang w:val="es-MX"/>
        </w:rPr>
        <w:t>g</w:t>
      </w:r>
      <w:r w:rsidRPr="00D425D5">
        <w:rPr>
          <w:rFonts w:ascii="Times New Roman" w:hAnsi="Times New Roman" w:cs="Times New Roman"/>
          <w:color w:val="000000" w:themeColor="text1"/>
          <w:lang w:val="es-MX"/>
        </w:rPr>
        <w:t xml:space="preserve"> a estudiantes de la comunidad LGTB, si los hubiese? Si no los hubiese, algún comentario, o lenguaje corporal relacionado con dicha comunidad?</w:t>
      </w:r>
    </w:p>
    <w:p w:rsidR="007A4652" w:rsidRDefault="007A4652" w14:paraId="59C9E0E2" w14:textId="77777777">
      <w:pPr>
        <w:pStyle w:val="Prrafodelista"/>
        <w:numPr>
          <w:ilvl w:val="4"/>
          <w:numId w:val="44"/>
        </w:numPr>
        <w:spacing w:after="0" w:line="240" w:lineRule="auto"/>
        <w:ind w:left="709"/>
        <w:jc w:val="both"/>
        <w:rPr>
          <w:rFonts w:ascii="Times New Roman" w:hAnsi="Times New Roman" w:cs="Times New Roman"/>
          <w:color w:val="000000" w:themeColor="text1"/>
          <w:lang w:val="es-MX"/>
        </w:rPr>
      </w:pPr>
      <w:r w:rsidRPr="00D425D5">
        <w:rPr>
          <w:rFonts w:ascii="Times New Roman" w:hAnsi="Times New Roman" w:cs="Times New Roman"/>
          <w:color w:val="000000" w:themeColor="text1"/>
          <w:lang w:val="es-MX"/>
        </w:rPr>
        <w:t>En tu escuela, ¿se habl</w:t>
      </w:r>
      <w:r>
        <w:rPr>
          <w:rFonts w:ascii="Times New Roman" w:hAnsi="Times New Roman" w:cs="Times New Roman"/>
          <w:color w:val="000000" w:themeColor="text1"/>
          <w:lang w:val="es-MX"/>
        </w:rPr>
        <w:t>ó</w:t>
      </w:r>
      <w:r w:rsidRPr="00D425D5">
        <w:rPr>
          <w:rFonts w:ascii="Times New Roman" w:hAnsi="Times New Roman" w:cs="Times New Roman"/>
          <w:color w:val="000000" w:themeColor="text1"/>
          <w:lang w:val="es-MX"/>
        </w:rPr>
        <w:t xml:space="preserve"> o exist</w:t>
      </w:r>
      <w:r>
        <w:rPr>
          <w:rFonts w:ascii="Times New Roman" w:hAnsi="Times New Roman" w:cs="Times New Roman"/>
          <w:color w:val="000000" w:themeColor="text1"/>
          <w:lang w:val="es-MX"/>
        </w:rPr>
        <w:t>ío</w:t>
      </w:r>
      <w:r w:rsidRPr="00D425D5">
        <w:rPr>
          <w:rFonts w:ascii="Times New Roman" w:hAnsi="Times New Roman" w:cs="Times New Roman"/>
          <w:color w:val="000000" w:themeColor="text1"/>
          <w:lang w:val="es-MX"/>
        </w:rPr>
        <w:t xml:space="preserve"> algún caso de maternidad adolescente? Si fuese así, ¿Cómo lo aborda</w:t>
      </w:r>
      <w:r>
        <w:rPr>
          <w:rFonts w:ascii="Times New Roman" w:hAnsi="Times New Roman" w:cs="Times New Roman"/>
          <w:color w:val="000000" w:themeColor="text1"/>
          <w:lang w:val="es-MX"/>
        </w:rPr>
        <w:t>ron</w:t>
      </w:r>
      <w:r w:rsidRPr="00D425D5">
        <w:rPr>
          <w:rFonts w:ascii="Times New Roman" w:hAnsi="Times New Roman" w:cs="Times New Roman"/>
          <w:color w:val="000000" w:themeColor="text1"/>
          <w:lang w:val="es-MX"/>
        </w:rPr>
        <w:t xml:space="preserve"> en la escuela? (indagar en cómo lo observan </w:t>
      </w:r>
      <w:r w:rsidRPr="002F2CA0">
        <w:rPr>
          <w:rFonts w:ascii="Times New Roman" w:hAnsi="Times New Roman" w:cs="Times New Roman"/>
          <w:color w:val="000000" w:themeColor="text1"/>
          <w:lang w:val="es-MX"/>
        </w:rPr>
        <w:t>l</w:t>
      </w:r>
      <w:r>
        <w:rPr>
          <w:rFonts w:ascii="Times New Roman" w:hAnsi="Times New Roman" w:cs="Times New Roman"/>
          <w:color w:val="000000" w:themeColor="text1"/>
          <w:lang w:val="es-MX"/>
        </w:rPr>
        <w:t>as y los</w:t>
      </w:r>
      <w:r w:rsidRPr="00D425D5">
        <w:rPr>
          <w:rFonts w:ascii="Times New Roman" w:hAnsi="Times New Roman" w:cs="Times New Roman"/>
          <w:color w:val="000000" w:themeColor="text1"/>
          <w:lang w:val="es-MX"/>
        </w:rPr>
        <w:t xml:space="preserve"> docentes y estudiantes)</w:t>
      </w:r>
    </w:p>
    <w:p w:rsidRPr="00A2726F" w:rsidR="007A4652" w:rsidP="007A4652" w:rsidRDefault="007A4652" w14:paraId="30C52CFF" w14:textId="77777777">
      <w:pPr>
        <w:pStyle w:val="Prrafodelista"/>
        <w:jc w:val="both"/>
        <w:rPr>
          <w:rFonts w:ascii="Times New Roman" w:hAnsi="Times New Roman" w:cs="Times New Roman"/>
          <w:lang w:val="es-MX"/>
        </w:rPr>
      </w:pPr>
    </w:p>
    <w:p w:rsidRPr="00866509" w:rsidR="007A4652" w:rsidP="007A4652" w:rsidRDefault="007A4652" w14:paraId="175C05E3" w14:textId="77777777">
      <w:pPr>
        <w:jc w:val="both"/>
        <w:rPr>
          <w:rFonts w:ascii="Times New Roman" w:hAnsi="Times New Roman" w:cs="Times New Roman"/>
          <w:b/>
          <w:bCs/>
          <w:lang w:val="es-MX"/>
        </w:rPr>
      </w:pPr>
      <w:r w:rsidRPr="00866509">
        <w:rPr>
          <w:rFonts w:ascii="Times New Roman" w:hAnsi="Times New Roman" w:cs="Times New Roman"/>
          <w:b/>
          <w:bCs/>
          <w:lang w:val="es-MX"/>
        </w:rPr>
        <w:t>4. TRAYECTORIA: ELECCIÓN DE CARRERA</w:t>
      </w:r>
    </w:p>
    <w:p w:rsidRPr="00D425D5" w:rsidR="007A4652" w:rsidRDefault="007A4652" w14:paraId="405A8160" w14:textId="77777777">
      <w:pPr>
        <w:pStyle w:val="Prrafodelista"/>
        <w:numPr>
          <w:ilvl w:val="5"/>
          <w:numId w:val="44"/>
        </w:numPr>
        <w:spacing w:after="0" w:line="240" w:lineRule="auto"/>
        <w:ind w:left="709"/>
        <w:jc w:val="both"/>
        <w:rPr>
          <w:rFonts w:ascii="Times New Roman" w:hAnsi="Times New Roman" w:cs="Times New Roman"/>
          <w:lang w:val="es-MX"/>
        </w:rPr>
      </w:pPr>
      <w:r w:rsidRPr="00D425D5">
        <w:rPr>
          <w:rFonts w:ascii="Times New Roman" w:hAnsi="Times New Roman" w:cs="Times New Roman"/>
          <w:color w:val="000000" w:themeColor="text1"/>
          <w:lang w:val="es-MX"/>
        </w:rPr>
        <w:t xml:space="preserve">¿Consideras que algún miembro de tu familia o tu familia, en general, influyó en lo que quieres hacer después de terminar la escuela? </w:t>
      </w:r>
    </w:p>
    <w:p w:rsidR="007A4652" w:rsidRDefault="007A4652" w14:paraId="6B220448" w14:textId="77777777">
      <w:pPr>
        <w:pStyle w:val="Prrafodelista"/>
        <w:numPr>
          <w:ilvl w:val="5"/>
          <w:numId w:val="44"/>
        </w:numPr>
        <w:spacing w:after="0" w:line="240" w:lineRule="auto"/>
        <w:ind w:left="709"/>
        <w:jc w:val="both"/>
        <w:rPr>
          <w:rFonts w:ascii="Times New Roman" w:hAnsi="Times New Roman" w:cs="Times New Roman"/>
          <w:lang w:val="es-MX"/>
        </w:rPr>
      </w:pPr>
      <w:r w:rsidRPr="00D425D5">
        <w:rPr>
          <w:rFonts w:ascii="Times New Roman" w:hAnsi="Times New Roman" w:cs="Times New Roman"/>
          <w:color w:val="000000" w:themeColor="text1"/>
          <w:lang w:val="es-MX"/>
        </w:rPr>
        <w:t xml:space="preserve">¿Crees que existen otros factores que impacten o influencien </w:t>
      </w:r>
      <w:r w:rsidRPr="00D425D5">
        <w:rPr>
          <w:rFonts w:ascii="Times New Roman" w:hAnsi="Times New Roman" w:cs="Times New Roman"/>
          <w:lang w:val="es-MX"/>
        </w:rPr>
        <w:t xml:space="preserve">que quieran hacer los y las estudiantes al terminar la escuela? (Ejm: amistades, medios de comunicación, publicidad, etc.) </w:t>
      </w:r>
    </w:p>
    <w:p w:rsidR="007A4652" w:rsidRDefault="007A4652" w14:paraId="130B3824" w14:textId="77777777">
      <w:pPr>
        <w:pStyle w:val="Prrafodelista"/>
        <w:numPr>
          <w:ilvl w:val="3"/>
          <w:numId w:val="44"/>
        </w:numPr>
        <w:spacing w:after="0" w:line="240" w:lineRule="auto"/>
        <w:jc w:val="both"/>
        <w:rPr>
          <w:rFonts w:ascii="Times New Roman" w:hAnsi="Times New Roman" w:cs="Times New Roman"/>
          <w:lang w:val="es-MX"/>
        </w:rPr>
      </w:pPr>
      <w:r w:rsidRPr="00EE5593">
        <w:rPr>
          <w:rFonts w:ascii="Times New Roman" w:hAnsi="Times New Roman" w:cs="Times New Roman"/>
          <w:lang w:val="es-MX"/>
        </w:rPr>
        <w:t>¿Consideras que hay carreras típicamente femeninas y típicamente masculinas?, ¿Cuáles? ¿Por qué? (indagar si consideran que es más fácil o más difícil estudiar o ejercer determinada carrera si eres hombre o si eres mujer)</w:t>
      </w:r>
    </w:p>
    <w:p w:rsidRPr="00525112" w:rsidR="007A4652" w:rsidRDefault="007A4652" w14:paraId="30758BD4" w14:textId="77777777">
      <w:pPr>
        <w:pStyle w:val="Prrafodelista"/>
        <w:numPr>
          <w:ilvl w:val="3"/>
          <w:numId w:val="44"/>
        </w:numPr>
        <w:spacing w:after="0" w:line="240" w:lineRule="auto"/>
        <w:jc w:val="both"/>
        <w:rPr>
          <w:rFonts w:ascii="Times New Roman" w:hAnsi="Times New Roman" w:cs="Times New Roman"/>
          <w:lang w:val="es-MX"/>
        </w:rPr>
      </w:pPr>
      <w:r w:rsidRPr="00525112">
        <w:rPr>
          <w:rFonts w:ascii="Times New Roman" w:hAnsi="Times New Roman" w:cs="Times New Roman"/>
          <w:lang w:val="es-MX"/>
        </w:rPr>
        <w:t>¿Hay algo más que te gustaría agregar?</w:t>
      </w:r>
    </w:p>
    <w:p w:rsidRPr="00D21B32" w:rsidR="007A4652" w:rsidP="007A4652" w:rsidRDefault="007A4652" w14:paraId="28821A2F" w14:textId="77777777">
      <w:pPr>
        <w:rPr>
          <w:lang w:val="es-MX"/>
        </w:rPr>
      </w:pPr>
    </w:p>
    <w:p w:rsidR="007A4652" w:rsidP="007A4652" w:rsidRDefault="007A4652" w14:paraId="22335292" w14:textId="77777777">
      <w:pPr>
        <w:rPr>
          <w:rFonts w:ascii="Times New Roman" w:hAnsi="Times New Roman" w:eastAsia="Arial" w:cs="Times New Roman"/>
          <w:b/>
          <w:bCs/>
          <w:sz w:val="28"/>
          <w:szCs w:val="28"/>
          <w:lang w:val="es-MX"/>
        </w:rPr>
      </w:pPr>
      <w:r>
        <w:rPr>
          <w:rFonts w:ascii="Times New Roman" w:hAnsi="Times New Roman" w:eastAsia="Arial" w:cs="Times New Roman"/>
          <w:b/>
          <w:bCs/>
          <w:sz w:val="28"/>
          <w:szCs w:val="28"/>
          <w:lang w:val="es-MX"/>
        </w:rPr>
        <w:br w:type="page"/>
      </w:r>
    </w:p>
    <w:p w:rsidRPr="007A4652" w:rsidR="007A4652" w:rsidP="00E84750" w:rsidRDefault="007A4652" w14:paraId="5C86A136" w14:textId="77777777">
      <w:pPr>
        <w:pBdr>
          <w:top w:val="nil"/>
          <w:left w:val="nil"/>
          <w:bottom w:val="nil"/>
          <w:right w:val="nil"/>
          <w:between w:val="nil"/>
        </w:pBdr>
        <w:tabs>
          <w:tab w:val="left" w:pos="1988"/>
        </w:tabs>
        <w:spacing w:after="0" w:line="240" w:lineRule="auto"/>
        <w:jc w:val="both"/>
        <w:rPr>
          <w:rFonts w:ascii="Times New Roman" w:hAnsi="Times New Roman" w:cs="Times New Roman"/>
          <w:b/>
          <w:bCs/>
          <w:sz w:val="28"/>
          <w:szCs w:val="28"/>
          <w:lang w:val="es-MX"/>
        </w:rPr>
        <w:sectPr w:rsidRPr="007A4652" w:rsidR="007A4652" w:rsidSect="00EC547B">
          <w:pgSz w:w="12240" w:h="15840" w:orient="portrait"/>
          <w:pgMar w:top="1440" w:right="1440" w:bottom="1440" w:left="1440" w:header="720" w:footer="720" w:gutter="0"/>
          <w:cols w:space="720"/>
          <w:docGrid w:linePitch="360"/>
        </w:sectPr>
      </w:pPr>
    </w:p>
    <w:p w:rsidR="00343723" w:rsidP="00343723" w:rsidRDefault="00343723" w14:paraId="2BEF0613" w14:textId="42D5E2DA">
      <w:pPr>
        <w:pStyle w:val="Ttulo1"/>
        <w:numPr>
          <w:ilvl w:val="0"/>
          <w:numId w:val="0"/>
        </w:numPr>
        <w:spacing w:before="0"/>
        <w:ind w:left="432" w:hanging="432"/>
        <w:jc w:val="center"/>
        <w:rPr>
          <w:rFonts w:ascii="Times New Roman" w:hAnsi="Times New Roman" w:cs="Times New Roman"/>
          <w:b/>
          <w:bCs/>
          <w:color w:val="auto"/>
          <w:sz w:val="28"/>
          <w:szCs w:val="28"/>
        </w:rPr>
      </w:pPr>
      <w:bookmarkStart w:name="_Toc166837892" w:id="85"/>
      <w:r w:rsidRPr="00767E5A">
        <w:rPr>
          <w:rFonts w:ascii="Times New Roman" w:hAnsi="Times New Roman" w:cs="Times New Roman"/>
          <w:b/>
          <w:bCs/>
          <w:color w:val="auto"/>
          <w:sz w:val="28"/>
          <w:szCs w:val="28"/>
        </w:rPr>
        <w:t xml:space="preserve">Anexo </w:t>
      </w:r>
      <w:r w:rsidR="00477628">
        <w:rPr>
          <w:rFonts w:ascii="Times New Roman" w:hAnsi="Times New Roman" w:cs="Times New Roman"/>
          <w:b/>
          <w:bCs/>
          <w:color w:val="auto"/>
          <w:sz w:val="28"/>
          <w:szCs w:val="28"/>
        </w:rPr>
        <w:t>14</w:t>
      </w:r>
      <w:r w:rsidRPr="00767E5A">
        <w:rPr>
          <w:rFonts w:ascii="Times New Roman" w:hAnsi="Times New Roman" w:cs="Times New Roman"/>
          <w:b/>
          <w:bCs/>
          <w:color w:val="auto"/>
          <w:sz w:val="28"/>
          <w:szCs w:val="28"/>
        </w:rPr>
        <w:t xml:space="preserve">. </w:t>
      </w:r>
      <w:r w:rsidR="00477628">
        <w:rPr>
          <w:rFonts w:ascii="Times New Roman" w:hAnsi="Times New Roman" w:cs="Times New Roman"/>
          <w:b/>
          <w:bCs/>
          <w:color w:val="auto"/>
          <w:sz w:val="28"/>
          <w:szCs w:val="28"/>
        </w:rPr>
        <w:t>Encuesta</w:t>
      </w:r>
      <w:r>
        <w:rPr>
          <w:rFonts w:ascii="Times New Roman" w:hAnsi="Times New Roman" w:cs="Times New Roman"/>
          <w:b/>
          <w:bCs/>
          <w:color w:val="auto"/>
          <w:sz w:val="28"/>
          <w:szCs w:val="28"/>
        </w:rPr>
        <w:t xml:space="preserve"> a estudiantes universitarios</w:t>
      </w:r>
      <w:bookmarkEnd w:id="85"/>
    </w:p>
    <w:p w:rsidR="00343723" w:rsidP="00343723" w:rsidRDefault="00343723" w14:paraId="559BF9E2" w14:textId="77777777">
      <w:pPr>
        <w:spacing w:before="240"/>
        <w:rPr>
          <w:rFonts w:ascii="Times New Roman" w:hAnsi="Times New Roman" w:cs="Times New Roman"/>
          <w:lang w:val="es-MX"/>
        </w:rPr>
      </w:pPr>
      <w:r>
        <w:rPr>
          <w:rFonts w:ascii="Times New Roman" w:hAnsi="Times New Roman" w:cs="Times New Roman"/>
          <w:lang w:val="es-MX"/>
        </w:rPr>
        <w:t xml:space="preserve">Instrucciones de aplicación para el encuestador: Se trata de un instrumento a ser aplicado con estudiantes universitarios de manera individual, ya sea de forma presencial o virtual pero siempre asistidos por usted. </w:t>
      </w:r>
    </w:p>
    <w:p w:rsidRPr="000E2B86" w:rsidR="00343723" w:rsidP="00343723" w:rsidRDefault="00343723" w14:paraId="5BCE2C57" w14:textId="77777777">
      <w:pPr>
        <w:pBdr>
          <w:top w:val="single" w:color="auto" w:sz="4" w:space="1"/>
          <w:left w:val="single" w:color="auto" w:sz="4" w:space="4"/>
          <w:bottom w:val="single" w:color="auto" w:sz="4" w:space="1"/>
          <w:right w:val="single" w:color="auto" w:sz="4" w:space="4"/>
        </w:pBdr>
        <w:jc w:val="both"/>
        <w:rPr>
          <w:rFonts w:ascii="Times New Roman" w:hAnsi="Times New Roman" w:cs="Times New Roman"/>
          <w:b/>
          <w:bCs/>
          <w:lang w:val="es-MX"/>
        </w:rPr>
      </w:pPr>
      <w:r w:rsidRPr="000E2B86">
        <w:rPr>
          <w:rFonts w:ascii="Times New Roman" w:hAnsi="Times New Roman" w:cs="Times New Roman"/>
          <w:b/>
          <w:bCs/>
          <w:lang w:val="es-MX"/>
        </w:rPr>
        <w:t>INTRODUCCIÓN</w:t>
      </w:r>
    </w:p>
    <w:p w:rsidRPr="00121B4A" w:rsidR="00343723" w:rsidP="00343723" w:rsidRDefault="00343723" w14:paraId="0F87EC43" w14:textId="77777777">
      <w:pPr>
        <w:pBdr>
          <w:top w:val="single" w:color="auto" w:sz="4" w:space="1"/>
          <w:left w:val="single" w:color="auto" w:sz="4" w:space="4"/>
          <w:bottom w:val="single" w:color="auto" w:sz="4" w:space="1"/>
          <w:right w:val="single" w:color="auto" w:sz="4" w:space="4"/>
        </w:pBdr>
        <w:jc w:val="both"/>
        <w:rPr>
          <w:rFonts w:ascii="Times New Roman" w:hAnsi="Times New Roman" w:cs="Times New Roman"/>
          <w:lang w:val="es-MX"/>
        </w:rPr>
      </w:pPr>
      <w:r w:rsidRPr="00121B4A">
        <w:rPr>
          <w:rFonts w:ascii="Times New Roman" w:hAnsi="Times New Roman" w:cs="Times New Roman"/>
          <w:lang w:val="es-MX"/>
        </w:rPr>
        <w:t xml:space="preserve">Este estudio busca conocer las barreras que tienen hombres y mujeres en sus trayectorias universitarias para poder acceder, permanecer y culminar sus estudios. Para ello vamos a conversar sobre algunos aspectos de tu familia y de vida en la universidad. </w:t>
      </w:r>
      <w:r>
        <w:rPr>
          <w:rFonts w:ascii="Times New Roman" w:hAnsi="Times New Roman" w:cs="Times New Roman"/>
          <w:lang w:val="es-MX"/>
        </w:rPr>
        <w:t>Tus respuestas serán</w:t>
      </w:r>
      <w:r w:rsidRPr="00121B4A">
        <w:rPr>
          <w:rFonts w:ascii="Times New Roman" w:hAnsi="Times New Roman" w:cs="Times New Roman"/>
          <w:lang w:val="es-MX"/>
        </w:rPr>
        <w:t xml:space="preserve"> usadas de manera anónima para conocer la realidad de los estudiantes y poder hacer recomendaciones a las autoridades universitarias para mejorar prácticas institucionales que permitan que mujeres y hombres tengan las mismas oportunidades para educarse.</w:t>
      </w:r>
      <w:r>
        <w:rPr>
          <w:rFonts w:ascii="Times New Roman" w:hAnsi="Times New Roman" w:cs="Times New Roman"/>
          <w:lang w:val="es-MX"/>
        </w:rPr>
        <w:t xml:space="preserve"> La encuesta durará un aproximado de 30 minutos.</w:t>
      </w:r>
    </w:p>
    <w:p w:rsidRPr="005B4E91" w:rsidR="00343723" w:rsidP="00343723" w:rsidRDefault="00343723" w14:paraId="6C7F73F8" w14:textId="77777777">
      <w:pPr>
        <w:spacing w:after="0"/>
        <w:rPr>
          <w:rFonts w:ascii="Times New Roman" w:hAnsi="Times New Roman" w:cs="Times New Roman"/>
          <w:lang w:val="es-MX"/>
        </w:rPr>
      </w:pPr>
    </w:p>
    <w:p w:rsidRPr="000E2B86" w:rsidR="00343723" w:rsidP="00343723" w:rsidRDefault="00343723" w14:paraId="7090E2AF" w14:textId="77777777">
      <w:pPr>
        <w:pBdr>
          <w:top w:val="single" w:color="auto" w:sz="4" w:space="1"/>
          <w:left w:val="single" w:color="auto" w:sz="4" w:space="4"/>
          <w:bottom w:val="single" w:color="auto" w:sz="4" w:space="1"/>
          <w:right w:val="single" w:color="auto" w:sz="4" w:space="4"/>
        </w:pBdr>
        <w:jc w:val="both"/>
        <w:rPr>
          <w:rFonts w:ascii="Times New Roman" w:hAnsi="Times New Roman" w:eastAsia="Times New Roman" w:cs="Times New Roman"/>
          <w:color w:val="FF0000"/>
          <w:lang w:val="es-MX"/>
        </w:rPr>
      </w:pPr>
      <w:r w:rsidRPr="000E2B86">
        <w:rPr>
          <w:rFonts w:ascii="Times New Roman" w:hAnsi="Times New Roman" w:eastAsia="Times New Roman" w:cs="Times New Roman"/>
          <w:b/>
          <w:bCs/>
          <w:color w:val="000000"/>
          <w:lang w:val="es-MX"/>
        </w:rPr>
        <w:t>Perfil</w:t>
      </w:r>
      <w:r w:rsidRPr="000E2B86">
        <w:rPr>
          <w:rFonts w:ascii="Times New Roman" w:hAnsi="Times New Roman" w:eastAsia="Times New Roman" w:cs="Times New Roman"/>
          <w:b/>
          <w:bCs/>
          <w:color w:val="FF0000"/>
          <w:lang w:val="es-MX"/>
        </w:rPr>
        <w:t xml:space="preserve"> </w:t>
      </w:r>
      <w:r w:rsidRPr="000E2B86">
        <w:rPr>
          <w:rFonts w:ascii="Times New Roman" w:hAnsi="Times New Roman" w:eastAsia="Times New Roman" w:cs="Times New Roman"/>
          <w:b/>
          <w:bCs/>
          <w:lang w:val="es-MX"/>
        </w:rPr>
        <w:t>del encuestado:</w:t>
      </w:r>
      <w:r w:rsidRPr="000E2B86">
        <w:rPr>
          <w:rFonts w:ascii="Times New Roman" w:hAnsi="Times New Roman" w:eastAsia="Times New Roman" w:cs="Times New Roman"/>
          <w:lang w:val="es-MX"/>
        </w:rPr>
        <w:t xml:space="preserve"> </w:t>
      </w:r>
      <w:r w:rsidRPr="000E2B86">
        <w:rPr>
          <w:rFonts w:ascii="Times New Roman" w:hAnsi="Times New Roman" w:eastAsia="Times New Roman" w:cs="Times New Roman"/>
          <w:color w:val="000000"/>
          <w:lang w:val="es-MX"/>
        </w:rPr>
        <w:t xml:space="preserve">19 mujeres / 19 hombres </w:t>
      </w:r>
      <w:r w:rsidRPr="000E2B86">
        <w:rPr>
          <w:rFonts w:ascii="Times New Roman" w:hAnsi="Times New Roman" w:eastAsia="Times New Roman" w:cs="Times New Roman"/>
          <w:lang w:val="es-MX"/>
        </w:rPr>
        <w:t>por cada universidad seleccionada para el estudio</w:t>
      </w:r>
    </w:p>
    <w:p w:rsidRPr="000E2B86" w:rsidR="00343723" w:rsidP="00343723" w:rsidRDefault="00343723" w14:paraId="01553B81" w14:textId="77777777">
      <w:pPr>
        <w:pBdr>
          <w:top w:val="single" w:color="auto" w:sz="4" w:space="1"/>
          <w:left w:val="single" w:color="auto" w:sz="4" w:space="4"/>
          <w:bottom w:val="single" w:color="auto" w:sz="4" w:space="1"/>
          <w:right w:val="single" w:color="auto" w:sz="4" w:space="4"/>
        </w:pBdr>
        <w:jc w:val="both"/>
        <w:rPr>
          <w:rFonts w:ascii="Times New Roman" w:hAnsi="Times New Roman" w:eastAsia="Times New Roman" w:cs="Times New Roman"/>
          <w:color w:val="000000"/>
          <w:lang w:val="es-MX"/>
        </w:rPr>
      </w:pPr>
      <w:r w:rsidRPr="000E2B86">
        <w:rPr>
          <w:rFonts w:ascii="Times New Roman" w:hAnsi="Times New Roman" w:eastAsia="Times New Roman" w:cs="Times New Roman"/>
          <w:color w:val="000000"/>
          <w:lang w:val="es-MX"/>
        </w:rPr>
        <w:t xml:space="preserve">Carreras: 19 STEM y 19 No STEM </w:t>
      </w:r>
    </w:p>
    <w:p w:rsidRPr="000E2B86" w:rsidR="00343723" w:rsidP="00343723" w:rsidRDefault="00343723" w14:paraId="3DD874F1" w14:textId="77777777">
      <w:pPr>
        <w:pBdr>
          <w:top w:val="single" w:color="auto" w:sz="4" w:space="1"/>
          <w:left w:val="single" w:color="auto" w:sz="4" w:space="4"/>
          <w:bottom w:val="single" w:color="auto" w:sz="4" w:space="1"/>
          <w:right w:val="single" w:color="auto" w:sz="4" w:space="4"/>
        </w:pBdr>
        <w:jc w:val="both"/>
        <w:rPr>
          <w:rFonts w:ascii="Times New Roman" w:hAnsi="Times New Roman" w:eastAsia="Times New Roman" w:cs="Times New Roman"/>
          <w:color w:val="000000"/>
          <w:lang w:val="es-MX"/>
        </w:rPr>
      </w:pPr>
      <w:r w:rsidRPr="000E2B86">
        <w:rPr>
          <w:rFonts w:ascii="Times New Roman" w:hAnsi="Times New Roman" w:eastAsia="Times New Roman" w:cs="Times New Roman"/>
          <w:color w:val="000000"/>
          <w:lang w:val="es-MX"/>
        </w:rPr>
        <w:t xml:space="preserve">                          6 de primeros ciclos (1° - 3°)</w:t>
      </w:r>
    </w:p>
    <w:p w:rsidRPr="000E2B86" w:rsidR="00343723" w:rsidP="00343723" w:rsidRDefault="00343723" w14:paraId="340B1A6B" w14:textId="77777777">
      <w:pPr>
        <w:pBdr>
          <w:top w:val="single" w:color="auto" w:sz="4" w:space="1"/>
          <w:left w:val="single" w:color="auto" w:sz="4" w:space="4"/>
          <w:bottom w:val="single" w:color="auto" w:sz="4" w:space="1"/>
          <w:right w:val="single" w:color="auto" w:sz="4" w:space="4"/>
        </w:pBdr>
        <w:jc w:val="both"/>
        <w:rPr>
          <w:rFonts w:ascii="Times New Roman" w:hAnsi="Times New Roman" w:eastAsia="Times New Roman" w:cs="Times New Roman"/>
          <w:color w:val="000000"/>
          <w:lang w:val="es-MX"/>
        </w:rPr>
      </w:pPr>
      <w:r w:rsidRPr="000E2B86">
        <w:rPr>
          <w:rFonts w:ascii="Times New Roman" w:hAnsi="Times New Roman" w:eastAsia="Times New Roman" w:cs="Times New Roman"/>
          <w:color w:val="000000"/>
          <w:lang w:val="es-MX"/>
        </w:rPr>
        <w:tab/>
      </w:r>
      <w:r w:rsidRPr="000E2B86">
        <w:rPr>
          <w:rFonts w:ascii="Times New Roman" w:hAnsi="Times New Roman" w:eastAsia="Times New Roman" w:cs="Times New Roman"/>
          <w:color w:val="000000"/>
          <w:lang w:val="es-MX"/>
        </w:rPr>
        <w:tab/>
      </w:r>
      <w:r w:rsidRPr="000E2B86">
        <w:rPr>
          <w:rFonts w:ascii="Times New Roman" w:hAnsi="Times New Roman" w:eastAsia="Times New Roman" w:cs="Times New Roman"/>
          <w:color w:val="000000"/>
          <w:lang w:val="es-MX"/>
        </w:rPr>
        <w:t>6 de ciclos intermedios (4° - 7°)</w:t>
      </w:r>
    </w:p>
    <w:p w:rsidRPr="000E2B86" w:rsidR="00343723" w:rsidP="00343723" w:rsidRDefault="00343723" w14:paraId="29014A26" w14:textId="77777777">
      <w:pPr>
        <w:pBdr>
          <w:top w:val="single" w:color="auto" w:sz="4" w:space="1"/>
          <w:left w:val="single" w:color="auto" w:sz="4" w:space="4"/>
          <w:bottom w:val="single" w:color="auto" w:sz="4" w:space="1"/>
          <w:right w:val="single" w:color="auto" w:sz="4" w:space="4"/>
        </w:pBdr>
        <w:jc w:val="both"/>
        <w:rPr>
          <w:rFonts w:ascii="Times New Roman" w:hAnsi="Times New Roman" w:eastAsia="Times New Roman" w:cs="Times New Roman"/>
          <w:color w:val="000000"/>
          <w:lang w:val="es-MX"/>
        </w:rPr>
      </w:pPr>
      <w:r w:rsidRPr="000E2B86">
        <w:rPr>
          <w:rFonts w:ascii="Times New Roman" w:hAnsi="Times New Roman" w:eastAsia="Times New Roman" w:cs="Times New Roman"/>
          <w:color w:val="000000"/>
          <w:lang w:val="es-MX"/>
        </w:rPr>
        <w:t xml:space="preserve">                          7 de ciclos finales (de 8° en adelante)</w:t>
      </w:r>
    </w:p>
    <w:p w:rsidR="00343723" w:rsidP="00343723" w:rsidRDefault="00343723" w14:paraId="31864E06" w14:textId="77777777">
      <w:pPr>
        <w:jc w:val="both"/>
        <w:rPr>
          <w:rFonts w:ascii="Times New Roman" w:hAnsi="Times New Roman" w:cs="Times New Roman"/>
          <w:lang w:val="es-MX"/>
        </w:rPr>
      </w:pPr>
    </w:p>
    <w:p w:rsidR="00343723" w:rsidP="00343723" w:rsidRDefault="00343723" w14:paraId="5C292FE5" w14:textId="77777777">
      <w:pPr>
        <w:rPr>
          <w:lang w:val="es-MX"/>
        </w:rPr>
        <w:sectPr w:rsidR="00343723" w:rsidSect="00EC547B">
          <w:pgSz w:w="12240" w:h="15840" w:orient="portrait"/>
          <w:pgMar w:top="1440" w:right="1440" w:bottom="1440" w:left="1440" w:header="720" w:footer="720" w:gutter="0"/>
          <w:cols w:space="720"/>
          <w:docGrid w:linePitch="360"/>
        </w:sectPr>
      </w:pPr>
    </w:p>
    <w:tbl>
      <w:tblPr>
        <w:tblStyle w:val="Tablaconcuadrcula"/>
        <w:tblW w:w="13750" w:type="dxa"/>
        <w:tblInd w:w="-147" w:type="dxa"/>
        <w:tblLook w:val="04A0" w:firstRow="1" w:lastRow="0" w:firstColumn="1" w:lastColumn="0" w:noHBand="0" w:noVBand="1"/>
      </w:tblPr>
      <w:tblGrid>
        <w:gridCol w:w="1805"/>
        <w:gridCol w:w="2194"/>
        <w:gridCol w:w="1955"/>
        <w:gridCol w:w="1418"/>
        <w:gridCol w:w="425"/>
        <w:gridCol w:w="709"/>
        <w:gridCol w:w="1639"/>
        <w:gridCol w:w="629"/>
        <w:gridCol w:w="1551"/>
        <w:gridCol w:w="1425"/>
      </w:tblGrid>
      <w:tr w:rsidRPr="006510B7" w:rsidR="00343723" w:rsidTr="00472965" w14:paraId="5CCC9F0F" w14:textId="77777777">
        <w:tc>
          <w:tcPr>
            <w:tcW w:w="13750" w:type="dxa"/>
            <w:gridSpan w:val="10"/>
            <w:shd w:val="clear" w:color="auto" w:fill="538135" w:themeFill="accent6" w:themeFillShade="BF"/>
          </w:tcPr>
          <w:p w:rsidRPr="006510B7" w:rsidR="00343723" w:rsidP="00472965" w:rsidRDefault="00343723" w14:paraId="2D276EA6" w14:textId="77777777">
            <w:pPr>
              <w:rPr>
                <w:rFonts w:ascii="Times New Roman" w:hAnsi="Times New Roman" w:cs="Times New Roman"/>
                <w:b/>
                <w:bCs/>
                <w:color w:val="FFFFFF" w:themeColor="background1"/>
                <w:lang w:val="es-MX"/>
              </w:rPr>
            </w:pPr>
            <w:r w:rsidRPr="006510B7">
              <w:rPr>
                <w:rFonts w:ascii="Times New Roman" w:hAnsi="Times New Roman" w:cs="Times New Roman"/>
                <w:b/>
                <w:bCs/>
                <w:color w:val="FFFFFF" w:themeColor="background1"/>
                <w:lang w:val="es-MX"/>
              </w:rPr>
              <w:t>SECCIÓN 1: DATOS DEL ENCUESTADO</w:t>
            </w:r>
          </w:p>
        </w:tc>
      </w:tr>
      <w:tr w:rsidRPr="00803DA0" w:rsidR="00343723" w:rsidTr="00472965" w14:paraId="3E7ADBDB" w14:textId="77777777">
        <w:tc>
          <w:tcPr>
            <w:tcW w:w="13750" w:type="dxa"/>
            <w:gridSpan w:val="10"/>
            <w:shd w:val="clear" w:color="auto" w:fill="DBDBDB" w:themeFill="accent3" w:themeFillTint="66"/>
          </w:tcPr>
          <w:p w:rsidRPr="00803DA0" w:rsidR="00343723" w:rsidP="00472965" w:rsidRDefault="00343723" w14:paraId="30FEEA9A" w14:textId="77777777">
            <w:pPr>
              <w:rPr>
                <w:rFonts w:ascii="Times New Roman" w:hAnsi="Times New Roman" w:cs="Times New Roman"/>
                <w:lang w:val="es-MX"/>
              </w:rPr>
            </w:pPr>
            <w:r w:rsidRPr="00803DA0">
              <w:rPr>
                <w:rFonts w:ascii="Times New Roman" w:hAnsi="Times New Roman" w:cs="Times New Roman"/>
                <w:lang w:val="es-MX"/>
              </w:rPr>
              <w:t>NO</w:t>
            </w:r>
            <w:r>
              <w:rPr>
                <w:rFonts w:ascii="Times New Roman" w:hAnsi="Times New Roman" w:cs="Times New Roman"/>
                <w:lang w:val="es-MX"/>
              </w:rPr>
              <w:t>M</w:t>
            </w:r>
            <w:r w:rsidRPr="00803DA0">
              <w:rPr>
                <w:rFonts w:ascii="Times New Roman" w:hAnsi="Times New Roman" w:cs="Times New Roman"/>
                <w:lang w:val="es-MX"/>
              </w:rPr>
              <w:t>BRE:</w:t>
            </w:r>
          </w:p>
        </w:tc>
      </w:tr>
      <w:tr w:rsidRPr="00803DA0" w:rsidR="00343723" w:rsidTr="00472965" w14:paraId="662F2FC6" w14:textId="77777777">
        <w:tc>
          <w:tcPr>
            <w:tcW w:w="13750" w:type="dxa"/>
            <w:gridSpan w:val="10"/>
            <w:shd w:val="clear" w:color="auto" w:fill="DBDBDB" w:themeFill="accent3" w:themeFillTint="66"/>
          </w:tcPr>
          <w:p w:rsidRPr="00803DA0" w:rsidR="00343723" w:rsidP="00472965" w:rsidRDefault="00343723" w14:paraId="0A512618" w14:textId="77777777">
            <w:pPr>
              <w:rPr>
                <w:rFonts w:ascii="Times New Roman" w:hAnsi="Times New Roman" w:cs="Times New Roman"/>
                <w:lang w:val="es-MX"/>
              </w:rPr>
            </w:pPr>
            <w:r w:rsidRPr="00803DA0">
              <w:rPr>
                <w:rFonts w:ascii="Times New Roman" w:hAnsi="Times New Roman" w:cs="Times New Roman"/>
                <w:lang w:val="es-MX"/>
              </w:rPr>
              <w:t>UNIVERSIDAD:</w:t>
            </w:r>
          </w:p>
        </w:tc>
      </w:tr>
      <w:tr w:rsidRPr="00803DA0" w:rsidR="00343723" w:rsidTr="00472965" w14:paraId="6BAC28A4" w14:textId="77777777">
        <w:tc>
          <w:tcPr>
            <w:tcW w:w="13750" w:type="dxa"/>
            <w:gridSpan w:val="10"/>
          </w:tcPr>
          <w:p w:rsidRPr="00803DA0" w:rsidR="00343723" w:rsidP="00472965" w:rsidRDefault="00343723" w14:paraId="3B489C97" w14:textId="77777777">
            <w:pPr>
              <w:rPr>
                <w:rFonts w:ascii="Times New Roman" w:hAnsi="Times New Roman" w:cs="Times New Roman"/>
                <w:lang w:val="es-MX"/>
              </w:rPr>
            </w:pPr>
          </w:p>
        </w:tc>
      </w:tr>
      <w:tr w:rsidRPr="00803DA0" w:rsidR="00343723" w:rsidTr="00472965" w14:paraId="048519CB" w14:textId="77777777">
        <w:tc>
          <w:tcPr>
            <w:tcW w:w="13750" w:type="dxa"/>
            <w:gridSpan w:val="10"/>
            <w:shd w:val="clear" w:color="auto" w:fill="DBDBDB" w:themeFill="accent3" w:themeFillTint="66"/>
          </w:tcPr>
          <w:p w:rsidRPr="00803DA0" w:rsidR="00343723" w:rsidP="00472965" w:rsidRDefault="00343723" w14:paraId="46A008F9" w14:textId="77777777">
            <w:pPr>
              <w:rPr>
                <w:rFonts w:ascii="Times New Roman" w:hAnsi="Times New Roman" w:cs="Times New Roman"/>
                <w:lang w:val="es-MX"/>
              </w:rPr>
            </w:pPr>
            <w:r w:rsidRPr="00803DA0">
              <w:rPr>
                <w:rFonts w:ascii="Times New Roman" w:hAnsi="Times New Roman" w:cs="Times New Roman"/>
                <w:lang w:val="es-MX"/>
              </w:rPr>
              <w:t>LUGAR DE RESIDENCIA ACTUAL DEL UNIVERSITARIO</w:t>
            </w:r>
          </w:p>
        </w:tc>
      </w:tr>
      <w:tr w:rsidRPr="00803DA0" w:rsidR="00343723" w:rsidTr="00472965" w14:paraId="01A8FF1D" w14:textId="77777777">
        <w:tc>
          <w:tcPr>
            <w:tcW w:w="3999" w:type="dxa"/>
            <w:gridSpan w:val="2"/>
            <w:vAlign w:val="center"/>
          </w:tcPr>
          <w:p w:rsidRPr="00803DA0" w:rsidR="00343723" w:rsidP="00472965" w:rsidRDefault="00343723" w14:paraId="013B325A" w14:textId="77777777">
            <w:pPr>
              <w:jc w:val="center"/>
              <w:rPr>
                <w:rFonts w:ascii="Times New Roman" w:hAnsi="Times New Roman" w:cs="Times New Roman"/>
                <w:lang w:val="es-MX"/>
              </w:rPr>
            </w:pPr>
            <w:r w:rsidRPr="00803DA0">
              <w:rPr>
                <w:rFonts w:ascii="Times New Roman" w:hAnsi="Times New Roman" w:cs="Times New Roman"/>
                <w:lang w:val="es-MX"/>
              </w:rPr>
              <w:t>Departamento</w:t>
            </w:r>
          </w:p>
        </w:tc>
        <w:tc>
          <w:tcPr>
            <w:tcW w:w="4507" w:type="dxa"/>
            <w:gridSpan w:val="4"/>
            <w:vAlign w:val="center"/>
          </w:tcPr>
          <w:p w:rsidRPr="00803DA0" w:rsidR="00343723" w:rsidP="00472965" w:rsidRDefault="00343723" w14:paraId="5707639C" w14:textId="77777777">
            <w:pPr>
              <w:jc w:val="center"/>
              <w:rPr>
                <w:rFonts w:ascii="Times New Roman" w:hAnsi="Times New Roman" w:cs="Times New Roman"/>
                <w:lang w:val="es-MX"/>
              </w:rPr>
            </w:pPr>
            <w:r w:rsidRPr="00803DA0">
              <w:rPr>
                <w:rFonts w:ascii="Times New Roman" w:hAnsi="Times New Roman" w:cs="Times New Roman"/>
                <w:lang w:val="es-MX"/>
              </w:rPr>
              <w:t>Provincia</w:t>
            </w:r>
          </w:p>
        </w:tc>
        <w:tc>
          <w:tcPr>
            <w:tcW w:w="5244" w:type="dxa"/>
            <w:gridSpan w:val="4"/>
            <w:vAlign w:val="center"/>
          </w:tcPr>
          <w:p w:rsidRPr="00803DA0" w:rsidR="00343723" w:rsidP="00472965" w:rsidRDefault="00343723" w14:paraId="51854B5D" w14:textId="77777777">
            <w:pPr>
              <w:jc w:val="center"/>
              <w:rPr>
                <w:rFonts w:ascii="Times New Roman" w:hAnsi="Times New Roman" w:cs="Times New Roman"/>
                <w:lang w:val="es-MX"/>
              </w:rPr>
            </w:pPr>
            <w:r w:rsidRPr="00803DA0">
              <w:rPr>
                <w:rFonts w:ascii="Times New Roman" w:hAnsi="Times New Roman" w:cs="Times New Roman"/>
                <w:lang w:val="es-MX"/>
              </w:rPr>
              <w:t>Distrito</w:t>
            </w:r>
          </w:p>
        </w:tc>
      </w:tr>
      <w:tr w:rsidRPr="00803DA0" w:rsidR="00343723" w:rsidTr="00472965" w14:paraId="19B9ADAD" w14:textId="77777777">
        <w:tc>
          <w:tcPr>
            <w:tcW w:w="3999" w:type="dxa"/>
            <w:gridSpan w:val="2"/>
            <w:vAlign w:val="center"/>
          </w:tcPr>
          <w:p w:rsidRPr="00803DA0" w:rsidR="00343723" w:rsidP="00472965" w:rsidRDefault="00343723" w14:paraId="4B4FA439" w14:textId="77777777">
            <w:pPr>
              <w:rPr>
                <w:rFonts w:ascii="Times New Roman" w:hAnsi="Times New Roman" w:cs="Times New Roman"/>
                <w:lang w:val="es-MX"/>
              </w:rPr>
            </w:pPr>
          </w:p>
        </w:tc>
        <w:tc>
          <w:tcPr>
            <w:tcW w:w="4507" w:type="dxa"/>
            <w:gridSpan w:val="4"/>
            <w:vAlign w:val="center"/>
          </w:tcPr>
          <w:p w:rsidRPr="00803DA0" w:rsidR="00343723" w:rsidP="00472965" w:rsidRDefault="00343723" w14:paraId="495BEA63" w14:textId="77777777">
            <w:pPr>
              <w:rPr>
                <w:rFonts w:ascii="Times New Roman" w:hAnsi="Times New Roman" w:cs="Times New Roman"/>
                <w:lang w:val="es-MX"/>
              </w:rPr>
            </w:pPr>
          </w:p>
        </w:tc>
        <w:tc>
          <w:tcPr>
            <w:tcW w:w="5244" w:type="dxa"/>
            <w:gridSpan w:val="4"/>
            <w:vAlign w:val="center"/>
          </w:tcPr>
          <w:p w:rsidRPr="00803DA0" w:rsidR="00343723" w:rsidP="00472965" w:rsidRDefault="00343723" w14:paraId="663BA870" w14:textId="77777777">
            <w:pPr>
              <w:rPr>
                <w:rFonts w:ascii="Times New Roman" w:hAnsi="Times New Roman" w:cs="Times New Roman"/>
                <w:lang w:val="es-MX"/>
              </w:rPr>
            </w:pPr>
          </w:p>
        </w:tc>
      </w:tr>
      <w:tr w:rsidRPr="00803DA0" w:rsidR="00343723" w:rsidTr="00472965" w14:paraId="10C77B48" w14:textId="77777777">
        <w:tc>
          <w:tcPr>
            <w:tcW w:w="13750" w:type="dxa"/>
            <w:gridSpan w:val="10"/>
            <w:shd w:val="clear" w:color="auto" w:fill="DBDBDB" w:themeFill="accent3" w:themeFillTint="66"/>
          </w:tcPr>
          <w:p w:rsidRPr="00803DA0" w:rsidR="00343723" w:rsidP="00472965" w:rsidRDefault="00343723" w14:paraId="0348894A" w14:textId="77777777">
            <w:pPr>
              <w:rPr>
                <w:rFonts w:ascii="Times New Roman" w:hAnsi="Times New Roman" w:cs="Times New Roman"/>
                <w:lang w:val="es-MX"/>
              </w:rPr>
            </w:pPr>
            <w:r w:rsidRPr="00803DA0">
              <w:rPr>
                <w:rFonts w:ascii="Times New Roman" w:hAnsi="Times New Roman" w:cs="Times New Roman"/>
                <w:lang w:val="es-MX"/>
              </w:rPr>
              <w:t>LUGAR DE NACIMIENTO</w:t>
            </w:r>
          </w:p>
        </w:tc>
      </w:tr>
      <w:tr w:rsidRPr="00803DA0" w:rsidR="00343723" w:rsidTr="00472965" w14:paraId="257DE25A" w14:textId="77777777">
        <w:tc>
          <w:tcPr>
            <w:tcW w:w="3999" w:type="dxa"/>
            <w:gridSpan w:val="2"/>
            <w:vAlign w:val="center"/>
          </w:tcPr>
          <w:p w:rsidRPr="00803DA0" w:rsidR="00343723" w:rsidP="00472965" w:rsidRDefault="00343723" w14:paraId="4FD130C1" w14:textId="77777777">
            <w:pPr>
              <w:jc w:val="center"/>
              <w:rPr>
                <w:rFonts w:ascii="Times New Roman" w:hAnsi="Times New Roman" w:cs="Times New Roman"/>
                <w:lang w:val="es-MX"/>
              </w:rPr>
            </w:pPr>
            <w:r w:rsidRPr="00803DA0">
              <w:rPr>
                <w:rFonts w:ascii="Times New Roman" w:hAnsi="Times New Roman" w:cs="Times New Roman"/>
                <w:lang w:val="es-MX"/>
              </w:rPr>
              <w:t>Departamento</w:t>
            </w:r>
          </w:p>
        </w:tc>
        <w:tc>
          <w:tcPr>
            <w:tcW w:w="4507" w:type="dxa"/>
            <w:gridSpan w:val="4"/>
            <w:vAlign w:val="center"/>
          </w:tcPr>
          <w:p w:rsidRPr="00803DA0" w:rsidR="00343723" w:rsidP="00472965" w:rsidRDefault="00343723" w14:paraId="2748446A" w14:textId="77777777">
            <w:pPr>
              <w:jc w:val="center"/>
              <w:rPr>
                <w:rFonts w:ascii="Times New Roman" w:hAnsi="Times New Roman" w:cs="Times New Roman"/>
                <w:lang w:val="es-MX"/>
              </w:rPr>
            </w:pPr>
            <w:r w:rsidRPr="00803DA0">
              <w:rPr>
                <w:rFonts w:ascii="Times New Roman" w:hAnsi="Times New Roman" w:cs="Times New Roman"/>
                <w:lang w:val="es-MX"/>
              </w:rPr>
              <w:t>Provincia</w:t>
            </w:r>
          </w:p>
        </w:tc>
        <w:tc>
          <w:tcPr>
            <w:tcW w:w="5244" w:type="dxa"/>
            <w:gridSpan w:val="4"/>
            <w:vAlign w:val="center"/>
          </w:tcPr>
          <w:p w:rsidRPr="00803DA0" w:rsidR="00343723" w:rsidP="00472965" w:rsidRDefault="00343723" w14:paraId="1A756A5B" w14:textId="77777777">
            <w:pPr>
              <w:jc w:val="center"/>
              <w:rPr>
                <w:rFonts w:ascii="Times New Roman" w:hAnsi="Times New Roman" w:cs="Times New Roman"/>
                <w:lang w:val="es-MX"/>
              </w:rPr>
            </w:pPr>
            <w:r w:rsidRPr="00803DA0">
              <w:rPr>
                <w:rFonts w:ascii="Times New Roman" w:hAnsi="Times New Roman" w:cs="Times New Roman"/>
                <w:lang w:val="es-MX"/>
              </w:rPr>
              <w:t>Distrito</w:t>
            </w:r>
          </w:p>
        </w:tc>
      </w:tr>
      <w:tr w:rsidRPr="00803DA0" w:rsidR="00343723" w:rsidTr="00472965" w14:paraId="701F6AE2" w14:textId="77777777">
        <w:tc>
          <w:tcPr>
            <w:tcW w:w="3999" w:type="dxa"/>
            <w:gridSpan w:val="2"/>
            <w:vAlign w:val="center"/>
          </w:tcPr>
          <w:p w:rsidRPr="00803DA0" w:rsidR="00343723" w:rsidP="00472965" w:rsidRDefault="00343723" w14:paraId="6961607F" w14:textId="77777777">
            <w:pPr>
              <w:rPr>
                <w:rFonts w:ascii="Times New Roman" w:hAnsi="Times New Roman" w:cs="Times New Roman"/>
                <w:lang w:val="es-MX"/>
              </w:rPr>
            </w:pPr>
          </w:p>
        </w:tc>
        <w:tc>
          <w:tcPr>
            <w:tcW w:w="4507" w:type="dxa"/>
            <w:gridSpan w:val="4"/>
            <w:vAlign w:val="center"/>
          </w:tcPr>
          <w:p w:rsidRPr="00803DA0" w:rsidR="00343723" w:rsidP="00472965" w:rsidRDefault="00343723" w14:paraId="57BFE51E" w14:textId="77777777">
            <w:pPr>
              <w:rPr>
                <w:rFonts w:ascii="Times New Roman" w:hAnsi="Times New Roman" w:cs="Times New Roman"/>
                <w:lang w:val="es-MX"/>
              </w:rPr>
            </w:pPr>
          </w:p>
        </w:tc>
        <w:tc>
          <w:tcPr>
            <w:tcW w:w="5244" w:type="dxa"/>
            <w:gridSpan w:val="4"/>
            <w:vAlign w:val="center"/>
          </w:tcPr>
          <w:p w:rsidRPr="00803DA0" w:rsidR="00343723" w:rsidP="00472965" w:rsidRDefault="00343723" w14:paraId="77C588D6" w14:textId="77777777">
            <w:pPr>
              <w:rPr>
                <w:rFonts w:ascii="Times New Roman" w:hAnsi="Times New Roman" w:cs="Times New Roman"/>
                <w:lang w:val="es-MX"/>
              </w:rPr>
            </w:pPr>
          </w:p>
        </w:tc>
      </w:tr>
      <w:tr w:rsidRPr="00803DA0" w:rsidR="00343723" w:rsidTr="00472965" w14:paraId="3BDD91AD" w14:textId="77777777">
        <w:tc>
          <w:tcPr>
            <w:tcW w:w="13750" w:type="dxa"/>
            <w:gridSpan w:val="10"/>
            <w:shd w:val="clear" w:color="auto" w:fill="DBDBDB" w:themeFill="accent3" w:themeFillTint="66"/>
          </w:tcPr>
          <w:p w:rsidRPr="00803DA0" w:rsidR="00343723" w:rsidP="00472965" w:rsidRDefault="00343723" w14:paraId="005444BC" w14:textId="77777777">
            <w:pPr>
              <w:rPr>
                <w:rFonts w:ascii="Times New Roman" w:hAnsi="Times New Roman" w:cs="Times New Roman"/>
                <w:lang w:val="es-MX"/>
              </w:rPr>
            </w:pPr>
            <w:r w:rsidRPr="00803DA0">
              <w:rPr>
                <w:rFonts w:ascii="Times New Roman" w:hAnsi="Times New Roman" w:cs="Times New Roman"/>
                <w:lang w:val="es-MX"/>
              </w:rPr>
              <w:t>LUGAR DE RESIDENCIA ACTUAL DE LA FAMILIA</w:t>
            </w:r>
          </w:p>
        </w:tc>
      </w:tr>
      <w:tr w:rsidRPr="00803DA0" w:rsidR="00343723" w:rsidTr="00472965" w14:paraId="0DA67A06" w14:textId="77777777">
        <w:tc>
          <w:tcPr>
            <w:tcW w:w="3999" w:type="dxa"/>
            <w:gridSpan w:val="2"/>
            <w:vAlign w:val="center"/>
          </w:tcPr>
          <w:p w:rsidRPr="00803DA0" w:rsidR="00343723" w:rsidP="00472965" w:rsidRDefault="00343723" w14:paraId="3E2A6839" w14:textId="77777777">
            <w:pPr>
              <w:jc w:val="center"/>
              <w:rPr>
                <w:rFonts w:ascii="Times New Roman" w:hAnsi="Times New Roman" w:cs="Times New Roman"/>
                <w:lang w:val="es-MX"/>
              </w:rPr>
            </w:pPr>
            <w:r w:rsidRPr="00803DA0">
              <w:rPr>
                <w:rFonts w:ascii="Times New Roman" w:hAnsi="Times New Roman" w:cs="Times New Roman"/>
                <w:lang w:val="es-MX"/>
              </w:rPr>
              <w:t>Departamento</w:t>
            </w:r>
          </w:p>
        </w:tc>
        <w:tc>
          <w:tcPr>
            <w:tcW w:w="4507" w:type="dxa"/>
            <w:gridSpan w:val="4"/>
            <w:vAlign w:val="center"/>
          </w:tcPr>
          <w:p w:rsidRPr="00803DA0" w:rsidR="00343723" w:rsidP="00472965" w:rsidRDefault="00343723" w14:paraId="7BED3AC7" w14:textId="77777777">
            <w:pPr>
              <w:jc w:val="center"/>
              <w:rPr>
                <w:rFonts w:ascii="Times New Roman" w:hAnsi="Times New Roman" w:cs="Times New Roman"/>
                <w:lang w:val="es-MX"/>
              </w:rPr>
            </w:pPr>
            <w:r w:rsidRPr="00803DA0">
              <w:rPr>
                <w:rFonts w:ascii="Times New Roman" w:hAnsi="Times New Roman" w:cs="Times New Roman"/>
                <w:lang w:val="es-MX"/>
              </w:rPr>
              <w:t>Provincia</w:t>
            </w:r>
          </w:p>
        </w:tc>
        <w:tc>
          <w:tcPr>
            <w:tcW w:w="5244" w:type="dxa"/>
            <w:gridSpan w:val="4"/>
            <w:vAlign w:val="center"/>
          </w:tcPr>
          <w:p w:rsidRPr="00803DA0" w:rsidR="00343723" w:rsidP="00472965" w:rsidRDefault="00343723" w14:paraId="56F4EFF5" w14:textId="77777777">
            <w:pPr>
              <w:jc w:val="center"/>
              <w:rPr>
                <w:rFonts w:ascii="Times New Roman" w:hAnsi="Times New Roman" w:cs="Times New Roman"/>
                <w:lang w:val="es-MX"/>
              </w:rPr>
            </w:pPr>
            <w:r w:rsidRPr="00803DA0">
              <w:rPr>
                <w:rFonts w:ascii="Times New Roman" w:hAnsi="Times New Roman" w:cs="Times New Roman"/>
                <w:lang w:val="es-MX"/>
              </w:rPr>
              <w:t>Distrito</w:t>
            </w:r>
          </w:p>
        </w:tc>
      </w:tr>
      <w:tr w:rsidRPr="00803DA0" w:rsidR="00343723" w:rsidTr="00472965" w14:paraId="0850BF45" w14:textId="77777777">
        <w:tc>
          <w:tcPr>
            <w:tcW w:w="3999" w:type="dxa"/>
            <w:gridSpan w:val="2"/>
            <w:vAlign w:val="center"/>
          </w:tcPr>
          <w:p w:rsidRPr="00803DA0" w:rsidR="00343723" w:rsidP="00472965" w:rsidRDefault="00343723" w14:paraId="46A400DC" w14:textId="77777777">
            <w:pPr>
              <w:rPr>
                <w:rFonts w:ascii="Times New Roman" w:hAnsi="Times New Roman" w:cs="Times New Roman"/>
                <w:lang w:val="es-MX"/>
              </w:rPr>
            </w:pPr>
          </w:p>
        </w:tc>
        <w:tc>
          <w:tcPr>
            <w:tcW w:w="4507" w:type="dxa"/>
            <w:gridSpan w:val="4"/>
            <w:vAlign w:val="center"/>
          </w:tcPr>
          <w:p w:rsidRPr="00803DA0" w:rsidR="00343723" w:rsidP="00472965" w:rsidRDefault="00343723" w14:paraId="1CC1D91B" w14:textId="77777777">
            <w:pPr>
              <w:rPr>
                <w:rFonts w:ascii="Times New Roman" w:hAnsi="Times New Roman" w:cs="Times New Roman"/>
                <w:lang w:val="es-MX"/>
              </w:rPr>
            </w:pPr>
          </w:p>
        </w:tc>
        <w:tc>
          <w:tcPr>
            <w:tcW w:w="5244" w:type="dxa"/>
            <w:gridSpan w:val="4"/>
            <w:vAlign w:val="center"/>
          </w:tcPr>
          <w:p w:rsidRPr="00803DA0" w:rsidR="00343723" w:rsidP="00472965" w:rsidRDefault="00343723" w14:paraId="53B2AAD6" w14:textId="77777777">
            <w:pPr>
              <w:rPr>
                <w:rFonts w:ascii="Times New Roman" w:hAnsi="Times New Roman" w:cs="Times New Roman"/>
                <w:lang w:val="es-MX"/>
              </w:rPr>
            </w:pPr>
          </w:p>
        </w:tc>
      </w:tr>
      <w:tr w:rsidRPr="00803DA0" w:rsidR="00343723" w:rsidTr="00472965" w14:paraId="0613CB7E" w14:textId="77777777">
        <w:trPr>
          <w:trHeight w:val="241"/>
        </w:trPr>
        <w:tc>
          <w:tcPr>
            <w:tcW w:w="1805" w:type="dxa"/>
            <w:shd w:val="clear" w:color="auto" w:fill="DBDBDB" w:themeFill="accent3" w:themeFillTint="66"/>
            <w:vAlign w:val="center"/>
          </w:tcPr>
          <w:p w:rsidRPr="00803DA0" w:rsidR="00343723" w:rsidP="00472965" w:rsidRDefault="00343723" w14:paraId="1CC66048" w14:textId="77777777">
            <w:pPr>
              <w:rPr>
                <w:rFonts w:ascii="Times New Roman" w:hAnsi="Times New Roman" w:cs="Times New Roman"/>
                <w:lang w:val="es-MX"/>
              </w:rPr>
            </w:pPr>
            <w:r>
              <w:rPr>
                <w:rFonts w:ascii="Times New Roman" w:hAnsi="Times New Roman" w:cs="Times New Roman"/>
                <w:lang w:val="es-MX"/>
              </w:rPr>
              <w:t>Año de nacimiento</w:t>
            </w:r>
          </w:p>
        </w:tc>
        <w:tc>
          <w:tcPr>
            <w:tcW w:w="2194" w:type="dxa"/>
            <w:vAlign w:val="center"/>
          </w:tcPr>
          <w:p w:rsidRPr="00803DA0" w:rsidR="00343723" w:rsidP="00472965" w:rsidRDefault="00343723" w14:paraId="01687610" w14:textId="77777777">
            <w:pPr>
              <w:rPr>
                <w:rFonts w:ascii="Times New Roman" w:hAnsi="Times New Roman" w:cs="Times New Roman"/>
                <w:lang w:val="es-MX"/>
              </w:rPr>
            </w:pPr>
          </w:p>
        </w:tc>
        <w:tc>
          <w:tcPr>
            <w:tcW w:w="1955" w:type="dxa"/>
            <w:vMerge w:val="restart"/>
            <w:shd w:val="clear" w:color="auto" w:fill="DBDBDB" w:themeFill="accent3" w:themeFillTint="66"/>
            <w:vAlign w:val="center"/>
          </w:tcPr>
          <w:p w:rsidRPr="00803DA0" w:rsidR="00343723" w:rsidP="00472965" w:rsidRDefault="00343723" w14:paraId="1F85F75E" w14:textId="77777777">
            <w:pPr>
              <w:rPr>
                <w:rFonts w:ascii="Times New Roman" w:hAnsi="Times New Roman" w:cs="Times New Roman"/>
                <w:lang w:val="es-MX"/>
              </w:rPr>
            </w:pPr>
            <w:r w:rsidRPr="00803DA0">
              <w:rPr>
                <w:rFonts w:ascii="Times New Roman" w:hAnsi="Times New Roman" w:cs="Times New Roman"/>
                <w:lang w:val="es-MX"/>
              </w:rPr>
              <w:t xml:space="preserve">Año en </w:t>
            </w:r>
            <w:r w:rsidRPr="007726B2">
              <w:rPr>
                <w:rFonts w:ascii="Times New Roman" w:hAnsi="Times New Roman" w:cs="Times New Roman"/>
                <w:shd w:val="clear" w:color="auto" w:fill="DBDBDB" w:themeFill="accent3" w:themeFillTint="66"/>
                <w:lang w:val="es-MX"/>
              </w:rPr>
              <w:t>que terminó</w:t>
            </w:r>
            <w:r w:rsidRPr="00803DA0">
              <w:rPr>
                <w:rFonts w:ascii="Times New Roman" w:hAnsi="Times New Roman" w:cs="Times New Roman"/>
                <w:lang w:val="es-MX"/>
              </w:rPr>
              <w:t xml:space="preserve"> 5° de </w:t>
            </w:r>
            <w:r w:rsidRPr="007726B2">
              <w:rPr>
                <w:rFonts w:ascii="Times New Roman" w:hAnsi="Times New Roman" w:cs="Times New Roman"/>
                <w:shd w:val="clear" w:color="auto" w:fill="DBDBDB" w:themeFill="accent3" w:themeFillTint="66"/>
                <w:lang w:val="es-MX"/>
              </w:rPr>
              <w:t>secundaria</w:t>
            </w:r>
          </w:p>
        </w:tc>
        <w:tc>
          <w:tcPr>
            <w:tcW w:w="2552" w:type="dxa"/>
            <w:gridSpan w:val="3"/>
            <w:vMerge w:val="restart"/>
            <w:vAlign w:val="center"/>
          </w:tcPr>
          <w:p w:rsidRPr="00803DA0" w:rsidR="00343723" w:rsidP="00472965" w:rsidRDefault="00343723" w14:paraId="716F836C" w14:textId="77777777">
            <w:pPr>
              <w:rPr>
                <w:rFonts w:ascii="Times New Roman" w:hAnsi="Times New Roman" w:cs="Times New Roman"/>
                <w:lang w:val="es-MX"/>
              </w:rPr>
            </w:pPr>
          </w:p>
        </w:tc>
        <w:tc>
          <w:tcPr>
            <w:tcW w:w="2268" w:type="dxa"/>
            <w:gridSpan w:val="2"/>
            <w:vMerge w:val="restart"/>
            <w:shd w:val="clear" w:color="auto" w:fill="DBDBDB" w:themeFill="accent3" w:themeFillTint="66"/>
            <w:vAlign w:val="center"/>
          </w:tcPr>
          <w:p w:rsidRPr="00803DA0" w:rsidR="00343723" w:rsidP="00472965" w:rsidRDefault="00343723" w14:paraId="5E11CD5E" w14:textId="77777777">
            <w:pPr>
              <w:rPr>
                <w:rFonts w:ascii="Times New Roman" w:hAnsi="Times New Roman" w:cs="Times New Roman"/>
                <w:lang w:val="es-MX"/>
              </w:rPr>
            </w:pPr>
            <w:r w:rsidRPr="00803DA0">
              <w:rPr>
                <w:rFonts w:ascii="Times New Roman" w:hAnsi="Times New Roman" w:cs="Times New Roman"/>
                <w:lang w:val="es-MX"/>
              </w:rPr>
              <w:t>Año y semestre de ingreso</w:t>
            </w:r>
          </w:p>
        </w:tc>
        <w:tc>
          <w:tcPr>
            <w:tcW w:w="1551" w:type="dxa"/>
            <w:shd w:val="clear" w:color="auto" w:fill="DBDBDB" w:themeFill="accent3" w:themeFillTint="66"/>
            <w:vAlign w:val="center"/>
          </w:tcPr>
          <w:p w:rsidRPr="00803DA0" w:rsidR="00343723" w:rsidP="00472965" w:rsidRDefault="00343723" w14:paraId="6C006C6F" w14:textId="77777777">
            <w:pPr>
              <w:rPr>
                <w:rFonts w:ascii="Times New Roman" w:hAnsi="Times New Roman" w:cs="Times New Roman"/>
                <w:lang w:val="es-MX"/>
              </w:rPr>
            </w:pPr>
            <w:r>
              <w:rPr>
                <w:rFonts w:ascii="Times New Roman" w:hAnsi="Times New Roman" w:cs="Times New Roman"/>
                <w:lang w:val="es-MX"/>
              </w:rPr>
              <w:t>Año</w:t>
            </w:r>
          </w:p>
        </w:tc>
        <w:tc>
          <w:tcPr>
            <w:tcW w:w="1425" w:type="dxa"/>
            <w:shd w:val="clear" w:color="auto" w:fill="DBDBDB" w:themeFill="accent3" w:themeFillTint="66"/>
            <w:vAlign w:val="center"/>
          </w:tcPr>
          <w:p w:rsidRPr="00803DA0" w:rsidR="00343723" w:rsidP="00472965" w:rsidRDefault="00343723" w14:paraId="674CBDA2" w14:textId="77777777">
            <w:pPr>
              <w:rPr>
                <w:rFonts w:ascii="Times New Roman" w:hAnsi="Times New Roman" w:cs="Times New Roman"/>
                <w:lang w:val="es-MX"/>
              </w:rPr>
            </w:pPr>
            <w:r>
              <w:rPr>
                <w:rFonts w:ascii="Times New Roman" w:hAnsi="Times New Roman" w:cs="Times New Roman"/>
                <w:lang w:val="es-MX"/>
              </w:rPr>
              <w:t>Semestre</w:t>
            </w:r>
          </w:p>
        </w:tc>
      </w:tr>
      <w:tr w:rsidRPr="00803DA0" w:rsidR="00343723" w:rsidTr="00472965" w14:paraId="48E87FE3" w14:textId="77777777">
        <w:trPr>
          <w:trHeight w:val="301"/>
        </w:trPr>
        <w:tc>
          <w:tcPr>
            <w:tcW w:w="1805" w:type="dxa"/>
            <w:shd w:val="clear" w:color="auto" w:fill="DBDBDB" w:themeFill="accent3" w:themeFillTint="66"/>
            <w:vAlign w:val="center"/>
          </w:tcPr>
          <w:p w:rsidRPr="00803DA0" w:rsidR="00343723" w:rsidP="00472965" w:rsidRDefault="00343723" w14:paraId="407259DE" w14:textId="77777777">
            <w:pPr>
              <w:rPr>
                <w:rFonts w:ascii="Times New Roman" w:hAnsi="Times New Roman" w:cs="Times New Roman"/>
                <w:lang w:val="es-MX"/>
              </w:rPr>
            </w:pPr>
            <w:r>
              <w:rPr>
                <w:rFonts w:ascii="Times New Roman" w:hAnsi="Times New Roman" w:cs="Times New Roman"/>
                <w:lang w:val="es-MX"/>
              </w:rPr>
              <w:t>Edad</w:t>
            </w:r>
          </w:p>
        </w:tc>
        <w:tc>
          <w:tcPr>
            <w:tcW w:w="2194" w:type="dxa"/>
            <w:vAlign w:val="center"/>
          </w:tcPr>
          <w:p w:rsidRPr="00803DA0" w:rsidR="00343723" w:rsidP="00472965" w:rsidRDefault="00343723" w14:paraId="7DEE8338" w14:textId="77777777">
            <w:pPr>
              <w:rPr>
                <w:rFonts w:ascii="Times New Roman" w:hAnsi="Times New Roman" w:cs="Times New Roman"/>
                <w:lang w:val="es-MX"/>
              </w:rPr>
            </w:pPr>
          </w:p>
        </w:tc>
        <w:tc>
          <w:tcPr>
            <w:tcW w:w="1955" w:type="dxa"/>
            <w:vMerge/>
            <w:shd w:val="clear" w:color="auto" w:fill="DBDBDB" w:themeFill="accent3" w:themeFillTint="66"/>
            <w:vAlign w:val="center"/>
          </w:tcPr>
          <w:p w:rsidRPr="00803DA0" w:rsidR="00343723" w:rsidP="00472965" w:rsidRDefault="00343723" w14:paraId="422CF8EC" w14:textId="77777777">
            <w:pPr>
              <w:rPr>
                <w:rFonts w:ascii="Times New Roman" w:hAnsi="Times New Roman" w:cs="Times New Roman"/>
                <w:lang w:val="es-MX"/>
              </w:rPr>
            </w:pPr>
          </w:p>
        </w:tc>
        <w:tc>
          <w:tcPr>
            <w:tcW w:w="2552" w:type="dxa"/>
            <w:gridSpan w:val="3"/>
            <w:vMerge/>
            <w:vAlign w:val="center"/>
          </w:tcPr>
          <w:p w:rsidRPr="00803DA0" w:rsidR="00343723" w:rsidP="00472965" w:rsidRDefault="00343723" w14:paraId="5256600F" w14:textId="77777777">
            <w:pPr>
              <w:rPr>
                <w:rFonts w:ascii="Times New Roman" w:hAnsi="Times New Roman" w:cs="Times New Roman"/>
                <w:lang w:val="es-MX"/>
              </w:rPr>
            </w:pPr>
          </w:p>
        </w:tc>
        <w:tc>
          <w:tcPr>
            <w:tcW w:w="2268" w:type="dxa"/>
            <w:gridSpan w:val="2"/>
            <w:vMerge/>
            <w:vAlign w:val="center"/>
          </w:tcPr>
          <w:p w:rsidRPr="00803DA0" w:rsidR="00343723" w:rsidP="00472965" w:rsidRDefault="00343723" w14:paraId="56AFEF9F" w14:textId="77777777">
            <w:pPr>
              <w:rPr>
                <w:rFonts w:ascii="Times New Roman" w:hAnsi="Times New Roman" w:cs="Times New Roman"/>
                <w:lang w:val="es-MX"/>
              </w:rPr>
            </w:pPr>
          </w:p>
        </w:tc>
        <w:tc>
          <w:tcPr>
            <w:tcW w:w="1551" w:type="dxa"/>
            <w:vAlign w:val="center"/>
          </w:tcPr>
          <w:p w:rsidRPr="00803DA0" w:rsidR="00343723" w:rsidP="00472965" w:rsidRDefault="00343723" w14:paraId="36888E3D" w14:textId="77777777">
            <w:pPr>
              <w:rPr>
                <w:rFonts w:ascii="Times New Roman" w:hAnsi="Times New Roman" w:cs="Times New Roman"/>
                <w:lang w:val="es-MX"/>
              </w:rPr>
            </w:pPr>
          </w:p>
        </w:tc>
        <w:tc>
          <w:tcPr>
            <w:tcW w:w="1425" w:type="dxa"/>
            <w:vAlign w:val="center"/>
          </w:tcPr>
          <w:p w:rsidRPr="00803DA0" w:rsidR="00343723" w:rsidP="00472965" w:rsidRDefault="00343723" w14:paraId="2FC58E15" w14:textId="77777777">
            <w:pPr>
              <w:rPr>
                <w:rFonts w:ascii="Times New Roman" w:hAnsi="Times New Roman" w:cs="Times New Roman"/>
                <w:lang w:val="es-MX"/>
              </w:rPr>
            </w:pPr>
          </w:p>
        </w:tc>
      </w:tr>
      <w:tr w:rsidRPr="00803DA0" w:rsidR="00343723" w:rsidTr="00472965" w14:paraId="46F7300B" w14:textId="77777777">
        <w:trPr>
          <w:trHeight w:val="407"/>
        </w:trPr>
        <w:tc>
          <w:tcPr>
            <w:tcW w:w="3999" w:type="dxa"/>
            <w:gridSpan w:val="2"/>
            <w:shd w:val="clear" w:color="auto" w:fill="DBDBDB" w:themeFill="accent3" w:themeFillTint="66"/>
            <w:vAlign w:val="center"/>
          </w:tcPr>
          <w:p w:rsidRPr="00803DA0" w:rsidR="00343723" w:rsidP="00472965" w:rsidRDefault="00343723" w14:paraId="1A7F1384" w14:textId="77777777">
            <w:pPr>
              <w:rPr>
                <w:rFonts w:ascii="Times New Roman" w:hAnsi="Times New Roman" w:cs="Times New Roman"/>
                <w:lang w:val="es-MX"/>
              </w:rPr>
            </w:pPr>
            <w:r>
              <w:rPr>
                <w:rFonts w:ascii="Times New Roman" w:hAnsi="Times New Roman" w:cs="Times New Roman"/>
                <w:lang w:val="es-MX"/>
              </w:rPr>
              <w:t>Cuenta con alguna beca de estudios</w:t>
            </w:r>
          </w:p>
        </w:tc>
        <w:tc>
          <w:tcPr>
            <w:tcW w:w="3373" w:type="dxa"/>
            <w:gridSpan w:val="2"/>
            <w:vAlign w:val="center"/>
          </w:tcPr>
          <w:p w:rsidRPr="00803DA0" w:rsidR="00343723" w:rsidP="00472965" w:rsidRDefault="00343723" w14:paraId="181C5F96" w14:textId="77777777">
            <w:pPr>
              <w:rPr>
                <w:rFonts w:ascii="Times New Roman" w:hAnsi="Times New Roman" w:cs="Times New Roman"/>
                <w:lang w:val="es-MX"/>
              </w:rPr>
            </w:pPr>
            <w:r>
              <w:rPr>
                <w:rFonts w:ascii="Times New Roman" w:hAnsi="Times New Roman" w:cs="Times New Roman"/>
                <w:lang w:val="es-MX"/>
              </w:rPr>
              <w:t>No</w:t>
            </w:r>
          </w:p>
        </w:tc>
        <w:tc>
          <w:tcPr>
            <w:tcW w:w="3402" w:type="dxa"/>
            <w:gridSpan w:val="4"/>
          </w:tcPr>
          <w:p w:rsidRPr="00803DA0" w:rsidR="00343723" w:rsidP="00472965" w:rsidRDefault="00343723" w14:paraId="138BAC8D" w14:textId="77777777">
            <w:pPr>
              <w:rPr>
                <w:rFonts w:ascii="Times New Roman" w:hAnsi="Times New Roman" w:cs="Times New Roman"/>
                <w:lang w:val="es-MX"/>
              </w:rPr>
            </w:pPr>
            <w:r>
              <w:rPr>
                <w:rFonts w:ascii="Times New Roman" w:hAnsi="Times New Roman" w:cs="Times New Roman"/>
                <w:lang w:val="es-MX"/>
              </w:rPr>
              <w:t>Si</w:t>
            </w:r>
          </w:p>
        </w:tc>
        <w:tc>
          <w:tcPr>
            <w:tcW w:w="2976" w:type="dxa"/>
            <w:gridSpan w:val="2"/>
            <w:vAlign w:val="center"/>
          </w:tcPr>
          <w:p w:rsidRPr="00803DA0" w:rsidR="00343723" w:rsidP="00472965" w:rsidRDefault="00343723" w14:paraId="70675365" w14:textId="77777777">
            <w:pPr>
              <w:rPr>
                <w:rFonts w:ascii="Times New Roman" w:hAnsi="Times New Roman" w:cs="Times New Roman"/>
                <w:lang w:val="es-MX"/>
              </w:rPr>
            </w:pPr>
            <w:r>
              <w:rPr>
                <w:rFonts w:ascii="Times New Roman" w:hAnsi="Times New Roman" w:cs="Times New Roman"/>
                <w:lang w:val="es-MX"/>
              </w:rPr>
              <w:t>¿Cuál?</w:t>
            </w:r>
          </w:p>
        </w:tc>
      </w:tr>
      <w:tr w:rsidRPr="00803DA0" w:rsidR="00343723" w:rsidTr="00472965" w14:paraId="04A70E07" w14:textId="77777777">
        <w:trPr>
          <w:trHeight w:val="440"/>
        </w:trPr>
        <w:tc>
          <w:tcPr>
            <w:tcW w:w="3999" w:type="dxa"/>
            <w:gridSpan w:val="2"/>
            <w:shd w:val="clear" w:color="auto" w:fill="DBDBDB" w:themeFill="accent3" w:themeFillTint="66"/>
            <w:vAlign w:val="center"/>
          </w:tcPr>
          <w:p w:rsidRPr="00803DA0" w:rsidR="00343723" w:rsidP="00472965" w:rsidRDefault="00343723" w14:paraId="13FAF4A2" w14:textId="77777777">
            <w:pPr>
              <w:rPr>
                <w:rFonts w:ascii="Times New Roman" w:hAnsi="Times New Roman" w:cs="Times New Roman"/>
                <w:lang w:val="es-MX"/>
              </w:rPr>
            </w:pPr>
            <w:r>
              <w:rPr>
                <w:rFonts w:ascii="Times New Roman" w:hAnsi="Times New Roman" w:cs="Times New Roman"/>
                <w:lang w:val="es-MX"/>
              </w:rPr>
              <w:t>¿Quién financia tus gastos educativos?</w:t>
            </w:r>
          </w:p>
        </w:tc>
        <w:tc>
          <w:tcPr>
            <w:tcW w:w="3373" w:type="dxa"/>
            <w:gridSpan w:val="2"/>
            <w:vAlign w:val="center"/>
          </w:tcPr>
          <w:p w:rsidRPr="00803DA0" w:rsidR="00343723" w:rsidP="00472965" w:rsidRDefault="00343723" w14:paraId="1D87AE24" w14:textId="77777777">
            <w:pPr>
              <w:rPr>
                <w:rFonts w:ascii="Times New Roman" w:hAnsi="Times New Roman" w:cs="Times New Roman"/>
                <w:lang w:val="es-MX"/>
              </w:rPr>
            </w:pPr>
            <w:r>
              <w:rPr>
                <w:rFonts w:ascii="Times New Roman" w:hAnsi="Times New Roman" w:cs="Times New Roman"/>
                <w:lang w:val="es-MX"/>
              </w:rPr>
              <w:t>Padre</w:t>
            </w:r>
          </w:p>
        </w:tc>
        <w:tc>
          <w:tcPr>
            <w:tcW w:w="3402" w:type="dxa"/>
            <w:gridSpan w:val="4"/>
            <w:vAlign w:val="center"/>
          </w:tcPr>
          <w:p w:rsidRPr="00803DA0" w:rsidR="00343723" w:rsidP="00472965" w:rsidRDefault="00343723" w14:paraId="793052E6" w14:textId="77777777">
            <w:pPr>
              <w:rPr>
                <w:rFonts w:ascii="Times New Roman" w:hAnsi="Times New Roman" w:cs="Times New Roman"/>
                <w:lang w:val="es-MX"/>
              </w:rPr>
            </w:pPr>
            <w:r>
              <w:rPr>
                <w:rFonts w:ascii="Times New Roman" w:hAnsi="Times New Roman" w:cs="Times New Roman"/>
                <w:lang w:val="es-MX"/>
              </w:rPr>
              <w:t>Madre</w:t>
            </w:r>
          </w:p>
        </w:tc>
        <w:tc>
          <w:tcPr>
            <w:tcW w:w="2976" w:type="dxa"/>
            <w:gridSpan w:val="2"/>
            <w:vAlign w:val="center"/>
          </w:tcPr>
          <w:p w:rsidRPr="00803DA0" w:rsidR="00343723" w:rsidP="00472965" w:rsidRDefault="00343723" w14:paraId="4DE927C2" w14:textId="77777777">
            <w:pPr>
              <w:rPr>
                <w:rFonts w:ascii="Times New Roman" w:hAnsi="Times New Roman" w:cs="Times New Roman"/>
                <w:lang w:val="es-MX"/>
              </w:rPr>
            </w:pPr>
            <w:r>
              <w:rPr>
                <w:rFonts w:ascii="Times New Roman" w:hAnsi="Times New Roman" w:cs="Times New Roman"/>
                <w:lang w:val="es-MX"/>
              </w:rPr>
              <w:t>Otro, ¿quién?</w:t>
            </w:r>
          </w:p>
        </w:tc>
      </w:tr>
      <w:tr w:rsidRPr="00803DA0" w:rsidR="00343723" w:rsidTr="00472965" w14:paraId="39B19E98" w14:textId="77777777">
        <w:trPr>
          <w:trHeight w:val="546"/>
        </w:trPr>
        <w:tc>
          <w:tcPr>
            <w:tcW w:w="3999" w:type="dxa"/>
            <w:gridSpan w:val="2"/>
            <w:shd w:val="clear" w:color="auto" w:fill="DBDBDB" w:themeFill="accent3" w:themeFillTint="66"/>
            <w:vAlign w:val="center"/>
          </w:tcPr>
          <w:p w:rsidRPr="00803DA0" w:rsidR="00343723" w:rsidP="00472965" w:rsidRDefault="00343723" w14:paraId="17D1E023" w14:textId="77777777">
            <w:pPr>
              <w:rPr>
                <w:rFonts w:ascii="Times New Roman" w:hAnsi="Times New Roman" w:cs="Times New Roman"/>
                <w:lang w:val="es-MX"/>
              </w:rPr>
            </w:pPr>
            <w:r w:rsidRPr="00803DA0">
              <w:rPr>
                <w:rFonts w:ascii="Times New Roman" w:hAnsi="Times New Roman" w:cs="Times New Roman"/>
                <w:lang w:val="es-MX"/>
              </w:rPr>
              <w:t>Sexo</w:t>
            </w:r>
          </w:p>
        </w:tc>
        <w:tc>
          <w:tcPr>
            <w:tcW w:w="3373" w:type="dxa"/>
            <w:gridSpan w:val="2"/>
            <w:shd w:val="clear" w:color="auto" w:fill="DBDBDB" w:themeFill="accent3" w:themeFillTint="66"/>
            <w:vAlign w:val="center"/>
          </w:tcPr>
          <w:p w:rsidRPr="00803DA0" w:rsidR="00343723" w:rsidP="00472965" w:rsidRDefault="00343723" w14:paraId="69905E07" w14:textId="77777777">
            <w:pPr>
              <w:rPr>
                <w:rFonts w:ascii="Times New Roman" w:hAnsi="Times New Roman" w:cs="Times New Roman"/>
                <w:lang w:val="es-MX"/>
              </w:rPr>
            </w:pPr>
            <w:r w:rsidRPr="00803DA0">
              <w:rPr>
                <w:rFonts w:ascii="Times New Roman" w:hAnsi="Times New Roman" w:cs="Times New Roman"/>
                <w:lang w:val="es-MX"/>
              </w:rPr>
              <w:t>Carrera</w:t>
            </w:r>
          </w:p>
        </w:tc>
        <w:tc>
          <w:tcPr>
            <w:tcW w:w="3402" w:type="dxa"/>
            <w:gridSpan w:val="4"/>
            <w:shd w:val="clear" w:color="auto" w:fill="DBDBDB" w:themeFill="accent3" w:themeFillTint="66"/>
            <w:vAlign w:val="center"/>
          </w:tcPr>
          <w:p w:rsidRPr="00803DA0" w:rsidR="00343723" w:rsidP="00472965" w:rsidRDefault="00343723" w14:paraId="62741F0A" w14:textId="77777777">
            <w:pPr>
              <w:rPr>
                <w:rFonts w:ascii="Times New Roman" w:hAnsi="Times New Roman" w:cs="Times New Roman"/>
                <w:lang w:val="es-MX"/>
              </w:rPr>
            </w:pPr>
            <w:r>
              <w:rPr>
                <w:rFonts w:ascii="Times New Roman" w:hAnsi="Times New Roman" w:cs="Times New Roman"/>
                <w:lang w:val="es-MX"/>
              </w:rPr>
              <w:t>La mayoría de los cursos que llevas ahora, ¿a qué ciclo pertenecen?</w:t>
            </w:r>
          </w:p>
        </w:tc>
        <w:tc>
          <w:tcPr>
            <w:tcW w:w="2976" w:type="dxa"/>
            <w:gridSpan w:val="2"/>
            <w:shd w:val="clear" w:color="auto" w:fill="DBDBDB" w:themeFill="accent3" w:themeFillTint="66"/>
            <w:vAlign w:val="center"/>
          </w:tcPr>
          <w:p w:rsidRPr="00803DA0" w:rsidR="00343723" w:rsidP="00472965" w:rsidRDefault="00343723" w14:paraId="1BD79D13" w14:textId="77777777">
            <w:pPr>
              <w:rPr>
                <w:rFonts w:ascii="Times New Roman" w:hAnsi="Times New Roman" w:cs="Times New Roman"/>
                <w:lang w:val="es-MX"/>
              </w:rPr>
            </w:pPr>
            <w:r w:rsidRPr="00803DA0">
              <w:rPr>
                <w:rFonts w:ascii="Times New Roman" w:hAnsi="Times New Roman" w:cs="Times New Roman"/>
                <w:lang w:val="es-MX"/>
              </w:rPr>
              <w:t>Realizas prácticas actualmente</w:t>
            </w:r>
          </w:p>
        </w:tc>
      </w:tr>
      <w:tr w:rsidRPr="00803DA0" w:rsidR="00343723" w:rsidTr="00472965" w14:paraId="092F46B1" w14:textId="77777777">
        <w:trPr>
          <w:trHeight w:val="303"/>
        </w:trPr>
        <w:tc>
          <w:tcPr>
            <w:tcW w:w="1805" w:type="dxa"/>
            <w:vAlign w:val="center"/>
          </w:tcPr>
          <w:p w:rsidRPr="00803DA0" w:rsidR="00343723" w:rsidP="00472965" w:rsidRDefault="00343723" w14:paraId="6E1E0C00" w14:textId="77777777">
            <w:pPr>
              <w:rPr>
                <w:rFonts w:ascii="Times New Roman" w:hAnsi="Times New Roman" w:cs="Times New Roman"/>
                <w:lang w:val="es-MX"/>
              </w:rPr>
            </w:pPr>
            <w:r w:rsidRPr="00803DA0">
              <w:rPr>
                <w:rFonts w:ascii="Times New Roman" w:hAnsi="Times New Roman" w:cs="Times New Roman"/>
                <w:lang w:val="es-MX"/>
              </w:rPr>
              <w:t>Hombre</w:t>
            </w:r>
          </w:p>
        </w:tc>
        <w:tc>
          <w:tcPr>
            <w:tcW w:w="2194" w:type="dxa"/>
            <w:vAlign w:val="center"/>
          </w:tcPr>
          <w:p w:rsidRPr="00803DA0" w:rsidR="00343723" w:rsidP="00472965" w:rsidRDefault="00343723" w14:paraId="11BF5397" w14:textId="77777777">
            <w:pPr>
              <w:rPr>
                <w:rFonts w:ascii="Times New Roman" w:hAnsi="Times New Roman" w:cs="Times New Roman"/>
                <w:lang w:val="es-MX"/>
              </w:rPr>
            </w:pPr>
          </w:p>
        </w:tc>
        <w:tc>
          <w:tcPr>
            <w:tcW w:w="1955" w:type="dxa"/>
            <w:vAlign w:val="center"/>
          </w:tcPr>
          <w:p w:rsidRPr="00803DA0" w:rsidR="00343723" w:rsidP="00472965" w:rsidRDefault="00343723" w14:paraId="73F6776F" w14:textId="77777777">
            <w:pPr>
              <w:rPr>
                <w:rFonts w:ascii="Times New Roman" w:hAnsi="Times New Roman" w:cs="Times New Roman"/>
                <w:lang w:val="es-MX"/>
              </w:rPr>
            </w:pPr>
            <w:r w:rsidRPr="0077594A">
              <w:rPr>
                <w:rFonts w:ascii="Times New Roman" w:hAnsi="Times New Roman" w:cs="Times New Roman"/>
                <w:lang w:val="es-MX"/>
              </w:rPr>
              <w:t>STEM ¿</w:t>
            </w:r>
            <w:r>
              <w:rPr>
                <w:rFonts w:ascii="Times New Roman" w:hAnsi="Times New Roman" w:cs="Times New Roman"/>
                <w:lang w:val="es-MX"/>
              </w:rPr>
              <w:t>cuál?</w:t>
            </w:r>
          </w:p>
        </w:tc>
        <w:tc>
          <w:tcPr>
            <w:tcW w:w="1418" w:type="dxa"/>
            <w:vAlign w:val="center"/>
          </w:tcPr>
          <w:p w:rsidRPr="00803DA0" w:rsidR="00343723" w:rsidP="00472965" w:rsidRDefault="00343723" w14:paraId="5150C446" w14:textId="77777777">
            <w:pPr>
              <w:rPr>
                <w:rFonts w:ascii="Times New Roman" w:hAnsi="Times New Roman" w:cs="Times New Roman"/>
                <w:lang w:val="es-MX"/>
              </w:rPr>
            </w:pPr>
          </w:p>
        </w:tc>
        <w:tc>
          <w:tcPr>
            <w:tcW w:w="3402" w:type="dxa"/>
            <w:gridSpan w:val="4"/>
            <w:vMerge w:val="restart"/>
          </w:tcPr>
          <w:p w:rsidRPr="00803DA0" w:rsidR="00343723" w:rsidP="00472965" w:rsidRDefault="00343723" w14:paraId="2286A173" w14:textId="77777777">
            <w:pPr>
              <w:rPr>
                <w:rFonts w:ascii="Times New Roman" w:hAnsi="Times New Roman" w:cs="Times New Roman"/>
                <w:lang w:val="es-MX"/>
              </w:rPr>
            </w:pPr>
          </w:p>
        </w:tc>
        <w:tc>
          <w:tcPr>
            <w:tcW w:w="2976" w:type="dxa"/>
            <w:gridSpan w:val="2"/>
            <w:vAlign w:val="center"/>
          </w:tcPr>
          <w:p w:rsidRPr="00803DA0" w:rsidR="00343723" w:rsidP="00472965" w:rsidRDefault="00343723" w14:paraId="21EC8176" w14:textId="77777777">
            <w:pPr>
              <w:rPr>
                <w:rFonts w:ascii="Times New Roman" w:hAnsi="Times New Roman" w:cs="Times New Roman"/>
                <w:lang w:val="es-MX"/>
              </w:rPr>
            </w:pPr>
            <w:r>
              <w:rPr>
                <w:rFonts w:ascii="Times New Roman" w:hAnsi="Times New Roman" w:cs="Times New Roman"/>
                <w:lang w:val="es-MX"/>
              </w:rPr>
              <w:t>Si</w:t>
            </w:r>
          </w:p>
        </w:tc>
      </w:tr>
      <w:tr w:rsidRPr="00803DA0" w:rsidR="00343723" w:rsidTr="00472965" w14:paraId="35FDA876" w14:textId="77777777">
        <w:tc>
          <w:tcPr>
            <w:tcW w:w="1805" w:type="dxa"/>
            <w:vAlign w:val="center"/>
          </w:tcPr>
          <w:p w:rsidRPr="00803DA0" w:rsidR="00343723" w:rsidP="00472965" w:rsidRDefault="00343723" w14:paraId="75B797F7" w14:textId="77777777">
            <w:pPr>
              <w:rPr>
                <w:rFonts w:ascii="Times New Roman" w:hAnsi="Times New Roman" w:cs="Times New Roman"/>
                <w:lang w:val="es-MX"/>
              </w:rPr>
            </w:pPr>
            <w:r w:rsidRPr="00803DA0">
              <w:rPr>
                <w:rFonts w:ascii="Times New Roman" w:hAnsi="Times New Roman" w:cs="Times New Roman"/>
                <w:lang w:val="es-MX"/>
              </w:rPr>
              <w:t>Mujer</w:t>
            </w:r>
          </w:p>
        </w:tc>
        <w:tc>
          <w:tcPr>
            <w:tcW w:w="2194" w:type="dxa"/>
            <w:vAlign w:val="center"/>
          </w:tcPr>
          <w:p w:rsidRPr="00803DA0" w:rsidR="00343723" w:rsidP="00472965" w:rsidRDefault="00343723" w14:paraId="1F4DCA41" w14:textId="77777777">
            <w:pPr>
              <w:rPr>
                <w:rFonts w:ascii="Times New Roman" w:hAnsi="Times New Roman" w:cs="Times New Roman"/>
                <w:lang w:val="es-MX"/>
              </w:rPr>
            </w:pPr>
          </w:p>
        </w:tc>
        <w:tc>
          <w:tcPr>
            <w:tcW w:w="1955" w:type="dxa"/>
            <w:vAlign w:val="center"/>
          </w:tcPr>
          <w:p w:rsidRPr="00803DA0" w:rsidR="00343723" w:rsidP="00472965" w:rsidRDefault="00343723" w14:paraId="0654EC45" w14:textId="77777777">
            <w:pPr>
              <w:rPr>
                <w:rFonts w:ascii="Times New Roman" w:hAnsi="Times New Roman" w:cs="Times New Roman"/>
                <w:lang w:val="es-MX"/>
              </w:rPr>
            </w:pPr>
            <w:r>
              <w:rPr>
                <w:rFonts w:ascii="Times New Roman" w:hAnsi="Times New Roman" w:cs="Times New Roman"/>
                <w:lang w:val="es-MX"/>
              </w:rPr>
              <w:t>No STEM ¿Cuál?</w:t>
            </w:r>
          </w:p>
        </w:tc>
        <w:tc>
          <w:tcPr>
            <w:tcW w:w="1418" w:type="dxa"/>
            <w:vAlign w:val="center"/>
          </w:tcPr>
          <w:p w:rsidRPr="00803DA0" w:rsidR="00343723" w:rsidP="00472965" w:rsidRDefault="00343723" w14:paraId="02F8BF94" w14:textId="77777777">
            <w:pPr>
              <w:rPr>
                <w:rFonts w:ascii="Times New Roman" w:hAnsi="Times New Roman" w:cs="Times New Roman"/>
                <w:lang w:val="es-MX"/>
              </w:rPr>
            </w:pPr>
          </w:p>
        </w:tc>
        <w:tc>
          <w:tcPr>
            <w:tcW w:w="3402" w:type="dxa"/>
            <w:gridSpan w:val="4"/>
            <w:vMerge/>
          </w:tcPr>
          <w:p w:rsidRPr="00803DA0" w:rsidR="00343723" w:rsidP="00472965" w:rsidRDefault="00343723" w14:paraId="1BDA4033" w14:textId="77777777">
            <w:pPr>
              <w:rPr>
                <w:rFonts w:ascii="Times New Roman" w:hAnsi="Times New Roman" w:cs="Times New Roman"/>
                <w:lang w:val="es-MX"/>
              </w:rPr>
            </w:pPr>
          </w:p>
        </w:tc>
        <w:tc>
          <w:tcPr>
            <w:tcW w:w="2976" w:type="dxa"/>
            <w:gridSpan w:val="2"/>
            <w:vAlign w:val="center"/>
          </w:tcPr>
          <w:p w:rsidRPr="00803DA0" w:rsidR="00343723" w:rsidP="00472965" w:rsidRDefault="00343723" w14:paraId="1EDD972F" w14:textId="77777777">
            <w:pPr>
              <w:rPr>
                <w:rFonts w:ascii="Times New Roman" w:hAnsi="Times New Roman" w:cs="Times New Roman"/>
                <w:lang w:val="es-MX"/>
              </w:rPr>
            </w:pPr>
            <w:r w:rsidRPr="00803DA0">
              <w:rPr>
                <w:rFonts w:ascii="Times New Roman" w:hAnsi="Times New Roman" w:cs="Times New Roman"/>
                <w:lang w:val="es-MX"/>
              </w:rPr>
              <w:t>N</w:t>
            </w:r>
            <w:r>
              <w:rPr>
                <w:rFonts w:ascii="Times New Roman" w:hAnsi="Times New Roman" w:cs="Times New Roman"/>
                <w:lang w:val="es-MX"/>
              </w:rPr>
              <w:t>o</w:t>
            </w:r>
          </w:p>
        </w:tc>
      </w:tr>
      <w:tr w:rsidRPr="00803DA0" w:rsidR="00343723" w:rsidTr="00472965" w14:paraId="421C04DF" w14:textId="77777777">
        <w:trPr>
          <w:trHeight w:val="277"/>
        </w:trPr>
        <w:tc>
          <w:tcPr>
            <w:tcW w:w="1805" w:type="dxa"/>
            <w:shd w:val="clear" w:color="auto" w:fill="DBDBDB" w:themeFill="accent3" w:themeFillTint="66"/>
            <w:vAlign w:val="center"/>
          </w:tcPr>
          <w:p w:rsidRPr="00803DA0" w:rsidR="00343723" w:rsidP="00472965" w:rsidRDefault="00343723" w14:paraId="5F348E28" w14:textId="77777777">
            <w:pPr>
              <w:rPr>
                <w:rFonts w:ascii="Times New Roman" w:hAnsi="Times New Roman" w:cs="Times New Roman"/>
                <w:lang w:val="es-MX"/>
              </w:rPr>
            </w:pPr>
            <w:r w:rsidRPr="00803DA0">
              <w:rPr>
                <w:rFonts w:ascii="Times New Roman" w:hAnsi="Times New Roman" w:cs="Times New Roman"/>
                <w:lang w:val="es-MX"/>
              </w:rPr>
              <w:t>Lengua materna</w:t>
            </w:r>
          </w:p>
        </w:tc>
        <w:tc>
          <w:tcPr>
            <w:tcW w:w="2194" w:type="dxa"/>
            <w:vAlign w:val="center"/>
          </w:tcPr>
          <w:p w:rsidRPr="00803DA0" w:rsidR="00343723" w:rsidP="00472965" w:rsidRDefault="00343723" w14:paraId="7E3E85D2" w14:textId="77777777">
            <w:pPr>
              <w:rPr>
                <w:rFonts w:ascii="Times New Roman" w:hAnsi="Times New Roman" w:cs="Times New Roman"/>
                <w:lang w:val="es-MX"/>
              </w:rPr>
            </w:pPr>
          </w:p>
        </w:tc>
        <w:tc>
          <w:tcPr>
            <w:tcW w:w="1955" w:type="dxa"/>
            <w:shd w:val="clear" w:color="auto" w:fill="DBDBDB" w:themeFill="accent3" w:themeFillTint="66"/>
            <w:vAlign w:val="center"/>
          </w:tcPr>
          <w:p w:rsidRPr="00803DA0" w:rsidR="00343723" w:rsidP="00472965" w:rsidRDefault="00343723" w14:paraId="3FA0BBB4" w14:textId="77777777">
            <w:pPr>
              <w:rPr>
                <w:rFonts w:ascii="Times New Roman" w:hAnsi="Times New Roman" w:cs="Times New Roman"/>
                <w:lang w:val="es-MX"/>
              </w:rPr>
            </w:pPr>
            <w:r w:rsidRPr="00803DA0">
              <w:rPr>
                <w:rFonts w:ascii="Times New Roman" w:hAnsi="Times New Roman" w:cs="Times New Roman"/>
                <w:lang w:val="es-MX"/>
              </w:rPr>
              <w:t xml:space="preserve">Lengua materna de la </w:t>
            </w:r>
            <w:r w:rsidRPr="007726B2">
              <w:rPr>
                <w:rFonts w:ascii="Times New Roman" w:hAnsi="Times New Roman" w:cs="Times New Roman"/>
                <w:shd w:val="clear" w:color="auto" w:fill="DBDBDB" w:themeFill="accent3" w:themeFillTint="66"/>
                <w:lang w:val="es-MX"/>
              </w:rPr>
              <w:t>madre</w:t>
            </w:r>
          </w:p>
        </w:tc>
        <w:tc>
          <w:tcPr>
            <w:tcW w:w="2552" w:type="dxa"/>
            <w:gridSpan w:val="3"/>
            <w:vAlign w:val="center"/>
          </w:tcPr>
          <w:p w:rsidRPr="00803DA0" w:rsidR="00343723" w:rsidP="00472965" w:rsidRDefault="00343723" w14:paraId="144DD052" w14:textId="77777777">
            <w:pPr>
              <w:rPr>
                <w:rFonts w:ascii="Times New Roman" w:hAnsi="Times New Roman" w:cs="Times New Roman"/>
                <w:lang w:val="es-MX"/>
              </w:rPr>
            </w:pPr>
          </w:p>
        </w:tc>
        <w:tc>
          <w:tcPr>
            <w:tcW w:w="2268" w:type="dxa"/>
            <w:gridSpan w:val="2"/>
            <w:shd w:val="clear" w:color="auto" w:fill="DBDBDB" w:themeFill="accent3" w:themeFillTint="66"/>
            <w:vAlign w:val="center"/>
          </w:tcPr>
          <w:p w:rsidRPr="00803DA0" w:rsidR="00343723" w:rsidP="00472965" w:rsidRDefault="00343723" w14:paraId="083D8ACC" w14:textId="77777777">
            <w:pPr>
              <w:rPr>
                <w:rFonts w:ascii="Times New Roman" w:hAnsi="Times New Roman" w:cs="Times New Roman"/>
                <w:lang w:val="es-MX"/>
              </w:rPr>
            </w:pPr>
            <w:r w:rsidRPr="00803DA0">
              <w:rPr>
                <w:rFonts w:ascii="Times New Roman" w:hAnsi="Times New Roman" w:cs="Times New Roman"/>
                <w:lang w:val="es-MX"/>
              </w:rPr>
              <w:t>Lengua materna del padre</w:t>
            </w:r>
          </w:p>
        </w:tc>
        <w:tc>
          <w:tcPr>
            <w:tcW w:w="2976" w:type="dxa"/>
            <w:gridSpan w:val="2"/>
            <w:vAlign w:val="center"/>
          </w:tcPr>
          <w:p w:rsidRPr="00803DA0" w:rsidR="00343723" w:rsidP="00472965" w:rsidRDefault="00343723" w14:paraId="3C025FA5" w14:textId="77777777">
            <w:pPr>
              <w:rPr>
                <w:rFonts w:ascii="Times New Roman" w:hAnsi="Times New Roman" w:cs="Times New Roman"/>
                <w:lang w:val="es-MX"/>
              </w:rPr>
            </w:pPr>
          </w:p>
        </w:tc>
      </w:tr>
      <w:tr w:rsidRPr="00803DA0" w:rsidR="00343723" w:rsidTr="00472965" w14:paraId="4CEFA365" w14:textId="77777777">
        <w:trPr>
          <w:trHeight w:val="383"/>
        </w:trPr>
        <w:tc>
          <w:tcPr>
            <w:tcW w:w="1805" w:type="dxa"/>
            <w:shd w:val="clear" w:color="auto" w:fill="DBDBDB" w:themeFill="accent3" w:themeFillTint="66"/>
            <w:vAlign w:val="center"/>
          </w:tcPr>
          <w:p w:rsidRPr="00803DA0" w:rsidR="00343723" w:rsidP="00472965" w:rsidRDefault="00343723" w14:paraId="47F3C73D" w14:textId="77777777">
            <w:pPr>
              <w:rPr>
                <w:rFonts w:ascii="Times New Roman" w:hAnsi="Times New Roman" w:cs="Times New Roman"/>
                <w:lang w:val="es-MX"/>
              </w:rPr>
            </w:pPr>
            <w:r>
              <w:rPr>
                <w:rFonts w:ascii="Times New Roman" w:hAnsi="Times New Roman" w:cs="Times New Roman"/>
                <w:lang w:val="es-MX"/>
              </w:rPr>
              <w:t>¿</w:t>
            </w:r>
            <w:r w:rsidRPr="00803DA0">
              <w:rPr>
                <w:rFonts w:ascii="Times New Roman" w:hAnsi="Times New Roman" w:cs="Times New Roman"/>
                <w:lang w:val="es-MX"/>
              </w:rPr>
              <w:t>Con qué género te identificas?</w:t>
            </w:r>
          </w:p>
        </w:tc>
        <w:tc>
          <w:tcPr>
            <w:tcW w:w="2194" w:type="dxa"/>
            <w:vAlign w:val="center"/>
          </w:tcPr>
          <w:p w:rsidRPr="00803DA0" w:rsidR="00343723" w:rsidP="00472965" w:rsidRDefault="00343723" w14:paraId="6E2F3C09" w14:textId="77777777">
            <w:pPr>
              <w:rPr>
                <w:rFonts w:ascii="Times New Roman" w:hAnsi="Times New Roman" w:cs="Times New Roman"/>
                <w:lang w:val="es-MX"/>
              </w:rPr>
            </w:pPr>
            <w:r>
              <w:rPr>
                <w:rFonts w:ascii="Times New Roman" w:hAnsi="Times New Roman" w:cs="Times New Roman"/>
                <w:lang w:val="es-MX"/>
              </w:rPr>
              <w:t>Femenino</w:t>
            </w:r>
          </w:p>
        </w:tc>
        <w:tc>
          <w:tcPr>
            <w:tcW w:w="1955" w:type="dxa"/>
            <w:vAlign w:val="center"/>
          </w:tcPr>
          <w:p w:rsidRPr="00803DA0" w:rsidR="00343723" w:rsidP="00472965" w:rsidRDefault="00343723" w14:paraId="251F0D0C" w14:textId="77777777">
            <w:pPr>
              <w:rPr>
                <w:rFonts w:ascii="Times New Roman" w:hAnsi="Times New Roman" w:cs="Times New Roman"/>
                <w:lang w:val="es-MX"/>
              </w:rPr>
            </w:pPr>
            <w:r>
              <w:rPr>
                <w:rFonts w:ascii="Times New Roman" w:hAnsi="Times New Roman" w:cs="Times New Roman"/>
                <w:lang w:val="es-MX"/>
              </w:rPr>
              <w:t>Masculino</w:t>
            </w:r>
          </w:p>
        </w:tc>
        <w:tc>
          <w:tcPr>
            <w:tcW w:w="2552" w:type="dxa"/>
            <w:gridSpan w:val="3"/>
            <w:vAlign w:val="center"/>
          </w:tcPr>
          <w:p w:rsidR="00343723" w:rsidP="00472965" w:rsidRDefault="00343723" w14:paraId="33444EDD" w14:textId="77777777">
            <w:pPr>
              <w:rPr>
                <w:rFonts w:ascii="Times New Roman" w:hAnsi="Times New Roman" w:cs="Times New Roman"/>
                <w:lang w:val="es-MX"/>
              </w:rPr>
            </w:pPr>
            <w:r>
              <w:rPr>
                <w:rFonts w:ascii="Times New Roman" w:hAnsi="Times New Roman" w:cs="Times New Roman"/>
                <w:lang w:val="es-MX"/>
              </w:rPr>
              <w:t>No binario</w:t>
            </w:r>
          </w:p>
        </w:tc>
        <w:tc>
          <w:tcPr>
            <w:tcW w:w="2268" w:type="dxa"/>
            <w:gridSpan w:val="2"/>
            <w:vAlign w:val="center"/>
          </w:tcPr>
          <w:p w:rsidRPr="00803DA0" w:rsidR="00343723" w:rsidP="00472965" w:rsidRDefault="00343723" w14:paraId="5E925564" w14:textId="77777777">
            <w:pPr>
              <w:rPr>
                <w:rFonts w:ascii="Times New Roman" w:hAnsi="Times New Roman" w:cs="Times New Roman"/>
                <w:lang w:val="es-MX"/>
              </w:rPr>
            </w:pPr>
            <w:r>
              <w:rPr>
                <w:rFonts w:ascii="Times New Roman" w:hAnsi="Times New Roman" w:cs="Times New Roman"/>
                <w:lang w:val="es-MX"/>
              </w:rPr>
              <w:t>Otro ¿Cuál?</w:t>
            </w:r>
          </w:p>
        </w:tc>
        <w:tc>
          <w:tcPr>
            <w:tcW w:w="2976" w:type="dxa"/>
            <w:gridSpan w:val="2"/>
            <w:vAlign w:val="center"/>
          </w:tcPr>
          <w:p w:rsidRPr="00803DA0" w:rsidR="00343723" w:rsidP="00472965" w:rsidRDefault="00343723" w14:paraId="2EE2C6C1" w14:textId="77777777">
            <w:pPr>
              <w:rPr>
                <w:rFonts w:ascii="Times New Roman" w:hAnsi="Times New Roman" w:cs="Times New Roman"/>
                <w:lang w:val="es-MX"/>
              </w:rPr>
            </w:pPr>
            <w:r>
              <w:rPr>
                <w:rFonts w:ascii="Times New Roman" w:hAnsi="Times New Roman" w:cs="Times New Roman"/>
                <w:lang w:val="es-MX"/>
              </w:rPr>
              <w:t>No deseo responder</w:t>
            </w:r>
          </w:p>
        </w:tc>
      </w:tr>
      <w:tr w:rsidRPr="00BB448D" w:rsidR="00343723" w:rsidTr="00472965" w14:paraId="6399FFE1" w14:textId="77777777">
        <w:trPr>
          <w:trHeight w:val="630"/>
        </w:trPr>
        <w:tc>
          <w:tcPr>
            <w:tcW w:w="1805" w:type="dxa"/>
            <w:vMerge w:val="restart"/>
            <w:shd w:val="clear" w:color="auto" w:fill="DBDBDB" w:themeFill="accent3" w:themeFillTint="66"/>
            <w:vAlign w:val="center"/>
          </w:tcPr>
          <w:p w:rsidRPr="00BB448D" w:rsidR="00343723" w:rsidP="00472965" w:rsidRDefault="00343723" w14:paraId="205C25E5" w14:textId="77777777">
            <w:pPr>
              <w:rPr>
                <w:rFonts w:ascii="Times New Roman" w:hAnsi="Times New Roman" w:cs="Times New Roman"/>
                <w:lang w:val="es-MX"/>
              </w:rPr>
            </w:pPr>
            <w:r>
              <w:rPr>
                <w:rFonts w:ascii="Times New Roman" w:hAnsi="Times New Roman" w:cs="Times New Roman"/>
                <w:lang w:val="es-MX"/>
              </w:rPr>
              <w:t>¿Cuánto tiempo le dedica a los estudios? (en horas a la semana)</w:t>
            </w:r>
          </w:p>
        </w:tc>
        <w:tc>
          <w:tcPr>
            <w:tcW w:w="2194" w:type="dxa"/>
            <w:vMerge w:val="restart"/>
            <w:vAlign w:val="center"/>
          </w:tcPr>
          <w:p w:rsidRPr="00BB448D" w:rsidR="00343723" w:rsidP="00472965" w:rsidRDefault="00343723" w14:paraId="0A26919E" w14:textId="77777777">
            <w:pPr>
              <w:rPr>
                <w:rFonts w:ascii="Times New Roman" w:hAnsi="Times New Roman" w:cs="Times New Roman"/>
                <w:lang w:val="es-MX"/>
              </w:rPr>
            </w:pPr>
          </w:p>
        </w:tc>
        <w:tc>
          <w:tcPr>
            <w:tcW w:w="1955" w:type="dxa"/>
            <w:vMerge w:val="restart"/>
            <w:shd w:val="clear" w:color="auto" w:fill="DBDBDB" w:themeFill="accent3" w:themeFillTint="66"/>
            <w:vAlign w:val="center"/>
          </w:tcPr>
          <w:p w:rsidRPr="00BB448D" w:rsidR="00343723" w:rsidP="00472965" w:rsidRDefault="00343723" w14:paraId="04AD228F" w14:textId="77777777">
            <w:pPr>
              <w:rPr>
                <w:rFonts w:ascii="Times New Roman" w:hAnsi="Times New Roman" w:cs="Times New Roman"/>
                <w:lang w:val="es-MX"/>
              </w:rPr>
            </w:pPr>
            <w:r>
              <w:rPr>
                <w:rFonts w:ascii="Times New Roman" w:hAnsi="Times New Roman" w:cs="Times New Roman"/>
                <w:lang w:val="es-MX"/>
              </w:rPr>
              <w:t>¿</w:t>
            </w:r>
            <w:r w:rsidRPr="007726B2">
              <w:rPr>
                <w:rFonts w:ascii="Times New Roman" w:hAnsi="Times New Roman" w:cs="Times New Roman"/>
                <w:shd w:val="clear" w:color="auto" w:fill="DBDBDB" w:themeFill="accent3" w:themeFillTint="66"/>
                <w:lang w:val="es-MX"/>
              </w:rPr>
              <w:t>Tiene otra ocupación?</w:t>
            </w:r>
          </w:p>
        </w:tc>
        <w:tc>
          <w:tcPr>
            <w:tcW w:w="1843" w:type="dxa"/>
            <w:gridSpan w:val="2"/>
            <w:shd w:val="clear" w:color="auto" w:fill="auto"/>
            <w:vAlign w:val="center"/>
          </w:tcPr>
          <w:p w:rsidRPr="00BB448D" w:rsidR="00343723" w:rsidP="00472965" w:rsidRDefault="00343723" w14:paraId="0113785B" w14:textId="77777777">
            <w:pPr>
              <w:rPr>
                <w:rFonts w:ascii="Times New Roman" w:hAnsi="Times New Roman" w:cs="Times New Roman"/>
                <w:lang w:val="es-MX"/>
              </w:rPr>
            </w:pPr>
            <w:r>
              <w:rPr>
                <w:rFonts w:ascii="Times New Roman" w:hAnsi="Times New Roman" w:cs="Times New Roman"/>
                <w:lang w:val="es-MX"/>
              </w:rPr>
              <w:t>Si</w:t>
            </w:r>
          </w:p>
        </w:tc>
        <w:tc>
          <w:tcPr>
            <w:tcW w:w="2348" w:type="dxa"/>
            <w:gridSpan w:val="2"/>
            <w:shd w:val="clear" w:color="auto" w:fill="auto"/>
            <w:vAlign w:val="center"/>
          </w:tcPr>
          <w:p w:rsidRPr="00BB448D" w:rsidR="00343723" w:rsidP="00472965" w:rsidRDefault="00343723" w14:paraId="62FCFB92" w14:textId="77777777">
            <w:pPr>
              <w:rPr>
                <w:rFonts w:ascii="Times New Roman" w:hAnsi="Times New Roman" w:cs="Times New Roman"/>
                <w:lang w:val="es-MX"/>
              </w:rPr>
            </w:pPr>
            <w:r>
              <w:rPr>
                <w:rFonts w:ascii="Times New Roman" w:hAnsi="Times New Roman" w:cs="Times New Roman"/>
                <w:lang w:val="es-MX"/>
              </w:rPr>
              <w:t>Si contestó Si; ¿qué ocupación?</w:t>
            </w:r>
          </w:p>
        </w:tc>
        <w:tc>
          <w:tcPr>
            <w:tcW w:w="3605" w:type="dxa"/>
            <w:gridSpan w:val="3"/>
            <w:shd w:val="clear" w:color="auto" w:fill="auto"/>
            <w:vAlign w:val="center"/>
          </w:tcPr>
          <w:p w:rsidRPr="00BB448D" w:rsidR="00343723" w:rsidP="00472965" w:rsidRDefault="00343723" w14:paraId="1E4BF8F1" w14:textId="77777777">
            <w:pPr>
              <w:rPr>
                <w:rFonts w:ascii="Times New Roman" w:hAnsi="Times New Roman" w:cs="Times New Roman"/>
                <w:lang w:val="es-MX"/>
              </w:rPr>
            </w:pPr>
            <w:r>
              <w:rPr>
                <w:rFonts w:ascii="Times New Roman" w:hAnsi="Times New Roman" w:cs="Times New Roman"/>
                <w:lang w:val="es-MX"/>
              </w:rPr>
              <w:t>¿Cuánto tiempo le dedica a esa ocupación? (en horas a la semana)</w:t>
            </w:r>
          </w:p>
        </w:tc>
      </w:tr>
      <w:tr w:rsidRPr="00BB448D" w:rsidR="00343723" w:rsidTr="00472965" w14:paraId="14A67988" w14:textId="77777777">
        <w:trPr>
          <w:trHeight w:val="630"/>
        </w:trPr>
        <w:tc>
          <w:tcPr>
            <w:tcW w:w="1805" w:type="dxa"/>
            <w:vMerge/>
            <w:shd w:val="clear" w:color="auto" w:fill="DBDBDB" w:themeFill="accent3" w:themeFillTint="66"/>
            <w:vAlign w:val="center"/>
          </w:tcPr>
          <w:p w:rsidR="00343723" w:rsidP="00472965" w:rsidRDefault="00343723" w14:paraId="25FA3BC6" w14:textId="77777777">
            <w:pPr>
              <w:rPr>
                <w:rFonts w:ascii="Times New Roman" w:hAnsi="Times New Roman" w:cs="Times New Roman"/>
                <w:lang w:val="es-MX"/>
              </w:rPr>
            </w:pPr>
          </w:p>
        </w:tc>
        <w:tc>
          <w:tcPr>
            <w:tcW w:w="2194" w:type="dxa"/>
            <w:vMerge/>
            <w:vAlign w:val="center"/>
          </w:tcPr>
          <w:p w:rsidRPr="00BB448D" w:rsidR="00343723" w:rsidP="00472965" w:rsidRDefault="00343723" w14:paraId="0BD3D707" w14:textId="77777777">
            <w:pPr>
              <w:rPr>
                <w:rFonts w:ascii="Times New Roman" w:hAnsi="Times New Roman" w:cs="Times New Roman"/>
                <w:lang w:val="es-MX"/>
              </w:rPr>
            </w:pPr>
          </w:p>
        </w:tc>
        <w:tc>
          <w:tcPr>
            <w:tcW w:w="1955" w:type="dxa"/>
            <w:vMerge/>
            <w:shd w:val="clear" w:color="auto" w:fill="DBDBDB" w:themeFill="accent3" w:themeFillTint="66"/>
            <w:vAlign w:val="center"/>
          </w:tcPr>
          <w:p w:rsidR="00343723" w:rsidP="00472965" w:rsidRDefault="00343723" w14:paraId="58ECCE94" w14:textId="77777777">
            <w:pPr>
              <w:rPr>
                <w:rFonts w:ascii="Times New Roman" w:hAnsi="Times New Roman" w:cs="Times New Roman"/>
                <w:lang w:val="es-MX"/>
              </w:rPr>
            </w:pPr>
          </w:p>
        </w:tc>
        <w:tc>
          <w:tcPr>
            <w:tcW w:w="1843" w:type="dxa"/>
            <w:gridSpan w:val="2"/>
            <w:vAlign w:val="center"/>
          </w:tcPr>
          <w:p w:rsidRPr="00BB448D" w:rsidR="00343723" w:rsidP="00472965" w:rsidRDefault="00343723" w14:paraId="0FBDF5F6" w14:textId="77777777">
            <w:pPr>
              <w:rPr>
                <w:rFonts w:ascii="Times New Roman" w:hAnsi="Times New Roman" w:cs="Times New Roman"/>
                <w:lang w:val="es-MX"/>
              </w:rPr>
            </w:pPr>
            <w:r>
              <w:rPr>
                <w:rFonts w:ascii="Times New Roman" w:hAnsi="Times New Roman" w:cs="Times New Roman"/>
                <w:lang w:val="es-MX"/>
              </w:rPr>
              <w:t>No</w:t>
            </w:r>
          </w:p>
        </w:tc>
        <w:tc>
          <w:tcPr>
            <w:tcW w:w="2348" w:type="dxa"/>
            <w:gridSpan w:val="2"/>
          </w:tcPr>
          <w:p w:rsidRPr="00BB448D" w:rsidR="00343723" w:rsidP="00472965" w:rsidRDefault="00343723" w14:paraId="05918AF4" w14:textId="77777777">
            <w:pPr>
              <w:rPr>
                <w:rFonts w:ascii="Times New Roman" w:hAnsi="Times New Roman" w:cs="Times New Roman"/>
                <w:lang w:val="es-MX"/>
              </w:rPr>
            </w:pPr>
          </w:p>
        </w:tc>
        <w:tc>
          <w:tcPr>
            <w:tcW w:w="3605" w:type="dxa"/>
            <w:gridSpan w:val="3"/>
            <w:shd w:val="clear" w:color="auto" w:fill="auto"/>
            <w:vAlign w:val="center"/>
          </w:tcPr>
          <w:p w:rsidRPr="00BB448D" w:rsidR="00343723" w:rsidP="00472965" w:rsidRDefault="00343723" w14:paraId="3B8C690A" w14:textId="77777777">
            <w:pPr>
              <w:rPr>
                <w:rFonts w:ascii="Times New Roman" w:hAnsi="Times New Roman" w:cs="Times New Roman"/>
                <w:lang w:val="es-MX"/>
              </w:rPr>
            </w:pPr>
          </w:p>
        </w:tc>
      </w:tr>
    </w:tbl>
    <w:p w:rsidR="00343723" w:rsidP="00343723" w:rsidRDefault="00343723" w14:paraId="0D81AA9D" w14:textId="77777777">
      <w:pPr>
        <w:rPr>
          <w:lang w:val="es-MX"/>
        </w:rPr>
      </w:pPr>
    </w:p>
    <w:p w:rsidR="00343723" w:rsidP="00343723" w:rsidRDefault="00343723" w14:paraId="14E2CCFA" w14:textId="77777777">
      <w:pPr>
        <w:tabs>
          <w:tab w:val="left" w:pos="1835"/>
        </w:tabs>
        <w:rPr>
          <w:lang w:val="es-MX"/>
        </w:rPr>
        <w:sectPr w:rsidR="00343723" w:rsidSect="00EC547B">
          <w:pgSz w:w="15840" w:h="12240" w:orient="landscape"/>
          <w:pgMar w:top="1440" w:right="1440" w:bottom="1440" w:left="1440" w:header="720" w:footer="720" w:gutter="0"/>
          <w:cols w:space="720"/>
          <w:docGrid w:linePitch="360"/>
        </w:sectPr>
      </w:pPr>
      <w:r>
        <w:rPr>
          <w:lang w:val="es-MX"/>
        </w:rPr>
        <w:tab/>
      </w:r>
    </w:p>
    <w:tbl>
      <w:tblPr>
        <w:tblStyle w:val="Tablaconcuadrcula"/>
        <w:tblW w:w="0" w:type="auto"/>
        <w:tblLook w:val="04A0" w:firstRow="1" w:lastRow="0" w:firstColumn="1" w:lastColumn="0" w:noHBand="0" w:noVBand="1"/>
      </w:tblPr>
      <w:tblGrid>
        <w:gridCol w:w="1208"/>
        <w:gridCol w:w="674"/>
        <w:gridCol w:w="688"/>
        <w:gridCol w:w="414"/>
        <w:gridCol w:w="501"/>
        <w:gridCol w:w="1107"/>
        <w:gridCol w:w="1175"/>
        <w:gridCol w:w="45"/>
        <w:gridCol w:w="544"/>
        <w:gridCol w:w="517"/>
        <w:gridCol w:w="65"/>
        <w:gridCol w:w="1409"/>
        <w:gridCol w:w="19"/>
        <w:gridCol w:w="20"/>
        <w:gridCol w:w="467"/>
        <w:gridCol w:w="497"/>
      </w:tblGrid>
      <w:tr w:rsidRPr="007726B2" w:rsidR="00343723" w:rsidTr="00343723" w14:paraId="10879031" w14:textId="77777777">
        <w:tc>
          <w:tcPr>
            <w:tcW w:w="9908" w:type="dxa"/>
            <w:gridSpan w:val="16"/>
            <w:shd w:val="clear" w:color="auto" w:fill="538135" w:themeFill="accent6" w:themeFillShade="BF"/>
          </w:tcPr>
          <w:p w:rsidRPr="007726B2" w:rsidR="00343723" w:rsidP="00472965" w:rsidRDefault="00343723" w14:paraId="4FC9ECA0" w14:textId="77777777">
            <w:pPr>
              <w:rPr>
                <w:rFonts w:ascii="Times New Roman" w:hAnsi="Times New Roman" w:eastAsia="Times New Roman" w:cs="Times New Roman"/>
                <w:b/>
                <w:bCs/>
                <w:color w:val="FFFFFF" w:themeColor="background1"/>
                <w:sz w:val="24"/>
                <w:szCs w:val="24"/>
                <w:lang w:val="es-MX"/>
              </w:rPr>
            </w:pPr>
            <w:r w:rsidRPr="007726B2">
              <w:rPr>
                <w:rFonts w:ascii="Times New Roman" w:hAnsi="Times New Roman" w:eastAsia="Times New Roman" w:cs="Times New Roman"/>
                <w:b/>
                <w:bCs/>
                <w:color w:val="FFFFFF" w:themeColor="background1"/>
                <w:sz w:val="24"/>
                <w:szCs w:val="24"/>
                <w:lang w:val="es-MX"/>
              </w:rPr>
              <w:t>SECCIÓN 2: FAMILIA Y HOGAR</w:t>
            </w:r>
          </w:p>
        </w:tc>
      </w:tr>
      <w:tr w:rsidRPr="00223B4E" w:rsidR="00343723" w:rsidTr="00343723" w14:paraId="4E3E7743" w14:textId="77777777">
        <w:tc>
          <w:tcPr>
            <w:tcW w:w="1265" w:type="dxa"/>
            <w:shd w:val="clear" w:color="auto" w:fill="DBDBDB" w:themeFill="accent3" w:themeFillTint="66"/>
            <w:vAlign w:val="center"/>
          </w:tcPr>
          <w:p w:rsidRPr="00223B4E" w:rsidR="00343723" w:rsidP="00472965" w:rsidRDefault="00343723" w14:paraId="3BB36804" w14:textId="77777777">
            <w:pPr>
              <w:jc w:val="center"/>
              <w:rPr>
                <w:rFonts w:ascii="Times New Roman" w:hAnsi="Times New Roman" w:eastAsia="Times New Roman" w:cs="Times New Roman"/>
                <w:color w:val="000000"/>
                <w:sz w:val="24"/>
                <w:szCs w:val="24"/>
                <w:lang w:val="es-MX"/>
              </w:rPr>
            </w:pPr>
            <w:r w:rsidRPr="00223B4E">
              <w:rPr>
                <w:rFonts w:ascii="Times New Roman" w:hAnsi="Times New Roman" w:eastAsia="Times New Roman" w:cs="Times New Roman"/>
                <w:color w:val="000000"/>
                <w:sz w:val="24"/>
                <w:szCs w:val="24"/>
                <w:lang w:val="es-MX"/>
              </w:rPr>
              <w:t>¿Quiénes conforman tu familia?</w:t>
            </w:r>
          </w:p>
        </w:tc>
        <w:tc>
          <w:tcPr>
            <w:tcW w:w="715" w:type="dxa"/>
            <w:shd w:val="clear" w:color="auto" w:fill="DBDBDB" w:themeFill="accent3" w:themeFillTint="66"/>
            <w:vAlign w:val="center"/>
          </w:tcPr>
          <w:p w:rsidRPr="00223B4E" w:rsidR="00343723" w:rsidP="00472965" w:rsidRDefault="00343723" w14:paraId="6CAA2E7A" w14:textId="77777777">
            <w:pPr>
              <w:jc w:val="cente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Sexo</w:t>
            </w:r>
          </w:p>
        </w:tc>
        <w:tc>
          <w:tcPr>
            <w:tcW w:w="710" w:type="dxa"/>
            <w:shd w:val="clear" w:color="auto" w:fill="DBDBDB" w:themeFill="accent3" w:themeFillTint="66"/>
            <w:vAlign w:val="center"/>
          </w:tcPr>
          <w:p w:rsidRPr="00223B4E" w:rsidR="00343723" w:rsidP="00472965" w:rsidRDefault="00343723" w14:paraId="57C5F408" w14:textId="77777777">
            <w:pPr>
              <w:jc w:val="cente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Edad</w:t>
            </w:r>
          </w:p>
        </w:tc>
        <w:tc>
          <w:tcPr>
            <w:tcW w:w="992" w:type="dxa"/>
            <w:gridSpan w:val="2"/>
            <w:shd w:val="clear" w:color="auto" w:fill="DBDBDB" w:themeFill="accent3" w:themeFillTint="66"/>
            <w:vAlign w:val="center"/>
          </w:tcPr>
          <w:p w:rsidRPr="00223B4E" w:rsidR="00343723" w:rsidP="00472965" w:rsidRDefault="00343723" w14:paraId="602FBE88" w14:textId="77777777">
            <w:pPr>
              <w:jc w:val="cente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Vive contigo</w:t>
            </w:r>
          </w:p>
        </w:tc>
        <w:tc>
          <w:tcPr>
            <w:tcW w:w="1149" w:type="dxa"/>
            <w:shd w:val="clear" w:color="auto" w:fill="DBDBDB" w:themeFill="accent3" w:themeFillTint="66"/>
            <w:vAlign w:val="center"/>
          </w:tcPr>
          <w:p w:rsidR="00343723" w:rsidP="00472965" w:rsidRDefault="00343723" w14:paraId="22AD4944" w14:textId="77777777">
            <w:pPr>
              <w:jc w:val="cente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 xml:space="preserve">Nivel educativo </w:t>
            </w:r>
            <w:r w:rsidRPr="00A11C72">
              <w:rPr>
                <w:rFonts w:ascii="Times New Roman" w:hAnsi="Times New Roman" w:eastAsia="Times New Roman" w:cs="Times New Roman"/>
                <w:color w:val="000000"/>
                <w:sz w:val="16"/>
                <w:szCs w:val="16"/>
                <w:lang w:val="es-MX"/>
              </w:rPr>
              <w:t>(</w:t>
            </w:r>
            <w:r>
              <w:rPr>
                <w:rFonts w:ascii="Times New Roman" w:hAnsi="Times New Roman" w:eastAsia="Times New Roman" w:cs="Times New Roman"/>
                <w:color w:val="000000"/>
                <w:sz w:val="16"/>
                <w:szCs w:val="16"/>
                <w:lang w:val="es-MX"/>
              </w:rPr>
              <w:t xml:space="preserve">Inicial, </w:t>
            </w:r>
            <w:r w:rsidRPr="00A11C72">
              <w:rPr>
                <w:rFonts w:ascii="Times New Roman" w:hAnsi="Times New Roman" w:eastAsia="Times New Roman" w:cs="Times New Roman"/>
                <w:color w:val="000000"/>
                <w:sz w:val="16"/>
                <w:szCs w:val="16"/>
                <w:lang w:val="es-MX"/>
              </w:rPr>
              <w:t>Primaria, Secundaria, Sup. Técnica, Sup. Univ.)</w:t>
            </w:r>
          </w:p>
        </w:tc>
        <w:tc>
          <w:tcPr>
            <w:tcW w:w="1382" w:type="dxa"/>
            <w:gridSpan w:val="2"/>
            <w:shd w:val="clear" w:color="auto" w:fill="DBDBDB" w:themeFill="accent3" w:themeFillTint="66"/>
            <w:vAlign w:val="center"/>
          </w:tcPr>
          <w:p w:rsidRPr="00744F1A" w:rsidR="00343723" w:rsidP="00472965" w:rsidRDefault="00343723" w14:paraId="6CE071B8" w14:textId="77777777">
            <w:pPr>
              <w:jc w:val="center"/>
              <w:rPr>
                <w:rFonts w:ascii="Times New Roman" w:hAnsi="Times New Roman" w:eastAsia="Times New Roman" w:cs="Times New Roman"/>
                <w:sz w:val="24"/>
                <w:szCs w:val="24"/>
                <w:lang w:val="es-MX"/>
              </w:rPr>
            </w:pPr>
            <w:r>
              <w:rPr>
                <w:rFonts w:ascii="Times New Roman" w:hAnsi="Times New Roman" w:eastAsia="Times New Roman" w:cs="Times New Roman"/>
                <w:sz w:val="24"/>
                <w:szCs w:val="24"/>
                <w:lang w:val="es-MX"/>
              </w:rPr>
              <w:t>Ocupación (Estudia, Trabaja)</w:t>
            </w:r>
          </w:p>
        </w:tc>
        <w:tc>
          <w:tcPr>
            <w:tcW w:w="1211" w:type="dxa"/>
            <w:gridSpan w:val="3"/>
            <w:shd w:val="clear" w:color="auto" w:fill="DBDBDB" w:themeFill="accent3" w:themeFillTint="66"/>
            <w:vAlign w:val="center"/>
          </w:tcPr>
          <w:p w:rsidRPr="00223B4E" w:rsidR="00343723" w:rsidP="00472965" w:rsidRDefault="00343723" w14:paraId="79778CA3" w14:textId="77777777">
            <w:pPr>
              <w:jc w:val="cente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¿Necesita algún cuidado especial?</w:t>
            </w:r>
          </w:p>
        </w:tc>
        <w:tc>
          <w:tcPr>
            <w:tcW w:w="1491" w:type="dxa"/>
            <w:gridSpan w:val="3"/>
            <w:shd w:val="clear" w:color="auto" w:fill="DBDBDB" w:themeFill="accent3" w:themeFillTint="66"/>
            <w:vAlign w:val="center"/>
          </w:tcPr>
          <w:p w:rsidRPr="00223B4E" w:rsidR="00343723" w:rsidP="00472965" w:rsidRDefault="00343723" w14:paraId="7A5B3F86" w14:textId="77777777">
            <w:pPr>
              <w:jc w:val="cente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¿Quién lo cuida?</w:t>
            </w:r>
          </w:p>
        </w:tc>
        <w:tc>
          <w:tcPr>
            <w:tcW w:w="993" w:type="dxa"/>
            <w:gridSpan w:val="2"/>
            <w:shd w:val="clear" w:color="auto" w:fill="DBDBDB" w:themeFill="accent3" w:themeFillTint="66"/>
            <w:vAlign w:val="center"/>
          </w:tcPr>
          <w:p w:rsidRPr="00223B4E" w:rsidR="00343723" w:rsidP="00472965" w:rsidRDefault="00343723" w14:paraId="19A0F0B1" w14:textId="77777777">
            <w:pPr>
              <w:jc w:val="cente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¿Aporta al hogar?</w:t>
            </w:r>
          </w:p>
        </w:tc>
      </w:tr>
      <w:tr w:rsidRPr="00223B4E" w:rsidR="00343723" w:rsidTr="00343723" w14:paraId="56542D7B" w14:textId="77777777">
        <w:tc>
          <w:tcPr>
            <w:tcW w:w="1265" w:type="dxa"/>
          </w:tcPr>
          <w:p w:rsidRPr="00223B4E" w:rsidR="00343723" w:rsidP="00472965" w:rsidRDefault="00343723" w14:paraId="4D7231B0" w14:textId="77777777">
            <w:pPr>
              <w:rPr>
                <w:rFonts w:ascii="Times New Roman" w:hAnsi="Times New Roman" w:eastAsia="Times New Roman" w:cs="Times New Roman"/>
                <w:color w:val="000000"/>
                <w:sz w:val="24"/>
                <w:szCs w:val="24"/>
                <w:lang w:val="es-MX"/>
              </w:rPr>
            </w:pPr>
            <w:r w:rsidRPr="00223B4E">
              <w:rPr>
                <w:rFonts w:ascii="Times New Roman" w:hAnsi="Times New Roman" w:eastAsia="Times New Roman" w:cs="Times New Roman"/>
                <w:color w:val="000000"/>
                <w:sz w:val="24"/>
                <w:szCs w:val="24"/>
                <w:lang w:val="es-MX"/>
              </w:rPr>
              <w:t>Padre</w:t>
            </w:r>
          </w:p>
        </w:tc>
        <w:tc>
          <w:tcPr>
            <w:tcW w:w="715" w:type="dxa"/>
          </w:tcPr>
          <w:p w:rsidRPr="00223B4E" w:rsidR="00343723" w:rsidP="00472965" w:rsidRDefault="00343723" w14:paraId="30E8F971" w14:textId="77777777">
            <w:pPr>
              <w:rPr>
                <w:rFonts w:ascii="Times New Roman" w:hAnsi="Times New Roman" w:eastAsia="Times New Roman" w:cs="Times New Roman"/>
                <w:color w:val="000000"/>
                <w:sz w:val="24"/>
                <w:szCs w:val="24"/>
                <w:lang w:val="es-MX"/>
              </w:rPr>
            </w:pPr>
          </w:p>
        </w:tc>
        <w:tc>
          <w:tcPr>
            <w:tcW w:w="710" w:type="dxa"/>
          </w:tcPr>
          <w:p w:rsidRPr="00223B4E" w:rsidR="00343723" w:rsidP="00472965" w:rsidRDefault="00343723" w14:paraId="74B628FB" w14:textId="77777777">
            <w:pPr>
              <w:rPr>
                <w:rFonts w:ascii="Times New Roman" w:hAnsi="Times New Roman" w:eastAsia="Times New Roman" w:cs="Times New Roman"/>
                <w:color w:val="000000"/>
                <w:sz w:val="24"/>
                <w:szCs w:val="24"/>
                <w:lang w:val="es-MX"/>
              </w:rPr>
            </w:pPr>
          </w:p>
        </w:tc>
        <w:tc>
          <w:tcPr>
            <w:tcW w:w="446" w:type="dxa"/>
          </w:tcPr>
          <w:p w:rsidRPr="00223B4E" w:rsidR="00343723" w:rsidP="00472965" w:rsidRDefault="00343723" w14:paraId="0B4F2996"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Si</w:t>
            </w:r>
          </w:p>
        </w:tc>
        <w:tc>
          <w:tcPr>
            <w:tcW w:w="546" w:type="dxa"/>
          </w:tcPr>
          <w:p w:rsidRPr="00223B4E" w:rsidR="00343723" w:rsidP="00472965" w:rsidRDefault="00343723" w14:paraId="76FB1177"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c>
          <w:tcPr>
            <w:tcW w:w="1149" w:type="dxa"/>
          </w:tcPr>
          <w:p w:rsidRPr="00223B4E" w:rsidR="00343723" w:rsidP="00472965" w:rsidRDefault="00343723" w14:paraId="18DA085B" w14:textId="77777777">
            <w:pPr>
              <w:rPr>
                <w:rFonts w:ascii="Times New Roman" w:hAnsi="Times New Roman" w:eastAsia="Times New Roman" w:cs="Times New Roman"/>
                <w:color w:val="000000"/>
                <w:sz w:val="24"/>
                <w:szCs w:val="24"/>
                <w:lang w:val="es-MX"/>
              </w:rPr>
            </w:pPr>
          </w:p>
        </w:tc>
        <w:tc>
          <w:tcPr>
            <w:tcW w:w="1382" w:type="dxa"/>
            <w:gridSpan w:val="2"/>
          </w:tcPr>
          <w:p w:rsidRPr="00223B4E" w:rsidR="00343723" w:rsidP="00472965" w:rsidRDefault="00343723" w14:paraId="7F7F43ED" w14:textId="77777777">
            <w:pPr>
              <w:rPr>
                <w:rFonts w:ascii="Times New Roman" w:hAnsi="Times New Roman" w:eastAsia="Times New Roman" w:cs="Times New Roman"/>
                <w:color w:val="000000"/>
                <w:sz w:val="24"/>
                <w:szCs w:val="24"/>
                <w:lang w:val="es-MX"/>
              </w:rPr>
            </w:pPr>
          </w:p>
        </w:tc>
        <w:tc>
          <w:tcPr>
            <w:tcW w:w="560" w:type="dxa"/>
          </w:tcPr>
          <w:p w:rsidRPr="00223B4E" w:rsidR="00343723" w:rsidP="00472965" w:rsidRDefault="00343723" w14:paraId="505DD621"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Si</w:t>
            </w:r>
          </w:p>
        </w:tc>
        <w:tc>
          <w:tcPr>
            <w:tcW w:w="651" w:type="dxa"/>
            <w:gridSpan w:val="2"/>
          </w:tcPr>
          <w:p w:rsidRPr="00223B4E" w:rsidR="00343723" w:rsidP="00472965" w:rsidRDefault="00343723" w14:paraId="3AEC93B8"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c>
          <w:tcPr>
            <w:tcW w:w="1491" w:type="dxa"/>
            <w:gridSpan w:val="3"/>
          </w:tcPr>
          <w:p w:rsidRPr="00223B4E" w:rsidR="00343723" w:rsidP="00472965" w:rsidRDefault="00343723" w14:paraId="20EBCA9E" w14:textId="77777777">
            <w:pPr>
              <w:rPr>
                <w:rFonts w:ascii="Times New Roman" w:hAnsi="Times New Roman" w:eastAsia="Times New Roman" w:cs="Times New Roman"/>
                <w:color w:val="000000"/>
                <w:sz w:val="24"/>
                <w:szCs w:val="24"/>
                <w:lang w:val="es-MX"/>
              </w:rPr>
            </w:pPr>
          </w:p>
        </w:tc>
        <w:tc>
          <w:tcPr>
            <w:tcW w:w="483" w:type="dxa"/>
          </w:tcPr>
          <w:p w:rsidRPr="00223B4E" w:rsidR="00343723" w:rsidP="00472965" w:rsidRDefault="00343723" w14:paraId="10C8E1E6"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Si</w:t>
            </w:r>
          </w:p>
        </w:tc>
        <w:tc>
          <w:tcPr>
            <w:tcW w:w="510" w:type="dxa"/>
          </w:tcPr>
          <w:p w:rsidRPr="00223B4E" w:rsidR="00343723" w:rsidP="00472965" w:rsidRDefault="00343723" w14:paraId="058EE783"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r>
      <w:tr w:rsidRPr="00223B4E" w:rsidR="00343723" w:rsidTr="00343723" w14:paraId="23CF8053" w14:textId="77777777">
        <w:tc>
          <w:tcPr>
            <w:tcW w:w="1265" w:type="dxa"/>
          </w:tcPr>
          <w:p w:rsidRPr="00223B4E" w:rsidR="00343723" w:rsidP="00472965" w:rsidRDefault="00343723" w14:paraId="7661BDEB" w14:textId="77777777">
            <w:pPr>
              <w:rPr>
                <w:rFonts w:ascii="Times New Roman" w:hAnsi="Times New Roman" w:eastAsia="Times New Roman" w:cs="Times New Roman"/>
                <w:color w:val="000000"/>
                <w:sz w:val="24"/>
                <w:szCs w:val="24"/>
                <w:lang w:val="es-MX"/>
              </w:rPr>
            </w:pPr>
            <w:r w:rsidRPr="00223B4E">
              <w:rPr>
                <w:rFonts w:ascii="Times New Roman" w:hAnsi="Times New Roman" w:eastAsia="Times New Roman" w:cs="Times New Roman"/>
                <w:color w:val="000000"/>
                <w:sz w:val="24"/>
                <w:szCs w:val="24"/>
                <w:lang w:val="es-MX"/>
              </w:rPr>
              <w:t>Madre</w:t>
            </w:r>
          </w:p>
        </w:tc>
        <w:tc>
          <w:tcPr>
            <w:tcW w:w="715" w:type="dxa"/>
          </w:tcPr>
          <w:p w:rsidRPr="00223B4E" w:rsidR="00343723" w:rsidP="00472965" w:rsidRDefault="00343723" w14:paraId="1EBFD257" w14:textId="77777777">
            <w:pPr>
              <w:rPr>
                <w:rFonts w:ascii="Times New Roman" w:hAnsi="Times New Roman" w:eastAsia="Times New Roman" w:cs="Times New Roman"/>
                <w:color w:val="000000"/>
                <w:sz w:val="24"/>
                <w:szCs w:val="24"/>
                <w:lang w:val="es-MX"/>
              </w:rPr>
            </w:pPr>
          </w:p>
        </w:tc>
        <w:tc>
          <w:tcPr>
            <w:tcW w:w="710" w:type="dxa"/>
          </w:tcPr>
          <w:p w:rsidRPr="00223B4E" w:rsidR="00343723" w:rsidP="00472965" w:rsidRDefault="00343723" w14:paraId="3FF511B9" w14:textId="77777777">
            <w:pPr>
              <w:rPr>
                <w:rFonts w:ascii="Times New Roman" w:hAnsi="Times New Roman" w:eastAsia="Times New Roman" w:cs="Times New Roman"/>
                <w:color w:val="000000"/>
                <w:sz w:val="24"/>
                <w:szCs w:val="24"/>
                <w:lang w:val="es-MX"/>
              </w:rPr>
            </w:pPr>
          </w:p>
        </w:tc>
        <w:tc>
          <w:tcPr>
            <w:tcW w:w="446" w:type="dxa"/>
          </w:tcPr>
          <w:p w:rsidRPr="00223B4E" w:rsidR="00343723" w:rsidP="00472965" w:rsidRDefault="00343723" w14:paraId="37B5AFF0"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Si</w:t>
            </w:r>
          </w:p>
        </w:tc>
        <w:tc>
          <w:tcPr>
            <w:tcW w:w="546" w:type="dxa"/>
          </w:tcPr>
          <w:p w:rsidRPr="00223B4E" w:rsidR="00343723" w:rsidP="00472965" w:rsidRDefault="00343723" w14:paraId="502B59D6"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c>
          <w:tcPr>
            <w:tcW w:w="1149" w:type="dxa"/>
          </w:tcPr>
          <w:p w:rsidRPr="00223B4E" w:rsidR="00343723" w:rsidP="00472965" w:rsidRDefault="00343723" w14:paraId="2A2243CE" w14:textId="77777777">
            <w:pPr>
              <w:rPr>
                <w:rFonts w:ascii="Times New Roman" w:hAnsi="Times New Roman" w:eastAsia="Times New Roman" w:cs="Times New Roman"/>
                <w:color w:val="000000"/>
                <w:sz w:val="24"/>
                <w:szCs w:val="24"/>
                <w:lang w:val="es-MX"/>
              </w:rPr>
            </w:pPr>
          </w:p>
        </w:tc>
        <w:tc>
          <w:tcPr>
            <w:tcW w:w="1382" w:type="dxa"/>
            <w:gridSpan w:val="2"/>
          </w:tcPr>
          <w:p w:rsidRPr="00223B4E" w:rsidR="00343723" w:rsidP="00472965" w:rsidRDefault="00343723" w14:paraId="7F90003C" w14:textId="77777777">
            <w:pPr>
              <w:rPr>
                <w:rFonts w:ascii="Times New Roman" w:hAnsi="Times New Roman" w:eastAsia="Times New Roman" w:cs="Times New Roman"/>
                <w:color w:val="000000"/>
                <w:sz w:val="24"/>
                <w:szCs w:val="24"/>
                <w:lang w:val="es-MX"/>
              </w:rPr>
            </w:pPr>
          </w:p>
        </w:tc>
        <w:tc>
          <w:tcPr>
            <w:tcW w:w="560" w:type="dxa"/>
          </w:tcPr>
          <w:p w:rsidRPr="00223B4E" w:rsidR="00343723" w:rsidP="00472965" w:rsidRDefault="00343723" w14:paraId="52660C29"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Si</w:t>
            </w:r>
          </w:p>
        </w:tc>
        <w:tc>
          <w:tcPr>
            <w:tcW w:w="651" w:type="dxa"/>
            <w:gridSpan w:val="2"/>
          </w:tcPr>
          <w:p w:rsidRPr="00223B4E" w:rsidR="00343723" w:rsidP="00472965" w:rsidRDefault="00343723" w14:paraId="2FED5F3B"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c>
          <w:tcPr>
            <w:tcW w:w="1491" w:type="dxa"/>
            <w:gridSpan w:val="3"/>
          </w:tcPr>
          <w:p w:rsidRPr="00223B4E" w:rsidR="00343723" w:rsidP="00472965" w:rsidRDefault="00343723" w14:paraId="406B2836" w14:textId="77777777">
            <w:pPr>
              <w:rPr>
                <w:rFonts w:ascii="Times New Roman" w:hAnsi="Times New Roman" w:eastAsia="Times New Roman" w:cs="Times New Roman"/>
                <w:color w:val="000000"/>
                <w:sz w:val="24"/>
                <w:szCs w:val="24"/>
                <w:lang w:val="es-MX"/>
              </w:rPr>
            </w:pPr>
          </w:p>
        </w:tc>
        <w:tc>
          <w:tcPr>
            <w:tcW w:w="483" w:type="dxa"/>
          </w:tcPr>
          <w:p w:rsidRPr="00223B4E" w:rsidR="00343723" w:rsidP="00472965" w:rsidRDefault="00343723" w14:paraId="69F267EC"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Si</w:t>
            </w:r>
          </w:p>
        </w:tc>
        <w:tc>
          <w:tcPr>
            <w:tcW w:w="510" w:type="dxa"/>
          </w:tcPr>
          <w:p w:rsidRPr="00223B4E" w:rsidR="00343723" w:rsidP="00472965" w:rsidRDefault="00343723" w14:paraId="1389AD71"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r>
      <w:tr w:rsidRPr="00223B4E" w:rsidR="00343723" w:rsidTr="00343723" w14:paraId="7783E03A" w14:textId="77777777">
        <w:tc>
          <w:tcPr>
            <w:tcW w:w="1265" w:type="dxa"/>
          </w:tcPr>
          <w:p w:rsidRPr="00223B4E" w:rsidR="00343723" w:rsidP="00472965" w:rsidRDefault="00343723" w14:paraId="6A7AB370" w14:textId="77777777">
            <w:pPr>
              <w:rPr>
                <w:rFonts w:ascii="Times New Roman" w:hAnsi="Times New Roman" w:eastAsia="Times New Roman" w:cs="Times New Roman"/>
                <w:color w:val="000000"/>
                <w:sz w:val="24"/>
                <w:szCs w:val="24"/>
                <w:lang w:val="es-MX"/>
              </w:rPr>
            </w:pPr>
            <w:r w:rsidRPr="00223B4E">
              <w:rPr>
                <w:rFonts w:ascii="Times New Roman" w:hAnsi="Times New Roman" w:eastAsia="Times New Roman" w:cs="Times New Roman"/>
                <w:color w:val="000000"/>
                <w:sz w:val="24"/>
                <w:szCs w:val="24"/>
                <w:lang w:val="es-MX"/>
              </w:rPr>
              <w:t>Hno 1</w:t>
            </w:r>
          </w:p>
        </w:tc>
        <w:tc>
          <w:tcPr>
            <w:tcW w:w="715" w:type="dxa"/>
          </w:tcPr>
          <w:p w:rsidRPr="00223B4E" w:rsidR="00343723" w:rsidP="00472965" w:rsidRDefault="00343723" w14:paraId="0042ADE0" w14:textId="77777777">
            <w:pPr>
              <w:rPr>
                <w:rFonts w:ascii="Times New Roman" w:hAnsi="Times New Roman" w:eastAsia="Times New Roman" w:cs="Times New Roman"/>
                <w:color w:val="000000"/>
                <w:sz w:val="24"/>
                <w:szCs w:val="24"/>
                <w:lang w:val="es-MX"/>
              </w:rPr>
            </w:pPr>
          </w:p>
        </w:tc>
        <w:tc>
          <w:tcPr>
            <w:tcW w:w="710" w:type="dxa"/>
          </w:tcPr>
          <w:p w:rsidRPr="00223B4E" w:rsidR="00343723" w:rsidP="00472965" w:rsidRDefault="00343723" w14:paraId="19152A37" w14:textId="77777777">
            <w:pPr>
              <w:rPr>
                <w:rFonts w:ascii="Times New Roman" w:hAnsi="Times New Roman" w:eastAsia="Times New Roman" w:cs="Times New Roman"/>
                <w:color w:val="000000"/>
                <w:sz w:val="24"/>
                <w:szCs w:val="24"/>
                <w:lang w:val="es-MX"/>
              </w:rPr>
            </w:pPr>
          </w:p>
        </w:tc>
        <w:tc>
          <w:tcPr>
            <w:tcW w:w="446" w:type="dxa"/>
          </w:tcPr>
          <w:p w:rsidRPr="00223B4E" w:rsidR="00343723" w:rsidP="00472965" w:rsidRDefault="00343723" w14:paraId="5C015087"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Si</w:t>
            </w:r>
          </w:p>
        </w:tc>
        <w:tc>
          <w:tcPr>
            <w:tcW w:w="546" w:type="dxa"/>
          </w:tcPr>
          <w:p w:rsidRPr="00223B4E" w:rsidR="00343723" w:rsidP="00472965" w:rsidRDefault="00343723" w14:paraId="397B3D5E"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c>
          <w:tcPr>
            <w:tcW w:w="1149" w:type="dxa"/>
          </w:tcPr>
          <w:p w:rsidRPr="00223B4E" w:rsidR="00343723" w:rsidP="00472965" w:rsidRDefault="00343723" w14:paraId="47EE0189" w14:textId="77777777">
            <w:pPr>
              <w:rPr>
                <w:rFonts w:ascii="Times New Roman" w:hAnsi="Times New Roman" w:eastAsia="Times New Roman" w:cs="Times New Roman"/>
                <w:color w:val="000000"/>
                <w:sz w:val="24"/>
                <w:szCs w:val="24"/>
                <w:lang w:val="es-MX"/>
              </w:rPr>
            </w:pPr>
          </w:p>
        </w:tc>
        <w:tc>
          <w:tcPr>
            <w:tcW w:w="1382" w:type="dxa"/>
            <w:gridSpan w:val="2"/>
          </w:tcPr>
          <w:p w:rsidRPr="00223B4E" w:rsidR="00343723" w:rsidP="00472965" w:rsidRDefault="00343723" w14:paraId="10BDBC10" w14:textId="77777777">
            <w:pPr>
              <w:rPr>
                <w:rFonts w:ascii="Times New Roman" w:hAnsi="Times New Roman" w:eastAsia="Times New Roman" w:cs="Times New Roman"/>
                <w:color w:val="000000"/>
                <w:sz w:val="24"/>
                <w:szCs w:val="24"/>
                <w:lang w:val="es-MX"/>
              </w:rPr>
            </w:pPr>
          </w:p>
        </w:tc>
        <w:tc>
          <w:tcPr>
            <w:tcW w:w="560" w:type="dxa"/>
          </w:tcPr>
          <w:p w:rsidRPr="00223B4E" w:rsidR="00343723" w:rsidP="00472965" w:rsidRDefault="00343723" w14:paraId="59E47CBD"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Si</w:t>
            </w:r>
          </w:p>
        </w:tc>
        <w:tc>
          <w:tcPr>
            <w:tcW w:w="651" w:type="dxa"/>
            <w:gridSpan w:val="2"/>
          </w:tcPr>
          <w:p w:rsidRPr="00223B4E" w:rsidR="00343723" w:rsidP="00472965" w:rsidRDefault="00343723" w14:paraId="2D925114"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c>
          <w:tcPr>
            <w:tcW w:w="1491" w:type="dxa"/>
            <w:gridSpan w:val="3"/>
          </w:tcPr>
          <w:p w:rsidRPr="00223B4E" w:rsidR="00343723" w:rsidP="00472965" w:rsidRDefault="00343723" w14:paraId="613D2DC0" w14:textId="77777777">
            <w:pPr>
              <w:rPr>
                <w:rFonts w:ascii="Times New Roman" w:hAnsi="Times New Roman" w:eastAsia="Times New Roman" w:cs="Times New Roman"/>
                <w:color w:val="000000"/>
                <w:sz w:val="24"/>
                <w:szCs w:val="24"/>
                <w:lang w:val="es-MX"/>
              </w:rPr>
            </w:pPr>
          </w:p>
        </w:tc>
        <w:tc>
          <w:tcPr>
            <w:tcW w:w="483" w:type="dxa"/>
          </w:tcPr>
          <w:p w:rsidRPr="00223B4E" w:rsidR="00343723" w:rsidP="00472965" w:rsidRDefault="00343723" w14:paraId="03111584"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Si</w:t>
            </w:r>
          </w:p>
        </w:tc>
        <w:tc>
          <w:tcPr>
            <w:tcW w:w="510" w:type="dxa"/>
          </w:tcPr>
          <w:p w:rsidRPr="00223B4E" w:rsidR="00343723" w:rsidP="00472965" w:rsidRDefault="00343723" w14:paraId="4173189C"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r>
      <w:tr w:rsidRPr="00223B4E" w:rsidR="00343723" w:rsidTr="00343723" w14:paraId="67C1FAB5" w14:textId="77777777">
        <w:tc>
          <w:tcPr>
            <w:tcW w:w="1265" w:type="dxa"/>
          </w:tcPr>
          <w:p w:rsidRPr="00223B4E" w:rsidR="00343723" w:rsidP="00472965" w:rsidRDefault="00343723" w14:paraId="193E13D3" w14:textId="77777777">
            <w:pPr>
              <w:rPr>
                <w:rFonts w:ascii="Times New Roman" w:hAnsi="Times New Roman" w:eastAsia="Times New Roman" w:cs="Times New Roman"/>
                <w:color w:val="000000"/>
                <w:sz w:val="24"/>
                <w:szCs w:val="24"/>
                <w:lang w:val="es-MX"/>
              </w:rPr>
            </w:pPr>
            <w:r w:rsidRPr="00223B4E">
              <w:rPr>
                <w:rFonts w:ascii="Times New Roman" w:hAnsi="Times New Roman" w:eastAsia="Times New Roman" w:cs="Times New Roman"/>
                <w:color w:val="000000"/>
                <w:sz w:val="24"/>
                <w:szCs w:val="24"/>
                <w:lang w:val="es-MX"/>
              </w:rPr>
              <w:t>H</w:t>
            </w:r>
            <w:r>
              <w:rPr>
                <w:rFonts w:ascii="Times New Roman" w:hAnsi="Times New Roman" w:eastAsia="Times New Roman" w:cs="Times New Roman"/>
                <w:color w:val="000000"/>
                <w:sz w:val="24"/>
                <w:szCs w:val="24"/>
                <w:lang w:val="es-MX"/>
              </w:rPr>
              <w:t>n</w:t>
            </w:r>
            <w:r w:rsidRPr="00223B4E">
              <w:rPr>
                <w:rFonts w:ascii="Times New Roman" w:hAnsi="Times New Roman" w:eastAsia="Times New Roman" w:cs="Times New Roman"/>
                <w:color w:val="000000"/>
                <w:sz w:val="24"/>
                <w:szCs w:val="24"/>
                <w:lang w:val="es-MX"/>
              </w:rPr>
              <w:t>o 2</w:t>
            </w:r>
          </w:p>
        </w:tc>
        <w:tc>
          <w:tcPr>
            <w:tcW w:w="715" w:type="dxa"/>
          </w:tcPr>
          <w:p w:rsidRPr="00223B4E" w:rsidR="00343723" w:rsidP="00472965" w:rsidRDefault="00343723" w14:paraId="7D8B37C7" w14:textId="77777777">
            <w:pPr>
              <w:rPr>
                <w:rFonts w:ascii="Times New Roman" w:hAnsi="Times New Roman" w:eastAsia="Times New Roman" w:cs="Times New Roman"/>
                <w:color w:val="000000"/>
                <w:sz w:val="24"/>
                <w:szCs w:val="24"/>
                <w:lang w:val="es-MX"/>
              </w:rPr>
            </w:pPr>
          </w:p>
        </w:tc>
        <w:tc>
          <w:tcPr>
            <w:tcW w:w="710" w:type="dxa"/>
          </w:tcPr>
          <w:p w:rsidRPr="00223B4E" w:rsidR="00343723" w:rsidP="00472965" w:rsidRDefault="00343723" w14:paraId="60E7BAFC" w14:textId="77777777">
            <w:pPr>
              <w:rPr>
                <w:rFonts w:ascii="Times New Roman" w:hAnsi="Times New Roman" w:eastAsia="Times New Roman" w:cs="Times New Roman"/>
                <w:color w:val="000000"/>
                <w:sz w:val="24"/>
                <w:szCs w:val="24"/>
                <w:lang w:val="es-MX"/>
              </w:rPr>
            </w:pPr>
          </w:p>
        </w:tc>
        <w:tc>
          <w:tcPr>
            <w:tcW w:w="446" w:type="dxa"/>
          </w:tcPr>
          <w:p w:rsidRPr="00223B4E" w:rsidR="00343723" w:rsidP="00472965" w:rsidRDefault="00343723" w14:paraId="34FD52C1"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Si</w:t>
            </w:r>
          </w:p>
        </w:tc>
        <w:tc>
          <w:tcPr>
            <w:tcW w:w="546" w:type="dxa"/>
          </w:tcPr>
          <w:p w:rsidRPr="00223B4E" w:rsidR="00343723" w:rsidP="00472965" w:rsidRDefault="00343723" w14:paraId="755C7D98"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c>
          <w:tcPr>
            <w:tcW w:w="1149" w:type="dxa"/>
          </w:tcPr>
          <w:p w:rsidRPr="00223B4E" w:rsidR="00343723" w:rsidP="00472965" w:rsidRDefault="00343723" w14:paraId="784B14FF" w14:textId="77777777">
            <w:pPr>
              <w:rPr>
                <w:rFonts w:ascii="Times New Roman" w:hAnsi="Times New Roman" w:eastAsia="Times New Roman" w:cs="Times New Roman"/>
                <w:color w:val="000000"/>
                <w:sz w:val="24"/>
                <w:szCs w:val="24"/>
                <w:lang w:val="es-MX"/>
              </w:rPr>
            </w:pPr>
          </w:p>
        </w:tc>
        <w:tc>
          <w:tcPr>
            <w:tcW w:w="1382" w:type="dxa"/>
            <w:gridSpan w:val="2"/>
          </w:tcPr>
          <w:p w:rsidRPr="00223B4E" w:rsidR="00343723" w:rsidP="00472965" w:rsidRDefault="00343723" w14:paraId="73716050" w14:textId="77777777">
            <w:pPr>
              <w:rPr>
                <w:rFonts w:ascii="Times New Roman" w:hAnsi="Times New Roman" w:eastAsia="Times New Roman" w:cs="Times New Roman"/>
                <w:color w:val="000000"/>
                <w:sz w:val="24"/>
                <w:szCs w:val="24"/>
                <w:lang w:val="es-MX"/>
              </w:rPr>
            </w:pPr>
          </w:p>
        </w:tc>
        <w:tc>
          <w:tcPr>
            <w:tcW w:w="560" w:type="dxa"/>
          </w:tcPr>
          <w:p w:rsidRPr="00223B4E" w:rsidR="00343723" w:rsidP="00472965" w:rsidRDefault="00343723" w14:paraId="5F88C9A2"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Si</w:t>
            </w:r>
          </w:p>
        </w:tc>
        <w:tc>
          <w:tcPr>
            <w:tcW w:w="651" w:type="dxa"/>
            <w:gridSpan w:val="2"/>
          </w:tcPr>
          <w:p w:rsidRPr="00223B4E" w:rsidR="00343723" w:rsidP="00472965" w:rsidRDefault="00343723" w14:paraId="1DAC2D56"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c>
          <w:tcPr>
            <w:tcW w:w="1491" w:type="dxa"/>
            <w:gridSpan w:val="3"/>
          </w:tcPr>
          <w:p w:rsidRPr="00223B4E" w:rsidR="00343723" w:rsidP="00472965" w:rsidRDefault="00343723" w14:paraId="7153FBC7" w14:textId="77777777">
            <w:pPr>
              <w:rPr>
                <w:rFonts w:ascii="Times New Roman" w:hAnsi="Times New Roman" w:eastAsia="Times New Roman" w:cs="Times New Roman"/>
                <w:color w:val="000000"/>
                <w:sz w:val="24"/>
                <w:szCs w:val="24"/>
                <w:lang w:val="es-MX"/>
              </w:rPr>
            </w:pPr>
          </w:p>
        </w:tc>
        <w:tc>
          <w:tcPr>
            <w:tcW w:w="483" w:type="dxa"/>
          </w:tcPr>
          <w:p w:rsidRPr="00223B4E" w:rsidR="00343723" w:rsidP="00472965" w:rsidRDefault="00343723" w14:paraId="3DEF02B2"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Si</w:t>
            </w:r>
          </w:p>
        </w:tc>
        <w:tc>
          <w:tcPr>
            <w:tcW w:w="510" w:type="dxa"/>
          </w:tcPr>
          <w:p w:rsidRPr="00223B4E" w:rsidR="00343723" w:rsidP="00472965" w:rsidRDefault="00343723" w14:paraId="154734D1"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r>
      <w:tr w:rsidRPr="00223B4E" w:rsidR="00343723" w:rsidTr="00343723" w14:paraId="609BA7F0" w14:textId="77777777">
        <w:tc>
          <w:tcPr>
            <w:tcW w:w="1265" w:type="dxa"/>
          </w:tcPr>
          <w:p w:rsidRPr="00223B4E" w:rsidR="00343723" w:rsidP="00472965" w:rsidRDefault="00343723" w14:paraId="17BBE838" w14:textId="77777777">
            <w:pPr>
              <w:rPr>
                <w:rFonts w:ascii="Times New Roman" w:hAnsi="Times New Roman" w:eastAsia="Times New Roman" w:cs="Times New Roman"/>
                <w:color w:val="000000"/>
                <w:sz w:val="24"/>
                <w:szCs w:val="24"/>
                <w:lang w:val="es-MX"/>
              </w:rPr>
            </w:pPr>
            <w:r w:rsidRPr="00223B4E">
              <w:rPr>
                <w:rFonts w:ascii="Times New Roman" w:hAnsi="Times New Roman" w:eastAsia="Times New Roman" w:cs="Times New Roman"/>
                <w:color w:val="000000"/>
                <w:sz w:val="24"/>
                <w:szCs w:val="24"/>
                <w:lang w:val="es-MX"/>
              </w:rPr>
              <w:t>Hno 3</w:t>
            </w:r>
          </w:p>
        </w:tc>
        <w:tc>
          <w:tcPr>
            <w:tcW w:w="715" w:type="dxa"/>
          </w:tcPr>
          <w:p w:rsidRPr="00223B4E" w:rsidR="00343723" w:rsidP="00472965" w:rsidRDefault="00343723" w14:paraId="1EC8667E" w14:textId="77777777">
            <w:pPr>
              <w:rPr>
                <w:rFonts w:ascii="Times New Roman" w:hAnsi="Times New Roman" w:eastAsia="Times New Roman" w:cs="Times New Roman"/>
                <w:color w:val="000000"/>
                <w:sz w:val="24"/>
                <w:szCs w:val="24"/>
                <w:lang w:val="es-MX"/>
              </w:rPr>
            </w:pPr>
          </w:p>
        </w:tc>
        <w:tc>
          <w:tcPr>
            <w:tcW w:w="710" w:type="dxa"/>
          </w:tcPr>
          <w:p w:rsidRPr="00223B4E" w:rsidR="00343723" w:rsidP="00472965" w:rsidRDefault="00343723" w14:paraId="0910A174" w14:textId="77777777">
            <w:pPr>
              <w:rPr>
                <w:rFonts w:ascii="Times New Roman" w:hAnsi="Times New Roman" w:eastAsia="Times New Roman" w:cs="Times New Roman"/>
                <w:color w:val="000000"/>
                <w:sz w:val="24"/>
                <w:szCs w:val="24"/>
                <w:lang w:val="es-MX"/>
              </w:rPr>
            </w:pPr>
          </w:p>
        </w:tc>
        <w:tc>
          <w:tcPr>
            <w:tcW w:w="446" w:type="dxa"/>
          </w:tcPr>
          <w:p w:rsidRPr="00223B4E" w:rsidR="00343723" w:rsidP="00472965" w:rsidRDefault="00343723" w14:paraId="5E0EA306"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Si</w:t>
            </w:r>
          </w:p>
        </w:tc>
        <w:tc>
          <w:tcPr>
            <w:tcW w:w="546" w:type="dxa"/>
          </w:tcPr>
          <w:p w:rsidRPr="00223B4E" w:rsidR="00343723" w:rsidP="00472965" w:rsidRDefault="00343723" w14:paraId="72910CBF"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c>
          <w:tcPr>
            <w:tcW w:w="1149" w:type="dxa"/>
          </w:tcPr>
          <w:p w:rsidRPr="00223B4E" w:rsidR="00343723" w:rsidP="00472965" w:rsidRDefault="00343723" w14:paraId="41A2E6FC" w14:textId="77777777">
            <w:pPr>
              <w:rPr>
                <w:rFonts w:ascii="Times New Roman" w:hAnsi="Times New Roman" w:eastAsia="Times New Roman" w:cs="Times New Roman"/>
                <w:color w:val="000000"/>
                <w:sz w:val="24"/>
                <w:szCs w:val="24"/>
                <w:lang w:val="es-MX"/>
              </w:rPr>
            </w:pPr>
          </w:p>
        </w:tc>
        <w:tc>
          <w:tcPr>
            <w:tcW w:w="1382" w:type="dxa"/>
            <w:gridSpan w:val="2"/>
          </w:tcPr>
          <w:p w:rsidRPr="00223B4E" w:rsidR="00343723" w:rsidP="00472965" w:rsidRDefault="00343723" w14:paraId="21842518" w14:textId="77777777">
            <w:pPr>
              <w:rPr>
                <w:rFonts w:ascii="Times New Roman" w:hAnsi="Times New Roman" w:eastAsia="Times New Roman" w:cs="Times New Roman"/>
                <w:color w:val="000000"/>
                <w:sz w:val="24"/>
                <w:szCs w:val="24"/>
                <w:lang w:val="es-MX"/>
              </w:rPr>
            </w:pPr>
          </w:p>
        </w:tc>
        <w:tc>
          <w:tcPr>
            <w:tcW w:w="560" w:type="dxa"/>
          </w:tcPr>
          <w:p w:rsidRPr="00223B4E" w:rsidR="00343723" w:rsidP="00472965" w:rsidRDefault="00343723" w14:paraId="658FD180"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Si</w:t>
            </w:r>
          </w:p>
        </w:tc>
        <w:tc>
          <w:tcPr>
            <w:tcW w:w="651" w:type="dxa"/>
            <w:gridSpan w:val="2"/>
          </w:tcPr>
          <w:p w:rsidRPr="00223B4E" w:rsidR="00343723" w:rsidP="00472965" w:rsidRDefault="00343723" w14:paraId="5964F5CA"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c>
          <w:tcPr>
            <w:tcW w:w="1491" w:type="dxa"/>
            <w:gridSpan w:val="3"/>
          </w:tcPr>
          <w:p w:rsidRPr="00223B4E" w:rsidR="00343723" w:rsidP="00472965" w:rsidRDefault="00343723" w14:paraId="11361B81" w14:textId="77777777">
            <w:pPr>
              <w:rPr>
                <w:rFonts w:ascii="Times New Roman" w:hAnsi="Times New Roman" w:eastAsia="Times New Roman" w:cs="Times New Roman"/>
                <w:color w:val="000000"/>
                <w:sz w:val="24"/>
                <w:szCs w:val="24"/>
                <w:lang w:val="es-MX"/>
              </w:rPr>
            </w:pPr>
          </w:p>
        </w:tc>
        <w:tc>
          <w:tcPr>
            <w:tcW w:w="483" w:type="dxa"/>
          </w:tcPr>
          <w:p w:rsidRPr="00223B4E" w:rsidR="00343723" w:rsidP="00472965" w:rsidRDefault="00343723" w14:paraId="63C9E486"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Si</w:t>
            </w:r>
          </w:p>
        </w:tc>
        <w:tc>
          <w:tcPr>
            <w:tcW w:w="510" w:type="dxa"/>
          </w:tcPr>
          <w:p w:rsidRPr="00223B4E" w:rsidR="00343723" w:rsidP="00472965" w:rsidRDefault="00343723" w14:paraId="5350DF84"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r>
      <w:tr w:rsidRPr="00223B4E" w:rsidR="00343723" w:rsidTr="00343723" w14:paraId="2D019826" w14:textId="77777777">
        <w:tc>
          <w:tcPr>
            <w:tcW w:w="1265" w:type="dxa"/>
          </w:tcPr>
          <w:p w:rsidRPr="00223B4E" w:rsidR="00343723" w:rsidP="00472965" w:rsidRDefault="00343723" w14:paraId="4E868BFC" w14:textId="77777777">
            <w:pPr>
              <w:rPr>
                <w:rFonts w:ascii="Times New Roman" w:hAnsi="Times New Roman" w:eastAsia="Times New Roman" w:cs="Times New Roman"/>
                <w:color w:val="000000"/>
                <w:sz w:val="24"/>
                <w:szCs w:val="24"/>
                <w:lang w:val="es-MX"/>
              </w:rPr>
            </w:pPr>
            <w:r w:rsidRPr="00223B4E">
              <w:rPr>
                <w:rFonts w:ascii="Times New Roman" w:hAnsi="Times New Roman" w:eastAsia="Times New Roman" w:cs="Times New Roman"/>
                <w:color w:val="000000"/>
                <w:sz w:val="24"/>
                <w:szCs w:val="24"/>
                <w:lang w:val="es-MX"/>
              </w:rPr>
              <w:t>Hno 4</w:t>
            </w:r>
          </w:p>
        </w:tc>
        <w:tc>
          <w:tcPr>
            <w:tcW w:w="715" w:type="dxa"/>
          </w:tcPr>
          <w:p w:rsidRPr="00223B4E" w:rsidR="00343723" w:rsidP="00472965" w:rsidRDefault="00343723" w14:paraId="1AB52EAC" w14:textId="77777777">
            <w:pPr>
              <w:rPr>
                <w:rFonts w:ascii="Times New Roman" w:hAnsi="Times New Roman" w:eastAsia="Times New Roman" w:cs="Times New Roman"/>
                <w:color w:val="000000"/>
                <w:sz w:val="24"/>
                <w:szCs w:val="24"/>
                <w:lang w:val="es-MX"/>
              </w:rPr>
            </w:pPr>
          </w:p>
        </w:tc>
        <w:tc>
          <w:tcPr>
            <w:tcW w:w="710" w:type="dxa"/>
          </w:tcPr>
          <w:p w:rsidRPr="00223B4E" w:rsidR="00343723" w:rsidP="00472965" w:rsidRDefault="00343723" w14:paraId="33CC3415" w14:textId="77777777">
            <w:pPr>
              <w:rPr>
                <w:rFonts w:ascii="Times New Roman" w:hAnsi="Times New Roman" w:eastAsia="Times New Roman" w:cs="Times New Roman"/>
                <w:color w:val="000000"/>
                <w:sz w:val="24"/>
                <w:szCs w:val="24"/>
                <w:lang w:val="es-MX"/>
              </w:rPr>
            </w:pPr>
          </w:p>
        </w:tc>
        <w:tc>
          <w:tcPr>
            <w:tcW w:w="446" w:type="dxa"/>
          </w:tcPr>
          <w:p w:rsidRPr="00223B4E" w:rsidR="00343723" w:rsidP="00472965" w:rsidRDefault="00343723" w14:paraId="3BF6DAED"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Si</w:t>
            </w:r>
          </w:p>
        </w:tc>
        <w:tc>
          <w:tcPr>
            <w:tcW w:w="546" w:type="dxa"/>
          </w:tcPr>
          <w:p w:rsidRPr="00223B4E" w:rsidR="00343723" w:rsidP="00472965" w:rsidRDefault="00343723" w14:paraId="08399303"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c>
          <w:tcPr>
            <w:tcW w:w="1149" w:type="dxa"/>
          </w:tcPr>
          <w:p w:rsidRPr="00223B4E" w:rsidR="00343723" w:rsidP="00472965" w:rsidRDefault="00343723" w14:paraId="23C9968F" w14:textId="77777777">
            <w:pPr>
              <w:rPr>
                <w:rFonts w:ascii="Times New Roman" w:hAnsi="Times New Roman" w:eastAsia="Times New Roman" w:cs="Times New Roman"/>
                <w:color w:val="000000"/>
                <w:sz w:val="24"/>
                <w:szCs w:val="24"/>
                <w:lang w:val="es-MX"/>
              </w:rPr>
            </w:pPr>
          </w:p>
        </w:tc>
        <w:tc>
          <w:tcPr>
            <w:tcW w:w="1382" w:type="dxa"/>
            <w:gridSpan w:val="2"/>
          </w:tcPr>
          <w:p w:rsidRPr="00223B4E" w:rsidR="00343723" w:rsidP="00472965" w:rsidRDefault="00343723" w14:paraId="07A1B5D5" w14:textId="77777777">
            <w:pPr>
              <w:rPr>
                <w:rFonts w:ascii="Times New Roman" w:hAnsi="Times New Roman" w:eastAsia="Times New Roman" w:cs="Times New Roman"/>
                <w:color w:val="000000"/>
                <w:sz w:val="24"/>
                <w:szCs w:val="24"/>
                <w:lang w:val="es-MX"/>
              </w:rPr>
            </w:pPr>
          </w:p>
        </w:tc>
        <w:tc>
          <w:tcPr>
            <w:tcW w:w="560" w:type="dxa"/>
          </w:tcPr>
          <w:p w:rsidRPr="00223B4E" w:rsidR="00343723" w:rsidP="00472965" w:rsidRDefault="00343723" w14:paraId="61C96399"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Si</w:t>
            </w:r>
          </w:p>
        </w:tc>
        <w:tc>
          <w:tcPr>
            <w:tcW w:w="651" w:type="dxa"/>
            <w:gridSpan w:val="2"/>
          </w:tcPr>
          <w:p w:rsidRPr="00223B4E" w:rsidR="00343723" w:rsidP="00472965" w:rsidRDefault="00343723" w14:paraId="05FEDFC5"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c>
          <w:tcPr>
            <w:tcW w:w="1491" w:type="dxa"/>
            <w:gridSpan w:val="3"/>
          </w:tcPr>
          <w:p w:rsidRPr="00223B4E" w:rsidR="00343723" w:rsidP="00472965" w:rsidRDefault="00343723" w14:paraId="1DDB2D5C" w14:textId="77777777">
            <w:pPr>
              <w:rPr>
                <w:rFonts w:ascii="Times New Roman" w:hAnsi="Times New Roman" w:eastAsia="Times New Roman" w:cs="Times New Roman"/>
                <w:color w:val="000000"/>
                <w:sz w:val="24"/>
                <w:szCs w:val="24"/>
                <w:lang w:val="es-MX"/>
              </w:rPr>
            </w:pPr>
          </w:p>
        </w:tc>
        <w:tc>
          <w:tcPr>
            <w:tcW w:w="483" w:type="dxa"/>
          </w:tcPr>
          <w:p w:rsidRPr="00223B4E" w:rsidR="00343723" w:rsidP="00472965" w:rsidRDefault="00343723" w14:paraId="7C67DD03"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Si</w:t>
            </w:r>
          </w:p>
        </w:tc>
        <w:tc>
          <w:tcPr>
            <w:tcW w:w="510" w:type="dxa"/>
          </w:tcPr>
          <w:p w:rsidRPr="00223B4E" w:rsidR="00343723" w:rsidP="00472965" w:rsidRDefault="00343723" w14:paraId="3796BDF1"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r>
      <w:tr w:rsidRPr="00223B4E" w:rsidR="00343723" w:rsidTr="00343723" w14:paraId="496D6ED6" w14:textId="77777777">
        <w:tc>
          <w:tcPr>
            <w:tcW w:w="1265" w:type="dxa"/>
          </w:tcPr>
          <w:p w:rsidRPr="00223B4E" w:rsidR="00343723" w:rsidP="00472965" w:rsidRDefault="00343723" w14:paraId="3136BC3A"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Hno 5</w:t>
            </w:r>
          </w:p>
        </w:tc>
        <w:tc>
          <w:tcPr>
            <w:tcW w:w="715" w:type="dxa"/>
          </w:tcPr>
          <w:p w:rsidRPr="00223B4E" w:rsidR="00343723" w:rsidP="00472965" w:rsidRDefault="00343723" w14:paraId="1BDFCF6B" w14:textId="77777777">
            <w:pPr>
              <w:rPr>
                <w:rFonts w:ascii="Times New Roman" w:hAnsi="Times New Roman" w:eastAsia="Times New Roman" w:cs="Times New Roman"/>
                <w:color w:val="000000"/>
                <w:sz w:val="24"/>
                <w:szCs w:val="24"/>
                <w:lang w:val="es-MX"/>
              </w:rPr>
            </w:pPr>
          </w:p>
        </w:tc>
        <w:tc>
          <w:tcPr>
            <w:tcW w:w="710" w:type="dxa"/>
          </w:tcPr>
          <w:p w:rsidRPr="00223B4E" w:rsidR="00343723" w:rsidP="00472965" w:rsidRDefault="00343723" w14:paraId="7425073F" w14:textId="77777777">
            <w:pPr>
              <w:rPr>
                <w:rFonts w:ascii="Times New Roman" w:hAnsi="Times New Roman" w:eastAsia="Times New Roman" w:cs="Times New Roman"/>
                <w:color w:val="000000"/>
                <w:sz w:val="24"/>
                <w:szCs w:val="24"/>
                <w:lang w:val="es-MX"/>
              </w:rPr>
            </w:pPr>
          </w:p>
        </w:tc>
        <w:tc>
          <w:tcPr>
            <w:tcW w:w="446" w:type="dxa"/>
          </w:tcPr>
          <w:p w:rsidRPr="00223B4E" w:rsidR="00343723" w:rsidP="00472965" w:rsidRDefault="00343723" w14:paraId="4B93F1C0"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Si</w:t>
            </w:r>
          </w:p>
        </w:tc>
        <w:tc>
          <w:tcPr>
            <w:tcW w:w="546" w:type="dxa"/>
          </w:tcPr>
          <w:p w:rsidRPr="00223B4E" w:rsidR="00343723" w:rsidP="00472965" w:rsidRDefault="00343723" w14:paraId="05AE21F4"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c>
          <w:tcPr>
            <w:tcW w:w="1149" w:type="dxa"/>
          </w:tcPr>
          <w:p w:rsidRPr="00223B4E" w:rsidR="00343723" w:rsidP="00472965" w:rsidRDefault="00343723" w14:paraId="045940E5" w14:textId="77777777">
            <w:pPr>
              <w:rPr>
                <w:rFonts w:ascii="Times New Roman" w:hAnsi="Times New Roman" w:eastAsia="Times New Roman" w:cs="Times New Roman"/>
                <w:color w:val="000000"/>
                <w:sz w:val="24"/>
                <w:szCs w:val="24"/>
                <w:lang w:val="es-MX"/>
              </w:rPr>
            </w:pPr>
          </w:p>
        </w:tc>
        <w:tc>
          <w:tcPr>
            <w:tcW w:w="1382" w:type="dxa"/>
            <w:gridSpan w:val="2"/>
          </w:tcPr>
          <w:p w:rsidRPr="00223B4E" w:rsidR="00343723" w:rsidP="00472965" w:rsidRDefault="00343723" w14:paraId="6F1B4DF5" w14:textId="77777777">
            <w:pPr>
              <w:rPr>
                <w:rFonts w:ascii="Times New Roman" w:hAnsi="Times New Roman" w:eastAsia="Times New Roman" w:cs="Times New Roman"/>
                <w:color w:val="000000"/>
                <w:sz w:val="24"/>
                <w:szCs w:val="24"/>
                <w:lang w:val="es-MX"/>
              </w:rPr>
            </w:pPr>
          </w:p>
        </w:tc>
        <w:tc>
          <w:tcPr>
            <w:tcW w:w="560" w:type="dxa"/>
          </w:tcPr>
          <w:p w:rsidRPr="00223B4E" w:rsidR="00343723" w:rsidP="00472965" w:rsidRDefault="00343723" w14:paraId="058A95C3"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Si</w:t>
            </w:r>
          </w:p>
        </w:tc>
        <w:tc>
          <w:tcPr>
            <w:tcW w:w="651" w:type="dxa"/>
            <w:gridSpan w:val="2"/>
          </w:tcPr>
          <w:p w:rsidRPr="00223B4E" w:rsidR="00343723" w:rsidP="00472965" w:rsidRDefault="00343723" w14:paraId="30A000BB"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c>
          <w:tcPr>
            <w:tcW w:w="1491" w:type="dxa"/>
            <w:gridSpan w:val="3"/>
          </w:tcPr>
          <w:p w:rsidRPr="00223B4E" w:rsidR="00343723" w:rsidP="00472965" w:rsidRDefault="00343723" w14:paraId="0548C3D4" w14:textId="77777777">
            <w:pPr>
              <w:rPr>
                <w:rFonts w:ascii="Times New Roman" w:hAnsi="Times New Roman" w:eastAsia="Times New Roman" w:cs="Times New Roman"/>
                <w:color w:val="000000"/>
                <w:sz w:val="24"/>
                <w:szCs w:val="24"/>
                <w:lang w:val="es-MX"/>
              </w:rPr>
            </w:pPr>
          </w:p>
        </w:tc>
        <w:tc>
          <w:tcPr>
            <w:tcW w:w="483" w:type="dxa"/>
          </w:tcPr>
          <w:p w:rsidRPr="00223B4E" w:rsidR="00343723" w:rsidP="00472965" w:rsidRDefault="00343723" w14:paraId="538D50D7"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Si</w:t>
            </w:r>
          </w:p>
        </w:tc>
        <w:tc>
          <w:tcPr>
            <w:tcW w:w="510" w:type="dxa"/>
          </w:tcPr>
          <w:p w:rsidRPr="00223B4E" w:rsidR="00343723" w:rsidP="00472965" w:rsidRDefault="00343723" w14:paraId="6F63241D"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r>
      <w:tr w:rsidRPr="00223B4E" w:rsidR="00343723" w:rsidTr="00343723" w14:paraId="62B6785A" w14:textId="77777777">
        <w:tc>
          <w:tcPr>
            <w:tcW w:w="1265" w:type="dxa"/>
          </w:tcPr>
          <w:p w:rsidRPr="00223B4E" w:rsidR="00343723" w:rsidP="00472965" w:rsidRDefault="00343723" w14:paraId="0641DCCA"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Abuelo 1</w:t>
            </w:r>
          </w:p>
        </w:tc>
        <w:tc>
          <w:tcPr>
            <w:tcW w:w="715" w:type="dxa"/>
          </w:tcPr>
          <w:p w:rsidRPr="00223B4E" w:rsidR="00343723" w:rsidP="00472965" w:rsidRDefault="00343723" w14:paraId="27BFEB14" w14:textId="77777777">
            <w:pPr>
              <w:rPr>
                <w:rFonts w:ascii="Times New Roman" w:hAnsi="Times New Roman" w:eastAsia="Times New Roman" w:cs="Times New Roman"/>
                <w:color w:val="000000"/>
                <w:sz w:val="24"/>
                <w:szCs w:val="24"/>
                <w:lang w:val="es-MX"/>
              </w:rPr>
            </w:pPr>
          </w:p>
        </w:tc>
        <w:tc>
          <w:tcPr>
            <w:tcW w:w="710" w:type="dxa"/>
          </w:tcPr>
          <w:p w:rsidRPr="00223B4E" w:rsidR="00343723" w:rsidP="00472965" w:rsidRDefault="00343723" w14:paraId="08AA32DD" w14:textId="77777777">
            <w:pPr>
              <w:rPr>
                <w:rFonts w:ascii="Times New Roman" w:hAnsi="Times New Roman" w:eastAsia="Times New Roman" w:cs="Times New Roman"/>
                <w:color w:val="000000"/>
                <w:sz w:val="24"/>
                <w:szCs w:val="24"/>
                <w:lang w:val="es-MX"/>
              </w:rPr>
            </w:pPr>
          </w:p>
        </w:tc>
        <w:tc>
          <w:tcPr>
            <w:tcW w:w="446" w:type="dxa"/>
          </w:tcPr>
          <w:p w:rsidRPr="00223B4E" w:rsidR="00343723" w:rsidP="00472965" w:rsidRDefault="00343723" w14:paraId="046DFE8A"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Si</w:t>
            </w:r>
          </w:p>
        </w:tc>
        <w:tc>
          <w:tcPr>
            <w:tcW w:w="546" w:type="dxa"/>
          </w:tcPr>
          <w:p w:rsidRPr="00223B4E" w:rsidR="00343723" w:rsidP="00472965" w:rsidRDefault="00343723" w14:paraId="0ACA94BB"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c>
          <w:tcPr>
            <w:tcW w:w="1149" w:type="dxa"/>
          </w:tcPr>
          <w:p w:rsidRPr="00223B4E" w:rsidR="00343723" w:rsidP="00472965" w:rsidRDefault="00343723" w14:paraId="18B87DF0" w14:textId="77777777">
            <w:pPr>
              <w:rPr>
                <w:rFonts w:ascii="Times New Roman" w:hAnsi="Times New Roman" w:eastAsia="Times New Roman" w:cs="Times New Roman"/>
                <w:color w:val="000000"/>
                <w:sz w:val="24"/>
                <w:szCs w:val="24"/>
                <w:lang w:val="es-MX"/>
              </w:rPr>
            </w:pPr>
          </w:p>
        </w:tc>
        <w:tc>
          <w:tcPr>
            <w:tcW w:w="1382" w:type="dxa"/>
            <w:gridSpan w:val="2"/>
          </w:tcPr>
          <w:p w:rsidRPr="00223B4E" w:rsidR="00343723" w:rsidP="00472965" w:rsidRDefault="00343723" w14:paraId="78C415E8" w14:textId="77777777">
            <w:pPr>
              <w:rPr>
                <w:rFonts w:ascii="Times New Roman" w:hAnsi="Times New Roman" w:eastAsia="Times New Roman" w:cs="Times New Roman"/>
                <w:color w:val="000000"/>
                <w:sz w:val="24"/>
                <w:szCs w:val="24"/>
                <w:lang w:val="es-MX"/>
              </w:rPr>
            </w:pPr>
          </w:p>
        </w:tc>
        <w:tc>
          <w:tcPr>
            <w:tcW w:w="560" w:type="dxa"/>
          </w:tcPr>
          <w:p w:rsidRPr="00223B4E" w:rsidR="00343723" w:rsidP="00472965" w:rsidRDefault="00343723" w14:paraId="15896E8E"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Si</w:t>
            </w:r>
          </w:p>
        </w:tc>
        <w:tc>
          <w:tcPr>
            <w:tcW w:w="651" w:type="dxa"/>
            <w:gridSpan w:val="2"/>
          </w:tcPr>
          <w:p w:rsidRPr="00223B4E" w:rsidR="00343723" w:rsidP="00472965" w:rsidRDefault="00343723" w14:paraId="5462E812"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c>
          <w:tcPr>
            <w:tcW w:w="1491" w:type="dxa"/>
            <w:gridSpan w:val="3"/>
          </w:tcPr>
          <w:p w:rsidRPr="00223B4E" w:rsidR="00343723" w:rsidP="00472965" w:rsidRDefault="00343723" w14:paraId="716DD400" w14:textId="77777777">
            <w:pPr>
              <w:rPr>
                <w:rFonts w:ascii="Times New Roman" w:hAnsi="Times New Roman" w:eastAsia="Times New Roman" w:cs="Times New Roman"/>
                <w:color w:val="000000"/>
                <w:sz w:val="24"/>
                <w:szCs w:val="24"/>
                <w:lang w:val="es-MX"/>
              </w:rPr>
            </w:pPr>
          </w:p>
        </w:tc>
        <w:tc>
          <w:tcPr>
            <w:tcW w:w="483" w:type="dxa"/>
          </w:tcPr>
          <w:p w:rsidRPr="00223B4E" w:rsidR="00343723" w:rsidP="00472965" w:rsidRDefault="00343723" w14:paraId="1D6AFF8F"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Si</w:t>
            </w:r>
          </w:p>
        </w:tc>
        <w:tc>
          <w:tcPr>
            <w:tcW w:w="510" w:type="dxa"/>
          </w:tcPr>
          <w:p w:rsidRPr="00223B4E" w:rsidR="00343723" w:rsidP="00472965" w:rsidRDefault="00343723" w14:paraId="2CDAD8A8"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r>
      <w:tr w:rsidRPr="00223B4E" w:rsidR="00343723" w:rsidTr="00343723" w14:paraId="17A00A0C" w14:textId="77777777">
        <w:tc>
          <w:tcPr>
            <w:tcW w:w="1265" w:type="dxa"/>
          </w:tcPr>
          <w:p w:rsidR="00343723" w:rsidP="00472965" w:rsidRDefault="00343723" w14:paraId="0D33EDF0"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Abuelo 2</w:t>
            </w:r>
          </w:p>
        </w:tc>
        <w:tc>
          <w:tcPr>
            <w:tcW w:w="715" w:type="dxa"/>
          </w:tcPr>
          <w:p w:rsidRPr="00223B4E" w:rsidR="00343723" w:rsidP="00472965" w:rsidRDefault="00343723" w14:paraId="1C3BD07A" w14:textId="77777777">
            <w:pPr>
              <w:rPr>
                <w:rFonts w:ascii="Times New Roman" w:hAnsi="Times New Roman" w:eastAsia="Times New Roman" w:cs="Times New Roman"/>
                <w:color w:val="000000"/>
                <w:sz w:val="24"/>
                <w:szCs w:val="24"/>
                <w:lang w:val="es-MX"/>
              </w:rPr>
            </w:pPr>
          </w:p>
        </w:tc>
        <w:tc>
          <w:tcPr>
            <w:tcW w:w="710" w:type="dxa"/>
          </w:tcPr>
          <w:p w:rsidRPr="00223B4E" w:rsidR="00343723" w:rsidP="00472965" w:rsidRDefault="00343723" w14:paraId="3DB9AC51" w14:textId="77777777">
            <w:pPr>
              <w:rPr>
                <w:rFonts w:ascii="Times New Roman" w:hAnsi="Times New Roman" w:eastAsia="Times New Roman" w:cs="Times New Roman"/>
                <w:color w:val="000000"/>
                <w:sz w:val="24"/>
                <w:szCs w:val="24"/>
                <w:lang w:val="es-MX"/>
              </w:rPr>
            </w:pPr>
          </w:p>
        </w:tc>
        <w:tc>
          <w:tcPr>
            <w:tcW w:w="446" w:type="dxa"/>
          </w:tcPr>
          <w:p w:rsidRPr="00223B4E" w:rsidR="00343723" w:rsidP="00472965" w:rsidRDefault="00343723" w14:paraId="17146AA8"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Si</w:t>
            </w:r>
          </w:p>
        </w:tc>
        <w:tc>
          <w:tcPr>
            <w:tcW w:w="546" w:type="dxa"/>
          </w:tcPr>
          <w:p w:rsidRPr="00223B4E" w:rsidR="00343723" w:rsidP="00472965" w:rsidRDefault="00343723" w14:paraId="054C7099"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c>
          <w:tcPr>
            <w:tcW w:w="1149" w:type="dxa"/>
          </w:tcPr>
          <w:p w:rsidRPr="00223B4E" w:rsidR="00343723" w:rsidP="00472965" w:rsidRDefault="00343723" w14:paraId="60884E95" w14:textId="77777777">
            <w:pPr>
              <w:rPr>
                <w:rFonts w:ascii="Times New Roman" w:hAnsi="Times New Roman" w:eastAsia="Times New Roman" w:cs="Times New Roman"/>
                <w:color w:val="000000"/>
                <w:sz w:val="24"/>
                <w:szCs w:val="24"/>
                <w:lang w:val="es-MX"/>
              </w:rPr>
            </w:pPr>
          </w:p>
        </w:tc>
        <w:tc>
          <w:tcPr>
            <w:tcW w:w="1382" w:type="dxa"/>
            <w:gridSpan w:val="2"/>
          </w:tcPr>
          <w:p w:rsidRPr="00223B4E" w:rsidR="00343723" w:rsidP="00472965" w:rsidRDefault="00343723" w14:paraId="683BA263" w14:textId="77777777">
            <w:pPr>
              <w:rPr>
                <w:rFonts w:ascii="Times New Roman" w:hAnsi="Times New Roman" w:eastAsia="Times New Roman" w:cs="Times New Roman"/>
                <w:color w:val="000000"/>
                <w:sz w:val="24"/>
                <w:szCs w:val="24"/>
                <w:lang w:val="es-MX"/>
              </w:rPr>
            </w:pPr>
          </w:p>
        </w:tc>
        <w:tc>
          <w:tcPr>
            <w:tcW w:w="560" w:type="dxa"/>
          </w:tcPr>
          <w:p w:rsidRPr="00223B4E" w:rsidR="00343723" w:rsidP="00472965" w:rsidRDefault="00343723" w14:paraId="52D19E42"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Si</w:t>
            </w:r>
          </w:p>
        </w:tc>
        <w:tc>
          <w:tcPr>
            <w:tcW w:w="651" w:type="dxa"/>
            <w:gridSpan w:val="2"/>
          </w:tcPr>
          <w:p w:rsidRPr="00223B4E" w:rsidR="00343723" w:rsidP="00472965" w:rsidRDefault="00343723" w14:paraId="4EB13234"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c>
          <w:tcPr>
            <w:tcW w:w="1491" w:type="dxa"/>
            <w:gridSpan w:val="3"/>
          </w:tcPr>
          <w:p w:rsidRPr="00223B4E" w:rsidR="00343723" w:rsidP="00472965" w:rsidRDefault="00343723" w14:paraId="7EDFC1C3" w14:textId="77777777">
            <w:pPr>
              <w:rPr>
                <w:rFonts w:ascii="Times New Roman" w:hAnsi="Times New Roman" w:eastAsia="Times New Roman" w:cs="Times New Roman"/>
                <w:color w:val="000000"/>
                <w:sz w:val="24"/>
                <w:szCs w:val="24"/>
                <w:lang w:val="es-MX"/>
              </w:rPr>
            </w:pPr>
          </w:p>
        </w:tc>
        <w:tc>
          <w:tcPr>
            <w:tcW w:w="483" w:type="dxa"/>
          </w:tcPr>
          <w:p w:rsidRPr="00223B4E" w:rsidR="00343723" w:rsidP="00472965" w:rsidRDefault="00343723" w14:paraId="691963FA"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Si</w:t>
            </w:r>
          </w:p>
        </w:tc>
        <w:tc>
          <w:tcPr>
            <w:tcW w:w="510" w:type="dxa"/>
          </w:tcPr>
          <w:p w:rsidRPr="00223B4E" w:rsidR="00343723" w:rsidP="00472965" w:rsidRDefault="00343723" w14:paraId="0E1D5DB1"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r>
      <w:tr w:rsidRPr="00223B4E" w:rsidR="00343723" w:rsidTr="00343723" w14:paraId="3E45EABB" w14:textId="77777777">
        <w:tc>
          <w:tcPr>
            <w:tcW w:w="1265" w:type="dxa"/>
          </w:tcPr>
          <w:p w:rsidR="00343723" w:rsidP="00472965" w:rsidRDefault="00343723" w14:paraId="71AE316B"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Otro 1</w:t>
            </w:r>
          </w:p>
        </w:tc>
        <w:tc>
          <w:tcPr>
            <w:tcW w:w="715" w:type="dxa"/>
          </w:tcPr>
          <w:p w:rsidRPr="00223B4E" w:rsidR="00343723" w:rsidP="00472965" w:rsidRDefault="00343723" w14:paraId="42AAC584" w14:textId="77777777">
            <w:pPr>
              <w:rPr>
                <w:rFonts w:ascii="Times New Roman" w:hAnsi="Times New Roman" w:eastAsia="Times New Roman" w:cs="Times New Roman"/>
                <w:color w:val="000000"/>
                <w:sz w:val="24"/>
                <w:szCs w:val="24"/>
                <w:lang w:val="es-MX"/>
              </w:rPr>
            </w:pPr>
          </w:p>
        </w:tc>
        <w:tc>
          <w:tcPr>
            <w:tcW w:w="710" w:type="dxa"/>
          </w:tcPr>
          <w:p w:rsidRPr="00223B4E" w:rsidR="00343723" w:rsidP="00472965" w:rsidRDefault="00343723" w14:paraId="2C68254E" w14:textId="77777777">
            <w:pPr>
              <w:rPr>
                <w:rFonts w:ascii="Times New Roman" w:hAnsi="Times New Roman" w:eastAsia="Times New Roman" w:cs="Times New Roman"/>
                <w:color w:val="000000"/>
                <w:sz w:val="24"/>
                <w:szCs w:val="24"/>
                <w:lang w:val="es-MX"/>
              </w:rPr>
            </w:pPr>
          </w:p>
        </w:tc>
        <w:tc>
          <w:tcPr>
            <w:tcW w:w="446" w:type="dxa"/>
          </w:tcPr>
          <w:p w:rsidRPr="00223B4E" w:rsidR="00343723" w:rsidP="00472965" w:rsidRDefault="00343723" w14:paraId="326BFEB3"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Si</w:t>
            </w:r>
          </w:p>
        </w:tc>
        <w:tc>
          <w:tcPr>
            <w:tcW w:w="546" w:type="dxa"/>
          </w:tcPr>
          <w:p w:rsidRPr="00223B4E" w:rsidR="00343723" w:rsidP="00472965" w:rsidRDefault="00343723" w14:paraId="7416D8F0"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c>
          <w:tcPr>
            <w:tcW w:w="1149" w:type="dxa"/>
          </w:tcPr>
          <w:p w:rsidRPr="00223B4E" w:rsidR="00343723" w:rsidP="00472965" w:rsidRDefault="00343723" w14:paraId="2B8D6D12" w14:textId="77777777">
            <w:pPr>
              <w:rPr>
                <w:rFonts w:ascii="Times New Roman" w:hAnsi="Times New Roman" w:eastAsia="Times New Roman" w:cs="Times New Roman"/>
                <w:color w:val="000000"/>
                <w:sz w:val="24"/>
                <w:szCs w:val="24"/>
                <w:lang w:val="es-MX"/>
              </w:rPr>
            </w:pPr>
          </w:p>
        </w:tc>
        <w:tc>
          <w:tcPr>
            <w:tcW w:w="1382" w:type="dxa"/>
            <w:gridSpan w:val="2"/>
          </w:tcPr>
          <w:p w:rsidRPr="00223B4E" w:rsidR="00343723" w:rsidP="00472965" w:rsidRDefault="00343723" w14:paraId="6B9E0502" w14:textId="77777777">
            <w:pPr>
              <w:rPr>
                <w:rFonts w:ascii="Times New Roman" w:hAnsi="Times New Roman" w:eastAsia="Times New Roman" w:cs="Times New Roman"/>
                <w:color w:val="000000"/>
                <w:sz w:val="24"/>
                <w:szCs w:val="24"/>
                <w:lang w:val="es-MX"/>
              </w:rPr>
            </w:pPr>
          </w:p>
        </w:tc>
        <w:tc>
          <w:tcPr>
            <w:tcW w:w="560" w:type="dxa"/>
          </w:tcPr>
          <w:p w:rsidRPr="00223B4E" w:rsidR="00343723" w:rsidP="00472965" w:rsidRDefault="00343723" w14:paraId="283303C8"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Si</w:t>
            </w:r>
          </w:p>
        </w:tc>
        <w:tc>
          <w:tcPr>
            <w:tcW w:w="651" w:type="dxa"/>
            <w:gridSpan w:val="2"/>
          </w:tcPr>
          <w:p w:rsidRPr="00223B4E" w:rsidR="00343723" w:rsidP="00472965" w:rsidRDefault="00343723" w14:paraId="4824D26B"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c>
          <w:tcPr>
            <w:tcW w:w="1491" w:type="dxa"/>
            <w:gridSpan w:val="3"/>
          </w:tcPr>
          <w:p w:rsidRPr="00223B4E" w:rsidR="00343723" w:rsidP="00472965" w:rsidRDefault="00343723" w14:paraId="47A926A4" w14:textId="77777777">
            <w:pPr>
              <w:rPr>
                <w:rFonts w:ascii="Times New Roman" w:hAnsi="Times New Roman" w:eastAsia="Times New Roman" w:cs="Times New Roman"/>
                <w:color w:val="000000"/>
                <w:sz w:val="24"/>
                <w:szCs w:val="24"/>
                <w:lang w:val="es-MX"/>
              </w:rPr>
            </w:pPr>
          </w:p>
        </w:tc>
        <w:tc>
          <w:tcPr>
            <w:tcW w:w="483" w:type="dxa"/>
          </w:tcPr>
          <w:p w:rsidRPr="00223B4E" w:rsidR="00343723" w:rsidP="00472965" w:rsidRDefault="00343723" w14:paraId="3F3C3E44"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Si</w:t>
            </w:r>
          </w:p>
        </w:tc>
        <w:tc>
          <w:tcPr>
            <w:tcW w:w="510" w:type="dxa"/>
          </w:tcPr>
          <w:p w:rsidRPr="00223B4E" w:rsidR="00343723" w:rsidP="00472965" w:rsidRDefault="00343723" w14:paraId="052D84A2"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r>
      <w:tr w:rsidRPr="00223B4E" w:rsidR="00343723" w:rsidTr="00343723" w14:paraId="2DCB7649" w14:textId="77777777">
        <w:tc>
          <w:tcPr>
            <w:tcW w:w="1265" w:type="dxa"/>
          </w:tcPr>
          <w:p w:rsidR="00343723" w:rsidP="00472965" w:rsidRDefault="00343723" w14:paraId="1B4AE466"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Otro 2</w:t>
            </w:r>
          </w:p>
        </w:tc>
        <w:tc>
          <w:tcPr>
            <w:tcW w:w="715" w:type="dxa"/>
          </w:tcPr>
          <w:p w:rsidRPr="00223B4E" w:rsidR="00343723" w:rsidP="00472965" w:rsidRDefault="00343723" w14:paraId="2328D614" w14:textId="77777777">
            <w:pPr>
              <w:rPr>
                <w:rFonts w:ascii="Times New Roman" w:hAnsi="Times New Roman" w:eastAsia="Times New Roman" w:cs="Times New Roman"/>
                <w:color w:val="000000"/>
                <w:sz w:val="24"/>
                <w:szCs w:val="24"/>
                <w:lang w:val="es-MX"/>
              </w:rPr>
            </w:pPr>
          </w:p>
        </w:tc>
        <w:tc>
          <w:tcPr>
            <w:tcW w:w="710" w:type="dxa"/>
          </w:tcPr>
          <w:p w:rsidRPr="00223B4E" w:rsidR="00343723" w:rsidP="00472965" w:rsidRDefault="00343723" w14:paraId="70A97981" w14:textId="77777777">
            <w:pPr>
              <w:rPr>
                <w:rFonts w:ascii="Times New Roman" w:hAnsi="Times New Roman" w:eastAsia="Times New Roman" w:cs="Times New Roman"/>
                <w:color w:val="000000"/>
                <w:sz w:val="24"/>
                <w:szCs w:val="24"/>
                <w:lang w:val="es-MX"/>
              </w:rPr>
            </w:pPr>
          </w:p>
        </w:tc>
        <w:tc>
          <w:tcPr>
            <w:tcW w:w="446" w:type="dxa"/>
          </w:tcPr>
          <w:p w:rsidRPr="00223B4E" w:rsidR="00343723" w:rsidP="00472965" w:rsidRDefault="00343723" w14:paraId="30A74B91"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Si</w:t>
            </w:r>
          </w:p>
        </w:tc>
        <w:tc>
          <w:tcPr>
            <w:tcW w:w="546" w:type="dxa"/>
          </w:tcPr>
          <w:p w:rsidRPr="00223B4E" w:rsidR="00343723" w:rsidP="00472965" w:rsidRDefault="00343723" w14:paraId="1D0ABD57"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c>
          <w:tcPr>
            <w:tcW w:w="1149" w:type="dxa"/>
          </w:tcPr>
          <w:p w:rsidRPr="00223B4E" w:rsidR="00343723" w:rsidP="00472965" w:rsidRDefault="00343723" w14:paraId="400E66E8" w14:textId="77777777">
            <w:pPr>
              <w:rPr>
                <w:rFonts w:ascii="Times New Roman" w:hAnsi="Times New Roman" w:eastAsia="Times New Roman" w:cs="Times New Roman"/>
                <w:color w:val="000000"/>
                <w:sz w:val="24"/>
                <w:szCs w:val="24"/>
                <w:lang w:val="es-MX"/>
              </w:rPr>
            </w:pPr>
          </w:p>
        </w:tc>
        <w:tc>
          <w:tcPr>
            <w:tcW w:w="1382" w:type="dxa"/>
            <w:gridSpan w:val="2"/>
          </w:tcPr>
          <w:p w:rsidRPr="00223B4E" w:rsidR="00343723" w:rsidP="00472965" w:rsidRDefault="00343723" w14:paraId="038EA3E2" w14:textId="77777777">
            <w:pPr>
              <w:rPr>
                <w:rFonts w:ascii="Times New Roman" w:hAnsi="Times New Roman" w:eastAsia="Times New Roman" w:cs="Times New Roman"/>
                <w:color w:val="000000"/>
                <w:sz w:val="24"/>
                <w:szCs w:val="24"/>
                <w:lang w:val="es-MX"/>
              </w:rPr>
            </w:pPr>
          </w:p>
        </w:tc>
        <w:tc>
          <w:tcPr>
            <w:tcW w:w="560" w:type="dxa"/>
          </w:tcPr>
          <w:p w:rsidRPr="00223B4E" w:rsidR="00343723" w:rsidP="00472965" w:rsidRDefault="00343723" w14:paraId="1231C12A"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Si</w:t>
            </w:r>
          </w:p>
        </w:tc>
        <w:tc>
          <w:tcPr>
            <w:tcW w:w="651" w:type="dxa"/>
            <w:gridSpan w:val="2"/>
          </w:tcPr>
          <w:p w:rsidRPr="00223B4E" w:rsidR="00343723" w:rsidP="00472965" w:rsidRDefault="00343723" w14:paraId="19CC143E"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c>
          <w:tcPr>
            <w:tcW w:w="1491" w:type="dxa"/>
            <w:gridSpan w:val="3"/>
          </w:tcPr>
          <w:p w:rsidRPr="00223B4E" w:rsidR="00343723" w:rsidP="00472965" w:rsidRDefault="00343723" w14:paraId="453159E7" w14:textId="77777777">
            <w:pPr>
              <w:rPr>
                <w:rFonts w:ascii="Times New Roman" w:hAnsi="Times New Roman" w:eastAsia="Times New Roman" w:cs="Times New Roman"/>
                <w:color w:val="000000"/>
                <w:sz w:val="24"/>
                <w:szCs w:val="24"/>
                <w:lang w:val="es-MX"/>
              </w:rPr>
            </w:pPr>
          </w:p>
        </w:tc>
        <w:tc>
          <w:tcPr>
            <w:tcW w:w="483" w:type="dxa"/>
          </w:tcPr>
          <w:p w:rsidRPr="00223B4E" w:rsidR="00343723" w:rsidP="00472965" w:rsidRDefault="00343723" w14:paraId="1152C26C"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Si</w:t>
            </w:r>
          </w:p>
        </w:tc>
        <w:tc>
          <w:tcPr>
            <w:tcW w:w="510" w:type="dxa"/>
          </w:tcPr>
          <w:p w:rsidRPr="00223B4E" w:rsidR="00343723" w:rsidP="00472965" w:rsidRDefault="00343723" w14:paraId="2EF951FF"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r>
      <w:tr w:rsidRPr="00223B4E" w:rsidR="00343723" w:rsidTr="00343723" w14:paraId="1C1DEB98" w14:textId="77777777">
        <w:tc>
          <w:tcPr>
            <w:tcW w:w="7424" w:type="dxa"/>
            <w:gridSpan w:val="11"/>
            <w:shd w:val="clear" w:color="auto" w:fill="DBDBDB" w:themeFill="accent3" w:themeFillTint="66"/>
          </w:tcPr>
          <w:p w:rsidRPr="00223B4E" w:rsidR="00343723" w:rsidP="00472965" w:rsidRDefault="00343723" w14:paraId="71858F68"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De los que trabajan, ¿quién es el que más aporta?</w:t>
            </w:r>
          </w:p>
        </w:tc>
        <w:tc>
          <w:tcPr>
            <w:tcW w:w="2484" w:type="dxa"/>
            <w:gridSpan w:val="5"/>
          </w:tcPr>
          <w:p w:rsidRPr="00223B4E" w:rsidR="00343723" w:rsidP="00472965" w:rsidRDefault="00343723" w14:paraId="2BDB6E29" w14:textId="77777777">
            <w:pPr>
              <w:rPr>
                <w:rFonts w:ascii="Times New Roman" w:hAnsi="Times New Roman" w:eastAsia="Times New Roman" w:cs="Times New Roman"/>
                <w:color w:val="000000"/>
                <w:sz w:val="24"/>
                <w:szCs w:val="24"/>
                <w:lang w:val="es-MX"/>
              </w:rPr>
            </w:pPr>
          </w:p>
        </w:tc>
      </w:tr>
      <w:tr w:rsidRPr="00223B4E" w:rsidR="00343723" w:rsidTr="00343723" w14:paraId="3E8BAA89" w14:textId="77777777">
        <w:tc>
          <w:tcPr>
            <w:tcW w:w="7424" w:type="dxa"/>
            <w:gridSpan w:val="11"/>
            <w:shd w:val="clear" w:color="auto" w:fill="DBDBDB" w:themeFill="accent3" w:themeFillTint="66"/>
          </w:tcPr>
          <w:p w:rsidRPr="00223B4E" w:rsidR="00343723" w:rsidP="00472965" w:rsidRDefault="00343723" w14:paraId="42E3F1BF"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¿Quién se encarga de las labores del hogar (cocina, limpieza, etc.)?</w:t>
            </w:r>
          </w:p>
        </w:tc>
        <w:tc>
          <w:tcPr>
            <w:tcW w:w="2484" w:type="dxa"/>
            <w:gridSpan w:val="5"/>
          </w:tcPr>
          <w:p w:rsidRPr="00223B4E" w:rsidR="00343723" w:rsidP="00472965" w:rsidRDefault="00343723" w14:paraId="3DBE09D3" w14:textId="77777777">
            <w:pPr>
              <w:rPr>
                <w:rFonts w:ascii="Times New Roman" w:hAnsi="Times New Roman" w:eastAsia="Times New Roman" w:cs="Times New Roman"/>
                <w:color w:val="000000"/>
                <w:sz w:val="24"/>
                <w:szCs w:val="24"/>
                <w:lang w:val="es-MX"/>
              </w:rPr>
            </w:pPr>
          </w:p>
        </w:tc>
      </w:tr>
      <w:tr w:rsidRPr="00223B4E" w:rsidR="00343723" w:rsidTr="00343723" w14:paraId="2079AB32" w14:textId="77777777">
        <w:tc>
          <w:tcPr>
            <w:tcW w:w="6213" w:type="dxa"/>
            <w:gridSpan w:val="8"/>
            <w:vMerge w:val="restart"/>
            <w:shd w:val="clear" w:color="auto" w:fill="DBDBDB" w:themeFill="accent3" w:themeFillTint="66"/>
          </w:tcPr>
          <w:p w:rsidRPr="00223B4E" w:rsidR="00343723" w:rsidP="00472965" w:rsidRDefault="00343723" w14:paraId="0F1A1D2B"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Si no vive con su familia, ¿cada cuánto tiempo va a verlos?</w:t>
            </w:r>
          </w:p>
        </w:tc>
        <w:tc>
          <w:tcPr>
            <w:tcW w:w="1211" w:type="dxa"/>
            <w:gridSpan w:val="3"/>
            <w:shd w:val="clear" w:color="auto" w:fill="auto"/>
          </w:tcPr>
          <w:p w:rsidRPr="00223B4E" w:rsidR="00343723" w:rsidP="00472965" w:rsidRDefault="00343723" w14:paraId="77DDB476"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A la semana</w:t>
            </w:r>
          </w:p>
        </w:tc>
        <w:tc>
          <w:tcPr>
            <w:tcW w:w="1475" w:type="dxa"/>
            <w:gridSpan w:val="2"/>
            <w:shd w:val="clear" w:color="auto" w:fill="auto"/>
          </w:tcPr>
          <w:p w:rsidRPr="00223B4E" w:rsidR="00343723" w:rsidP="00472965" w:rsidRDefault="00343723" w14:paraId="0F611BC4"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Cada 15 días</w:t>
            </w:r>
          </w:p>
        </w:tc>
        <w:tc>
          <w:tcPr>
            <w:tcW w:w="1009" w:type="dxa"/>
            <w:gridSpan w:val="3"/>
          </w:tcPr>
          <w:p w:rsidRPr="00223B4E" w:rsidR="00343723" w:rsidP="00472965" w:rsidRDefault="00343723" w14:paraId="1B72DC49"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Al mes</w:t>
            </w:r>
          </w:p>
        </w:tc>
      </w:tr>
      <w:tr w:rsidRPr="00223B4E" w:rsidR="00343723" w:rsidTr="00343723" w14:paraId="7AF8671D" w14:textId="77777777">
        <w:tc>
          <w:tcPr>
            <w:tcW w:w="6213" w:type="dxa"/>
            <w:gridSpan w:val="8"/>
            <w:vMerge/>
            <w:shd w:val="clear" w:color="auto" w:fill="DBDBDB" w:themeFill="accent3" w:themeFillTint="66"/>
          </w:tcPr>
          <w:p w:rsidR="00343723" w:rsidP="00472965" w:rsidRDefault="00343723" w14:paraId="76A96C5C" w14:textId="77777777">
            <w:pPr>
              <w:rPr>
                <w:rFonts w:ascii="Times New Roman" w:hAnsi="Times New Roman" w:eastAsia="Times New Roman" w:cs="Times New Roman"/>
                <w:color w:val="000000"/>
                <w:sz w:val="24"/>
                <w:szCs w:val="24"/>
                <w:lang w:val="es-MX"/>
              </w:rPr>
            </w:pPr>
          </w:p>
        </w:tc>
        <w:tc>
          <w:tcPr>
            <w:tcW w:w="1211" w:type="dxa"/>
            <w:gridSpan w:val="3"/>
            <w:shd w:val="clear" w:color="auto" w:fill="auto"/>
          </w:tcPr>
          <w:p w:rsidRPr="00223B4E" w:rsidR="00343723" w:rsidP="00472965" w:rsidRDefault="00343723" w14:paraId="5CAF0566"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Entre 1 y 3 meses</w:t>
            </w:r>
          </w:p>
        </w:tc>
        <w:tc>
          <w:tcPr>
            <w:tcW w:w="1475" w:type="dxa"/>
            <w:gridSpan w:val="2"/>
            <w:shd w:val="clear" w:color="auto" w:fill="auto"/>
          </w:tcPr>
          <w:p w:rsidRPr="00223B4E" w:rsidR="00343723" w:rsidP="00472965" w:rsidRDefault="00343723" w14:paraId="416EFD2F"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Cada 6 meses</w:t>
            </w:r>
          </w:p>
        </w:tc>
        <w:tc>
          <w:tcPr>
            <w:tcW w:w="1009" w:type="dxa"/>
            <w:gridSpan w:val="3"/>
          </w:tcPr>
          <w:p w:rsidRPr="00223B4E" w:rsidR="00343723" w:rsidP="00472965" w:rsidRDefault="00343723" w14:paraId="59F3D9D3"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Al año</w:t>
            </w:r>
          </w:p>
        </w:tc>
      </w:tr>
      <w:tr w:rsidRPr="00223B4E" w:rsidR="00343723" w:rsidTr="00343723" w14:paraId="05D8FCC4" w14:textId="77777777">
        <w:tc>
          <w:tcPr>
            <w:tcW w:w="7424" w:type="dxa"/>
            <w:gridSpan w:val="11"/>
            <w:shd w:val="clear" w:color="auto" w:fill="DBDBDB" w:themeFill="accent3" w:themeFillTint="66"/>
          </w:tcPr>
          <w:p w:rsidRPr="00223B4E" w:rsidR="00343723" w:rsidP="00472965" w:rsidRDefault="00343723" w14:paraId="2698C038"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¿Los familiares que accedieron a educación superior trabajan en su profesión?</w:t>
            </w:r>
          </w:p>
        </w:tc>
        <w:tc>
          <w:tcPr>
            <w:tcW w:w="1491" w:type="dxa"/>
            <w:gridSpan w:val="3"/>
          </w:tcPr>
          <w:p w:rsidRPr="00223B4E" w:rsidR="00343723" w:rsidP="00472965" w:rsidRDefault="00343723" w14:paraId="4D12E169"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Si</w:t>
            </w:r>
          </w:p>
        </w:tc>
        <w:tc>
          <w:tcPr>
            <w:tcW w:w="993" w:type="dxa"/>
            <w:gridSpan w:val="2"/>
          </w:tcPr>
          <w:p w:rsidRPr="00223B4E" w:rsidR="00343723" w:rsidP="00472965" w:rsidRDefault="00343723" w14:paraId="685E5468"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r>
      <w:tr w:rsidRPr="00223B4E" w:rsidR="00343723" w:rsidTr="00343723" w14:paraId="7E328FAD" w14:textId="77777777">
        <w:tc>
          <w:tcPr>
            <w:tcW w:w="6147" w:type="dxa"/>
            <w:gridSpan w:val="7"/>
            <w:shd w:val="clear" w:color="auto" w:fill="DBDBDB" w:themeFill="accent3" w:themeFillTint="66"/>
          </w:tcPr>
          <w:p w:rsidRPr="00223B4E" w:rsidR="00343723" w:rsidP="00472965" w:rsidRDefault="00343723" w14:paraId="70659CA7"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En tu casa, ¿tienes?</w:t>
            </w:r>
          </w:p>
        </w:tc>
        <w:tc>
          <w:tcPr>
            <w:tcW w:w="1219" w:type="dxa"/>
            <w:gridSpan w:val="3"/>
            <w:shd w:val="clear" w:color="auto" w:fill="auto"/>
          </w:tcPr>
          <w:p w:rsidRPr="00223B4E" w:rsidR="00343723" w:rsidP="00472965" w:rsidRDefault="00343723" w14:paraId="0537AE61"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Internet 24 horas</w:t>
            </w:r>
          </w:p>
        </w:tc>
        <w:tc>
          <w:tcPr>
            <w:tcW w:w="1523" w:type="dxa"/>
            <w:gridSpan w:val="2"/>
            <w:shd w:val="clear" w:color="auto" w:fill="auto"/>
          </w:tcPr>
          <w:p w:rsidRPr="00DE0247" w:rsidR="00343723" w:rsidP="00472965" w:rsidRDefault="00343723" w14:paraId="44296E85" w14:textId="77777777">
            <w:pPr>
              <w:rPr>
                <w:rFonts w:ascii="Times New Roman" w:hAnsi="Times New Roman" w:eastAsia="Times New Roman" w:cs="Times New Roman"/>
                <w:color w:val="000000"/>
                <w:sz w:val="24"/>
                <w:szCs w:val="24"/>
                <w:lang w:val="es-CL"/>
              </w:rPr>
            </w:pPr>
            <w:r>
              <w:rPr>
                <w:rFonts w:ascii="Times New Roman" w:hAnsi="Times New Roman" w:eastAsia="Times New Roman" w:cs="Times New Roman"/>
                <w:color w:val="000000"/>
                <w:sz w:val="24"/>
                <w:szCs w:val="24"/>
                <w:lang w:val="es-MX"/>
              </w:rPr>
              <w:t>Computadora y cu</w:t>
            </w:r>
            <w:r>
              <w:rPr>
                <w:rFonts w:ascii="Times New Roman" w:hAnsi="Times New Roman" w:eastAsia="Times New Roman" w:cs="Times New Roman"/>
                <w:color w:val="000000"/>
                <w:sz w:val="24"/>
                <w:szCs w:val="24"/>
                <w:lang w:val="es-CL"/>
              </w:rPr>
              <w:t>ántos la usan</w:t>
            </w:r>
          </w:p>
        </w:tc>
        <w:tc>
          <w:tcPr>
            <w:tcW w:w="1019" w:type="dxa"/>
            <w:gridSpan w:val="4"/>
          </w:tcPr>
          <w:p w:rsidRPr="00223B4E" w:rsidR="00343723" w:rsidP="00472965" w:rsidRDefault="00343723" w14:paraId="0481AF66"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Auto propio</w:t>
            </w:r>
          </w:p>
        </w:tc>
      </w:tr>
    </w:tbl>
    <w:p w:rsidR="00343723" w:rsidP="00343723" w:rsidRDefault="00343723" w14:paraId="3EB9DB72" w14:textId="77777777">
      <w:pPr>
        <w:tabs>
          <w:tab w:val="left" w:pos="1835"/>
        </w:tabs>
        <w:rPr>
          <w:lang w:val="es-MX"/>
        </w:rPr>
        <w:sectPr w:rsidR="00343723" w:rsidSect="00EC547B">
          <w:pgSz w:w="12240" w:h="15840" w:orient="portrait"/>
          <w:pgMar w:top="1440" w:right="1440" w:bottom="1440" w:left="1440" w:header="720" w:footer="720" w:gutter="0"/>
          <w:cols w:space="720"/>
          <w:docGrid w:linePitch="360"/>
        </w:sectPr>
      </w:pPr>
    </w:p>
    <w:tbl>
      <w:tblPr>
        <w:tblStyle w:val="Tablaconcuadrcula"/>
        <w:tblW w:w="13422" w:type="dxa"/>
        <w:tblInd w:w="-289" w:type="dxa"/>
        <w:tblLook w:val="04A0" w:firstRow="1" w:lastRow="0" w:firstColumn="1" w:lastColumn="0" w:noHBand="0" w:noVBand="1"/>
      </w:tblPr>
      <w:tblGrid>
        <w:gridCol w:w="1355"/>
        <w:gridCol w:w="20"/>
        <w:gridCol w:w="185"/>
        <w:gridCol w:w="775"/>
        <w:gridCol w:w="820"/>
        <w:gridCol w:w="17"/>
        <w:gridCol w:w="381"/>
        <w:gridCol w:w="15"/>
        <w:gridCol w:w="253"/>
        <w:gridCol w:w="6"/>
        <w:gridCol w:w="944"/>
        <w:gridCol w:w="46"/>
        <w:gridCol w:w="258"/>
        <w:gridCol w:w="109"/>
        <w:gridCol w:w="217"/>
        <w:gridCol w:w="317"/>
        <w:gridCol w:w="102"/>
        <w:gridCol w:w="32"/>
        <w:gridCol w:w="8"/>
        <w:gridCol w:w="289"/>
        <w:gridCol w:w="8"/>
        <w:gridCol w:w="94"/>
        <w:gridCol w:w="55"/>
        <w:gridCol w:w="262"/>
        <w:gridCol w:w="10"/>
        <w:gridCol w:w="76"/>
        <w:gridCol w:w="136"/>
        <w:gridCol w:w="158"/>
        <w:gridCol w:w="53"/>
        <w:gridCol w:w="233"/>
        <w:gridCol w:w="166"/>
        <w:gridCol w:w="12"/>
        <w:gridCol w:w="312"/>
        <w:gridCol w:w="211"/>
        <w:gridCol w:w="8"/>
        <w:gridCol w:w="139"/>
        <w:gridCol w:w="288"/>
        <w:gridCol w:w="75"/>
        <w:gridCol w:w="28"/>
        <w:gridCol w:w="28"/>
        <w:gridCol w:w="10"/>
        <w:gridCol w:w="187"/>
        <w:gridCol w:w="543"/>
        <w:gridCol w:w="6"/>
        <w:gridCol w:w="255"/>
        <w:gridCol w:w="149"/>
        <w:gridCol w:w="19"/>
        <w:gridCol w:w="65"/>
        <w:gridCol w:w="57"/>
        <w:gridCol w:w="261"/>
        <w:gridCol w:w="8"/>
        <w:gridCol w:w="175"/>
        <w:gridCol w:w="208"/>
        <w:gridCol w:w="57"/>
        <w:gridCol w:w="85"/>
        <w:gridCol w:w="472"/>
        <w:gridCol w:w="85"/>
        <w:gridCol w:w="81"/>
        <w:gridCol w:w="155"/>
        <w:gridCol w:w="28"/>
        <w:gridCol w:w="88"/>
        <w:gridCol w:w="17"/>
        <w:gridCol w:w="10"/>
        <w:gridCol w:w="12"/>
        <w:gridCol w:w="529"/>
        <w:gridCol w:w="72"/>
        <w:gridCol w:w="61"/>
        <w:gridCol w:w="57"/>
        <w:gridCol w:w="85"/>
        <w:gridCol w:w="320"/>
        <w:gridCol w:w="6"/>
        <w:gridCol w:w="718"/>
        <w:gridCol w:w="6"/>
        <w:gridCol w:w="15"/>
        <w:gridCol w:w="19"/>
      </w:tblGrid>
      <w:tr w:rsidRPr="007726B2" w:rsidR="00343723" w:rsidTr="00472965" w14:paraId="316B2A6D" w14:textId="77777777">
        <w:trPr>
          <w:gridAfter w:val="1"/>
          <w:wAfter w:w="19" w:type="dxa"/>
        </w:trPr>
        <w:tc>
          <w:tcPr>
            <w:tcW w:w="13403" w:type="dxa"/>
            <w:gridSpan w:val="74"/>
            <w:shd w:val="clear" w:color="auto" w:fill="538135" w:themeFill="accent6" w:themeFillShade="BF"/>
          </w:tcPr>
          <w:p w:rsidRPr="007726B2" w:rsidR="00343723" w:rsidP="00472965" w:rsidRDefault="00343723" w14:paraId="2651F686" w14:textId="77777777">
            <w:pPr>
              <w:tabs>
                <w:tab w:val="left" w:pos="1168"/>
              </w:tabs>
              <w:jc w:val="both"/>
              <w:rPr>
                <w:rFonts w:ascii="Times New Roman" w:hAnsi="Times New Roman" w:cs="Times New Roman"/>
                <w:b/>
                <w:bCs/>
                <w:color w:val="FFFFFF" w:themeColor="background1"/>
                <w:lang w:val="es-MX"/>
              </w:rPr>
            </w:pPr>
            <w:r w:rsidRPr="007726B2">
              <w:rPr>
                <w:rFonts w:ascii="Times New Roman" w:hAnsi="Times New Roman" w:cs="Times New Roman"/>
                <w:b/>
                <w:bCs/>
                <w:color w:val="FFFFFF" w:themeColor="background1"/>
                <w:lang w:val="es-MX"/>
              </w:rPr>
              <w:t>SECCIÓN 3: TRAYECTORIA; ACCESO, PERMANENCIA Y EGRESO</w:t>
            </w:r>
          </w:p>
        </w:tc>
      </w:tr>
      <w:tr w:rsidRPr="00BF5B44" w:rsidR="00343723" w:rsidTr="00472965" w14:paraId="0BA69E0D" w14:textId="77777777">
        <w:trPr>
          <w:gridAfter w:val="1"/>
          <w:wAfter w:w="19" w:type="dxa"/>
        </w:trPr>
        <w:tc>
          <w:tcPr>
            <w:tcW w:w="13403" w:type="dxa"/>
            <w:gridSpan w:val="74"/>
            <w:shd w:val="clear" w:color="auto" w:fill="8EAADB" w:themeFill="accent1" w:themeFillTint="99"/>
          </w:tcPr>
          <w:p w:rsidRPr="00BF5B44" w:rsidR="00343723" w:rsidP="00472965" w:rsidRDefault="00343723" w14:paraId="774776D4" w14:textId="77777777">
            <w:pPr>
              <w:tabs>
                <w:tab w:val="left" w:pos="1168"/>
              </w:tabs>
              <w:jc w:val="both"/>
              <w:rPr>
                <w:rFonts w:ascii="Times New Roman" w:hAnsi="Times New Roman" w:cs="Times New Roman"/>
                <w:b/>
                <w:bCs/>
                <w:lang w:val="es-MX"/>
              </w:rPr>
            </w:pPr>
            <w:r w:rsidRPr="00BF5B44">
              <w:rPr>
                <w:rFonts w:ascii="Times New Roman" w:hAnsi="Times New Roman" w:cs="Times New Roman"/>
                <w:b/>
                <w:bCs/>
                <w:lang w:val="es-MX"/>
              </w:rPr>
              <w:t xml:space="preserve">SOBRE ACCESO: </w:t>
            </w:r>
          </w:p>
        </w:tc>
      </w:tr>
      <w:tr w:rsidRPr="00BF5B44" w:rsidR="00343723" w:rsidTr="00472965" w14:paraId="27FE4121" w14:textId="77777777">
        <w:trPr>
          <w:gridAfter w:val="1"/>
          <w:wAfter w:w="19" w:type="dxa"/>
        </w:trPr>
        <w:tc>
          <w:tcPr>
            <w:tcW w:w="13403" w:type="dxa"/>
            <w:gridSpan w:val="74"/>
            <w:shd w:val="clear" w:color="auto" w:fill="DEEAF6" w:themeFill="accent5" w:themeFillTint="33"/>
          </w:tcPr>
          <w:p w:rsidRPr="00BF5B44" w:rsidR="00343723" w:rsidP="00472965" w:rsidRDefault="00343723" w14:paraId="120A1618" w14:textId="77777777">
            <w:pPr>
              <w:tabs>
                <w:tab w:val="left" w:pos="1168"/>
              </w:tabs>
              <w:jc w:val="both"/>
              <w:rPr>
                <w:rFonts w:ascii="Times New Roman" w:hAnsi="Times New Roman" w:cs="Times New Roman"/>
                <w:b/>
                <w:bCs/>
                <w:lang w:val="es-MX"/>
              </w:rPr>
            </w:pPr>
            <w:r w:rsidRPr="00BF5B44">
              <w:rPr>
                <w:rFonts w:ascii="Times New Roman" w:hAnsi="Times New Roman" w:cs="Times New Roman"/>
                <w:b/>
                <w:bCs/>
                <w:lang w:val="es-MX"/>
              </w:rPr>
              <w:t>PROCESO D</w:t>
            </w:r>
            <w:r>
              <w:rPr>
                <w:rFonts w:ascii="Times New Roman" w:hAnsi="Times New Roman" w:cs="Times New Roman"/>
                <w:b/>
                <w:bCs/>
                <w:lang w:val="es-MX"/>
              </w:rPr>
              <w:t xml:space="preserve">E </w:t>
            </w:r>
            <w:r w:rsidRPr="00BF5B44">
              <w:rPr>
                <w:rFonts w:ascii="Times New Roman" w:hAnsi="Times New Roman" w:cs="Times New Roman"/>
                <w:b/>
                <w:bCs/>
                <w:lang w:val="es-MX"/>
              </w:rPr>
              <w:t>PREPARACIÓN</w:t>
            </w:r>
            <w:r>
              <w:rPr>
                <w:rFonts w:ascii="Times New Roman" w:hAnsi="Times New Roman" w:cs="Times New Roman"/>
                <w:b/>
                <w:bCs/>
                <w:lang w:val="es-MX"/>
              </w:rPr>
              <w:t xml:space="preserve"> Y ELECCIÓN DE CARRERA</w:t>
            </w:r>
            <w:r w:rsidRPr="00BF5B44">
              <w:rPr>
                <w:rFonts w:ascii="Times New Roman" w:hAnsi="Times New Roman" w:cs="Times New Roman"/>
                <w:b/>
                <w:bCs/>
                <w:lang w:val="es-MX"/>
              </w:rPr>
              <w:t xml:space="preserve"> </w:t>
            </w:r>
          </w:p>
        </w:tc>
      </w:tr>
      <w:tr w:rsidR="00343723" w:rsidTr="00472965" w14:paraId="671C1470" w14:textId="77777777">
        <w:trPr>
          <w:gridAfter w:val="3"/>
          <w:wAfter w:w="40" w:type="dxa"/>
        </w:trPr>
        <w:tc>
          <w:tcPr>
            <w:tcW w:w="4771" w:type="dxa"/>
            <w:gridSpan w:val="11"/>
            <w:shd w:val="clear" w:color="auto" w:fill="DBDBDB" w:themeFill="accent3" w:themeFillTint="66"/>
          </w:tcPr>
          <w:p w:rsidR="00343723" w:rsidP="00472965" w:rsidRDefault="00343723" w14:paraId="6015617C" w14:textId="77777777">
            <w:pPr>
              <w:tabs>
                <w:tab w:val="left" w:pos="1168"/>
              </w:tabs>
              <w:jc w:val="both"/>
              <w:rPr>
                <w:rFonts w:ascii="Times New Roman" w:hAnsi="Times New Roman" w:cs="Times New Roman"/>
                <w:lang w:val="es-MX"/>
              </w:rPr>
            </w:pPr>
            <w:r>
              <w:rPr>
                <w:rFonts w:ascii="Times New Roman" w:hAnsi="Times New Roman" w:cs="Times New Roman"/>
                <w:lang w:val="es-MX"/>
              </w:rPr>
              <w:t>¿Cómo te preparaste para el ingreso a la universidad</w:t>
            </w:r>
          </w:p>
        </w:tc>
        <w:tc>
          <w:tcPr>
            <w:tcW w:w="1807" w:type="dxa"/>
            <w:gridSpan w:val="14"/>
            <w:shd w:val="clear" w:color="auto" w:fill="DBDBDB" w:themeFill="accent3" w:themeFillTint="66"/>
          </w:tcPr>
          <w:p w:rsidR="00343723" w:rsidP="00472965" w:rsidRDefault="00343723" w14:paraId="2F49AB5D" w14:textId="77777777">
            <w:pPr>
              <w:tabs>
                <w:tab w:val="left" w:pos="1168"/>
              </w:tabs>
              <w:jc w:val="both"/>
              <w:rPr>
                <w:rFonts w:ascii="Times New Roman" w:hAnsi="Times New Roman" w:cs="Times New Roman"/>
                <w:lang w:val="es-MX"/>
              </w:rPr>
            </w:pPr>
            <w:r>
              <w:rPr>
                <w:rFonts w:ascii="Times New Roman" w:hAnsi="Times New Roman" w:cs="Times New Roman"/>
                <w:lang w:val="es-MX"/>
              </w:rPr>
              <w:t>¿Cuántas veces postulaste?</w:t>
            </w:r>
          </w:p>
        </w:tc>
        <w:tc>
          <w:tcPr>
            <w:tcW w:w="2120" w:type="dxa"/>
            <w:gridSpan w:val="17"/>
            <w:shd w:val="clear" w:color="auto" w:fill="DBDBDB" w:themeFill="accent3" w:themeFillTint="66"/>
          </w:tcPr>
          <w:p w:rsidR="00343723" w:rsidP="00472965" w:rsidRDefault="00343723" w14:paraId="383FD60B" w14:textId="77777777">
            <w:pPr>
              <w:tabs>
                <w:tab w:val="left" w:pos="1168"/>
              </w:tabs>
              <w:jc w:val="both"/>
              <w:rPr>
                <w:rFonts w:ascii="Times New Roman" w:hAnsi="Times New Roman" w:cs="Times New Roman"/>
                <w:lang w:val="es-MX"/>
              </w:rPr>
            </w:pPr>
            <w:r>
              <w:rPr>
                <w:rFonts w:ascii="Times New Roman" w:hAnsi="Times New Roman" w:cs="Times New Roman"/>
                <w:lang w:val="es-MX"/>
              </w:rPr>
              <w:t>¿Quién financió tu preparación?</w:t>
            </w:r>
          </w:p>
        </w:tc>
        <w:tc>
          <w:tcPr>
            <w:tcW w:w="2360" w:type="dxa"/>
            <w:gridSpan w:val="14"/>
            <w:shd w:val="clear" w:color="auto" w:fill="DBDBDB" w:themeFill="accent3" w:themeFillTint="66"/>
          </w:tcPr>
          <w:p w:rsidR="00343723" w:rsidP="00472965" w:rsidRDefault="00343723" w14:paraId="040333E0" w14:textId="77777777">
            <w:pPr>
              <w:tabs>
                <w:tab w:val="left" w:pos="1168"/>
              </w:tabs>
              <w:jc w:val="both"/>
              <w:rPr>
                <w:rFonts w:ascii="Times New Roman" w:hAnsi="Times New Roman" w:cs="Times New Roman"/>
                <w:lang w:val="es-MX"/>
              </w:rPr>
            </w:pPr>
            <w:r>
              <w:rPr>
                <w:rFonts w:ascii="Times New Roman" w:hAnsi="Times New Roman" w:cs="Times New Roman"/>
                <w:lang w:val="es-MX"/>
              </w:rPr>
              <w:t>¿Siempre quisiste ir a la universidad?</w:t>
            </w:r>
          </w:p>
        </w:tc>
        <w:tc>
          <w:tcPr>
            <w:tcW w:w="2324" w:type="dxa"/>
            <w:gridSpan w:val="16"/>
            <w:shd w:val="clear" w:color="auto" w:fill="DBDBDB" w:themeFill="accent3" w:themeFillTint="66"/>
          </w:tcPr>
          <w:p w:rsidR="00343723" w:rsidP="00472965" w:rsidRDefault="00343723" w14:paraId="09E9BD9E" w14:textId="77777777">
            <w:pPr>
              <w:tabs>
                <w:tab w:val="left" w:pos="1168"/>
              </w:tabs>
              <w:jc w:val="both"/>
              <w:rPr>
                <w:rFonts w:ascii="Times New Roman" w:hAnsi="Times New Roman" w:cs="Times New Roman"/>
                <w:lang w:val="es-MX"/>
              </w:rPr>
            </w:pPr>
            <w:r>
              <w:rPr>
                <w:rFonts w:ascii="Times New Roman" w:hAnsi="Times New Roman" w:cs="Times New Roman"/>
                <w:lang w:val="es-MX"/>
              </w:rPr>
              <w:t>¿Siempre quisiste ir a esta universidad</w:t>
            </w:r>
          </w:p>
        </w:tc>
      </w:tr>
      <w:tr w:rsidR="00343723" w:rsidTr="00472965" w14:paraId="53DFBDBB" w14:textId="77777777">
        <w:trPr>
          <w:gridAfter w:val="3"/>
          <w:wAfter w:w="40" w:type="dxa"/>
        </w:trPr>
        <w:tc>
          <w:tcPr>
            <w:tcW w:w="1355" w:type="dxa"/>
          </w:tcPr>
          <w:p w:rsidR="00343723" w:rsidP="00472965" w:rsidRDefault="00343723" w14:paraId="3B48F5D0" w14:textId="77777777">
            <w:pPr>
              <w:tabs>
                <w:tab w:val="left" w:pos="1168"/>
              </w:tabs>
              <w:jc w:val="both"/>
              <w:rPr>
                <w:rFonts w:ascii="Times New Roman" w:hAnsi="Times New Roman" w:cs="Times New Roman"/>
                <w:lang w:val="es-MX"/>
              </w:rPr>
            </w:pPr>
            <w:r>
              <w:rPr>
                <w:rFonts w:ascii="Times New Roman" w:hAnsi="Times New Roman" w:cs="Times New Roman"/>
                <w:lang w:val="es-MX"/>
              </w:rPr>
              <w:t>Estudié sólo</w:t>
            </w:r>
          </w:p>
        </w:tc>
        <w:tc>
          <w:tcPr>
            <w:tcW w:w="1817" w:type="dxa"/>
            <w:gridSpan w:val="5"/>
          </w:tcPr>
          <w:p w:rsidR="00343723" w:rsidP="00472965" w:rsidRDefault="00343723" w14:paraId="790B0054" w14:textId="77777777">
            <w:pPr>
              <w:tabs>
                <w:tab w:val="left" w:pos="1168"/>
              </w:tabs>
              <w:jc w:val="both"/>
              <w:rPr>
                <w:rFonts w:ascii="Times New Roman" w:hAnsi="Times New Roman" w:cs="Times New Roman"/>
                <w:lang w:val="es-MX"/>
              </w:rPr>
            </w:pPr>
            <w:r>
              <w:rPr>
                <w:rFonts w:ascii="Times New Roman" w:hAnsi="Times New Roman" w:cs="Times New Roman"/>
                <w:lang w:val="es-MX"/>
              </w:rPr>
              <w:t>Estudié en grupo</w:t>
            </w:r>
          </w:p>
        </w:tc>
        <w:tc>
          <w:tcPr>
            <w:tcW w:w="1599" w:type="dxa"/>
            <w:gridSpan w:val="5"/>
          </w:tcPr>
          <w:p w:rsidR="00343723" w:rsidP="00472965" w:rsidRDefault="00343723" w14:paraId="36189991" w14:textId="77777777">
            <w:pPr>
              <w:tabs>
                <w:tab w:val="left" w:pos="1168"/>
              </w:tabs>
              <w:jc w:val="both"/>
              <w:rPr>
                <w:rFonts w:ascii="Times New Roman" w:hAnsi="Times New Roman" w:cs="Times New Roman"/>
                <w:lang w:val="es-MX"/>
              </w:rPr>
            </w:pPr>
            <w:r>
              <w:rPr>
                <w:rFonts w:ascii="Times New Roman" w:hAnsi="Times New Roman" w:cs="Times New Roman"/>
                <w:lang w:val="es-MX"/>
              </w:rPr>
              <w:t>Estudié en academia</w:t>
            </w:r>
          </w:p>
        </w:tc>
        <w:tc>
          <w:tcPr>
            <w:tcW w:w="1807" w:type="dxa"/>
            <w:gridSpan w:val="14"/>
          </w:tcPr>
          <w:p w:rsidR="00343723" w:rsidP="00472965" w:rsidRDefault="00343723" w14:paraId="68C81DAD" w14:textId="77777777">
            <w:pPr>
              <w:tabs>
                <w:tab w:val="left" w:pos="1168"/>
              </w:tabs>
              <w:jc w:val="both"/>
              <w:rPr>
                <w:rFonts w:ascii="Times New Roman" w:hAnsi="Times New Roman" w:cs="Times New Roman"/>
                <w:lang w:val="es-MX"/>
              </w:rPr>
            </w:pPr>
          </w:p>
        </w:tc>
        <w:tc>
          <w:tcPr>
            <w:tcW w:w="2120" w:type="dxa"/>
            <w:gridSpan w:val="17"/>
          </w:tcPr>
          <w:p w:rsidR="00343723" w:rsidP="00472965" w:rsidRDefault="00343723" w14:paraId="6027530F" w14:textId="77777777">
            <w:pPr>
              <w:tabs>
                <w:tab w:val="left" w:pos="1168"/>
              </w:tabs>
              <w:jc w:val="both"/>
              <w:rPr>
                <w:rFonts w:ascii="Times New Roman" w:hAnsi="Times New Roman" w:cs="Times New Roman"/>
                <w:lang w:val="es-MX"/>
              </w:rPr>
            </w:pPr>
          </w:p>
        </w:tc>
        <w:tc>
          <w:tcPr>
            <w:tcW w:w="1037" w:type="dxa"/>
            <w:gridSpan w:val="6"/>
          </w:tcPr>
          <w:p w:rsidR="00343723" w:rsidP="00472965" w:rsidRDefault="00343723" w14:paraId="5FAA3ECA" w14:textId="77777777">
            <w:pPr>
              <w:tabs>
                <w:tab w:val="left" w:pos="1168"/>
              </w:tabs>
              <w:jc w:val="both"/>
              <w:rPr>
                <w:rFonts w:ascii="Times New Roman" w:hAnsi="Times New Roman" w:cs="Times New Roman"/>
                <w:lang w:val="es-MX"/>
              </w:rPr>
            </w:pPr>
            <w:r>
              <w:rPr>
                <w:rFonts w:ascii="Times New Roman" w:hAnsi="Times New Roman" w:cs="Times New Roman"/>
                <w:lang w:val="es-MX"/>
              </w:rPr>
              <w:t>Si</w:t>
            </w:r>
          </w:p>
        </w:tc>
        <w:tc>
          <w:tcPr>
            <w:tcW w:w="1323" w:type="dxa"/>
            <w:gridSpan w:val="8"/>
          </w:tcPr>
          <w:p w:rsidR="00343723" w:rsidP="00472965" w:rsidRDefault="00343723" w14:paraId="2137AB25" w14:textId="77777777">
            <w:pPr>
              <w:tabs>
                <w:tab w:val="left" w:pos="1168"/>
              </w:tabs>
              <w:jc w:val="both"/>
              <w:rPr>
                <w:rFonts w:ascii="Times New Roman" w:hAnsi="Times New Roman" w:cs="Times New Roman"/>
                <w:lang w:val="es-MX"/>
              </w:rPr>
            </w:pPr>
            <w:r>
              <w:rPr>
                <w:rFonts w:ascii="Times New Roman" w:hAnsi="Times New Roman" w:cs="Times New Roman"/>
                <w:lang w:val="es-MX"/>
              </w:rPr>
              <w:t>No</w:t>
            </w:r>
          </w:p>
        </w:tc>
        <w:tc>
          <w:tcPr>
            <w:tcW w:w="1600" w:type="dxa"/>
            <w:gridSpan w:val="14"/>
          </w:tcPr>
          <w:p w:rsidR="00343723" w:rsidP="00472965" w:rsidRDefault="00343723" w14:paraId="6FAD6329" w14:textId="77777777">
            <w:pPr>
              <w:tabs>
                <w:tab w:val="left" w:pos="1168"/>
              </w:tabs>
              <w:jc w:val="both"/>
              <w:rPr>
                <w:rFonts w:ascii="Times New Roman" w:hAnsi="Times New Roman" w:cs="Times New Roman"/>
                <w:lang w:val="es-MX"/>
              </w:rPr>
            </w:pPr>
            <w:r>
              <w:rPr>
                <w:rFonts w:ascii="Times New Roman" w:hAnsi="Times New Roman" w:cs="Times New Roman"/>
                <w:lang w:val="es-MX"/>
              </w:rPr>
              <w:t>Si</w:t>
            </w:r>
          </w:p>
        </w:tc>
        <w:tc>
          <w:tcPr>
            <w:tcW w:w="724" w:type="dxa"/>
            <w:gridSpan w:val="2"/>
          </w:tcPr>
          <w:p w:rsidR="00343723" w:rsidP="00472965" w:rsidRDefault="00343723" w14:paraId="69C208FD" w14:textId="77777777">
            <w:pPr>
              <w:tabs>
                <w:tab w:val="left" w:pos="1168"/>
              </w:tabs>
              <w:jc w:val="both"/>
              <w:rPr>
                <w:rFonts w:ascii="Times New Roman" w:hAnsi="Times New Roman" w:cs="Times New Roman"/>
                <w:lang w:val="es-MX"/>
              </w:rPr>
            </w:pPr>
            <w:r>
              <w:rPr>
                <w:rFonts w:ascii="Times New Roman" w:hAnsi="Times New Roman" w:cs="Times New Roman"/>
                <w:lang w:val="es-MX"/>
              </w:rPr>
              <w:t>No</w:t>
            </w:r>
          </w:p>
        </w:tc>
      </w:tr>
      <w:tr w:rsidRPr="00A33AC2" w:rsidR="00343723" w:rsidTr="00472965" w14:paraId="337737A7" w14:textId="77777777">
        <w:trPr>
          <w:gridAfter w:val="2"/>
          <w:wAfter w:w="34" w:type="dxa"/>
          <w:trHeight w:val="758"/>
        </w:trPr>
        <w:tc>
          <w:tcPr>
            <w:tcW w:w="2335" w:type="dxa"/>
            <w:gridSpan w:val="4"/>
            <w:vMerge w:val="restart"/>
            <w:shd w:val="clear" w:color="auto" w:fill="DBDBDB" w:themeFill="accent3" w:themeFillTint="66"/>
          </w:tcPr>
          <w:p w:rsidRPr="00A33AC2" w:rsidR="00343723" w:rsidP="00472965" w:rsidRDefault="00343723" w14:paraId="497E9762" w14:textId="77777777">
            <w:pPr>
              <w:tabs>
                <w:tab w:val="left" w:pos="1168"/>
              </w:tabs>
              <w:jc w:val="both"/>
              <w:rPr>
                <w:rFonts w:ascii="Times New Roman" w:hAnsi="Times New Roman" w:cs="Times New Roman"/>
                <w:lang w:val="es-MX"/>
              </w:rPr>
            </w:pPr>
            <w:r w:rsidRPr="00A33AC2">
              <w:rPr>
                <w:rFonts w:ascii="Times New Roman" w:hAnsi="Times New Roman" w:cs="Times New Roman"/>
                <w:lang w:val="es-MX"/>
              </w:rPr>
              <w:t>¿Siempre quisiste estudiar (mencionar la carrera que haya respondido el entrevistado)?</w:t>
            </w:r>
          </w:p>
        </w:tc>
        <w:tc>
          <w:tcPr>
            <w:tcW w:w="820" w:type="dxa"/>
            <w:shd w:val="clear" w:color="auto" w:fill="auto"/>
          </w:tcPr>
          <w:p w:rsidRPr="00A33AC2" w:rsidR="00343723" w:rsidP="00472965" w:rsidRDefault="00343723" w14:paraId="18826C63" w14:textId="77777777">
            <w:pPr>
              <w:tabs>
                <w:tab w:val="left" w:pos="1168"/>
              </w:tabs>
              <w:jc w:val="both"/>
              <w:rPr>
                <w:rFonts w:ascii="Times New Roman" w:hAnsi="Times New Roman" w:cs="Times New Roman"/>
                <w:lang w:val="es-MX"/>
              </w:rPr>
            </w:pPr>
            <w:r w:rsidRPr="00A33AC2">
              <w:rPr>
                <w:rFonts w:ascii="Times New Roman" w:hAnsi="Times New Roman" w:cs="Times New Roman"/>
                <w:lang w:val="es-MX"/>
              </w:rPr>
              <w:t>Si</w:t>
            </w:r>
          </w:p>
        </w:tc>
        <w:tc>
          <w:tcPr>
            <w:tcW w:w="2697" w:type="dxa"/>
            <w:gridSpan w:val="13"/>
            <w:shd w:val="clear" w:color="auto" w:fill="auto"/>
          </w:tcPr>
          <w:p w:rsidRPr="00A33AC2" w:rsidR="00343723" w:rsidP="00472965" w:rsidRDefault="00343723" w14:paraId="5E84C703" w14:textId="77777777">
            <w:pPr>
              <w:tabs>
                <w:tab w:val="left" w:pos="1168"/>
              </w:tabs>
              <w:rPr>
                <w:rFonts w:ascii="Times New Roman" w:hAnsi="Times New Roman" w:cs="Times New Roman"/>
                <w:lang w:val="es-MX"/>
              </w:rPr>
            </w:pPr>
            <w:r w:rsidRPr="00A33AC2">
              <w:rPr>
                <w:rFonts w:ascii="Times New Roman" w:hAnsi="Times New Roman" w:cs="Times New Roman"/>
                <w:lang w:val="es-MX"/>
              </w:rPr>
              <w:t>Si la respuesta es Si; ¿Cuál es el principal motivo por el que elegiste esta carrera?</w:t>
            </w:r>
          </w:p>
        </w:tc>
        <w:tc>
          <w:tcPr>
            <w:tcW w:w="1149" w:type="dxa"/>
            <w:gridSpan w:val="11"/>
            <w:shd w:val="clear" w:color="auto" w:fill="auto"/>
          </w:tcPr>
          <w:p w:rsidRPr="00A33AC2" w:rsidR="00343723" w:rsidP="00472965" w:rsidRDefault="00343723" w14:paraId="26D3AF02" w14:textId="77777777">
            <w:pPr>
              <w:tabs>
                <w:tab w:val="left" w:pos="1168"/>
              </w:tabs>
              <w:rPr>
                <w:rFonts w:ascii="Times New Roman" w:hAnsi="Times New Roman" w:cs="Times New Roman"/>
                <w:lang w:val="es-MX"/>
              </w:rPr>
            </w:pPr>
            <w:r w:rsidRPr="00A33AC2">
              <w:rPr>
                <w:rFonts w:ascii="Times New Roman" w:hAnsi="Times New Roman" w:cs="Times New Roman"/>
                <w:lang w:val="es-MX"/>
              </w:rPr>
              <w:t>a. Porque me gusta la carrera</w:t>
            </w:r>
            <w:r>
              <w:rPr>
                <w:rFonts w:ascii="Times New Roman" w:hAnsi="Times New Roman" w:cs="Times New Roman"/>
                <w:lang w:val="es-MX"/>
              </w:rPr>
              <w:t xml:space="preserve"> </w:t>
            </w:r>
          </w:p>
        </w:tc>
        <w:tc>
          <w:tcPr>
            <w:tcW w:w="1444" w:type="dxa"/>
            <w:gridSpan w:val="9"/>
            <w:shd w:val="clear" w:color="auto" w:fill="auto"/>
          </w:tcPr>
          <w:p w:rsidRPr="00A33AC2" w:rsidR="00343723" w:rsidP="00472965" w:rsidRDefault="00343723" w14:paraId="21EDAF4D" w14:textId="77777777">
            <w:pPr>
              <w:tabs>
                <w:tab w:val="left" w:pos="1168"/>
              </w:tabs>
              <w:rPr>
                <w:rFonts w:ascii="Times New Roman" w:hAnsi="Times New Roman" w:cs="Times New Roman"/>
                <w:lang w:val="es-MX"/>
              </w:rPr>
            </w:pPr>
            <w:r>
              <w:rPr>
                <w:rFonts w:ascii="Times New Roman" w:hAnsi="Times New Roman" w:cs="Times New Roman"/>
                <w:lang w:val="es-MX"/>
              </w:rPr>
              <w:t>b. Porque soy bueno para eso</w:t>
            </w:r>
          </w:p>
        </w:tc>
        <w:tc>
          <w:tcPr>
            <w:tcW w:w="1206" w:type="dxa"/>
            <w:gridSpan w:val="8"/>
            <w:shd w:val="clear" w:color="auto" w:fill="auto"/>
          </w:tcPr>
          <w:p w:rsidRPr="00A33AC2" w:rsidR="00343723" w:rsidP="00472965" w:rsidRDefault="00343723" w14:paraId="366AF311" w14:textId="77777777">
            <w:pPr>
              <w:tabs>
                <w:tab w:val="left" w:pos="1168"/>
              </w:tabs>
              <w:rPr>
                <w:rFonts w:ascii="Times New Roman" w:hAnsi="Times New Roman" w:cs="Times New Roman"/>
                <w:lang w:val="es-MX"/>
              </w:rPr>
            </w:pPr>
            <w:r>
              <w:rPr>
                <w:rFonts w:ascii="Times New Roman" w:hAnsi="Times New Roman" w:cs="Times New Roman"/>
                <w:lang w:val="es-MX"/>
              </w:rPr>
              <w:t>c</w:t>
            </w:r>
            <w:r w:rsidRPr="00A33AC2">
              <w:rPr>
                <w:rFonts w:ascii="Times New Roman" w:hAnsi="Times New Roman" w:cs="Times New Roman"/>
                <w:lang w:val="es-MX"/>
              </w:rPr>
              <w:t>. Por tradición o referencias familiares</w:t>
            </w:r>
          </w:p>
        </w:tc>
        <w:tc>
          <w:tcPr>
            <w:tcW w:w="3737" w:type="dxa"/>
            <w:gridSpan w:val="27"/>
            <w:shd w:val="clear" w:color="auto" w:fill="auto"/>
          </w:tcPr>
          <w:p w:rsidRPr="00A33AC2" w:rsidR="00343723" w:rsidP="00472965" w:rsidRDefault="00343723" w14:paraId="3FFBA1B3" w14:textId="77777777">
            <w:pPr>
              <w:tabs>
                <w:tab w:val="left" w:pos="1168"/>
              </w:tabs>
              <w:rPr>
                <w:rFonts w:ascii="Times New Roman" w:hAnsi="Times New Roman" w:cs="Times New Roman"/>
                <w:lang w:val="es-MX"/>
              </w:rPr>
            </w:pPr>
            <w:r>
              <w:rPr>
                <w:rFonts w:ascii="Times New Roman" w:hAnsi="Times New Roman" w:cs="Times New Roman"/>
                <w:lang w:val="es-MX"/>
              </w:rPr>
              <w:t>d</w:t>
            </w:r>
            <w:r w:rsidRPr="00A33AC2">
              <w:rPr>
                <w:rFonts w:ascii="Times New Roman" w:hAnsi="Times New Roman" w:cs="Times New Roman"/>
                <w:lang w:val="es-MX"/>
              </w:rPr>
              <w:t>. Porque pienso que podré conseguir trabajo</w:t>
            </w:r>
            <w:r>
              <w:rPr>
                <w:rFonts w:ascii="Times New Roman" w:hAnsi="Times New Roman" w:cs="Times New Roman"/>
                <w:lang w:val="es-MX"/>
              </w:rPr>
              <w:t>/</w:t>
            </w:r>
            <w:r w:rsidRPr="00A33AC2">
              <w:rPr>
                <w:rFonts w:ascii="Times New Roman" w:hAnsi="Times New Roman" w:cs="Times New Roman"/>
                <w:lang w:val="es-MX"/>
              </w:rPr>
              <w:t>buenos ingresos</w:t>
            </w:r>
          </w:p>
        </w:tc>
      </w:tr>
      <w:tr w:rsidRPr="00A33AC2" w:rsidR="00343723" w:rsidTr="00472965" w14:paraId="4F873FD6" w14:textId="77777777">
        <w:trPr>
          <w:gridAfter w:val="2"/>
          <w:wAfter w:w="34" w:type="dxa"/>
          <w:trHeight w:val="413"/>
        </w:trPr>
        <w:tc>
          <w:tcPr>
            <w:tcW w:w="2335" w:type="dxa"/>
            <w:gridSpan w:val="4"/>
            <w:vMerge/>
            <w:shd w:val="clear" w:color="auto" w:fill="DBDBDB" w:themeFill="accent3" w:themeFillTint="66"/>
          </w:tcPr>
          <w:p w:rsidRPr="00A33AC2" w:rsidR="00343723" w:rsidP="00472965" w:rsidRDefault="00343723" w14:paraId="7F9EE385" w14:textId="77777777">
            <w:pPr>
              <w:tabs>
                <w:tab w:val="left" w:pos="1168"/>
              </w:tabs>
              <w:jc w:val="both"/>
              <w:rPr>
                <w:rFonts w:ascii="Times New Roman" w:hAnsi="Times New Roman" w:cs="Times New Roman"/>
                <w:lang w:val="es-MX"/>
              </w:rPr>
            </w:pPr>
          </w:p>
        </w:tc>
        <w:tc>
          <w:tcPr>
            <w:tcW w:w="820" w:type="dxa"/>
            <w:vMerge w:val="restart"/>
            <w:shd w:val="clear" w:color="auto" w:fill="auto"/>
          </w:tcPr>
          <w:p w:rsidRPr="00A33AC2" w:rsidR="00343723" w:rsidP="00472965" w:rsidRDefault="00343723" w14:paraId="0D8B6E10" w14:textId="77777777">
            <w:pPr>
              <w:tabs>
                <w:tab w:val="left" w:pos="1168"/>
              </w:tabs>
              <w:jc w:val="both"/>
              <w:rPr>
                <w:rFonts w:ascii="Times New Roman" w:hAnsi="Times New Roman" w:cs="Times New Roman"/>
                <w:lang w:val="es-MX"/>
              </w:rPr>
            </w:pPr>
            <w:r w:rsidRPr="00A33AC2">
              <w:rPr>
                <w:rFonts w:ascii="Times New Roman" w:hAnsi="Times New Roman" w:cs="Times New Roman"/>
                <w:lang w:val="es-MX"/>
              </w:rPr>
              <w:t>No</w:t>
            </w:r>
          </w:p>
        </w:tc>
        <w:tc>
          <w:tcPr>
            <w:tcW w:w="2697" w:type="dxa"/>
            <w:gridSpan w:val="13"/>
            <w:vMerge w:val="restart"/>
            <w:shd w:val="clear" w:color="auto" w:fill="auto"/>
          </w:tcPr>
          <w:p w:rsidRPr="00A33AC2" w:rsidR="00343723" w:rsidP="00472965" w:rsidRDefault="00343723" w14:paraId="390A2252" w14:textId="77777777">
            <w:pPr>
              <w:tabs>
                <w:tab w:val="left" w:pos="1168"/>
              </w:tabs>
              <w:jc w:val="both"/>
              <w:rPr>
                <w:rFonts w:ascii="Times New Roman" w:hAnsi="Times New Roman" w:cs="Times New Roman"/>
                <w:lang w:val="es-MX"/>
              </w:rPr>
            </w:pPr>
            <w:r w:rsidRPr="00A33AC2">
              <w:rPr>
                <w:rFonts w:ascii="Times New Roman" w:hAnsi="Times New Roman" w:cs="Times New Roman"/>
                <w:lang w:val="es-MX"/>
              </w:rPr>
              <w:t>Si la respuesta es No; ¿qué querías estudiar antes?</w:t>
            </w:r>
          </w:p>
        </w:tc>
        <w:tc>
          <w:tcPr>
            <w:tcW w:w="1548" w:type="dxa"/>
            <w:gridSpan w:val="13"/>
            <w:vMerge w:val="restart"/>
            <w:shd w:val="clear" w:color="auto" w:fill="auto"/>
          </w:tcPr>
          <w:p w:rsidRPr="00A33AC2" w:rsidR="00343723" w:rsidP="00472965" w:rsidRDefault="00343723" w14:paraId="54D37AB4" w14:textId="77777777">
            <w:pPr>
              <w:tabs>
                <w:tab w:val="left" w:pos="1168"/>
              </w:tabs>
              <w:rPr>
                <w:rFonts w:ascii="Times New Roman" w:hAnsi="Times New Roman" w:cs="Times New Roman"/>
                <w:lang w:val="es-MX"/>
              </w:rPr>
            </w:pPr>
            <w:r>
              <w:rPr>
                <w:rFonts w:ascii="Times New Roman" w:hAnsi="Times New Roman" w:cs="Times New Roman"/>
                <w:lang w:val="es-MX"/>
              </w:rPr>
              <w:t>Anotar la carrera: ____________</w:t>
            </w:r>
          </w:p>
        </w:tc>
        <w:tc>
          <w:tcPr>
            <w:tcW w:w="1847" w:type="dxa"/>
            <w:gridSpan w:val="13"/>
            <w:vMerge w:val="restart"/>
            <w:shd w:val="clear" w:color="auto" w:fill="auto"/>
          </w:tcPr>
          <w:p w:rsidRPr="00A33AC2" w:rsidR="00343723" w:rsidP="00472965" w:rsidRDefault="00343723" w14:paraId="50174034" w14:textId="77777777">
            <w:pPr>
              <w:tabs>
                <w:tab w:val="left" w:pos="1168"/>
              </w:tabs>
              <w:jc w:val="both"/>
              <w:rPr>
                <w:rFonts w:ascii="Times New Roman" w:hAnsi="Times New Roman" w:cs="Times New Roman"/>
                <w:lang w:val="es-MX"/>
              </w:rPr>
            </w:pPr>
            <w:r>
              <w:rPr>
                <w:rFonts w:ascii="Times New Roman" w:hAnsi="Times New Roman" w:cs="Times New Roman"/>
                <w:lang w:val="es-MX"/>
              </w:rPr>
              <w:t>¿Por qué?</w:t>
            </w:r>
          </w:p>
        </w:tc>
        <w:tc>
          <w:tcPr>
            <w:tcW w:w="4141" w:type="dxa"/>
            <w:gridSpan w:val="29"/>
            <w:shd w:val="clear" w:color="auto" w:fill="auto"/>
          </w:tcPr>
          <w:p w:rsidRPr="00A33AC2" w:rsidR="00343723" w:rsidP="00472965" w:rsidRDefault="00343723" w14:paraId="2706EB8D" w14:textId="77777777">
            <w:pPr>
              <w:tabs>
                <w:tab w:val="left" w:pos="1168"/>
              </w:tabs>
              <w:jc w:val="both"/>
              <w:rPr>
                <w:rFonts w:ascii="Times New Roman" w:hAnsi="Times New Roman" w:cs="Times New Roman"/>
                <w:lang w:val="es-MX"/>
              </w:rPr>
            </w:pPr>
            <w:r>
              <w:rPr>
                <w:rFonts w:ascii="Times New Roman" w:hAnsi="Times New Roman" w:cs="Times New Roman"/>
                <w:lang w:val="es-MX"/>
              </w:rPr>
              <w:t>Usar las alternativas de la pregunta anterior:</w:t>
            </w:r>
          </w:p>
        </w:tc>
      </w:tr>
      <w:tr w:rsidR="00343723" w:rsidTr="00472965" w14:paraId="326BB477" w14:textId="77777777">
        <w:trPr>
          <w:gridAfter w:val="2"/>
          <w:wAfter w:w="34" w:type="dxa"/>
          <w:trHeight w:val="502"/>
        </w:trPr>
        <w:tc>
          <w:tcPr>
            <w:tcW w:w="2335" w:type="dxa"/>
            <w:gridSpan w:val="4"/>
            <w:vMerge/>
            <w:shd w:val="clear" w:color="auto" w:fill="DBDBDB" w:themeFill="accent3" w:themeFillTint="66"/>
          </w:tcPr>
          <w:p w:rsidRPr="00A33AC2" w:rsidR="00343723" w:rsidP="00472965" w:rsidRDefault="00343723" w14:paraId="12A8D6C0" w14:textId="77777777">
            <w:pPr>
              <w:tabs>
                <w:tab w:val="left" w:pos="1168"/>
              </w:tabs>
              <w:jc w:val="both"/>
              <w:rPr>
                <w:rFonts w:ascii="Times New Roman" w:hAnsi="Times New Roman" w:cs="Times New Roman"/>
                <w:lang w:val="es-MX"/>
              </w:rPr>
            </w:pPr>
          </w:p>
        </w:tc>
        <w:tc>
          <w:tcPr>
            <w:tcW w:w="820" w:type="dxa"/>
            <w:vMerge/>
            <w:shd w:val="clear" w:color="auto" w:fill="auto"/>
          </w:tcPr>
          <w:p w:rsidRPr="00A33AC2" w:rsidR="00343723" w:rsidP="00472965" w:rsidRDefault="00343723" w14:paraId="72434DB4" w14:textId="77777777">
            <w:pPr>
              <w:tabs>
                <w:tab w:val="left" w:pos="1168"/>
              </w:tabs>
              <w:jc w:val="both"/>
              <w:rPr>
                <w:rFonts w:ascii="Times New Roman" w:hAnsi="Times New Roman" w:cs="Times New Roman"/>
                <w:lang w:val="es-MX"/>
              </w:rPr>
            </w:pPr>
          </w:p>
        </w:tc>
        <w:tc>
          <w:tcPr>
            <w:tcW w:w="2697" w:type="dxa"/>
            <w:gridSpan w:val="13"/>
            <w:vMerge/>
            <w:shd w:val="clear" w:color="auto" w:fill="auto"/>
          </w:tcPr>
          <w:p w:rsidRPr="00A33AC2" w:rsidR="00343723" w:rsidP="00472965" w:rsidRDefault="00343723" w14:paraId="1B08D6F2" w14:textId="77777777">
            <w:pPr>
              <w:tabs>
                <w:tab w:val="left" w:pos="1168"/>
              </w:tabs>
              <w:jc w:val="both"/>
              <w:rPr>
                <w:rFonts w:ascii="Times New Roman" w:hAnsi="Times New Roman" w:cs="Times New Roman"/>
                <w:lang w:val="es-MX"/>
              </w:rPr>
            </w:pPr>
          </w:p>
        </w:tc>
        <w:tc>
          <w:tcPr>
            <w:tcW w:w="1548" w:type="dxa"/>
            <w:gridSpan w:val="13"/>
            <w:vMerge/>
            <w:shd w:val="clear" w:color="auto" w:fill="auto"/>
          </w:tcPr>
          <w:p w:rsidR="00343723" w:rsidP="00472965" w:rsidRDefault="00343723" w14:paraId="3D2AD2C3" w14:textId="77777777">
            <w:pPr>
              <w:tabs>
                <w:tab w:val="left" w:pos="1168"/>
              </w:tabs>
              <w:jc w:val="both"/>
              <w:rPr>
                <w:rFonts w:ascii="Times New Roman" w:hAnsi="Times New Roman" w:cs="Times New Roman"/>
                <w:lang w:val="es-MX"/>
              </w:rPr>
            </w:pPr>
          </w:p>
        </w:tc>
        <w:tc>
          <w:tcPr>
            <w:tcW w:w="1847" w:type="dxa"/>
            <w:gridSpan w:val="13"/>
            <w:vMerge/>
            <w:shd w:val="clear" w:color="auto" w:fill="auto"/>
          </w:tcPr>
          <w:p w:rsidR="00343723" w:rsidP="00472965" w:rsidRDefault="00343723" w14:paraId="2EE45C4E" w14:textId="77777777">
            <w:pPr>
              <w:tabs>
                <w:tab w:val="left" w:pos="1168"/>
              </w:tabs>
              <w:jc w:val="both"/>
              <w:rPr>
                <w:rFonts w:ascii="Times New Roman" w:hAnsi="Times New Roman" w:cs="Times New Roman"/>
                <w:lang w:val="es-MX"/>
              </w:rPr>
            </w:pPr>
          </w:p>
        </w:tc>
        <w:tc>
          <w:tcPr>
            <w:tcW w:w="806" w:type="dxa"/>
            <w:gridSpan w:val="6"/>
            <w:shd w:val="clear" w:color="auto" w:fill="auto"/>
          </w:tcPr>
          <w:p w:rsidR="00343723" w:rsidP="00472965" w:rsidRDefault="00343723" w14:paraId="09B5F188" w14:textId="77777777">
            <w:pPr>
              <w:tabs>
                <w:tab w:val="left" w:pos="1168"/>
              </w:tabs>
              <w:jc w:val="both"/>
              <w:rPr>
                <w:rFonts w:ascii="Times New Roman" w:hAnsi="Times New Roman" w:cs="Times New Roman"/>
                <w:lang w:val="es-MX"/>
              </w:rPr>
            </w:pPr>
            <w:r>
              <w:rPr>
                <w:rFonts w:ascii="Times New Roman" w:hAnsi="Times New Roman" w:cs="Times New Roman"/>
                <w:lang w:val="es-MX"/>
              </w:rPr>
              <w:t>a</w:t>
            </w:r>
          </w:p>
        </w:tc>
        <w:tc>
          <w:tcPr>
            <w:tcW w:w="1171" w:type="dxa"/>
            <w:gridSpan w:val="8"/>
            <w:shd w:val="clear" w:color="auto" w:fill="auto"/>
          </w:tcPr>
          <w:p w:rsidR="00343723" w:rsidP="00472965" w:rsidRDefault="00343723" w14:paraId="23FFB60A" w14:textId="77777777">
            <w:pPr>
              <w:tabs>
                <w:tab w:val="left" w:pos="1168"/>
              </w:tabs>
              <w:jc w:val="both"/>
              <w:rPr>
                <w:rFonts w:ascii="Times New Roman" w:hAnsi="Times New Roman" w:cs="Times New Roman"/>
                <w:lang w:val="es-MX"/>
              </w:rPr>
            </w:pPr>
            <w:r>
              <w:rPr>
                <w:rFonts w:ascii="Times New Roman" w:hAnsi="Times New Roman" w:cs="Times New Roman"/>
                <w:lang w:val="es-MX"/>
              </w:rPr>
              <w:t>b</w:t>
            </w:r>
          </w:p>
        </w:tc>
        <w:tc>
          <w:tcPr>
            <w:tcW w:w="911" w:type="dxa"/>
            <w:gridSpan w:val="8"/>
            <w:shd w:val="clear" w:color="auto" w:fill="auto"/>
          </w:tcPr>
          <w:p w:rsidR="00343723" w:rsidP="00472965" w:rsidRDefault="00343723" w14:paraId="23F769FD" w14:textId="77777777">
            <w:pPr>
              <w:tabs>
                <w:tab w:val="left" w:pos="1168"/>
              </w:tabs>
              <w:jc w:val="both"/>
              <w:rPr>
                <w:rFonts w:ascii="Times New Roman" w:hAnsi="Times New Roman" w:cs="Times New Roman"/>
                <w:lang w:val="es-MX"/>
              </w:rPr>
            </w:pPr>
            <w:r>
              <w:rPr>
                <w:rFonts w:ascii="Times New Roman" w:hAnsi="Times New Roman" w:cs="Times New Roman"/>
                <w:lang w:val="es-MX"/>
              </w:rPr>
              <w:t>c</w:t>
            </w:r>
          </w:p>
        </w:tc>
        <w:tc>
          <w:tcPr>
            <w:tcW w:w="529" w:type="dxa"/>
            <w:gridSpan w:val="5"/>
            <w:shd w:val="clear" w:color="auto" w:fill="auto"/>
          </w:tcPr>
          <w:p w:rsidR="00343723" w:rsidP="00472965" w:rsidRDefault="00343723" w14:paraId="65A9C5E8" w14:textId="77777777">
            <w:pPr>
              <w:tabs>
                <w:tab w:val="left" w:pos="1168"/>
              </w:tabs>
              <w:jc w:val="both"/>
              <w:rPr>
                <w:rFonts w:ascii="Times New Roman" w:hAnsi="Times New Roman" w:cs="Times New Roman"/>
                <w:lang w:val="es-MX"/>
              </w:rPr>
            </w:pPr>
            <w:r>
              <w:rPr>
                <w:rFonts w:ascii="Times New Roman" w:hAnsi="Times New Roman" w:cs="Times New Roman"/>
                <w:lang w:val="es-MX"/>
              </w:rPr>
              <w:t>d</w:t>
            </w:r>
          </w:p>
        </w:tc>
        <w:tc>
          <w:tcPr>
            <w:tcW w:w="724" w:type="dxa"/>
            <w:gridSpan w:val="2"/>
            <w:shd w:val="clear" w:color="auto" w:fill="auto"/>
          </w:tcPr>
          <w:p w:rsidR="00343723" w:rsidP="00472965" w:rsidRDefault="00343723" w14:paraId="3D1A3B8F" w14:textId="77777777">
            <w:pPr>
              <w:tabs>
                <w:tab w:val="left" w:pos="1168"/>
              </w:tabs>
              <w:jc w:val="both"/>
              <w:rPr>
                <w:rFonts w:ascii="Times New Roman" w:hAnsi="Times New Roman" w:cs="Times New Roman"/>
                <w:lang w:val="es-MX"/>
              </w:rPr>
            </w:pPr>
            <w:r>
              <w:rPr>
                <w:rFonts w:ascii="Times New Roman" w:hAnsi="Times New Roman" w:cs="Times New Roman"/>
                <w:lang w:val="es-MX"/>
              </w:rPr>
              <w:t>e</w:t>
            </w:r>
          </w:p>
        </w:tc>
      </w:tr>
      <w:tr w:rsidRPr="00CB47A4" w:rsidR="00343723" w:rsidTr="00472965" w14:paraId="16B521F2" w14:textId="77777777">
        <w:trPr>
          <w:gridAfter w:val="1"/>
          <w:wAfter w:w="19" w:type="dxa"/>
          <w:trHeight w:val="383"/>
        </w:trPr>
        <w:tc>
          <w:tcPr>
            <w:tcW w:w="3172" w:type="dxa"/>
            <w:gridSpan w:val="6"/>
            <w:vMerge w:val="restart"/>
            <w:shd w:val="clear" w:color="auto" w:fill="DBDBDB" w:themeFill="accent3" w:themeFillTint="66"/>
          </w:tcPr>
          <w:p w:rsidRPr="00730B07" w:rsidR="00343723" w:rsidP="00472965" w:rsidRDefault="00343723" w14:paraId="68F71910" w14:textId="77777777">
            <w:pPr>
              <w:tabs>
                <w:tab w:val="left" w:pos="1168"/>
              </w:tabs>
              <w:jc w:val="both"/>
              <w:rPr>
                <w:rFonts w:ascii="Times New Roman" w:hAnsi="Times New Roman" w:cs="Times New Roman"/>
                <w:highlight w:val="yellow"/>
                <w:lang w:val="es-MX"/>
              </w:rPr>
            </w:pPr>
            <w:r>
              <w:rPr>
                <w:rFonts w:ascii="Times New Roman" w:hAnsi="Times New Roman" w:cs="Times New Roman"/>
                <w:lang w:val="es-MX"/>
              </w:rPr>
              <w:t>¿Algún(a) profesor(a) te inspiró para estudiar esta carrera?</w:t>
            </w:r>
          </w:p>
        </w:tc>
        <w:tc>
          <w:tcPr>
            <w:tcW w:w="1645" w:type="dxa"/>
            <w:gridSpan w:val="6"/>
          </w:tcPr>
          <w:p w:rsidRPr="00CB47A4" w:rsidR="00343723" w:rsidP="00472965" w:rsidRDefault="00343723" w14:paraId="6A8960DD" w14:textId="77777777">
            <w:pPr>
              <w:tabs>
                <w:tab w:val="left" w:pos="1168"/>
              </w:tabs>
              <w:jc w:val="both"/>
              <w:rPr>
                <w:rFonts w:ascii="Times New Roman" w:hAnsi="Times New Roman" w:cs="Times New Roman"/>
                <w:lang w:val="es-MX"/>
              </w:rPr>
            </w:pPr>
            <w:r w:rsidRPr="00CB47A4">
              <w:rPr>
                <w:rFonts w:ascii="Times New Roman" w:hAnsi="Times New Roman" w:cs="Times New Roman"/>
                <w:lang w:val="es-MX"/>
              </w:rPr>
              <w:t>Si</w:t>
            </w:r>
          </w:p>
        </w:tc>
        <w:tc>
          <w:tcPr>
            <w:tcW w:w="1761" w:type="dxa"/>
            <w:gridSpan w:val="13"/>
            <w:vMerge w:val="restart"/>
          </w:tcPr>
          <w:p w:rsidRPr="00CB47A4" w:rsidR="00343723" w:rsidP="00472965" w:rsidRDefault="00343723" w14:paraId="3355E743" w14:textId="77777777">
            <w:pPr>
              <w:tabs>
                <w:tab w:val="left" w:pos="1168"/>
              </w:tabs>
              <w:jc w:val="both"/>
              <w:rPr>
                <w:rFonts w:ascii="Times New Roman" w:hAnsi="Times New Roman" w:cs="Times New Roman"/>
                <w:lang w:val="es-MX"/>
              </w:rPr>
            </w:pPr>
            <w:r w:rsidRPr="00CB47A4">
              <w:rPr>
                <w:rFonts w:ascii="Times New Roman" w:hAnsi="Times New Roman" w:cs="Times New Roman"/>
                <w:lang w:val="es-MX"/>
              </w:rPr>
              <w:t>Si la respuesta es Si, continuar</w:t>
            </w:r>
          </w:p>
        </w:tc>
        <w:tc>
          <w:tcPr>
            <w:tcW w:w="1504" w:type="dxa"/>
            <w:gridSpan w:val="11"/>
            <w:vMerge w:val="restart"/>
          </w:tcPr>
          <w:p w:rsidRPr="00CB47A4" w:rsidR="00343723" w:rsidP="00472965" w:rsidRDefault="00343723" w14:paraId="0195BB2D" w14:textId="77777777">
            <w:pPr>
              <w:tabs>
                <w:tab w:val="left" w:pos="1168"/>
              </w:tabs>
              <w:jc w:val="both"/>
              <w:rPr>
                <w:rFonts w:ascii="Times New Roman" w:hAnsi="Times New Roman" w:cs="Times New Roman"/>
                <w:lang w:val="es-MX"/>
              </w:rPr>
            </w:pPr>
            <w:r w:rsidRPr="00CB47A4">
              <w:rPr>
                <w:rFonts w:ascii="Times New Roman" w:hAnsi="Times New Roman" w:cs="Times New Roman"/>
                <w:lang w:val="es-MX"/>
              </w:rPr>
              <w:t>¿Era hombre o mujer?</w:t>
            </w:r>
          </w:p>
        </w:tc>
        <w:tc>
          <w:tcPr>
            <w:tcW w:w="1159" w:type="dxa"/>
            <w:gridSpan w:val="7"/>
          </w:tcPr>
          <w:p w:rsidRPr="00CB47A4" w:rsidR="00343723" w:rsidP="00472965" w:rsidRDefault="00343723" w14:paraId="683A6BE9" w14:textId="77777777">
            <w:pPr>
              <w:tabs>
                <w:tab w:val="left" w:pos="1168"/>
              </w:tabs>
              <w:jc w:val="both"/>
              <w:rPr>
                <w:rFonts w:ascii="Times New Roman" w:hAnsi="Times New Roman" w:cs="Times New Roman"/>
                <w:lang w:val="es-MX"/>
              </w:rPr>
            </w:pPr>
            <w:r w:rsidRPr="00CB47A4">
              <w:rPr>
                <w:rFonts w:ascii="Times New Roman" w:hAnsi="Times New Roman" w:cs="Times New Roman"/>
                <w:lang w:val="es-MX"/>
              </w:rPr>
              <w:t>Mujer</w:t>
            </w:r>
          </w:p>
        </w:tc>
        <w:tc>
          <w:tcPr>
            <w:tcW w:w="2293" w:type="dxa"/>
            <w:gridSpan w:val="21"/>
            <w:vMerge w:val="restart"/>
          </w:tcPr>
          <w:p w:rsidRPr="00CB47A4" w:rsidR="00343723" w:rsidP="00472965" w:rsidRDefault="00343723" w14:paraId="244ABD30" w14:textId="77777777">
            <w:pPr>
              <w:tabs>
                <w:tab w:val="left" w:pos="1168"/>
              </w:tabs>
              <w:jc w:val="both"/>
              <w:rPr>
                <w:rFonts w:ascii="Times New Roman" w:hAnsi="Times New Roman" w:cs="Times New Roman"/>
                <w:lang w:val="es-MX"/>
              </w:rPr>
            </w:pPr>
            <w:r w:rsidRPr="00CB47A4">
              <w:rPr>
                <w:rFonts w:ascii="Times New Roman" w:hAnsi="Times New Roman" w:cs="Times New Roman"/>
                <w:lang w:val="es-MX"/>
              </w:rPr>
              <w:t>¿De qué curso era?</w:t>
            </w:r>
          </w:p>
        </w:tc>
        <w:tc>
          <w:tcPr>
            <w:tcW w:w="1869" w:type="dxa"/>
            <w:gridSpan w:val="10"/>
          </w:tcPr>
          <w:p w:rsidRPr="00CB47A4" w:rsidR="00343723" w:rsidP="00472965" w:rsidRDefault="00343723" w14:paraId="62489CD2" w14:textId="77777777">
            <w:pPr>
              <w:tabs>
                <w:tab w:val="left" w:pos="1168"/>
              </w:tabs>
              <w:jc w:val="both"/>
              <w:rPr>
                <w:rFonts w:ascii="Times New Roman" w:hAnsi="Times New Roman" w:cs="Times New Roman"/>
                <w:lang w:val="es-MX"/>
              </w:rPr>
            </w:pPr>
            <w:r w:rsidRPr="00CB47A4">
              <w:rPr>
                <w:rFonts w:ascii="Times New Roman" w:hAnsi="Times New Roman" w:cs="Times New Roman"/>
                <w:lang w:val="es-MX"/>
              </w:rPr>
              <w:t>Letras</w:t>
            </w:r>
          </w:p>
        </w:tc>
      </w:tr>
      <w:tr w:rsidRPr="00CB47A4" w:rsidR="00343723" w:rsidTr="00472965" w14:paraId="4F7A3147" w14:textId="77777777">
        <w:trPr>
          <w:gridAfter w:val="1"/>
          <w:wAfter w:w="19" w:type="dxa"/>
          <w:trHeight w:val="382"/>
        </w:trPr>
        <w:tc>
          <w:tcPr>
            <w:tcW w:w="3172" w:type="dxa"/>
            <w:gridSpan w:val="6"/>
            <w:vMerge/>
            <w:shd w:val="clear" w:color="auto" w:fill="DBDBDB" w:themeFill="accent3" w:themeFillTint="66"/>
          </w:tcPr>
          <w:p w:rsidR="00343723" w:rsidP="00472965" w:rsidRDefault="00343723" w14:paraId="3DE40BD8" w14:textId="77777777">
            <w:pPr>
              <w:tabs>
                <w:tab w:val="left" w:pos="1168"/>
              </w:tabs>
              <w:jc w:val="both"/>
              <w:rPr>
                <w:rFonts w:ascii="Times New Roman" w:hAnsi="Times New Roman" w:cs="Times New Roman"/>
                <w:lang w:val="es-MX"/>
              </w:rPr>
            </w:pPr>
          </w:p>
        </w:tc>
        <w:tc>
          <w:tcPr>
            <w:tcW w:w="1645" w:type="dxa"/>
            <w:gridSpan w:val="6"/>
          </w:tcPr>
          <w:p w:rsidRPr="00CB47A4" w:rsidR="00343723" w:rsidP="00472965" w:rsidRDefault="00343723" w14:paraId="70A72985" w14:textId="77777777">
            <w:pPr>
              <w:tabs>
                <w:tab w:val="left" w:pos="1168"/>
              </w:tabs>
              <w:jc w:val="both"/>
              <w:rPr>
                <w:rFonts w:ascii="Times New Roman" w:hAnsi="Times New Roman" w:cs="Times New Roman"/>
                <w:lang w:val="es-MX"/>
              </w:rPr>
            </w:pPr>
            <w:r w:rsidRPr="00CB47A4">
              <w:rPr>
                <w:rFonts w:ascii="Times New Roman" w:hAnsi="Times New Roman" w:cs="Times New Roman"/>
                <w:lang w:val="es-MX"/>
              </w:rPr>
              <w:t>No</w:t>
            </w:r>
          </w:p>
        </w:tc>
        <w:tc>
          <w:tcPr>
            <w:tcW w:w="1761" w:type="dxa"/>
            <w:gridSpan w:val="13"/>
            <w:vMerge/>
          </w:tcPr>
          <w:p w:rsidRPr="00CB47A4" w:rsidR="00343723" w:rsidP="00472965" w:rsidRDefault="00343723" w14:paraId="57F0BB2A" w14:textId="77777777">
            <w:pPr>
              <w:tabs>
                <w:tab w:val="left" w:pos="1168"/>
              </w:tabs>
              <w:jc w:val="both"/>
              <w:rPr>
                <w:rFonts w:ascii="Times New Roman" w:hAnsi="Times New Roman" w:cs="Times New Roman"/>
                <w:lang w:val="es-MX"/>
              </w:rPr>
            </w:pPr>
          </w:p>
        </w:tc>
        <w:tc>
          <w:tcPr>
            <w:tcW w:w="1504" w:type="dxa"/>
            <w:gridSpan w:val="11"/>
            <w:vMerge/>
          </w:tcPr>
          <w:p w:rsidRPr="00CB47A4" w:rsidR="00343723" w:rsidP="00472965" w:rsidRDefault="00343723" w14:paraId="4949312B" w14:textId="77777777">
            <w:pPr>
              <w:tabs>
                <w:tab w:val="left" w:pos="1168"/>
              </w:tabs>
              <w:jc w:val="both"/>
              <w:rPr>
                <w:rFonts w:ascii="Times New Roman" w:hAnsi="Times New Roman" w:cs="Times New Roman"/>
                <w:lang w:val="es-MX"/>
              </w:rPr>
            </w:pPr>
          </w:p>
        </w:tc>
        <w:tc>
          <w:tcPr>
            <w:tcW w:w="1159" w:type="dxa"/>
            <w:gridSpan w:val="7"/>
          </w:tcPr>
          <w:p w:rsidRPr="00CB47A4" w:rsidR="00343723" w:rsidP="00472965" w:rsidRDefault="00343723" w14:paraId="17F02294" w14:textId="77777777">
            <w:pPr>
              <w:tabs>
                <w:tab w:val="left" w:pos="1168"/>
              </w:tabs>
              <w:jc w:val="both"/>
              <w:rPr>
                <w:rFonts w:ascii="Times New Roman" w:hAnsi="Times New Roman" w:cs="Times New Roman"/>
                <w:lang w:val="es-MX"/>
              </w:rPr>
            </w:pPr>
            <w:r w:rsidRPr="00CB47A4">
              <w:rPr>
                <w:rFonts w:ascii="Times New Roman" w:hAnsi="Times New Roman" w:cs="Times New Roman"/>
                <w:lang w:val="es-MX"/>
              </w:rPr>
              <w:t>Hombre</w:t>
            </w:r>
          </w:p>
        </w:tc>
        <w:tc>
          <w:tcPr>
            <w:tcW w:w="2293" w:type="dxa"/>
            <w:gridSpan w:val="21"/>
            <w:vMerge/>
          </w:tcPr>
          <w:p w:rsidRPr="00CB47A4" w:rsidR="00343723" w:rsidP="00472965" w:rsidRDefault="00343723" w14:paraId="726B4714" w14:textId="77777777">
            <w:pPr>
              <w:tabs>
                <w:tab w:val="left" w:pos="1168"/>
              </w:tabs>
              <w:jc w:val="both"/>
              <w:rPr>
                <w:rFonts w:ascii="Times New Roman" w:hAnsi="Times New Roman" w:cs="Times New Roman"/>
                <w:lang w:val="es-MX"/>
              </w:rPr>
            </w:pPr>
          </w:p>
        </w:tc>
        <w:tc>
          <w:tcPr>
            <w:tcW w:w="1869" w:type="dxa"/>
            <w:gridSpan w:val="10"/>
          </w:tcPr>
          <w:p w:rsidRPr="00CB47A4" w:rsidR="00343723" w:rsidP="00472965" w:rsidRDefault="00343723" w14:paraId="1892B6C4" w14:textId="77777777">
            <w:pPr>
              <w:tabs>
                <w:tab w:val="left" w:pos="1168"/>
              </w:tabs>
              <w:jc w:val="both"/>
              <w:rPr>
                <w:rFonts w:ascii="Times New Roman" w:hAnsi="Times New Roman" w:cs="Times New Roman"/>
                <w:lang w:val="es-MX"/>
              </w:rPr>
            </w:pPr>
            <w:r w:rsidRPr="00CB47A4">
              <w:rPr>
                <w:rFonts w:ascii="Times New Roman" w:hAnsi="Times New Roman" w:cs="Times New Roman"/>
                <w:lang w:val="es-MX"/>
              </w:rPr>
              <w:t>Ciencias</w:t>
            </w:r>
          </w:p>
        </w:tc>
      </w:tr>
      <w:tr w:rsidRPr="00730B07" w:rsidR="00343723" w:rsidTr="00472965" w14:paraId="1CBA8A9E" w14:textId="77777777">
        <w:trPr>
          <w:gridAfter w:val="1"/>
          <w:wAfter w:w="19" w:type="dxa"/>
        </w:trPr>
        <w:tc>
          <w:tcPr>
            <w:tcW w:w="13403" w:type="dxa"/>
            <w:gridSpan w:val="74"/>
            <w:shd w:val="clear" w:color="auto" w:fill="DEEAF6" w:themeFill="accent5" w:themeFillTint="33"/>
          </w:tcPr>
          <w:p w:rsidRPr="00730B07" w:rsidR="00343723" w:rsidP="00472965" w:rsidRDefault="00343723" w14:paraId="1DC153DA" w14:textId="77777777">
            <w:pPr>
              <w:tabs>
                <w:tab w:val="left" w:pos="1168"/>
              </w:tabs>
              <w:jc w:val="both"/>
              <w:rPr>
                <w:rFonts w:ascii="Times New Roman" w:hAnsi="Times New Roman" w:cs="Times New Roman"/>
                <w:highlight w:val="yellow"/>
                <w:lang w:val="es-MX"/>
              </w:rPr>
            </w:pPr>
            <w:r w:rsidRPr="00BF5B44">
              <w:rPr>
                <w:rFonts w:ascii="Times New Roman" w:hAnsi="Times New Roman" w:cs="Times New Roman"/>
                <w:b/>
                <w:bCs/>
                <w:lang w:val="es-MX"/>
              </w:rPr>
              <w:t>PROCESO DE</w:t>
            </w:r>
            <w:r>
              <w:rPr>
                <w:rFonts w:ascii="Times New Roman" w:hAnsi="Times New Roman" w:cs="Times New Roman"/>
                <w:b/>
                <w:bCs/>
                <w:lang w:val="es-MX"/>
              </w:rPr>
              <w:t xml:space="preserve"> POSTULACIÓN E </w:t>
            </w:r>
            <w:r w:rsidRPr="00BF5B44">
              <w:rPr>
                <w:rFonts w:ascii="Times New Roman" w:hAnsi="Times New Roman" w:cs="Times New Roman"/>
                <w:b/>
                <w:bCs/>
                <w:lang w:val="es-MX"/>
              </w:rPr>
              <w:t>INGRESO A LA UNIVERSIDAD</w:t>
            </w:r>
          </w:p>
        </w:tc>
      </w:tr>
      <w:tr w:rsidR="00343723" w:rsidTr="00472965" w14:paraId="769A705C" w14:textId="77777777">
        <w:trPr>
          <w:gridAfter w:val="3"/>
          <w:wAfter w:w="40" w:type="dxa"/>
          <w:trHeight w:val="1013"/>
        </w:trPr>
        <w:tc>
          <w:tcPr>
            <w:tcW w:w="3155" w:type="dxa"/>
            <w:gridSpan w:val="5"/>
            <w:vMerge w:val="restart"/>
            <w:shd w:val="clear" w:color="auto" w:fill="DBDBDB" w:themeFill="accent3" w:themeFillTint="66"/>
          </w:tcPr>
          <w:p w:rsidR="00343723" w:rsidP="00472965" w:rsidRDefault="00343723" w14:paraId="3B64A09F" w14:textId="77777777">
            <w:pPr>
              <w:tabs>
                <w:tab w:val="left" w:pos="1168"/>
              </w:tabs>
              <w:jc w:val="both"/>
              <w:rPr>
                <w:rFonts w:ascii="Times New Roman" w:hAnsi="Times New Roman" w:cs="Times New Roman"/>
                <w:lang w:val="es-MX"/>
              </w:rPr>
            </w:pPr>
            <w:r>
              <w:rPr>
                <w:rFonts w:ascii="Times New Roman" w:hAnsi="Times New Roman" w:cs="Times New Roman"/>
                <w:lang w:val="es-MX"/>
              </w:rPr>
              <w:t>¿Sientes que los conocimientos que recibiste en la escuela fueron suficientes para aprobar el examen de ingreso a la universidad?</w:t>
            </w:r>
          </w:p>
        </w:tc>
        <w:tc>
          <w:tcPr>
            <w:tcW w:w="1616" w:type="dxa"/>
            <w:gridSpan w:val="6"/>
          </w:tcPr>
          <w:p w:rsidR="00343723" w:rsidP="00472965" w:rsidRDefault="00343723" w14:paraId="1E72C9B5" w14:textId="77777777">
            <w:pPr>
              <w:tabs>
                <w:tab w:val="left" w:pos="1168"/>
              </w:tabs>
              <w:jc w:val="both"/>
              <w:rPr>
                <w:rFonts w:ascii="Times New Roman" w:hAnsi="Times New Roman" w:cs="Times New Roman"/>
                <w:lang w:val="es-MX"/>
              </w:rPr>
            </w:pPr>
            <w:r>
              <w:rPr>
                <w:rFonts w:ascii="Times New Roman" w:hAnsi="Times New Roman" w:cs="Times New Roman"/>
                <w:lang w:val="es-MX"/>
              </w:rPr>
              <w:t>Si</w:t>
            </w:r>
          </w:p>
        </w:tc>
        <w:tc>
          <w:tcPr>
            <w:tcW w:w="1480" w:type="dxa"/>
            <w:gridSpan w:val="11"/>
          </w:tcPr>
          <w:p w:rsidR="00343723" w:rsidP="00472965" w:rsidRDefault="00343723" w14:paraId="34B0E558" w14:textId="77777777">
            <w:pPr>
              <w:tabs>
                <w:tab w:val="left" w:pos="1168"/>
              </w:tabs>
              <w:jc w:val="both"/>
              <w:rPr>
                <w:rFonts w:ascii="Times New Roman" w:hAnsi="Times New Roman" w:cs="Times New Roman"/>
                <w:lang w:val="es-MX"/>
              </w:rPr>
            </w:pPr>
            <w:r>
              <w:rPr>
                <w:rFonts w:ascii="Times New Roman" w:hAnsi="Times New Roman" w:cs="Times New Roman"/>
                <w:lang w:val="es-MX"/>
              </w:rPr>
              <w:t>Si la respuesta es Si; ¿qué fue lo que más te ayudó?</w:t>
            </w:r>
          </w:p>
        </w:tc>
        <w:tc>
          <w:tcPr>
            <w:tcW w:w="1473" w:type="dxa"/>
            <w:gridSpan w:val="11"/>
          </w:tcPr>
          <w:p w:rsidR="00343723" w:rsidP="00472965" w:rsidRDefault="00343723" w14:paraId="015B2A7A" w14:textId="77777777">
            <w:pPr>
              <w:tabs>
                <w:tab w:val="left" w:pos="1168"/>
              </w:tabs>
              <w:rPr>
                <w:rFonts w:ascii="Times New Roman" w:hAnsi="Times New Roman" w:cs="Times New Roman"/>
                <w:lang w:val="es-MX"/>
              </w:rPr>
            </w:pPr>
            <w:r>
              <w:rPr>
                <w:rFonts w:ascii="Times New Roman" w:hAnsi="Times New Roman" w:cs="Times New Roman"/>
                <w:sz w:val="18"/>
                <w:szCs w:val="18"/>
                <w:lang w:val="es-MX"/>
              </w:rPr>
              <w:t xml:space="preserve">a. </w:t>
            </w:r>
            <w:r w:rsidRPr="00BB28F8">
              <w:rPr>
                <w:rFonts w:ascii="Times New Roman" w:hAnsi="Times New Roman" w:cs="Times New Roman"/>
                <w:sz w:val="18"/>
                <w:szCs w:val="18"/>
                <w:lang w:val="es-MX"/>
              </w:rPr>
              <w:t>Números</w:t>
            </w:r>
            <w:r>
              <w:rPr>
                <w:rFonts w:ascii="Times New Roman" w:hAnsi="Times New Roman" w:cs="Times New Roman"/>
                <w:sz w:val="18"/>
                <w:szCs w:val="18"/>
                <w:lang w:val="es-MX"/>
              </w:rPr>
              <w:t>/ ciencias</w:t>
            </w:r>
          </w:p>
        </w:tc>
        <w:tc>
          <w:tcPr>
            <w:tcW w:w="974" w:type="dxa"/>
            <w:gridSpan w:val="9"/>
          </w:tcPr>
          <w:p w:rsidR="00343723" w:rsidP="00472965" w:rsidRDefault="00343723" w14:paraId="21794511" w14:textId="77777777">
            <w:pPr>
              <w:tabs>
                <w:tab w:val="left" w:pos="1168"/>
              </w:tabs>
              <w:rPr>
                <w:rFonts w:ascii="Times New Roman" w:hAnsi="Times New Roman" w:cs="Times New Roman"/>
                <w:lang w:val="es-MX"/>
              </w:rPr>
            </w:pPr>
            <w:r>
              <w:rPr>
                <w:rFonts w:ascii="Times New Roman" w:hAnsi="Times New Roman" w:cs="Times New Roman"/>
                <w:sz w:val="18"/>
                <w:szCs w:val="18"/>
                <w:lang w:val="es-MX"/>
              </w:rPr>
              <w:t xml:space="preserve">b. </w:t>
            </w:r>
            <w:r w:rsidRPr="00BB28F8">
              <w:rPr>
                <w:rFonts w:ascii="Times New Roman" w:hAnsi="Times New Roman" w:cs="Times New Roman"/>
                <w:sz w:val="18"/>
                <w:szCs w:val="18"/>
                <w:lang w:val="es-MX"/>
              </w:rPr>
              <w:t>Letras</w:t>
            </w:r>
          </w:p>
        </w:tc>
        <w:tc>
          <w:tcPr>
            <w:tcW w:w="2360" w:type="dxa"/>
            <w:gridSpan w:val="14"/>
          </w:tcPr>
          <w:p w:rsidR="00343723" w:rsidP="00472965" w:rsidRDefault="00343723" w14:paraId="445B603D" w14:textId="77777777">
            <w:pPr>
              <w:tabs>
                <w:tab w:val="left" w:pos="1168"/>
              </w:tabs>
              <w:rPr>
                <w:rFonts w:ascii="Times New Roman" w:hAnsi="Times New Roman" w:cs="Times New Roman"/>
                <w:lang w:val="es-MX"/>
              </w:rPr>
            </w:pPr>
            <w:r>
              <w:rPr>
                <w:rFonts w:ascii="Times New Roman" w:hAnsi="Times New Roman" w:cs="Times New Roman"/>
                <w:sz w:val="18"/>
                <w:szCs w:val="18"/>
                <w:lang w:val="es-MX"/>
              </w:rPr>
              <w:t xml:space="preserve">c. </w:t>
            </w:r>
            <w:r w:rsidRPr="00BB28F8">
              <w:rPr>
                <w:rFonts w:ascii="Times New Roman" w:hAnsi="Times New Roman" w:cs="Times New Roman"/>
                <w:sz w:val="18"/>
                <w:szCs w:val="18"/>
                <w:lang w:val="es-MX"/>
              </w:rPr>
              <w:t>Razonamiento numérico</w:t>
            </w:r>
          </w:p>
        </w:tc>
        <w:tc>
          <w:tcPr>
            <w:tcW w:w="2324" w:type="dxa"/>
            <w:gridSpan w:val="16"/>
          </w:tcPr>
          <w:p w:rsidR="00343723" w:rsidP="00472965" w:rsidRDefault="00343723" w14:paraId="0087D8F2" w14:textId="77777777">
            <w:pPr>
              <w:tabs>
                <w:tab w:val="left" w:pos="1168"/>
              </w:tabs>
              <w:rPr>
                <w:rFonts w:ascii="Times New Roman" w:hAnsi="Times New Roman" w:cs="Times New Roman"/>
                <w:lang w:val="es-MX"/>
              </w:rPr>
            </w:pPr>
            <w:r>
              <w:rPr>
                <w:rFonts w:ascii="Times New Roman" w:hAnsi="Times New Roman" w:cs="Times New Roman"/>
                <w:sz w:val="18"/>
                <w:szCs w:val="18"/>
                <w:lang w:val="es-MX"/>
              </w:rPr>
              <w:t xml:space="preserve">d. </w:t>
            </w:r>
            <w:r w:rsidRPr="00BB28F8">
              <w:rPr>
                <w:rFonts w:ascii="Times New Roman" w:hAnsi="Times New Roman" w:cs="Times New Roman"/>
                <w:sz w:val="18"/>
                <w:szCs w:val="18"/>
                <w:lang w:val="es-MX"/>
              </w:rPr>
              <w:t>Razonamiento verbal</w:t>
            </w:r>
          </w:p>
        </w:tc>
      </w:tr>
      <w:tr w:rsidR="00343723" w:rsidTr="00472965" w14:paraId="6E7F85D4" w14:textId="77777777">
        <w:trPr>
          <w:gridAfter w:val="3"/>
          <w:wAfter w:w="40" w:type="dxa"/>
          <w:trHeight w:val="512"/>
        </w:trPr>
        <w:tc>
          <w:tcPr>
            <w:tcW w:w="3155" w:type="dxa"/>
            <w:gridSpan w:val="5"/>
            <w:vMerge/>
            <w:shd w:val="clear" w:color="auto" w:fill="DBDBDB" w:themeFill="accent3" w:themeFillTint="66"/>
          </w:tcPr>
          <w:p w:rsidR="00343723" w:rsidP="00472965" w:rsidRDefault="00343723" w14:paraId="1DD57F53" w14:textId="77777777">
            <w:pPr>
              <w:tabs>
                <w:tab w:val="left" w:pos="1168"/>
              </w:tabs>
              <w:jc w:val="both"/>
              <w:rPr>
                <w:rFonts w:ascii="Times New Roman" w:hAnsi="Times New Roman" w:cs="Times New Roman"/>
                <w:lang w:val="es-MX"/>
              </w:rPr>
            </w:pPr>
          </w:p>
        </w:tc>
        <w:tc>
          <w:tcPr>
            <w:tcW w:w="1616" w:type="dxa"/>
            <w:gridSpan w:val="6"/>
            <w:shd w:val="clear" w:color="auto" w:fill="auto"/>
          </w:tcPr>
          <w:p w:rsidR="00343723" w:rsidP="00472965" w:rsidRDefault="00343723" w14:paraId="22824296" w14:textId="77777777">
            <w:pPr>
              <w:tabs>
                <w:tab w:val="left" w:pos="1168"/>
              </w:tabs>
              <w:jc w:val="both"/>
              <w:rPr>
                <w:rFonts w:ascii="Times New Roman" w:hAnsi="Times New Roman" w:cs="Times New Roman"/>
                <w:lang w:val="es-MX"/>
              </w:rPr>
            </w:pPr>
            <w:r>
              <w:rPr>
                <w:rFonts w:ascii="Times New Roman" w:hAnsi="Times New Roman" w:cs="Times New Roman"/>
                <w:lang w:val="es-MX"/>
              </w:rPr>
              <w:t>No</w:t>
            </w:r>
          </w:p>
        </w:tc>
        <w:tc>
          <w:tcPr>
            <w:tcW w:w="1480" w:type="dxa"/>
            <w:gridSpan w:val="11"/>
            <w:shd w:val="clear" w:color="auto" w:fill="auto"/>
          </w:tcPr>
          <w:p w:rsidR="00343723" w:rsidP="00472965" w:rsidRDefault="00343723" w14:paraId="7A412724" w14:textId="77777777">
            <w:pPr>
              <w:tabs>
                <w:tab w:val="left" w:pos="1168"/>
              </w:tabs>
              <w:jc w:val="both"/>
              <w:rPr>
                <w:rFonts w:ascii="Times New Roman" w:hAnsi="Times New Roman" w:cs="Times New Roman"/>
                <w:lang w:val="es-MX"/>
              </w:rPr>
            </w:pPr>
            <w:r>
              <w:rPr>
                <w:rFonts w:ascii="Times New Roman" w:hAnsi="Times New Roman" w:cs="Times New Roman"/>
                <w:lang w:val="es-MX"/>
              </w:rPr>
              <w:t>Si la respuesta es No; ¿qué crees que faltó?</w:t>
            </w:r>
          </w:p>
        </w:tc>
        <w:tc>
          <w:tcPr>
            <w:tcW w:w="1473" w:type="dxa"/>
            <w:gridSpan w:val="11"/>
            <w:shd w:val="clear" w:color="auto" w:fill="auto"/>
          </w:tcPr>
          <w:p w:rsidR="00343723" w:rsidP="00472965" w:rsidRDefault="00343723" w14:paraId="30878830" w14:textId="77777777">
            <w:pPr>
              <w:tabs>
                <w:tab w:val="left" w:pos="1168"/>
              </w:tabs>
              <w:rPr>
                <w:rFonts w:ascii="Times New Roman" w:hAnsi="Times New Roman" w:cs="Times New Roman"/>
                <w:lang w:val="es-MX"/>
              </w:rPr>
            </w:pPr>
            <w:r>
              <w:rPr>
                <w:rFonts w:ascii="Times New Roman" w:hAnsi="Times New Roman" w:cs="Times New Roman"/>
                <w:sz w:val="18"/>
                <w:szCs w:val="18"/>
                <w:lang w:val="es-MX"/>
              </w:rPr>
              <w:t xml:space="preserve">a. </w:t>
            </w:r>
            <w:r w:rsidRPr="00BB28F8">
              <w:rPr>
                <w:rFonts w:ascii="Times New Roman" w:hAnsi="Times New Roman" w:cs="Times New Roman"/>
                <w:sz w:val="18"/>
                <w:szCs w:val="18"/>
                <w:lang w:val="es-MX"/>
              </w:rPr>
              <w:t>Números</w:t>
            </w:r>
            <w:r>
              <w:rPr>
                <w:rFonts w:ascii="Times New Roman" w:hAnsi="Times New Roman" w:cs="Times New Roman"/>
                <w:sz w:val="18"/>
                <w:szCs w:val="18"/>
                <w:lang w:val="es-MX"/>
              </w:rPr>
              <w:t>/ ciencias</w:t>
            </w:r>
          </w:p>
        </w:tc>
        <w:tc>
          <w:tcPr>
            <w:tcW w:w="974" w:type="dxa"/>
            <w:gridSpan w:val="9"/>
            <w:shd w:val="clear" w:color="auto" w:fill="auto"/>
          </w:tcPr>
          <w:p w:rsidR="00343723" w:rsidP="00472965" w:rsidRDefault="00343723" w14:paraId="5A8079DE" w14:textId="77777777">
            <w:pPr>
              <w:tabs>
                <w:tab w:val="left" w:pos="1168"/>
              </w:tabs>
              <w:rPr>
                <w:rFonts w:ascii="Times New Roman" w:hAnsi="Times New Roman" w:cs="Times New Roman"/>
                <w:lang w:val="es-MX"/>
              </w:rPr>
            </w:pPr>
            <w:r>
              <w:rPr>
                <w:rFonts w:ascii="Times New Roman" w:hAnsi="Times New Roman" w:cs="Times New Roman"/>
                <w:sz w:val="18"/>
                <w:szCs w:val="18"/>
                <w:lang w:val="es-MX"/>
              </w:rPr>
              <w:t xml:space="preserve">b. </w:t>
            </w:r>
            <w:r w:rsidRPr="00BB28F8">
              <w:rPr>
                <w:rFonts w:ascii="Times New Roman" w:hAnsi="Times New Roman" w:cs="Times New Roman"/>
                <w:sz w:val="18"/>
                <w:szCs w:val="18"/>
                <w:lang w:val="es-MX"/>
              </w:rPr>
              <w:t>Letras</w:t>
            </w:r>
          </w:p>
        </w:tc>
        <w:tc>
          <w:tcPr>
            <w:tcW w:w="2360" w:type="dxa"/>
            <w:gridSpan w:val="14"/>
            <w:shd w:val="clear" w:color="auto" w:fill="auto"/>
          </w:tcPr>
          <w:p w:rsidR="00343723" w:rsidP="00472965" w:rsidRDefault="00343723" w14:paraId="0DD03116" w14:textId="77777777">
            <w:pPr>
              <w:tabs>
                <w:tab w:val="left" w:pos="1168"/>
              </w:tabs>
              <w:rPr>
                <w:rFonts w:ascii="Times New Roman" w:hAnsi="Times New Roman" w:cs="Times New Roman"/>
                <w:lang w:val="es-MX"/>
              </w:rPr>
            </w:pPr>
            <w:r>
              <w:rPr>
                <w:rFonts w:ascii="Times New Roman" w:hAnsi="Times New Roman" w:cs="Times New Roman"/>
                <w:sz w:val="18"/>
                <w:szCs w:val="18"/>
                <w:lang w:val="es-MX"/>
              </w:rPr>
              <w:t xml:space="preserve">c. </w:t>
            </w:r>
            <w:r w:rsidRPr="00BB28F8">
              <w:rPr>
                <w:rFonts w:ascii="Times New Roman" w:hAnsi="Times New Roman" w:cs="Times New Roman"/>
                <w:sz w:val="18"/>
                <w:szCs w:val="18"/>
                <w:lang w:val="es-MX"/>
              </w:rPr>
              <w:t>Razonamiento numérico</w:t>
            </w:r>
          </w:p>
        </w:tc>
        <w:tc>
          <w:tcPr>
            <w:tcW w:w="2324" w:type="dxa"/>
            <w:gridSpan w:val="16"/>
            <w:shd w:val="clear" w:color="auto" w:fill="auto"/>
          </w:tcPr>
          <w:p w:rsidR="00343723" w:rsidP="00472965" w:rsidRDefault="00343723" w14:paraId="06F7E101" w14:textId="77777777">
            <w:pPr>
              <w:tabs>
                <w:tab w:val="left" w:pos="1168"/>
              </w:tabs>
              <w:rPr>
                <w:rFonts w:ascii="Times New Roman" w:hAnsi="Times New Roman" w:cs="Times New Roman"/>
                <w:lang w:val="es-MX"/>
              </w:rPr>
            </w:pPr>
            <w:r>
              <w:rPr>
                <w:rFonts w:ascii="Times New Roman" w:hAnsi="Times New Roman" w:cs="Times New Roman"/>
                <w:sz w:val="18"/>
                <w:szCs w:val="18"/>
                <w:lang w:val="es-MX"/>
              </w:rPr>
              <w:t xml:space="preserve">d. </w:t>
            </w:r>
            <w:r w:rsidRPr="00BB28F8">
              <w:rPr>
                <w:rFonts w:ascii="Times New Roman" w:hAnsi="Times New Roman" w:cs="Times New Roman"/>
                <w:sz w:val="18"/>
                <w:szCs w:val="18"/>
                <w:lang w:val="es-MX"/>
              </w:rPr>
              <w:t>Razonamiento verbal</w:t>
            </w:r>
          </w:p>
        </w:tc>
      </w:tr>
      <w:tr w:rsidR="00343723" w:rsidTr="00472965" w14:paraId="3F57D194" w14:textId="77777777">
        <w:trPr>
          <w:gridAfter w:val="1"/>
          <w:wAfter w:w="19" w:type="dxa"/>
        </w:trPr>
        <w:tc>
          <w:tcPr>
            <w:tcW w:w="13403" w:type="dxa"/>
            <w:gridSpan w:val="74"/>
            <w:shd w:val="clear" w:color="auto" w:fill="8EAADB" w:themeFill="accent1" w:themeFillTint="99"/>
          </w:tcPr>
          <w:p w:rsidR="00343723" w:rsidP="00472965" w:rsidRDefault="00343723" w14:paraId="2D3E0523" w14:textId="77777777">
            <w:pPr>
              <w:tabs>
                <w:tab w:val="left" w:pos="1168"/>
              </w:tabs>
              <w:jc w:val="both"/>
              <w:rPr>
                <w:rFonts w:ascii="Times New Roman" w:hAnsi="Times New Roman" w:cs="Times New Roman"/>
                <w:lang w:val="es-MX"/>
              </w:rPr>
            </w:pPr>
            <w:r w:rsidRPr="00BF5B44">
              <w:rPr>
                <w:rFonts w:ascii="Times New Roman" w:hAnsi="Times New Roman" w:cs="Times New Roman"/>
                <w:b/>
                <w:bCs/>
                <w:lang w:val="es-MX"/>
              </w:rPr>
              <w:t>SOBRE PERMANENCIA</w:t>
            </w:r>
            <w:r>
              <w:rPr>
                <w:rFonts w:ascii="Times New Roman" w:hAnsi="Times New Roman" w:cs="Times New Roman"/>
                <w:b/>
                <w:bCs/>
                <w:lang w:val="es-MX"/>
              </w:rPr>
              <w:t>:</w:t>
            </w:r>
          </w:p>
        </w:tc>
      </w:tr>
      <w:tr w:rsidR="00343723" w:rsidTr="00472965" w14:paraId="5DF3D367" w14:textId="77777777">
        <w:trPr>
          <w:gridAfter w:val="2"/>
          <w:wAfter w:w="34" w:type="dxa"/>
          <w:trHeight w:val="201"/>
        </w:trPr>
        <w:tc>
          <w:tcPr>
            <w:tcW w:w="2335" w:type="dxa"/>
            <w:gridSpan w:val="4"/>
            <w:vMerge w:val="restart"/>
            <w:shd w:val="clear" w:color="auto" w:fill="DBDBDB" w:themeFill="accent3" w:themeFillTint="66"/>
          </w:tcPr>
          <w:p w:rsidR="00343723" w:rsidP="00472965" w:rsidRDefault="00343723" w14:paraId="270FE7A5" w14:textId="77777777">
            <w:pPr>
              <w:tabs>
                <w:tab w:val="left" w:pos="1168"/>
              </w:tabs>
              <w:rPr>
                <w:rFonts w:ascii="Times New Roman" w:hAnsi="Times New Roman" w:cs="Times New Roman"/>
                <w:lang w:val="es-MX"/>
              </w:rPr>
            </w:pPr>
            <w:r>
              <w:rPr>
                <w:rFonts w:ascii="Times New Roman" w:hAnsi="Times New Roman" w:cs="Times New Roman"/>
                <w:lang w:val="es-MX"/>
              </w:rPr>
              <w:t>¿En el primer(os) ciclo universitario tuviste dificultades para aprobar cursos?</w:t>
            </w:r>
          </w:p>
        </w:tc>
        <w:tc>
          <w:tcPr>
            <w:tcW w:w="2436" w:type="dxa"/>
            <w:gridSpan w:val="7"/>
          </w:tcPr>
          <w:p w:rsidRPr="009B073D" w:rsidR="00343723" w:rsidP="00472965" w:rsidRDefault="00343723" w14:paraId="2836665B" w14:textId="77777777">
            <w:pPr>
              <w:tabs>
                <w:tab w:val="left" w:pos="1168"/>
              </w:tabs>
              <w:jc w:val="both"/>
              <w:rPr>
                <w:rFonts w:ascii="Times New Roman" w:hAnsi="Times New Roman" w:cs="Times New Roman"/>
                <w:lang w:val="es-MX"/>
              </w:rPr>
            </w:pPr>
            <w:r>
              <w:rPr>
                <w:rFonts w:ascii="Times New Roman" w:hAnsi="Times New Roman" w:cs="Times New Roman"/>
                <w:lang w:val="es-MX"/>
              </w:rPr>
              <w:t>Si</w:t>
            </w:r>
          </w:p>
        </w:tc>
        <w:tc>
          <w:tcPr>
            <w:tcW w:w="3927" w:type="dxa"/>
            <w:gridSpan w:val="31"/>
            <w:shd w:val="clear" w:color="auto" w:fill="auto"/>
          </w:tcPr>
          <w:p w:rsidRPr="00937948" w:rsidR="00343723" w:rsidP="00472965" w:rsidRDefault="00343723" w14:paraId="4A017A7D" w14:textId="77777777">
            <w:pPr>
              <w:tabs>
                <w:tab w:val="left" w:pos="1168"/>
              </w:tabs>
              <w:jc w:val="both"/>
              <w:rPr>
                <w:rFonts w:ascii="Times New Roman" w:hAnsi="Times New Roman" w:cs="Times New Roman"/>
                <w:lang w:val="es-MX"/>
              </w:rPr>
            </w:pPr>
            <w:r w:rsidRPr="009B073D">
              <w:rPr>
                <w:rFonts w:ascii="Times New Roman" w:hAnsi="Times New Roman" w:cs="Times New Roman"/>
                <w:lang w:val="es-MX"/>
              </w:rPr>
              <w:t>Si la respuesta es Si; En qué cursos tuviste dificultades</w:t>
            </w:r>
          </w:p>
        </w:tc>
        <w:tc>
          <w:tcPr>
            <w:tcW w:w="4690" w:type="dxa"/>
            <w:gridSpan w:val="31"/>
            <w:shd w:val="clear" w:color="auto" w:fill="auto"/>
            <w:vAlign w:val="center"/>
          </w:tcPr>
          <w:p w:rsidR="00343723" w:rsidP="00472965" w:rsidRDefault="00343723" w14:paraId="35C4E78D" w14:textId="77777777">
            <w:pPr>
              <w:tabs>
                <w:tab w:val="left" w:pos="1168"/>
              </w:tabs>
              <w:rPr>
                <w:rFonts w:ascii="Times New Roman" w:hAnsi="Times New Roman" w:cs="Times New Roman"/>
                <w:lang w:val="es-MX"/>
              </w:rPr>
            </w:pPr>
            <w:r>
              <w:rPr>
                <w:rFonts w:ascii="Times New Roman" w:hAnsi="Times New Roman" w:cs="Times New Roman"/>
                <w:lang w:val="es-MX"/>
              </w:rPr>
              <w:t>El profesor/a fue Hombre o Mujer</w:t>
            </w:r>
          </w:p>
        </w:tc>
      </w:tr>
      <w:tr w:rsidR="00343723" w:rsidTr="00472965" w14:paraId="68B1CADD" w14:textId="77777777">
        <w:trPr>
          <w:gridAfter w:val="2"/>
          <w:wAfter w:w="34" w:type="dxa"/>
          <w:trHeight w:val="630"/>
        </w:trPr>
        <w:tc>
          <w:tcPr>
            <w:tcW w:w="2335" w:type="dxa"/>
            <w:gridSpan w:val="4"/>
            <w:vMerge/>
            <w:shd w:val="clear" w:color="auto" w:fill="DBDBDB" w:themeFill="accent3" w:themeFillTint="66"/>
          </w:tcPr>
          <w:p w:rsidR="00343723" w:rsidP="00472965" w:rsidRDefault="00343723" w14:paraId="6E0205AF" w14:textId="77777777">
            <w:pPr>
              <w:tabs>
                <w:tab w:val="left" w:pos="1168"/>
              </w:tabs>
              <w:jc w:val="both"/>
              <w:rPr>
                <w:rFonts w:ascii="Times New Roman" w:hAnsi="Times New Roman" w:cs="Times New Roman"/>
                <w:lang w:val="es-MX"/>
              </w:rPr>
            </w:pPr>
          </w:p>
        </w:tc>
        <w:tc>
          <w:tcPr>
            <w:tcW w:w="2436" w:type="dxa"/>
            <w:gridSpan w:val="7"/>
          </w:tcPr>
          <w:p w:rsidRPr="009B073D" w:rsidR="00343723" w:rsidP="00472965" w:rsidRDefault="00343723" w14:paraId="5EA100A9" w14:textId="77777777">
            <w:pPr>
              <w:tabs>
                <w:tab w:val="left" w:pos="1168"/>
              </w:tabs>
              <w:rPr>
                <w:rFonts w:ascii="Times New Roman" w:hAnsi="Times New Roman" w:cs="Times New Roman"/>
                <w:lang w:val="es-MX"/>
              </w:rPr>
            </w:pPr>
            <w:r>
              <w:rPr>
                <w:rFonts w:ascii="Times New Roman" w:hAnsi="Times New Roman" w:cs="Times New Roman"/>
                <w:lang w:val="es-MX"/>
              </w:rPr>
              <w:t>No (acabar esta sección)</w:t>
            </w:r>
          </w:p>
        </w:tc>
        <w:tc>
          <w:tcPr>
            <w:tcW w:w="2177" w:type="dxa"/>
            <w:gridSpan w:val="17"/>
          </w:tcPr>
          <w:p w:rsidRPr="009B073D" w:rsidR="00343723" w:rsidP="00472965" w:rsidRDefault="00343723" w14:paraId="61A3376C" w14:textId="77777777">
            <w:pPr>
              <w:tabs>
                <w:tab w:val="left" w:pos="1168"/>
              </w:tabs>
              <w:jc w:val="both"/>
              <w:rPr>
                <w:rFonts w:ascii="Times New Roman" w:hAnsi="Times New Roman" w:cs="Times New Roman"/>
                <w:lang w:val="es-MX"/>
              </w:rPr>
            </w:pPr>
            <w:r>
              <w:rPr>
                <w:rFonts w:ascii="Times New Roman" w:hAnsi="Times New Roman" w:cs="Times New Roman"/>
                <w:lang w:val="es-MX"/>
              </w:rPr>
              <w:t>Cursos de letras</w:t>
            </w:r>
          </w:p>
        </w:tc>
        <w:tc>
          <w:tcPr>
            <w:tcW w:w="1750" w:type="dxa"/>
            <w:gridSpan w:val="14"/>
          </w:tcPr>
          <w:p w:rsidRPr="009B073D" w:rsidR="00343723" w:rsidP="00472965" w:rsidRDefault="00343723" w14:paraId="4D9216E1" w14:textId="77777777">
            <w:pPr>
              <w:tabs>
                <w:tab w:val="left" w:pos="1168"/>
              </w:tabs>
              <w:rPr>
                <w:rFonts w:ascii="Times New Roman" w:hAnsi="Times New Roman" w:cs="Times New Roman"/>
                <w:lang w:val="es-MX"/>
              </w:rPr>
            </w:pPr>
            <w:r>
              <w:rPr>
                <w:rFonts w:ascii="Times New Roman" w:hAnsi="Times New Roman" w:cs="Times New Roman"/>
                <w:lang w:val="es-MX"/>
              </w:rPr>
              <w:t>Cursos de números</w:t>
            </w:r>
          </w:p>
        </w:tc>
        <w:tc>
          <w:tcPr>
            <w:tcW w:w="2445" w:type="dxa"/>
            <w:gridSpan w:val="15"/>
          </w:tcPr>
          <w:p w:rsidR="00343723" w:rsidP="00472965" w:rsidRDefault="00343723" w14:paraId="78849E1C" w14:textId="77777777">
            <w:pPr>
              <w:tabs>
                <w:tab w:val="left" w:pos="1168"/>
              </w:tabs>
              <w:jc w:val="both"/>
              <w:rPr>
                <w:rFonts w:ascii="Times New Roman" w:hAnsi="Times New Roman" w:cs="Times New Roman"/>
                <w:lang w:val="es-MX"/>
              </w:rPr>
            </w:pPr>
            <w:r>
              <w:rPr>
                <w:rFonts w:ascii="Times New Roman" w:hAnsi="Times New Roman" w:cs="Times New Roman"/>
                <w:lang w:val="es-MX"/>
              </w:rPr>
              <w:t>Mujer</w:t>
            </w:r>
          </w:p>
        </w:tc>
        <w:tc>
          <w:tcPr>
            <w:tcW w:w="2245" w:type="dxa"/>
            <w:gridSpan w:val="16"/>
          </w:tcPr>
          <w:p w:rsidR="00343723" w:rsidP="00472965" w:rsidRDefault="00343723" w14:paraId="12B2995A" w14:textId="77777777">
            <w:pPr>
              <w:tabs>
                <w:tab w:val="left" w:pos="1168"/>
              </w:tabs>
              <w:jc w:val="both"/>
              <w:rPr>
                <w:rFonts w:ascii="Times New Roman" w:hAnsi="Times New Roman" w:cs="Times New Roman"/>
                <w:lang w:val="es-MX"/>
              </w:rPr>
            </w:pPr>
            <w:r>
              <w:rPr>
                <w:rFonts w:ascii="Times New Roman" w:hAnsi="Times New Roman" w:cs="Times New Roman"/>
                <w:lang w:val="es-MX"/>
              </w:rPr>
              <w:t>Hombre</w:t>
            </w:r>
          </w:p>
        </w:tc>
      </w:tr>
      <w:tr w:rsidR="00343723" w:rsidTr="00472965" w14:paraId="04FFABA2" w14:textId="77777777">
        <w:trPr>
          <w:gridAfter w:val="1"/>
          <w:wAfter w:w="19" w:type="dxa"/>
        </w:trPr>
        <w:tc>
          <w:tcPr>
            <w:tcW w:w="6578" w:type="dxa"/>
            <w:gridSpan w:val="25"/>
            <w:shd w:val="clear" w:color="auto" w:fill="DBDBDB" w:themeFill="accent3" w:themeFillTint="66"/>
          </w:tcPr>
          <w:p w:rsidR="00343723" w:rsidP="00472965" w:rsidRDefault="00343723" w14:paraId="07C070D5" w14:textId="77777777">
            <w:pPr>
              <w:tabs>
                <w:tab w:val="left" w:pos="1168"/>
              </w:tabs>
              <w:jc w:val="both"/>
              <w:rPr>
                <w:rFonts w:ascii="Times New Roman" w:hAnsi="Times New Roman" w:cs="Times New Roman"/>
                <w:lang w:val="es-MX"/>
              </w:rPr>
            </w:pPr>
            <w:r>
              <w:rPr>
                <w:rFonts w:ascii="Times New Roman" w:hAnsi="Times New Roman" w:cs="Times New Roman"/>
                <w:lang w:val="es-MX"/>
              </w:rPr>
              <w:t>¿Dirías que tus principales dificultades para aprobar esos cursos estuvieron principalmente relacionados a la materia del curso, a tus capacidades para ello o las capacidades o forma de enseñar del docente</w:t>
            </w:r>
          </w:p>
        </w:tc>
        <w:tc>
          <w:tcPr>
            <w:tcW w:w="1895" w:type="dxa"/>
            <w:gridSpan w:val="14"/>
          </w:tcPr>
          <w:p w:rsidR="00343723" w:rsidP="00472965" w:rsidRDefault="00343723" w14:paraId="7CB5481C" w14:textId="77777777">
            <w:pPr>
              <w:tabs>
                <w:tab w:val="left" w:pos="1168"/>
              </w:tabs>
              <w:rPr>
                <w:rFonts w:ascii="Times New Roman" w:hAnsi="Times New Roman" w:cs="Times New Roman"/>
                <w:lang w:val="es-MX"/>
              </w:rPr>
            </w:pPr>
            <w:r>
              <w:rPr>
                <w:rFonts w:ascii="Times New Roman" w:hAnsi="Times New Roman" w:cs="Times New Roman"/>
                <w:lang w:val="es-MX"/>
              </w:rPr>
              <w:t>A la materia/contenidos</w:t>
            </w:r>
          </w:p>
        </w:tc>
        <w:tc>
          <w:tcPr>
            <w:tcW w:w="1971" w:type="dxa"/>
            <w:gridSpan w:val="14"/>
          </w:tcPr>
          <w:p w:rsidR="00343723" w:rsidP="00472965" w:rsidRDefault="00343723" w14:paraId="519C44DE" w14:textId="77777777">
            <w:pPr>
              <w:tabs>
                <w:tab w:val="left" w:pos="1168"/>
              </w:tabs>
              <w:rPr>
                <w:rFonts w:ascii="Times New Roman" w:hAnsi="Times New Roman" w:cs="Times New Roman"/>
                <w:lang w:val="es-MX"/>
              </w:rPr>
            </w:pPr>
            <w:r>
              <w:rPr>
                <w:rFonts w:ascii="Times New Roman" w:hAnsi="Times New Roman" w:cs="Times New Roman"/>
                <w:lang w:val="es-MX"/>
              </w:rPr>
              <w:t>A mis capacidades</w:t>
            </w:r>
          </w:p>
        </w:tc>
        <w:tc>
          <w:tcPr>
            <w:tcW w:w="2959" w:type="dxa"/>
            <w:gridSpan w:val="21"/>
          </w:tcPr>
          <w:p w:rsidR="00343723" w:rsidP="00472965" w:rsidRDefault="00343723" w14:paraId="730AEBA9" w14:textId="77777777">
            <w:pPr>
              <w:tabs>
                <w:tab w:val="left" w:pos="1168"/>
              </w:tabs>
              <w:rPr>
                <w:rFonts w:ascii="Times New Roman" w:hAnsi="Times New Roman" w:cs="Times New Roman"/>
                <w:lang w:val="es-MX"/>
              </w:rPr>
            </w:pPr>
            <w:r>
              <w:rPr>
                <w:rFonts w:ascii="Times New Roman" w:hAnsi="Times New Roman" w:cs="Times New Roman"/>
                <w:lang w:val="es-MX"/>
              </w:rPr>
              <w:t>A la forma de enseñar del docente</w:t>
            </w:r>
          </w:p>
        </w:tc>
      </w:tr>
      <w:tr w:rsidRPr="00BF5B44" w:rsidR="00343723" w:rsidTr="00472965" w14:paraId="370B03EA" w14:textId="77777777">
        <w:trPr>
          <w:gridAfter w:val="1"/>
          <w:wAfter w:w="19" w:type="dxa"/>
        </w:trPr>
        <w:tc>
          <w:tcPr>
            <w:tcW w:w="13403" w:type="dxa"/>
            <w:gridSpan w:val="74"/>
            <w:shd w:val="clear" w:color="auto" w:fill="DEEAF6" w:themeFill="accent5" w:themeFillTint="33"/>
          </w:tcPr>
          <w:p w:rsidRPr="00BF5B44" w:rsidR="00343723" w:rsidP="00472965" w:rsidRDefault="00343723" w14:paraId="5F68156E" w14:textId="77777777">
            <w:pPr>
              <w:tabs>
                <w:tab w:val="left" w:pos="1168"/>
              </w:tabs>
              <w:rPr>
                <w:rFonts w:ascii="Times New Roman" w:hAnsi="Times New Roman" w:cs="Times New Roman"/>
                <w:b/>
                <w:bCs/>
                <w:lang w:val="es-MX"/>
              </w:rPr>
            </w:pPr>
            <w:r>
              <w:rPr>
                <w:rFonts w:ascii="Times New Roman" w:hAnsi="Times New Roman" w:cs="Times New Roman"/>
                <w:b/>
                <w:bCs/>
                <w:lang w:val="es-MX"/>
              </w:rPr>
              <w:t>SOBRE RIESGO O INTERRUPCIÓN</w:t>
            </w:r>
          </w:p>
        </w:tc>
      </w:tr>
      <w:tr w:rsidR="00343723" w:rsidTr="00472965" w14:paraId="29FEB96B" w14:textId="77777777">
        <w:trPr>
          <w:gridAfter w:val="3"/>
          <w:wAfter w:w="40" w:type="dxa"/>
        </w:trPr>
        <w:tc>
          <w:tcPr>
            <w:tcW w:w="2335" w:type="dxa"/>
            <w:gridSpan w:val="4"/>
            <w:shd w:val="clear" w:color="auto" w:fill="D9D9D9" w:themeFill="background1" w:themeFillShade="D9"/>
          </w:tcPr>
          <w:p w:rsidR="00343723" w:rsidP="00472965" w:rsidRDefault="00343723" w14:paraId="3CA1F183" w14:textId="77777777">
            <w:pPr>
              <w:tabs>
                <w:tab w:val="left" w:pos="1168"/>
              </w:tabs>
              <w:rPr>
                <w:rFonts w:ascii="Times New Roman" w:hAnsi="Times New Roman" w:cs="Times New Roman"/>
                <w:lang w:val="es-MX"/>
              </w:rPr>
            </w:pPr>
            <w:r>
              <w:rPr>
                <w:rFonts w:ascii="Times New Roman" w:hAnsi="Times New Roman" w:cs="Times New Roman"/>
                <w:lang w:val="es-MX"/>
              </w:rPr>
              <w:t>¿Has tenido que interrumpir tus estudios universitarios?</w:t>
            </w:r>
          </w:p>
        </w:tc>
        <w:tc>
          <w:tcPr>
            <w:tcW w:w="6363" w:type="dxa"/>
            <w:gridSpan w:val="38"/>
            <w:shd w:val="clear" w:color="auto" w:fill="D9D9D9" w:themeFill="background1" w:themeFillShade="D9"/>
          </w:tcPr>
          <w:p w:rsidRPr="00FB4F05" w:rsidR="00343723" w:rsidP="00472965" w:rsidRDefault="00343723" w14:paraId="2BBB0FB3" w14:textId="77777777">
            <w:pPr>
              <w:tabs>
                <w:tab w:val="left" w:pos="1168"/>
              </w:tabs>
              <w:rPr>
                <w:rFonts w:ascii="Times New Roman" w:hAnsi="Times New Roman" w:cs="Times New Roman"/>
                <w:lang w:val="es-MX"/>
              </w:rPr>
            </w:pPr>
            <w:r>
              <w:rPr>
                <w:rFonts w:ascii="Times New Roman" w:hAnsi="Times New Roman" w:cs="Times New Roman"/>
                <w:lang w:val="es-MX"/>
              </w:rPr>
              <w:t xml:space="preserve">Si la respuesta es Si; </w:t>
            </w:r>
            <w:r w:rsidRPr="0060709B">
              <w:rPr>
                <w:rFonts w:ascii="Times New Roman" w:hAnsi="Times New Roman" w:cs="Times New Roman"/>
                <w:lang w:val="es-MX"/>
              </w:rPr>
              <w:t>¿Cuál fue el principal motivo por el que tuviste que interrumpir tus estudios?</w:t>
            </w:r>
          </w:p>
        </w:tc>
        <w:tc>
          <w:tcPr>
            <w:tcW w:w="2360" w:type="dxa"/>
            <w:gridSpan w:val="14"/>
            <w:shd w:val="clear" w:color="auto" w:fill="D9D9D9" w:themeFill="background1" w:themeFillShade="D9"/>
          </w:tcPr>
          <w:p w:rsidR="00343723" w:rsidP="00472965" w:rsidRDefault="00343723" w14:paraId="42560917" w14:textId="77777777">
            <w:pPr>
              <w:tabs>
                <w:tab w:val="left" w:pos="1168"/>
              </w:tabs>
              <w:rPr>
                <w:rFonts w:ascii="Times New Roman" w:hAnsi="Times New Roman" w:cs="Times New Roman"/>
                <w:lang w:val="es-MX"/>
              </w:rPr>
            </w:pPr>
            <w:r>
              <w:rPr>
                <w:rFonts w:ascii="Times New Roman" w:hAnsi="Times New Roman" w:cs="Times New Roman"/>
                <w:lang w:val="es-MX"/>
              </w:rPr>
              <w:t xml:space="preserve">¿Por cuántos semestres tuviste que interrumpir? </w:t>
            </w:r>
          </w:p>
        </w:tc>
        <w:tc>
          <w:tcPr>
            <w:tcW w:w="2324" w:type="dxa"/>
            <w:gridSpan w:val="16"/>
            <w:shd w:val="clear" w:color="auto" w:fill="D9D9D9" w:themeFill="background1" w:themeFillShade="D9"/>
          </w:tcPr>
          <w:p w:rsidR="00343723" w:rsidP="00472965" w:rsidRDefault="00343723" w14:paraId="79A780A2" w14:textId="77777777">
            <w:pPr>
              <w:tabs>
                <w:tab w:val="left" w:pos="1168"/>
              </w:tabs>
              <w:rPr>
                <w:rFonts w:ascii="Times New Roman" w:hAnsi="Times New Roman" w:cs="Times New Roman"/>
                <w:lang w:val="es-MX"/>
              </w:rPr>
            </w:pPr>
            <w:r>
              <w:rPr>
                <w:rFonts w:ascii="Times New Roman" w:hAnsi="Times New Roman" w:cs="Times New Roman"/>
                <w:lang w:val="es-MX"/>
              </w:rPr>
              <w:t xml:space="preserve"> ¿Pediste ayuda a la universidad antes de suspender tus estudios?</w:t>
            </w:r>
          </w:p>
        </w:tc>
      </w:tr>
      <w:tr w:rsidR="00343723" w:rsidTr="00472965" w14:paraId="57A20538" w14:textId="77777777">
        <w:trPr>
          <w:gridAfter w:val="3"/>
          <w:wAfter w:w="40" w:type="dxa"/>
        </w:trPr>
        <w:tc>
          <w:tcPr>
            <w:tcW w:w="1375" w:type="dxa"/>
            <w:gridSpan w:val="2"/>
          </w:tcPr>
          <w:p w:rsidR="00343723" w:rsidP="00472965" w:rsidRDefault="00343723" w14:paraId="2C1C0D5F" w14:textId="77777777">
            <w:pPr>
              <w:tabs>
                <w:tab w:val="left" w:pos="1168"/>
              </w:tabs>
              <w:rPr>
                <w:rFonts w:ascii="Times New Roman" w:hAnsi="Times New Roman" w:cs="Times New Roman"/>
                <w:lang w:val="es-MX"/>
              </w:rPr>
            </w:pPr>
            <w:r>
              <w:rPr>
                <w:rFonts w:ascii="Times New Roman" w:hAnsi="Times New Roman" w:cs="Times New Roman"/>
                <w:lang w:val="es-MX"/>
              </w:rPr>
              <w:t>No</w:t>
            </w:r>
          </w:p>
        </w:tc>
        <w:tc>
          <w:tcPr>
            <w:tcW w:w="960" w:type="dxa"/>
            <w:gridSpan w:val="2"/>
            <w:shd w:val="clear" w:color="auto" w:fill="auto"/>
          </w:tcPr>
          <w:p w:rsidR="00343723" w:rsidP="00472965" w:rsidRDefault="00343723" w14:paraId="4B39C4A3" w14:textId="77777777">
            <w:pPr>
              <w:tabs>
                <w:tab w:val="left" w:pos="1168"/>
              </w:tabs>
              <w:rPr>
                <w:rFonts w:ascii="Times New Roman" w:hAnsi="Times New Roman" w:cs="Times New Roman"/>
                <w:lang w:val="es-MX"/>
              </w:rPr>
            </w:pPr>
            <w:r>
              <w:rPr>
                <w:rFonts w:ascii="Times New Roman" w:hAnsi="Times New Roman" w:cs="Times New Roman"/>
                <w:lang w:val="es-MX"/>
              </w:rPr>
              <w:t>Si</w:t>
            </w:r>
          </w:p>
        </w:tc>
        <w:tc>
          <w:tcPr>
            <w:tcW w:w="1218" w:type="dxa"/>
            <w:gridSpan w:val="3"/>
            <w:shd w:val="clear" w:color="auto" w:fill="auto"/>
          </w:tcPr>
          <w:p w:rsidRPr="006B4C23" w:rsidR="00343723" w:rsidP="00472965" w:rsidRDefault="00343723" w14:paraId="023973DD" w14:textId="77777777">
            <w:pPr>
              <w:tabs>
                <w:tab w:val="left" w:pos="1168"/>
              </w:tabs>
              <w:rPr>
                <w:rFonts w:ascii="Times New Roman" w:hAnsi="Times New Roman" w:cs="Times New Roman"/>
                <w:lang w:val="es-MX"/>
              </w:rPr>
            </w:pPr>
            <w:r w:rsidRPr="006B4C23">
              <w:rPr>
                <w:rFonts w:ascii="Times New Roman" w:hAnsi="Times New Roman" w:cs="Times New Roman"/>
                <w:lang w:val="es-MX"/>
              </w:rPr>
              <w:t>Económico</w:t>
            </w:r>
          </w:p>
        </w:tc>
        <w:tc>
          <w:tcPr>
            <w:tcW w:w="1218" w:type="dxa"/>
            <w:gridSpan w:val="4"/>
            <w:shd w:val="clear" w:color="auto" w:fill="auto"/>
          </w:tcPr>
          <w:p w:rsidRPr="006B4C23" w:rsidR="00343723" w:rsidP="00472965" w:rsidRDefault="00343723" w14:paraId="711EA62C" w14:textId="77777777">
            <w:pPr>
              <w:tabs>
                <w:tab w:val="left" w:pos="1168"/>
              </w:tabs>
              <w:rPr>
                <w:rFonts w:ascii="Times New Roman" w:hAnsi="Times New Roman" w:cs="Times New Roman"/>
                <w:lang w:val="es-MX"/>
              </w:rPr>
            </w:pPr>
            <w:r w:rsidRPr="006B4C23">
              <w:rPr>
                <w:rFonts w:ascii="Times New Roman" w:hAnsi="Times New Roman" w:cs="Times New Roman"/>
                <w:lang w:val="es-MX"/>
              </w:rPr>
              <w:t>Académico</w:t>
            </w:r>
          </w:p>
        </w:tc>
        <w:tc>
          <w:tcPr>
            <w:tcW w:w="1797" w:type="dxa"/>
            <w:gridSpan w:val="13"/>
            <w:shd w:val="clear" w:color="auto" w:fill="auto"/>
          </w:tcPr>
          <w:p w:rsidRPr="006B4C23" w:rsidR="00343723" w:rsidP="00472965" w:rsidRDefault="00343723" w14:paraId="3FD9CB5D" w14:textId="77777777">
            <w:pPr>
              <w:tabs>
                <w:tab w:val="left" w:pos="1168"/>
              </w:tabs>
              <w:rPr>
                <w:rFonts w:ascii="Times New Roman" w:hAnsi="Times New Roman" w:cs="Times New Roman"/>
                <w:lang w:val="es-MX"/>
              </w:rPr>
            </w:pPr>
            <w:r w:rsidRPr="006B4C23">
              <w:rPr>
                <w:rFonts w:ascii="Times New Roman" w:hAnsi="Times New Roman" w:cs="Times New Roman"/>
                <w:lang w:val="es-MX"/>
              </w:rPr>
              <w:t>Enfermedad</w:t>
            </w:r>
          </w:p>
        </w:tc>
        <w:tc>
          <w:tcPr>
            <w:tcW w:w="2130" w:type="dxa"/>
            <w:gridSpan w:val="18"/>
            <w:shd w:val="clear" w:color="auto" w:fill="auto"/>
          </w:tcPr>
          <w:p w:rsidRPr="006B4C23" w:rsidR="00343723" w:rsidP="00472965" w:rsidRDefault="00343723" w14:paraId="215B966A" w14:textId="77777777">
            <w:pPr>
              <w:tabs>
                <w:tab w:val="left" w:pos="1168"/>
              </w:tabs>
              <w:rPr>
                <w:rFonts w:ascii="Times New Roman" w:hAnsi="Times New Roman" w:cs="Times New Roman"/>
                <w:lang w:val="es-MX"/>
              </w:rPr>
            </w:pPr>
            <w:r w:rsidRPr="006B4C23">
              <w:rPr>
                <w:rFonts w:ascii="Times New Roman" w:hAnsi="Times New Roman" w:cs="Times New Roman"/>
                <w:lang w:val="es-MX"/>
              </w:rPr>
              <w:t>Embarazo</w:t>
            </w:r>
          </w:p>
        </w:tc>
        <w:tc>
          <w:tcPr>
            <w:tcW w:w="2360" w:type="dxa"/>
            <w:gridSpan w:val="14"/>
            <w:shd w:val="clear" w:color="auto" w:fill="auto"/>
          </w:tcPr>
          <w:p w:rsidR="00343723" w:rsidP="00472965" w:rsidRDefault="00343723" w14:paraId="51A61C00" w14:textId="77777777">
            <w:pPr>
              <w:tabs>
                <w:tab w:val="left" w:pos="1168"/>
              </w:tabs>
              <w:rPr>
                <w:rFonts w:ascii="Times New Roman" w:hAnsi="Times New Roman" w:cs="Times New Roman"/>
                <w:lang w:val="es-MX"/>
              </w:rPr>
            </w:pPr>
          </w:p>
        </w:tc>
        <w:tc>
          <w:tcPr>
            <w:tcW w:w="1138" w:type="dxa"/>
            <w:gridSpan w:val="11"/>
            <w:shd w:val="clear" w:color="auto" w:fill="auto"/>
          </w:tcPr>
          <w:p w:rsidR="00343723" w:rsidP="00472965" w:rsidRDefault="00343723" w14:paraId="6C8D0E61" w14:textId="77777777">
            <w:pPr>
              <w:tabs>
                <w:tab w:val="left" w:pos="1168"/>
              </w:tabs>
              <w:rPr>
                <w:rFonts w:ascii="Times New Roman" w:hAnsi="Times New Roman" w:cs="Times New Roman"/>
                <w:lang w:val="es-MX"/>
              </w:rPr>
            </w:pPr>
            <w:r>
              <w:rPr>
                <w:rFonts w:ascii="Times New Roman" w:hAnsi="Times New Roman" w:cs="Times New Roman"/>
                <w:lang w:val="es-MX"/>
              </w:rPr>
              <w:t>Si</w:t>
            </w:r>
          </w:p>
        </w:tc>
        <w:tc>
          <w:tcPr>
            <w:tcW w:w="1186" w:type="dxa"/>
            <w:gridSpan w:val="5"/>
            <w:shd w:val="clear" w:color="auto" w:fill="auto"/>
          </w:tcPr>
          <w:p w:rsidR="00343723" w:rsidP="00472965" w:rsidRDefault="00343723" w14:paraId="7A6D8C08" w14:textId="77777777">
            <w:pPr>
              <w:tabs>
                <w:tab w:val="left" w:pos="1168"/>
              </w:tabs>
              <w:rPr>
                <w:rFonts w:ascii="Times New Roman" w:hAnsi="Times New Roman" w:cs="Times New Roman"/>
                <w:lang w:val="es-MX"/>
              </w:rPr>
            </w:pPr>
            <w:r>
              <w:rPr>
                <w:rFonts w:ascii="Times New Roman" w:hAnsi="Times New Roman" w:cs="Times New Roman"/>
                <w:lang w:val="es-MX"/>
              </w:rPr>
              <w:t>No</w:t>
            </w:r>
          </w:p>
        </w:tc>
      </w:tr>
      <w:tr w:rsidR="00343723" w:rsidTr="00472965" w14:paraId="6B2653BE" w14:textId="77777777">
        <w:trPr>
          <w:gridAfter w:val="1"/>
          <w:wAfter w:w="19" w:type="dxa"/>
          <w:trHeight w:val="383"/>
        </w:trPr>
        <w:tc>
          <w:tcPr>
            <w:tcW w:w="4771" w:type="dxa"/>
            <w:gridSpan w:val="11"/>
            <w:vMerge w:val="restart"/>
            <w:shd w:val="clear" w:color="auto" w:fill="DBDBDB" w:themeFill="accent3" w:themeFillTint="66"/>
          </w:tcPr>
          <w:p w:rsidRPr="00F578CA" w:rsidR="00343723" w:rsidP="00472965" w:rsidRDefault="00343723" w14:paraId="7DAF07FC" w14:textId="77777777">
            <w:pPr>
              <w:tabs>
                <w:tab w:val="left" w:pos="1168"/>
              </w:tabs>
              <w:rPr>
                <w:rFonts w:ascii="Times New Roman" w:hAnsi="Times New Roman" w:cs="Times New Roman"/>
                <w:lang w:val="es-MX"/>
              </w:rPr>
            </w:pPr>
            <w:r w:rsidRPr="00F578CA">
              <w:rPr>
                <w:rFonts w:ascii="Times New Roman" w:hAnsi="Times New Roman" w:cs="Times New Roman"/>
                <w:lang w:val="es-MX"/>
              </w:rPr>
              <w:t xml:space="preserve">Si la respuesta es No; </w:t>
            </w:r>
            <w:r>
              <w:rPr>
                <w:rFonts w:ascii="Times New Roman" w:hAnsi="Times New Roman" w:cs="Times New Roman"/>
                <w:lang w:val="es-MX"/>
              </w:rPr>
              <w:t>¿Has enfrentado dificultades que hayan afectado o puesto en riesgo tu carrera universitaria</w:t>
            </w:r>
            <w:r w:rsidRPr="00F578CA">
              <w:rPr>
                <w:rFonts w:ascii="Times New Roman" w:hAnsi="Times New Roman" w:cs="Times New Roman"/>
                <w:lang w:val="es-MX"/>
              </w:rPr>
              <w:t>?</w:t>
            </w:r>
          </w:p>
        </w:tc>
        <w:tc>
          <w:tcPr>
            <w:tcW w:w="1089" w:type="dxa"/>
            <w:gridSpan w:val="8"/>
            <w:vMerge w:val="restart"/>
          </w:tcPr>
          <w:p w:rsidR="00343723" w:rsidP="00472965" w:rsidRDefault="00343723" w14:paraId="3ED25C29" w14:textId="77777777">
            <w:pPr>
              <w:tabs>
                <w:tab w:val="left" w:pos="1168"/>
              </w:tabs>
              <w:rPr>
                <w:rFonts w:ascii="Times New Roman" w:hAnsi="Times New Roman" w:cs="Times New Roman"/>
                <w:lang w:val="es-MX"/>
              </w:rPr>
            </w:pPr>
            <w:r>
              <w:rPr>
                <w:rFonts w:ascii="Times New Roman" w:hAnsi="Times New Roman" w:cs="Times New Roman"/>
                <w:lang w:val="es-MX"/>
              </w:rPr>
              <w:t>No</w:t>
            </w:r>
          </w:p>
        </w:tc>
        <w:tc>
          <w:tcPr>
            <w:tcW w:w="718" w:type="dxa"/>
            <w:gridSpan w:val="6"/>
            <w:vMerge w:val="restart"/>
          </w:tcPr>
          <w:p w:rsidR="00343723" w:rsidP="00472965" w:rsidRDefault="00343723" w14:paraId="2726766D" w14:textId="77777777">
            <w:pPr>
              <w:tabs>
                <w:tab w:val="left" w:pos="1168"/>
              </w:tabs>
              <w:rPr>
                <w:rFonts w:ascii="Times New Roman" w:hAnsi="Times New Roman" w:cs="Times New Roman"/>
                <w:lang w:val="es-MX"/>
              </w:rPr>
            </w:pPr>
            <w:r>
              <w:rPr>
                <w:rFonts w:ascii="Times New Roman" w:hAnsi="Times New Roman" w:cs="Times New Roman"/>
                <w:lang w:val="es-MX"/>
              </w:rPr>
              <w:t>Si</w:t>
            </w:r>
          </w:p>
        </w:tc>
        <w:tc>
          <w:tcPr>
            <w:tcW w:w="2120" w:type="dxa"/>
            <w:gridSpan w:val="17"/>
            <w:vMerge w:val="restart"/>
            <w:shd w:val="clear" w:color="auto" w:fill="DBDBDB" w:themeFill="accent3" w:themeFillTint="66"/>
          </w:tcPr>
          <w:p w:rsidR="00343723" w:rsidP="00472965" w:rsidRDefault="00343723" w14:paraId="0999EBCC" w14:textId="77777777">
            <w:pPr>
              <w:tabs>
                <w:tab w:val="left" w:pos="1168"/>
              </w:tabs>
              <w:rPr>
                <w:rFonts w:ascii="Times New Roman" w:hAnsi="Times New Roman" w:cs="Times New Roman"/>
                <w:lang w:val="es-MX"/>
              </w:rPr>
            </w:pPr>
            <w:r>
              <w:rPr>
                <w:rFonts w:ascii="Times New Roman" w:hAnsi="Times New Roman" w:cs="Times New Roman"/>
                <w:lang w:val="es-MX"/>
              </w:rPr>
              <w:t>Si la respuesta es Si, preguntar: ¿Qué tipo de problemas? (opción múltiple)</w:t>
            </w:r>
          </w:p>
        </w:tc>
        <w:tc>
          <w:tcPr>
            <w:tcW w:w="1803" w:type="dxa"/>
            <w:gridSpan w:val="12"/>
          </w:tcPr>
          <w:p w:rsidR="00343723" w:rsidP="00472965" w:rsidRDefault="00343723" w14:paraId="70F7AD6D" w14:textId="77777777">
            <w:pPr>
              <w:tabs>
                <w:tab w:val="left" w:pos="1168"/>
              </w:tabs>
              <w:rPr>
                <w:rFonts w:ascii="Times New Roman" w:hAnsi="Times New Roman" w:cs="Times New Roman"/>
                <w:lang w:val="es-MX"/>
              </w:rPr>
            </w:pPr>
            <w:r>
              <w:rPr>
                <w:rFonts w:ascii="Times New Roman" w:hAnsi="Times New Roman" w:cs="Times New Roman"/>
                <w:lang w:val="es-MX"/>
              </w:rPr>
              <w:t>Económico</w:t>
            </w:r>
          </w:p>
        </w:tc>
        <w:tc>
          <w:tcPr>
            <w:tcW w:w="2902" w:type="dxa"/>
            <w:gridSpan w:val="20"/>
          </w:tcPr>
          <w:p w:rsidR="00343723" w:rsidP="00472965" w:rsidRDefault="00343723" w14:paraId="68C510E7" w14:textId="77777777">
            <w:pPr>
              <w:tabs>
                <w:tab w:val="left" w:pos="1168"/>
              </w:tabs>
              <w:rPr>
                <w:rFonts w:ascii="Times New Roman" w:hAnsi="Times New Roman" w:cs="Times New Roman"/>
                <w:lang w:val="es-MX"/>
              </w:rPr>
            </w:pPr>
            <w:r>
              <w:rPr>
                <w:rFonts w:ascii="Times New Roman" w:hAnsi="Times New Roman" w:cs="Times New Roman"/>
                <w:lang w:val="es-MX"/>
              </w:rPr>
              <w:t>Académico</w:t>
            </w:r>
          </w:p>
        </w:tc>
      </w:tr>
      <w:tr w:rsidR="00343723" w:rsidTr="00472965" w14:paraId="686A284F" w14:textId="77777777">
        <w:trPr>
          <w:gridAfter w:val="1"/>
          <w:wAfter w:w="19" w:type="dxa"/>
          <w:trHeight w:val="435"/>
        </w:trPr>
        <w:tc>
          <w:tcPr>
            <w:tcW w:w="4771" w:type="dxa"/>
            <w:gridSpan w:val="11"/>
            <w:vMerge/>
            <w:shd w:val="clear" w:color="auto" w:fill="DBDBDB" w:themeFill="accent3" w:themeFillTint="66"/>
          </w:tcPr>
          <w:p w:rsidRPr="00F578CA" w:rsidR="00343723" w:rsidP="00472965" w:rsidRDefault="00343723" w14:paraId="38679A75" w14:textId="77777777">
            <w:pPr>
              <w:tabs>
                <w:tab w:val="left" w:pos="1168"/>
              </w:tabs>
              <w:rPr>
                <w:rFonts w:ascii="Times New Roman" w:hAnsi="Times New Roman" w:cs="Times New Roman"/>
                <w:lang w:val="es-MX"/>
              </w:rPr>
            </w:pPr>
          </w:p>
        </w:tc>
        <w:tc>
          <w:tcPr>
            <w:tcW w:w="1089" w:type="dxa"/>
            <w:gridSpan w:val="8"/>
            <w:vMerge/>
          </w:tcPr>
          <w:p w:rsidR="00343723" w:rsidP="00472965" w:rsidRDefault="00343723" w14:paraId="799D4CD9" w14:textId="77777777">
            <w:pPr>
              <w:tabs>
                <w:tab w:val="left" w:pos="1168"/>
              </w:tabs>
              <w:rPr>
                <w:rFonts w:ascii="Times New Roman" w:hAnsi="Times New Roman" w:cs="Times New Roman"/>
                <w:lang w:val="es-MX"/>
              </w:rPr>
            </w:pPr>
          </w:p>
        </w:tc>
        <w:tc>
          <w:tcPr>
            <w:tcW w:w="718" w:type="dxa"/>
            <w:gridSpan w:val="6"/>
            <w:vMerge/>
          </w:tcPr>
          <w:p w:rsidR="00343723" w:rsidP="00472965" w:rsidRDefault="00343723" w14:paraId="229A1293" w14:textId="77777777">
            <w:pPr>
              <w:tabs>
                <w:tab w:val="left" w:pos="1168"/>
              </w:tabs>
              <w:rPr>
                <w:rFonts w:ascii="Times New Roman" w:hAnsi="Times New Roman" w:cs="Times New Roman"/>
                <w:lang w:val="es-MX"/>
              </w:rPr>
            </w:pPr>
          </w:p>
        </w:tc>
        <w:tc>
          <w:tcPr>
            <w:tcW w:w="2120" w:type="dxa"/>
            <w:gridSpan w:val="17"/>
            <w:vMerge/>
            <w:shd w:val="clear" w:color="auto" w:fill="DBDBDB" w:themeFill="accent3" w:themeFillTint="66"/>
          </w:tcPr>
          <w:p w:rsidR="00343723" w:rsidP="00472965" w:rsidRDefault="00343723" w14:paraId="0BC7610E" w14:textId="77777777">
            <w:pPr>
              <w:tabs>
                <w:tab w:val="left" w:pos="1168"/>
              </w:tabs>
              <w:rPr>
                <w:rFonts w:ascii="Times New Roman" w:hAnsi="Times New Roman" w:cs="Times New Roman"/>
                <w:lang w:val="es-MX"/>
              </w:rPr>
            </w:pPr>
          </w:p>
        </w:tc>
        <w:tc>
          <w:tcPr>
            <w:tcW w:w="1803" w:type="dxa"/>
            <w:gridSpan w:val="12"/>
          </w:tcPr>
          <w:p w:rsidR="00343723" w:rsidP="00472965" w:rsidRDefault="00343723" w14:paraId="7AE30CC8" w14:textId="77777777">
            <w:pPr>
              <w:tabs>
                <w:tab w:val="left" w:pos="1168"/>
              </w:tabs>
              <w:rPr>
                <w:rFonts w:ascii="Times New Roman" w:hAnsi="Times New Roman" w:cs="Times New Roman"/>
                <w:lang w:val="es-MX"/>
              </w:rPr>
            </w:pPr>
            <w:r>
              <w:rPr>
                <w:rFonts w:ascii="Times New Roman" w:hAnsi="Times New Roman" w:cs="Times New Roman"/>
                <w:lang w:val="es-MX"/>
              </w:rPr>
              <w:t>Enfermedad</w:t>
            </w:r>
          </w:p>
        </w:tc>
        <w:tc>
          <w:tcPr>
            <w:tcW w:w="2902" w:type="dxa"/>
            <w:gridSpan w:val="20"/>
          </w:tcPr>
          <w:p w:rsidR="00343723" w:rsidP="00472965" w:rsidRDefault="00343723" w14:paraId="736E456C" w14:textId="77777777">
            <w:pPr>
              <w:tabs>
                <w:tab w:val="left" w:pos="1168"/>
              </w:tabs>
              <w:rPr>
                <w:rFonts w:ascii="Times New Roman" w:hAnsi="Times New Roman" w:cs="Times New Roman"/>
                <w:lang w:val="es-MX"/>
              </w:rPr>
            </w:pPr>
            <w:r>
              <w:rPr>
                <w:rFonts w:ascii="Times New Roman" w:hAnsi="Times New Roman" w:cs="Times New Roman"/>
                <w:lang w:val="es-MX"/>
              </w:rPr>
              <w:t>Embarazo</w:t>
            </w:r>
          </w:p>
        </w:tc>
      </w:tr>
      <w:tr w:rsidR="00343723" w:rsidTr="00472965" w14:paraId="6DE74582" w14:textId="77777777">
        <w:trPr>
          <w:gridAfter w:val="1"/>
          <w:wAfter w:w="19" w:type="dxa"/>
          <w:trHeight w:val="307"/>
        </w:trPr>
        <w:tc>
          <w:tcPr>
            <w:tcW w:w="4771" w:type="dxa"/>
            <w:gridSpan w:val="11"/>
            <w:vMerge/>
            <w:shd w:val="clear" w:color="auto" w:fill="DBDBDB" w:themeFill="accent3" w:themeFillTint="66"/>
          </w:tcPr>
          <w:p w:rsidRPr="00F578CA" w:rsidR="00343723" w:rsidP="00472965" w:rsidRDefault="00343723" w14:paraId="4B994414" w14:textId="77777777">
            <w:pPr>
              <w:tabs>
                <w:tab w:val="left" w:pos="1168"/>
              </w:tabs>
              <w:rPr>
                <w:rFonts w:ascii="Times New Roman" w:hAnsi="Times New Roman" w:cs="Times New Roman"/>
                <w:lang w:val="es-MX"/>
              </w:rPr>
            </w:pPr>
          </w:p>
        </w:tc>
        <w:tc>
          <w:tcPr>
            <w:tcW w:w="1089" w:type="dxa"/>
            <w:gridSpan w:val="8"/>
            <w:vMerge/>
          </w:tcPr>
          <w:p w:rsidR="00343723" w:rsidP="00472965" w:rsidRDefault="00343723" w14:paraId="51D583E3" w14:textId="77777777">
            <w:pPr>
              <w:tabs>
                <w:tab w:val="left" w:pos="1168"/>
              </w:tabs>
              <w:rPr>
                <w:rFonts w:ascii="Times New Roman" w:hAnsi="Times New Roman" w:cs="Times New Roman"/>
                <w:lang w:val="es-MX"/>
              </w:rPr>
            </w:pPr>
          </w:p>
        </w:tc>
        <w:tc>
          <w:tcPr>
            <w:tcW w:w="718" w:type="dxa"/>
            <w:gridSpan w:val="6"/>
            <w:vMerge/>
          </w:tcPr>
          <w:p w:rsidR="00343723" w:rsidP="00472965" w:rsidRDefault="00343723" w14:paraId="07318664" w14:textId="77777777">
            <w:pPr>
              <w:tabs>
                <w:tab w:val="left" w:pos="1168"/>
              </w:tabs>
              <w:rPr>
                <w:rFonts w:ascii="Times New Roman" w:hAnsi="Times New Roman" w:cs="Times New Roman"/>
                <w:lang w:val="es-MX"/>
              </w:rPr>
            </w:pPr>
          </w:p>
        </w:tc>
        <w:tc>
          <w:tcPr>
            <w:tcW w:w="2120" w:type="dxa"/>
            <w:gridSpan w:val="17"/>
            <w:vMerge/>
            <w:shd w:val="clear" w:color="auto" w:fill="DBDBDB" w:themeFill="accent3" w:themeFillTint="66"/>
          </w:tcPr>
          <w:p w:rsidR="00343723" w:rsidP="00472965" w:rsidRDefault="00343723" w14:paraId="11FD6586" w14:textId="77777777">
            <w:pPr>
              <w:tabs>
                <w:tab w:val="left" w:pos="1168"/>
              </w:tabs>
              <w:rPr>
                <w:rFonts w:ascii="Times New Roman" w:hAnsi="Times New Roman" w:cs="Times New Roman"/>
                <w:lang w:val="es-MX"/>
              </w:rPr>
            </w:pPr>
          </w:p>
        </w:tc>
        <w:tc>
          <w:tcPr>
            <w:tcW w:w="1803" w:type="dxa"/>
            <w:gridSpan w:val="12"/>
          </w:tcPr>
          <w:p w:rsidR="00343723" w:rsidP="00472965" w:rsidRDefault="00343723" w14:paraId="412C8C30" w14:textId="77777777">
            <w:pPr>
              <w:tabs>
                <w:tab w:val="left" w:pos="1168"/>
              </w:tabs>
              <w:rPr>
                <w:rFonts w:ascii="Times New Roman" w:hAnsi="Times New Roman" w:cs="Times New Roman"/>
                <w:lang w:val="es-MX"/>
              </w:rPr>
            </w:pPr>
            <w:r>
              <w:rPr>
                <w:rFonts w:ascii="Times New Roman" w:hAnsi="Times New Roman" w:cs="Times New Roman"/>
                <w:lang w:val="es-MX"/>
              </w:rPr>
              <w:t>Trabajo</w:t>
            </w:r>
          </w:p>
        </w:tc>
        <w:tc>
          <w:tcPr>
            <w:tcW w:w="2902" w:type="dxa"/>
            <w:gridSpan w:val="20"/>
          </w:tcPr>
          <w:p w:rsidR="00343723" w:rsidP="00472965" w:rsidRDefault="00343723" w14:paraId="650AE45A" w14:textId="77777777">
            <w:pPr>
              <w:tabs>
                <w:tab w:val="left" w:pos="1168"/>
              </w:tabs>
              <w:rPr>
                <w:rFonts w:ascii="Times New Roman" w:hAnsi="Times New Roman" w:cs="Times New Roman"/>
                <w:lang w:val="es-MX"/>
              </w:rPr>
            </w:pPr>
            <w:r>
              <w:rPr>
                <w:rFonts w:ascii="Times New Roman" w:hAnsi="Times New Roman" w:cs="Times New Roman"/>
                <w:lang w:val="es-MX"/>
              </w:rPr>
              <w:t>Otro: (explicar)</w:t>
            </w:r>
          </w:p>
        </w:tc>
      </w:tr>
      <w:tr w:rsidRPr="008E2B84" w:rsidR="00343723" w:rsidTr="00472965" w14:paraId="46F8003B" w14:textId="77777777">
        <w:trPr>
          <w:gridAfter w:val="1"/>
          <w:wAfter w:w="19" w:type="dxa"/>
          <w:trHeight w:val="131"/>
        </w:trPr>
        <w:tc>
          <w:tcPr>
            <w:tcW w:w="13403" w:type="dxa"/>
            <w:gridSpan w:val="74"/>
            <w:shd w:val="clear" w:color="auto" w:fill="DEEAF6" w:themeFill="accent5" w:themeFillTint="33"/>
          </w:tcPr>
          <w:p w:rsidRPr="008E2B84" w:rsidR="00343723" w:rsidP="00472965" w:rsidRDefault="00343723" w14:paraId="5C626CE2" w14:textId="77777777">
            <w:pPr>
              <w:tabs>
                <w:tab w:val="left" w:pos="1168"/>
              </w:tabs>
              <w:jc w:val="both"/>
              <w:rPr>
                <w:rFonts w:ascii="Times New Roman" w:hAnsi="Times New Roman" w:cs="Times New Roman"/>
                <w:b/>
                <w:bCs/>
                <w:lang w:val="es-MX"/>
              </w:rPr>
            </w:pPr>
            <w:r w:rsidRPr="008E2B84">
              <w:rPr>
                <w:rFonts w:ascii="Times New Roman" w:hAnsi="Times New Roman" w:cs="Times New Roman"/>
                <w:b/>
                <w:bCs/>
                <w:lang w:val="es-MX"/>
              </w:rPr>
              <w:t xml:space="preserve">EXPERIENCIA </w:t>
            </w:r>
            <w:r>
              <w:rPr>
                <w:rFonts w:ascii="Times New Roman" w:hAnsi="Times New Roman" w:cs="Times New Roman"/>
                <w:b/>
                <w:bCs/>
                <w:lang w:val="es-MX"/>
              </w:rPr>
              <w:t xml:space="preserve">ACADÉMICA Y </w:t>
            </w:r>
            <w:r w:rsidRPr="008E2B84">
              <w:rPr>
                <w:rFonts w:ascii="Times New Roman" w:hAnsi="Times New Roman" w:cs="Times New Roman"/>
                <w:b/>
                <w:bCs/>
                <w:lang w:val="es-MX"/>
              </w:rPr>
              <w:t>EN AULA</w:t>
            </w:r>
          </w:p>
        </w:tc>
      </w:tr>
      <w:tr w:rsidRPr="00844950" w:rsidR="00343723" w:rsidTr="00472965" w14:paraId="5F1ABDD5" w14:textId="77777777">
        <w:trPr>
          <w:gridAfter w:val="1"/>
          <w:wAfter w:w="19" w:type="dxa"/>
          <w:trHeight w:val="473"/>
        </w:trPr>
        <w:tc>
          <w:tcPr>
            <w:tcW w:w="4771" w:type="dxa"/>
            <w:gridSpan w:val="11"/>
            <w:vMerge w:val="restart"/>
            <w:shd w:val="clear" w:color="auto" w:fill="DBDBDB" w:themeFill="accent3" w:themeFillTint="66"/>
          </w:tcPr>
          <w:p w:rsidR="00343723" w:rsidP="00472965" w:rsidRDefault="00343723" w14:paraId="332DA104" w14:textId="77777777">
            <w:pPr>
              <w:tabs>
                <w:tab w:val="left" w:pos="1168"/>
              </w:tabs>
              <w:jc w:val="both"/>
              <w:rPr>
                <w:rFonts w:ascii="Times New Roman" w:hAnsi="Times New Roman" w:cs="Times New Roman"/>
                <w:lang w:val="es-MX"/>
              </w:rPr>
            </w:pPr>
            <w:r>
              <w:rPr>
                <w:rFonts w:ascii="Times New Roman" w:hAnsi="Times New Roman" w:cs="Times New Roman"/>
                <w:lang w:val="es-MX"/>
              </w:rPr>
              <w:t xml:space="preserve">De los cursos que has llevado hasta ahora, ¿cuáles son los que más te gustan? </w:t>
            </w:r>
          </w:p>
          <w:p w:rsidR="00343723" w:rsidP="00472965" w:rsidRDefault="00343723" w14:paraId="7886D82A" w14:textId="77777777">
            <w:pPr>
              <w:tabs>
                <w:tab w:val="left" w:pos="1168"/>
              </w:tabs>
              <w:jc w:val="both"/>
              <w:rPr>
                <w:rFonts w:ascii="Times New Roman" w:hAnsi="Times New Roman" w:cs="Times New Roman"/>
                <w:sz w:val="16"/>
                <w:szCs w:val="16"/>
                <w:lang w:val="es-MX"/>
              </w:rPr>
            </w:pPr>
            <w:r w:rsidRPr="00195B0E">
              <w:rPr>
                <w:rFonts w:ascii="Times New Roman" w:hAnsi="Times New Roman" w:cs="Times New Roman"/>
                <w:sz w:val="16"/>
                <w:szCs w:val="16"/>
                <w:lang w:val="es-MX"/>
              </w:rPr>
              <w:t>(respuesta múltiple)</w:t>
            </w:r>
          </w:p>
          <w:p w:rsidR="00343723" w:rsidP="00472965" w:rsidRDefault="00343723" w14:paraId="681FA88F" w14:textId="77777777">
            <w:pPr>
              <w:tabs>
                <w:tab w:val="left" w:pos="1168"/>
              </w:tabs>
              <w:jc w:val="both"/>
              <w:rPr>
                <w:rFonts w:ascii="Times New Roman" w:hAnsi="Times New Roman" w:cs="Times New Roman"/>
                <w:lang w:val="es-MX"/>
              </w:rPr>
            </w:pPr>
            <w:r>
              <w:rPr>
                <w:rFonts w:ascii="Times New Roman" w:hAnsi="Times New Roman" w:cs="Times New Roman"/>
                <w:lang w:val="es-MX"/>
              </w:rPr>
              <w:t>Cursos de:</w:t>
            </w:r>
          </w:p>
        </w:tc>
        <w:tc>
          <w:tcPr>
            <w:tcW w:w="1807" w:type="dxa"/>
            <w:gridSpan w:val="14"/>
          </w:tcPr>
          <w:p w:rsidRPr="00844950" w:rsidR="00343723" w:rsidP="00472965" w:rsidRDefault="00343723" w14:paraId="219265F8" w14:textId="77777777">
            <w:pPr>
              <w:tabs>
                <w:tab w:val="left" w:pos="1168"/>
              </w:tabs>
              <w:jc w:val="both"/>
              <w:rPr>
                <w:rFonts w:ascii="Times New Roman" w:hAnsi="Times New Roman" w:cs="Times New Roman"/>
                <w:sz w:val="20"/>
                <w:szCs w:val="20"/>
                <w:lang w:val="es-MX"/>
              </w:rPr>
            </w:pPr>
            <w:r w:rsidRPr="00844950">
              <w:rPr>
                <w:rFonts w:ascii="Times New Roman" w:hAnsi="Times New Roman" w:cs="Times New Roman"/>
                <w:sz w:val="20"/>
                <w:szCs w:val="20"/>
                <w:lang w:val="es-MX"/>
              </w:rPr>
              <w:t>Letras</w:t>
            </w:r>
          </w:p>
        </w:tc>
        <w:tc>
          <w:tcPr>
            <w:tcW w:w="1923" w:type="dxa"/>
            <w:gridSpan w:val="15"/>
          </w:tcPr>
          <w:p w:rsidRPr="00844950" w:rsidR="00343723" w:rsidP="00472965" w:rsidRDefault="00343723" w14:paraId="085EA3C7" w14:textId="77777777">
            <w:pPr>
              <w:tabs>
                <w:tab w:val="left" w:pos="1168"/>
              </w:tabs>
              <w:jc w:val="both"/>
              <w:rPr>
                <w:rFonts w:ascii="Times New Roman" w:hAnsi="Times New Roman" w:cs="Times New Roman"/>
                <w:sz w:val="20"/>
                <w:szCs w:val="20"/>
                <w:lang w:val="es-MX"/>
              </w:rPr>
            </w:pPr>
            <w:r w:rsidRPr="00844950">
              <w:rPr>
                <w:rFonts w:ascii="Times New Roman" w:hAnsi="Times New Roman" w:cs="Times New Roman"/>
                <w:sz w:val="20"/>
                <w:szCs w:val="20"/>
                <w:lang w:val="es-MX"/>
              </w:rPr>
              <w:t>Números</w:t>
            </w:r>
          </w:p>
        </w:tc>
        <w:tc>
          <w:tcPr>
            <w:tcW w:w="1943" w:type="dxa"/>
            <w:gridSpan w:val="13"/>
          </w:tcPr>
          <w:p w:rsidRPr="00844950" w:rsidR="00343723" w:rsidP="00472965" w:rsidRDefault="00343723" w14:paraId="31BDC41D" w14:textId="77777777">
            <w:pPr>
              <w:tabs>
                <w:tab w:val="left" w:pos="1168"/>
              </w:tabs>
              <w:jc w:val="both"/>
              <w:rPr>
                <w:rFonts w:ascii="Times New Roman" w:hAnsi="Times New Roman" w:cs="Times New Roman"/>
                <w:sz w:val="20"/>
                <w:szCs w:val="20"/>
                <w:lang w:val="es-MX"/>
              </w:rPr>
            </w:pPr>
            <w:r w:rsidRPr="00844950">
              <w:rPr>
                <w:rFonts w:ascii="Times New Roman" w:hAnsi="Times New Roman" w:cs="Times New Roman"/>
                <w:sz w:val="20"/>
                <w:szCs w:val="20"/>
                <w:lang w:val="es-MX"/>
              </w:rPr>
              <w:t>De tu especialidad</w:t>
            </w:r>
          </w:p>
        </w:tc>
        <w:tc>
          <w:tcPr>
            <w:tcW w:w="2959" w:type="dxa"/>
            <w:gridSpan w:val="21"/>
          </w:tcPr>
          <w:p w:rsidRPr="00844950" w:rsidR="00343723" w:rsidP="00472965" w:rsidRDefault="00343723" w14:paraId="58195690" w14:textId="77777777">
            <w:pPr>
              <w:tabs>
                <w:tab w:val="left" w:pos="1168"/>
              </w:tabs>
              <w:jc w:val="both"/>
              <w:rPr>
                <w:rFonts w:ascii="Times New Roman" w:hAnsi="Times New Roman" w:cs="Times New Roman"/>
                <w:sz w:val="20"/>
                <w:szCs w:val="20"/>
                <w:lang w:val="es-MX"/>
              </w:rPr>
            </w:pPr>
            <w:r w:rsidRPr="00844950">
              <w:rPr>
                <w:rFonts w:ascii="Times New Roman" w:hAnsi="Times New Roman" w:cs="Times New Roman"/>
                <w:sz w:val="20"/>
                <w:szCs w:val="20"/>
                <w:lang w:val="es-MX"/>
              </w:rPr>
              <w:t>Humanidades</w:t>
            </w:r>
          </w:p>
        </w:tc>
      </w:tr>
      <w:tr w:rsidRPr="00844950" w:rsidR="00343723" w:rsidTr="00472965" w14:paraId="1CB1AC82" w14:textId="77777777">
        <w:trPr>
          <w:gridAfter w:val="1"/>
          <w:wAfter w:w="19" w:type="dxa"/>
          <w:trHeight w:val="472"/>
        </w:trPr>
        <w:tc>
          <w:tcPr>
            <w:tcW w:w="4771" w:type="dxa"/>
            <w:gridSpan w:val="11"/>
            <w:vMerge/>
            <w:shd w:val="clear" w:color="auto" w:fill="DBDBDB" w:themeFill="accent3" w:themeFillTint="66"/>
          </w:tcPr>
          <w:p w:rsidR="00343723" w:rsidP="00472965" w:rsidRDefault="00343723" w14:paraId="1FF18752" w14:textId="77777777">
            <w:pPr>
              <w:tabs>
                <w:tab w:val="left" w:pos="1168"/>
              </w:tabs>
              <w:jc w:val="both"/>
              <w:rPr>
                <w:rFonts w:ascii="Times New Roman" w:hAnsi="Times New Roman" w:cs="Times New Roman"/>
                <w:lang w:val="es-MX"/>
              </w:rPr>
            </w:pPr>
          </w:p>
        </w:tc>
        <w:tc>
          <w:tcPr>
            <w:tcW w:w="1807" w:type="dxa"/>
            <w:gridSpan w:val="14"/>
          </w:tcPr>
          <w:p w:rsidRPr="00844950" w:rsidR="00343723" w:rsidP="00472965" w:rsidRDefault="00343723" w14:paraId="0FE120B2" w14:textId="77777777">
            <w:pPr>
              <w:tabs>
                <w:tab w:val="left" w:pos="1168"/>
              </w:tabs>
              <w:jc w:val="both"/>
              <w:rPr>
                <w:rFonts w:ascii="Times New Roman" w:hAnsi="Times New Roman" w:cs="Times New Roman"/>
                <w:sz w:val="20"/>
                <w:szCs w:val="20"/>
                <w:lang w:val="es-MX"/>
              </w:rPr>
            </w:pPr>
            <w:r w:rsidRPr="00844950">
              <w:rPr>
                <w:rFonts w:ascii="Times New Roman" w:hAnsi="Times New Roman" w:cs="Times New Roman"/>
                <w:sz w:val="20"/>
                <w:szCs w:val="20"/>
                <w:lang w:val="es-MX"/>
              </w:rPr>
              <w:t>Sociales</w:t>
            </w:r>
          </w:p>
        </w:tc>
        <w:tc>
          <w:tcPr>
            <w:tcW w:w="1923" w:type="dxa"/>
            <w:gridSpan w:val="15"/>
          </w:tcPr>
          <w:p w:rsidRPr="00844950" w:rsidR="00343723" w:rsidP="00472965" w:rsidRDefault="00343723" w14:paraId="4AB00037" w14:textId="77777777">
            <w:pPr>
              <w:tabs>
                <w:tab w:val="left" w:pos="1168"/>
              </w:tabs>
              <w:jc w:val="both"/>
              <w:rPr>
                <w:rFonts w:ascii="Times New Roman" w:hAnsi="Times New Roman" w:cs="Times New Roman"/>
                <w:sz w:val="20"/>
                <w:szCs w:val="20"/>
                <w:lang w:val="es-MX"/>
              </w:rPr>
            </w:pPr>
            <w:r w:rsidRPr="00844950">
              <w:rPr>
                <w:rFonts w:ascii="Times New Roman" w:hAnsi="Times New Roman" w:cs="Times New Roman"/>
                <w:sz w:val="20"/>
                <w:szCs w:val="20"/>
                <w:lang w:val="es-MX"/>
              </w:rPr>
              <w:t>Informáticos</w:t>
            </w:r>
          </w:p>
        </w:tc>
        <w:tc>
          <w:tcPr>
            <w:tcW w:w="1943" w:type="dxa"/>
            <w:gridSpan w:val="13"/>
          </w:tcPr>
          <w:p w:rsidRPr="00844950" w:rsidR="00343723" w:rsidP="00472965" w:rsidRDefault="00343723" w14:paraId="5D05169F" w14:textId="77777777">
            <w:pPr>
              <w:tabs>
                <w:tab w:val="left" w:pos="1168"/>
              </w:tabs>
              <w:jc w:val="both"/>
              <w:rPr>
                <w:rFonts w:ascii="Times New Roman" w:hAnsi="Times New Roman" w:cs="Times New Roman"/>
                <w:sz w:val="20"/>
                <w:szCs w:val="20"/>
                <w:lang w:val="es-MX"/>
              </w:rPr>
            </w:pPr>
            <w:r w:rsidRPr="00844950">
              <w:rPr>
                <w:rFonts w:ascii="Times New Roman" w:hAnsi="Times New Roman" w:cs="Times New Roman"/>
                <w:sz w:val="20"/>
                <w:szCs w:val="20"/>
                <w:lang w:val="es-MX"/>
              </w:rPr>
              <w:t>Tecnológicos</w:t>
            </w:r>
          </w:p>
        </w:tc>
        <w:tc>
          <w:tcPr>
            <w:tcW w:w="2959" w:type="dxa"/>
            <w:gridSpan w:val="21"/>
          </w:tcPr>
          <w:p w:rsidRPr="00844950" w:rsidR="00343723" w:rsidP="00472965" w:rsidRDefault="00343723" w14:paraId="2741A708" w14:textId="77777777">
            <w:pPr>
              <w:tabs>
                <w:tab w:val="left" w:pos="1168"/>
              </w:tabs>
              <w:jc w:val="both"/>
              <w:rPr>
                <w:rFonts w:ascii="Times New Roman" w:hAnsi="Times New Roman" w:cs="Times New Roman"/>
                <w:sz w:val="20"/>
                <w:szCs w:val="20"/>
                <w:lang w:val="es-MX"/>
              </w:rPr>
            </w:pPr>
            <w:r w:rsidRPr="00844950">
              <w:rPr>
                <w:rFonts w:ascii="Times New Roman" w:hAnsi="Times New Roman" w:cs="Times New Roman"/>
                <w:sz w:val="20"/>
                <w:szCs w:val="20"/>
                <w:lang w:val="es-MX"/>
              </w:rPr>
              <w:t>Otros</w:t>
            </w:r>
          </w:p>
        </w:tc>
      </w:tr>
      <w:tr w:rsidR="00343723" w:rsidTr="00472965" w14:paraId="6A8B92BA" w14:textId="77777777">
        <w:trPr>
          <w:gridAfter w:val="1"/>
          <w:wAfter w:w="19" w:type="dxa"/>
        </w:trPr>
        <w:tc>
          <w:tcPr>
            <w:tcW w:w="4771" w:type="dxa"/>
            <w:gridSpan w:val="11"/>
            <w:vMerge w:val="restart"/>
            <w:shd w:val="clear" w:color="auto" w:fill="DBDBDB" w:themeFill="accent3" w:themeFillTint="66"/>
          </w:tcPr>
          <w:p w:rsidRPr="00844950" w:rsidR="00343723" w:rsidP="00472965" w:rsidRDefault="00343723" w14:paraId="6733BF75" w14:textId="77777777">
            <w:pPr>
              <w:tabs>
                <w:tab w:val="left" w:pos="1168"/>
              </w:tabs>
              <w:jc w:val="both"/>
              <w:rPr>
                <w:rFonts w:ascii="Times New Roman" w:hAnsi="Times New Roman" w:cs="Times New Roman"/>
                <w:lang w:val="es-MX"/>
              </w:rPr>
            </w:pPr>
            <w:r w:rsidRPr="00844950">
              <w:rPr>
                <w:rFonts w:ascii="Times New Roman" w:hAnsi="Times New Roman" w:cs="Times New Roman"/>
                <w:lang w:val="es-MX"/>
              </w:rPr>
              <w:t>Y de los cursos que más te gustan, ¿en cuáles te ha ido mejor académicamente?</w:t>
            </w:r>
            <w:r>
              <w:rPr>
                <w:rFonts w:ascii="Times New Roman" w:hAnsi="Times New Roman" w:cs="Times New Roman"/>
                <w:lang w:val="es-MX"/>
              </w:rPr>
              <w:t xml:space="preserve"> (enumerar)</w:t>
            </w:r>
          </w:p>
        </w:tc>
        <w:tc>
          <w:tcPr>
            <w:tcW w:w="1807" w:type="dxa"/>
            <w:gridSpan w:val="14"/>
          </w:tcPr>
          <w:p w:rsidR="00343723" w:rsidP="00472965" w:rsidRDefault="00343723" w14:paraId="4744C93D" w14:textId="77777777">
            <w:pPr>
              <w:tabs>
                <w:tab w:val="left" w:pos="1168"/>
              </w:tabs>
              <w:jc w:val="both"/>
              <w:rPr>
                <w:rFonts w:ascii="Times New Roman" w:hAnsi="Times New Roman" w:cs="Times New Roman"/>
                <w:lang w:val="es-MX"/>
              </w:rPr>
            </w:pPr>
            <w:r w:rsidRPr="00844950">
              <w:rPr>
                <w:rFonts w:ascii="Times New Roman" w:hAnsi="Times New Roman" w:cs="Times New Roman"/>
                <w:sz w:val="20"/>
                <w:szCs w:val="20"/>
                <w:lang w:val="es-MX"/>
              </w:rPr>
              <w:t>Letras</w:t>
            </w:r>
          </w:p>
        </w:tc>
        <w:tc>
          <w:tcPr>
            <w:tcW w:w="1923" w:type="dxa"/>
            <w:gridSpan w:val="15"/>
          </w:tcPr>
          <w:p w:rsidR="00343723" w:rsidP="00472965" w:rsidRDefault="00343723" w14:paraId="34E90BEB" w14:textId="77777777">
            <w:pPr>
              <w:tabs>
                <w:tab w:val="left" w:pos="1168"/>
              </w:tabs>
              <w:jc w:val="both"/>
              <w:rPr>
                <w:rFonts w:ascii="Times New Roman" w:hAnsi="Times New Roman" w:cs="Times New Roman"/>
                <w:lang w:val="es-MX"/>
              </w:rPr>
            </w:pPr>
            <w:r w:rsidRPr="00844950">
              <w:rPr>
                <w:rFonts w:ascii="Times New Roman" w:hAnsi="Times New Roman" w:cs="Times New Roman"/>
                <w:sz w:val="20"/>
                <w:szCs w:val="20"/>
                <w:lang w:val="es-MX"/>
              </w:rPr>
              <w:t>Números</w:t>
            </w:r>
          </w:p>
        </w:tc>
        <w:tc>
          <w:tcPr>
            <w:tcW w:w="1943" w:type="dxa"/>
            <w:gridSpan w:val="13"/>
          </w:tcPr>
          <w:p w:rsidR="00343723" w:rsidP="00472965" w:rsidRDefault="00343723" w14:paraId="6B7AF948" w14:textId="77777777">
            <w:pPr>
              <w:tabs>
                <w:tab w:val="left" w:pos="1168"/>
              </w:tabs>
              <w:jc w:val="both"/>
              <w:rPr>
                <w:rFonts w:ascii="Times New Roman" w:hAnsi="Times New Roman" w:cs="Times New Roman"/>
                <w:lang w:val="es-MX"/>
              </w:rPr>
            </w:pPr>
            <w:r w:rsidRPr="00844950">
              <w:rPr>
                <w:rFonts w:ascii="Times New Roman" w:hAnsi="Times New Roman" w:cs="Times New Roman"/>
                <w:sz w:val="20"/>
                <w:szCs w:val="20"/>
                <w:lang w:val="es-MX"/>
              </w:rPr>
              <w:t>De tu especialidad</w:t>
            </w:r>
          </w:p>
        </w:tc>
        <w:tc>
          <w:tcPr>
            <w:tcW w:w="2959" w:type="dxa"/>
            <w:gridSpan w:val="21"/>
          </w:tcPr>
          <w:p w:rsidR="00343723" w:rsidP="00472965" w:rsidRDefault="00343723" w14:paraId="67BA20DC" w14:textId="77777777">
            <w:pPr>
              <w:tabs>
                <w:tab w:val="left" w:pos="1168"/>
              </w:tabs>
              <w:jc w:val="both"/>
              <w:rPr>
                <w:rFonts w:ascii="Times New Roman" w:hAnsi="Times New Roman" w:cs="Times New Roman"/>
                <w:lang w:val="es-MX"/>
              </w:rPr>
            </w:pPr>
            <w:r w:rsidRPr="00844950">
              <w:rPr>
                <w:rFonts w:ascii="Times New Roman" w:hAnsi="Times New Roman" w:cs="Times New Roman"/>
                <w:sz w:val="20"/>
                <w:szCs w:val="20"/>
                <w:lang w:val="es-MX"/>
              </w:rPr>
              <w:t>Humanidades</w:t>
            </w:r>
          </w:p>
        </w:tc>
      </w:tr>
      <w:tr w:rsidR="00343723" w:rsidTr="00472965" w14:paraId="69DBB831" w14:textId="77777777">
        <w:trPr>
          <w:gridAfter w:val="1"/>
          <w:wAfter w:w="19" w:type="dxa"/>
        </w:trPr>
        <w:tc>
          <w:tcPr>
            <w:tcW w:w="4771" w:type="dxa"/>
            <w:gridSpan w:val="11"/>
            <w:vMerge/>
            <w:shd w:val="clear" w:color="auto" w:fill="DBDBDB" w:themeFill="accent3" w:themeFillTint="66"/>
          </w:tcPr>
          <w:p w:rsidR="00343723" w:rsidP="00472965" w:rsidRDefault="00343723" w14:paraId="0788DE9D" w14:textId="77777777">
            <w:pPr>
              <w:tabs>
                <w:tab w:val="left" w:pos="1168"/>
              </w:tabs>
              <w:jc w:val="both"/>
              <w:rPr>
                <w:rFonts w:ascii="Times New Roman" w:hAnsi="Times New Roman" w:cs="Times New Roman"/>
                <w:sz w:val="16"/>
                <w:szCs w:val="16"/>
                <w:lang w:val="es-MX"/>
              </w:rPr>
            </w:pPr>
          </w:p>
        </w:tc>
        <w:tc>
          <w:tcPr>
            <w:tcW w:w="1807" w:type="dxa"/>
            <w:gridSpan w:val="14"/>
          </w:tcPr>
          <w:p w:rsidR="00343723" w:rsidP="00472965" w:rsidRDefault="00343723" w14:paraId="28D0D5DF" w14:textId="77777777">
            <w:pPr>
              <w:tabs>
                <w:tab w:val="left" w:pos="1168"/>
              </w:tabs>
              <w:jc w:val="both"/>
              <w:rPr>
                <w:rFonts w:ascii="Times New Roman" w:hAnsi="Times New Roman" w:cs="Times New Roman"/>
                <w:lang w:val="es-MX"/>
              </w:rPr>
            </w:pPr>
            <w:r w:rsidRPr="00844950">
              <w:rPr>
                <w:rFonts w:ascii="Times New Roman" w:hAnsi="Times New Roman" w:cs="Times New Roman"/>
                <w:sz w:val="20"/>
                <w:szCs w:val="20"/>
                <w:lang w:val="es-MX"/>
              </w:rPr>
              <w:t>Sociales</w:t>
            </w:r>
          </w:p>
        </w:tc>
        <w:tc>
          <w:tcPr>
            <w:tcW w:w="1923" w:type="dxa"/>
            <w:gridSpan w:val="15"/>
          </w:tcPr>
          <w:p w:rsidR="00343723" w:rsidP="00472965" w:rsidRDefault="00343723" w14:paraId="6EA9A5A0" w14:textId="77777777">
            <w:pPr>
              <w:tabs>
                <w:tab w:val="left" w:pos="1168"/>
              </w:tabs>
              <w:jc w:val="both"/>
              <w:rPr>
                <w:rFonts w:ascii="Times New Roman" w:hAnsi="Times New Roman" w:cs="Times New Roman"/>
                <w:lang w:val="es-MX"/>
              </w:rPr>
            </w:pPr>
            <w:r w:rsidRPr="00844950">
              <w:rPr>
                <w:rFonts w:ascii="Times New Roman" w:hAnsi="Times New Roman" w:cs="Times New Roman"/>
                <w:sz w:val="20"/>
                <w:szCs w:val="20"/>
                <w:lang w:val="es-MX"/>
              </w:rPr>
              <w:t>Informáticos</w:t>
            </w:r>
          </w:p>
        </w:tc>
        <w:tc>
          <w:tcPr>
            <w:tcW w:w="1943" w:type="dxa"/>
            <w:gridSpan w:val="13"/>
          </w:tcPr>
          <w:p w:rsidR="00343723" w:rsidP="00472965" w:rsidRDefault="00343723" w14:paraId="7D43CE40" w14:textId="77777777">
            <w:pPr>
              <w:tabs>
                <w:tab w:val="left" w:pos="1168"/>
              </w:tabs>
              <w:jc w:val="both"/>
              <w:rPr>
                <w:rFonts w:ascii="Times New Roman" w:hAnsi="Times New Roman" w:cs="Times New Roman"/>
                <w:lang w:val="es-MX"/>
              </w:rPr>
            </w:pPr>
            <w:r w:rsidRPr="00844950">
              <w:rPr>
                <w:rFonts w:ascii="Times New Roman" w:hAnsi="Times New Roman" w:cs="Times New Roman"/>
                <w:sz w:val="20"/>
                <w:szCs w:val="20"/>
                <w:lang w:val="es-MX"/>
              </w:rPr>
              <w:t>Tecnológicos</w:t>
            </w:r>
          </w:p>
        </w:tc>
        <w:tc>
          <w:tcPr>
            <w:tcW w:w="2959" w:type="dxa"/>
            <w:gridSpan w:val="21"/>
          </w:tcPr>
          <w:p w:rsidR="00343723" w:rsidP="00472965" w:rsidRDefault="00343723" w14:paraId="2D4C7971" w14:textId="77777777">
            <w:pPr>
              <w:tabs>
                <w:tab w:val="left" w:pos="1168"/>
              </w:tabs>
              <w:jc w:val="both"/>
              <w:rPr>
                <w:rFonts w:ascii="Times New Roman" w:hAnsi="Times New Roman" w:cs="Times New Roman"/>
                <w:lang w:val="es-MX"/>
              </w:rPr>
            </w:pPr>
            <w:r w:rsidRPr="00844950">
              <w:rPr>
                <w:rFonts w:ascii="Times New Roman" w:hAnsi="Times New Roman" w:cs="Times New Roman"/>
                <w:sz w:val="20"/>
                <w:szCs w:val="20"/>
                <w:lang w:val="es-MX"/>
              </w:rPr>
              <w:t>Otros</w:t>
            </w:r>
          </w:p>
        </w:tc>
      </w:tr>
      <w:tr w:rsidR="00343723" w:rsidTr="00472965" w14:paraId="75252CE2" w14:textId="77777777">
        <w:trPr>
          <w:gridAfter w:val="2"/>
          <w:wAfter w:w="34" w:type="dxa"/>
          <w:trHeight w:val="252"/>
        </w:trPr>
        <w:tc>
          <w:tcPr>
            <w:tcW w:w="1375" w:type="dxa"/>
            <w:gridSpan w:val="2"/>
            <w:vMerge w:val="restart"/>
            <w:shd w:val="clear" w:color="auto" w:fill="DBDBDB" w:themeFill="accent3" w:themeFillTint="66"/>
          </w:tcPr>
          <w:p w:rsidR="00343723" w:rsidP="00472965" w:rsidRDefault="00343723" w14:paraId="2D362F55" w14:textId="77777777">
            <w:pPr>
              <w:tabs>
                <w:tab w:val="left" w:pos="1168"/>
              </w:tabs>
              <w:rPr>
                <w:rFonts w:ascii="Times New Roman" w:hAnsi="Times New Roman" w:cs="Times New Roman"/>
                <w:sz w:val="16"/>
                <w:szCs w:val="16"/>
                <w:lang w:val="es-MX"/>
              </w:rPr>
            </w:pPr>
            <w:r>
              <w:rPr>
                <w:rFonts w:ascii="Times New Roman" w:hAnsi="Times New Roman" w:cs="Times New Roman"/>
                <w:lang w:val="es-MX"/>
              </w:rPr>
              <w:t>¿Cuál es el tipo de evaluación de tu preferencia?</w:t>
            </w:r>
          </w:p>
        </w:tc>
        <w:tc>
          <w:tcPr>
            <w:tcW w:w="960" w:type="dxa"/>
            <w:gridSpan w:val="2"/>
            <w:vMerge w:val="restart"/>
          </w:tcPr>
          <w:p w:rsidRPr="001A0A53" w:rsidR="00343723" w:rsidP="00472965" w:rsidRDefault="00343723" w14:paraId="12C28934" w14:textId="77777777">
            <w:pPr>
              <w:tabs>
                <w:tab w:val="left" w:pos="1168"/>
              </w:tabs>
              <w:rPr>
                <w:rFonts w:ascii="Times New Roman" w:hAnsi="Times New Roman" w:cs="Times New Roman"/>
                <w:sz w:val="16"/>
                <w:szCs w:val="16"/>
                <w:lang w:val="es-MX"/>
              </w:rPr>
            </w:pPr>
            <w:r>
              <w:rPr>
                <w:rFonts w:ascii="Times New Roman" w:hAnsi="Times New Roman" w:cs="Times New Roman"/>
                <w:lang w:val="es-MX"/>
              </w:rPr>
              <w:t xml:space="preserve">a. </w:t>
            </w:r>
            <w:r w:rsidRPr="001A0A53">
              <w:rPr>
                <w:rFonts w:ascii="Times New Roman" w:hAnsi="Times New Roman" w:cs="Times New Roman"/>
                <w:lang w:val="es-MX"/>
              </w:rPr>
              <w:t>Oral</w:t>
            </w:r>
          </w:p>
        </w:tc>
        <w:tc>
          <w:tcPr>
            <w:tcW w:w="1218" w:type="dxa"/>
            <w:gridSpan w:val="3"/>
            <w:vMerge w:val="restart"/>
          </w:tcPr>
          <w:p w:rsidR="00343723" w:rsidP="00472965" w:rsidRDefault="00343723" w14:paraId="4C1641A5" w14:textId="77777777">
            <w:pPr>
              <w:tabs>
                <w:tab w:val="left" w:pos="1168"/>
              </w:tabs>
              <w:rPr>
                <w:rFonts w:ascii="Times New Roman" w:hAnsi="Times New Roman" w:cs="Times New Roman"/>
                <w:sz w:val="16"/>
                <w:szCs w:val="16"/>
                <w:lang w:val="es-MX"/>
              </w:rPr>
            </w:pPr>
            <w:r>
              <w:rPr>
                <w:rFonts w:ascii="Times New Roman" w:hAnsi="Times New Roman" w:cs="Times New Roman"/>
                <w:lang w:val="es-MX"/>
              </w:rPr>
              <w:t>b. Escrito</w:t>
            </w:r>
          </w:p>
        </w:tc>
        <w:tc>
          <w:tcPr>
            <w:tcW w:w="1218" w:type="dxa"/>
            <w:gridSpan w:val="4"/>
            <w:vMerge w:val="restart"/>
          </w:tcPr>
          <w:p w:rsidR="00343723" w:rsidP="00472965" w:rsidRDefault="00343723" w14:paraId="0CE121CC" w14:textId="77777777">
            <w:pPr>
              <w:tabs>
                <w:tab w:val="left" w:pos="1168"/>
              </w:tabs>
              <w:rPr>
                <w:rFonts w:ascii="Times New Roman" w:hAnsi="Times New Roman" w:cs="Times New Roman"/>
                <w:sz w:val="16"/>
                <w:szCs w:val="16"/>
                <w:lang w:val="es-MX"/>
              </w:rPr>
            </w:pPr>
            <w:r>
              <w:rPr>
                <w:rFonts w:ascii="Times New Roman" w:hAnsi="Times New Roman" w:cs="Times New Roman"/>
                <w:lang w:val="es-MX"/>
              </w:rPr>
              <w:t>c. Oral grupal</w:t>
            </w:r>
          </w:p>
        </w:tc>
        <w:tc>
          <w:tcPr>
            <w:tcW w:w="1378" w:type="dxa"/>
            <w:gridSpan w:val="9"/>
            <w:vMerge w:val="restart"/>
          </w:tcPr>
          <w:p w:rsidR="00343723" w:rsidP="00472965" w:rsidRDefault="00343723" w14:paraId="33DA5432" w14:textId="77777777">
            <w:pPr>
              <w:tabs>
                <w:tab w:val="left" w:pos="1168"/>
              </w:tabs>
              <w:rPr>
                <w:rFonts w:ascii="Times New Roman" w:hAnsi="Times New Roman" w:cs="Times New Roman"/>
                <w:lang w:val="es-MX"/>
              </w:rPr>
            </w:pPr>
            <w:r>
              <w:rPr>
                <w:rFonts w:ascii="Times New Roman" w:hAnsi="Times New Roman" w:cs="Times New Roman"/>
                <w:lang w:val="es-MX"/>
              </w:rPr>
              <w:t>d. Escrito grupal</w:t>
            </w:r>
          </w:p>
        </w:tc>
        <w:tc>
          <w:tcPr>
            <w:tcW w:w="1786" w:type="dxa"/>
            <w:gridSpan w:val="14"/>
            <w:vMerge w:val="restart"/>
          </w:tcPr>
          <w:p w:rsidR="00343723" w:rsidP="00472965" w:rsidRDefault="00343723" w14:paraId="59DCC7C5" w14:textId="77777777">
            <w:pPr>
              <w:tabs>
                <w:tab w:val="left" w:pos="1168"/>
              </w:tabs>
              <w:rPr>
                <w:rFonts w:ascii="Times New Roman" w:hAnsi="Times New Roman" w:cs="Times New Roman"/>
                <w:lang w:val="es-MX"/>
              </w:rPr>
            </w:pPr>
            <w:r>
              <w:rPr>
                <w:rFonts w:ascii="Times New Roman" w:hAnsi="Times New Roman" w:cs="Times New Roman"/>
                <w:lang w:val="es-MX"/>
              </w:rPr>
              <w:t>e. Trabajo para casa</w:t>
            </w:r>
          </w:p>
        </w:tc>
        <w:tc>
          <w:tcPr>
            <w:tcW w:w="3577" w:type="dxa"/>
            <w:gridSpan w:val="28"/>
            <w:vMerge w:val="restart"/>
            <w:shd w:val="clear" w:color="auto" w:fill="DBDBDB" w:themeFill="accent3" w:themeFillTint="66"/>
          </w:tcPr>
          <w:p w:rsidR="00343723" w:rsidP="00472965" w:rsidRDefault="00343723" w14:paraId="05E8C6F5" w14:textId="77777777">
            <w:pPr>
              <w:tabs>
                <w:tab w:val="left" w:pos="1168"/>
              </w:tabs>
              <w:jc w:val="both"/>
              <w:rPr>
                <w:rFonts w:ascii="Times New Roman" w:hAnsi="Times New Roman" w:cs="Times New Roman"/>
                <w:lang w:val="es-MX"/>
              </w:rPr>
            </w:pPr>
            <w:r>
              <w:rPr>
                <w:rFonts w:ascii="Times New Roman" w:hAnsi="Times New Roman" w:cs="Times New Roman"/>
                <w:lang w:val="es-MX"/>
              </w:rPr>
              <w:t>Y de esos tipos de evaluación, ¿cuáles son los 2 que más predomina en tus cursos? (rankear 1 y 2)</w:t>
            </w:r>
          </w:p>
        </w:tc>
        <w:tc>
          <w:tcPr>
            <w:tcW w:w="826" w:type="dxa"/>
            <w:gridSpan w:val="7"/>
          </w:tcPr>
          <w:p w:rsidR="00343723" w:rsidP="00472965" w:rsidRDefault="00343723" w14:paraId="4E25582E" w14:textId="77777777">
            <w:pPr>
              <w:tabs>
                <w:tab w:val="left" w:pos="1168"/>
              </w:tabs>
              <w:jc w:val="both"/>
              <w:rPr>
                <w:rFonts w:ascii="Times New Roman" w:hAnsi="Times New Roman" w:cs="Times New Roman"/>
                <w:lang w:val="es-MX"/>
              </w:rPr>
            </w:pPr>
            <w:r>
              <w:rPr>
                <w:rFonts w:ascii="Times New Roman" w:hAnsi="Times New Roman" w:cs="Times New Roman"/>
                <w:lang w:val="es-MX"/>
              </w:rPr>
              <w:t>a</w:t>
            </w:r>
          </w:p>
        </w:tc>
        <w:tc>
          <w:tcPr>
            <w:tcW w:w="1050" w:type="dxa"/>
            <w:gridSpan w:val="4"/>
          </w:tcPr>
          <w:p w:rsidR="00343723" w:rsidP="00472965" w:rsidRDefault="00343723" w14:paraId="09B4B8E0" w14:textId="77777777">
            <w:pPr>
              <w:tabs>
                <w:tab w:val="left" w:pos="1168"/>
              </w:tabs>
              <w:jc w:val="both"/>
              <w:rPr>
                <w:rFonts w:ascii="Times New Roman" w:hAnsi="Times New Roman" w:cs="Times New Roman"/>
                <w:lang w:val="es-MX"/>
              </w:rPr>
            </w:pPr>
          </w:p>
        </w:tc>
      </w:tr>
      <w:tr w:rsidR="00343723" w:rsidTr="00472965" w14:paraId="5F9E556F" w14:textId="77777777">
        <w:trPr>
          <w:gridAfter w:val="2"/>
          <w:wAfter w:w="34" w:type="dxa"/>
          <w:trHeight w:val="252"/>
        </w:trPr>
        <w:tc>
          <w:tcPr>
            <w:tcW w:w="1375" w:type="dxa"/>
            <w:gridSpan w:val="2"/>
            <w:vMerge/>
            <w:shd w:val="clear" w:color="auto" w:fill="DBDBDB" w:themeFill="accent3" w:themeFillTint="66"/>
          </w:tcPr>
          <w:p w:rsidR="00343723" w:rsidP="00472965" w:rsidRDefault="00343723" w14:paraId="2E37CD31" w14:textId="77777777">
            <w:pPr>
              <w:tabs>
                <w:tab w:val="left" w:pos="1168"/>
              </w:tabs>
              <w:jc w:val="both"/>
              <w:rPr>
                <w:rFonts w:ascii="Times New Roman" w:hAnsi="Times New Roman" w:cs="Times New Roman"/>
                <w:lang w:val="es-MX"/>
              </w:rPr>
            </w:pPr>
          </w:p>
        </w:tc>
        <w:tc>
          <w:tcPr>
            <w:tcW w:w="960" w:type="dxa"/>
            <w:gridSpan w:val="2"/>
            <w:vMerge/>
          </w:tcPr>
          <w:p w:rsidR="00343723" w:rsidP="00472965" w:rsidRDefault="00343723" w14:paraId="2DC7AAA4" w14:textId="77777777">
            <w:pPr>
              <w:tabs>
                <w:tab w:val="left" w:pos="1168"/>
              </w:tabs>
              <w:jc w:val="both"/>
              <w:rPr>
                <w:rFonts w:ascii="Times New Roman" w:hAnsi="Times New Roman" w:cs="Times New Roman"/>
                <w:lang w:val="es-MX"/>
              </w:rPr>
            </w:pPr>
          </w:p>
        </w:tc>
        <w:tc>
          <w:tcPr>
            <w:tcW w:w="1218" w:type="dxa"/>
            <w:gridSpan w:val="3"/>
            <w:vMerge/>
          </w:tcPr>
          <w:p w:rsidR="00343723" w:rsidP="00472965" w:rsidRDefault="00343723" w14:paraId="5FEA2740" w14:textId="77777777">
            <w:pPr>
              <w:tabs>
                <w:tab w:val="left" w:pos="1168"/>
              </w:tabs>
              <w:jc w:val="both"/>
              <w:rPr>
                <w:rFonts w:ascii="Times New Roman" w:hAnsi="Times New Roman" w:cs="Times New Roman"/>
                <w:lang w:val="es-MX"/>
              </w:rPr>
            </w:pPr>
          </w:p>
        </w:tc>
        <w:tc>
          <w:tcPr>
            <w:tcW w:w="1218" w:type="dxa"/>
            <w:gridSpan w:val="4"/>
            <w:vMerge/>
          </w:tcPr>
          <w:p w:rsidR="00343723" w:rsidP="00472965" w:rsidRDefault="00343723" w14:paraId="34F09BA4" w14:textId="77777777">
            <w:pPr>
              <w:tabs>
                <w:tab w:val="left" w:pos="1168"/>
              </w:tabs>
              <w:jc w:val="both"/>
              <w:rPr>
                <w:rFonts w:ascii="Times New Roman" w:hAnsi="Times New Roman" w:cs="Times New Roman"/>
                <w:lang w:val="es-MX"/>
              </w:rPr>
            </w:pPr>
          </w:p>
        </w:tc>
        <w:tc>
          <w:tcPr>
            <w:tcW w:w="1378" w:type="dxa"/>
            <w:gridSpan w:val="9"/>
            <w:vMerge/>
          </w:tcPr>
          <w:p w:rsidR="00343723" w:rsidP="00472965" w:rsidRDefault="00343723" w14:paraId="0D8FB0CF" w14:textId="77777777">
            <w:pPr>
              <w:tabs>
                <w:tab w:val="left" w:pos="1168"/>
              </w:tabs>
              <w:jc w:val="both"/>
              <w:rPr>
                <w:rFonts w:ascii="Times New Roman" w:hAnsi="Times New Roman" w:cs="Times New Roman"/>
                <w:lang w:val="es-MX"/>
              </w:rPr>
            </w:pPr>
          </w:p>
        </w:tc>
        <w:tc>
          <w:tcPr>
            <w:tcW w:w="1786" w:type="dxa"/>
            <w:gridSpan w:val="14"/>
            <w:vMerge/>
          </w:tcPr>
          <w:p w:rsidR="00343723" w:rsidP="00472965" w:rsidRDefault="00343723" w14:paraId="5C7E9A96" w14:textId="77777777">
            <w:pPr>
              <w:tabs>
                <w:tab w:val="left" w:pos="1168"/>
              </w:tabs>
              <w:jc w:val="both"/>
              <w:rPr>
                <w:rFonts w:ascii="Times New Roman" w:hAnsi="Times New Roman" w:cs="Times New Roman"/>
                <w:lang w:val="es-MX"/>
              </w:rPr>
            </w:pPr>
          </w:p>
        </w:tc>
        <w:tc>
          <w:tcPr>
            <w:tcW w:w="3577" w:type="dxa"/>
            <w:gridSpan w:val="28"/>
            <w:vMerge/>
            <w:shd w:val="clear" w:color="auto" w:fill="DBDBDB" w:themeFill="accent3" w:themeFillTint="66"/>
          </w:tcPr>
          <w:p w:rsidR="00343723" w:rsidP="00472965" w:rsidRDefault="00343723" w14:paraId="7FFD5ED4" w14:textId="77777777">
            <w:pPr>
              <w:tabs>
                <w:tab w:val="left" w:pos="1168"/>
              </w:tabs>
              <w:jc w:val="both"/>
              <w:rPr>
                <w:rFonts w:ascii="Times New Roman" w:hAnsi="Times New Roman" w:cs="Times New Roman"/>
                <w:lang w:val="es-MX"/>
              </w:rPr>
            </w:pPr>
          </w:p>
        </w:tc>
        <w:tc>
          <w:tcPr>
            <w:tcW w:w="826" w:type="dxa"/>
            <w:gridSpan w:val="7"/>
          </w:tcPr>
          <w:p w:rsidR="00343723" w:rsidP="00472965" w:rsidRDefault="00343723" w14:paraId="362BF243" w14:textId="77777777">
            <w:pPr>
              <w:tabs>
                <w:tab w:val="left" w:pos="1168"/>
              </w:tabs>
              <w:jc w:val="both"/>
              <w:rPr>
                <w:rFonts w:ascii="Times New Roman" w:hAnsi="Times New Roman" w:cs="Times New Roman"/>
                <w:lang w:val="es-MX"/>
              </w:rPr>
            </w:pPr>
            <w:r>
              <w:rPr>
                <w:rFonts w:ascii="Times New Roman" w:hAnsi="Times New Roman" w:cs="Times New Roman"/>
                <w:lang w:val="es-MX"/>
              </w:rPr>
              <w:t>b</w:t>
            </w:r>
          </w:p>
        </w:tc>
        <w:tc>
          <w:tcPr>
            <w:tcW w:w="1050" w:type="dxa"/>
            <w:gridSpan w:val="4"/>
          </w:tcPr>
          <w:p w:rsidR="00343723" w:rsidP="00472965" w:rsidRDefault="00343723" w14:paraId="4EF9C8EF" w14:textId="77777777">
            <w:pPr>
              <w:tabs>
                <w:tab w:val="left" w:pos="1168"/>
              </w:tabs>
              <w:jc w:val="both"/>
              <w:rPr>
                <w:rFonts w:ascii="Times New Roman" w:hAnsi="Times New Roman" w:cs="Times New Roman"/>
                <w:lang w:val="es-MX"/>
              </w:rPr>
            </w:pPr>
          </w:p>
        </w:tc>
      </w:tr>
      <w:tr w:rsidR="00343723" w:rsidTr="00472965" w14:paraId="2C59552E" w14:textId="77777777">
        <w:trPr>
          <w:gridAfter w:val="2"/>
          <w:wAfter w:w="34" w:type="dxa"/>
          <w:trHeight w:val="252"/>
        </w:trPr>
        <w:tc>
          <w:tcPr>
            <w:tcW w:w="1375" w:type="dxa"/>
            <w:gridSpan w:val="2"/>
            <w:vMerge/>
            <w:shd w:val="clear" w:color="auto" w:fill="DBDBDB" w:themeFill="accent3" w:themeFillTint="66"/>
          </w:tcPr>
          <w:p w:rsidR="00343723" w:rsidP="00472965" w:rsidRDefault="00343723" w14:paraId="584070A5" w14:textId="77777777">
            <w:pPr>
              <w:tabs>
                <w:tab w:val="left" w:pos="1168"/>
              </w:tabs>
              <w:jc w:val="both"/>
              <w:rPr>
                <w:rFonts w:ascii="Times New Roman" w:hAnsi="Times New Roman" w:cs="Times New Roman"/>
                <w:lang w:val="es-MX"/>
              </w:rPr>
            </w:pPr>
          </w:p>
        </w:tc>
        <w:tc>
          <w:tcPr>
            <w:tcW w:w="960" w:type="dxa"/>
            <w:gridSpan w:val="2"/>
            <w:vMerge/>
          </w:tcPr>
          <w:p w:rsidR="00343723" w:rsidP="00472965" w:rsidRDefault="00343723" w14:paraId="3B2E444E" w14:textId="77777777">
            <w:pPr>
              <w:tabs>
                <w:tab w:val="left" w:pos="1168"/>
              </w:tabs>
              <w:jc w:val="both"/>
              <w:rPr>
                <w:rFonts w:ascii="Times New Roman" w:hAnsi="Times New Roman" w:cs="Times New Roman"/>
                <w:lang w:val="es-MX"/>
              </w:rPr>
            </w:pPr>
          </w:p>
        </w:tc>
        <w:tc>
          <w:tcPr>
            <w:tcW w:w="1218" w:type="dxa"/>
            <w:gridSpan w:val="3"/>
            <w:vMerge/>
          </w:tcPr>
          <w:p w:rsidR="00343723" w:rsidP="00472965" w:rsidRDefault="00343723" w14:paraId="78FF406B" w14:textId="77777777">
            <w:pPr>
              <w:tabs>
                <w:tab w:val="left" w:pos="1168"/>
              </w:tabs>
              <w:jc w:val="both"/>
              <w:rPr>
                <w:rFonts w:ascii="Times New Roman" w:hAnsi="Times New Roman" w:cs="Times New Roman"/>
                <w:lang w:val="es-MX"/>
              </w:rPr>
            </w:pPr>
          </w:p>
        </w:tc>
        <w:tc>
          <w:tcPr>
            <w:tcW w:w="1218" w:type="dxa"/>
            <w:gridSpan w:val="4"/>
            <w:vMerge/>
          </w:tcPr>
          <w:p w:rsidR="00343723" w:rsidP="00472965" w:rsidRDefault="00343723" w14:paraId="73575223" w14:textId="77777777">
            <w:pPr>
              <w:tabs>
                <w:tab w:val="left" w:pos="1168"/>
              </w:tabs>
              <w:jc w:val="both"/>
              <w:rPr>
                <w:rFonts w:ascii="Times New Roman" w:hAnsi="Times New Roman" w:cs="Times New Roman"/>
                <w:lang w:val="es-MX"/>
              </w:rPr>
            </w:pPr>
          </w:p>
        </w:tc>
        <w:tc>
          <w:tcPr>
            <w:tcW w:w="1378" w:type="dxa"/>
            <w:gridSpan w:val="9"/>
            <w:vMerge/>
          </w:tcPr>
          <w:p w:rsidR="00343723" w:rsidP="00472965" w:rsidRDefault="00343723" w14:paraId="77F6FFEC" w14:textId="77777777">
            <w:pPr>
              <w:tabs>
                <w:tab w:val="left" w:pos="1168"/>
              </w:tabs>
              <w:jc w:val="both"/>
              <w:rPr>
                <w:rFonts w:ascii="Times New Roman" w:hAnsi="Times New Roman" w:cs="Times New Roman"/>
                <w:lang w:val="es-MX"/>
              </w:rPr>
            </w:pPr>
          </w:p>
        </w:tc>
        <w:tc>
          <w:tcPr>
            <w:tcW w:w="1786" w:type="dxa"/>
            <w:gridSpan w:val="14"/>
            <w:vMerge/>
          </w:tcPr>
          <w:p w:rsidR="00343723" w:rsidP="00472965" w:rsidRDefault="00343723" w14:paraId="59C500A3" w14:textId="77777777">
            <w:pPr>
              <w:tabs>
                <w:tab w:val="left" w:pos="1168"/>
              </w:tabs>
              <w:jc w:val="both"/>
              <w:rPr>
                <w:rFonts w:ascii="Times New Roman" w:hAnsi="Times New Roman" w:cs="Times New Roman"/>
                <w:lang w:val="es-MX"/>
              </w:rPr>
            </w:pPr>
          </w:p>
        </w:tc>
        <w:tc>
          <w:tcPr>
            <w:tcW w:w="3577" w:type="dxa"/>
            <w:gridSpan w:val="28"/>
            <w:vMerge/>
            <w:shd w:val="clear" w:color="auto" w:fill="DBDBDB" w:themeFill="accent3" w:themeFillTint="66"/>
          </w:tcPr>
          <w:p w:rsidR="00343723" w:rsidP="00472965" w:rsidRDefault="00343723" w14:paraId="75B64973" w14:textId="77777777">
            <w:pPr>
              <w:tabs>
                <w:tab w:val="left" w:pos="1168"/>
              </w:tabs>
              <w:jc w:val="both"/>
              <w:rPr>
                <w:rFonts w:ascii="Times New Roman" w:hAnsi="Times New Roman" w:cs="Times New Roman"/>
                <w:lang w:val="es-MX"/>
              </w:rPr>
            </w:pPr>
          </w:p>
        </w:tc>
        <w:tc>
          <w:tcPr>
            <w:tcW w:w="826" w:type="dxa"/>
            <w:gridSpan w:val="7"/>
          </w:tcPr>
          <w:p w:rsidR="00343723" w:rsidP="00472965" w:rsidRDefault="00343723" w14:paraId="6D2CB19E" w14:textId="77777777">
            <w:pPr>
              <w:tabs>
                <w:tab w:val="left" w:pos="1168"/>
              </w:tabs>
              <w:jc w:val="both"/>
              <w:rPr>
                <w:rFonts w:ascii="Times New Roman" w:hAnsi="Times New Roman" w:cs="Times New Roman"/>
                <w:lang w:val="es-MX"/>
              </w:rPr>
            </w:pPr>
            <w:r>
              <w:rPr>
                <w:rFonts w:ascii="Times New Roman" w:hAnsi="Times New Roman" w:cs="Times New Roman"/>
                <w:lang w:val="es-MX"/>
              </w:rPr>
              <w:t>c</w:t>
            </w:r>
          </w:p>
        </w:tc>
        <w:tc>
          <w:tcPr>
            <w:tcW w:w="1050" w:type="dxa"/>
            <w:gridSpan w:val="4"/>
          </w:tcPr>
          <w:p w:rsidR="00343723" w:rsidP="00472965" w:rsidRDefault="00343723" w14:paraId="66A6E984" w14:textId="77777777">
            <w:pPr>
              <w:tabs>
                <w:tab w:val="left" w:pos="1168"/>
              </w:tabs>
              <w:jc w:val="both"/>
              <w:rPr>
                <w:rFonts w:ascii="Times New Roman" w:hAnsi="Times New Roman" w:cs="Times New Roman"/>
                <w:lang w:val="es-MX"/>
              </w:rPr>
            </w:pPr>
          </w:p>
        </w:tc>
      </w:tr>
      <w:tr w:rsidR="00343723" w:rsidTr="00472965" w14:paraId="1BCA9A22" w14:textId="77777777">
        <w:trPr>
          <w:gridAfter w:val="2"/>
          <w:wAfter w:w="34" w:type="dxa"/>
          <w:trHeight w:val="252"/>
        </w:trPr>
        <w:tc>
          <w:tcPr>
            <w:tcW w:w="1375" w:type="dxa"/>
            <w:gridSpan w:val="2"/>
            <w:vMerge/>
            <w:shd w:val="clear" w:color="auto" w:fill="DBDBDB" w:themeFill="accent3" w:themeFillTint="66"/>
          </w:tcPr>
          <w:p w:rsidR="00343723" w:rsidP="00472965" w:rsidRDefault="00343723" w14:paraId="7A259296" w14:textId="77777777">
            <w:pPr>
              <w:tabs>
                <w:tab w:val="left" w:pos="1168"/>
              </w:tabs>
              <w:jc w:val="both"/>
              <w:rPr>
                <w:rFonts w:ascii="Times New Roman" w:hAnsi="Times New Roman" w:cs="Times New Roman"/>
                <w:lang w:val="es-MX"/>
              </w:rPr>
            </w:pPr>
          </w:p>
        </w:tc>
        <w:tc>
          <w:tcPr>
            <w:tcW w:w="960" w:type="dxa"/>
            <w:gridSpan w:val="2"/>
            <w:vMerge/>
          </w:tcPr>
          <w:p w:rsidR="00343723" w:rsidP="00472965" w:rsidRDefault="00343723" w14:paraId="0E756C45" w14:textId="77777777">
            <w:pPr>
              <w:tabs>
                <w:tab w:val="left" w:pos="1168"/>
              </w:tabs>
              <w:jc w:val="both"/>
              <w:rPr>
                <w:rFonts w:ascii="Times New Roman" w:hAnsi="Times New Roman" w:cs="Times New Roman"/>
                <w:lang w:val="es-MX"/>
              </w:rPr>
            </w:pPr>
          </w:p>
        </w:tc>
        <w:tc>
          <w:tcPr>
            <w:tcW w:w="1218" w:type="dxa"/>
            <w:gridSpan w:val="3"/>
            <w:vMerge/>
          </w:tcPr>
          <w:p w:rsidR="00343723" w:rsidP="00472965" w:rsidRDefault="00343723" w14:paraId="49C75C92" w14:textId="77777777">
            <w:pPr>
              <w:tabs>
                <w:tab w:val="left" w:pos="1168"/>
              </w:tabs>
              <w:jc w:val="both"/>
              <w:rPr>
                <w:rFonts w:ascii="Times New Roman" w:hAnsi="Times New Roman" w:cs="Times New Roman"/>
                <w:lang w:val="es-MX"/>
              </w:rPr>
            </w:pPr>
          </w:p>
        </w:tc>
        <w:tc>
          <w:tcPr>
            <w:tcW w:w="1218" w:type="dxa"/>
            <w:gridSpan w:val="4"/>
            <w:vMerge/>
          </w:tcPr>
          <w:p w:rsidR="00343723" w:rsidP="00472965" w:rsidRDefault="00343723" w14:paraId="00372E26" w14:textId="77777777">
            <w:pPr>
              <w:tabs>
                <w:tab w:val="left" w:pos="1168"/>
              </w:tabs>
              <w:jc w:val="both"/>
              <w:rPr>
                <w:rFonts w:ascii="Times New Roman" w:hAnsi="Times New Roman" w:cs="Times New Roman"/>
                <w:lang w:val="es-MX"/>
              </w:rPr>
            </w:pPr>
          </w:p>
        </w:tc>
        <w:tc>
          <w:tcPr>
            <w:tcW w:w="1378" w:type="dxa"/>
            <w:gridSpan w:val="9"/>
            <w:vMerge/>
          </w:tcPr>
          <w:p w:rsidR="00343723" w:rsidP="00472965" w:rsidRDefault="00343723" w14:paraId="5FF22ADD" w14:textId="77777777">
            <w:pPr>
              <w:tabs>
                <w:tab w:val="left" w:pos="1168"/>
              </w:tabs>
              <w:jc w:val="both"/>
              <w:rPr>
                <w:rFonts w:ascii="Times New Roman" w:hAnsi="Times New Roman" w:cs="Times New Roman"/>
                <w:lang w:val="es-MX"/>
              </w:rPr>
            </w:pPr>
          </w:p>
        </w:tc>
        <w:tc>
          <w:tcPr>
            <w:tcW w:w="1786" w:type="dxa"/>
            <w:gridSpan w:val="14"/>
            <w:vMerge/>
          </w:tcPr>
          <w:p w:rsidR="00343723" w:rsidP="00472965" w:rsidRDefault="00343723" w14:paraId="68634FED" w14:textId="77777777">
            <w:pPr>
              <w:tabs>
                <w:tab w:val="left" w:pos="1168"/>
              </w:tabs>
              <w:jc w:val="both"/>
              <w:rPr>
                <w:rFonts w:ascii="Times New Roman" w:hAnsi="Times New Roman" w:cs="Times New Roman"/>
                <w:lang w:val="es-MX"/>
              </w:rPr>
            </w:pPr>
          </w:p>
        </w:tc>
        <w:tc>
          <w:tcPr>
            <w:tcW w:w="3577" w:type="dxa"/>
            <w:gridSpan w:val="28"/>
            <w:vMerge/>
            <w:shd w:val="clear" w:color="auto" w:fill="DBDBDB" w:themeFill="accent3" w:themeFillTint="66"/>
          </w:tcPr>
          <w:p w:rsidR="00343723" w:rsidP="00472965" w:rsidRDefault="00343723" w14:paraId="44FE380D" w14:textId="77777777">
            <w:pPr>
              <w:tabs>
                <w:tab w:val="left" w:pos="1168"/>
              </w:tabs>
              <w:jc w:val="both"/>
              <w:rPr>
                <w:rFonts w:ascii="Times New Roman" w:hAnsi="Times New Roman" w:cs="Times New Roman"/>
                <w:lang w:val="es-MX"/>
              </w:rPr>
            </w:pPr>
          </w:p>
        </w:tc>
        <w:tc>
          <w:tcPr>
            <w:tcW w:w="826" w:type="dxa"/>
            <w:gridSpan w:val="7"/>
          </w:tcPr>
          <w:p w:rsidR="00343723" w:rsidP="00472965" w:rsidRDefault="00343723" w14:paraId="67B91559" w14:textId="77777777">
            <w:pPr>
              <w:tabs>
                <w:tab w:val="left" w:pos="1168"/>
              </w:tabs>
              <w:jc w:val="both"/>
              <w:rPr>
                <w:rFonts w:ascii="Times New Roman" w:hAnsi="Times New Roman" w:cs="Times New Roman"/>
                <w:lang w:val="es-MX"/>
              </w:rPr>
            </w:pPr>
            <w:r>
              <w:rPr>
                <w:rFonts w:ascii="Times New Roman" w:hAnsi="Times New Roman" w:cs="Times New Roman"/>
                <w:lang w:val="es-MX"/>
              </w:rPr>
              <w:t>d</w:t>
            </w:r>
          </w:p>
        </w:tc>
        <w:tc>
          <w:tcPr>
            <w:tcW w:w="1050" w:type="dxa"/>
            <w:gridSpan w:val="4"/>
          </w:tcPr>
          <w:p w:rsidR="00343723" w:rsidP="00472965" w:rsidRDefault="00343723" w14:paraId="4274F43D" w14:textId="77777777">
            <w:pPr>
              <w:tabs>
                <w:tab w:val="left" w:pos="1168"/>
              </w:tabs>
              <w:jc w:val="both"/>
              <w:rPr>
                <w:rFonts w:ascii="Times New Roman" w:hAnsi="Times New Roman" w:cs="Times New Roman"/>
                <w:lang w:val="es-MX"/>
              </w:rPr>
            </w:pPr>
          </w:p>
        </w:tc>
      </w:tr>
      <w:tr w:rsidR="00343723" w:rsidTr="00472965" w14:paraId="36763B31" w14:textId="77777777">
        <w:trPr>
          <w:gridAfter w:val="2"/>
          <w:wAfter w:w="34" w:type="dxa"/>
          <w:trHeight w:val="252"/>
        </w:trPr>
        <w:tc>
          <w:tcPr>
            <w:tcW w:w="1375" w:type="dxa"/>
            <w:gridSpan w:val="2"/>
            <w:vMerge/>
            <w:shd w:val="clear" w:color="auto" w:fill="DBDBDB" w:themeFill="accent3" w:themeFillTint="66"/>
          </w:tcPr>
          <w:p w:rsidR="00343723" w:rsidP="00472965" w:rsidRDefault="00343723" w14:paraId="4687D940" w14:textId="77777777">
            <w:pPr>
              <w:tabs>
                <w:tab w:val="left" w:pos="1168"/>
              </w:tabs>
              <w:jc w:val="both"/>
              <w:rPr>
                <w:rFonts w:ascii="Times New Roman" w:hAnsi="Times New Roman" w:cs="Times New Roman"/>
                <w:lang w:val="es-MX"/>
              </w:rPr>
            </w:pPr>
          </w:p>
        </w:tc>
        <w:tc>
          <w:tcPr>
            <w:tcW w:w="960" w:type="dxa"/>
            <w:gridSpan w:val="2"/>
            <w:vMerge/>
          </w:tcPr>
          <w:p w:rsidR="00343723" w:rsidP="00472965" w:rsidRDefault="00343723" w14:paraId="64A6505A" w14:textId="77777777">
            <w:pPr>
              <w:tabs>
                <w:tab w:val="left" w:pos="1168"/>
              </w:tabs>
              <w:jc w:val="both"/>
              <w:rPr>
                <w:rFonts w:ascii="Times New Roman" w:hAnsi="Times New Roman" w:cs="Times New Roman"/>
                <w:lang w:val="es-MX"/>
              </w:rPr>
            </w:pPr>
          </w:p>
        </w:tc>
        <w:tc>
          <w:tcPr>
            <w:tcW w:w="1218" w:type="dxa"/>
            <w:gridSpan w:val="3"/>
            <w:vMerge/>
          </w:tcPr>
          <w:p w:rsidR="00343723" w:rsidP="00472965" w:rsidRDefault="00343723" w14:paraId="5B65804F" w14:textId="77777777">
            <w:pPr>
              <w:tabs>
                <w:tab w:val="left" w:pos="1168"/>
              </w:tabs>
              <w:jc w:val="both"/>
              <w:rPr>
                <w:rFonts w:ascii="Times New Roman" w:hAnsi="Times New Roman" w:cs="Times New Roman"/>
                <w:lang w:val="es-MX"/>
              </w:rPr>
            </w:pPr>
          </w:p>
        </w:tc>
        <w:tc>
          <w:tcPr>
            <w:tcW w:w="1218" w:type="dxa"/>
            <w:gridSpan w:val="4"/>
            <w:vMerge/>
          </w:tcPr>
          <w:p w:rsidR="00343723" w:rsidP="00472965" w:rsidRDefault="00343723" w14:paraId="5FF83AF4" w14:textId="77777777">
            <w:pPr>
              <w:tabs>
                <w:tab w:val="left" w:pos="1168"/>
              </w:tabs>
              <w:jc w:val="both"/>
              <w:rPr>
                <w:rFonts w:ascii="Times New Roman" w:hAnsi="Times New Roman" w:cs="Times New Roman"/>
                <w:lang w:val="es-MX"/>
              </w:rPr>
            </w:pPr>
          </w:p>
        </w:tc>
        <w:tc>
          <w:tcPr>
            <w:tcW w:w="1378" w:type="dxa"/>
            <w:gridSpan w:val="9"/>
            <w:vMerge/>
          </w:tcPr>
          <w:p w:rsidR="00343723" w:rsidP="00472965" w:rsidRDefault="00343723" w14:paraId="50FA7DD4" w14:textId="77777777">
            <w:pPr>
              <w:tabs>
                <w:tab w:val="left" w:pos="1168"/>
              </w:tabs>
              <w:jc w:val="both"/>
              <w:rPr>
                <w:rFonts w:ascii="Times New Roman" w:hAnsi="Times New Roman" w:cs="Times New Roman"/>
                <w:lang w:val="es-MX"/>
              </w:rPr>
            </w:pPr>
          </w:p>
        </w:tc>
        <w:tc>
          <w:tcPr>
            <w:tcW w:w="1786" w:type="dxa"/>
            <w:gridSpan w:val="14"/>
            <w:vMerge/>
          </w:tcPr>
          <w:p w:rsidR="00343723" w:rsidP="00472965" w:rsidRDefault="00343723" w14:paraId="34BA0A07" w14:textId="77777777">
            <w:pPr>
              <w:tabs>
                <w:tab w:val="left" w:pos="1168"/>
              </w:tabs>
              <w:jc w:val="both"/>
              <w:rPr>
                <w:rFonts w:ascii="Times New Roman" w:hAnsi="Times New Roman" w:cs="Times New Roman"/>
                <w:lang w:val="es-MX"/>
              </w:rPr>
            </w:pPr>
          </w:p>
        </w:tc>
        <w:tc>
          <w:tcPr>
            <w:tcW w:w="3577" w:type="dxa"/>
            <w:gridSpan w:val="28"/>
            <w:vMerge/>
            <w:shd w:val="clear" w:color="auto" w:fill="DBDBDB" w:themeFill="accent3" w:themeFillTint="66"/>
          </w:tcPr>
          <w:p w:rsidR="00343723" w:rsidP="00472965" w:rsidRDefault="00343723" w14:paraId="601F8A7A" w14:textId="77777777">
            <w:pPr>
              <w:tabs>
                <w:tab w:val="left" w:pos="1168"/>
              </w:tabs>
              <w:jc w:val="both"/>
              <w:rPr>
                <w:rFonts w:ascii="Times New Roman" w:hAnsi="Times New Roman" w:cs="Times New Roman"/>
                <w:lang w:val="es-MX"/>
              </w:rPr>
            </w:pPr>
          </w:p>
        </w:tc>
        <w:tc>
          <w:tcPr>
            <w:tcW w:w="826" w:type="dxa"/>
            <w:gridSpan w:val="7"/>
          </w:tcPr>
          <w:p w:rsidR="00343723" w:rsidP="00472965" w:rsidRDefault="00343723" w14:paraId="351065A7" w14:textId="77777777">
            <w:pPr>
              <w:tabs>
                <w:tab w:val="left" w:pos="1168"/>
              </w:tabs>
              <w:jc w:val="both"/>
              <w:rPr>
                <w:rFonts w:ascii="Times New Roman" w:hAnsi="Times New Roman" w:cs="Times New Roman"/>
                <w:lang w:val="es-MX"/>
              </w:rPr>
            </w:pPr>
            <w:r>
              <w:rPr>
                <w:rFonts w:ascii="Times New Roman" w:hAnsi="Times New Roman" w:cs="Times New Roman"/>
                <w:lang w:val="es-MX"/>
              </w:rPr>
              <w:t>e</w:t>
            </w:r>
          </w:p>
        </w:tc>
        <w:tc>
          <w:tcPr>
            <w:tcW w:w="1050" w:type="dxa"/>
            <w:gridSpan w:val="4"/>
          </w:tcPr>
          <w:p w:rsidR="00343723" w:rsidP="00472965" w:rsidRDefault="00343723" w14:paraId="511890C2" w14:textId="77777777">
            <w:pPr>
              <w:tabs>
                <w:tab w:val="left" w:pos="1168"/>
              </w:tabs>
              <w:jc w:val="both"/>
              <w:rPr>
                <w:rFonts w:ascii="Times New Roman" w:hAnsi="Times New Roman" w:cs="Times New Roman"/>
                <w:lang w:val="es-MX"/>
              </w:rPr>
            </w:pPr>
          </w:p>
        </w:tc>
      </w:tr>
      <w:tr w:rsidR="00343723" w:rsidTr="00472965" w14:paraId="5587A860" w14:textId="77777777">
        <w:trPr>
          <w:gridAfter w:val="1"/>
          <w:wAfter w:w="19" w:type="dxa"/>
        </w:trPr>
        <w:tc>
          <w:tcPr>
            <w:tcW w:w="3568" w:type="dxa"/>
            <w:gridSpan w:val="8"/>
            <w:shd w:val="clear" w:color="auto" w:fill="DBDBDB" w:themeFill="accent3" w:themeFillTint="66"/>
          </w:tcPr>
          <w:p w:rsidR="00343723" w:rsidP="00472965" w:rsidRDefault="00343723" w14:paraId="70C9A309" w14:textId="77777777">
            <w:pPr>
              <w:tabs>
                <w:tab w:val="left" w:pos="1168"/>
              </w:tabs>
              <w:jc w:val="both"/>
              <w:rPr>
                <w:rFonts w:ascii="Times New Roman" w:hAnsi="Times New Roman" w:cs="Times New Roman"/>
                <w:lang w:val="es-MX"/>
              </w:rPr>
            </w:pPr>
            <w:r>
              <w:rPr>
                <w:rFonts w:ascii="Times New Roman" w:hAnsi="Times New Roman" w:cs="Times New Roman"/>
                <w:lang w:val="es-MX"/>
              </w:rPr>
              <w:t>¿Del paquete de cursos que llevas actualmente cuántos profesores son hombres y cuántas son mujeres?</w:t>
            </w:r>
          </w:p>
        </w:tc>
        <w:tc>
          <w:tcPr>
            <w:tcW w:w="1616" w:type="dxa"/>
            <w:gridSpan w:val="6"/>
          </w:tcPr>
          <w:p w:rsidR="00343723" w:rsidP="00472965" w:rsidRDefault="00343723" w14:paraId="0280811E" w14:textId="77777777">
            <w:pPr>
              <w:tabs>
                <w:tab w:val="left" w:pos="1168"/>
              </w:tabs>
              <w:jc w:val="both"/>
              <w:rPr>
                <w:rFonts w:ascii="Times New Roman" w:hAnsi="Times New Roman" w:cs="Times New Roman"/>
                <w:lang w:val="es-MX"/>
              </w:rPr>
            </w:pPr>
            <w:r>
              <w:rPr>
                <w:rFonts w:ascii="Times New Roman" w:hAnsi="Times New Roman" w:cs="Times New Roman"/>
                <w:lang w:val="es-MX"/>
              </w:rPr>
              <w:t>N° Hombres</w:t>
            </w:r>
          </w:p>
        </w:tc>
        <w:tc>
          <w:tcPr>
            <w:tcW w:w="973" w:type="dxa"/>
            <w:gridSpan w:val="7"/>
          </w:tcPr>
          <w:p w:rsidR="00343723" w:rsidP="00472965" w:rsidRDefault="00343723" w14:paraId="16E5FE4B" w14:textId="77777777">
            <w:pPr>
              <w:tabs>
                <w:tab w:val="left" w:pos="1168"/>
              </w:tabs>
              <w:jc w:val="both"/>
              <w:rPr>
                <w:rFonts w:ascii="Times New Roman" w:hAnsi="Times New Roman" w:cs="Times New Roman"/>
                <w:lang w:val="es-MX"/>
              </w:rPr>
            </w:pPr>
            <w:r>
              <w:rPr>
                <w:rFonts w:ascii="Times New Roman" w:hAnsi="Times New Roman" w:cs="Times New Roman"/>
                <w:lang w:val="es-MX"/>
              </w:rPr>
              <w:t>N° Mujeres</w:t>
            </w:r>
          </w:p>
        </w:tc>
        <w:tc>
          <w:tcPr>
            <w:tcW w:w="3090" w:type="dxa"/>
            <w:gridSpan w:val="23"/>
            <w:shd w:val="clear" w:color="auto" w:fill="DBDBDB" w:themeFill="accent3" w:themeFillTint="66"/>
          </w:tcPr>
          <w:p w:rsidR="00343723" w:rsidP="00472965" w:rsidRDefault="00343723" w14:paraId="1059450A" w14:textId="77777777">
            <w:pPr>
              <w:tabs>
                <w:tab w:val="left" w:pos="1168"/>
              </w:tabs>
              <w:jc w:val="both"/>
              <w:rPr>
                <w:rFonts w:ascii="Times New Roman" w:hAnsi="Times New Roman" w:cs="Times New Roman"/>
                <w:lang w:val="es-MX"/>
              </w:rPr>
            </w:pPr>
            <w:r>
              <w:rPr>
                <w:rFonts w:ascii="Times New Roman" w:hAnsi="Times New Roman" w:cs="Times New Roman"/>
                <w:lang w:val="es-MX"/>
              </w:rPr>
              <w:t>¿En qué cursos hay más profesores hombres?</w:t>
            </w:r>
          </w:p>
        </w:tc>
        <w:tc>
          <w:tcPr>
            <w:tcW w:w="2160" w:type="dxa"/>
            <w:gridSpan w:val="16"/>
          </w:tcPr>
          <w:p w:rsidR="00343723" w:rsidP="00472965" w:rsidRDefault="00343723" w14:paraId="4BBA472E" w14:textId="77777777">
            <w:pPr>
              <w:tabs>
                <w:tab w:val="left" w:pos="1168"/>
              </w:tabs>
              <w:jc w:val="both"/>
              <w:rPr>
                <w:rFonts w:ascii="Times New Roman" w:hAnsi="Times New Roman" w:cs="Times New Roman"/>
                <w:lang w:val="es-MX"/>
              </w:rPr>
            </w:pPr>
            <w:r>
              <w:rPr>
                <w:rFonts w:ascii="Times New Roman" w:hAnsi="Times New Roman" w:cs="Times New Roman"/>
                <w:lang w:val="es-MX"/>
              </w:rPr>
              <w:t>Ciencias</w:t>
            </w:r>
          </w:p>
        </w:tc>
        <w:tc>
          <w:tcPr>
            <w:tcW w:w="1996" w:type="dxa"/>
            <w:gridSpan w:val="14"/>
          </w:tcPr>
          <w:p w:rsidR="00343723" w:rsidP="00472965" w:rsidRDefault="00343723" w14:paraId="4449928B" w14:textId="77777777">
            <w:pPr>
              <w:tabs>
                <w:tab w:val="left" w:pos="1168"/>
              </w:tabs>
              <w:jc w:val="both"/>
              <w:rPr>
                <w:rFonts w:ascii="Times New Roman" w:hAnsi="Times New Roman" w:cs="Times New Roman"/>
                <w:lang w:val="es-MX"/>
              </w:rPr>
            </w:pPr>
            <w:r>
              <w:rPr>
                <w:rFonts w:ascii="Times New Roman" w:hAnsi="Times New Roman" w:cs="Times New Roman"/>
                <w:lang w:val="es-MX"/>
              </w:rPr>
              <w:t>Letras</w:t>
            </w:r>
          </w:p>
        </w:tc>
      </w:tr>
      <w:tr w:rsidR="00343723" w:rsidTr="00472965" w14:paraId="1EB67114" w14:textId="77777777">
        <w:trPr>
          <w:gridAfter w:val="1"/>
          <w:wAfter w:w="19" w:type="dxa"/>
        </w:trPr>
        <w:tc>
          <w:tcPr>
            <w:tcW w:w="3568" w:type="dxa"/>
            <w:gridSpan w:val="8"/>
            <w:vMerge w:val="restart"/>
            <w:shd w:val="clear" w:color="auto" w:fill="DBDBDB" w:themeFill="accent3" w:themeFillTint="66"/>
          </w:tcPr>
          <w:p w:rsidRPr="00B01F7C" w:rsidR="00343723" w:rsidP="00472965" w:rsidRDefault="00343723" w14:paraId="50534876" w14:textId="77777777">
            <w:pPr>
              <w:tabs>
                <w:tab w:val="left" w:pos="1168"/>
              </w:tabs>
              <w:jc w:val="both"/>
              <w:rPr>
                <w:rFonts w:ascii="Times New Roman" w:hAnsi="Times New Roman" w:eastAsia="Times New Roman" w:cs="Times New Roman"/>
                <w:color w:val="000000"/>
                <w:lang w:val="es-MX"/>
              </w:rPr>
            </w:pPr>
            <w:r w:rsidRPr="00B01F7C">
              <w:rPr>
                <w:rFonts w:ascii="Times New Roman" w:hAnsi="Times New Roman" w:eastAsia="Times New Roman" w:cs="Times New Roman"/>
                <w:color w:val="000000"/>
                <w:lang w:val="es-MX"/>
              </w:rPr>
              <w:t>De las lecturas que has tenido que revisar, ¿</w:t>
            </w:r>
            <w:r>
              <w:rPr>
                <w:rFonts w:ascii="Times New Roman" w:hAnsi="Times New Roman" w:eastAsia="Times New Roman" w:cs="Times New Roman"/>
                <w:color w:val="000000"/>
                <w:lang w:val="es-MX"/>
              </w:rPr>
              <w:t>Cuál es la proporción de</w:t>
            </w:r>
            <w:r w:rsidRPr="00B01F7C">
              <w:rPr>
                <w:rFonts w:ascii="Times New Roman" w:hAnsi="Times New Roman" w:eastAsia="Times New Roman" w:cs="Times New Roman"/>
                <w:color w:val="000000"/>
                <w:lang w:val="es-MX"/>
              </w:rPr>
              <w:t xml:space="preserve"> investigadoras o autoras mujeres</w:t>
            </w:r>
            <w:r>
              <w:rPr>
                <w:rFonts w:ascii="Times New Roman" w:hAnsi="Times New Roman" w:eastAsia="Times New Roman" w:cs="Times New Roman"/>
                <w:color w:val="000000"/>
                <w:lang w:val="es-MX"/>
              </w:rPr>
              <w:t xml:space="preserve"> respecto de los hombres</w:t>
            </w:r>
            <w:r w:rsidRPr="00B01F7C">
              <w:rPr>
                <w:rFonts w:ascii="Times New Roman" w:hAnsi="Times New Roman" w:eastAsia="Times New Roman" w:cs="Times New Roman"/>
                <w:color w:val="000000"/>
                <w:lang w:val="es-MX"/>
              </w:rPr>
              <w:t xml:space="preserve">? </w:t>
            </w:r>
          </w:p>
          <w:p w:rsidR="00343723" w:rsidP="00472965" w:rsidRDefault="00343723" w14:paraId="260FABB0" w14:textId="77777777">
            <w:pPr>
              <w:tabs>
                <w:tab w:val="left" w:pos="1168"/>
              </w:tabs>
              <w:jc w:val="both"/>
              <w:rPr>
                <w:rFonts w:ascii="Times New Roman" w:hAnsi="Times New Roman" w:cs="Times New Roman"/>
                <w:lang w:val="es-MX"/>
              </w:rPr>
            </w:pPr>
          </w:p>
        </w:tc>
        <w:tc>
          <w:tcPr>
            <w:tcW w:w="2589" w:type="dxa"/>
            <w:gridSpan w:val="13"/>
          </w:tcPr>
          <w:p w:rsidR="00343723" w:rsidP="00472965" w:rsidRDefault="00343723" w14:paraId="423A4A17" w14:textId="77777777">
            <w:pPr>
              <w:tabs>
                <w:tab w:val="left" w:pos="1168"/>
              </w:tabs>
              <w:jc w:val="both"/>
              <w:rPr>
                <w:rFonts w:ascii="Times New Roman" w:hAnsi="Times New Roman" w:cs="Times New Roman"/>
                <w:lang w:val="es-MX"/>
              </w:rPr>
            </w:pPr>
            <w:r>
              <w:rPr>
                <w:rFonts w:ascii="Times New Roman" w:hAnsi="Times New Roman" w:cs="Times New Roman"/>
                <w:lang w:val="es-MX"/>
              </w:rPr>
              <w:t>% de autoras mujeres</w:t>
            </w:r>
          </w:p>
          <w:p w:rsidR="00343723" w:rsidP="00472965" w:rsidRDefault="00343723" w14:paraId="51393550" w14:textId="77777777">
            <w:pPr>
              <w:tabs>
                <w:tab w:val="left" w:pos="1168"/>
              </w:tabs>
              <w:jc w:val="both"/>
              <w:rPr>
                <w:rFonts w:ascii="Times New Roman" w:hAnsi="Times New Roman" w:cs="Times New Roman"/>
                <w:lang w:val="es-MX"/>
              </w:rPr>
            </w:pPr>
          </w:p>
          <w:p w:rsidR="00343723" w:rsidP="00472965" w:rsidRDefault="00343723" w14:paraId="1ABF198D" w14:textId="77777777">
            <w:pPr>
              <w:tabs>
                <w:tab w:val="left" w:pos="1168"/>
              </w:tabs>
              <w:jc w:val="both"/>
              <w:rPr>
                <w:rFonts w:ascii="Times New Roman" w:hAnsi="Times New Roman" w:cs="Times New Roman"/>
                <w:lang w:val="es-MX"/>
              </w:rPr>
            </w:pPr>
          </w:p>
        </w:tc>
        <w:tc>
          <w:tcPr>
            <w:tcW w:w="1786" w:type="dxa"/>
            <w:gridSpan w:val="14"/>
            <w:vMerge w:val="restart"/>
            <w:shd w:val="clear" w:color="auto" w:fill="DBDBDB" w:themeFill="accent3" w:themeFillTint="66"/>
          </w:tcPr>
          <w:p w:rsidR="00343723" w:rsidP="00472965" w:rsidRDefault="00343723" w14:paraId="304407BF" w14:textId="77777777">
            <w:pPr>
              <w:tabs>
                <w:tab w:val="left" w:pos="1168"/>
              </w:tabs>
              <w:jc w:val="both"/>
              <w:rPr>
                <w:rFonts w:ascii="Times New Roman" w:hAnsi="Times New Roman" w:cs="Times New Roman"/>
                <w:lang w:val="es-MX"/>
              </w:rPr>
            </w:pPr>
            <w:r>
              <w:rPr>
                <w:rFonts w:ascii="Times New Roman" w:hAnsi="Times New Roman" w:cs="Times New Roman"/>
                <w:lang w:val="es-MX"/>
              </w:rPr>
              <w:t>Te has fijado en la proporción de autoras y autores en los Silabus de los cursos que llevas, ¿qué dirías al respecto?</w:t>
            </w:r>
          </w:p>
        </w:tc>
        <w:tc>
          <w:tcPr>
            <w:tcW w:w="2118" w:type="dxa"/>
            <w:gridSpan w:val="16"/>
          </w:tcPr>
          <w:p w:rsidR="00343723" w:rsidP="00472965" w:rsidRDefault="00343723" w14:paraId="3CE9F5D7" w14:textId="77777777">
            <w:pPr>
              <w:tabs>
                <w:tab w:val="left" w:pos="1168"/>
              </w:tabs>
              <w:jc w:val="both"/>
              <w:rPr>
                <w:rFonts w:ascii="Times New Roman" w:hAnsi="Times New Roman" w:cs="Times New Roman"/>
                <w:lang w:val="es-MX"/>
              </w:rPr>
            </w:pPr>
            <w:r>
              <w:rPr>
                <w:rFonts w:ascii="Times New Roman" w:hAnsi="Times New Roman" w:cs="Times New Roman"/>
                <w:lang w:val="es-MX"/>
              </w:rPr>
              <w:t xml:space="preserve">En los cursos de ciencias, por lo general, hay más autoras mujeres: </w:t>
            </w:r>
          </w:p>
          <w:p w:rsidR="00343723" w:rsidP="00472965" w:rsidRDefault="00343723" w14:paraId="76890F92" w14:textId="77777777">
            <w:pPr>
              <w:tabs>
                <w:tab w:val="left" w:pos="1168"/>
              </w:tabs>
              <w:jc w:val="both"/>
              <w:rPr>
                <w:rFonts w:ascii="Times New Roman" w:hAnsi="Times New Roman" w:cs="Times New Roman"/>
                <w:lang w:val="es-MX"/>
              </w:rPr>
            </w:pPr>
            <w:r>
              <w:rPr>
                <w:rFonts w:ascii="Times New Roman" w:hAnsi="Times New Roman" w:cs="Times New Roman"/>
                <w:lang w:val="es-MX"/>
              </w:rPr>
              <w:t>Si o No</w:t>
            </w:r>
          </w:p>
        </w:tc>
        <w:tc>
          <w:tcPr>
            <w:tcW w:w="3342" w:type="dxa"/>
            <w:gridSpan w:val="23"/>
          </w:tcPr>
          <w:p w:rsidR="00343723" w:rsidP="00472965" w:rsidRDefault="00343723" w14:paraId="03274569" w14:textId="77777777">
            <w:pPr>
              <w:tabs>
                <w:tab w:val="left" w:pos="1168"/>
              </w:tabs>
              <w:jc w:val="both"/>
              <w:rPr>
                <w:rFonts w:ascii="Times New Roman" w:hAnsi="Times New Roman" w:cs="Times New Roman"/>
                <w:lang w:val="es-MX"/>
              </w:rPr>
            </w:pPr>
            <w:r>
              <w:rPr>
                <w:rFonts w:ascii="Times New Roman" w:hAnsi="Times New Roman" w:cs="Times New Roman"/>
                <w:lang w:val="es-MX"/>
              </w:rPr>
              <w:t xml:space="preserve">En los cursos de letras, por lo general, hay más autoras mujeres: </w:t>
            </w:r>
          </w:p>
          <w:p w:rsidR="00343723" w:rsidP="00472965" w:rsidRDefault="00343723" w14:paraId="149E79E1" w14:textId="77777777">
            <w:pPr>
              <w:tabs>
                <w:tab w:val="left" w:pos="1168"/>
              </w:tabs>
              <w:jc w:val="both"/>
              <w:rPr>
                <w:rFonts w:ascii="Times New Roman" w:hAnsi="Times New Roman" w:cs="Times New Roman"/>
                <w:lang w:val="es-MX"/>
              </w:rPr>
            </w:pPr>
            <w:r>
              <w:rPr>
                <w:rFonts w:ascii="Times New Roman" w:hAnsi="Times New Roman" w:cs="Times New Roman"/>
                <w:lang w:val="es-MX"/>
              </w:rPr>
              <w:t>Si o No</w:t>
            </w:r>
          </w:p>
        </w:tc>
      </w:tr>
      <w:tr w:rsidR="00343723" w:rsidTr="00472965" w14:paraId="2CC9571F" w14:textId="77777777">
        <w:trPr>
          <w:gridAfter w:val="1"/>
          <w:wAfter w:w="19" w:type="dxa"/>
        </w:trPr>
        <w:tc>
          <w:tcPr>
            <w:tcW w:w="3568" w:type="dxa"/>
            <w:gridSpan w:val="8"/>
            <w:vMerge/>
            <w:shd w:val="clear" w:color="auto" w:fill="DBDBDB" w:themeFill="accent3" w:themeFillTint="66"/>
          </w:tcPr>
          <w:p w:rsidR="00343723" w:rsidP="00472965" w:rsidRDefault="00343723" w14:paraId="581CC98E" w14:textId="77777777">
            <w:pPr>
              <w:tabs>
                <w:tab w:val="left" w:pos="1168"/>
              </w:tabs>
              <w:jc w:val="both"/>
              <w:rPr>
                <w:rFonts w:ascii="Times New Roman" w:hAnsi="Times New Roman" w:cs="Times New Roman"/>
                <w:lang w:val="es-MX"/>
              </w:rPr>
            </w:pPr>
          </w:p>
        </w:tc>
        <w:tc>
          <w:tcPr>
            <w:tcW w:w="2589" w:type="dxa"/>
            <w:gridSpan w:val="13"/>
          </w:tcPr>
          <w:p w:rsidR="00343723" w:rsidP="00472965" w:rsidRDefault="00343723" w14:paraId="636D3CC0" w14:textId="77777777">
            <w:pPr>
              <w:tabs>
                <w:tab w:val="left" w:pos="1168"/>
              </w:tabs>
              <w:jc w:val="both"/>
              <w:rPr>
                <w:rFonts w:ascii="Times New Roman" w:hAnsi="Times New Roman" w:cs="Times New Roman"/>
                <w:lang w:val="es-MX"/>
              </w:rPr>
            </w:pPr>
            <w:r>
              <w:rPr>
                <w:rFonts w:ascii="Times New Roman" w:hAnsi="Times New Roman" w:cs="Times New Roman"/>
                <w:lang w:val="es-MX"/>
              </w:rPr>
              <w:t>% de autores hombres</w:t>
            </w:r>
          </w:p>
        </w:tc>
        <w:tc>
          <w:tcPr>
            <w:tcW w:w="1786" w:type="dxa"/>
            <w:gridSpan w:val="14"/>
            <w:vMerge/>
            <w:shd w:val="clear" w:color="auto" w:fill="DBDBDB" w:themeFill="accent3" w:themeFillTint="66"/>
          </w:tcPr>
          <w:p w:rsidR="00343723" w:rsidP="00472965" w:rsidRDefault="00343723" w14:paraId="70C08EBA" w14:textId="77777777">
            <w:pPr>
              <w:tabs>
                <w:tab w:val="left" w:pos="1168"/>
              </w:tabs>
              <w:jc w:val="both"/>
              <w:rPr>
                <w:rFonts w:ascii="Times New Roman" w:hAnsi="Times New Roman" w:cs="Times New Roman"/>
                <w:lang w:val="es-MX"/>
              </w:rPr>
            </w:pPr>
          </w:p>
        </w:tc>
        <w:tc>
          <w:tcPr>
            <w:tcW w:w="2118" w:type="dxa"/>
            <w:gridSpan w:val="16"/>
          </w:tcPr>
          <w:p w:rsidR="00343723" w:rsidP="00472965" w:rsidRDefault="00343723" w14:paraId="263074E0" w14:textId="77777777">
            <w:pPr>
              <w:tabs>
                <w:tab w:val="left" w:pos="1168"/>
              </w:tabs>
              <w:jc w:val="both"/>
              <w:rPr>
                <w:rFonts w:ascii="Times New Roman" w:hAnsi="Times New Roman" w:cs="Times New Roman"/>
                <w:lang w:val="es-MX"/>
              </w:rPr>
            </w:pPr>
            <w:r>
              <w:rPr>
                <w:rFonts w:ascii="Times New Roman" w:hAnsi="Times New Roman" w:cs="Times New Roman"/>
                <w:lang w:val="es-MX"/>
              </w:rPr>
              <w:t xml:space="preserve">En los cursos de ciencias, por lo general, hay más autores hombres: </w:t>
            </w:r>
          </w:p>
          <w:p w:rsidR="00343723" w:rsidP="00472965" w:rsidRDefault="00343723" w14:paraId="2C00803B" w14:textId="77777777">
            <w:pPr>
              <w:tabs>
                <w:tab w:val="left" w:pos="1168"/>
              </w:tabs>
              <w:jc w:val="both"/>
              <w:rPr>
                <w:rFonts w:ascii="Times New Roman" w:hAnsi="Times New Roman" w:cs="Times New Roman"/>
                <w:lang w:val="es-MX"/>
              </w:rPr>
            </w:pPr>
            <w:r>
              <w:rPr>
                <w:rFonts w:ascii="Times New Roman" w:hAnsi="Times New Roman" w:cs="Times New Roman"/>
                <w:lang w:val="es-MX"/>
              </w:rPr>
              <w:t>Si o No</w:t>
            </w:r>
          </w:p>
        </w:tc>
        <w:tc>
          <w:tcPr>
            <w:tcW w:w="3342" w:type="dxa"/>
            <w:gridSpan w:val="23"/>
          </w:tcPr>
          <w:p w:rsidR="00343723" w:rsidP="00472965" w:rsidRDefault="00343723" w14:paraId="2A441C85" w14:textId="77777777">
            <w:pPr>
              <w:tabs>
                <w:tab w:val="left" w:pos="1168"/>
              </w:tabs>
              <w:jc w:val="both"/>
              <w:rPr>
                <w:rFonts w:ascii="Times New Roman" w:hAnsi="Times New Roman" w:cs="Times New Roman"/>
                <w:lang w:val="es-MX"/>
              </w:rPr>
            </w:pPr>
            <w:r>
              <w:rPr>
                <w:rFonts w:ascii="Times New Roman" w:hAnsi="Times New Roman" w:cs="Times New Roman"/>
                <w:lang w:val="es-MX"/>
              </w:rPr>
              <w:t xml:space="preserve">En los cursos de letras, por lo general hay más autores hombres: </w:t>
            </w:r>
          </w:p>
          <w:p w:rsidR="00343723" w:rsidP="00472965" w:rsidRDefault="00343723" w14:paraId="1206DFEE" w14:textId="77777777">
            <w:pPr>
              <w:tabs>
                <w:tab w:val="left" w:pos="1168"/>
              </w:tabs>
              <w:jc w:val="both"/>
              <w:rPr>
                <w:rFonts w:ascii="Times New Roman" w:hAnsi="Times New Roman" w:cs="Times New Roman"/>
                <w:lang w:val="es-MX"/>
              </w:rPr>
            </w:pPr>
            <w:r>
              <w:rPr>
                <w:rFonts w:ascii="Times New Roman" w:hAnsi="Times New Roman" w:cs="Times New Roman"/>
                <w:lang w:val="es-MX"/>
              </w:rPr>
              <w:t>Si o No</w:t>
            </w:r>
          </w:p>
        </w:tc>
      </w:tr>
      <w:tr w:rsidR="00343723" w:rsidTr="00472965" w14:paraId="4B522B73" w14:textId="77777777">
        <w:trPr>
          <w:gridAfter w:val="1"/>
          <w:wAfter w:w="19" w:type="dxa"/>
        </w:trPr>
        <w:tc>
          <w:tcPr>
            <w:tcW w:w="3568" w:type="dxa"/>
            <w:gridSpan w:val="8"/>
            <w:shd w:val="clear" w:color="auto" w:fill="DBDBDB" w:themeFill="accent3" w:themeFillTint="66"/>
          </w:tcPr>
          <w:p w:rsidR="00343723" w:rsidP="00472965" w:rsidRDefault="00343723" w14:paraId="432019CD" w14:textId="77777777">
            <w:pPr>
              <w:tabs>
                <w:tab w:val="left" w:pos="1168"/>
              </w:tabs>
              <w:jc w:val="both"/>
              <w:rPr>
                <w:rFonts w:ascii="Times New Roman" w:hAnsi="Times New Roman" w:cs="Times New Roman"/>
                <w:sz w:val="16"/>
                <w:szCs w:val="16"/>
                <w:lang w:val="es-MX"/>
              </w:rPr>
            </w:pPr>
            <w:r>
              <w:rPr>
                <w:rFonts w:ascii="Times New Roman" w:hAnsi="Times New Roman" w:cs="Times New Roman"/>
                <w:lang w:val="es-MX"/>
              </w:rPr>
              <w:t xml:space="preserve">En la mayoría de cursos que llevas actualmente </w:t>
            </w:r>
            <w:r w:rsidRPr="00E93E94">
              <w:rPr>
                <w:rFonts w:ascii="Times New Roman" w:hAnsi="Times New Roman" w:cs="Times New Roman"/>
                <w:lang w:val="es-MX"/>
              </w:rPr>
              <w:t>¿Hay delegados por curso?</w:t>
            </w:r>
          </w:p>
        </w:tc>
        <w:tc>
          <w:tcPr>
            <w:tcW w:w="2589" w:type="dxa"/>
            <w:gridSpan w:val="13"/>
            <w:shd w:val="clear" w:color="auto" w:fill="DBDBDB" w:themeFill="accent3" w:themeFillTint="66"/>
          </w:tcPr>
          <w:p w:rsidR="00343723" w:rsidP="00472965" w:rsidRDefault="00343723" w14:paraId="418AA9A2" w14:textId="77777777">
            <w:pPr>
              <w:tabs>
                <w:tab w:val="left" w:pos="1168"/>
              </w:tabs>
              <w:jc w:val="both"/>
              <w:rPr>
                <w:rFonts w:ascii="Times New Roman" w:hAnsi="Times New Roman" w:cs="Times New Roman"/>
                <w:lang w:val="es-MX"/>
              </w:rPr>
            </w:pPr>
            <w:r>
              <w:rPr>
                <w:rFonts w:ascii="Times New Roman" w:hAnsi="Times New Roman" w:cs="Times New Roman"/>
                <w:lang w:val="es-MX"/>
              </w:rPr>
              <w:t>¿Tú eres delegado en alguno de tus cursos?</w:t>
            </w:r>
          </w:p>
        </w:tc>
        <w:tc>
          <w:tcPr>
            <w:tcW w:w="1786" w:type="dxa"/>
            <w:gridSpan w:val="14"/>
          </w:tcPr>
          <w:p w:rsidR="00343723" w:rsidP="00472965" w:rsidRDefault="00343723" w14:paraId="7F9A95B9" w14:textId="77777777">
            <w:pPr>
              <w:tabs>
                <w:tab w:val="left" w:pos="1168"/>
              </w:tabs>
              <w:jc w:val="both"/>
              <w:rPr>
                <w:rFonts w:ascii="Times New Roman" w:hAnsi="Times New Roman" w:cs="Times New Roman"/>
                <w:lang w:val="es-MX"/>
              </w:rPr>
            </w:pPr>
            <w:r>
              <w:rPr>
                <w:rFonts w:ascii="Times New Roman" w:hAnsi="Times New Roman" w:cs="Times New Roman"/>
                <w:lang w:val="es-MX"/>
              </w:rPr>
              <w:t>Si respondió Si; ¿En cuál? (anotar y marcar)</w:t>
            </w:r>
          </w:p>
        </w:tc>
        <w:tc>
          <w:tcPr>
            <w:tcW w:w="1304" w:type="dxa"/>
            <w:gridSpan w:val="9"/>
          </w:tcPr>
          <w:p w:rsidR="00343723" w:rsidP="00472965" w:rsidRDefault="00343723" w14:paraId="686ECD4B" w14:textId="77777777">
            <w:pPr>
              <w:tabs>
                <w:tab w:val="left" w:pos="1168"/>
              </w:tabs>
              <w:jc w:val="both"/>
              <w:rPr>
                <w:rFonts w:ascii="Times New Roman" w:hAnsi="Times New Roman" w:cs="Times New Roman"/>
                <w:lang w:val="es-MX"/>
              </w:rPr>
            </w:pPr>
            <w:r>
              <w:rPr>
                <w:rFonts w:ascii="Times New Roman" w:hAnsi="Times New Roman" w:cs="Times New Roman"/>
                <w:lang w:val="es-MX"/>
              </w:rPr>
              <w:t>Curso:</w:t>
            </w:r>
          </w:p>
        </w:tc>
        <w:tc>
          <w:tcPr>
            <w:tcW w:w="4156" w:type="dxa"/>
            <w:gridSpan w:val="30"/>
            <w:shd w:val="clear" w:color="auto" w:fill="DBDBDB" w:themeFill="accent3" w:themeFillTint="66"/>
          </w:tcPr>
          <w:p w:rsidR="00343723" w:rsidP="00472965" w:rsidRDefault="00343723" w14:paraId="7DC6B672" w14:textId="77777777">
            <w:pPr>
              <w:tabs>
                <w:tab w:val="left" w:pos="1168"/>
              </w:tabs>
              <w:jc w:val="both"/>
              <w:rPr>
                <w:rFonts w:ascii="Times New Roman" w:hAnsi="Times New Roman" w:cs="Times New Roman"/>
                <w:lang w:val="es-MX"/>
              </w:rPr>
            </w:pPr>
            <w:r>
              <w:rPr>
                <w:rFonts w:ascii="Times New Roman" w:hAnsi="Times New Roman" w:cs="Times New Roman"/>
                <w:lang w:val="es-MX"/>
              </w:rPr>
              <w:t>¿Del paquete de cursos que llevas en un semestre; cuántos hombres y cuántas mujeres son delegadas?</w:t>
            </w:r>
          </w:p>
        </w:tc>
      </w:tr>
      <w:tr w:rsidR="00343723" w:rsidTr="00472965" w14:paraId="4FA164CE" w14:textId="77777777">
        <w:trPr>
          <w:gridAfter w:val="1"/>
          <w:wAfter w:w="19" w:type="dxa"/>
        </w:trPr>
        <w:tc>
          <w:tcPr>
            <w:tcW w:w="1560" w:type="dxa"/>
            <w:gridSpan w:val="3"/>
          </w:tcPr>
          <w:p w:rsidRPr="000323EF" w:rsidR="00343723" w:rsidP="00472965" w:rsidRDefault="00343723" w14:paraId="2A59B451" w14:textId="77777777">
            <w:pPr>
              <w:tabs>
                <w:tab w:val="left" w:pos="1168"/>
              </w:tabs>
              <w:jc w:val="both"/>
              <w:rPr>
                <w:rFonts w:ascii="Times New Roman" w:hAnsi="Times New Roman" w:cs="Times New Roman"/>
                <w:lang w:val="es-MX"/>
              </w:rPr>
            </w:pPr>
            <w:r w:rsidRPr="000323EF">
              <w:rPr>
                <w:rFonts w:ascii="Times New Roman" w:hAnsi="Times New Roman" w:cs="Times New Roman"/>
                <w:lang w:val="es-MX"/>
              </w:rPr>
              <w:t>Si</w:t>
            </w:r>
          </w:p>
        </w:tc>
        <w:tc>
          <w:tcPr>
            <w:tcW w:w="2008" w:type="dxa"/>
            <w:gridSpan w:val="5"/>
          </w:tcPr>
          <w:p w:rsidRPr="000323EF" w:rsidR="00343723" w:rsidP="00472965" w:rsidRDefault="00343723" w14:paraId="4E676396" w14:textId="77777777">
            <w:pPr>
              <w:tabs>
                <w:tab w:val="left" w:pos="1168"/>
              </w:tabs>
              <w:jc w:val="both"/>
              <w:rPr>
                <w:rFonts w:ascii="Times New Roman" w:hAnsi="Times New Roman" w:cs="Times New Roman"/>
                <w:lang w:val="es-MX"/>
              </w:rPr>
            </w:pPr>
            <w:r w:rsidRPr="000323EF">
              <w:rPr>
                <w:rFonts w:ascii="Times New Roman" w:hAnsi="Times New Roman" w:cs="Times New Roman"/>
                <w:lang w:val="es-MX"/>
              </w:rPr>
              <w:t>No</w:t>
            </w:r>
          </w:p>
        </w:tc>
        <w:tc>
          <w:tcPr>
            <w:tcW w:w="1203" w:type="dxa"/>
            <w:gridSpan w:val="3"/>
          </w:tcPr>
          <w:p w:rsidRPr="000323EF" w:rsidR="00343723" w:rsidP="00472965" w:rsidRDefault="00343723" w14:paraId="6F645B5D" w14:textId="77777777">
            <w:pPr>
              <w:tabs>
                <w:tab w:val="left" w:pos="1168"/>
              </w:tabs>
              <w:jc w:val="both"/>
              <w:rPr>
                <w:rFonts w:ascii="Times New Roman" w:hAnsi="Times New Roman" w:cs="Times New Roman"/>
                <w:lang w:val="es-MX"/>
              </w:rPr>
            </w:pPr>
            <w:r w:rsidRPr="000323EF">
              <w:rPr>
                <w:rFonts w:ascii="Times New Roman" w:hAnsi="Times New Roman" w:cs="Times New Roman"/>
                <w:lang w:val="es-MX"/>
              </w:rPr>
              <w:t>No</w:t>
            </w:r>
          </w:p>
        </w:tc>
        <w:tc>
          <w:tcPr>
            <w:tcW w:w="1386" w:type="dxa"/>
            <w:gridSpan w:val="10"/>
          </w:tcPr>
          <w:p w:rsidRPr="000323EF" w:rsidR="00343723" w:rsidP="00472965" w:rsidRDefault="00343723" w14:paraId="7811F1DF" w14:textId="77777777">
            <w:pPr>
              <w:tabs>
                <w:tab w:val="left" w:pos="1168"/>
              </w:tabs>
              <w:jc w:val="both"/>
              <w:rPr>
                <w:rFonts w:ascii="Times New Roman" w:hAnsi="Times New Roman" w:cs="Times New Roman"/>
                <w:lang w:val="es-MX"/>
              </w:rPr>
            </w:pPr>
            <w:r w:rsidRPr="000323EF">
              <w:rPr>
                <w:rFonts w:ascii="Times New Roman" w:hAnsi="Times New Roman" w:cs="Times New Roman"/>
                <w:lang w:val="es-MX"/>
              </w:rPr>
              <w:t>Si</w:t>
            </w:r>
          </w:p>
        </w:tc>
        <w:tc>
          <w:tcPr>
            <w:tcW w:w="1786" w:type="dxa"/>
            <w:gridSpan w:val="14"/>
          </w:tcPr>
          <w:p w:rsidR="00343723" w:rsidP="00472965" w:rsidRDefault="00343723" w14:paraId="6378F836" w14:textId="77777777">
            <w:pPr>
              <w:tabs>
                <w:tab w:val="left" w:pos="1168"/>
              </w:tabs>
              <w:jc w:val="both"/>
              <w:rPr>
                <w:rFonts w:ascii="Times New Roman" w:hAnsi="Times New Roman" w:cs="Times New Roman"/>
                <w:lang w:val="es-MX"/>
              </w:rPr>
            </w:pPr>
            <w:r>
              <w:rPr>
                <w:rFonts w:ascii="Times New Roman" w:hAnsi="Times New Roman" w:cs="Times New Roman"/>
                <w:lang w:val="es-MX"/>
              </w:rPr>
              <w:t>Letras</w:t>
            </w:r>
          </w:p>
        </w:tc>
        <w:tc>
          <w:tcPr>
            <w:tcW w:w="1304" w:type="dxa"/>
            <w:gridSpan w:val="9"/>
          </w:tcPr>
          <w:p w:rsidR="00343723" w:rsidP="00472965" w:rsidRDefault="00343723" w14:paraId="32D727BA" w14:textId="77777777">
            <w:pPr>
              <w:tabs>
                <w:tab w:val="left" w:pos="1168"/>
              </w:tabs>
              <w:jc w:val="both"/>
              <w:rPr>
                <w:rFonts w:ascii="Times New Roman" w:hAnsi="Times New Roman" w:cs="Times New Roman"/>
                <w:lang w:val="es-MX"/>
              </w:rPr>
            </w:pPr>
            <w:r>
              <w:rPr>
                <w:rFonts w:ascii="Times New Roman" w:hAnsi="Times New Roman" w:cs="Times New Roman"/>
                <w:lang w:val="es-MX"/>
              </w:rPr>
              <w:t>Números</w:t>
            </w:r>
          </w:p>
        </w:tc>
        <w:tc>
          <w:tcPr>
            <w:tcW w:w="2275" w:type="dxa"/>
            <w:gridSpan w:val="19"/>
          </w:tcPr>
          <w:p w:rsidR="00343723" w:rsidP="00472965" w:rsidRDefault="00343723" w14:paraId="031BEAEF" w14:textId="77777777">
            <w:pPr>
              <w:tabs>
                <w:tab w:val="left" w:pos="1168"/>
              </w:tabs>
              <w:jc w:val="both"/>
              <w:rPr>
                <w:rFonts w:ascii="Times New Roman" w:hAnsi="Times New Roman" w:cs="Times New Roman"/>
                <w:lang w:val="es-MX"/>
              </w:rPr>
            </w:pPr>
            <w:r>
              <w:rPr>
                <w:rFonts w:ascii="Times New Roman" w:hAnsi="Times New Roman" w:cs="Times New Roman"/>
                <w:lang w:val="es-MX"/>
              </w:rPr>
              <w:t>H:______</w:t>
            </w:r>
          </w:p>
        </w:tc>
        <w:tc>
          <w:tcPr>
            <w:tcW w:w="1881" w:type="dxa"/>
            <w:gridSpan w:val="11"/>
          </w:tcPr>
          <w:p w:rsidR="00343723" w:rsidP="00472965" w:rsidRDefault="00343723" w14:paraId="61107690" w14:textId="77777777">
            <w:pPr>
              <w:tabs>
                <w:tab w:val="left" w:pos="1168"/>
              </w:tabs>
              <w:jc w:val="both"/>
              <w:rPr>
                <w:rFonts w:ascii="Times New Roman" w:hAnsi="Times New Roman" w:cs="Times New Roman"/>
                <w:lang w:val="es-MX"/>
              </w:rPr>
            </w:pPr>
            <w:r>
              <w:rPr>
                <w:rFonts w:ascii="Times New Roman" w:hAnsi="Times New Roman" w:cs="Times New Roman"/>
                <w:lang w:val="es-MX"/>
              </w:rPr>
              <w:t>M:_______</w:t>
            </w:r>
          </w:p>
        </w:tc>
      </w:tr>
      <w:tr w:rsidRPr="00730B07" w:rsidR="00343723" w:rsidTr="00472965" w14:paraId="1FB2C581" w14:textId="77777777">
        <w:trPr>
          <w:gridAfter w:val="2"/>
          <w:wAfter w:w="34" w:type="dxa"/>
        </w:trPr>
        <w:tc>
          <w:tcPr>
            <w:tcW w:w="2335" w:type="dxa"/>
            <w:gridSpan w:val="4"/>
            <w:shd w:val="clear" w:color="auto" w:fill="DBDBDB" w:themeFill="accent3" w:themeFillTint="66"/>
          </w:tcPr>
          <w:p w:rsidRPr="007712C6" w:rsidR="00343723" w:rsidP="00472965" w:rsidRDefault="00343723" w14:paraId="7DA5124B" w14:textId="77777777">
            <w:pPr>
              <w:tabs>
                <w:tab w:val="left" w:pos="1168"/>
              </w:tabs>
              <w:jc w:val="both"/>
              <w:rPr>
                <w:rFonts w:ascii="Times New Roman" w:hAnsi="Times New Roman" w:cs="Times New Roman"/>
                <w:lang w:val="es-MX"/>
              </w:rPr>
            </w:pPr>
            <w:r w:rsidRPr="007712C6">
              <w:rPr>
                <w:rFonts w:ascii="Times New Roman" w:hAnsi="Times New Roman" w:cs="Times New Roman"/>
                <w:lang w:val="es-MX"/>
              </w:rPr>
              <w:t>¿Actualmente trabajas o haces prácticas?</w:t>
            </w:r>
          </w:p>
        </w:tc>
        <w:tc>
          <w:tcPr>
            <w:tcW w:w="2436" w:type="dxa"/>
            <w:gridSpan w:val="7"/>
            <w:shd w:val="clear" w:color="auto" w:fill="DBDBDB" w:themeFill="accent3" w:themeFillTint="66"/>
          </w:tcPr>
          <w:p w:rsidRPr="007712C6" w:rsidR="00343723" w:rsidP="00472965" w:rsidRDefault="00343723" w14:paraId="40BBB0D2" w14:textId="77777777">
            <w:pPr>
              <w:tabs>
                <w:tab w:val="left" w:pos="1168"/>
              </w:tabs>
              <w:jc w:val="both"/>
              <w:rPr>
                <w:rFonts w:ascii="Times New Roman" w:hAnsi="Times New Roman" w:cs="Times New Roman"/>
                <w:lang w:val="es-MX"/>
              </w:rPr>
            </w:pPr>
            <w:r w:rsidRPr="007712C6">
              <w:rPr>
                <w:rFonts w:ascii="Times New Roman" w:hAnsi="Times New Roman" w:cs="Times New Roman"/>
                <w:lang w:val="es-MX"/>
              </w:rPr>
              <w:t>Si respondió Si: ¿Cuántas horas a la semana?</w:t>
            </w:r>
          </w:p>
        </w:tc>
        <w:tc>
          <w:tcPr>
            <w:tcW w:w="3927" w:type="dxa"/>
            <w:gridSpan w:val="31"/>
            <w:shd w:val="clear" w:color="auto" w:fill="DBDBDB" w:themeFill="accent3" w:themeFillTint="66"/>
          </w:tcPr>
          <w:p w:rsidRPr="00FB4F05" w:rsidR="00343723" w:rsidP="00472965" w:rsidRDefault="00343723" w14:paraId="7B7B3F94" w14:textId="77777777">
            <w:pPr>
              <w:tabs>
                <w:tab w:val="left" w:pos="1168"/>
              </w:tabs>
              <w:jc w:val="both"/>
              <w:rPr>
                <w:rFonts w:ascii="Times New Roman" w:hAnsi="Times New Roman" w:cs="Times New Roman"/>
                <w:lang w:val="es-MX"/>
              </w:rPr>
            </w:pPr>
            <w:r w:rsidRPr="00C96609">
              <w:rPr>
                <w:rFonts w:ascii="Times New Roman" w:hAnsi="Times New Roman" w:cs="Times New Roman"/>
                <w:lang w:val="es-MX"/>
              </w:rPr>
              <w:t xml:space="preserve">Para los que </w:t>
            </w:r>
            <w:r>
              <w:rPr>
                <w:rFonts w:ascii="Times New Roman" w:hAnsi="Times New Roman" w:cs="Times New Roman"/>
                <w:lang w:val="es-MX"/>
              </w:rPr>
              <w:t>trabajan; ¿los horarios de la universidad son compatibles con tus horarios de trabajo?</w:t>
            </w:r>
          </w:p>
        </w:tc>
        <w:tc>
          <w:tcPr>
            <w:tcW w:w="4690" w:type="dxa"/>
            <w:gridSpan w:val="31"/>
            <w:shd w:val="clear" w:color="auto" w:fill="DBDBDB" w:themeFill="accent3" w:themeFillTint="66"/>
          </w:tcPr>
          <w:p w:rsidRPr="00730B07" w:rsidR="00343723" w:rsidP="00472965" w:rsidRDefault="00343723" w14:paraId="4243020F" w14:textId="77777777">
            <w:pPr>
              <w:tabs>
                <w:tab w:val="left" w:pos="1168"/>
              </w:tabs>
              <w:jc w:val="both"/>
              <w:rPr>
                <w:rFonts w:ascii="Times New Roman" w:hAnsi="Times New Roman" w:cs="Times New Roman"/>
                <w:highlight w:val="yellow"/>
                <w:lang w:val="es-MX"/>
              </w:rPr>
            </w:pPr>
            <w:r>
              <w:rPr>
                <w:rFonts w:ascii="Times New Roman" w:hAnsi="Times New Roman" w:cs="Times New Roman"/>
                <w:lang w:val="es-MX"/>
              </w:rPr>
              <w:t>¿Tu trabajo se relaciona con la carrera que estás estudiando?</w:t>
            </w:r>
          </w:p>
        </w:tc>
      </w:tr>
      <w:tr w:rsidR="00343723" w:rsidTr="00472965" w14:paraId="27BCEB2A" w14:textId="77777777">
        <w:trPr>
          <w:gridAfter w:val="3"/>
          <w:wAfter w:w="40" w:type="dxa"/>
        </w:trPr>
        <w:tc>
          <w:tcPr>
            <w:tcW w:w="1375" w:type="dxa"/>
            <w:gridSpan w:val="2"/>
          </w:tcPr>
          <w:p w:rsidRPr="00E93E94" w:rsidR="00343723" w:rsidP="00472965" w:rsidRDefault="00343723" w14:paraId="284FA75A" w14:textId="77777777">
            <w:pPr>
              <w:tabs>
                <w:tab w:val="left" w:pos="1168"/>
              </w:tabs>
              <w:jc w:val="both"/>
              <w:rPr>
                <w:rFonts w:ascii="Times New Roman" w:hAnsi="Times New Roman" w:cs="Times New Roman"/>
                <w:lang w:val="es-MX"/>
              </w:rPr>
            </w:pPr>
            <w:r>
              <w:rPr>
                <w:rFonts w:ascii="Times New Roman" w:hAnsi="Times New Roman" w:cs="Times New Roman"/>
                <w:lang w:val="es-MX"/>
              </w:rPr>
              <w:t>No</w:t>
            </w:r>
          </w:p>
        </w:tc>
        <w:tc>
          <w:tcPr>
            <w:tcW w:w="960" w:type="dxa"/>
            <w:gridSpan w:val="2"/>
          </w:tcPr>
          <w:p w:rsidRPr="00E93E94" w:rsidR="00343723" w:rsidP="00472965" w:rsidRDefault="00343723" w14:paraId="12D3F819" w14:textId="77777777">
            <w:pPr>
              <w:tabs>
                <w:tab w:val="left" w:pos="1168"/>
              </w:tabs>
              <w:jc w:val="both"/>
              <w:rPr>
                <w:rFonts w:ascii="Times New Roman" w:hAnsi="Times New Roman" w:cs="Times New Roman"/>
                <w:lang w:val="es-MX"/>
              </w:rPr>
            </w:pPr>
            <w:r>
              <w:rPr>
                <w:rFonts w:ascii="Times New Roman" w:hAnsi="Times New Roman" w:cs="Times New Roman"/>
                <w:lang w:val="es-MX"/>
              </w:rPr>
              <w:t>Si</w:t>
            </w:r>
          </w:p>
        </w:tc>
        <w:tc>
          <w:tcPr>
            <w:tcW w:w="2436" w:type="dxa"/>
            <w:gridSpan w:val="7"/>
          </w:tcPr>
          <w:p w:rsidRPr="00E93E94" w:rsidR="00343723" w:rsidP="00472965" w:rsidRDefault="00343723" w14:paraId="68E186BC" w14:textId="77777777">
            <w:pPr>
              <w:tabs>
                <w:tab w:val="left" w:pos="1168"/>
              </w:tabs>
              <w:jc w:val="both"/>
              <w:rPr>
                <w:rFonts w:ascii="Times New Roman" w:hAnsi="Times New Roman" w:cs="Times New Roman"/>
                <w:lang w:val="es-MX"/>
              </w:rPr>
            </w:pPr>
            <w:r>
              <w:rPr>
                <w:rFonts w:ascii="Times New Roman" w:hAnsi="Times New Roman" w:cs="Times New Roman"/>
                <w:lang w:val="es-MX"/>
              </w:rPr>
              <w:t>N°__________</w:t>
            </w:r>
          </w:p>
        </w:tc>
        <w:tc>
          <w:tcPr>
            <w:tcW w:w="1797" w:type="dxa"/>
            <w:gridSpan w:val="13"/>
          </w:tcPr>
          <w:p w:rsidRPr="00FB4F05" w:rsidR="00343723" w:rsidP="00472965" w:rsidRDefault="00343723" w14:paraId="2EFAC838" w14:textId="77777777">
            <w:pPr>
              <w:tabs>
                <w:tab w:val="left" w:pos="1168"/>
              </w:tabs>
              <w:jc w:val="both"/>
              <w:rPr>
                <w:rFonts w:ascii="Times New Roman" w:hAnsi="Times New Roman" w:cs="Times New Roman"/>
                <w:lang w:val="es-MX"/>
              </w:rPr>
            </w:pPr>
            <w:r>
              <w:rPr>
                <w:rFonts w:ascii="Times New Roman" w:hAnsi="Times New Roman" w:cs="Times New Roman"/>
                <w:lang w:val="es-MX"/>
              </w:rPr>
              <w:t>Si</w:t>
            </w:r>
          </w:p>
        </w:tc>
        <w:tc>
          <w:tcPr>
            <w:tcW w:w="2130" w:type="dxa"/>
            <w:gridSpan w:val="18"/>
          </w:tcPr>
          <w:p w:rsidRPr="00FB4F05" w:rsidR="00343723" w:rsidP="00472965" w:rsidRDefault="00343723" w14:paraId="65DFD1BA" w14:textId="77777777">
            <w:pPr>
              <w:tabs>
                <w:tab w:val="left" w:pos="1168"/>
              </w:tabs>
              <w:jc w:val="both"/>
              <w:rPr>
                <w:rFonts w:ascii="Times New Roman" w:hAnsi="Times New Roman" w:cs="Times New Roman"/>
                <w:lang w:val="es-MX"/>
              </w:rPr>
            </w:pPr>
            <w:r>
              <w:rPr>
                <w:rFonts w:ascii="Times New Roman" w:hAnsi="Times New Roman" w:cs="Times New Roman"/>
                <w:lang w:val="es-MX"/>
              </w:rPr>
              <w:t>No</w:t>
            </w:r>
          </w:p>
        </w:tc>
        <w:tc>
          <w:tcPr>
            <w:tcW w:w="2360" w:type="dxa"/>
            <w:gridSpan w:val="14"/>
          </w:tcPr>
          <w:p w:rsidR="00343723" w:rsidP="00472965" w:rsidRDefault="00343723" w14:paraId="567DAE0D" w14:textId="77777777">
            <w:pPr>
              <w:tabs>
                <w:tab w:val="left" w:pos="1168"/>
              </w:tabs>
              <w:jc w:val="both"/>
              <w:rPr>
                <w:rFonts w:ascii="Times New Roman" w:hAnsi="Times New Roman" w:cs="Times New Roman"/>
                <w:lang w:val="es-MX"/>
              </w:rPr>
            </w:pPr>
            <w:r>
              <w:rPr>
                <w:rFonts w:ascii="Times New Roman" w:hAnsi="Times New Roman" w:cs="Times New Roman"/>
                <w:lang w:val="es-MX"/>
              </w:rPr>
              <w:t>Si</w:t>
            </w:r>
          </w:p>
        </w:tc>
        <w:tc>
          <w:tcPr>
            <w:tcW w:w="2324" w:type="dxa"/>
            <w:gridSpan w:val="16"/>
          </w:tcPr>
          <w:p w:rsidR="00343723" w:rsidP="00472965" w:rsidRDefault="00343723" w14:paraId="2E8B0EA0" w14:textId="77777777">
            <w:pPr>
              <w:tabs>
                <w:tab w:val="left" w:pos="1168"/>
              </w:tabs>
              <w:jc w:val="both"/>
              <w:rPr>
                <w:rFonts w:ascii="Times New Roman" w:hAnsi="Times New Roman" w:cs="Times New Roman"/>
                <w:lang w:val="es-MX"/>
              </w:rPr>
            </w:pPr>
            <w:r>
              <w:rPr>
                <w:rFonts w:ascii="Times New Roman" w:hAnsi="Times New Roman" w:cs="Times New Roman"/>
                <w:lang w:val="es-MX"/>
              </w:rPr>
              <w:t>No</w:t>
            </w:r>
          </w:p>
        </w:tc>
      </w:tr>
      <w:tr w:rsidRPr="007712C6" w:rsidR="00343723" w:rsidTr="00472965" w14:paraId="1DFD93D7" w14:textId="77777777">
        <w:trPr>
          <w:gridAfter w:val="3"/>
          <w:wAfter w:w="40" w:type="dxa"/>
        </w:trPr>
        <w:tc>
          <w:tcPr>
            <w:tcW w:w="4771" w:type="dxa"/>
            <w:gridSpan w:val="11"/>
            <w:shd w:val="clear" w:color="auto" w:fill="DBDBDB" w:themeFill="accent3" w:themeFillTint="66"/>
          </w:tcPr>
          <w:p w:rsidRPr="007712C6" w:rsidR="00343723" w:rsidP="00472965" w:rsidRDefault="00343723" w14:paraId="15967856" w14:textId="77777777">
            <w:pPr>
              <w:tabs>
                <w:tab w:val="left" w:pos="1168"/>
              </w:tabs>
              <w:jc w:val="both"/>
              <w:rPr>
                <w:rFonts w:ascii="Times New Roman" w:hAnsi="Times New Roman" w:cs="Times New Roman"/>
                <w:lang w:val="es-MX"/>
              </w:rPr>
            </w:pPr>
            <w:r w:rsidRPr="007712C6">
              <w:rPr>
                <w:rFonts w:ascii="Times New Roman" w:hAnsi="Times New Roman" w:cs="Times New Roman"/>
                <w:lang w:val="es-MX"/>
              </w:rPr>
              <w:t>¿Actualmente estudias otras cosas fuera de la universidad?</w:t>
            </w:r>
          </w:p>
        </w:tc>
        <w:tc>
          <w:tcPr>
            <w:tcW w:w="1807" w:type="dxa"/>
            <w:gridSpan w:val="14"/>
            <w:shd w:val="clear" w:color="auto" w:fill="auto"/>
          </w:tcPr>
          <w:p w:rsidRPr="007712C6" w:rsidR="00343723" w:rsidP="00472965" w:rsidRDefault="00343723" w14:paraId="4893390F" w14:textId="77777777">
            <w:pPr>
              <w:tabs>
                <w:tab w:val="left" w:pos="1168"/>
              </w:tabs>
              <w:jc w:val="both"/>
              <w:rPr>
                <w:rFonts w:ascii="Times New Roman" w:hAnsi="Times New Roman" w:cs="Times New Roman"/>
                <w:lang w:val="es-MX"/>
              </w:rPr>
            </w:pPr>
            <w:r w:rsidRPr="007712C6">
              <w:rPr>
                <w:rFonts w:ascii="Times New Roman" w:hAnsi="Times New Roman" w:cs="Times New Roman"/>
                <w:lang w:val="es-MX"/>
              </w:rPr>
              <w:t>Si</w:t>
            </w:r>
          </w:p>
        </w:tc>
        <w:tc>
          <w:tcPr>
            <w:tcW w:w="2120" w:type="dxa"/>
            <w:gridSpan w:val="17"/>
            <w:shd w:val="clear" w:color="auto" w:fill="auto"/>
          </w:tcPr>
          <w:p w:rsidRPr="007712C6" w:rsidR="00343723" w:rsidP="00472965" w:rsidRDefault="00343723" w14:paraId="5300C8AB" w14:textId="77777777">
            <w:pPr>
              <w:tabs>
                <w:tab w:val="left" w:pos="1168"/>
              </w:tabs>
              <w:jc w:val="both"/>
              <w:rPr>
                <w:rFonts w:ascii="Times New Roman" w:hAnsi="Times New Roman" w:cs="Times New Roman"/>
                <w:lang w:val="es-MX"/>
              </w:rPr>
            </w:pPr>
            <w:r w:rsidRPr="007712C6">
              <w:rPr>
                <w:rFonts w:ascii="Times New Roman" w:hAnsi="Times New Roman" w:cs="Times New Roman"/>
                <w:lang w:val="es-MX"/>
              </w:rPr>
              <w:t>No</w:t>
            </w:r>
          </w:p>
        </w:tc>
        <w:tc>
          <w:tcPr>
            <w:tcW w:w="2360" w:type="dxa"/>
            <w:gridSpan w:val="14"/>
            <w:shd w:val="clear" w:color="auto" w:fill="auto"/>
          </w:tcPr>
          <w:p w:rsidRPr="007712C6" w:rsidR="00343723" w:rsidP="00472965" w:rsidRDefault="00343723" w14:paraId="601F2841" w14:textId="77777777">
            <w:pPr>
              <w:tabs>
                <w:tab w:val="left" w:pos="1168"/>
              </w:tabs>
              <w:jc w:val="both"/>
              <w:rPr>
                <w:rFonts w:ascii="Times New Roman" w:hAnsi="Times New Roman" w:cs="Times New Roman"/>
                <w:lang w:val="es-MX"/>
              </w:rPr>
            </w:pPr>
            <w:r w:rsidRPr="007712C6">
              <w:rPr>
                <w:rFonts w:ascii="Times New Roman" w:hAnsi="Times New Roman" w:cs="Times New Roman"/>
                <w:lang w:val="es-MX"/>
              </w:rPr>
              <w:t>¿Qué?</w:t>
            </w:r>
          </w:p>
        </w:tc>
        <w:tc>
          <w:tcPr>
            <w:tcW w:w="2324" w:type="dxa"/>
            <w:gridSpan w:val="16"/>
            <w:shd w:val="clear" w:color="auto" w:fill="auto"/>
          </w:tcPr>
          <w:p w:rsidRPr="007712C6" w:rsidR="00343723" w:rsidP="00472965" w:rsidRDefault="00343723" w14:paraId="2658212D" w14:textId="77777777">
            <w:pPr>
              <w:tabs>
                <w:tab w:val="left" w:pos="1168"/>
              </w:tabs>
              <w:jc w:val="both"/>
              <w:rPr>
                <w:rFonts w:ascii="Times New Roman" w:hAnsi="Times New Roman" w:cs="Times New Roman"/>
                <w:lang w:val="es-MX"/>
              </w:rPr>
            </w:pPr>
            <w:r w:rsidRPr="007712C6">
              <w:rPr>
                <w:rFonts w:ascii="Times New Roman" w:hAnsi="Times New Roman" w:cs="Times New Roman"/>
                <w:lang w:val="es-MX"/>
              </w:rPr>
              <w:t>_________</w:t>
            </w:r>
          </w:p>
        </w:tc>
      </w:tr>
      <w:tr w:rsidRPr="00A50B2B" w:rsidR="00343723" w:rsidTr="00472965" w14:paraId="16EFAD88" w14:textId="77777777">
        <w:trPr>
          <w:gridAfter w:val="1"/>
          <w:wAfter w:w="19" w:type="dxa"/>
        </w:trPr>
        <w:tc>
          <w:tcPr>
            <w:tcW w:w="13403" w:type="dxa"/>
            <w:gridSpan w:val="74"/>
            <w:shd w:val="clear" w:color="auto" w:fill="DEEAF6" w:themeFill="accent5" w:themeFillTint="33"/>
          </w:tcPr>
          <w:p w:rsidRPr="00A50B2B" w:rsidR="00343723" w:rsidP="00472965" w:rsidRDefault="00343723" w14:paraId="241D6670" w14:textId="77777777">
            <w:pPr>
              <w:tabs>
                <w:tab w:val="left" w:pos="1168"/>
              </w:tabs>
              <w:jc w:val="both"/>
              <w:rPr>
                <w:rFonts w:ascii="Times New Roman" w:hAnsi="Times New Roman" w:cs="Times New Roman"/>
                <w:b/>
                <w:bCs/>
                <w:lang w:val="es-MX"/>
              </w:rPr>
            </w:pPr>
            <w:r w:rsidRPr="00A50B2B">
              <w:rPr>
                <w:rFonts w:ascii="Times New Roman" w:hAnsi="Times New Roman" w:cs="Times New Roman"/>
                <w:b/>
                <w:bCs/>
                <w:lang w:val="es-MX"/>
              </w:rPr>
              <w:t>EXPERIENCIA EN AULA</w:t>
            </w:r>
          </w:p>
        </w:tc>
      </w:tr>
      <w:tr w:rsidRPr="003156C4" w:rsidR="00343723" w:rsidTr="00472965" w14:paraId="5B204C8E" w14:textId="77777777">
        <w:trPr>
          <w:trHeight w:val="383"/>
        </w:trPr>
        <w:tc>
          <w:tcPr>
            <w:tcW w:w="4771" w:type="dxa"/>
            <w:gridSpan w:val="11"/>
            <w:vMerge w:val="restart"/>
            <w:shd w:val="clear" w:color="auto" w:fill="DBDBDB" w:themeFill="accent3" w:themeFillTint="66"/>
          </w:tcPr>
          <w:p w:rsidRPr="003156C4" w:rsidR="00343723" w:rsidP="00472965" w:rsidRDefault="00343723" w14:paraId="03E101E4" w14:textId="77777777">
            <w:pPr>
              <w:tabs>
                <w:tab w:val="left" w:pos="1168"/>
              </w:tabs>
              <w:jc w:val="both"/>
              <w:rPr>
                <w:rFonts w:ascii="Times New Roman" w:hAnsi="Times New Roman" w:cs="Times New Roman"/>
                <w:lang w:val="es-MX"/>
              </w:rPr>
            </w:pPr>
            <w:r w:rsidRPr="003156C4">
              <w:rPr>
                <w:rFonts w:ascii="Times New Roman" w:hAnsi="Times New Roman" w:cs="Times New Roman"/>
                <w:lang w:val="es-MX"/>
              </w:rPr>
              <w:t>Dirías que tus profesores, en general, tratan por igual a hombres y mujeres</w:t>
            </w:r>
          </w:p>
        </w:tc>
        <w:tc>
          <w:tcPr>
            <w:tcW w:w="1807" w:type="dxa"/>
            <w:gridSpan w:val="14"/>
          </w:tcPr>
          <w:p w:rsidRPr="003156C4" w:rsidR="00343723" w:rsidP="00472965" w:rsidRDefault="00343723" w14:paraId="6A12463E" w14:textId="77777777">
            <w:pPr>
              <w:tabs>
                <w:tab w:val="left" w:pos="1168"/>
              </w:tabs>
              <w:jc w:val="both"/>
              <w:rPr>
                <w:rFonts w:ascii="Times New Roman" w:hAnsi="Times New Roman" w:cs="Times New Roman"/>
                <w:lang w:val="es-MX"/>
              </w:rPr>
            </w:pPr>
            <w:r>
              <w:rPr>
                <w:rFonts w:ascii="Times New Roman" w:hAnsi="Times New Roman" w:cs="Times New Roman"/>
                <w:lang w:val="es-MX"/>
              </w:rPr>
              <w:t>No</w:t>
            </w:r>
          </w:p>
        </w:tc>
        <w:tc>
          <w:tcPr>
            <w:tcW w:w="4480" w:type="dxa"/>
            <w:gridSpan w:val="31"/>
            <w:vMerge w:val="restart"/>
            <w:shd w:val="clear" w:color="auto" w:fill="DBDBDB" w:themeFill="accent3" w:themeFillTint="66"/>
          </w:tcPr>
          <w:p w:rsidRPr="003156C4" w:rsidR="00343723" w:rsidP="00472965" w:rsidRDefault="00343723" w14:paraId="5A1D9E20" w14:textId="77777777">
            <w:pPr>
              <w:tabs>
                <w:tab w:val="left" w:pos="1168"/>
              </w:tabs>
              <w:jc w:val="both"/>
              <w:rPr>
                <w:rFonts w:ascii="Times New Roman" w:hAnsi="Times New Roman" w:cs="Times New Roman"/>
                <w:lang w:val="es-MX"/>
              </w:rPr>
            </w:pPr>
            <w:r w:rsidRPr="003156C4">
              <w:rPr>
                <w:rFonts w:ascii="Times New Roman" w:hAnsi="Times New Roman" w:cs="Times New Roman"/>
                <w:lang w:val="es-MX"/>
              </w:rPr>
              <w:t>Si la respuesta es No; ¿Cuál es el sexo del/la profesor(a) que trata distinto a hombres y mujeres?</w:t>
            </w:r>
            <w:r>
              <w:rPr>
                <w:rFonts w:ascii="Times New Roman" w:hAnsi="Times New Roman" w:cs="Times New Roman"/>
                <w:lang w:val="es-MX"/>
              </w:rPr>
              <w:t xml:space="preserve"> (múltiple)</w:t>
            </w:r>
          </w:p>
        </w:tc>
        <w:tc>
          <w:tcPr>
            <w:tcW w:w="1195" w:type="dxa"/>
            <w:gridSpan w:val="12"/>
            <w:vMerge w:val="restart"/>
          </w:tcPr>
          <w:p w:rsidRPr="003156C4" w:rsidR="00343723" w:rsidP="00472965" w:rsidRDefault="00343723" w14:paraId="3D481727" w14:textId="77777777">
            <w:pPr>
              <w:tabs>
                <w:tab w:val="left" w:pos="1168"/>
              </w:tabs>
              <w:jc w:val="both"/>
              <w:rPr>
                <w:rFonts w:ascii="Times New Roman" w:hAnsi="Times New Roman" w:cs="Times New Roman"/>
                <w:sz w:val="18"/>
                <w:szCs w:val="18"/>
                <w:lang w:val="es-MX"/>
              </w:rPr>
            </w:pPr>
            <w:r w:rsidRPr="003156C4">
              <w:rPr>
                <w:rFonts w:ascii="Times New Roman" w:hAnsi="Times New Roman" w:cs="Times New Roman"/>
                <w:sz w:val="18"/>
                <w:szCs w:val="18"/>
                <w:lang w:val="es-MX"/>
              </w:rPr>
              <w:t>Hombre</w:t>
            </w:r>
          </w:p>
        </w:tc>
        <w:tc>
          <w:tcPr>
            <w:tcW w:w="1169" w:type="dxa"/>
            <w:gridSpan w:val="7"/>
            <w:vMerge w:val="restart"/>
          </w:tcPr>
          <w:p w:rsidRPr="003156C4" w:rsidR="00343723" w:rsidP="00472965" w:rsidRDefault="00343723" w14:paraId="11AD11BB" w14:textId="77777777">
            <w:pPr>
              <w:tabs>
                <w:tab w:val="left" w:pos="1168"/>
              </w:tabs>
              <w:jc w:val="both"/>
              <w:rPr>
                <w:rFonts w:ascii="Times New Roman" w:hAnsi="Times New Roman" w:cs="Times New Roman"/>
                <w:sz w:val="18"/>
                <w:szCs w:val="18"/>
                <w:lang w:val="es-MX"/>
              </w:rPr>
            </w:pPr>
            <w:r w:rsidRPr="003156C4">
              <w:rPr>
                <w:rFonts w:ascii="Times New Roman" w:hAnsi="Times New Roman" w:cs="Times New Roman"/>
                <w:sz w:val="18"/>
                <w:szCs w:val="18"/>
                <w:lang w:val="es-MX"/>
              </w:rPr>
              <w:t>Mujer</w:t>
            </w:r>
          </w:p>
          <w:p w:rsidRPr="003156C4" w:rsidR="00343723" w:rsidP="00472965" w:rsidRDefault="00343723" w14:paraId="378DEF40" w14:textId="77777777">
            <w:pPr>
              <w:tabs>
                <w:tab w:val="left" w:pos="1168"/>
              </w:tabs>
              <w:jc w:val="both"/>
              <w:rPr>
                <w:rFonts w:ascii="Times New Roman" w:hAnsi="Times New Roman" w:cs="Times New Roman"/>
                <w:sz w:val="18"/>
                <w:szCs w:val="18"/>
                <w:lang w:val="es-MX"/>
              </w:rPr>
            </w:pPr>
          </w:p>
        </w:tc>
      </w:tr>
      <w:tr w:rsidRPr="003156C4" w:rsidR="00343723" w:rsidTr="00472965" w14:paraId="70A21E18" w14:textId="77777777">
        <w:trPr>
          <w:trHeight w:val="382"/>
        </w:trPr>
        <w:tc>
          <w:tcPr>
            <w:tcW w:w="4771" w:type="dxa"/>
            <w:gridSpan w:val="11"/>
            <w:vMerge/>
            <w:shd w:val="clear" w:color="auto" w:fill="DBDBDB" w:themeFill="accent3" w:themeFillTint="66"/>
          </w:tcPr>
          <w:p w:rsidRPr="003156C4" w:rsidR="00343723" w:rsidP="00472965" w:rsidRDefault="00343723" w14:paraId="0125C96B" w14:textId="77777777">
            <w:pPr>
              <w:tabs>
                <w:tab w:val="left" w:pos="1168"/>
              </w:tabs>
              <w:jc w:val="both"/>
              <w:rPr>
                <w:rFonts w:ascii="Times New Roman" w:hAnsi="Times New Roman" w:cs="Times New Roman"/>
                <w:lang w:val="es-MX"/>
              </w:rPr>
            </w:pPr>
          </w:p>
        </w:tc>
        <w:tc>
          <w:tcPr>
            <w:tcW w:w="1807" w:type="dxa"/>
            <w:gridSpan w:val="14"/>
          </w:tcPr>
          <w:p w:rsidRPr="003156C4" w:rsidR="00343723" w:rsidP="00472965" w:rsidRDefault="00343723" w14:paraId="21ACBB94" w14:textId="77777777">
            <w:pPr>
              <w:tabs>
                <w:tab w:val="left" w:pos="1168"/>
              </w:tabs>
              <w:jc w:val="both"/>
              <w:rPr>
                <w:rFonts w:ascii="Times New Roman" w:hAnsi="Times New Roman" w:cs="Times New Roman"/>
                <w:lang w:val="es-MX"/>
              </w:rPr>
            </w:pPr>
            <w:r>
              <w:rPr>
                <w:rFonts w:ascii="Times New Roman" w:hAnsi="Times New Roman" w:cs="Times New Roman"/>
                <w:lang w:val="es-MX"/>
              </w:rPr>
              <w:t>Si</w:t>
            </w:r>
          </w:p>
        </w:tc>
        <w:tc>
          <w:tcPr>
            <w:tcW w:w="4480" w:type="dxa"/>
            <w:gridSpan w:val="31"/>
            <w:vMerge/>
            <w:shd w:val="clear" w:color="auto" w:fill="DBDBDB" w:themeFill="accent3" w:themeFillTint="66"/>
          </w:tcPr>
          <w:p w:rsidRPr="003156C4" w:rsidR="00343723" w:rsidP="00472965" w:rsidRDefault="00343723" w14:paraId="7AA4EEF6" w14:textId="77777777">
            <w:pPr>
              <w:tabs>
                <w:tab w:val="left" w:pos="1168"/>
              </w:tabs>
              <w:jc w:val="both"/>
              <w:rPr>
                <w:rFonts w:ascii="Times New Roman" w:hAnsi="Times New Roman" w:cs="Times New Roman"/>
                <w:lang w:val="es-MX"/>
              </w:rPr>
            </w:pPr>
          </w:p>
        </w:tc>
        <w:tc>
          <w:tcPr>
            <w:tcW w:w="1195" w:type="dxa"/>
            <w:gridSpan w:val="12"/>
            <w:vMerge/>
          </w:tcPr>
          <w:p w:rsidRPr="003156C4" w:rsidR="00343723" w:rsidP="00472965" w:rsidRDefault="00343723" w14:paraId="247042AD" w14:textId="77777777">
            <w:pPr>
              <w:tabs>
                <w:tab w:val="left" w:pos="1168"/>
              </w:tabs>
              <w:jc w:val="both"/>
              <w:rPr>
                <w:rFonts w:ascii="Times New Roman" w:hAnsi="Times New Roman" w:cs="Times New Roman"/>
                <w:sz w:val="18"/>
                <w:szCs w:val="18"/>
                <w:lang w:val="es-MX"/>
              </w:rPr>
            </w:pPr>
          </w:p>
        </w:tc>
        <w:tc>
          <w:tcPr>
            <w:tcW w:w="1169" w:type="dxa"/>
            <w:gridSpan w:val="7"/>
            <w:vMerge/>
          </w:tcPr>
          <w:p w:rsidRPr="003156C4" w:rsidR="00343723" w:rsidP="00472965" w:rsidRDefault="00343723" w14:paraId="01BAA6EA" w14:textId="77777777">
            <w:pPr>
              <w:tabs>
                <w:tab w:val="left" w:pos="1168"/>
              </w:tabs>
              <w:jc w:val="both"/>
              <w:rPr>
                <w:rFonts w:ascii="Times New Roman" w:hAnsi="Times New Roman" w:cs="Times New Roman"/>
                <w:sz w:val="18"/>
                <w:szCs w:val="18"/>
                <w:lang w:val="es-MX"/>
              </w:rPr>
            </w:pPr>
          </w:p>
        </w:tc>
      </w:tr>
      <w:tr w:rsidRPr="007135B4" w:rsidR="00343723" w:rsidTr="00472965" w14:paraId="3D8A3494" w14:textId="77777777">
        <w:trPr>
          <w:gridAfter w:val="1"/>
          <w:wAfter w:w="19" w:type="dxa"/>
          <w:trHeight w:val="255"/>
        </w:trPr>
        <w:tc>
          <w:tcPr>
            <w:tcW w:w="4771" w:type="dxa"/>
            <w:gridSpan w:val="11"/>
            <w:vMerge w:val="restart"/>
            <w:shd w:val="clear" w:color="auto" w:fill="7F7F7F" w:themeFill="text1" w:themeFillTint="80"/>
          </w:tcPr>
          <w:p w:rsidRPr="007135B4" w:rsidR="00343723" w:rsidP="00472965" w:rsidRDefault="00343723" w14:paraId="16697CAE" w14:textId="77777777">
            <w:pPr>
              <w:tabs>
                <w:tab w:val="left" w:pos="1168"/>
              </w:tabs>
              <w:jc w:val="both"/>
              <w:rPr>
                <w:rFonts w:ascii="Times New Roman" w:hAnsi="Times New Roman" w:cs="Times New Roman"/>
                <w:lang w:val="es-MX"/>
              </w:rPr>
            </w:pPr>
            <w:r w:rsidRPr="007135B4">
              <w:rPr>
                <w:rFonts w:ascii="Times New Roman" w:hAnsi="Times New Roman" w:cs="Times New Roman"/>
                <w:lang w:val="es-MX"/>
              </w:rPr>
              <w:t>Si el profesor que trata distinto es Hombre, ¿a quiénes trata distinto?</w:t>
            </w:r>
          </w:p>
        </w:tc>
        <w:tc>
          <w:tcPr>
            <w:tcW w:w="2019" w:type="dxa"/>
            <w:gridSpan w:val="16"/>
            <w:vMerge w:val="restart"/>
            <w:shd w:val="clear" w:color="auto" w:fill="7F7F7F" w:themeFill="text1" w:themeFillTint="80"/>
          </w:tcPr>
          <w:p w:rsidRPr="007135B4" w:rsidR="00343723" w:rsidP="00472965" w:rsidRDefault="00343723" w14:paraId="67E0D049" w14:textId="77777777">
            <w:pPr>
              <w:tabs>
                <w:tab w:val="left" w:pos="1168"/>
              </w:tabs>
              <w:jc w:val="both"/>
              <w:rPr>
                <w:rFonts w:ascii="Times New Roman" w:hAnsi="Times New Roman" w:cs="Times New Roman"/>
                <w:lang w:val="es-MX"/>
              </w:rPr>
            </w:pPr>
            <w:r w:rsidRPr="007135B4">
              <w:rPr>
                <w:rFonts w:ascii="Times New Roman" w:hAnsi="Times New Roman" w:cs="Times New Roman"/>
                <w:lang w:val="es-MX"/>
              </w:rPr>
              <w:t>A los hombres</w:t>
            </w:r>
          </w:p>
        </w:tc>
        <w:tc>
          <w:tcPr>
            <w:tcW w:w="1908" w:type="dxa"/>
            <w:gridSpan w:val="15"/>
            <w:vMerge w:val="restart"/>
            <w:shd w:val="clear" w:color="auto" w:fill="7F7F7F" w:themeFill="text1" w:themeFillTint="80"/>
          </w:tcPr>
          <w:p w:rsidRPr="007135B4" w:rsidR="00343723" w:rsidP="00472965" w:rsidRDefault="00343723" w14:paraId="36A37FC0" w14:textId="77777777">
            <w:pPr>
              <w:tabs>
                <w:tab w:val="left" w:pos="1168"/>
              </w:tabs>
              <w:jc w:val="both"/>
              <w:rPr>
                <w:rFonts w:ascii="Times New Roman" w:hAnsi="Times New Roman" w:cs="Times New Roman"/>
                <w:lang w:val="es-MX"/>
              </w:rPr>
            </w:pPr>
            <w:r w:rsidRPr="007135B4">
              <w:rPr>
                <w:rFonts w:ascii="Times New Roman" w:hAnsi="Times New Roman" w:cs="Times New Roman"/>
                <w:lang w:val="es-MX"/>
              </w:rPr>
              <w:t>A las mujeres</w:t>
            </w:r>
          </w:p>
        </w:tc>
        <w:tc>
          <w:tcPr>
            <w:tcW w:w="2360" w:type="dxa"/>
            <w:gridSpan w:val="14"/>
            <w:vMerge w:val="restart"/>
            <w:shd w:val="clear" w:color="auto" w:fill="7F7F7F" w:themeFill="text1" w:themeFillTint="80"/>
          </w:tcPr>
          <w:p w:rsidRPr="007135B4" w:rsidR="00343723" w:rsidP="00472965" w:rsidRDefault="00343723" w14:paraId="3968AC90" w14:textId="77777777">
            <w:pPr>
              <w:tabs>
                <w:tab w:val="left" w:pos="1168"/>
              </w:tabs>
              <w:jc w:val="both"/>
              <w:rPr>
                <w:rFonts w:ascii="Times New Roman" w:hAnsi="Times New Roman" w:cs="Times New Roman"/>
                <w:lang w:val="es-MX"/>
              </w:rPr>
            </w:pPr>
            <w:r w:rsidRPr="007135B4">
              <w:rPr>
                <w:rFonts w:ascii="Times New Roman" w:hAnsi="Times New Roman" w:cs="Times New Roman"/>
                <w:lang w:val="es-MX"/>
              </w:rPr>
              <w:t>¿Qué curso dicta?</w:t>
            </w:r>
          </w:p>
        </w:tc>
        <w:tc>
          <w:tcPr>
            <w:tcW w:w="2345" w:type="dxa"/>
            <w:gridSpan w:val="18"/>
            <w:shd w:val="clear" w:color="auto" w:fill="7F7F7F" w:themeFill="text1" w:themeFillTint="80"/>
          </w:tcPr>
          <w:p w:rsidRPr="007135B4" w:rsidR="00343723" w:rsidP="00472965" w:rsidRDefault="00343723" w14:paraId="7FB0D28C" w14:textId="77777777">
            <w:pPr>
              <w:tabs>
                <w:tab w:val="left" w:pos="1168"/>
              </w:tabs>
              <w:jc w:val="both"/>
              <w:rPr>
                <w:rFonts w:ascii="Times New Roman" w:hAnsi="Times New Roman" w:cs="Times New Roman"/>
                <w:lang w:val="es-MX"/>
              </w:rPr>
            </w:pPr>
            <w:r w:rsidRPr="007135B4">
              <w:rPr>
                <w:rFonts w:ascii="Times New Roman" w:hAnsi="Times New Roman" w:cs="Times New Roman"/>
                <w:lang w:val="es-MX"/>
              </w:rPr>
              <w:t>Curso de ciencias</w:t>
            </w:r>
          </w:p>
        </w:tc>
      </w:tr>
      <w:tr w:rsidRPr="007135B4" w:rsidR="00343723" w:rsidTr="00472965" w14:paraId="30EA8837" w14:textId="77777777">
        <w:trPr>
          <w:gridAfter w:val="1"/>
          <w:wAfter w:w="19" w:type="dxa"/>
          <w:trHeight w:val="255"/>
        </w:trPr>
        <w:tc>
          <w:tcPr>
            <w:tcW w:w="4771" w:type="dxa"/>
            <w:gridSpan w:val="11"/>
            <w:vMerge/>
            <w:shd w:val="clear" w:color="auto" w:fill="7F7F7F" w:themeFill="text1" w:themeFillTint="80"/>
          </w:tcPr>
          <w:p w:rsidRPr="007135B4" w:rsidR="00343723" w:rsidP="00472965" w:rsidRDefault="00343723" w14:paraId="7A0FE502" w14:textId="77777777">
            <w:pPr>
              <w:tabs>
                <w:tab w:val="left" w:pos="1168"/>
              </w:tabs>
              <w:jc w:val="both"/>
              <w:rPr>
                <w:rFonts w:ascii="Times New Roman" w:hAnsi="Times New Roman" w:cs="Times New Roman"/>
                <w:lang w:val="es-MX"/>
              </w:rPr>
            </w:pPr>
          </w:p>
        </w:tc>
        <w:tc>
          <w:tcPr>
            <w:tcW w:w="2019" w:type="dxa"/>
            <w:gridSpan w:val="16"/>
            <w:vMerge/>
            <w:shd w:val="clear" w:color="auto" w:fill="7F7F7F" w:themeFill="text1" w:themeFillTint="80"/>
          </w:tcPr>
          <w:p w:rsidRPr="007135B4" w:rsidR="00343723" w:rsidP="00472965" w:rsidRDefault="00343723" w14:paraId="4ED1765C" w14:textId="77777777">
            <w:pPr>
              <w:tabs>
                <w:tab w:val="left" w:pos="1168"/>
              </w:tabs>
              <w:jc w:val="both"/>
              <w:rPr>
                <w:rFonts w:ascii="Times New Roman" w:hAnsi="Times New Roman" w:cs="Times New Roman"/>
                <w:lang w:val="es-MX"/>
              </w:rPr>
            </w:pPr>
          </w:p>
        </w:tc>
        <w:tc>
          <w:tcPr>
            <w:tcW w:w="1908" w:type="dxa"/>
            <w:gridSpan w:val="15"/>
            <w:vMerge/>
            <w:shd w:val="clear" w:color="auto" w:fill="7F7F7F" w:themeFill="text1" w:themeFillTint="80"/>
          </w:tcPr>
          <w:p w:rsidRPr="007135B4" w:rsidR="00343723" w:rsidP="00472965" w:rsidRDefault="00343723" w14:paraId="54B69258" w14:textId="77777777">
            <w:pPr>
              <w:tabs>
                <w:tab w:val="left" w:pos="1168"/>
              </w:tabs>
              <w:jc w:val="both"/>
              <w:rPr>
                <w:rFonts w:ascii="Times New Roman" w:hAnsi="Times New Roman" w:cs="Times New Roman"/>
                <w:lang w:val="es-MX"/>
              </w:rPr>
            </w:pPr>
          </w:p>
        </w:tc>
        <w:tc>
          <w:tcPr>
            <w:tcW w:w="2360" w:type="dxa"/>
            <w:gridSpan w:val="14"/>
            <w:vMerge/>
            <w:shd w:val="clear" w:color="auto" w:fill="7F7F7F" w:themeFill="text1" w:themeFillTint="80"/>
          </w:tcPr>
          <w:p w:rsidRPr="007135B4" w:rsidR="00343723" w:rsidP="00472965" w:rsidRDefault="00343723" w14:paraId="7B191B86" w14:textId="77777777">
            <w:pPr>
              <w:tabs>
                <w:tab w:val="left" w:pos="1168"/>
              </w:tabs>
              <w:jc w:val="both"/>
              <w:rPr>
                <w:rFonts w:ascii="Times New Roman" w:hAnsi="Times New Roman" w:cs="Times New Roman"/>
                <w:lang w:val="es-MX"/>
              </w:rPr>
            </w:pPr>
          </w:p>
        </w:tc>
        <w:tc>
          <w:tcPr>
            <w:tcW w:w="2345" w:type="dxa"/>
            <w:gridSpan w:val="18"/>
            <w:shd w:val="clear" w:color="auto" w:fill="7F7F7F" w:themeFill="text1" w:themeFillTint="80"/>
          </w:tcPr>
          <w:p w:rsidRPr="007135B4" w:rsidR="00343723" w:rsidP="00472965" w:rsidRDefault="00343723" w14:paraId="0D41D08E" w14:textId="77777777">
            <w:pPr>
              <w:tabs>
                <w:tab w:val="left" w:pos="1168"/>
              </w:tabs>
              <w:jc w:val="both"/>
              <w:rPr>
                <w:rFonts w:ascii="Times New Roman" w:hAnsi="Times New Roman" w:cs="Times New Roman"/>
                <w:lang w:val="es-MX"/>
              </w:rPr>
            </w:pPr>
            <w:r w:rsidRPr="007135B4">
              <w:rPr>
                <w:rFonts w:ascii="Times New Roman" w:hAnsi="Times New Roman" w:cs="Times New Roman"/>
                <w:lang w:val="es-MX"/>
              </w:rPr>
              <w:t>Curso de letras</w:t>
            </w:r>
          </w:p>
        </w:tc>
      </w:tr>
      <w:tr w:rsidRPr="007135B4" w:rsidR="00343723" w:rsidTr="00472965" w14:paraId="3DF316F0" w14:textId="77777777">
        <w:trPr>
          <w:gridAfter w:val="1"/>
          <w:wAfter w:w="19" w:type="dxa"/>
          <w:trHeight w:val="255"/>
        </w:trPr>
        <w:tc>
          <w:tcPr>
            <w:tcW w:w="4771" w:type="dxa"/>
            <w:gridSpan w:val="11"/>
            <w:vMerge w:val="restart"/>
            <w:shd w:val="clear" w:color="auto" w:fill="7F7F7F" w:themeFill="text1" w:themeFillTint="80"/>
          </w:tcPr>
          <w:p w:rsidRPr="007135B4" w:rsidR="00343723" w:rsidP="00472965" w:rsidRDefault="00343723" w14:paraId="30787B66" w14:textId="77777777">
            <w:pPr>
              <w:tabs>
                <w:tab w:val="left" w:pos="1168"/>
              </w:tabs>
              <w:jc w:val="both"/>
              <w:rPr>
                <w:rFonts w:ascii="Times New Roman" w:hAnsi="Times New Roman" w:cs="Times New Roman"/>
                <w:lang w:val="es-MX"/>
              </w:rPr>
            </w:pPr>
            <w:r w:rsidRPr="007135B4">
              <w:rPr>
                <w:rFonts w:ascii="Times New Roman" w:hAnsi="Times New Roman" w:cs="Times New Roman"/>
                <w:lang w:val="es-MX"/>
              </w:rPr>
              <w:t>Si el profesor que trata distinto es Mujer, ¿a quiénes trata distinto?</w:t>
            </w:r>
          </w:p>
        </w:tc>
        <w:tc>
          <w:tcPr>
            <w:tcW w:w="2019" w:type="dxa"/>
            <w:gridSpan w:val="16"/>
            <w:vMerge w:val="restart"/>
            <w:shd w:val="clear" w:color="auto" w:fill="7F7F7F" w:themeFill="text1" w:themeFillTint="80"/>
          </w:tcPr>
          <w:p w:rsidRPr="007135B4" w:rsidR="00343723" w:rsidP="00472965" w:rsidRDefault="00343723" w14:paraId="1922D498" w14:textId="77777777">
            <w:pPr>
              <w:tabs>
                <w:tab w:val="left" w:pos="1168"/>
              </w:tabs>
              <w:jc w:val="both"/>
              <w:rPr>
                <w:rFonts w:ascii="Times New Roman" w:hAnsi="Times New Roman" w:cs="Times New Roman"/>
                <w:lang w:val="es-MX"/>
              </w:rPr>
            </w:pPr>
            <w:r w:rsidRPr="007135B4">
              <w:rPr>
                <w:rFonts w:ascii="Times New Roman" w:hAnsi="Times New Roman" w:cs="Times New Roman"/>
                <w:lang w:val="es-MX"/>
              </w:rPr>
              <w:t>A los hombres</w:t>
            </w:r>
          </w:p>
        </w:tc>
        <w:tc>
          <w:tcPr>
            <w:tcW w:w="1908" w:type="dxa"/>
            <w:gridSpan w:val="15"/>
            <w:vMerge w:val="restart"/>
            <w:shd w:val="clear" w:color="auto" w:fill="7F7F7F" w:themeFill="text1" w:themeFillTint="80"/>
          </w:tcPr>
          <w:p w:rsidRPr="007135B4" w:rsidR="00343723" w:rsidP="00472965" w:rsidRDefault="00343723" w14:paraId="68428B35" w14:textId="77777777">
            <w:pPr>
              <w:tabs>
                <w:tab w:val="left" w:pos="1168"/>
              </w:tabs>
              <w:jc w:val="both"/>
              <w:rPr>
                <w:rFonts w:ascii="Times New Roman" w:hAnsi="Times New Roman" w:cs="Times New Roman"/>
                <w:lang w:val="es-MX"/>
              </w:rPr>
            </w:pPr>
            <w:r w:rsidRPr="007135B4">
              <w:rPr>
                <w:rFonts w:ascii="Times New Roman" w:hAnsi="Times New Roman" w:cs="Times New Roman"/>
                <w:lang w:val="es-MX"/>
              </w:rPr>
              <w:t>A las mujeres</w:t>
            </w:r>
          </w:p>
        </w:tc>
        <w:tc>
          <w:tcPr>
            <w:tcW w:w="2360" w:type="dxa"/>
            <w:gridSpan w:val="14"/>
            <w:vMerge w:val="restart"/>
            <w:shd w:val="clear" w:color="auto" w:fill="7F7F7F" w:themeFill="text1" w:themeFillTint="80"/>
          </w:tcPr>
          <w:p w:rsidRPr="007135B4" w:rsidR="00343723" w:rsidP="00472965" w:rsidRDefault="00343723" w14:paraId="5BE34EBD" w14:textId="77777777">
            <w:pPr>
              <w:tabs>
                <w:tab w:val="left" w:pos="1168"/>
              </w:tabs>
              <w:jc w:val="both"/>
              <w:rPr>
                <w:rFonts w:ascii="Times New Roman" w:hAnsi="Times New Roman" w:cs="Times New Roman"/>
                <w:lang w:val="es-MX"/>
              </w:rPr>
            </w:pPr>
            <w:r w:rsidRPr="007135B4">
              <w:rPr>
                <w:rFonts w:ascii="Times New Roman" w:hAnsi="Times New Roman" w:cs="Times New Roman"/>
                <w:lang w:val="es-MX"/>
              </w:rPr>
              <w:t>¿Qué curso dicta?</w:t>
            </w:r>
          </w:p>
        </w:tc>
        <w:tc>
          <w:tcPr>
            <w:tcW w:w="2345" w:type="dxa"/>
            <w:gridSpan w:val="18"/>
            <w:shd w:val="clear" w:color="auto" w:fill="7F7F7F" w:themeFill="text1" w:themeFillTint="80"/>
          </w:tcPr>
          <w:p w:rsidRPr="007135B4" w:rsidR="00343723" w:rsidP="00472965" w:rsidRDefault="00343723" w14:paraId="3A508460" w14:textId="77777777">
            <w:pPr>
              <w:tabs>
                <w:tab w:val="left" w:pos="1168"/>
              </w:tabs>
              <w:jc w:val="both"/>
              <w:rPr>
                <w:rFonts w:ascii="Times New Roman" w:hAnsi="Times New Roman" w:cs="Times New Roman"/>
                <w:lang w:val="es-MX"/>
              </w:rPr>
            </w:pPr>
            <w:r w:rsidRPr="007135B4">
              <w:rPr>
                <w:rFonts w:ascii="Times New Roman" w:hAnsi="Times New Roman" w:cs="Times New Roman"/>
                <w:lang w:val="es-MX"/>
              </w:rPr>
              <w:t>Curso de ciencias</w:t>
            </w:r>
          </w:p>
        </w:tc>
      </w:tr>
      <w:tr w:rsidRPr="007135B4" w:rsidR="00343723" w:rsidTr="00472965" w14:paraId="0F5844FD" w14:textId="77777777">
        <w:trPr>
          <w:gridAfter w:val="1"/>
          <w:wAfter w:w="19" w:type="dxa"/>
          <w:trHeight w:val="255"/>
        </w:trPr>
        <w:tc>
          <w:tcPr>
            <w:tcW w:w="4771" w:type="dxa"/>
            <w:gridSpan w:val="11"/>
            <w:vMerge/>
            <w:shd w:val="clear" w:color="auto" w:fill="7F7F7F" w:themeFill="text1" w:themeFillTint="80"/>
          </w:tcPr>
          <w:p w:rsidRPr="007135B4" w:rsidR="00343723" w:rsidP="00472965" w:rsidRDefault="00343723" w14:paraId="31C3DAA4" w14:textId="77777777">
            <w:pPr>
              <w:tabs>
                <w:tab w:val="left" w:pos="1168"/>
              </w:tabs>
              <w:jc w:val="both"/>
              <w:rPr>
                <w:rFonts w:ascii="Times New Roman" w:hAnsi="Times New Roman" w:cs="Times New Roman"/>
                <w:lang w:val="es-MX"/>
              </w:rPr>
            </w:pPr>
          </w:p>
        </w:tc>
        <w:tc>
          <w:tcPr>
            <w:tcW w:w="2019" w:type="dxa"/>
            <w:gridSpan w:val="16"/>
            <w:vMerge/>
            <w:shd w:val="clear" w:color="auto" w:fill="7F7F7F" w:themeFill="text1" w:themeFillTint="80"/>
          </w:tcPr>
          <w:p w:rsidRPr="007135B4" w:rsidR="00343723" w:rsidP="00472965" w:rsidRDefault="00343723" w14:paraId="41A79D2B" w14:textId="77777777">
            <w:pPr>
              <w:tabs>
                <w:tab w:val="left" w:pos="1168"/>
              </w:tabs>
              <w:jc w:val="both"/>
              <w:rPr>
                <w:rFonts w:ascii="Times New Roman" w:hAnsi="Times New Roman" w:cs="Times New Roman"/>
                <w:lang w:val="es-MX"/>
              </w:rPr>
            </w:pPr>
          </w:p>
        </w:tc>
        <w:tc>
          <w:tcPr>
            <w:tcW w:w="1908" w:type="dxa"/>
            <w:gridSpan w:val="15"/>
            <w:vMerge/>
            <w:shd w:val="clear" w:color="auto" w:fill="7F7F7F" w:themeFill="text1" w:themeFillTint="80"/>
          </w:tcPr>
          <w:p w:rsidRPr="007135B4" w:rsidR="00343723" w:rsidP="00472965" w:rsidRDefault="00343723" w14:paraId="5645616C" w14:textId="77777777">
            <w:pPr>
              <w:tabs>
                <w:tab w:val="left" w:pos="1168"/>
              </w:tabs>
              <w:jc w:val="both"/>
              <w:rPr>
                <w:rFonts w:ascii="Times New Roman" w:hAnsi="Times New Roman" w:cs="Times New Roman"/>
                <w:lang w:val="es-MX"/>
              </w:rPr>
            </w:pPr>
          </w:p>
        </w:tc>
        <w:tc>
          <w:tcPr>
            <w:tcW w:w="2360" w:type="dxa"/>
            <w:gridSpan w:val="14"/>
            <w:vMerge/>
            <w:shd w:val="clear" w:color="auto" w:fill="7F7F7F" w:themeFill="text1" w:themeFillTint="80"/>
          </w:tcPr>
          <w:p w:rsidRPr="007135B4" w:rsidR="00343723" w:rsidP="00472965" w:rsidRDefault="00343723" w14:paraId="3EB74E2B" w14:textId="77777777">
            <w:pPr>
              <w:tabs>
                <w:tab w:val="left" w:pos="1168"/>
              </w:tabs>
              <w:jc w:val="both"/>
              <w:rPr>
                <w:rFonts w:ascii="Times New Roman" w:hAnsi="Times New Roman" w:cs="Times New Roman"/>
                <w:lang w:val="es-MX"/>
              </w:rPr>
            </w:pPr>
          </w:p>
        </w:tc>
        <w:tc>
          <w:tcPr>
            <w:tcW w:w="2345" w:type="dxa"/>
            <w:gridSpan w:val="18"/>
            <w:shd w:val="clear" w:color="auto" w:fill="7F7F7F" w:themeFill="text1" w:themeFillTint="80"/>
          </w:tcPr>
          <w:p w:rsidRPr="007135B4" w:rsidR="00343723" w:rsidP="00472965" w:rsidRDefault="00343723" w14:paraId="193E8A9C" w14:textId="77777777">
            <w:pPr>
              <w:tabs>
                <w:tab w:val="left" w:pos="1168"/>
              </w:tabs>
              <w:jc w:val="both"/>
              <w:rPr>
                <w:rFonts w:ascii="Times New Roman" w:hAnsi="Times New Roman" w:cs="Times New Roman"/>
                <w:lang w:val="es-MX"/>
              </w:rPr>
            </w:pPr>
            <w:r w:rsidRPr="007135B4">
              <w:rPr>
                <w:rFonts w:ascii="Times New Roman" w:hAnsi="Times New Roman" w:cs="Times New Roman"/>
                <w:lang w:val="es-MX"/>
              </w:rPr>
              <w:t>Curso de letras</w:t>
            </w:r>
          </w:p>
        </w:tc>
      </w:tr>
      <w:tr w:rsidRPr="00344A43" w:rsidR="00343723" w:rsidTr="00472965" w14:paraId="4CBB7D67" w14:textId="77777777">
        <w:trPr>
          <w:gridAfter w:val="1"/>
          <w:wAfter w:w="19" w:type="dxa"/>
        </w:trPr>
        <w:tc>
          <w:tcPr>
            <w:tcW w:w="4771" w:type="dxa"/>
            <w:gridSpan w:val="11"/>
            <w:vMerge w:val="restart"/>
            <w:shd w:val="clear" w:color="auto" w:fill="DBDBDB" w:themeFill="accent3" w:themeFillTint="66"/>
          </w:tcPr>
          <w:p w:rsidRPr="00106825" w:rsidR="00343723" w:rsidP="00472965" w:rsidRDefault="00343723" w14:paraId="485B47DF" w14:textId="77777777">
            <w:pPr>
              <w:tabs>
                <w:tab w:val="left" w:pos="1168"/>
              </w:tabs>
              <w:jc w:val="both"/>
              <w:rPr>
                <w:rFonts w:ascii="Times New Roman" w:hAnsi="Times New Roman" w:cs="Times New Roman"/>
                <w:highlight w:val="cyan"/>
                <w:lang w:val="es-MX"/>
              </w:rPr>
            </w:pPr>
            <w:r>
              <w:rPr>
                <w:rFonts w:ascii="Times New Roman" w:hAnsi="Times New Roman" w:cs="Times New Roman"/>
                <w:lang w:val="es-MX"/>
              </w:rPr>
              <w:t>¿Considera que ese trato distinto, constituye un caso de discriminación por género?</w:t>
            </w:r>
          </w:p>
        </w:tc>
        <w:tc>
          <w:tcPr>
            <w:tcW w:w="1807" w:type="dxa"/>
            <w:gridSpan w:val="14"/>
          </w:tcPr>
          <w:p w:rsidRPr="00344A43" w:rsidR="00343723" w:rsidP="00472965" w:rsidRDefault="00343723" w14:paraId="70E1050F" w14:textId="77777777">
            <w:pPr>
              <w:tabs>
                <w:tab w:val="left" w:pos="1168"/>
              </w:tabs>
              <w:jc w:val="both"/>
              <w:rPr>
                <w:rFonts w:ascii="Times New Roman" w:hAnsi="Times New Roman" w:cs="Times New Roman"/>
                <w:lang w:val="es-MX"/>
              </w:rPr>
            </w:pPr>
            <w:r w:rsidRPr="00344A43">
              <w:rPr>
                <w:rFonts w:ascii="Times New Roman" w:hAnsi="Times New Roman" w:cs="Times New Roman"/>
                <w:lang w:val="es-MX"/>
              </w:rPr>
              <w:t>Si</w:t>
            </w:r>
          </w:p>
        </w:tc>
        <w:tc>
          <w:tcPr>
            <w:tcW w:w="5485" w:type="dxa"/>
            <w:gridSpan w:val="40"/>
            <w:vMerge w:val="restart"/>
            <w:shd w:val="clear" w:color="auto" w:fill="DBDBDB" w:themeFill="accent3" w:themeFillTint="66"/>
          </w:tcPr>
          <w:p w:rsidRPr="00106825" w:rsidR="00343723" w:rsidP="00472965" w:rsidRDefault="00343723" w14:paraId="038C027E" w14:textId="77777777">
            <w:pPr>
              <w:tabs>
                <w:tab w:val="left" w:pos="1168"/>
              </w:tabs>
              <w:jc w:val="both"/>
              <w:rPr>
                <w:rFonts w:ascii="Times New Roman" w:hAnsi="Times New Roman" w:cs="Times New Roman"/>
                <w:highlight w:val="cyan"/>
                <w:lang w:val="es-MX"/>
              </w:rPr>
            </w:pPr>
            <w:r>
              <w:rPr>
                <w:rFonts w:ascii="Times New Roman" w:hAnsi="Times New Roman" w:cs="Times New Roman"/>
                <w:lang w:val="es-MX"/>
              </w:rPr>
              <w:t>¿Conoce si existe algún mecanismo para dar a conocer dicha situación a las autoridades?</w:t>
            </w:r>
          </w:p>
        </w:tc>
        <w:tc>
          <w:tcPr>
            <w:tcW w:w="1340" w:type="dxa"/>
            <w:gridSpan w:val="9"/>
          </w:tcPr>
          <w:p w:rsidRPr="00344A43" w:rsidR="00343723" w:rsidP="00472965" w:rsidRDefault="00343723" w14:paraId="2D4860EF" w14:textId="77777777">
            <w:pPr>
              <w:tabs>
                <w:tab w:val="left" w:pos="1168"/>
              </w:tabs>
              <w:jc w:val="both"/>
              <w:rPr>
                <w:rFonts w:ascii="Times New Roman" w:hAnsi="Times New Roman" w:cs="Times New Roman"/>
                <w:lang w:val="es-MX"/>
              </w:rPr>
            </w:pPr>
            <w:r w:rsidRPr="00344A43">
              <w:rPr>
                <w:rFonts w:ascii="Times New Roman" w:hAnsi="Times New Roman" w:cs="Times New Roman"/>
                <w:lang w:val="es-MX"/>
              </w:rPr>
              <w:t>Si</w:t>
            </w:r>
          </w:p>
        </w:tc>
      </w:tr>
      <w:tr w:rsidR="00343723" w:rsidTr="00472965" w14:paraId="7BA7E9F2" w14:textId="77777777">
        <w:trPr>
          <w:gridAfter w:val="1"/>
          <w:wAfter w:w="19" w:type="dxa"/>
        </w:trPr>
        <w:tc>
          <w:tcPr>
            <w:tcW w:w="4771" w:type="dxa"/>
            <w:gridSpan w:val="11"/>
            <w:vMerge/>
            <w:shd w:val="clear" w:color="auto" w:fill="DBDBDB" w:themeFill="accent3" w:themeFillTint="66"/>
          </w:tcPr>
          <w:p w:rsidRPr="00106825" w:rsidR="00343723" w:rsidP="00472965" w:rsidRDefault="00343723" w14:paraId="4FC6A452" w14:textId="77777777">
            <w:pPr>
              <w:tabs>
                <w:tab w:val="left" w:pos="1168"/>
              </w:tabs>
              <w:jc w:val="both"/>
              <w:rPr>
                <w:rFonts w:ascii="Times New Roman" w:hAnsi="Times New Roman" w:cs="Times New Roman"/>
                <w:highlight w:val="cyan"/>
                <w:lang w:val="es-MX"/>
              </w:rPr>
            </w:pPr>
          </w:p>
        </w:tc>
        <w:tc>
          <w:tcPr>
            <w:tcW w:w="1807" w:type="dxa"/>
            <w:gridSpan w:val="14"/>
          </w:tcPr>
          <w:p w:rsidRPr="00344A43" w:rsidR="00343723" w:rsidP="00472965" w:rsidRDefault="00343723" w14:paraId="129AB7B5" w14:textId="77777777">
            <w:pPr>
              <w:tabs>
                <w:tab w:val="left" w:pos="1168"/>
              </w:tabs>
              <w:jc w:val="both"/>
              <w:rPr>
                <w:rFonts w:ascii="Times New Roman" w:hAnsi="Times New Roman" w:cs="Times New Roman"/>
                <w:lang w:val="es-MX"/>
              </w:rPr>
            </w:pPr>
            <w:r w:rsidRPr="00344A43">
              <w:rPr>
                <w:rFonts w:ascii="Times New Roman" w:hAnsi="Times New Roman" w:cs="Times New Roman"/>
                <w:lang w:val="es-MX"/>
              </w:rPr>
              <w:t>No</w:t>
            </w:r>
          </w:p>
        </w:tc>
        <w:tc>
          <w:tcPr>
            <w:tcW w:w="5485" w:type="dxa"/>
            <w:gridSpan w:val="40"/>
            <w:vMerge/>
            <w:shd w:val="clear" w:color="auto" w:fill="DBDBDB" w:themeFill="accent3" w:themeFillTint="66"/>
          </w:tcPr>
          <w:p w:rsidR="00343723" w:rsidP="00472965" w:rsidRDefault="00343723" w14:paraId="54864D08" w14:textId="77777777">
            <w:pPr>
              <w:tabs>
                <w:tab w:val="left" w:pos="1168"/>
              </w:tabs>
              <w:jc w:val="both"/>
              <w:rPr>
                <w:rFonts w:ascii="Times New Roman" w:hAnsi="Times New Roman" w:cs="Times New Roman"/>
                <w:lang w:val="es-MX"/>
              </w:rPr>
            </w:pPr>
          </w:p>
        </w:tc>
        <w:tc>
          <w:tcPr>
            <w:tcW w:w="1340" w:type="dxa"/>
            <w:gridSpan w:val="9"/>
          </w:tcPr>
          <w:p w:rsidR="00343723" w:rsidP="00472965" w:rsidRDefault="00343723" w14:paraId="3F46012D" w14:textId="77777777">
            <w:pPr>
              <w:tabs>
                <w:tab w:val="left" w:pos="1168"/>
              </w:tabs>
              <w:jc w:val="both"/>
              <w:rPr>
                <w:rFonts w:ascii="Times New Roman" w:hAnsi="Times New Roman" w:cs="Times New Roman"/>
                <w:lang w:val="es-MX"/>
              </w:rPr>
            </w:pPr>
            <w:r>
              <w:rPr>
                <w:rFonts w:ascii="Times New Roman" w:hAnsi="Times New Roman" w:cs="Times New Roman"/>
                <w:lang w:val="es-MX"/>
              </w:rPr>
              <w:t>No</w:t>
            </w:r>
          </w:p>
        </w:tc>
      </w:tr>
      <w:tr w:rsidRPr="00A373D2" w:rsidR="00343723" w:rsidTr="00472965" w14:paraId="793414D7" w14:textId="77777777">
        <w:trPr>
          <w:gridAfter w:val="1"/>
          <w:wAfter w:w="19" w:type="dxa"/>
          <w:trHeight w:val="390"/>
        </w:trPr>
        <w:tc>
          <w:tcPr>
            <w:tcW w:w="4771" w:type="dxa"/>
            <w:gridSpan w:val="11"/>
            <w:vMerge w:val="restart"/>
            <w:shd w:val="clear" w:color="auto" w:fill="DBDBDB" w:themeFill="accent3" w:themeFillTint="66"/>
          </w:tcPr>
          <w:p w:rsidR="00343723" w:rsidP="00472965" w:rsidRDefault="00343723" w14:paraId="73C6D781" w14:textId="77777777">
            <w:pPr>
              <w:tabs>
                <w:tab w:val="left" w:pos="1168"/>
              </w:tabs>
              <w:jc w:val="both"/>
              <w:rPr>
                <w:rFonts w:ascii="Times New Roman" w:hAnsi="Times New Roman" w:cs="Times New Roman"/>
                <w:lang w:val="es-MX"/>
              </w:rPr>
            </w:pPr>
            <w:r w:rsidRPr="00344A43">
              <w:rPr>
                <w:rFonts w:ascii="Times New Roman" w:hAnsi="Times New Roman" w:cs="Times New Roman"/>
                <w:lang w:val="es-MX"/>
              </w:rPr>
              <w:t>Si respondi</w:t>
            </w:r>
            <w:r>
              <w:rPr>
                <w:rFonts w:ascii="Times New Roman" w:hAnsi="Times New Roman" w:cs="Times New Roman"/>
                <w:lang w:val="es-MX"/>
              </w:rPr>
              <w:t>ó</w:t>
            </w:r>
            <w:r w:rsidRPr="00344A43">
              <w:rPr>
                <w:rFonts w:ascii="Times New Roman" w:hAnsi="Times New Roman" w:cs="Times New Roman"/>
                <w:lang w:val="es-MX"/>
              </w:rPr>
              <w:t xml:space="preserve"> Si: ¿Conoce si los alumnos han activado dicho mecanismo?</w:t>
            </w:r>
          </w:p>
        </w:tc>
        <w:tc>
          <w:tcPr>
            <w:tcW w:w="1807" w:type="dxa"/>
            <w:gridSpan w:val="14"/>
          </w:tcPr>
          <w:p w:rsidR="00343723" w:rsidP="00472965" w:rsidRDefault="00343723" w14:paraId="2E4673F7" w14:textId="77777777">
            <w:pPr>
              <w:tabs>
                <w:tab w:val="left" w:pos="1168"/>
              </w:tabs>
              <w:jc w:val="both"/>
              <w:rPr>
                <w:rFonts w:ascii="Times New Roman" w:hAnsi="Times New Roman" w:cs="Times New Roman"/>
                <w:lang w:val="es-MX"/>
              </w:rPr>
            </w:pPr>
            <w:r>
              <w:rPr>
                <w:rFonts w:ascii="Times New Roman" w:hAnsi="Times New Roman" w:cs="Times New Roman"/>
                <w:lang w:val="es-MX"/>
              </w:rPr>
              <w:t>Si</w:t>
            </w:r>
          </w:p>
        </w:tc>
        <w:tc>
          <w:tcPr>
            <w:tcW w:w="2120" w:type="dxa"/>
            <w:gridSpan w:val="17"/>
            <w:vMerge w:val="restart"/>
            <w:shd w:val="clear" w:color="auto" w:fill="DBDBDB" w:themeFill="accent3" w:themeFillTint="66"/>
          </w:tcPr>
          <w:p w:rsidR="00343723" w:rsidP="00472965" w:rsidRDefault="00343723" w14:paraId="5FDB8732" w14:textId="77777777">
            <w:pPr>
              <w:tabs>
                <w:tab w:val="left" w:pos="1168"/>
              </w:tabs>
              <w:jc w:val="both"/>
              <w:rPr>
                <w:rFonts w:ascii="Times New Roman" w:hAnsi="Times New Roman" w:cs="Times New Roman"/>
                <w:lang w:val="es-MX"/>
              </w:rPr>
            </w:pPr>
            <w:r>
              <w:rPr>
                <w:rFonts w:ascii="Times New Roman" w:hAnsi="Times New Roman" w:cs="Times New Roman"/>
                <w:lang w:val="es-MX"/>
              </w:rPr>
              <w:t>Si respondió Si: ¿Conoce si ha habido alguna sanción?</w:t>
            </w:r>
          </w:p>
        </w:tc>
        <w:tc>
          <w:tcPr>
            <w:tcW w:w="804" w:type="dxa"/>
            <w:gridSpan w:val="3"/>
          </w:tcPr>
          <w:p w:rsidR="00343723" w:rsidP="00472965" w:rsidRDefault="00343723" w14:paraId="03DE7969" w14:textId="77777777">
            <w:pPr>
              <w:tabs>
                <w:tab w:val="left" w:pos="1168"/>
              </w:tabs>
              <w:jc w:val="both"/>
              <w:rPr>
                <w:rFonts w:ascii="Times New Roman" w:hAnsi="Times New Roman" w:cs="Times New Roman"/>
                <w:lang w:val="es-MX"/>
              </w:rPr>
            </w:pPr>
            <w:r>
              <w:rPr>
                <w:rFonts w:ascii="Times New Roman" w:hAnsi="Times New Roman" w:cs="Times New Roman"/>
                <w:lang w:val="es-MX"/>
              </w:rPr>
              <w:t>Si</w:t>
            </w:r>
          </w:p>
        </w:tc>
        <w:tc>
          <w:tcPr>
            <w:tcW w:w="1084" w:type="dxa"/>
            <w:gridSpan w:val="10"/>
            <w:vMerge w:val="restart"/>
          </w:tcPr>
          <w:p w:rsidR="00343723" w:rsidP="00472965" w:rsidRDefault="00343723" w14:paraId="08E4685F" w14:textId="77777777">
            <w:pPr>
              <w:tabs>
                <w:tab w:val="left" w:pos="1168"/>
              </w:tabs>
              <w:jc w:val="both"/>
              <w:rPr>
                <w:rFonts w:ascii="Times New Roman" w:hAnsi="Times New Roman" w:cs="Times New Roman"/>
                <w:lang w:val="es-MX"/>
              </w:rPr>
            </w:pPr>
            <w:r>
              <w:rPr>
                <w:rFonts w:ascii="Times New Roman" w:hAnsi="Times New Roman" w:cs="Times New Roman"/>
                <w:lang w:val="es-MX"/>
              </w:rPr>
              <w:t>Si respondió Si: ¿Cuál?</w:t>
            </w:r>
          </w:p>
        </w:tc>
        <w:tc>
          <w:tcPr>
            <w:tcW w:w="1610" w:type="dxa"/>
            <w:gridSpan w:val="12"/>
          </w:tcPr>
          <w:p w:rsidRPr="00A373D2" w:rsidR="00343723" w:rsidP="00472965" w:rsidRDefault="00343723" w14:paraId="3D84B2F8" w14:textId="77777777">
            <w:pPr>
              <w:tabs>
                <w:tab w:val="left" w:pos="1168"/>
              </w:tabs>
              <w:jc w:val="both"/>
              <w:rPr>
                <w:rFonts w:ascii="Times New Roman" w:hAnsi="Times New Roman" w:cs="Times New Roman"/>
                <w:sz w:val="18"/>
                <w:szCs w:val="18"/>
                <w:lang w:val="es-MX"/>
              </w:rPr>
            </w:pPr>
            <w:r w:rsidRPr="00A373D2">
              <w:rPr>
                <w:rFonts w:ascii="Times New Roman" w:hAnsi="Times New Roman" w:cs="Times New Roman"/>
                <w:sz w:val="18"/>
                <w:szCs w:val="18"/>
                <w:lang w:val="es-MX"/>
              </w:rPr>
              <w:t xml:space="preserve">Amonestación </w:t>
            </w:r>
          </w:p>
        </w:tc>
        <w:tc>
          <w:tcPr>
            <w:tcW w:w="1207" w:type="dxa"/>
            <w:gridSpan w:val="7"/>
          </w:tcPr>
          <w:p w:rsidRPr="00A373D2" w:rsidR="00343723" w:rsidP="00472965" w:rsidRDefault="00343723" w14:paraId="26D29F40" w14:textId="77777777">
            <w:pPr>
              <w:tabs>
                <w:tab w:val="left" w:pos="1168"/>
              </w:tabs>
              <w:jc w:val="both"/>
              <w:rPr>
                <w:rFonts w:ascii="Times New Roman" w:hAnsi="Times New Roman" w:cs="Times New Roman"/>
                <w:sz w:val="18"/>
                <w:szCs w:val="18"/>
                <w:lang w:val="es-MX"/>
              </w:rPr>
            </w:pPr>
            <w:r w:rsidRPr="00A373D2">
              <w:rPr>
                <w:rFonts w:ascii="Times New Roman" w:hAnsi="Times New Roman" w:cs="Times New Roman"/>
                <w:sz w:val="18"/>
                <w:szCs w:val="18"/>
                <w:lang w:val="es-MX"/>
              </w:rPr>
              <w:t>Despido</w:t>
            </w:r>
          </w:p>
        </w:tc>
      </w:tr>
      <w:tr w:rsidRPr="00A373D2" w:rsidR="00343723" w:rsidTr="00472965" w14:paraId="41213121" w14:textId="77777777">
        <w:trPr>
          <w:gridAfter w:val="1"/>
          <w:wAfter w:w="19" w:type="dxa"/>
          <w:trHeight w:val="390"/>
        </w:trPr>
        <w:tc>
          <w:tcPr>
            <w:tcW w:w="4771" w:type="dxa"/>
            <w:gridSpan w:val="11"/>
            <w:vMerge/>
            <w:shd w:val="clear" w:color="auto" w:fill="DBDBDB" w:themeFill="accent3" w:themeFillTint="66"/>
          </w:tcPr>
          <w:p w:rsidRPr="00344A43" w:rsidR="00343723" w:rsidP="00472965" w:rsidRDefault="00343723" w14:paraId="5E107DF4" w14:textId="77777777">
            <w:pPr>
              <w:tabs>
                <w:tab w:val="left" w:pos="1168"/>
              </w:tabs>
              <w:jc w:val="both"/>
              <w:rPr>
                <w:rFonts w:ascii="Times New Roman" w:hAnsi="Times New Roman" w:cs="Times New Roman"/>
                <w:lang w:val="es-MX"/>
              </w:rPr>
            </w:pPr>
          </w:p>
        </w:tc>
        <w:tc>
          <w:tcPr>
            <w:tcW w:w="1807" w:type="dxa"/>
            <w:gridSpan w:val="14"/>
          </w:tcPr>
          <w:p w:rsidR="00343723" w:rsidP="00472965" w:rsidRDefault="00343723" w14:paraId="39BCF19A" w14:textId="77777777">
            <w:pPr>
              <w:tabs>
                <w:tab w:val="left" w:pos="1168"/>
              </w:tabs>
              <w:jc w:val="both"/>
              <w:rPr>
                <w:rFonts w:ascii="Times New Roman" w:hAnsi="Times New Roman" w:cs="Times New Roman"/>
                <w:lang w:val="es-MX"/>
              </w:rPr>
            </w:pPr>
            <w:r>
              <w:rPr>
                <w:rFonts w:ascii="Times New Roman" w:hAnsi="Times New Roman" w:cs="Times New Roman"/>
                <w:lang w:val="es-MX"/>
              </w:rPr>
              <w:t>No</w:t>
            </w:r>
          </w:p>
        </w:tc>
        <w:tc>
          <w:tcPr>
            <w:tcW w:w="2120" w:type="dxa"/>
            <w:gridSpan w:val="17"/>
            <w:vMerge/>
            <w:shd w:val="clear" w:color="auto" w:fill="DBDBDB" w:themeFill="accent3" w:themeFillTint="66"/>
          </w:tcPr>
          <w:p w:rsidR="00343723" w:rsidP="00472965" w:rsidRDefault="00343723" w14:paraId="208D735E" w14:textId="77777777">
            <w:pPr>
              <w:tabs>
                <w:tab w:val="left" w:pos="1168"/>
              </w:tabs>
              <w:jc w:val="both"/>
              <w:rPr>
                <w:rFonts w:ascii="Times New Roman" w:hAnsi="Times New Roman" w:cs="Times New Roman"/>
                <w:lang w:val="es-MX"/>
              </w:rPr>
            </w:pPr>
          </w:p>
        </w:tc>
        <w:tc>
          <w:tcPr>
            <w:tcW w:w="804" w:type="dxa"/>
            <w:gridSpan w:val="3"/>
          </w:tcPr>
          <w:p w:rsidR="00343723" w:rsidP="00472965" w:rsidRDefault="00343723" w14:paraId="6D8FAF7E" w14:textId="77777777">
            <w:pPr>
              <w:tabs>
                <w:tab w:val="left" w:pos="1168"/>
              </w:tabs>
              <w:jc w:val="both"/>
              <w:rPr>
                <w:rFonts w:ascii="Times New Roman" w:hAnsi="Times New Roman" w:cs="Times New Roman"/>
                <w:lang w:val="es-MX"/>
              </w:rPr>
            </w:pPr>
            <w:r>
              <w:rPr>
                <w:rFonts w:ascii="Times New Roman" w:hAnsi="Times New Roman" w:cs="Times New Roman"/>
                <w:lang w:val="es-MX"/>
              </w:rPr>
              <w:t>No</w:t>
            </w:r>
          </w:p>
        </w:tc>
        <w:tc>
          <w:tcPr>
            <w:tcW w:w="1084" w:type="dxa"/>
            <w:gridSpan w:val="10"/>
            <w:vMerge/>
          </w:tcPr>
          <w:p w:rsidR="00343723" w:rsidP="00472965" w:rsidRDefault="00343723" w14:paraId="3C4C6684" w14:textId="77777777">
            <w:pPr>
              <w:tabs>
                <w:tab w:val="left" w:pos="1168"/>
              </w:tabs>
              <w:jc w:val="both"/>
              <w:rPr>
                <w:rFonts w:ascii="Times New Roman" w:hAnsi="Times New Roman" w:cs="Times New Roman"/>
                <w:lang w:val="es-MX"/>
              </w:rPr>
            </w:pPr>
          </w:p>
        </w:tc>
        <w:tc>
          <w:tcPr>
            <w:tcW w:w="1610" w:type="dxa"/>
            <w:gridSpan w:val="12"/>
          </w:tcPr>
          <w:p w:rsidRPr="00A373D2" w:rsidR="00343723" w:rsidP="00472965" w:rsidRDefault="00343723" w14:paraId="5A05A59A" w14:textId="77777777">
            <w:pPr>
              <w:tabs>
                <w:tab w:val="left" w:pos="1168"/>
              </w:tabs>
              <w:jc w:val="both"/>
              <w:rPr>
                <w:rFonts w:ascii="Times New Roman" w:hAnsi="Times New Roman" w:cs="Times New Roman"/>
                <w:sz w:val="18"/>
                <w:szCs w:val="18"/>
                <w:lang w:val="es-MX"/>
              </w:rPr>
            </w:pPr>
            <w:r w:rsidRPr="00A373D2">
              <w:rPr>
                <w:rFonts w:ascii="Times New Roman" w:hAnsi="Times New Roman" w:cs="Times New Roman"/>
                <w:sz w:val="18"/>
                <w:szCs w:val="18"/>
                <w:lang w:val="es-MX"/>
              </w:rPr>
              <w:t xml:space="preserve">Suspensión </w:t>
            </w:r>
          </w:p>
        </w:tc>
        <w:tc>
          <w:tcPr>
            <w:tcW w:w="1207" w:type="dxa"/>
            <w:gridSpan w:val="7"/>
          </w:tcPr>
          <w:p w:rsidRPr="00A373D2" w:rsidR="00343723" w:rsidP="00472965" w:rsidRDefault="00343723" w14:paraId="25AEE202" w14:textId="77777777">
            <w:pPr>
              <w:tabs>
                <w:tab w:val="left" w:pos="1168"/>
              </w:tabs>
              <w:jc w:val="both"/>
              <w:rPr>
                <w:rFonts w:ascii="Times New Roman" w:hAnsi="Times New Roman" w:cs="Times New Roman"/>
                <w:sz w:val="18"/>
                <w:szCs w:val="18"/>
                <w:lang w:val="es-MX"/>
              </w:rPr>
            </w:pPr>
            <w:r w:rsidRPr="00A373D2">
              <w:rPr>
                <w:rFonts w:ascii="Times New Roman" w:hAnsi="Times New Roman" w:cs="Times New Roman"/>
                <w:sz w:val="18"/>
                <w:szCs w:val="18"/>
                <w:lang w:val="es-MX"/>
              </w:rPr>
              <w:t>Otro</w:t>
            </w:r>
          </w:p>
        </w:tc>
      </w:tr>
      <w:tr w:rsidR="00343723" w:rsidTr="00472965" w14:paraId="725F3CA9" w14:textId="77777777">
        <w:trPr>
          <w:gridAfter w:val="1"/>
          <w:wAfter w:w="19" w:type="dxa"/>
          <w:trHeight w:val="652"/>
        </w:trPr>
        <w:tc>
          <w:tcPr>
            <w:tcW w:w="4771" w:type="dxa"/>
            <w:gridSpan w:val="11"/>
            <w:shd w:val="clear" w:color="auto" w:fill="DBDBDB" w:themeFill="accent3" w:themeFillTint="66"/>
          </w:tcPr>
          <w:p w:rsidR="00343723" w:rsidP="00472965" w:rsidRDefault="00343723" w14:paraId="3166A6FD" w14:textId="77777777">
            <w:pPr>
              <w:tabs>
                <w:tab w:val="left" w:pos="1168"/>
              </w:tabs>
              <w:jc w:val="both"/>
              <w:rPr>
                <w:rFonts w:ascii="Times New Roman" w:hAnsi="Times New Roman" w:cs="Times New Roman"/>
                <w:lang w:val="es-MX"/>
              </w:rPr>
            </w:pPr>
            <w:r w:rsidRPr="00A373D2">
              <w:rPr>
                <w:rFonts w:ascii="Times New Roman" w:hAnsi="Times New Roman" w:cs="Times New Roman"/>
                <w:lang w:val="es-MX"/>
              </w:rPr>
              <w:t>Describa brevemente el caso de discriminación que ha observado</w:t>
            </w:r>
          </w:p>
        </w:tc>
        <w:tc>
          <w:tcPr>
            <w:tcW w:w="8632" w:type="dxa"/>
            <w:gridSpan w:val="63"/>
          </w:tcPr>
          <w:p w:rsidR="00343723" w:rsidP="00472965" w:rsidRDefault="00343723" w14:paraId="4A21163F" w14:textId="77777777">
            <w:pPr>
              <w:tabs>
                <w:tab w:val="left" w:pos="1168"/>
              </w:tabs>
              <w:jc w:val="both"/>
              <w:rPr>
                <w:rFonts w:ascii="Times New Roman" w:hAnsi="Times New Roman" w:cs="Times New Roman"/>
                <w:lang w:val="es-MX"/>
              </w:rPr>
            </w:pPr>
          </w:p>
        </w:tc>
      </w:tr>
      <w:tr w:rsidRPr="00B266FB" w:rsidR="00343723" w:rsidTr="00472965" w14:paraId="616E410F" w14:textId="77777777">
        <w:trPr>
          <w:gridAfter w:val="1"/>
          <w:wAfter w:w="19" w:type="dxa"/>
          <w:trHeight w:val="383"/>
        </w:trPr>
        <w:tc>
          <w:tcPr>
            <w:tcW w:w="3821" w:type="dxa"/>
            <w:gridSpan w:val="9"/>
            <w:vMerge w:val="restart"/>
            <w:shd w:val="clear" w:color="auto" w:fill="DBDBDB" w:themeFill="accent3" w:themeFillTint="66"/>
          </w:tcPr>
          <w:p w:rsidRPr="00B266FB" w:rsidR="00343723" w:rsidP="00472965" w:rsidRDefault="00343723" w14:paraId="4AA70E10" w14:textId="77777777">
            <w:pPr>
              <w:tabs>
                <w:tab w:val="left" w:pos="1168"/>
              </w:tabs>
              <w:jc w:val="both"/>
              <w:rPr>
                <w:rFonts w:ascii="Times New Roman" w:hAnsi="Times New Roman" w:cs="Times New Roman"/>
                <w:lang w:val="es-MX"/>
              </w:rPr>
            </w:pPr>
            <w:r w:rsidRPr="00B266FB">
              <w:rPr>
                <w:rFonts w:ascii="Times New Roman" w:hAnsi="Times New Roman" w:cs="Times New Roman"/>
                <w:lang w:val="es-MX"/>
              </w:rPr>
              <w:t>En particular, recientemente, ¿Has escuchado chistes o comentarios sexistas en el entorno universitario?</w:t>
            </w:r>
          </w:p>
        </w:tc>
        <w:tc>
          <w:tcPr>
            <w:tcW w:w="1897" w:type="dxa"/>
            <w:gridSpan w:val="7"/>
          </w:tcPr>
          <w:p w:rsidRPr="00B266FB" w:rsidR="00343723" w:rsidP="00472965" w:rsidRDefault="00343723" w14:paraId="05D36098" w14:textId="77777777">
            <w:pPr>
              <w:tabs>
                <w:tab w:val="left" w:pos="1168"/>
              </w:tabs>
              <w:jc w:val="both"/>
              <w:rPr>
                <w:rFonts w:ascii="Times New Roman" w:hAnsi="Times New Roman" w:cs="Times New Roman"/>
                <w:lang w:val="es-MX"/>
              </w:rPr>
            </w:pPr>
            <w:r w:rsidRPr="00B266FB">
              <w:rPr>
                <w:rFonts w:ascii="Times New Roman" w:hAnsi="Times New Roman" w:cs="Times New Roman"/>
                <w:lang w:val="es-MX"/>
              </w:rPr>
              <w:t>Si</w:t>
            </w:r>
          </w:p>
        </w:tc>
        <w:tc>
          <w:tcPr>
            <w:tcW w:w="1694" w:type="dxa"/>
            <w:gridSpan w:val="16"/>
            <w:vMerge w:val="restart"/>
            <w:shd w:val="clear" w:color="auto" w:fill="DBDBDB" w:themeFill="accent3" w:themeFillTint="66"/>
          </w:tcPr>
          <w:p w:rsidRPr="00B266FB" w:rsidR="00343723" w:rsidP="00472965" w:rsidRDefault="00343723" w14:paraId="192D6676" w14:textId="77777777">
            <w:pPr>
              <w:tabs>
                <w:tab w:val="left" w:pos="1168"/>
              </w:tabs>
              <w:jc w:val="both"/>
              <w:rPr>
                <w:rFonts w:ascii="Times New Roman" w:hAnsi="Times New Roman" w:cs="Times New Roman"/>
                <w:lang w:val="es-MX"/>
              </w:rPr>
            </w:pPr>
            <w:r w:rsidRPr="00B266FB">
              <w:rPr>
                <w:rFonts w:ascii="Times New Roman" w:hAnsi="Times New Roman" w:cs="Times New Roman"/>
                <w:lang w:val="es-MX"/>
              </w:rPr>
              <w:t>Si contestó que Si: ¿Por parte de quién?</w:t>
            </w:r>
          </w:p>
        </w:tc>
        <w:tc>
          <w:tcPr>
            <w:tcW w:w="2258" w:type="dxa"/>
            <w:gridSpan w:val="15"/>
          </w:tcPr>
          <w:p w:rsidRPr="00B266FB" w:rsidR="00343723" w:rsidP="00472965" w:rsidRDefault="00343723" w14:paraId="7DC07C07" w14:textId="77777777">
            <w:pPr>
              <w:tabs>
                <w:tab w:val="left" w:pos="1168"/>
              </w:tabs>
              <w:jc w:val="both"/>
              <w:rPr>
                <w:rFonts w:ascii="Times New Roman" w:hAnsi="Times New Roman" w:cs="Times New Roman"/>
                <w:lang w:val="es-MX"/>
              </w:rPr>
            </w:pPr>
            <w:r w:rsidRPr="00B266FB">
              <w:rPr>
                <w:rFonts w:ascii="Times New Roman" w:hAnsi="Times New Roman" w:cs="Times New Roman"/>
                <w:lang w:val="es-MX"/>
              </w:rPr>
              <w:t>Profesor hombre</w:t>
            </w:r>
          </w:p>
        </w:tc>
        <w:tc>
          <w:tcPr>
            <w:tcW w:w="3733" w:type="dxa"/>
            <w:gridSpan w:val="27"/>
          </w:tcPr>
          <w:p w:rsidRPr="00B266FB" w:rsidR="00343723" w:rsidP="00472965" w:rsidRDefault="00343723" w14:paraId="5C631D77" w14:textId="77777777">
            <w:pPr>
              <w:tabs>
                <w:tab w:val="left" w:pos="1168"/>
              </w:tabs>
              <w:jc w:val="both"/>
              <w:rPr>
                <w:rFonts w:ascii="Times New Roman" w:hAnsi="Times New Roman" w:cs="Times New Roman"/>
                <w:lang w:val="es-MX"/>
              </w:rPr>
            </w:pPr>
            <w:r w:rsidRPr="00B266FB">
              <w:rPr>
                <w:rFonts w:ascii="Times New Roman" w:hAnsi="Times New Roman" w:cs="Times New Roman"/>
                <w:lang w:val="es-MX"/>
              </w:rPr>
              <w:t>Alumno hombre</w:t>
            </w:r>
          </w:p>
        </w:tc>
      </w:tr>
      <w:tr w:rsidR="00343723" w:rsidTr="00472965" w14:paraId="63E7CD8B" w14:textId="77777777">
        <w:trPr>
          <w:gridAfter w:val="1"/>
          <w:wAfter w:w="19" w:type="dxa"/>
          <w:trHeight w:val="382"/>
        </w:trPr>
        <w:tc>
          <w:tcPr>
            <w:tcW w:w="3821" w:type="dxa"/>
            <w:gridSpan w:val="9"/>
            <w:vMerge/>
            <w:shd w:val="clear" w:color="auto" w:fill="DBDBDB" w:themeFill="accent3" w:themeFillTint="66"/>
          </w:tcPr>
          <w:p w:rsidRPr="00B266FB" w:rsidR="00343723" w:rsidP="00472965" w:rsidRDefault="00343723" w14:paraId="5DC2CCB1" w14:textId="77777777">
            <w:pPr>
              <w:tabs>
                <w:tab w:val="left" w:pos="1168"/>
              </w:tabs>
              <w:jc w:val="both"/>
              <w:rPr>
                <w:rFonts w:ascii="Times New Roman" w:hAnsi="Times New Roman" w:cs="Times New Roman"/>
                <w:lang w:val="es-MX"/>
              </w:rPr>
            </w:pPr>
          </w:p>
        </w:tc>
        <w:tc>
          <w:tcPr>
            <w:tcW w:w="1897" w:type="dxa"/>
            <w:gridSpan w:val="7"/>
          </w:tcPr>
          <w:p w:rsidRPr="00B266FB" w:rsidR="00343723" w:rsidP="00472965" w:rsidRDefault="00343723" w14:paraId="15337FE4" w14:textId="77777777">
            <w:pPr>
              <w:tabs>
                <w:tab w:val="left" w:pos="1168"/>
              </w:tabs>
              <w:jc w:val="both"/>
              <w:rPr>
                <w:rFonts w:ascii="Times New Roman" w:hAnsi="Times New Roman" w:cs="Times New Roman"/>
                <w:lang w:val="es-MX"/>
              </w:rPr>
            </w:pPr>
            <w:r w:rsidRPr="00B266FB">
              <w:rPr>
                <w:rFonts w:ascii="Times New Roman" w:hAnsi="Times New Roman" w:cs="Times New Roman"/>
                <w:lang w:val="es-MX"/>
              </w:rPr>
              <w:t>No</w:t>
            </w:r>
          </w:p>
        </w:tc>
        <w:tc>
          <w:tcPr>
            <w:tcW w:w="1694" w:type="dxa"/>
            <w:gridSpan w:val="16"/>
            <w:vMerge/>
            <w:shd w:val="clear" w:color="auto" w:fill="DBDBDB" w:themeFill="accent3" w:themeFillTint="66"/>
          </w:tcPr>
          <w:p w:rsidRPr="00B266FB" w:rsidR="00343723" w:rsidP="00472965" w:rsidRDefault="00343723" w14:paraId="73BDFC48" w14:textId="77777777">
            <w:pPr>
              <w:tabs>
                <w:tab w:val="left" w:pos="1168"/>
              </w:tabs>
              <w:jc w:val="both"/>
              <w:rPr>
                <w:rFonts w:ascii="Times New Roman" w:hAnsi="Times New Roman" w:cs="Times New Roman"/>
                <w:lang w:val="es-MX"/>
              </w:rPr>
            </w:pPr>
          </w:p>
        </w:tc>
        <w:tc>
          <w:tcPr>
            <w:tcW w:w="2258" w:type="dxa"/>
            <w:gridSpan w:val="15"/>
          </w:tcPr>
          <w:p w:rsidRPr="00B266FB" w:rsidR="00343723" w:rsidP="00472965" w:rsidRDefault="00343723" w14:paraId="5A8447AC" w14:textId="77777777">
            <w:pPr>
              <w:tabs>
                <w:tab w:val="left" w:pos="1168"/>
              </w:tabs>
              <w:jc w:val="both"/>
              <w:rPr>
                <w:rFonts w:ascii="Times New Roman" w:hAnsi="Times New Roman" w:cs="Times New Roman"/>
                <w:lang w:val="es-MX"/>
              </w:rPr>
            </w:pPr>
            <w:r w:rsidRPr="00B266FB">
              <w:rPr>
                <w:rFonts w:ascii="Times New Roman" w:hAnsi="Times New Roman" w:cs="Times New Roman"/>
                <w:lang w:val="es-MX"/>
              </w:rPr>
              <w:t xml:space="preserve">Profesora </w:t>
            </w:r>
          </w:p>
          <w:p w:rsidRPr="00B266FB" w:rsidR="00343723" w:rsidP="00472965" w:rsidRDefault="00343723" w14:paraId="1FBE7285" w14:textId="77777777">
            <w:pPr>
              <w:tabs>
                <w:tab w:val="left" w:pos="1168"/>
              </w:tabs>
              <w:jc w:val="both"/>
              <w:rPr>
                <w:rFonts w:ascii="Times New Roman" w:hAnsi="Times New Roman" w:cs="Times New Roman"/>
                <w:lang w:val="es-MX"/>
              </w:rPr>
            </w:pPr>
            <w:r w:rsidRPr="00B266FB">
              <w:rPr>
                <w:rFonts w:ascii="Times New Roman" w:hAnsi="Times New Roman" w:cs="Times New Roman"/>
                <w:lang w:val="es-MX"/>
              </w:rPr>
              <w:t>mujer</w:t>
            </w:r>
          </w:p>
        </w:tc>
        <w:tc>
          <w:tcPr>
            <w:tcW w:w="3733" w:type="dxa"/>
            <w:gridSpan w:val="27"/>
          </w:tcPr>
          <w:p w:rsidR="00343723" w:rsidP="00472965" w:rsidRDefault="00343723" w14:paraId="683C1468" w14:textId="77777777">
            <w:pPr>
              <w:tabs>
                <w:tab w:val="left" w:pos="1168"/>
              </w:tabs>
              <w:jc w:val="both"/>
              <w:rPr>
                <w:rFonts w:ascii="Times New Roman" w:hAnsi="Times New Roman" w:cs="Times New Roman"/>
                <w:lang w:val="es-MX"/>
              </w:rPr>
            </w:pPr>
            <w:r w:rsidRPr="00B266FB">
              <w:rPr>
                <w:rFonts w:ascii="Times New Roman" w:hAnsi="Times New Roman" w:cs="Times New Roman"/>
                <w:lang w:val="es-MX"/>
              </w:rPr>
              <w:t>Alumna mujer</w:t>
            </w:r>
          </w:p>
        </w:tc>
      </w:tr>
      <w:tr w:rsidRPr="00B266FB" w:rsidR="00343723" w:rsidTr="00472965" w14:paraId="11335F63" w14:textId="77777777">
        <w:trPr>
          <w:trHeight w:val="503"/>
        </w:trPr>
        <w:tc>
          <w:tcPr>
            <w:tcW w:w="3827" w:type="dxa"/>
            <w:gridSpan w:val="10"/>
            <w:shd w:val="clear" w:color="auto" w:fill="DBDBDB" w:themeFill="accent3" w:themeFillTint="66"/>
          </w:tcPr>
          <w:p w:rsidRPr="00B266FB" w:rsidR="00343723" w:rsidP="00472965" w:rsidRDefault="00343723" w14:paraId="4EC53FB0" w14:textId="77777777">
            <w:pPr>
              <w:tabs>
                <w:tab w:val="left" w:pos="1168"/>
              </w:tabs>
              <w:jc w:val="both"/>
              <w:rPr>
                <w:rFonts w:ascii="Times New Roman" w:hAnsi="Times New Roman" w:cs="Times New Roman"/>
                <w:lang w:val="es-MX"/>
              </w:rPr>
            </w:pPr>
            <w:r w:rsidRPr="00B266FB">
              <w:rPr>
                <w:rFonts w:ascii="Times New Roman" w:hAnsi="Times New Roman" w:cs="Times New Roman"/>
                <w:lang w:val="es-MX"/>
              </w:rPr>
              <w:t>¿Y qué pasó?</w:t>
            </w:r>
          </w:p>
        </w:tc>
        <w:tc>
          <w:tcPr>
            <w:tcW w:w="1574" w:type="dxa"/>
            <w:gridSpan w:val="5"/>
          </w:tcPr>
          <w:p w:rsidRPr="00B266FB" w:rsidR="00343723" w:rsidP="00472965" w:rsidRDefault="00343723" w14:paraId="002915E3" w14:textId="77777777">
            <w:pPr>
              <w:tabs>
                <w:tab w:val="left" w:pos="1168"/>
              </w:tabs>
              <w:jc w:val="both"/>
              <w:rPr>
                <w:rFonts w:ascii="Times New Roman" w:hAnsi="Times New Roman" w:cs="Times New Roman"/>
                <w:lang w:val="es-MX"/>
              </w:rPr>
            </w:pPr>
            <w:r w:rsidRPr="00B266FB">
              <w:rPr>
                <w:rFonts w:ascii="Times New Roman" w:hAnsi="Times New Roman" w:cs="Times New Roman"/>
                <w:lang w:val="es-MX"/>
              </w:rPr>
              <w:t>Nadie dijo nada</w:t>
            </w:r>
          </w:p>
        </w:tc>
        <w:tc>
          <w:tcPr>
            <w:tcW w:w="1833" w:type="dxa"/>
            <w:gridSpan w:val="15"/>
          </w:tcPr>
          <w:p w:rsidRPr="00B266FB" w:rsidR="00343723" w:rsidP="00472965" w:rsidRDefault="00343723" w14:paraId="43395BDD" w14:textId="77777777">
            <w:pPr>
              <w:tabs>
                <w:tab w:val="left" w:pos="1168"/>
              </w:tabs>
              <w:jc w:val="both"/>
              <w:rPr>
                <w:rFonts w:ascii="Times New Roman" w:hAnsi="Times New Roman" w:cs="Times New Roman"/>
                <w:lang w:val="es-MX"/>
              </w:rPr>
            </w:pPr>
            <w:r w:rsidRPr="00B266FB">
              <w:rPr>
                <w:rFonts w:ascii="Times New Roman" w:hAnsi="Times New Roman" w:cs="Times New Roman"/>
                <w:lang w:val="es-MX"/>
              </w:rPr>
              <w:t>Algunos comentaron</w:t>
            </w:r>
          </w:p>
        </w:tc>
        <w:tc>
          <w:tcPr>
            <w:tcW w:w="2558" w:type="dxa"/>
            <w:gridSpan w:val="19"/>
          </w:tcPr>
          <w:p w:rsidRPr="00B266FB" w:rsidR="00343723" w:rsidP="00472965" w:rsidRDefault="00343723" w14:paraId="0A86022F" w14:textId="77777777">
            <w:pPr>
              <w:tabs>
                <w:tab w:val="left" w:pos="1168"/>
              </w:tabs>
              <w:jc w:val="both"/>
              <w:rPr>
                <w:rFonts w:ascii="Times New Roman" w:hAnsi="Times New Roman" w:cs="Times New Roman"/>
                <w:lang w:val="es-MX"/>
              </w:rPr>
            </w:pPr>
            <w:r w:rsidRPr="00B266FB">
              <w:rPr>
                <w:rFonts w:ascii="Times New Roman" w:hAnsi="Times New Roman" w:cs="Times New Roman"/>
                <w:lang w:val="es-MX"/>
              </w:rPr>
              <w:t>Alguien sancionó el comentario públicamente</w:t>
            </w:r>
          </w:p>
        </w:tc>
        <w:tc>
          <w:tcPr>
            <w:tcW w:w="3630" w:type="dxa"/>
            <w:gridSpan w:val="26"/>
          </w:tcPr>
          <w:p w:rsidRPr="00B266FB" w:rsidR="00343723" w:rsidP="00472965" w:rsidRDefault="00343723" w14:paraId="520E7F38" w14:textId="77777777">
            <w:pPr>
              <w:tabs>
                <w:tab w:val="left" w:pos="1168"/>
              </w:tabs>
              <w:jc w:val="both"/>
              <w:rPr>
                <w:rFonts w:ascii="Times New Roman" w:hAnsi="Times New Roman" w:cs="Times New Roman"/>
                <w:lang w:val="es-MX"/>
              </w:rPr>
            </w:pPr>
            <w:r w:rsidRPr="00B266FB">
              <w:rPr>
                <w:rFonts w:ascii="Times New Roman" w:hAnsi="Times New Roman" w:cs="Times New Roman"/>
                <w:lang w:val="es-MX"/>
              </w:rPr>
              <w:t>Se presentó una queja formal</w:t>
            </w:r>
          </w:p>
        </w:tc>
      </w:tr>
      <w:tr w:rsidRPr="00B266FB" w:rsidR="00343723" w:rsidTr="00472965" w14:paraId="03930256" w14:textId="77777777">
        <w:trPr>
          <w:trHeight w:val="321"/>
        </w:trPr>
        <w:tc>
          <w:tcPr>
            <w:tcW w:w="3827" w:type="dxa"/>
            <w:gridSpan w:val="10"/>
            <w:vMerge w:val="restart"/>
            <w:shd w:val="clear" w:color="auto" w:fill="DBDBDB" w:themeFill="accent3" w:themeFillTint="66"/>
          </w:tcPr>
          <w:p w:rsidRPr="00B266FB" w:rsidR="00343723" w:rsidP="00472965" w:rsidRDefault="00343723" w14:paraId="7ADF1CD9" w14:textId="77777777">
            <w:pPr>
              <w:tabs>
                <w:tab w:val="left" w:pos="1168"/>
              </w:tabs>
              <w:jc w:val="both"/>
              <w:rPr>
                <w:rFonts w:ascii="Times New Roman" w:hAnsi="Times New Roman" w:cs="Times New Roman"/>
                <w:lang w:val="es-MX"/>
              </w:rPr>
            </w:pPr>
            <w:r w:rsidRPr="00B266FB">
              <w:rPr>
                <w:rFonts w:ascii="Times New Roman" w:hAnsi="Times New Roman" w:cs="Times New Roman"/>
                <w:lang w:val="es-MX"/>
              </w:rPr>
              <w:t xml:space="preserve">¿En tus cursos hay </w:t>
            </w:r>
            <w:r w:rsidRPr="00C67805">
              <w:rPr>
                <w:rFonts w:ascii="Times New Roman" w:hAnsi="Times New Roman" w:cs="Times New Roman"/>
                <w:shd w:val="clear" w:color="auto" w:fill="DBDBDB" w:themeFill="accent3" w:themeFillTint="66"/>
                <w:lang w:val="es-MX"/>
              </w:rPr>
              <w:t>personas No binarias o LGTB?</w:t>
            </w:r>
          </w:p>
        </w:tc>
        <w:tc>
          <w:tcPr>
            <w:tcW w:w="1574" w:type="dxa"/>
            <w:gridSpan w:val="5"/>
            <w:vMerge w:val="restart"/>
          </w:tcPr>
          <w:p w:rsidRPr="00B266FB" w:rsidR="00343723" w:rsidP="00472965" w:rsidRDefault="00343723" w14:paraId="5C62A066" w14:textId="77777777">
            <w:pPr>
              <w:tabs>
                <w:tab w:val="left" w:pos="1168"/>
              </w:tabs>
              <w:jc w:val="both"/>
              <w:rPr>
                <w:rFonts w:ascii="Times New Roman" w:hAnsi="Times New Roman" w:cs="Times New Roman"/>
                <w:lang w:val="es-MX"/>
              </w:rPr>
            </w:pPr>
            <w:r w:rsidRPr="00B266FB">
              <w:rPr>
                <w:rFonts w:ascii="Times New Roman" w:hAnsi="Times New Roman" w:cs="Times New Roman"/>
                <w:lang w:val="es-MX"/>
              </w:rPr>
              <w:t>Si</w:t>
            </w:r>
          </w:p>
        </w:tc>
        <w:tc>
          <w:tcPr>
            <w:tcW w:w="1253" w:type="dxa"/>
            <w:gridSpan w:val="11"/>
            <w:vMerge w:val="restart"/>
          </w:tcPr>
          <w:p w:rsidRPr="00B266FB" w:rsidR="00343723" w:rsidP="00472965" w:rsidRDefault="00343723" w14:paraId="4EB054BA" w14:textId="77777777">
            <w:pPr>
              <w:tabs>
                <w:tab w:val="left" w:pos="1168"/>
              </w:tabs>
              <w:jc w:val="both"/>
              <w:rPr>
                <w:rFonts w:ascii="Times New Roman" w:hAnsi="Times New Roman" w:cs="Times New Roman"/>
                <w:lang w:val="es-MX"/>
              </w:rPr>
            </w:pPr>
            <w:r w:rsidRPr="00B266FB">
              <w:rPr>
                <w:rFonts w:ascii="Times New Roman" w:hAnsi="Times New Roman" w:cs="Times New Roman"/>
                <w:lang w:val="es-MX"/>
              </w:rPr>
              <w:t>No</w:t>
            </w:r>
          </w:p>
        </w:tc>
        <w:tc>
          <w:tcPr>
            <w:tcW w:w="3138" w:type="dxa"/>
            <w:gridSpan w:val="23"/>
            <w:vMerge w:val="restart"/>
            <w:shd w:val="clear" w:color="auto" w:fill="DBDBDB" w:themeFill="accent3" w:themeFillTint="66"/>
          </w:tcPr>
          <w:p w:rsidRPr="00B266FB" w:rsidR="00343723" w:rsidP="00472965" w:rsidRDefault="00343723" w14:paraId="5DAF3E15" w14:textId="77777777">
            <w:pPr>
              <w:tabs>
                <w:tab w:val="left" w:pos="1168"/>
              </w:tabs>
              <w:jc w:val="both"/>
              <w:rPr>
                <w:rFonts w:ascii="Times New Roman" w:hAnsi="Times New Roman" w:cs="Times New Roman"/>
                <w:lang w:val="es-MX"/>
              </w:rPr>
            </w:pPr>
            <w:r w:rsidRPr="00B266FB">
              <w:rPr>
                <w:rFonts w:ascii="Times New Roman" w:hAnsi="Times New Roman" w:cs="Times New Roman"/>
                <w:lang w:val="es-MX"/>
              </w:rPr>
              <w:t>Si la respuesta es Si; ¿son tratadas con discriminación?</w:t>
            </w:r>
          </w:p>
        </w:tc>
        <w:tc>
          <w:tcPr>
            <w:tcW w:w="3630" w:type="dxa"/>
            <w:gridSpan w:val="26"/>
          </w:tcPr>
          <w:p w:rsidRPr="00B266FB" w:rsidR="00343723" w:rsidP="00472965" w:rsidRDefault="00343723" w14:paraId="26ED95A7" w14:textId="77777777">
            <w:pPr>
              <w:tabs>
                <w:tab w:val="left" w:pos="1168"/>
              </w:tabs>
              <w:jc w:val="both"/>
              <w:rPr>
                <w:rFonts w:ascii="Times New Roman" w:hAnsi="Times New Roman" w:cs="Times New Roman"/>
                <w:lang w:val="es-MX"/>
              </w:rPr>
            </w:pPr>
            <w:r w:rsidRPr="00B266FB">
              <w:rPr>
                <w:rFonts w:ascii="Times New Roman" w:hAnsi="Times New Roman" w:cs="Times New Roman"/>
                <w:lang w:val="es-MX"/>
              </w:rPr>
              <w:t>Si</w:t>
            </w:r>
          </w:p>
        </w:tc>
      </w:tr>
      <w:tr w:rsidRPr="00B266FB" w:rsidR="00343723" w:rsidTr="00472965" w14:paraId="20D60FA4" w14:textId="77777777">
        <w:trPr>
          <w:trHeight w:val="87"/>
        </w:trPr>
        <w:tc>
          <w:tcPr>
            <w:tcW w:w="3827" w:type="dxa"/>
            <w:gridSpan w:val="10"/>
            <w:vMerge/>
            <w:shd w:val="clear" w:color="auto" w:fill="DBDBDB" w:themeFill="accent3" w:themeFillTint="66"/>
          </w:tcPr>
          <w:p w:rsidRPr="00B266FB" w:rsidR="00343723" w:rsidP="00472965" w:rsidRDefault="00343723" w14:paraId="39CD487A" w14:textId="77777777">
            <w:pPr>
              <w:tabs>
                <w:tab w:val="left" w:pos="1168"/>
              </w:tabs>
              <w:jc w:val="both"/>
              <w:rPr>
                <w:rFonts w:ascii="Times New Roman" w:hAnsi="Times New Roman" w:cs="Times New Roman"/>
                <w:lang w:val="es-MX"/>
              </w:rPr>
            </w:pPr>
          </w:p>
        </w:tc>
        <w:tc>
          <w:tcPr>
            <w:tcW w:w="1574" w:type="dxa"/>
            <w:gridSpan w:val="5"/>
            <w:vMerge/>
          </w:tcPr>
          <w:p w:rsidRPr="00B266FB" w:rsidR="00343723" w:rsidP="00472965" w:rsidRDefault="00343723" w14:paraId="136242BF" w14:textId="77777777">
            <w:pPr>
              <w:tabs>
                <w:tab w:val="left" w:pos="1168"/>
              </w:tabs>
              <w:jc w:val="both"/>
              <w:rPr>
                <w:rFonts w:ascii="Times New Roman" w:hAnsi="Times New Roman" w:cs="Times New Roman"/>
                <w:lang w:val="es-MX"/>
              </w:rPr>
            </w:pPr>
          </w:p>
        </w:tc>
        <w:tc>
          <w:tcPr>
            <w:tcW w:w="1253" w:type="dxa"/>
            <w:gridSpan w:val="11"/>
            <w:vMerge/>
          </w:tcPr>
          <w:p w:rsidRPr="00B266FB" w:rsidR="00343723" w:rsidP="00472965" w:rsidRDefault="00343723" w14:paraId="3BA7455F" w14:textId="77777777">
            <w:pPr>
              <w:tabs>
                <w:tab w:val="left" w:pos="1168"/>
              </w:tabs>
              <w:jc w:val="both"/>
              <w:rPr>
                <w:rFonts w:ascii="Times New Roman" w:hAnsi="Times New Roman" w:cs="Times New Roman"/>
                <w:lang w:val="es-MX"/>
              </w:rPr>
            </w:pPr>
          </w:p>
        </w:tc>
        <w:tc>
          <w:tcPr>
            <w:tcW w:w="3138" w:type="dxa"/>
            <w:gridSpan w:val="23"/>
            <w:vMerge/>
            <w:shd w:val="clear" w:color="auto" w:fill="DBDBDB" w:themeFill="accent3" w:themeFillTint="66"/>
          </w:tcPr>
          <w:p w:rsidRPr="00B266FB" w:rsidR="00343723" w:rsidP="00472965" w:rsidRDefault="00343723" w14:paraId="1B1D18E4" w14:textId="77777777">
            <w:pPr>
              <w:tabs>
                <w:tab w:val="left" w:pos="1168"/>
              </w:tabs>
              <w:jc w:val="both"/>
              <w:rPr>
                <w:rFonts w:ascii="Times New Roman" w:hAnsi="Times New Roman" w:cs="Times New Roman"/>
                <w:lang w:val="es-MX"/>
              </w:rPr>
            </w:pPr>
          </w:p>
        </w:tc>
        <w:tc>
          <w:tcPr>
            <w:tcW w:w="3630" w:type="dxa"/>
            <w:gridSpan w:val="26"/>
          </w:tcPr>
          <w:p w:rsidRPr="00B266FB" w:rsidR="00343723" w:rsidP="00472965" w:rsidRDefault="00343723" w14:paraId="4650B254" w14:textId="77777777">
            <w:pPr>
              <w:tabs>
                <w:tab w:val="left" w:pos="1168"/>
              </w:tabs>
              <w:jc w:val="both"/>
              <w:rPr>
                <w:rFonts w:ascii="Times New Roman" w:hAnsi="Times New Roman" w:cs="Times New Roman"/>
                <w:lang w:val="es-MX"/>
              </w:rPr>
            </w:pPr>
            <w:r w:rsidRPr="00B266FB">
              <w:rPr>
                <w:rFonts w:ascii="Times New Roman" w:hAnsi="Times New Roman" w:cs="Times New Roman"/>
                <w:lang w:val="es-MX"/>
              </w:rPr>
              <w:t>No</w:t>
            </w:r>
          </w:p>
        </w:tc>
      </w:tr>
      <w:tr w:rsidRPr="00B266FB" w:rsidR="00343723" w:rsidTr="00472965" w14:paraId="4AD5350B" w14:textId="77777777">
        <w:tc>
          <w:tcPr>
            <w:tcW w:w="3827" w:type="dxa"/>
            <w:gridSpan w:val="10"/>
            <w:shd w:val="clear" w:color="auto" w:fill="DBDBDB" w:themeFill="accent3" w:themeFillTint="66"/>
          </w:tcPr>
          <w:p w:rsidRPr="00B266FB" w:rsidR="00343723" w:rsidP="00472965" w:rsidRDefault="00343723" w14:paraId="4F22D939" w14:textId="77777777">
            <w:pPr>
              <w:tabs>
                <w:tab w:val="left" w:pos="1168"/>
              </w:tabs>
              <w:jc w:val="both"/>
              <w:rPr>
                <w:rFonts w:ascii="Times New Roman" w:hAnsi="Times New Roman" w:cs="Times New Roman"/>
                <w:lang w:val="es-MX"/>
              </w:rPr>
            </w:pPr>
            <w:r w:rsidRPr="00B266FB">
              <w:rPr>
                <w:rFonts w:ascii="Times New Roman" w:hAnsi="Times New Roman" w:cs="Times New Roman"/>
                <w:lang w:val="es-MX"/>
              </w:rPr>
              <w:t>Si la respuesta es Si; ¿quiénes ejercen la discriminación?</w:t>
            </w:r>
          </w:p>
        </w:tc>
        <w:tc>
          <w:tcPr>
            <w:tcW w:w="1574" w:type="dxa"/>
            <w:gridSpan w:val="5"/>
          </w:tcPr>
          <w:p w:rsidRPr="00B266FB" w:rsidR="00343723" w:rsidP="00472965" w:rsidRDefault="00343723" w14:paraId="06F446F6" w14:textId="77777777">
            <w:pPr>
              <w:tabs>
                <w:tab w:val="left" w:pos="1168"/>
              </w:tabs>
              <w:jc w:val="both"/>
              <w:rPr>
                <w:rFonts w:ascii="Times New Roman" w:hAnsi="Times New Roman" w:cs="Times New Roman"/>
                <w:lang w:val="es-MX"/>
              </w:rPr>
            </w:pPr>
            <w:r w:rsidRPr="00B266FB">
              <w:rPr>
                <w:rFonts w:ascii="Times New Roman" w:hAnsi="Times New Roman" w:cs="Times New Roman"/>
                <w:lang w:val="es-MX"/>
              </w:rPr>
              <w:t>Profesores hombres</w:t>
            </w:r>
          </w:p>
        </w:tc>
        <w:tc>
          <w:tcPr>
            <w:tcW w:w="1833" w:type="dxa"/>
            <w:gridSpan w:val="15"/>
          </w:tcPr>
          <w:p w:rsidRPr="00B266FB" w:rsidR="00343723" w:rsidP="00472965" w:rsidRDefault="00343723" w14:paraId="64530A61" w14:textId="77777777">
            <w:pPr>
              <w:tabs>
                <w:tab w:val="left" w:pos="1168"/>
              </w:tabs>
              <w:jc w:val="both"/>
              <w:rPr>
                <w:rFonts w:ascii="Times New Roman" w:hAnsi="Times New Roman" w:cs="Times New Roman"/>
                <w:lang w:val="es-MX"/>
              </w:rPr>
            </w:pPr>
            <w:r w:rsidRPr="00B266FB">
              <w:rPr>
                <w:rFonts w:ascii="Times New Roman" w:hAnsi="Times New Roman" w:cs="Times New Roman"/>
                <w:lang w:val="es-MX"/>
              </w:rPr>
              <w:t>Profesoras mujeres</w:t>
            </w:r>
          </w:p>
        </w:tc>
        <w:tc>
          <w:tcPr>
            <w:tcW w:w="2558" w:type="dxa"/>
            <w:gridSpan w:val="19"/>
          </w:tcPr>
          <w:p w:rsidRPr="00B266FB" w:rsidR="00343723" w:rsidP="00472965" w:rsidRDefault="00343723" w14:paraId="60C22239" w14:textId="77777777">
            <w:pPr>
              <w:tabs>
                <w:tab w:val="left" w:pos="1168"/>
              </w:tabs>
              <w:jc w:val="both"/>
              <w:rPr>
                <w:rFonts w:ascii="Times New Roman" w:hAnsi="Times New Roman" w:cs="Times New Roman"/>
                <w:lang w:val="es-MX"/>
              </w:rPr>
            </w:pPr>
            <w:r w:rsidRPr="00B266FB">
              <w:rPr>
                <w:rFonts w:ascii="Times New Roman" w:hAnsi="Times New Roman" w:cs="Times New Roman"/>
                <w:lang w:val="es-MX"/>
              </w:rPr>
              <w:t>Alumnos hombres</w:t>
            </w:r>
          </w:p>
        </w:tc>
        <w:tc>
          <w:tcPr>
            <w:tcW w:w="3630" w:type="dxa"/>
            <w:gridSpan w:val="26"/>
          </w:tcPr>
          <w:p w:rsidRPr="00B266FB" w:rsidR="00343723" w:rsidP="00472965" w:rsidRDefault="00343723" w14:paraId="12A7CFA2" w14:textId="77777777">
            <w:pPr>
              <w:tabs>
                <w:tab w:val="left" w:pos="1168"/>
              </w:tabs>
              <w:jc w:val="both"/>
              <w:rPr>
                <w:rFonts w:ascii="Times New Roman" w:hAnsi="Times New Roman" w:cs="Times New Roman"/>
                <w:lang w:val="es-MX"/>
              </w:rPr>
            </w:pPr>
            <w:r w:rsidRPr="00B266FB">
              <w:rPr>
                <w:rFonts w:ascii="Times New Roman" w:hAnsi="Times New Roman" w:cs="Times New Roman"/>
                <w:lang w:val="es-MX"/>
              </w:rPr>
              <w:t>Alumnas mujeres</w:t>
            </w:r>
          </w:p>
        </w:tc>
      </w:tr>
      <w:tr w:rsidR="00343723" w:rsidTr="00472965" w14:paraId="763D8748" w14:textId="77777777">
        <w:trPr>
          <w:trHeight w:val="466"/>
        </w:trPr>
        <w:tc>
          <w:tcPr>
            <w:tcW w:w="3827" w:type="dxa"/>
            <w:gridSpan w:val="10"/>
            <w:vMerge w:val="restart"/>
            <w:shd w:val="clear" w:color="auto" w:fill="DBDBDB" w:themeFill="accent3" w:themeFillTint="66"/>
          </w:tcPr>
          <w:p w:rsidR="00343723" w:rsidP="00472965" w:rsidRDefault="00343723" w14:paraId="7060D3DD" w14:textId="77777777">
            <w:pPr>
              <w:tabs>
                <w:tab w:val="left" w:pos="1168"/>
              </w:tabs>
              <w:jc w:val="both"/>
              <w:rPr>
                <w:rFonts w:ascii="Times New Roman" w:hAnsi="Times New Roman" w:cs="Times New Roman"/>
                <w:lang w:val="es-MX"/>
              </w:rPr>
            </w:pPr>
            <w:r>
              <w:rPr>
                <w:rFonts w:ascii="Times New Roman" w:hAnsi="Times New Roman" w:cs="Times New Roman"/>
                <w:lang w:val="es-MX"/>
              </w:rPr>
              <w:t>¿Has oído hablar del enfoque de género?</w:t>
            </w:r>
          </w:p>
        </w:tc>
        <w:tc>
          <w:tcPr>
            <w:tcW w:w="1574" w:type="dxa"/>
            <w:gridSpan w:val="5"/>
          </w:tcPr>
          <w:p w:rsidR="00343723" w:rsidP="00472965" w:rsidRDefault="00343723" w14:paraId="4DACC291" w14:textId="77777777">
            <w:pPr>
              <w:tabs>
                <w:tab w:val="left" w:pos="1168"/>
              </w:tabs>
              <w:jc w:val="both"/>
              <w:rPr>
                <w:rFonts w:ascii="Times New Roman" w:hAnsi="Times New Roman" w:cs="Times New Roman"/>
                <w:lang w:val="es-MX"/>
              </w:rPr>
            </w:pPr>
            <w:r>
              <w:rPr>
                <w:rFonts w:ascii="Times New Roman" w:hAnsi="Times New Roman" w:cs="Times New Roman"/>
                <w:lang w:val="es-MX"/>
              </w:rPr>
              <w:t>Si</w:t>
            </w:r>
          </w:p>
        </w:tc>
        <w:tc>
          <w:tcPr>
            <w:tcW w:w="4391" w:type="dxa"/>
            <w:gridSpan w:val="34"/>
            <w:vMerge w:val="restart"/>
            <w:shd w:val="clear" w:color="auto" w:fill="DBDBDB" w:themeFill="accent3" w:themeFillTint="66"/>
          </w:tcPr>
          <w:p w:rsidR="00343723" w:rsidP="00472965" w:rsidRDefault="00343723" w14:paraId="77B1031F" w14:textId="77777777">
            <w:pPr>
              <w:tabs>
                <w:tab w:val="left" w:pos="1168"/>
              </w:tabs>
              <w:jc w:val="both"/>
              <w:rPr>
                <w:rFonts w:ascii="Times New Roman" w:hAnsi="Times New Roman" w:cs="Times New Roman"/>
                <w:lang w:val="es-MX"/>
              </w:rPr>
            </w:pPr>
            <w:r>
              <w:rPr>
                <w:rFonts w:ascii="Times New Roman" w:hAnsi="Times New Roman" w:cs="Times New Roman"/>
                <w:lang w:val="es-MX"/>
              </w:rPr>
              <w:t>¿Conoces si en tu universidad tienen alguna política con enfoque de género; es decir que permita que hombres y mujeres tengan más y mejores oportunidades para la igualdad?</w:t>
            </w:r>
          </w:p>
        </w:tc>
        <w:tc>
          <w:tcPr>
            <w:tcW w:w="3630" w:type="dxa"/>
            <w:gridSpan w:val="26"/>
          </w:tcPr>
          <w:p w:rsidR="00343723" w:rsidP="00472965" w:rsidRDefault="00343723" w14:paraId="5CD1C348" w14:textId="77777777">
            <w:pPr>
              <w:tabs>
                <w:tab w:val="left" w:pos="1168"/>
              </w:tabs>
              <w:jc w:val="both"/>
              <w:rPr>
                <w:rFonts w:ascii="Times New Roman" w:hAnsi="Times New Roman" w:cs="Times New Roman"/>
                <w:lang w:val="es-MX"/>
              </w:rPr>
            </w:pPr>
            <w:r>
              <w:rPr>
                <w:rFonts w:ascii="Times New Roman" w:hAnsi="Times New Roman" w:cs="Times New Roman"/>
                <w:lang w:val="es-MX"/>
              </w:rPr>
              <w:t>Si</w:t>
            </w:r>
          </w:p>
        </w:tc>
      </w:tr>
      <w:tr w:rsidR="00343723" w:rsidTr="00472965" w14:paraId="3B0D53E2" w14:textId="77777777">
        <w:tc>
          <w:tcPr>
            <w:tcW w:w="3827" w:type="dxa"/>
            <w:gridSpan w:val="10"/>
            <w:vMerge/>
            <w:shd w:val="clear" w:color="auto" w:fill="DBDBDB" w:themeFill="accent3" w:themeFillTint="66"/>
          </w:tcPr>
          <w:p w:rsidR="00343723" w:rsidP="00472965" w:rsidRDefault="00343723" w14:paraId="317BC51A" w14:textId="77777777">
            <w:pPr>
              <w:tabs>
                <w:tab w:val="left" w:pos="1168"/>
              </w:tabs>
              <w:jc w:val="both"/>
              <w:rPr>
                <w:rFonts w:ascii="Times New Roman" w:hAnsi="Times New Roman" w:cs="Times New Roman"/>
                <w:lang w:val="es-MX"/>
              </w:rPr>
            </w:pPr>
          </w:p>
        </w:tc>
        <w:tc>
          <w:tcPr>
            <w:tcW w:w="1574" w:type="dxa"/>
            <w:gridSpan w:val="5"/>
          </w:tcPr>
          <w:p w:rsidR="00343723" w:rsidP="00472965" w:rsidRDefault="00343723" w14:paraId="7445384E" w14:textId="77777777">
            <w:pPr>
              <w:tabs>
                <w:tab w:val="left" w:pos="1168"/>
              </w:tabs>
              <w:jc w:val="both"/>
              <w:rPr>
                <w:rFonts w:ascii="Times New Roman" w:hAnsi="Times New Roman" w:cs="Times New Roman"/>
                <w:lang w:val="es-MX"/>
              </w:rPr>
            </w:pPr>
            <w:r>
              <w:rPr>
                <w:rFonts w:ascii="Times New Roman" w:hAnsi="Times New Roman" w:cs="Times New Roman"/>
                <w:lang w:val="es-MX"/>
              </w:rPr>
              <w:t>No</w:t>
            </w:r>
          </w:p>
        </w:tc>
        <w:tc>
          <w:tcPr>
            <w:tcW w:w="4391" w:type="dxa"/>
            <w:gridSpan w:val="34"/>
            <w:vMerge/>
            <w:shd w:val="clear" w:color="auto" w:fill="DBDBDB" w:themeFill="accent3" w:themeFillTint="66"/>
          </w:tcPr>
          <w:p w:rsidR="00343723" w:rsidP="00472965" w:rsidRDefault="00343723" w14:paraId="1E8DFB94" w14:textId="77777777">
            <w:pPr>
              <w:tabs>
                <w:tab w:val="left" w:pos="1168"/>
              </w:tabs>
              <w:jc w:val="both"/>
              <w:rPr>
                <w:rFonts w:ascii="Times New Roman" w:hAnsi="Times New Roman" w:cs="Times New Roman"/>
                <w:lang w:val="es-MX"/>
              </w:rPr>
            </w:pPr>
          </w:p>
        </w:tc>
        <w:tc>
          <w:tcPr>
            <w:tcW w:w="3630" w:type="dxa"/>
            <w:gridSpan w:val="26"/>
          </w:tcPr>
          <w:p w:rsidR="00343723" w:rsidP="00472965" w:rsidRDefault="00343723" w14:paraId="47F91E54" w14:textId="77777777">
            <w:pPr>
              <w:tabs>
                <w:tab w:val="left" w:pos="1168"/>
              </w:tabs>
              <w:jc w:val="both"/>
              <w:rPr>
                <w:rFonts w:ascii="Times New Roman" w:hAnsi="Times New Roman" w:cs="Times New Roman"/>
                <w:lang w:val="es-MX"/>
              </w:rPr>
            </w:pPr>
            <w:r>
              <w:rPr>
                <w:rFonts w:ascii="Times New Roman" w:hAnsi="Times New Roman" w:cs="Times New Roman"/>
                <w:lang w:val="es-MX"/>
              </w:rPr>
              <w:t>No</w:t>
            </w:r>
          </w:p>
        </w:tc>
      </w:tr>
      <w:tr w:rsidRPr="00B266FB" w:rsidR="00343723" w:rsidTr="00472965" w14:paraId="09DFE2EF" w14:textId="77777777">
        <w:tc>
          <w:tcPr>
            <w:tcW w:w="13422" w:type="dxa"/>
            <w:gridSpan w:val="75"/>
            <w:shd w:val="clear" w:color="auto" w:fill="DEEAF6" w:themeFill="accent5" w:themeFillTint="33"/>
          </w:tcPr>
          <w:p w:rsidRPr="00B266FB" w:rsidR="00343723" w:rsidP="00472965" w:rsidRDefault="00343723" w14:paraId="0957D700" w14:textId="77777777">
            <w:pPr>
              <w:tabs>
                <w:tab w:val="left" w:pos="1168"/>
              </w:tabs>
              <w:jc w:val="both"/>
              <w:rPr>
                <w:rFonts w:ascii="Times New Roman" w:hAnsi="Times New Roman" w:cs="Times New Roman"/>
                <w:highlight w:val="lightGray"/>
                <w:lang w:val="es-MX"/>
              </w:rPr>
            </w:pPr>
            <w:r w:rsidRPr="00C67805">
              <w:rPr>
                <w:rFonts w:ascii="Times New Roman" w:hAnsi="Times New Roman" w:cs="Times New Roman"/>
                <w:b/>
                <w:bCs/>
                <w:lang w:val="es-MX"/>
              </w:rPr>
              <w:t>SOBRE SERVICIOS</w:t>
            </w:r>
          </w:p>
        </w:tc>
      </w:tr>
      <w:tr w:rsidR="00343723" w:rsidTr="00472965" w14:paraId="3F8CDCBB" w14:textId="77777777">
        <w:tc>
          <w:tcPr>
            <w:tcW w:w="3827" w:type="dxa"/>
            <w:gridSpan w:val="10"/>
            <w:shd w:val="clear" w:color="auto" w:fill="DBDBDB" w:themeFill="accent3" w:themeFillTint="66"/>
          </w:tcPr>
          <w:p w:rsidR="00343723" w:rsidP="00472965" w:rsidRDefault="00343723" w14:paraId="6D11ACAF" w14:textId="77777777">
            <w:pPr>
              <w:tabs>
                <w:tab w:val="left" w:pos="1168"/>
              </w:tabs>
              <w:jc w:val="both"/>
              <w:rPr>
                <w:rFonts w:ascii="Times New Roman" w:hAnsi="Times New Roman" w:cs="Times New Roman"/>
                <w:lang w:val="es-MX"/>
              </w:rPr>
            </w:pPr>
            <w:r>
              <w:rPr>
                <w:rFonts w:ascii="Times New Roman" w:hAnsi="Times New Roman" w:cs="Times New Roman"/>
                <w:lang w:val="es-MX"/>
              </w:rPr>
              <w:t>¿Conoces si tu universidad tiene estos servicios?</w:t>
            </w:r>
          </w:p>
        </w:tc>
        <w:tc>
          <w:tcPr>
            <w:tcW w:w="1574" w:type="dxa"/>
            <w:gridSpan w:val="5"/>
          </w:tcPr>
          <w:p w:rsidR="00343723" w:rsidP="00472965" w:rsidRDefault="00343723" w14:paraId="5A1AA8D0" w14:textId="77777777">
            <w:pPr>
              <w:tabs>
                <w:tab w:val="left" w:pos="1168"/>
              </w:tabs>
              <w:jc w:val="both"/>
              <w:rPr>
                <w:rFonts w:ascii="Times New Roman" w:hAnsi="Times New Roman" w:cs="Times New Roman"/>
                <w:lang w:val="es-MX"/>
              </w:rPr>
            </w:pPr>
            <w:r>
              <w:rPr>
                <w:rFonts w:ascii="Times New Roman" w:hAnsi="Times New Roman" w:cs="Times New Roman"/>
                <w:lang w:val="es-MX"/>
              </w:rPr>
              <w:t>Cuna o guardería</w:t>
            </w:r>
          </w:p>
        </w:tc>
        <w:tc>
          <w:tcPr>
            <w:tcW w:w="1833" w:type="dxa"/>
            <w:gridSpan w:val="15"/>
          </w:tcPr>
          <w:p w:rsidR="00343723" w:rsidP="00472965" w:rsidRDefault="00343723" w14:paraId="4BCB1B7D" w14:textId="77777777">
            <w:pPr>
              <w:tabs>
                <w:tab w:val="left" w:pos="1168"/>
              </w:tabs>
              <w:jc w:val="both"/>
              <w:rPr>
                <w:rFonts w:ascii="Times New Roman" w:hAnsi="Times New Roman" w:cs="Times New Roman"/>
                <w:lang w:val="es-MX"/>
              </w:rPr>
            </w:pPr>
            <w:r>
              <w:rPr>
                <w:rFonts w:ascii="Times New Roman" w:hAnsi="Times New Roman" w:cs="Times New Roman"/>
                <w:lang w:val="es-MX"/>
              </w:rPr>
              <w:t>Apoyo psicopedagógico</w:t>
            </w:r>
          </w:p>
        </w:tc>
        <w:tc>
          <w:tcPr>
            <w:tcW w:w="2558" w:type="dxa"/>
            <w:gridSpan w:val="19"/>
          </w:tcPr>
          <w:p w:rsidR="00343723" w:rsidP="00472965" w:rsidRDefault="00343723" w14:paraId="49EA61C7" w14:textId="77777777">
            <w:pPr>
              <w:tabs>
                <w:tab w:val="left" w:pos="1168"/>
              </w:tabs>
              <w:jc w:val="both"/>
              <w:rPr>
                <w:rFonts w:ascii="Times New Roman" w:hAnsi="Times New Roman" w:cs="Times New Roman"/>
                <w:lang w:val="es-MX"/>
              </w:rPr>
            </w:pPr>
            <w:r>
              <w:rPr>
                <w:rFonts w:ascii="Times New Roman" w:hAnsi="Times New Roman" w:cs="Times New Roman"/>
                <w:lang w:val="es-MX"/>
              </w:rPr>
              <w:t>Apoyo psicológico</w:t>
            </w:r>
          </w:p>
        </w:tc>
        <w:tc>
          <w:tcPr>
            <w:tcW w:w="3630" w:type="dxa"/>
            <w:gridSpan w:val="26"/>
          </w:tcPr>
          <w:p w:rsidR="00343723" w:rsidP="00472965" w:rsidRDefault="00343723" w14:paraId="3FB5E131" w14:textId="77777777">
            <w:pPr>
              <w:tabs>
                <w:tab w:val="left" w:pos="1168"/>
              </w:tabs>
              <w:jc w:val="both"/>
              <w:rPr>
                <w:rFonts w:ascii="Times New Roman" w:hAnsi="Times New Roman" w:cs="Times New Roman"/>
                <w:lang w:val="es-MX"/>
              </w:rPr>
            </w:pPr>
            <w:r>
              <w:rPr>
                <w:rFonts w:ascii="Times New Roman" w:hAnsi="Times New Roman" w:cs="Times New Roman"/>
                <w:lang w:val="es-MX"/>
              </w:rPr>
              <w:t>Orientación sexual</w:t>
            </w:r>
          </w:p>
        </w:tc>
      </w:tr>
      <w:tr w:rsidR="00343723" w:rsidTr="00472965" w14:paraId="1081EC64" w14:textId="77777777">
        <w:trPr>
          <w:trHeight w:val="383"/>
        </w:trPr>
        <w:tc>
          <w:tcPr>
            <w:tcW w:w="3827" w:type="dxa"/>
            <w:gridSpan w:val="10"/>
            <w:vMerge w:val="restart"/>
            <w:shd w:val="clear" w:color="auto" w:fill="DBDBDB" w:themeFill="accent3" w:themeFillTint="66"/>
          </w:tcPr>
          <w:p w:rsidR="00343723" w:rsidP="00472965" w:rsidRDefault="00343723" w14:paraId="19FCDA29" w14:textId="77777777">
            <w:pPr>
              <w:tabs>
                <w:tab w:val="left" w:pos="1168"/>
              </w:tabs>
              <w:jc w:val="both"/>
              <w:rPr>
                <w:rFonts w:ascii="Times New Roman" w:hAnsi="Times New Roman" w:cs="Times New Roman"/>
                <w:lang w:val="es-MX"/>
              </w:rPr>
            </w:pPr>
            <w:r>
              <w:rPr>
                <w:rFonts w:ascii="Times New Roman" w:hAnsi="Times New Roman" w:cs="Times New Roman"/>
                <w:lang w:val="es-MX"/>
              </w:rPr>
              <w:t>¿Alguna vez has recibido charlas o capacitaciones sobre hostigamiento sexual en la universidad?</w:t>
            </w:r>
          </w:p>
        </w:tc>
        <w:tc>
          <w:tcPr>
            <w:tcW w:w="1574" w:type="dxa"/>
            <w:gridSpan w:val="5"/>
          </w:tcPr>
          <w:p w:rsidR="00343723" w:rsidP="00472965" w:rsidRDefault="00343723" w14:paraId="144A23C6" w14:textId="77777777">
            <w:pPr>
              <w:tabs>
                <w:tab w:val="left" w:pos="1168"/>
              </w:tabs>
              <w:jc w:val="both"/>
              <w:rPr>
                <w:rFonts w:ascii="Times New Roman" w:hAnsi="Times New Roman" w:cs="Times New Roman"/>
                <w:lang w:val="es-MX"/>
              </w:rPr>
            </w:pPr>
            <w:r>
              <w:rPr>
                <w:rFonts w:ascii="Times New Roman" w:hAnsi="Times New Roman" w:cs="Times New Roman"/>
                <w:lang w:val="es-MX"/>
              </w:rPr>
              <w:t>Si</w:t>
            </w:r>
          </w:p>
        </w:tc>
        <w:tc>
          <w:tcPr>
            <w:tcW w:w="1833" w:type="dxa"/>
            <w:gridSpan w:val="15"/>
            <w:vMerge w:val="restart"/>
            <w:shd w:val="clear" w:color="auto" w:fill="DBDBDB" w:themeFill="accent3" w:themeFillTint="66"/>
          </w:tcPr>
          <w:p w:rsidR="00343723" w:rsidP="00472965" w:rsidRDefault="00343723" w14:paraId="7B4B2457" w14:textId="77777777">
            <w:pPr>
              <w:tabs>
                <w:tab w:val="left" w:pos="1168"/>
              </w:tabs>
              <w:jc w:val="both"/>
              <w:rPr>
                <w:rFonts w:ascii="Times New Roman" w:hAnsi="Times New Roman" w:cs="Times New Roman"/>
                <w:lang w:val="es-MX"/>
              </w:rPr>
            </w:pPr>
            <w:r>
              <w:rPr>
                <w:rFonts w:ascii="Times New Roman" w:hAnsi="Times New Roman" w:cs="Times New Roman"/>
                <w:lang w:val="es-MX"/>
              </w:rPr>
              <w:t>¿Te fue útil la información que recibiste?</w:t>
            </w:r>
          </w:p>
        </w:tc>
        <w:tc>
          <w:tcPr>
            <w:tcW w:w="1277" w:type="dxa"/>
            <w:gridSpan w:val="11"/>
          </w:tcPr>
          <w:p w:rsidR="00343723" w:rsidP="00472965" w:rsidRDefault="00343723" w14:paraId="0CBE0D67" w14:textId="77777777">
            <w:pPr>
              <w:tabs>
                <w:tab w:val="left" w:pos="1168"/>
              </w:tabs>
              <w:jc w:val="both"/>
              <w:rPr>
                <w:rFonts w:ascii="Times New Roman" w:hAnsi="Times New Roman" w:cs="Times New Roman"/>
                <w:lang w:val="es-MX"/>
              </w:rPr>
            </w:pPr>
            <w:r>
              <w:rPr>
                <w:rFonts w:ascii="Times New Roman" w:hAnsi="Times New Roman" w:cs="Times New Roman"/>
                <w:lang w:val="es-MX"/>
              </w:rPr>
              <w:t>Si</w:t>
            </w:r>
          </w:p>
        </w:tc>
        <w:tc>
          <w:tcPr>
            <w:tcW w:w="2868" w:type="dxa"/>
            <w:gridSpan w:val="18"/>
            <w:vMerge w:val="restart"/>
            <w:shd w:val="clear" w:color="auto" w:fill="DBDBDB" w:themeFill="accent3" w:themeFillTint="66"/>
          </w:tcPr>
          <w:p w:rsidR="00343723" w:rsidP="00472965" w:rsidRDefault="00343723" w14:paraId="7214DC31" w14:textId="77777777">
            <w:pPr>
              <w:tabs>
                <w:tab w:val="left" w:pos="1168"/>
              </w:tabs>
              <w:jc w:val="both"/>
              <w:rPr>
                <w:rFonts w:ascii="Times New Roman" w:hAnsi="Times New Roman" w:cs="Times New Roman"/>
                <w:lang w:val="es-MX"/>
              </w:rPr>
            </w:pPr>
            <w:r>
              <w:rPr>
                <w:rFonts w:ascii="Times New Roman" w:hAnsi="Times New Roman" w:cs="Times New Roman"/>
                <w:lang w:val="es-MX"/>
              </w:rPr>
              <w:t>¿Fue hombre o mujer quien dio la capacitación?</w:t>
            </w:r>
          </w:p>
        </w:tc>
        <w:tc>
          <w:tcPr>
            <w:tcW w:w="2043" w:type="dxa"/>
            <w:gridSpan w:val="16"/>
          </w:tcPr>
          <w:p w:rsidR="00343723" w:rsidP="00472965" w:rsidRDefault="00343723" w14:paraId="25503159" w14:textId="77777777">
            <w:pPr>
              <w:tabs>
                <w:tab w:val="left" w:pos="1168"/>
              </w:tabs>
              <w:jc w:val="both"/>
              <w:rPr>
                <w:rFonts w:ascii="Times New Roman" w:hAnsi="Times New Roman" w:cs="Times New Roman"/>
                <w:lang w:val="es-MX"/>
              </w:rPr>
            </w:pPr>
            <w:r>
              <w:rPr>
                <w:rFonts w:ascii="Times New Roman" w:hAnsi="Times New Roman" w:cs="Times New Roman"/>
                <w:lang w:val="es-MX"/>
              </w:rPr>
              <w:t>H</w:t>
            </w:r>
          </w:p>
        </w:tc>
      </w:tr>
      <w:tr w:rsidR="00343723" w:rsidTr="00472965" w14:paraId="4608F6FC" w14:textId="77777777">
        <w:trPr>
          <w:trHeight w:val="382"/>
        </w:trPr>
        <w:tc>
          <w:tcPr>
            <w:tcW w:w="3827" w:type="dxa"/>
            <w:gridSpan w:val="10"/>
            <w:vMerge/>
            <w:shd w:val="clear" w:color="auto" w:fill="DBDBDB" w:themeFill="accent3" w:themeFillTint="66"/>
          </w:tcPr>
          <w:p w:rsidR="00343723" w:rsidP="00472965" w:rsidRDefault="00343723" w14:paraId="63566FA0" w14:textId="77777777">
            <w:pPr>
              <w:tabs>
                <w:tab w:val="left" w:pos="1168"/>
              </w:tabs>
              <w:jc w:val="both"/>
              <w:rPr>
                <w:rFonts w:ascii="Times New Roman" w:hAnsi="Times New Roman" w:cs="Times New Roman"/>
                <w:lang w:val="es-MX"/>
              </w:rPr>
            </w:pPr>
          </w:p>
        </w:tc>
        <w:tc>
          <w:tcPr>
            <w:tcW w:w="1574" w:type="dxa"/>
            <w:gridSpan w:val="5"/>
          </w:tcPr>
          <w:p w:rsidR="00343723" w:rsidP="00472965" w:rsidRDefault="00343723" w14:paraId="060528EB" w14:textId="77777777">
            <w:pPr>
              <w:tabs>
                <w:tab w:val="left" w:pos="1168"/>
              </w:tabs>
              <w:jc w:val="both"/>
              <w:rPr>
                <w:rFonts w:ascii="Times New Roman" w:hAnsi="Times New Roman" w:cs="Times New Roman"/>
                <w:lang w:val="es-MX"/>
              </w:rPr>
            </w:pPr>
            <w:r>
              <w:rPr>
                <w:rFonts w:ascii="Times New Roman" w:hAnsi="Times New Roman" w:cs="Times New Roman"/>
                <w:lang w:val="es-MX"/>
              </w:rPr>
              <w:t>No</w:t>
            </w:r>
          </w:p>
        </w:tc>
        <w:tc>
          <w:tcPr>
            <w:tcW w:w="1833" w:type="dxa"/>
            <w:gridSpan w:val="15"/>
            <w:vMerge/>
            <w:shd w:val="clear" w:color="auto" w:fill="DBDBDB" w:themeFill="accent3" w:themeFillTint="66"/>
          </w:tcPr>
          <w:p w:rsidR="00343723" w:rsidP="00472965" w:rsidRDefault="00343723" w14:paraId="0EFF600B" w14:textId="77777777">
            <w:pPr>
              <w:tabs>
                <w:tab w:val="left" w:pos="1168"/>
              </w:tabs>
              <w:jc w:val="both"/>
              <w:rPr>
                <w:rFonts w:ascii="Times New Roman" w:hAnsi="Times New Roman" w:cs="Times New Roman"/>
                <w:lang w:val="es-MX"/>
              </w:rPr>
            </w:pPr>
          </w:p>
        </w:tc>
        <w:tc>
          <w:tcPr>
            <w:tcW w:w="1277" w:type="dxa"/>
            <w:gridSpan w:val="11"/>
          </w:tcPr>
          <w:p w:rsidR="00343723" w:rsidP="00472965" w:rsidRDefault="00343723" w14:paraId="761440F6" w14:textId="77777777">
            <w:pPr>
              <w:tabs>
                <w:tab w:val="left" w:pos="1168"/>
              </w:tabs>
              <w:jc w:val="both"/>
              <w:rPr>
                <w:rFonts w:ascii="Times New Roman" w:hAnsi="Times New Roman" w:cs="Times New Roman"/>
                <w:lang w:val="es-MX"/>
              </w:rPr>
            </w:pPr>
            <w:r>
              <w:rPr>
                <w:rFonts w:ascii="Times New Roman" w:hAnsi="Times New Roman" w:cs="Times New Roman"/>
                <w:lang w:val="es-MX"/>
              </w:rPr>
              <w:t>No</w:t>
            </w:r>
          </w:p>
        </w:tc>
        <w:tc>
          <w:tcPr>
            <w:tcW w:w="2868" w:type="dxa"/>
            <w:gridSpan w:val="18"/>
            <w:vMerge/>
            <w:shd w:val="clear" w:color="auto" w:fill="DBDBDB" w:themeFill="accent3" w:themeFillTint="66"/>
          </w:tcPr>
          <w:p w:rsidR="00343723" w:rsidP="00472965" w:rsidRDefault="00343723" w14:paraId="020D1BB3" w14:textId="77777777">
            <w:pPr>
              <w:tabs>
                <w:tab w:val="left" w:pos="1168"/>
              </w:tabs>
              <w:jc w:val="both"/>
              <w:rPr>
                <w:rFonts w:ascii="Times New Roman" w:hAnsi="Times New Roman" w:cs="Times New Roman"/>
                <w:lang w:val="es-MX"/>
              </w:rPr>
            </w:pPr>
          </w:p>
        </w:tc>
        <w:tc>
          <w:tcPr>
            <w:tcW w:w="2043" w:type="dxa"/>
            <w:gridSpan w:val="16"/>
          </w:tcPr>
          <w:p w:rsidR="00343723" w:rsidP="00472965" w:rsidRDefault="00343723" w14:paraId="4BEC5F18" w14:textId="77777777">
            <w:pPr>
              <w:tabs>
                <w:tab w:val="left" w:pos="1168"/>
              </w:tabs>
              <w:jc w:val="both"/>
              <w:rPr>
                <w:rFonts w:ascii="Times New Roman" w:hAnsi="Times New Roman" w:cs="Times New Roman"/>
                <w:lang w:val="es-MX"/>
              </w:rPr>
            </w:pPr>
            <w:r>
              <w:rPr>
                <w:rFonts w:ascii="Times New Roman" w:hAnsi="Times New Roman" w:cs="Times New Roman"/>
                <w:lang w:val="es-MX"/>
              </w:rPr>
              <w:t>M</w:t>
            </w:r>
          </w:p>
        </w:tc>
      </w:tr>
      <w:tr w:rsidRPr="00BF5B44" w:rsidR="00343723" w:rsidTr="00472965" w14:paraId="2385415F" w14:textId="77777777">
        <w:tc>
          <w:tcPr>
            <w:tcW w:w="13422" w:type="dxa"/>
            <w:gridSpan w:val="75"/>
            <w:shd w:val="clear" w:color="auto" w:fill="B4C6E7" w:themeFill="accent1" w:themeFillTint="66"/>
          </w:tcPr>
          <w:p w:rsidRPr="00BF5B44" w:rsidR="00343723" w:rsidP="00472965" w:rsidRDefault="00343723" w14:paraId="60F7F52A" w14:textId="77777777">
            <w:pPr>
              <w:tabs>
                <w:tab w:val="left" w:pos="1168"/>
              </w:tabs>
              <w:jc w:val="both"/>
              <w:rPr>
                <w:rFonts w:ascii="Times New Roman" w:hAnsi="Times New Roman" w:cs="Times New Roman"/>
                <w:b/>
                <w:bCs/>
                <w:lang w:val="es-MX"/>
              </w:rPr>
            </w:pPr>
            <w:r w:rsidRPr="00BF5B44">
              <w:rPr>
                <w:rFonts w:ascii="Times New Roman" w:hAnsi="Times New Roman" w:cs="Times New Roman"/>
                <w:b/>
                <w:bCs/>
                <w:lang w:val="es-MX"/>
              </w:rPr>
              <w:t>SOBRE EGRESO</w:t>
            </w:r>
          </w:p>
        </w:tc>
      </w:tr>
      <w:tr w:rsidR="00343723" w:rsidTr="00472965" w14:paraId="2267E478" w14:textId="77777777">
        <w:tc>
          <w:tcPr>
            <w:tcW w:w="5075" w:type="dxa"/>
            <w:gridSpan w:val="13"/>
            <w:shd w:val="clear" w:color="auto" w:fill="DBDBDB" w:themeFill="accent3" w:themeFillTint="66"/>
          </w:tcPr>
          <w:p w:rsidR="00343723" w:rsidP="00472965" w:rsidRDefault="00343723" w14:paraId="4A29AFAE" w14:textId="77777777">
            <w:pPr>
              <w:tabs>
                <w:tab w:val="left" w:pos="1168"/>
              </w:tabs>
              <w:jc w:val="both"/>
              <w:rPr>
                <w:rFonts w:ascii="Times New Roman" w:hAnsi="Times New Roman" w:cs="Times New Roman"/>
                <w:lang w:val="es-MX"/>
              </w:rPr>
            </w:pPr>
            <w:r>
              <w:rPr>
                <w:rFonts w:ascii="Times New Roman" w:hAnsi="Times New Roman" w:cs="Times New Roman"/>
                <w:lang w:val="es-MX"/>
              </w:rPr>
              <w:t>¿Piensas que lograrás culminar tus estudios universitarios?</w:t>
            </w:r>
          </w:p>
        </w:tc>
        <w:tc>
          <w:tcPr>
            <w:tcW w:w="745" w:type="dxa"/>
            <w:gridSpan w:val="4"/>
            <w:shd w:val="clear" w:color="auto" w:fill="auto"/>
          </w:tcPr>
          <w:p w:rsidR="00343723" w:rsidP="00472965" w:rsidRDefault="00343723" w14:paraId="3C457BB4" w14:textId="77777777">
            <w:pPr>
              <w:tabs>
                <w:tab w:val="left" w:pos="1168"/>
              </w:tabs>
              <w:jc w:val="both"/>
              <w:rPr>
                <w:rFonts w:ascii="Times New Roman" w:hAnsi="Times New Roman" w:cs="Times New Roman"/>
                <w:lang w:val="es-MX"/>
              </w:rPr>
            </w:pPr>
            <w:r>
              <w:rPr>
                <w:rFonts w:ascii="Times New Roman" w:hAnsi="Times New Roman" w:cs="Times New Roman"/>
                <w:lang w:val="es-MX"/>
              </w:rPr>
              <w:t>Si</w:t>
            </w:r>
          </w:p>
        </w:tc>
        <w:tc>
          <w:tcPr>
            <w:tcW w:w="486" w:type="dxa"/>
            <w:gridSpan w:val="6"/>
            <w:shd w:val="clear" w:color="auto" w:fill="auto"/>
          </w:tcPr>
          <w:p w:rsidR="00343723" w:rsidP="00472965" w:rsidRDefault="00343723" w14:paraId="50A78BE5" w14:textId="77777777">
            <w:pPr>
              <w:tabs>
                <w:tab w:val="left" w:pos="1168"/>
              </w:tabs>
              <w:jc w:val="both"/>
              <w:rPr>
                <w:rFonts w:ascii="Times New Roman" w:hAnsi="Times New Roman" w:cs="Times New Roman"/>
                <w:lang w:val="es-MX"/>
              </w:rPr>
            </w:pPr>
            <w:r>
              <w:rPr>
                <w:rFonts w:ascii="Times New Roman" w:hAnsi="Times New Roman" w:cs="Times New Roman"/>
                <w:lang w:val="es-MX"/>
              </w:rPr>
              <w:t>No</w:t>
            </w:r>
          </w:p>
        </w:tc>
        <w:tc>
          <w:tcPr>
            <w:tcW w:w="3930" w:type="dxa"/>
            <w:gridSpan w:val="29"/>
            <w:shd w:val="clear" w:color="auto" w:fill="DBDBDB" w:themeFill="accent3" w:themeFillTint="66"/>
          </w:tcPr>
          <w:p w:rsidR="00343723" w:rsidP="00472965" w:rsidRDefault="00343723" w14:paraId="46AEB26C" w14:textId="77777777">
            <w:pPr>
              <w:tabs>
                <w:tab w:val="left" w:pos="1168"/>
              </w:tabs>
              <w:jc w:val="both"/>
              <w:rPr>
                <w:rFonts w:ascii="Times New Roman" w:hAnsi="Times New Roman" w:cs="Times New Roman"/>
                <w:lang w:val="es-MX"/>
              </w:rPr>
            </w:pPr>
            <w:r>
              <w:rPr>
                <w:rFonts w:ascii="Times New Roman" w:hAnsi="Times New Roman" w:cs="Times New Roman"/>
                <w:lang w:val="es-MX"/>
              </w:rPr>
              <w:t>¿Piensas que lograrás obtener el título universitario?</w:t>
            </w:r>
          </w:p>
        </w:tc>
        <w:tc>
          <w:tcPr>
            <w:tcW w:w="1259" w:type="dxa"/>
            <w:gridSpan w:val="9"/>
          </w:tcPr>
          <w:p w:rsidR="00343723" w:rsidP="00472965" w:rsidRDefault="00343723" w14:paraId="36FFB818" w14:textId="77777777">
            <w:pPr>
              <w:tabs>
                <w:tab w:val="left" w:pos="1168"/>
              </w:tabs>
              <w:jc w:val="both"/>
              <w:rPr>
                <w:rFonts w:ascii="Times New Roman" w:hAnsi="Times New Roman" w:cs="Times New Roman"/>
                <w:lang w:val="es-MX"/>
              </w:rPr>
            </w:pPr>
            <w:r>
              <w:rPr>
                <w:rFonts w:ascii="Times New Roman" w:hAnsi="Times New Roman" w:cs="Times New Roman"/>
                <w:lang w:val="es-MX"/>
              </w:rPr>
              <w:t>Si</w:t>
            </w:r>
          </w:p>
        </w:tc>
        <w:tc>
          <w:tcPr>
            <w:tcW w:w="1927" w:type="dxa"/>
            <w:gridSpan w:val="14"/>
          </w:tcPr>
          <w:p w:rsidR="00343723" w:rsidP="00472965" w:rsidRDefault="00343723" w14:paraId="0B4648EA" w14:textId="77777777">
            <w:pPr>
              <w:tabs>
                <w:tab w:val="left" w:pos="1168"/>
              </w:tabs>
              <w:jc w:val="both"/>
              <w:rPr>
                <w:rFonts w:ascii="Times New Roman" w:hAnsi="Times New Roman" w:cs="Times New Roman"/>
                <w:lang w:val="es-MX"/>
              </w:rPr>
            </w:pPr>
            <w:r>
              <w:rPr>
                <w:rFonts w:ascii="Times New Roman" w:hAnsi="Times New Roman" w:cs="Times New Roman"/>
                <w:lang w:val="es-MX"/>
              </w:rPr>
              <w:t>No</w:t>
            </w:r>
          </w:p>
        </w:tc>
      </w:tr>
      <w:tr w:rsidR="00343723" w:rsidTr="00472965" w14:paraId="32DD8FD4" w14:textId="77777777">
        <w:tc>
          <w:tcPr>
            <w:tcW w:w="5075" w:type="dxa"/>
            <w:gridSpan w:val="13"/>
            <w:shd w:val="clear" w:color="auto" w:fill="DBDBDB" w:themeFill="accent3" w:themeFillTint="66"/>
          </w:tcPr>
          <w:p w:rsidR="00343723" w:rsidP="00472965" w:rsidRDefault="00343723" w14:paraId="06B4908F" w14:textId="77777777">
            <w:pPr>
              <w:tabs>
                <w:tab w:val="left" w:pos="1168"/>
              </w:tabs>
              <w:jc w:val="both"/>
              <w:rPr>
                <w:rFonts w:ascii="Times New Roman" w:hAnsi="Times New Roman" w:cs="Times New Roman"/>
                <w:lang w:val="es-MX"/>
              </w:rPr>
            </w:pPr>
            <w:r>
              <w:rPr>
                <w:rFonts w:ascii="Times New Roman" w:hAnsi="Times New Roman" w:cs="Times New Roman"/>
                <w:lang w:val="es-MX"/>
              </w:rPr>
              <w:t>¿Qué podría impedir que culmines tus estudios universitarios?</w:t>
            </w:r>
          </w:p>
        </w:tc>
        <w:tc>
          <w:tcPr>
            <w:tcW w:w="1231" w:type="dxa"/>
            <w:gridSpan w:val="10"/>
            <w:shd w:val="clear" w:color="auto" w:fill="auto"/>
          </w:tcPr>
          <w:p w:rsidR="00343723" w:rsidP="00472965" w:rsidRDefault="00343723" w14:paraId="581A83EE" w14:textId="77777777">
            <w:pPr>
              <w:tabs>
                <w:tab w:val="left" w:pos="1168"/>
              </w:tabs>
              <w:jc w:val="both"/>
              <w:rPr>
                <w:rFonts w:ascii="Times New Roman" w:hAnsi="Times New Roman" w:cs="Times New Roman"/>
                <w:lang w:val="es-MX"/>
              </w:rPr>
            </w:pPr>
            <w:r>
              <w:rPr>
                <w:rFonts w:ascii="Times New Roman" w:hAnsi="Times New Roman" w:cs="Times New Roman"/>
                <w:lang w:val="es-MX"/>
              </w:rPr>
              <w:t>Falta de recursos</w:t>
            </w:r>
          </w:p>
        </w:tc>
        <w:tc>
          <w:tcPr>
            <w:tcW w:w="2064" w:type="dxa"/>
            <w:gridSpan w:val="14"/>
          </w:tcPr>
          <w:p w:rsidR="00343723" w:rsidP="00472965" w:rsidRDefault="00343723" w14:paraId="0C443454" w14:textId="77777777">
            <w:pPr>
              <w:tabs>
                <w:tab w:val="left" w:pos="1168"/>
              </w:tabs>
              <w:jc w:val="both"/>
              <w:rPr>
                <w:rFonts w:ascii="Times New Roman" w:hAnsi="Times New Roman" w:cs="Times New Roman"/>
                <w:lang w:val="es-MX"/>
              </w:rPr>
            </w:pPr>
            <w:r>
              <w:rPr>
                <w:rFonts w:ascii="Times New Roman" w:hAnsi="Times New Roman" w:cs="Times New Roman"/>
                <w:lang w:val="es-MX"/>
              </w:rPr>
              <w:t>Dificultades académicas</w:t>
            </w:r>
          </w:p>
        </w:tc>
        <w:tc>
          <w:tcPr>
            <w:tcW w:w="1866" w:type="dxa"/>
            <w:gridSpan w:val="15"/>
          </w:tcPr>
          <w:p w:rsidR="00343723" w:rsidP="00472965" w:rsidRDefault="00343723" w14:paraId="2F983F73" w14:textId="77777777">
            <w:pPr>
              <w:tabs>
                <w:tab w:val="left" w:pos="1168"/>
              </w:tabs>
              <w:jc w:val="both"/>
              <w:rPr>
                <w:rFonts w:ascii="Times New Roman" w:hAnsi="Times New Roman" w:cs="Times New Roman"/>
                <w:lang w:val="es-MX"/>
              </w:rPr>
            </w:pPr>
            <w:r>
              <w:rPr>
                <w:rFonts w:ascii="Times New Roman" w:hAnsi="Times New Roman" w:cs="Times New Roman"/>
                <w:lang w:val="es-MX"/>
              </w:rPr>
              <w:t>Problemas familiares</w:t>
            </w:r>
          </w:p>
        </w:tc>
        <w:tc>
          <w:tcPr>
            <w:tcW w:w="3186" w:type="dxa"/>
            <w:gridSpan w:val="23"/>
          </w:tcPr>
          <w:p w:rsidR="00343723" w:rsidP="00472965" w:rsidRDefault="00343723" w14:paraId="7EC6FCCF" w14:textId="77777777">
            <w:pPr>
              <w:tabs>
                <w:tab w:val="left" w:pos="1168"/>
              </w:tabs>
              <w:jc w:val="both"/>
              <w:rPr>
                <w:rFonts w:ascii="Times New Roman" w:hAnsi="Times New Roman" w:cs="Times New Roman"/>
                <w:lang w:val="es-MX"/>
              </w:rPr>
            </w:pPr>
            <w:r>
              <w:rPr>
                <w:rFonts w:ascii="Times New Roman" w:hAnsi="Times New Roman" w:cs="Times New Roman"/>
                <w:lang w:val="es-MX"/>
              </w:rPr>
              <w:t>Priorizar el trabajo</w:t>
            </w:r>
          </w:p>
        </w:tc>
      </w:tr>
      <w:tr w:rsidR="00343723" w:rsidTr="00472965" w14:paraId="1FB03AD9" w14:textId="77777777">
        <w:tc>
          <w:tcPr>
            <w:tcW w:w="6306" w:type="dxa"/>
            <w:gridSpan w:val="23"/>
            <w:shd w:val="clear" w:color="auto" w:fill="DBDBDB" w:themeFill="accent3" w:themeFillTint="66"/>
          </w:tcPr>
          <w:p w:rsidR="00343723" w:rsidP="00472965" w:rsidRDefault="00343723" w14:paraId="78E390F4" w14:textId="77777777">
            <w:pPr>
              <w:tabs>
                <w:tab w:val="left" w:pos="1168"/>
              </w:tabs>
              <w:jc w:val="both"/>
              <w:rPr>
                <w:rFonts w:ascii="Times New Roman" w:hAnsi="Times New Roman" w:cs="Times New Roman"/>
                <w:lang w:val="es-MX"/>
              </w:rPr>
            </w:pPr>
            <w:r>
              <w:rPr>
                <w:rFonts w:ascii="Times New Roman" w:hAnsi="Times New Roman" w:cs="Times New Roman"/>
                <w:lang w:val="es-MX"/>
              </w:rPr>
              <w:t>¿Qué piensas hacer al terminar tus estudios?</w:t>
            </w:r>
          </w:p>
        </w:tc>
        <w:tc>
          <w:tcPr>
            <w:tcW w:w="2064" w:type="dxa"/>
            <w:gridSpan w:val="14"/>
          </w:tcPr>
          <w:p w:rsidR="00343723" w:rsidP="00472965" w:rsidRDefault="00343723" w14:paraId="4D3CD1C8" w14:textId="77777777">
            <w:pPr>
              <w:tabs>
                <w:tab w:val="left" w:pos="1168"/>
              </w:tabs>
              <w:jc w:val="both"/>
              <w:rPr>
                <w:rFonts w:ascii="Times New Roman" w:hAnsi="Times New Roman" w:cs="Times New Roman"/>
                <w:lang w:val="es-MX"/>
              </w:rPr>
            </w:pPr>
            <w:r>
              <w:rPr>
                <w:rFonts w:ascii="Times New Roman" w:hAnsi="Times New Roman" w:cs="Times New Roman"/>
                <w:lang w:val="es-MX"/>
              </w:rPr>
              <w:t>Trabajar</w:t>
            </w:r>
          </w:p>
        </w:tc>
        <w:tc>
          <w:tcPr>
            <w:tcW w:w="1866" w:type="dxa"/>
            <w:gridSpan w:val="15"/>
          </w:tcPr>
          <w:p w:rsidR="00343723" w:rsidP="00472965" w:rsidRDefault="00343723" w14:paraId="3148CA49" w14:textId="77777777">
            <w:pPr>
              <w:tabs>
                <w:tab w:val="left" w:pos="1168"/>
              </w:tabs>
              <w:jc w:val="both"/>
              <w:rPr>
                <w:rFonts w:ascii="Times New Roman" w:hAnsi="Times New Roman" w:cs="Times New Roman"/>
                <w:lang w:val="es-MX"/>
              </w:rPr>
            </w:pPr>
            <w:r>
              <w:rPr>
                <w:rFonts w:ascii="Times New Roman" w:hAnsi="Times New Roman" w:cs="Times New Roman"/>
                <w:lang w:val="es-MX"/>
              </w:rPr>
              <w:t>Seguir estudiando</w:t>
            </w:r>
          </w:p>
        </w:tc>
        <w:tc>
          <w:tcPr>
            <w:tcW w:w="3186" w:type="dxa"/>
            <w:gridSpan w:val="23"/>
          </w:tcPr>
          <w:p w:rsidR="00343723" w:rsidP="00472965" w:rsidRDefault="00343723" w14:paraId="50852A2F" w14:textId="77777777">
            <w:pPr>
              <w:tabs>
                <w:tab w:val="left" w:pos="1168"/>
              </w:tabs>
              <w:jc w:val="both"/>
              <w:rPr>
                <w:rFonts w:ascii="Times New Roman" w:hAnsi="Times New Roman" w:cs="Times New Roman"/>
                <w:lang w:val="es-MX"/>
              </w:rPr>
            </w:pPr>
            <w:r>
              <w:rPr>
                <w:rFonts w:ascii="Times New Roman" w:hAnsi="Times New Roman" w:cs="Times New Roman"/>
                <w:lang w:val="es-MX"/>
              </w:rPr>
              <w:t>Dedicarme a la familia</w:t>
            </w:r>
          </w:p>
        </w:tc>
      </w:tr>
    </w:tbl>
    <w:p w:rsidR="00343723" w:rsidP="00343723" w:rsidRDefault="00343723" w14:paraId="31198D63" w14:textId="77777777">
      <w:pPr>
        <w:tabs>
          <w:tab w:val="left" w:pos="1835"/>
        </w:tabs>
        <w:rPr>
          <w:lang w:val="es-MX"/>
        </w:rPr>
      </w:pPr>
    </w:p>
    <w:p w:rsidRPr="00343723" w:rsidR="00343723" w:rsidP="00343723" w:rsidRDefault="00343723" w14:paraId="291B8986" w14:textId="77777777">
      <w:pPr>
        <w:rPr>
          <w:lang w:val="es-MX"/>
        </w:rPr>
      </w:pPr>
    </w:p>
    <w:p w:rsidR="00343723" w:rsidP="00343723" w:rsidRDefault="00343723" w14:paraId="2976FAC7" w14:textId="77777777">
      <w:pPr>
        <w:rPr>
          <w:lang w:val="es-MX"/>
        </w:rPr>
      </w:pPr>
    </w:p>
    <w:p w:rsidR="00343723" w:rsidP="00343723" w:rsidRDefault="00343723" w14:paraId="4A11C89A" w14:textId="77777777">
      <w:r>
        <w:rPr>
          <w:lang w:val="es-MX"/>
        </w:rPr>
        <w:tab/>
      </w:r>
      <w:r w:rsidRPr="0021695A">
        <w:rPr>
          <w:rFonts w:ascii="Times New Roman" w:hAnsi="Times New Roman" w:cs="Times New Roman"/>
          <w:b/>
          <w:bCs/>
          <w:lang w:val="es-MX"/>
        </w:rPr>
        <w:t>Agradecer y terminar</w:t>
      </w:r>
    </w:p>
    <w:p w:rsidR="00343723" w:rsidP="00343723" w:rsidRDefault="00343723" w14:paraId="36C6B62D" w14:textId="2749A778">
      <w:pPr>
        <w:tabs>
          <w:tab w:val="left" w:pos="1578"/>
        </w:tabs>
        <w:rPr>
          <w:lang w:val="es-MX"/>
        </w:rPr>
      </w:pPr>
    </w:p>
    <w:p w:rsidR="00477628" w:rsidP="00343723" w:rsidRDefault="00343723" w14:paraId="05E9E94E" w14:textId="77777777">
      <w:pPr>
        <w:tabs>
          <w:tab w:val="left" w:pos="1578"/>
        </w:tabs>
        <w:rPr>
          <w:lang w:val="es-MX"/>
        </w:rPr>
        <w:sectPr w:rsidR="00477628" w:rsidSect="00EC547B">
          <w:pgSz w:w="15840" w:h="12240" w:orient="landscape"/>
          <w:pgMar w:top="1440" w:right="1440" w:bottom="1440" w:left="1440" w:header="720" w:footer="720" w:gutter="0"/>
          <w:cols w:space="720"/>
          <w:docGrid w:linePitch="360"/>
        </w:sectPr>
      </w:pPr>
      <w:r>
        <w:rPr>
          <w:lang w:val="es-MX"/>
        </w:rPr>
        <w:tab/>
      </w:r>
    </w:p>
    <w:p w:rsidR="00343723" w:rsidP="00477628" w:rsidRDefault="00477628" w14:paraId="1E235AC3" w14:textId="77777777">
      <w:pPr>
        <w:pStyle w:val="Ttulo1"/>
        <w:numPr>
          <w:ilvl w:val="0"/>
          <w:numId w:val="0"/>
        </w:numPr>
        <w:spacing w:before="0"/>
        <w:ind w:left="432" w:hanging="432"/>
        <w:jc w:val="center"/>
        <w:rPr>
          <w:rFonts w:ascii="Times New Roman" w:hAnsi="Times New Roman" w:cs="Times New Roman"/>
          <w:b/>
          <w:bCs/>
          <w:color w:val="auto"/>
          <w:sz w:val="28"/>
          <w:szCs w:val="28"/>
        </w:rPr>
      </w:pPr>
      <w:bookmarkStart w:name="_Toc166837893" w:id="86"/>
      <w:r w:rsidRPr="00767E5A">
        <w:rPr>
          <w:rFonts w:ascii="Times New Roman" w:hAnsi="Times New Roman" w:cs="Times New Roman"/>
          <w:b/>
          <w:bCs/>
          <w:color w:val="auto"/>
          <w:sz w:val="28"/>
          <w:szCs w:val="28"/>
        </w:rPr>
        <w:t xml:space="preserve">Anexo </w:t>
      </w:r>
      <w:r>
        <w:rPr>
          <w:rFonts w:ascii="Times New Roman" w:hAnsi="Times New Roman" w:cs="Times New Roman"/>
          <w:b/>
          <w:bCs/>
          <w:color w:val="auto"/>
          <w:sz w:val="28"/>
          <w:szCs w:val="28"/>
        </w:rPr>
        <w:t>15</w:t>
      </w:r>
      <w:r w:rsidRPr="00767E5A">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 xml:space="preserve">Encuesta </w:t>
      </w:r>
      <w:r w:rsidRPr="00477628">
        <w:rPr>
          <w:rFonts w:ascii="Times New Roman" w:hAnsi="Times New Roman" w:cs="Times New Roman"/>
          <w:b/>
          <w:bCs/>
          <w:color w:val="auto"/>
          <w:sz w:val="28"/>
          <w:szCs w:val="28"/>
        </w:rPr>
        <w:t>a escolares de 5° de secundaria</w:t>
      </w:r>
      <w:bookmarkEnd w:id="86"/>
    </w:p>
    <w:p w:rsidR="009353F3" w:rsidP="009353F3" w:rsidRDefault="009353F3" w14:paraId="30AD52C1" w14:textId="77777777">
      <w:pPr>
        <w:spacing w:before="240"/>
        <w:rPr>
          <w:rFonts w:ascii="Times New Roman" w:hAnsi="Times New Roman" w:cs="Times New Roman"/>
          <w:lang w:val="es-MX"/>
        </w:rPr>
      </w:pPr>
      <w:r>
        <w:rPr>
          <w:rFonts w:ascii="Times New Roman" w:hAnsi="Times New Roman" w:cs="Times New Roman"/>
          <w:lang w:val="es-MX"/>
        </w:rPr>
        <w:t xml:space="preserve">Instrucciones de aplicación para el encuestador: Se trata de un instrumento a ser aplicado con estudiantes de 5to de secundaria de manera individual, ya sea de forma presencial o virtual pero siempre asistidos por usted. </w:t>
      </w:r>
    </w:p>
    <w:p w:rsidR="009353F3" w:rsidP="009353F3" w:rsidRDefault="009353F3" w14:paraId="044C72A9" w14:textId="77777777">
      <w:pPr>
        <w:pBdr>
          <w:top w:val="single" w:color="auto" w:sz="4" w:space="1"/>
          <w:left w:val="single" w:color="auto" w:sz="4" w:space="4"/>
          <w:bottom w:val="single" w:color="auto" w:sz="4" w:space="1"/>
          <w:right w:val="single" w:color="auto" w:sz="4" w:space="4"/>
        </w:pBdr>
        <w:jc w:val="both"/>
        <w:rPr>
          <w:rFonts w:ascii="Times New Roman" w:hAnsi="Times New Roman" w:cs="Times New Roman"/>
          <w:b/>
          <w:bCs/>
          <w:lang w:val="es-MX"/>
        </w:rPr>
      </w:pPr>
      <w:r>
        <w:rPr>
          <w:rFonts w:ascii="Times New Roman" w:hAnsi="Times New Roman" w:cs="Times New Roman"/>
          <w:b/>
          <w:bCs/>
          <w:lang w:val="es-MX"/>
        </w:rPr>
        <w:t>INTRODUCCIÓN</w:t>
      </w:r>
    </w:p>
    <w:p w:rsidR="009353F3" w:rsidP="009353F3" w:rsidRDefault="009353F3" w14:paraId="03D767E2" w14:textId="77777777">
      <w:pPr>
        <w:pBdr>
          <w:top w:val="single" w:color="auto" w:sz="4" w:space="1"/>
          <w:left w:val="single" w:color="auto" w:sz="4" w:space="4"/>
          <w:bottom w:val="single" w:color="auto" w:sz="4" w:space="1"/>
          <w:right w:val="single" w:color="auto" w:sz="4" w:space="4"/>
        </w:pBdr>
        <w:jc w:val="both"/>
        <w:rPr>
          <w:rFonts w:ascii="Times New Roman" w:hAnsi="Times New Roman" w:cs="Times New Roman"/>
          <w:lang w:val="es-MX"/>
        </w:rPr>
      </w:pPr>
      <w:r>
        <w:rPr>
          <w:rFonts w:ascii="Times New Roman" w:hAnsi="Times New Roman" w:cs="Times New Roman"/>
          <w:lang w:val="es-MX"/>
        </w:rPr>
        <w:t>Este estudio busca conocer las barreras que tienen hombres y mujeres en sus trayectorias educativas escolares y universitarias para poder acceder, permanecer y culminar sus estudios. Para ello vamos a conversar sobre algunos aspectos de tu familia y de vida escolar. Estas serán usadas de manera anónima para conocer la realidad de los estudiantes y poder hacer recomendaciones a las autoridades universitarias para mejorar prácticas institucionales que permitan que mujeres y hombres tengan las mismas oportunidades para educarse.</w:t>
      </w:r>
    </w:p>
    <w:p w:rsidR="009353F3" w:rsidP="009353F3" w:rsidRDefault="009353F3" w14:paraId="79B8FC33" w14:textId="77777777">
      <w:pPr>
        <w:spacing w:after="0"/>
        <w:rPr>
          <w:rFonts w:ascii="Times New Roman" w:hAnsi="Times New Roman" w:cs="Times New Roman"/>
          <w:lang w:val="es-MX"/>
        </w:rPr>
      </w:pPr>
    </w:p>
    <w:p w:rsidR="009353F3" w:rsidP="009353F3" w:rsidRDefault="009353F3" w14:paraId="48B02C15" w14:textId="77777777">
      <w:pPr>
        <w:pBdr>
          <w:top w:val="single" w:color="auto" w:sz="4" w:space="1"/>
          <w:left w:val="single" w:color="auto" w:sz="4" w:space="4"/>
          <w:bottom w:val="single" w:color="auto" w:sz="4" w:space="1"/>
          <w:right w:val="single" w:color="auto" w:sz="4" w:space="4"/>
        </w:pBdr>
        <w:jc w:val="both"/>
        <w:rPr>
          <w:rFonts w:ascii="Times New Roman" w:hAnsi="Times New Roman" w:eastAsia="Times New Roman" w:cs="Times New Roman"/>
          <w:color w:val="FF0000"/>
          <w:lang w:val="es-MX"/>
        </w:rPr>
      </w:pPr>
      <w:r>
        <w:rPr>
          <w:rFonts w:ascii="Times New Roman" w:hAnsi="Times New Roman" w:eastAsia="Times New Roman" w:cs="Times New Roman"/>
          <w:b/>
          <w:bCs/>
          <w:color w:val="000000"/>
          <w:lang w:val="es-MX"/>
        </w:rPr>
        <w:t>Perfil</w:t>
      </w:r>
      <w:r>
        <w:rPr>
          <w:rFonts w:ascii="Times New Roman" w:hAnsi="Times New Roman" w:eastAsia="Times New Roman" w:cs="Times New Roman"/>
          <w:b/>
          <w:bCs/>
          <w:color w:val="FF0000"/>
          <w:lang w:val="es-MX"/>
        </w:rPr>
        <w:t xml:space="preserve"> </w:t>
      </w:r>
      <w:r>
        <w:rPr>
          <w:rFonts w:ascii="Times New Roman" w:hAnsi="Times New Roman" w:eastAsia="Times New Roman" w:cs="Times New Roman"/>
          <w:b/>
          <w:bCs/>
          <w:lang w:val="es-MX"/>
        </w:rPr>
        <w:t>del encuestado:</w:t>
      </w:r>
      <w:r>
        <w:rPr>
          <w:rFonts w:ascii="Times New Roman" w:hAnsi="Times New Roman" w:eastAsia="Times New Roman" w:cs="Times New Roman"/>
          <w:lang w:val="es-MX"/>
        </w:rPr>
        <w:t xml:space="preserve"> </w:t>
      </w:r>
      <w:r>
        <w:rPr>
          <w:rFonts w:ascii="Times New Roman" w:hAnsi="Times New Roman" w:eastAsia="Times New Roman" w:cs="Times New Roman"/>
          <w:color w:val="000000"/>
          <w:lang w:val="es-MX"/>
        </w:rPr>
        <w:t xml:space="preserve">19 mujeres / 19 hombres </w:t>
      </w:r>
      <w:r>
        <w:rPr>
          <w:rFonts w:ascii="Times New Roman" w:hAnsi="Times New Roman" w:eastAsia="Times New Roman" w:cs="Times New Roman"/>
          <w:lang w:val="es-MX"/>
        </w:rPr>
        <w:t>por cada colegio referente a cada universidad seleccionada para el estudio</w:t>
      </w:r>
    </w:p>
    <w:p w:rsidR="009353F3" w:rsidP="009353F3" w:rsidRDefault="009353F3" w14:paraId="29980FB3" w14:textId="77777777">
      <w:pPr>
        <w:pBdr>
          <w:top w:val="single" w:color="auto" w:sz="4" w:space="1"/>
          <w:left w:val="single" w:color="auto" w:sz="4" w:space="4"/>
          <w:bottom w:val="single" w:color="auto" w:sz="4" w:space="1"/>
          <w:right w:val="single" w:color="auto" w:sz="4" w:space="4"/>
        </w:pBdr>
        <w:jc w:val="both"/>
        <w:rPr>
          <w:rFonts w:ascii="Times New Roman" w:hAnsi="Times New Roman" w:eastAsia="Times New Roman" w:cs="Times New Roman"/>
          <w:color w:val="000000"/>
          <w:lang w:val="es-MX"/>
        </w:rPr>
      </w:pPr>
      <w:r>
        <w:rPr>
          <w:rFonts w:ascii="Times New Roman" w:hAnsi="Times New Roman" w:eastAsia="Times New Roman" w:cs="Times New Roman"/>
          <w:color w:val="000000"/>
          <w:lang w:val="es-MX"/>
        </w:rPr>
        <w:t>Condición: Que se encuentren cursando 5° de secundaria en el año 2024</w:t>
      </w:r>
    </w:p>
    <w:p w:rsidR="009353F3" w:rsidP="009353F3" w:rsidRDefault="009353F3" w14:paraId="499F1959" w14:textId="77777777">
      <w:pPr>
        <w:jc w:val="both"/>
        <w:rPr>
          <w:rFonts w:ascii="Times New Roman" w:hAnsi="Times New Roman" w:cs="Times New Roman"/>
          <w:lang w:val="es-MX"/>
        </w:rPr>
      </w:pPr>
    </w:p>
    <w:p w:rsidR="009353F3" w:rsidP="009353F3" w:rsidRDefault="009353F3" w14:paraId="779C4492" w14:textId="77777777">
      <w:pPr>
        <w:spacing w:after="0"/>
        <w:rPr>
          <w:rFonts w:ascii="Times New Roman" w:hAnsi="Times New Roman" w:cs="Times New Roman"/>
          <w:lang w:val="es-MX"/>
        </w:rPr>
        <w:sectPr w:rsidR="009353F3" w:rsidSect="00EC547B">
          <w:pgSz w:w="12240" w:h="15840" w:orient="portrait"/>
          <w:pgMar w:top="1440" w:right="1440" w:bottom="1440" w:left="1440" w:header="720" w:footer="720" w:gutter="0"/>
          <w:cols w:space="720"/>
        </w:sectPr>
      </w:pPr>
    </w:p>
    <w:tbl>
      <w:tblPr>
        <w:tblStyle w:val="Tablaconcuadrcula"/>
        <w:tblW w:w="13750" w:type="dxa"/>
        <w:tblInd w:w="-147" w:type="dxa"/>
        <w:tblLook w:val="04A0" w:firstRow="1" w:lastRow="0" w:firstColumn="1" w:lastColumn="0" w:noHBand="0" w:noVBand="1"/>
      </w:tblPr>
      <w:tblGrid>
        <w:gridCol w:w="1805"/>
        <w:gridCol w:w="2194"/>
        <w:gridCol w:w="1955"/>
        <w:gridCol w:w="1418"/>
        <w:gridCol w:w="425"/>
        <w:gridCol w:w="709"/>
        <w:gridCol w:w="1639"/>
        <w:gridCol w:w="629"/>
        <w:gridCol w:w="2976"/>
      </w:tblGrid>
      <w:tr w:rsidR="009353F3" w:rsidTr="26CB8C77" w14:paraId="24390973" w14:textId="77777777">
        <w:tc>
          <w:tcPr>
            <w:tcW w:w="13750" w:type="dxa"/>
            <w:gridSpan w:val="9"/>
            <w:tcBorders>
              <w:top w:val="single" w:color="auto" w:sz="4" w:space="0"/>
              <w:left w:val="single" w:color="auto" w:sz="4" w:space="0"/>
              <w:bottom w:val="single" w:color="auto" w:sz="4" w:space="0"/>
              <w:right w:val="single" w:color="auto" w:sz="4" w:space="0"/>
            </w:tcBorders>
            <w:shd w:val="clear" w:color="auto" w:fill="538135" w:themeFill="accent6" w:themeFillShade="BF"/>
            <w:tcMar/>
            <w:hideMark/>
          </w:tcPr>
          <w:p w:rsidR="009353F3" w:rsidRDefault="009353F3" w14:paraId="40FF7BB1" w14:textId="77777777">
            <w:pPr>
              <w:rPr>
                <w:rFonts w:ascii="Times New Roman" w:hAnsi="Times New Roman" w:cs="Times New Roman"/>
                <w:b/>
                <w:bCs/>
                <w:color w:val="FFFFFF" w:themeColor="background1"/>
                <w:lang w:val="es-MX"/>
              </w:rPr>
            </w:pPr>
            <w:r>
              <w:rPr>
                <w:rFonts w:ascii="Times New Roman" w:hAnsi="Times New Roman" w:cs="Times New Roman"/>
                <w:b/>
                <w:bCs/>
                <w:color w:val="FFFFFF" w:themeColor="background1"/>
                <w:lang w:val="es-MX"/>
              </w:rPr>
              <w:t>SECCIÓN 1: DATOS DEL ENCUESTADO</w:t>
            </w:r>
          </w:p>
        </w:tc>
      </w:tr>
      <w:tr w:rsidR="009353F3" w:rsidTr="26CB8C77" w14:paraId="29C39473" w14:textId="77777777">
        <w:tc>
          <w:tcPr>
            <w:tcW w:w="13750" w:type="dxa"/>
            <w:gridSpan w:val="9"/>
            <w:tcBorders>
              <w:top w:val="single" w:color="auto" w:sz="4" w:space="0"/>
              <w:left w:val="single" w:color="auto" w:sz="4" w:space="0"/>
              <w:bottom w:val="single" w:color="auto" w:sz="4" w:space="0"/>
              <w:right w:val="single" w:color="auto" w:sz="4" w:space="0"/>
            </w:tcBorders>
            <w:shd w:val="clear" w:color="auto" w:fill="DBDBDB" w:themeFill="accent3" w:themeFillTint="66"/>
            <w:tcMar/>
            <w:hideMark/>
          </w:tcPr>
          <w:p w:rsidR="009353F3" w:rsidRDefault="009353F3" w14:paraId="3B2C3394" w14:textId="77777777">
            <w:pPr>
              <w:rPr>
                <w:rFonts w:ascii="Times New Roman" w:hAnsi="Times New Roman" w:cs="Times New Roman"/>
                <w:lang w:val="es-MX"/>
              </w:rPr>
            </w:pPr>
            <w:r>
              <w:rPr>
                <w:rFonts w:ascii="Times New Roman" w:hAnsi="Times New Roman" w:cs="Times New Roman"/>
                <w:lang w:val="es-MX"/>
              </w:rPr>
              <w:t>NOMBRE:</w:t>
            </w:r>
          </w:p>
        </w:tc>
      </w:tr>
      <w:tr w:rsidR="009353F3" w:rsidTr="26CB8C77" w14:paraId="06C1370C" w14:textId="77777777">
        <w:tc>
          <w:tcPr>
            <w:tcW w:w="13750" w:type="dxa"/>
            <w:gridSpan w:val="9"/>
            <w:tcBorders>
              <w:top w:val="single" w:color="auto" w:sz="4" w:space="0"/>
              <w:left w:val="single" w:color="auto" w:sz="4" w:space="0"/>
              <w:bottom w:val="single" w:color="auto" w:sz="4" w:space="0"/>
              <w:right w:val="single" w:color="auto" w:sz="4" w:space="0"/>
            </w:tcBorders>
            <w:shd w:val="clear" w:color="auto" w:fill="DBDBDB" w:themeFill="accent3" w:themeFillTint="66"/>
            <w:tcMar/>
            <w:hideMark/>
          </w:tcPr>
          <w:p w:rsidR="009353F3" w:rsidRDefault="009353F3" w14:paraId="4F22D7E4" w14:textId="77777777">
            <w:pPr>
              <w:rPr>
                <w:rFonts w:ascii="Times New Roman" w:hAnsi="Times New Roman" w:cs="Times New Roman"/>
                <w:lang w:val="es-MX"/>
              </w:rPr>
            </w:pPr>
            <w:r>
              <w:rPr>
                <w:rFonts w:ascii="Times New Roman" w:hAnsi="Times New Roman" w:cs="Times New Roman"/>
                <w:lang w:val="es-MX"/>
              </w:rPr>
              <w:t>COLEGIO:</w:t>
            </w:r>
          </w:p>
        </w:tc>
      </w:tr>
      <w:tr w:rsidR="009353F3" w:rsidTr="26CB8C77" w14:paraId="153DB706" w14:textId="77777777">
        <w:tc>
          <w:tcPr>
            <w:tcW w:w="13750" w:type="dxa"/>
            <w:gridSpan w:val="9"/>
            <w:tcBorders>
              <w:top w:val="single" w:color="auto" w:sz="4" w:space="0"/>
              <w:left w:val="single" w:color="auto" w:sz="4" w:space="0"/>
              <w:bottom w:val="single" w:color="auto" w:sz="4" w:space="0"/>
              <w:right w:val="single" w:color="auto" w:sz="4" w:space="0"/>
            </w:tcBorders>
            <w:tcMar/>
          </w:tcPr>
          <w:p w:rsidR="009353F3" w:rsidRDefault="009353F3" w14:paraId="3D698C72" w14:textId="77777777">
            <w:pPr>
              <w:rPr>
                <w:rFonts w:ascii="Times New Roman" w:hAnsi="Times New Roman" w:cs="Times New Roman"/>
                <w:lang w:val="es-MX"/>
              </w:rPr>
            </w:pPr>
          </w:p>
        </w:tc>
      </w:tr>
      <w:tr w:rsidR="009353F3" w:rsidTr="26CB8C77" w14:paraId="3EA3716E" w14:textId="77777777">
        <w:tc>
          <w:tcPr>
            <w:tcW w:w="13750" w:type="dxa"/>
            <w:gridSpan w:val="9"/>
            <w:tcBorders>
              <w:top w:val="single" w:color="auto" w:sz="4" w:space="0"/>
              <w:left w:val="single" w:color="auto" w:sz="4" w:space="0"/>
              <w:bottom w:val="single" w:color="auto" w:sz="4" w:space="0"/>
              <w:right w:val="single" w:color="auto" w:sz="4" w:space="0"/>
            </w:tcBorders>
            <w:shd w:val="clear" w:color="auto" w:fill="DBDBDB" w:themeFill="accent3" w:themeFillTint="66"/>
            <w:tcMar/>
            <w:hideMark/>
          </w:tcPr>
          <w:p w:rsidR="009353F3" w:rsidRDefault="009353F3" w14:paraId="7BA33133" w14:textId="7F6180DE">
            <w:pPr>
              <w:rPr>
                <w:rFonts w:ascii="Times New Roman" w:hAnsi="Times New Roman" w:cs="Times New Roman"/>
                <w:lang w:val="es-MX"/>
              </w:rPr>
            </w:pPr>
            <w:r w:rsidRPr="26CB8C77" w:rsidR="009353F3">
              <w:rPr>
                <w:rFonts w:ascii="Times New Roman" w:hAnsi="Times New Roman" w:cs="Times New Roman"/>
                <w:lang w:val="es-MX"/>
              </w:rPr>
              <w:t>LUGAR DE RESIDENCIA ACTUAL DEL ESCOLAR</w:t>
            </w:r>
            <w:r w:rsidRPr="26CB8C77" w:rsidR="19CB28EA">
              <w:rPr>
                <w:rFonts w:ascii="Times New Roman" w:hAnsi="Times New Roman" w:cs="Times New Roman"/>
                <w:lang w:val="es-MX"/>
              </w:rPr>
              <w:t xml:space="preserve"> </w:t>
            </w:r>
          </w:p>
        </w:tc>
      </w:tr>
      <w:tr w:rsidR="009353F3" w:rsidTr="26CB8C77" w14:paraId="0C2F582C" w14:textId="77777777">
        <w:tc>
          <w:tcPr>
            <w:tcW w:w="3999" w:type="dxa"/>
            <w:gridSpan w:val="2"/>
            <w:tcBorders>
              <w:top w:val="single" w:color="auto" w:sz="4" w:space="0"/>
              <w:left w:val="single" w:color="auto" w:sz="4" w:space="0"/>
              <w:bottom w:val="single" w:color="auto" w:sz="4" w:space="0"/>
              <w:right w:val="single" w:color="auto" w:sz="4" w:space="0"/>
            </w:tcBorders>
            <w:tcMar/>
            <w:vAlign w:val="center"/>
            <w:hideMark/>
          </w:tcPr>
          <w:p w:rsidR="009353F3" w:rsidRDefault="009353F3" w14:paraId="1F436533" w14:textId="77777777">
            <w:pPr>
              <w:jc w:val="center"/>
              <w:rPr>
                <w:rFonts w:ascii="Times New Roman" w:hAnsi="Times New Roman" w:cs="Times New Roman"/>
                <w:lang w:val="es-MX"/>
              </w:rPr>
            </w:pPr>
            <w:r>
              <w:rPr>
                <w:rFonts w:ascii="Times New Roman" w:hAnsi="Times New Roman" w:cs="Times New Roman"/>
                <w:lang w:val="es-MX"/>
              </w:rPr>
              <w:t>Departamento</w:t>
            </w:r>
          </w:p>
        </w:tc>
        <w:tc>
          <w:tcPr>
            <w:tcW w:w="4507" w:type="dxa"/>
            <w:gridSpan w:val="4"/>
            <w:tcBorders>
              <w:top w:val="single" w:color="auto" w:sz="4" w:space="0"/>
              <w:left w:val="single" w:color="auto" w:sz="4" w:space="0"/>
              <w:bottom w:val="single" w:color="auto" w:sz="4" w:space="0"/>
              <w:right w:val="single" w:color="auto" w:sz="4" w:space="0"/>
            </w:tcBorders>
            <w:tcMar/>
            <w:vAlign w:val="center"/>
            <w:hideMark/>
          </w:tcPr>
          <w:p w:rsidR="009353F3" w:rsidRDefault="009353F3" w14:paraId="778E2001" w14:textId="77777777">
            <w:pPr>
              <w:jc w:val="center"/>
              <w:rPr>
                <w:rFonts w:ascii="Times New Roman" w:hAnsi="Times New Roman" w:cs="Times New Roman"/>
                <w:lang w:val="es-MX"/>
              </w:rPr>
            </w:pPr>
            <w:r>
              <w:rPr>
                <w:rFonts w:ascii="Times New Roman" w:hAnsi="Times New Roman" w:cs="Times New Roman"/>
                <w:lang w:val="es-MX"/>
              </w:rPr>
              <w:t>Provincia</w:t>
            </w:r>
          </w:p>
        </w:tc>
        <w:tc>
          <w:tcPr>
            <w:tcW w:w="5244" w:type="dxa"/>
            <w:gridSpan w:val="3"/>
            <w:tcBorders>
              <w:top w:val="single" w:color="auto" w:sz="4" w:space="0"/>
              <w:left w:val="single" w:color="auto" w:sz="4" w:space="0"/>
              <w:bottom w:val="single" w:color="auto" w:sz="4" w:space="0"/>
              <w:right w:val="single" w:color="auto" w:sz="4" w:space="0"/>
            </w:tcBorders>
            <w:tcMar/>
            <w:vAlign w:val="center"/>
            <w:hideMark/>
          </w:tcPr>
          <w:p w:rsidR="009353F3" w:rsidRDefault="009353F3" w14:paraId="226EB556" w14:textId="77777777">
            <w:pPr>
              <w:jc w:val="center"/>
              <w:rPr>
                <w:rFonts w:ascii="Times New Roman" w:hAnsi="Times New Roman" w:cs="Times New Roman"/>
                <w:lang w:val="es-MX"/>
              </w:rPr>
            </w:pPr>
            <w:r>
              <w:rPr>
                <w:rFonts w:ascii="Times New Roman" w:hAnsi="Times New Roman" w:cs="Times New Roman"/>
                <w:lang w:val="es-MX"/>
              </w:rPr>
              <w:t>Distrito</w:t>
            </w:r>
          </w:p>
        </w:tc>
      </w:tr>
      <w:tr w:rsidR="009353F3" w:rsidTr="26CB8C77" w14:paraId="5A0B0047" w14:textId="77777777">
        <w:tc>
          <w:tcPr>
            <w:tcW w:w="3999" w:type="dxa"/>
            <w:gridSpan w:val="2"/>
            <w:tcBorders>
              <w:top w:val="single" w:color="auto" w:sz="4" w:space="0"/>
              <w:left w:val="single" w:color="auto" w:sz="4" w:space="0"/>
              <w:bottom w:val="single" w:color="auto" w:sz="4" w:space="0"/>
              <w:right w:val="single" w:color="auto" w:sz="4" w:space="0"/>
            </w:tcBorders>
            <w:tcMar/>
            <w:vAlign w:val="center"/>
          </w:tcPr>
          <w:p w:rsidR="009353F3" w:rsidRDefault="009353F3" w14:paraId="0F563EBE" w14:textId="77777777">
            <w:pPr>
              <w:rPr>
                <w:rFonts w:ascii="Times New Roman" w:hAnsi="Times New Roman" w:cs="Times New Roman"/>
                <w:lang w:val="es-MX"/>
              </w:rPr>
            </w:pPr>
          </w:p>
        </w:tc>
        <w:tc>
          <w:tcPr>
            <w:tcW w:w="4507" w:type="dxa"/>
            <w:gridSpan w:val="4"/>
            <w:tcBorders>
              <w:top w:val="single" w:color="auto" w:sz="4" w:space="0"/>
              <w:left w:val="single" w:color="auto" w:sz="4" w:space="0"/>
              <w:bottom w:val="single" w:color="auto" w:sz="4" w:space="0"/>
              <w:right w:val="single" w:color="auto" w:sz="4" w:space="0"/>
            </w:tcBorders>
            <w:tcMar/>
            <w:vAlign w:val="center"/>
          </w:tcPr>
          <w:p w:rsidR="009353F3" w:rsidRDefault="009353F3" w14:paraId="7AB1BFAF" w14:textId="77777777">
            <w:pPr>
              <w:rPr>
                <w:rFonts w:ascii="Times New Roman" w:hAnsi="Times New Roman" w:cs="Times New Roman"/>
                <w:lang w:val="es-MX"/>
              </w:rPr>
            </w:pPr>
          </w:p>
        </w:tc>
        <w:tc>
          <w:tcPr>
            <w:tcW w:w="5244" w:type="dxa"/>
            <w:gridSpan w:val="3"/>
            <w:tcBorders>
              <w:top w:val="single" w:color="auto" w:sz="4" w:space="0"/>
              <w:left w:val="single" w:color="auto" w:sz="4" w:space="0"/>
              <w:bottom w:val="single" w:color="auto" w:sz="4" w:space="0"/>
              <w:right w:val="single" w:color="auto" w:sz="4" w:space="0"/>
            </w:tcBorders>
            <w:tcMar/>
            <w:vAlign w:val="center"/>
          </w:tcPr>
          <w:p w:rsidR="009353F3" w:rsidRDefault="009353F3" w14:paraId="1013936A" w14:textId="77777777">
            <w:pPr>
              <w:rPr>
                <w:rFonts w:ascii="Times New Roman" w:hAnsi="Times New Roman" w:cs="Times New Roman"/>
                <w:lang w:val="es-MX"/>
              </w:rPr>
            </w:pPr>
          </w:p>
        </w:tc>
      </w:tr>
      <w:tr w:rsidR="009353F3" w:rsidTr="26CB8C77" w14:paraId="45596DEC" w14:textId="77777777">
        <w:tc>
          <w:tcPr>
            <w:tcW w:w="13750" w:type="dxa"/>
            <w:gridSpan w:val="9"/>
            <w:tcBorders>
              <w:top w:val="single" w:color="auto" w:sz="4" w:space="0"/>
              <w:left w:val="single" w:color="auto" w:sz="4" w:space="0"/>
              <w:bottom w:val="single" w:color="auto" w:sz="4" w:space="0"/>
              <w:right w:val="single" w:color="auto" w:sz="4" w:space="0"/>
            </w:tcBorders>
            <w:shd w:val="clear" w:color="auto" w:fill="DBDBDB" w:themeFill="accent3" w:themeFillTint="66"/>
            <w:tcMar/>
            <w:hideMark/>
          </w:tcPr>
          <w:p w:rsidR="009353F3" w:rsidRDefault="009353F3" w14:paraId="73169B87" w14:textId="77777777">
            <w:pPr>
              <w:rPr>
                <w:rFonts w:ascii="Times New Roman" w:hAnsi="Times New Roman" w:cs="Times New Roman"/>
                <w:lang w:val="es-MX"/>
              </w:rPr>
            </w:pPr>
            <w:r>
              <w:rPr>
                <w:rFonts w:ascii="Times New Roman" w:hAnsi="Times New Roman" w:cs="Times New Roman"/>
                <w:lang w:val="es-MX"/>
              </w:rPr>
              <w:t>LUGAR DE NACIMIENTO</w:t>
            </w:r>
          </w:p>
        </w:tc>
      </w:tr>
      <w:tr w:rsidR="009353F3" w:rsidTr="26CB8C77" w14:paraId="4E3BD3EE" w14:textId="77777777">
        <w:tc>
          <w:tcPr>
            <w:tcW w:w="3999" w:type="dxa"/>
            <w:gridSpan w:val="2"/>
            <w:tcBorders>
              <w:top w:val="single" w:color="auto" w:sz="4" w:space="0"/>
              <w:left w:val="single" w:color="auto" w:sz="4" w:space="0"/>
              <w:bottom w:val="single" w:color="auto" w:sz="4" w:space="0"/>
              <w:right w:val="single" w:color="auto" w:sz="4" w:space="0"/>
            </w:tcBorders>
            <w:tcMar/>
            <w:vAlign w:val="center"/>
            <w:hideMark/>
          </w:tcPr>
          <w:p w:rsidR="009353F3" w:rsidRDefault="009353F3" w14:paraId="12DAD586" w14:textId="77777777">
            <w:pPr>
              <w:jc w:val="center"/>
              <w:rPr>
                <w:rFonts w:ascii="Times New Roman" w:hAnsi="Times New Roman" w:cs="Times New Roman"/>
                <w:lang w:val="es-MX"/>
              </w:rPr>
            </w:pPr>
            <w:r>
              <w:rPr>
                <w:rFonts w:ascii="Times New Roman" w:hAnsi="Times New Roman" w:cs="Times New Roman"/>
                <w:lang w:val="es-MX"/>
              </w:rPr>
              <w:t>Departamento</w:t>
            </w:r>
          </w:p>
        </w:tc>
        <w:tc>
          <w:tcPr>
            <w:tcW w:w="4507" w:type="dxa"/>
            <w:gridSpan w:val="4"/>
            <w:tcBorders>
              <w:top w:val="single" w:color="auto" w:sz="4" w:space="0"/>
              <w:left w:val="single" w:color="auto" w:sz="4" w:space="0"/>
              <w:bottom w:val="single" w:color="auto" w:sz="4" w:space="0"/>
              <w:right w:val="single" w:color="auto" w:sz="4" w:space="0"/>
            </w:tcBorders>
            <w:tcMar/>
            <w:vAlign w:val="center"/>
            <w:hideMark/>
          </w:tcPr>
          <w:p w:rsidR="009353F3" w:rsidRDefault="009353F3" w14:paraId="703E2089" w14:textId="77777777">
            <w:pPr>
              <w:jc w:val="center"/>
              <w:rPr>
                <w:rFonts w:ascii="Times New Roman" w:hAnsi="Times New Roman" w:cs="Times New Roman"/>
                <w:lang w:val="es-MX"/>
              </w:rPr>
            </w:pPr>
            <w:r>
              <w:rPr>
                <w:rFonts w:ascii="Times New Roman" w:hAnsi="Times New Roman" w:cs="Times New Roman"/>
                <w:lang w:val="es-MX"/>
              </w:rPr>
              <w:t>Provincia</w:t>
            </w:r>
          </w:p>
        </w:tc>
        <w:tc>
          <w:tcPr>
            <w:tcW w:w="5244" w:type="dxa"/>
            <w:gridSpan w:val="3"/>
            <w:tcBorders>
              <w:top w:val="single" w:color="auto" w:sz="4" w:space="0"/>
              <w:left w:val="single" w:color="auto" w:sz="4" w:space="0"/>
              <w:bottom w:val="single" w:color="auto" w:sz="4" w:space="0"/>
              <w:right w:val="single" w:color="auto" w:sz="4" w:space="0"/>
            </w:tcBorders>
            <w:tcMar/>
            <w:vAlign w:val="center"/>
            <w:hideMark/>
          </w:tcPr>
          <w:p w:rsidR="009353F3" w:rsidRDefault="009353F3" w14:paraId="1A732414" w14:textId="77777777">
            <w:pPr>
              <w:jc w:val="center"/>
              <w:rPr>
                <w:rFonts w:ascii="Times New Roman" w:hAnsi="Times New Roman" w:cs="Times New Roman"/>
                <w:lang w:val="es-MX"/>
              </w:rPr>
            </w:pPr>
            <w:r>
              <w:rPr>
                <w:rFonts w:ascii="Times New Roman" w:hAnsi="Times New Roman" w:cs="Times New Roman"/>
                <w:lang w:val="es-MX"/>
              </w:rPr>
              <w:t>Distrito</w:t>
            </w:r>
          </w:p>
        </w:tc>
      </w:tr>
      <w:tr w:rsidR="009353F3" w:rsidTr="26CB8C77" w14:paraId="216C12C3" w14:textId="77777777">
        <w:tc>
          <w:tcPr>
            <w:tcW w:w="3999" w:type="dxa"/>
            <w:gridSpan w:val="2"/>
            <w:tcBorders>
              <w:top w:val="single" w:color="auto" w:sz="4" w:space="0"/>
              <w:left w:val="single" w:color="auto" w:sz="4" w:space="0"/>
              <w:bottom w:val="single" w:color="auto" w:sz="4" w:space="0"/>
              <w:right w:val="single" w:color="auto" w:sz="4" w:space="0"/>
            </w:tcBorders>
            <w:tcMar/>
            <w:vAlign w:val="center"/>
          </w:tcPr>
          <w:p w:rsidR="009353F3" w:rsidRDefault="009353F3" w14:paraId="683E21EF" w14:textId="77777777">
            <w:pPr>
              <w:rPr>
                <w:rFonts w:ascii="Times New Roman" w:hAnsi="Times New Roman" w:cs="Times New Roman"/>
                <w:lang w:val="es-MX"/>
              </w:rPr>
            </w:pPr>
          </w:p>
        </w:tc>
        <w:tc>
          <w:tcPr>
            <w:tcW w:w="4507" w:type="dxa"/>
            <w:gridSpan w:val="4"/>
            <w:tcBorders>
              <w:top w:val="single" w:color="auto" w:sz="4" w:space="0"/>
              <w:left w:val="single" w:color="auto" w:sz="4" w:space="0"/>
              <w:bottom w:val="single" w:color="auto" w:sz="4" w:space="0"/>
              <w:right w:val="single" w:color="auto" w:sz="4" w:space="0"/>
            </w:tcBorders>
            <w:tcMar/>
            <w:vAlign w:val="center"/>
          </w:tcPr>
          <w:p w:rsidR="009353F3" w:rsidRDefault="009353F3" w14:paraId="32A8AAD0" w14:textId="77777777">
            <w:pPr>
              <w:rPr>
                <w:rFonts w:ascii="Times New Roman" w:hAnsi="Times New Roman" w:cs="Times New Roman"/>
                <w:lang w:val="es-MX"/>
              </w:rPr>
            </w:pPr>
          </w:p>
        </w:tc>
        <w:tc>
          <w:tcPr>
            <w:tcW w:w="5244" w:type="dxa"/>
            <w:gridSpan w:val="3"/>
            <w:tcBorders>
              <w:top w:val="single" w:color="auto" w:sz="4" w:space="0"/>
              <w:left w:val="single" w:color="auto" w:sz="4" w:space="0"/>
              <w:bottom w:val="single" w:color="auto" w:sz="4" w:space="0"/>
              <w:right w:val="single" w:color="auto" w:sz="4" w:space="0"/>
            </w:tcBorders>
            <w:tcMar/>
            <w:vAlign w:val="center"/>
          </w:tcPr>
          <w:p w:rsidR="009353F3" w:rsidRDefault="009353F3" w14:paraId="0BADB100" w14:textId="77777777">
            <w:pPr>
              <w:rPr>
                <w:rFonts w:ascii="Times New Roman" w:hAnsi="Times New Roman" w:cs="Times New Roman"/>
                <w:lang w:val="es-MX"/>
              </w:rPr>
            </w:pPr>
          </w:p>
        </w:tc>
      </w:tr>
      <w:tr w:rsidR="009353F3" w:rsidTr="26CB8C77" w14:paraId="281DEBFD" w14:textId="77777777">
        <w:tc>
          <w:tcPr>
            <w:tcW w:w="13750" w:type="dxa"/>
            <w:gridSpan w:val="9"/>
            <w:tcBorders>
              <w:top w:val="single" w:color="auto" w:sz="4" w:space="0"/>
              <w:left w:val="single" w:color="auto" w:sz="4" w:space="0"/>
              <w:bottom w:val="single" w:color="auto" w:sz="4" w:space="0"/>
              <w:right w:val="single" w:color="auto" w:sz="4" w:space="0"/>
            </w:tcBorders>
            <w:shd w:val="clear" w:color="auto" w:fill="DBDBDB" w:themeFill="accent3" w:themeFillTint="66"/>
            <w:tcMar/>
            <w:hideMark/>
          </w:tcPr>
          <w:p w:rsidR="009353F3" w:rsidRDefault="009353F3" w14:paraId="4A187A70" w14:textId="77777777">
            <w:pPr>
              <w:rPr>
                <w:rFonts w:ascii="Times New Roman" w:hAnsi="Times New Roman" w:cs="Times New Roman"/>
                <w:lang w:val="es-MX"/>
              </w:rPr>
            </w:pPr>
            <w:r>
              <w:rPr>
                <w:rFonts w:ascii="Times New Roman" w:hAnsi="Times New Roman" w:cs="Times New Roman"/>
                <w:lang w:val="es-MX"/>
              </w:rPr>
              <w:t>LUGAR DE RESIDENCIA ACTUAL DE LA FAMILIA</w:t>
            </w:r>
          </w:p>
        </w:tc>
      </w:tr>
      <w:tr w:rsidR="009353F3" w:rsidTr="26CB8C77" w14:paraId="76EB59FE" w14:textId="77777777">
        <w:tc>
          <w:tcPr>
            <w:tcW w:w="3999" w:type="dxa"/>
            <w:gridSpan w:val="2"/>
            <w:tcBorders>
              <w:top w:val="single" w:color="auto" w:sz="4" w:space="0"/>
              <w:left w:val="single" w:color="auto" w:sz="4" w:space="0"/>
              <w:bottom w:val="single" w:color="auto" w:sz="4" w:space="0"/>
              <w:right w:val="single" w:color="auto" w:sz="4" w:space="0"/>
            </w:tcBorders>
            <w:tcMar/>
            <w:vAlign w:val="center"/>
            <w:hideMark/>
          </w:tcPr>
          <w:p w:rsidR="009353F3" w:rsidRDefault="009353F3" w14:paraId="1EF2FF76" w14:textId="77777777">
            <w:pPr>
              <w:jc w:val="center"/>
              <w:rPr>
                <w:rFonts w:ascii="Times New Roman" w:hAnsi="Times New Roman" w:cs="Times New Roman"/>
                <w:lang w:val="es-MX"/>
              </w:rPr>
            </w:pPr>
            <w:r>
              <w:rPr>
                <w:rFonts w:ascii="Times New Roman" w:hAnsi="Times New Roman" w:cs="Times New Roman"/>
                <w:lang w:val="es-MX"/>
              </w:rPr>
              <w:t>Departamento</w:t>
            </w:r>
          </w:p>
        </w:tc>
        <w:tc>
          <w:tcPr>
            <w:tcW w:w="4507" w:type="dxa"/>
            <w:gridSpan w:val="4"/>
            <w:tcBorders>
              <w:top w:val="single" w:color="auto" w:sz="4" w:space="0"/>
              <w:left w:val="single" w:color="auto" w:sz="4" w:space="0"/>
              <w:bottom w:val="single" w:color="auto" w:sz="4" w:space="0"/>
              <w:right w:val="single" w:color="auto" w:sz="4" w:space="0"/>
            </w:tcBorders>
            <w:tcMar/>
            <w:vAlign w:val="center"/>
            <w:hideMark/>
          </w:tcPr>
          <w:p w:rsidR="009353F3" w:rsidRDefault="009353F3" w14:paraId="6B3F0E55" w14:textId="77777777">
            <w:pPr>
              <w:jc w:val="center"/>
              <w:rPr>
                <w:rFonts w:ascii="Times New Roman" w:hAnsi="Times New Roman" w:cs="Times New Roman"/>
                <w:lang w:val="es-MX"/>
              </w:rPr>
            </w:pPr>
            <w:r>
              <w:rPr>
                <w:rFonts w:ascii="Times New Roman" w:hAnsi="Times New Roman" w:cs="Times New Roman"/>
                <w:lang w:val="es-MX"/>
              </w:rPr>
              <w:t>Provincia</w:t>
            </w:r>
          </w:p>
        </w:tc>
        <w:tc>
          <w:tcPr>
            <w:tcW w:w="5244" w:type="dxa"/>
            <w:gridSpan w:val="3"/>
            <w:tcBorders>
              <w:top w:val="single" w:color="auto" w:sz="4" w:space="0"/>
              <w:left w:val="single" w:color="auto" w:sz="4" w:space="0"/>
              <w:bottom w:val="single" w:color="auto" w:sz="4" w:space="0"/>
              <w:right w:val="single" w:color="auto" w:sz="4" w:space="0"/>
            </w:tcBorders>
            <w:tcMar/>
            <w:vAlign w:val="center"/>
            <w:hideMark/>
          </w:tcPr>
          <w:p w:rsidR="009353F3" w:rsidRDefault="009353F3" w14:paraId="6D15C31E" w14:textId="77777777">
            <w:pPr>
              <w:jc w:val="center"/>
              <w:rPr>
                <w:rFonts w:ascii="Times New Roman" w:hAnsi="Times New Roman" w:cs="Times New Roman"/>
                <w:lang w:val="es-MX"/>
              </w:rPr>
            </w:pPr>
            <w:r>
              <w:rPr>
                <w:rFonts w:ascii="Times New Roman" w:hAnsi="Times New Roman" w:cs="Times New Roman"/>
                <w:lang w:val="es-MX"/>
              </w:rPr>
              <w:t>Distrito</w:t>
            </w:r>
          </w:p>
        </w:tc>
      </w:tr>
      <w:tr w:rsidR="009353F3" w:rsidTr="26CB8C77" w14:paraId="70988934" w14:textId="77777777">
        <w:tc>
          <w:tcPr>
            <w:tcW w:w="3999" w:type="dxa"/>
            <w:gridSpan w:val="2"/>
            <w:tcBorders>
              <w:top w:val="single" w:color="auto" w:sz="4" w:space="0"/>
              <w:left w:val="single" w:color="auto" w:sz="4" w:space="0"/>
              <w:bottom w:val="single" w:color="auto" w:sz="4" w:space="0"/>
              <w:right w:val="single" w:color="auto" w:sz="4" w:space="0"/>
            </w:tcBorders>
            <w:tcMar/>
            <w:vAlign w:val="center"/>
          </w:tcPr>
          <w:p w:rsidR="009353F3" w:rsidRDefault="009353F3" w14:paraId="3DE86E78" w14:textId="77777777">
            <w:pPr>
              <w:rPr>
                <w:rFonts w:ascii="Times New Roman" w:hAnsi="Times New Roman" w:cs="Times New Roman"/>
                <w:lang w:val="es-MX"/>
              </w:rPr>
            </w:pPr>
          </w:p>
        </w:tc>
        <w:tc>
          <w:tcPr>
            <w:tcW w:w="4507" w:type="dxa"/>
            <w:gridSpan w:val="4"/>
            <w:tcBorders>
              <w:top w:val="single" w:color="auto" w:sz="4" w:space="0"/>
              <w:left w:val="single" w:color="auto" w:sz="4" w:space="0"/>
              <w:bottom w:val="single" w:color="auto" w:sz="4" w:space="0"/>
              <w:right w:val="single" w:color="auto" w:sz="4" w:space="0"/>
            </w:tcBorders>
            <w:tcMar/>
            <w:vAlign w:val="center"/>
          </w:tcPr>
          <w:p w:rsidR="009353F3" w:rsidRDefault="009353F3" w14:paraId="18E2BB8D" w14:textId="77777777">
            <w:pPr>
              <w:rPr>
                <w:rFonts w:ascii="Times New Roman" w:hAnsi="Times New Roman" w:cs="Times New Roman"/>
                <w:lang w:val="es-MX"/>
              </w:rPr>
            </w:pPr>
          </w:p>
        </w:tc>
        <w:tc>
          <w:tcPr>
            <w:tcW w:w="5244" w:type="dxa"/>
            <w:gridSpan w:val="3"/>
            <w:tcBorders>
              <w:top w:val="single" w:color="auto" w:sz="4" w:space="0"/>
              <w:left w:val="single" w:color="auto" w:sz="4" w:space="0"/>
              <w:bottom w:val="single" w:color="auto" w:sz="4" w:space="0"/>
              <w:right w:val="single" w:color="auto" w:sz="4" w:space="0"/>
            </w:tcBorders>
            <w:tcMar/>
            <w:vAlign w:val="center"/>
          </w:tcPr>
          <w:p w:rsidR="009353F3" w:rsidRDefault="009353F3" w14:paraId="4D41CE6A" w14:textId="77777777">
            <w:pPr>
              <w:rPr>
                <w:rFonts w:ascii="Times New Roman" w:hAnsi="Times New Roman" w:cs="Times New Roman"/>
                <w:lang w:val="es-MX"/>
              </w:rPr>
            </w:pPr>
          </w:p>
        </w:tc>
      </w:tr>
      <w:tr w:rsidR="009353F3" w:rsidTr="26CB8C77" w14:paraId="747A6699" w14:textId="77777777">
        <w:trPr>
          <w:trHeight w:val="241"/>
        </w:trPr>
        <w:tc>
          <w:tcPr>
            <w:tcW w:w="3999" w:type="dxa"/>
            <w:gridSpan w:val="2"/>
            <w:tcBorders>
              <w:top w:val="single" w:color="auto" w:sz="4" w:space="0"/>
              <w:left w:val="single" w:color="auto" w:sz="4" w:space="0"/>
              <w:bottom w:val="single" w:color="auto" w:sz="4" w:space="0"/>
              <w:right w:val="single" w:color="auto" w:sz="4" w:space="0"/>
            </w:tcBorders>
            <w:shd w:val="clear" w:color="auto" w:fill="DBDBDB" w:themeFill="accent3" w:themeFillTint="66"/>
            <w:tcMar/>
            <w:vAlign w:val="center"/>
            <w:hideMark/>
          </w:tcPr>
          <w:p w:rsidR="009353F3" w:rsidRDefault="009353F3" w14:paraId="26D481C9" w14:textId="77777777">
            <w:pPr>
              <w:rPr>
                <w:rFonts w:ascii="Times New Roman" w:hAnsi="Times New Roman" w:cs="Times New Roman"/>
                <w:lang w:val="es-MX"/>
              </w:rPr>
            </w:pPr>
            <w:r>
              <w:rPr>
                <w:rFonts w:ascii="Times New Roman" w:hAnsi="Times New Roman" w:cs="Times New Roman"/>
                <w:lang w:val="es-MX"/>
              </w:rPr>
              <w:t>Año de nacimiento</w:t>
            </w:r>
          </w:p>
        </w:tc>
        <w:tc>
          <w:tcPr>
            <w:tcW w:w="9751" w:type="dxa"/>
            <w:gridSpan w:val="7"/>
            <w:tcBorders>
              <w:top w:val="single" w:color="auto" w:sz="4" w:space="0"/>
              <w:left w:val="single" w:color="auto" w:sz="4" w:space="0"/>
              <w:bottom w:val="single" w:color="auto" w:sz="4" w:space="0"/>
              <w:right w:val="single" w:color="auto" w:sz="4" w:space="0"/>
            </w:tcBorders>
            <w:tcMar/>
            <w:vAlign w:val="center"/>
          </w:tcPr>
          <w:p w:rsidR="009353F3" w:rsidRDefault="009353F3" w14:paraId="4183B318" w14:textId="77777777">
            <w:pPr>
              <w:rPr>
                <w:rFonts w:ascii="Times New Roman" w:hAnsi="Times New Roman" w:cs="Times New Roman"/>
                <w:lang w:val="es-MX"/>
              </w:rPr>
            </w:pPr>
          </w:p>
        </w:tc>
      </w:tr>
      <w:tr w:rsidR="009353F3" w:rsidTr="26CB8C77" w14:paraId="6DFDEFF6" w14:textId="77777777">
        <w:trPr>
          <w:trHeight w:val="301"/>
        </w:trPr>
        <w:tc>
          <w:tcPr>
            <w:tcW w:w="3999" w:type="dxa"/>
            <w:gridSpan w:val="2"/>
            <w:tcBorders>
              <w:top w:val="single" w:color="auto" w:sz="4" w:space="0"/>
              <w:left w:val="single" w:color="auto" w:sz="4" w:space="0"/>
              <w:bottom w:val="single" w:color="auto" w:sz="4" w:space="0"/>
              <w:right w:val="single" w:color="auto" w:sz="4" w:space="0"/>
            </w:tcBorders>
            <w:shd w:val="clear" w:color="auto" w:fill="DBDBDB" w:themeFill="accent3" w:themeFillTint="66"/>
            <w:tcMar/>
            <w:vAlign w:val="center"/>
            <w:hideMark/>
          </w:tcPr>
          <w:p w:rsidR="009353F3" w:rsidRDefault="009353F3" w14:paraId="16BEF558" w14:textId="77777777">
            <w:pPr>
              <w:rPr>
                <w:rFonts w:ascii="Times New Roman" w:hAnsi="Times New Roman" w:cs="Times New Roman"/>
                <w:lang w:val="es-MX"/>
              </w:rPr>
            </w:pPr>
            <w:r>
              <w:rPr>
                <w:rFonts w:ascii="Times New Roman" w:hAnsi="Times New Roman" w:cs="Times New Roman"/>
                <w:lang w:val="es-MX"/>
              </w:rPr>
              <w:t>Edad</w:t>
            </w:r>
          </w:p>
        </w:tc>
        <w:tc>
          <w:tcPr>
            <w:tcW w:w="9751" w:type="dxa"/>
            <w:gridSpan w:val="7"/>
            <w:tcBorders>
              <w:top w:val="single" w:color="auto" w:sz="4" w:space="0"/>
              <w:left w:val="single" w:color="auto" w:sz="4" w:space="0"/>
              <w:bottom w:val="single" w:color="auto" w:sz="4" w:space="0"/>
              <w:right w:val="single" w:color="auto" w:sz="4" w:space="0"/>
            </w:tcBorders>
            <w:tcMar/>
            <w:vAlign w:val="center"/>
          </w:tcPr>
          <w:p w:rsidR="009353F3" w:rsidRDefault="009353F3" w14:paraId="36D6EAE4" w14:textId="77777777">
            <w:pPr>
              <w:rPr>
                <w:rFonts w:ascii="Times New Roman" w:hAnsi="Times New Roman" w:cs="Times New Roman"/>
                <w:lang w:val="es-MX"/>
              </w:rPr>
            </w:pPr>
          </w:p>
        </w:tc>
      </w:tr>
      <w:tr w:rsidR="009353F3" w:rsidTr="26CB8C77" w14:paraId="03EAD4DE" w14:textId="77777777">
        <w:trPr>
          <w:trHeight w:val="407"/>
        </w:trPr>
        <w:tc>
          <w:tcPr>
            <w:tcW w:w="3999" w:type="dxa"/>
            <w:gridSpan w:val="2"/>
            <w:tcBorders>
              <w:top w:val="single" w:color="auto" w:sz="4" w:space="0"/>
              <w:left w:val="single" w:color="auto" w:sz="4" w:space="0"/>
              <w:bottom w:val="single" w:color="auto" w:sz="4" w:space="0"/>
              <w:right w:val="single" w:color="auto" w:sz="4" w:space="0"/>
            </w:tcBorders>
            <w:shd w:val="clear" w:color="auto" w:fill="DBDBDB" w:themeFill="accent3" w:themeFillTint="66"/>
            <w:tcMar/>
            <w:vAlign w:val="center"/>
            <w:hideMark/>
          </w:tcPr>
          <w:p w:rsidR="009353F3" w:rsidRDefault="009353F3" w14:paraId="41EBA6FB" w14:textId="77777777">
            <w:pPr>
              <w:rPr>
                <w:rFonts w:ascii="Times New Roman" w:hAnsi="Times New Roman" w:cs="Times New Roman"/>
                <w:lang w:val="es-MX"/>
              </w:rPr>
            </w:pPr>
            <w:r>
              <w:rPr>
                <w:rFonts w:ascii="Times New Roman" w:hAnsi="Times New Roman" w:cs="Times New Roman"/>
                <w:lang w:val="es-MX"/>
              </w:rPr>
              <w:t>Cuenta con alguna beca de estudios</w:t>
            </w:r>
          </w:p>
        </w:tc>
        <w:tc>
          <w:tcPr>
            <w:tcW w:w="3373" w:type="dxa"/>
            <w:gridSpan w:val="2"/>
            <w:tcBorders>
              <w:top w:val="single" w:color="auto" w:sz="4" w:space="0"/>
              <w:left w:val="single" w:color="auto" w:sz="4" w:space="0"/>
              <w:bottom w:val="single" w:color="auto" w:sz="4" w:space="0"/>
              <w:right w:val="single" w:color="auto" w:sz="4" w:space="0"/>
            </w:tcBorders>
            <w:tcMar/>
            <w:vAlign w:val="center"/>
            <w:hideMark/>
          </w:tcPr>
          <w:p w:rsidR="009353F3" w:rsidRDefault="009353F3" w14:paraId="0871B358" w14:textId="77777777">
            <w:pPr>
              <w:rPr>
                <w:rFonts w:ascii="Times New Roman" w:hAnsi="Times New Roman" w:cs="Times New Roman"/>
                <w:lang w:val="es-MX"/>
              </w:rPr>
            </w:pPr>
            <w:r>
              <w:rPr>
                <w:rFonts w:ascii="Times New Roman" w:hAnsi="Times New Roman" w:cs="Times New Roman"/>
                <w:lang w:val="es-MX"/>
              </w:rPr>
              <w:t>No</w:t>
            </w:r>
          </w:p>
        </w:tc>
        <w:tc>
          <w:tcPr>
            <w:tcW w:w="3402" w:type="dxa"/>
            <w:gridSpan w:val="4"/>
            <w:tcBorders>
              <w:top w:val="single" w:color="auto" w:sz="4" w:space="0"/>
              <w:left w:val="single" w:color="auto" w:sz="4" w:space="0"/>
              <w:bottom w:val="single" w:color="auto" w:sz="4" w:space="0"/>
              <w:right w:val="single" w:color="auto" w:sz="4" w:space="0"/>
            </w:tcBorders>
            <w:tcMar/>
            <w:hideMark/>
          </w:tcPr>
          <w:p w:rsidR="009353F3" w:rsidRDefault="009353F3" w14:paraId="0CF9E760" w14:textId="77777777">
            <w:pPr>
              <w:rPr>
                <w:rFonts w:ascii="Times New Roman" w:hAnsi="Times New Roman" w:cs="Times New Roman"/>
                <w:lang w:val="es-MX"/>
              </w:rPr>
            </w:pPr>
            <w:r>
              <w:rPr>
                <w:rFonts w:ascii="Times New Roman" w:hAnsi="Times New Roman" w:cs="Times New Roman"/>
                <w:lang w:val="es-MX"/>
              </w:rPr>
              <w:t>Si</w:t>
            </w:r>
          </w:p>
        </w:tc>
        <w:tc>
          <w:tcPr>
            <w:tcW w:w="2976" w:type="dxa"/>
            <w:tcBorders>
              <w:top w:val="single" w:color="auto" w:sz="4" w:space="0"/>
              <w:left w:val="single" w:color="auto" w:sz="4" w:space="0"/>
              <w:bottom w:val="single" w:color="auto" w:sz="4" w:space="0"/>
              <w:right w:val="single" w:color="auto" w:sz="4" w:space="0"/>
            </w:tcBorders>
            <w:tcMar/>
            <w:vAlign w:val="center"/>
            <w:hideMark/>
          </w:tcPr>
          <w:p w:rsidR="009353F3" w:rsidRDefault="009353F3" w14:paraId="6A2E0E63" w14:textId="77777777">
            <w:pPr>
              <w:rPr>
                <w:rFonts w:ascii="Times New Roman" w:hAnsi="Times New Roman" w:cs="Times New Roman"/>
                <w:lang w:val="es-MX"/>
              </w:rPr>
            </w:pPr>
            <w:r>
              <w:rPr>
                <w:rFonts w:ascii="Times New Roman" w:hAnsi="Times New Roman" w:cs="Times New Roman"/>
                <w:lang w:val="es-MX"/>
              </w:rPr>
              <w:t>¿Cuál?</w:t>
            </w:r>
          </w:p>
        </w:tc>
      </w:tr>
      <w:tr w:rsidR="009353F3" w:rsidTr="26CB8C77" w14:paraId="7F49C4C7" w14:textId="77777777">
        <w:trPr>
          <w:trHeight w:val="440"/>
        </w:trPr>
        <w:tc>
          <w:tcPr>
            <w:tcW w:w="3999" w:type="dxa"/>
            <w:gridSpan w:val="2"/>
            <w:tcBorders>
              <w:top w:val="single" w:color="auto" w:sz="4" w:space="0"/>
              <w:left w:val="single" w:color="auto" w:sz="4" w:space="0"/>
              <w:bottom w:val="single" w:color="auto" w:sz="4" w:space="0"/>
              <w:right w:val="single" w:color="auto" w:sz="4" w:space="0"/>
            </w:tcBorders>
            <w:shd w:val="clear" w:color="auto" w:fill="DBDBDB" w:themeFill="accent3" w:themeFillTint="66"/>
            <w:tcMar/>
            <w:vAlign w:val="center"/>
            <w:hideMark/>
          </w:tcPr>
          <w:p w:rsidR="009353F3" w:rsidRDefault="009353F3" w14:paraId="62F50783" w14:textId="77777777">
            <w:pPr>
              <w:rPr>
                <w:rFonts w:ascii="Times New Roman" w:hAnsi="Times New Roman" w:cs="Times New Roman"/>
                <w:lang w:val="es-MX"/>
              </w:rPr>
            </w:pPr>
            <w:r>
              <w:rPr>
                <w:rFonts w:ascii="Times New Roman" w:hAnsi="Times New Roman" w:cs="Times New Roman"/>
                <w:lang w:val="es-MX"/>
              </w:rPr>
              <w:t>¿Quién financia tus gastos educativos?</w:t>
            </w:r>
          </w:p>
        </w:tc>
        <w:tc>
          <w:tcPr>
            <w:tcW w:w="3373" w:type="dxa"/>
            <w:gridSpan w:val="2"/>
            <w:tcBorders>
              <w:top w:val="single" w:color="auto" w:sz="4" w:space="0"/>
              <w:left w:val="single" w:color="auto" w:sz="4" w:space="0"/>
              <w:bottom w:val="single" w:color="auto" w:sz="4" w:space="0"/>
              <w:right w:val="single" w:color="auto" w:sz="4" w:space="0"/>
            </w:tcBorders>
            <w:tcMar/>
            <w:vAlign w:val="center"/>
            <w:hideMark/>
          </w:tcPr>
          <w:p w:rsidR="009353F3" w:rsidRDefault="009353F3" w14:paraId="6D2E15A3" w14:textId="77777777">
            <w:pPr>
              <w:rPr>
                <w:rFonts w:ascii="Times New Roman" w:hAnsi="Times New Roman" w:cs="Times New Roman"/>
                <w:lang w:val="es-MX"/>
              </w:rPr>
            </w:pPr>
            <w:r>
              <w:rPr>
                <w:rFonts w:ascii="Times New Roman" w:hAnsi="Times New Roman" w:cs="Times New Roman"/>
                <w:lang w:val="es-MX"/>
              </w:rPr>
              <w:t>Padre</w:t>
            </w:r>
          </w:p>
        </w:tc>
        <w:tc>
          <w:tcPr>
            <w:tcW w:w="3402" w:type="dxa"/>
            <w:gridSpan w:val="4"/>
            <w:tcBorders>
              <w:top w:val="single" w:color="auto" w:sz="4" w:space="0"/>
              <w:left w:val="single" w:color="auto" w:sz="4" w:space="0"/>
              <w:bottom w:val="single" w:color="auto" w:sz="4" w:space="0"/>
              <w:right w:val="single" w:color="auto" w:sz="4" w:space="0"/>
            </w:tcBorders>
            <w:tcMar/>
            <w:vAlign w:val="center"/>
            <w:hideMark/>
          </w:tcPr>
          <w:p w:rsidR="009353F3" w:rsidRDefault="009353F3" w14:paraId="1C010162" w14:textId="77777777">
            <w:pPr>
              <w:rPr>
                <w:rFonts w:ascii="Times New Roman" w:hAnsi="Times New Roman" w:cs="Times New Roman"/>
                <w:lang w:val="es-MX"/>
              </w:rPr>
            </w:pPr>
            <w:r>
              <w:rPr>
                <w:rFonts w:ascii="Times New Roman" w:hAnsi="Times New Roman" w:cs="Times New Roman"/>
                <w:lang w:val="es-MX"/>
              </w:rPr>
              <w:t>Madre</w:t>
            </w:r>
          </w:p>
        </w:tc>
        <w:tc>
          <w:tcPr>
            <w:tcW w:w="2976" w:type="dxa"/>
            <w:tcBorders>
              <w:top w:val="single" w:color="auto" w:sz="4" w:space="0"/>
              <w:left w:val="single" w:color="auto" w:sz="4" w:space="0"/>
              <w:bottom w:val="single" w:color="auto" w:sz="4" w:space="0"/>
              <w:right w:val="single" w:color="auto" w:sz="4" w:space="0"/>
            </w:tcBorders>
            <w:tcMar/>
            <w:vAlign w:val="center"/>
            <w:hideMark/>
          </w:tcPr>
          <w:p w:rsidR="009353F3" w:rsidRDefault="009353F3" w14:paraId="6D9EC71E" w14:textId="77777777">
            <w:pPr>
              <w:rPr>
                <w:rFonts w:ascii="Times New Roman" w:hAnsi="Times New Roman" w:cs="Times New Roman"/>
                <w:lang w:val="es-MX"/>
              </w:rPr>
            </w:pPr>
            <w:r>
              <w:rPr>
                <w:rFonts w:ascii="Times New Roman" w:hAnsi="Times New Roman" w:cs="Times New Roman"/>
                <w:lang w:val="es-MX"/>
              </w:rPr>
              <w:t>Otro, ¿quién?</w:t>
            </w:r>
          </w:p>
        </w:tc>
      </w:tr>
      <w:tr w:rsidR="009353F3" w:rsidTr="26CB8C77" w14:paraId="13CD72C5" w14:textId="77777777">
        <w:trPr>
          <w:trHeight w:val="546"/>
        </w:trPr>
        <w:tc>
          <w:tcPr>
            <w:tcW w:w="3999" w:type="dxa"/>
            <w:gridSpan w:val="2"/>
            <w:tcBorders>
              <w:top w:val="single" w:color="auto" w:sz="4" w:space="0"/>
              <w:left w:val="single" w:color="auto" w:sz="4" w:space="0"/>
              <w:bottom w:val="single" w:color="auto" w:sz="4" w:space="0"/>
              <w:right w:val="single" w:color="auto" w:sz="4" w:space="0"/>
            </w:tcBorders>
            <w:shd w:val="clear" w:color="auto" w:fill="DBDBDB" w:themeFill="accent3" w:themeFillTint="66"/>
            <w:tcMar/>
            <w:vAlign w:val="center"/>
            <w:hideMark/>
          </w:tcPr>
          <w:p w:rsidR="009353F3" w:rsidRDefault="009353F3" w14:paraId="4C0F024D" w14:textId="77777777">
            <w:pPr>
              <w:rPr>
                <w:rFonts w:ascii="Times New Roman" w:hAnsi="Times New Roman" w:cs="Times New Roman"/>
                <w:lang w:val="es-MX"/>
              </w:rPr>
            </w:pPr>
            <w:r>
              <w:rPr>
                <w:rFonts w:ascii="Times New Roman" w:hAnsi="Times New Roman" w:cs="Times New Roman"/>
                <w:lang w:val="es-MX"/>
              </w:rPr>
              <w:t>Sexo</w:t>
            </w:r>
          </w:p>
        </w:tc>
        <w:tc>
          <w:tcPr>
            <w:tcW w:w="4507" w:type="dxa"/>
            <w:gridSpan w:val="4"/>
            <w:tcBorders>
              <w:top w:val="single" w:color="auto" w:sz="4" w:space="0"/>
              <w:left w:val="single" w:color="auto" w:sz="4" w:space="0"/>
              <w:bottom w:val="single" w:color="auto" w:sz="4" w:space="0"/>
              <w:right w:val="single" w:color="auto" w:sz="4" w:space="0"/>
            </w:tcBorders>
            <w:tcMar/>
            <w:vAlign w:val="center"/>
            <w:hideMark/>
          </w:tcPr>
          <w:p w:rsidR="009353F3" w:rsidRDefault="009353F3" w14:paraId="76D80F1F" w14:textId="77777777">
            <w:pPr>
              <w:rPr>
                <w:rFonts w:ascii="Times New Roman" w:hAnsi="Times New Roman" w:cs="Times New Roman"/>
                <w:lang w:val="es-MX"/>
              </w:rPr>
            </w:pPr>
            <w:r>
              <w:rPr>
                <w:rFonts w:ascii="Times New Roman" w:hAnsi="Times New Roman" w:cs="Times New Roman"/>
                <w:lang w:val="es-MX"/>
              </w:rPr>
              <w:t>Hombre</w:t>
            </w:r>
          </w:p>
        </w:tc>
        <w:tc>
          <w:tcPr>
            <w:tcW w:w="5244" w:type="dxa"/>
            <w:gridSpan w:val="3"/>
            <w:tcBorders>
              <w:top w:val="single" w:color="auto" w:sz="4" w:space="0"/>
              <w:left w:val="single" w:color="auto" w:sz="4" w:space="0"/>
              <w:bottom w:val="single" w:color="auto" w:sz="4" w:space="0"/>
              <w:right w:val="single" w:color="auto" w:sz="4" w:space="0"/>
            </w:tcBorders>
            <w:tcMar/>
            <w:vAlign w:val="center"/>
            <w:hideMark/>
          </w:tcPr>
          <w:p w:rsidR="009353F3" w:rsidRDefault="009353F3" w14:paraId="59C91F95" w14:textId="77777777">
            <w:pPr>
              <w:rPr>
                <w:rFonts w:ascii="Times New Roman" w:hAnsi="Times New Roman" w:cs="Times New Roman"/>
                <w:lang w:val="es-MX"/>
              </w:rPr>
            </w:pPr>
            <w:r>
              <w:rPr>
                <w:rFonts w:ascii="Times New Roman" w:hAnsi="Times New Roman" w:cs="Times New Roman"/>
                <w:lang w:val="es-MX"/>
              </w:rPr>
              <w:t>Mujer</w:t>
            </w:r>
          </w:p>
        </w:tc>
      </w:tr>
      <w:tr w:rsidR="009353F3" w:rsidTr="26CB8C77" w14:paraId="61769452" w14:textId="77777777">
        <w:trPr>
          <w:gridAfter w:val="3"/>
          <w:wAfter w:w="5244" w:type="dxa"/>
          <w:trHeight w:val="277"/>
        </w:trPr>
        <w:tc>
          <w:tcPr>
            <w:tcW w:w="1805" w:type="dxa"/>
            <w:tcBorders>
              <w:top w:val="single" w:color="auto" w:sz="4" w:space="0"/>
              <w:left w:val="single" w:color="auto" w:sz="4" w:space="0"/>
              <w:bottom w:val="single" w:color="auto" w:sz="4" w:space="0"/>
              <w:right w:val="single" w:color="auto" w:sz="4" w:space="0"/>
            </w:tcBorders>
            <w:shd w:val="clear" w:color="auto" w:fill="DBDBDB" w:themeFill="accent3" w:themeFillTint="66"/>
            <w:tcMar/>
            <w:vAlign w:val="center"/>
            <w:hideMark/>
          </w:tcPr>
          <w:p w:rsidR="009353F3" w:rsidRDefault="009353F3" w14:paraId="4BB8A8A9" w14:textId="77777777">
            <w:pPr>
              <w:rPr>
                <w:rFonts w:ascii="Times New Roman" w:hAnsi="Times New Roman" w:cs="Times New Roman"/>
                <w:lang w:val="es-MX"/>
              </w:rPr>
            </w:pPr>
            <w:r>
              <w:rPr>
                <w:rFonts w:ascii="Times New Roman" w:hAnsi="Times New Roman" w:cs="Times New Roman"/>
                <w:lang w:val="es-MX"/>
              </w:rPr>
              <w:t>Lengua materna</w:t>
            </w:r>
          </w:p>
        </w:tc>
        <w:tc>
          <w:tcPr>
            <w:tcW w:w="2194" w:type="dxa"/>
            <w:tcBorders>
              <w:top w:val="single" w:color="auto" w:sz="4" w:space="0"/>
              <w:left w:val="single" w:color="auto" w:sz="4" w:space="0"/>
              <w:bottom w:val="single" w:color="auto" w:sz="4" w:space="0"/>
              <w:right w:val="single" w:color="auto" w:sz="4" w:space="0"/>
            </w:tcBorders>
            <w:tcMar/>
            <w:vAlign w:val="center"/>
          </w:tcPr>
          <w:p w:rsidR="009353F3" w:rsidRDefault="009353F3" w14:paraId="062B44F9" w14:textId="77777777">
            <w:pPr>
              <w:rPr>
                <w:rFonts w:ascii="Times New Roman" w:hAnsi="Times New Roman" w:cs="Times New Roman"/>
                <w:lang w:val="es-MX"/>
              </w:rPr>
            </w:pPr>
          </w:p>
        </w:tc>
        <w:tc>
          <w:tcPr>
            <w:tcW w:w="1955" w:type="dxa"/>
            <w:tcBorders>
              <w:top w:val="single" w:color="auto" w:sz="4" w:space="0"/>
              <w:left w:val="single" w:color="auto" w:sz="4" w:space="0"/>
              <w:bottom w:val="single" w:color="auto" w:sz="4" w:space="0"/>
              <w:right w:val="single" w:color="auto" w:sz="4" w:space="0"/>
            </w:tcBorders>
            <w:shd w:val="clear" w:color="auto" w:fill="DBDBDB" w:themeFill="accent3" w:themeFillTint="66"/>
            <w:tcMar/>
            <w:vAlign w:val="center"/>
            <w:hideMark/>
          </w:tcPr>
          <w:p w:rsidR="009353F3" w:rsidRDefault="009353F3" w14:paraId="4501B54F" w14:textId="77777777">
            <w:pPr>
              <w:rPr>
                <w:rFonts w:ascii="Times New Roman" w:hAnsi="Times New Roman" w:cs="Times New Roman"/>
                <w:lang w:val="es-MX"/>
              </w:rPr>
            </w:pPr>
            <w:r>
              <w:rPr>
                <w:rFonts w:ascii="Times New Roman" w:hAnsi="Times New Roman" w:cs="Times New Roman"/>
                <w:lang w:val="es-MX"/>
              </w:rPr>
              <w:t xml:space="preserve">Lengua materna de la </w:t>
            </w:r>
            <w:r>
              <w:rPr>
                <w:rFonts w:ascii="Times New Roman" w:hAnsi="Times New Roman" w:cs="Times New Roman"/>
                <w:shd w:val="clear" w:color="auto" w:fill="DBDBDB" w:themeFill="accent3" w:themeFillTint="66"/>
                <w:lang w:val="es-MX"/>
              </w:rPr>
              <w:t>madre</w:t>
            </w:r>
          </w:p>
        </w:tc>
        <w:tc>
          <w:tcPr>
            <w:tcW w:w="2552" w:type="dxa"/>
            <w:gridSpan w:val="3"/>
            <w:tcBorders>
              <w:top w:val="single" w:color="auto" w:sz="4" w:space="0"/>
              <w:left w:val="single" w:color="auto" w:sz="4" w:space="0"/>
              <w:bottom w:val="single" w:color="auto" w:sz="4" w:space="0"/>
              <w:right w:val="single" w:color="auto" w:sz="4" w:space="0"/>
            </w:tcBorders>
            <w:tcMar/>
            <w:vAlign w:val="center"/>
            <w:hideMark/>
          </w:tcPr>
          <w:p w:rsidR="009353F3" w:rsidRDefault="009353F3" w14:paraId="6D958205" w14:textId="77777777">
            <w:pPr>
              <w:rPr>
                <w:rFonts w:ascii="Times New Roman" w:hAnsi="Times New Roman" w:cs="Times New Roman"/>
                <w:lang w:val="es-MX"/>
              </w:rPr>
            </w:pPr>
            <w:r>
              <w:rPr>
                <w:rFonts w:ascii="Times New Roman" w:hAnsi="Times New Roman" w:cs="Times New Roman"/>
                <w:lang w:val="es-MX"/>
              </w:rPr>
              <w:t>Castellano</w:t>
            </w:r>
          </w:p>
          <w:p w:rsidR="009353F3" w:rsidRDefault="009353F3" w14:paraId="1BA9F05B" w14:textId="77777777">
            <w:pPr>
              <w:rPr>
                <w:rFonts w:ascii="Times New Roman" w:hAnsi="Times New Roman" w:cs="Times New Roman"/>
                <w:lang w:val="es-MX"/>
              </w:rPr>
            </w:pPr>
            <w:r>
              <w:rPr>
                <w:rFonts w:ascii="Times New Roman" w:hAnsi="Times New Roman" w:cs="Times New Roman"/>
                <w:lang w:val="es-MX"/>
              </w:rPr>
              <w:t>Lengua indígena u originaria</w:t>
            </w:r>
          </w:p>
        </w:tc>
      </w:tr>
      <w:tr w:rsidR="009353F3" w:rsidTr="26CB8C77" w14:paraId="14F1C780" w14:textId="77777777">
        <w:trPr>
          <w:trHeight w:val="383"/>
        </w:trPr>
        <w:tc>
          <w:tcPr>
            <w:tcW w:w="1805" w:type="dxa"/>
            <w:tcBorders>
              <w:top w:val="single" w:color="auto" w:sz="4" w:space="0"/>
              <w:left w:val="single" w:color="auto" w:sz="4" w:space="0"/>
              <w:bottom w:val="single" w:color="auto" w:sz="4" w:space="0"/>
              <w:right w:val="single" w:color="auto" w:sz="4" w:space="0"/>
            </w:tcBorders>
            <w:shd w:val="clear" w:color="auto" w:fill="DBDBDB" w:themeFill="accent3" w:themeFillTint="66"/>
            <w:tcMar/>
            <w:vAlign w:val="center"/>
            <w:hideMark/>
          </w:tcPr>
          <w:p w:rsidR="009353F3" w:rsidRDefault="009353F3" w14:paraId="1D24EFA6" w14:textId="77777777">
            <w:pPr>
              <w:rPr>
                <w:rFonts w:ascii="Times New Roman" w:hAnsi="Times New Roman" w:cs="Times New Roman"/>
                <w:lang w:val="es-MX"/>
              </w:rPr>
            </w:pPr>
            <w:r>
              <w:rPr>
                <w:rFonts w:ascii="Times New Roman" w:hAnsi="Times New Roman" w:cs="Times New Roman"/>
                <w:lang w:val="es-MX"/>
              </w:rPr>
              <w:t>¿Con qué género te identificas?</w:t>
            </w:r>
          </w:p>
        </w:tc>
        <w:tc>
          <w:tcPr>
            <w:tcW w:w="2194" w:type="dxa"/>
            <w:tcBorders>
              <w:top w:val="single" w:color="auto" w:sz="4" w:space="0"/>
              <w:left w:val="single" w:color="auto" w:sz="4" w:space="0"/>
              <w:bottom w:val="single" w:color="auto" w:sz="4" w:space="0"/>
              <w:right w:val="single" w:color="auto" w:sz="4" w:space="0"/>
            </w:tcBorders>
            <w:tcMar/>
            <w:vAlign w:val="center"/>
            <w:hideMark/>
          </w:tcPr>
          <w:p w:rsidR="009353F3" w:rsidRDefault="009353F3" w14:paraId="2D0A6F53" w14:textId="77777777">
            <w:pPr>
              <w:rPr>
                <w:rFonts w:ascii="Times New Roman" w:hAnsi="Times New Roman" w:cs="Times New Roman"/>
                <w:lang w:val="es-MX"/>
              </w:rPr>
            </w:pPr>
            <w:r>
              <w:rPr>
                <w:rFonts w:ascii="Times New Roman" w:hAnsi="Times New Roman" w:cs="Times New Roman"/>
                <w:lang w:val="es-MX"/>
              </w:rPr>
              <w:t>Femenino</w:t>
            </w:r>
          </w:p>
        </w:tc>
        <w:tc>
          <w:tcPr>
            <w:tcW w:w="1955" w:type="dxa"/>
            <w:tcBorders>
              <w:top w:val="single" w:color="auto" w:sz="4" w:space="0"/>
              <w:left w:val="single" w:color="auto" w:sz="4" w:space="0"/>
              <w:bottom w:val="single" w:color="auto" w:sz="4" w:space="0"/>
              <w:right w:val="single" w:color="auto" w:sz="4" w:space="0"/>
            </w:tcBorders>
            <w:tcMar/>
            <w:vAlign w:val="center"/>
            <w:hideMark/>
          </w:tcPr>
          <w:p w:rsidR="009353F3" w:rsidRDefault="009353F3" w14:paraId="045D8997" w14:textId="77777777">
            <w:pPr>
              <w:rPr>
                <w:rFonts w:ascii="Times New Roman" w:hAnsi="Times New Roman" w:cs="Times New Roman"/>
                <w:lang w:val="es-MX"/>
              </w:rPr>
            </w:pPr>
            <w:r>
              <w:rPr>
                <w:rFonts w:ascii="Times New Roman" w:hAnsi="Times New Roman" w:cs="Times New Roman"/>
                <w:lang w:val="es-MX"/>
              </w:rPr>
              <w:t>Masculino</w:t>
            </w:r>
          </w:p>
        </w:tc>
        <w:tc>
          <w:tcPr>
            <w:tcW w:w="2552" w:type="dxa"/>
            <w:gridSpan w:val="3"/>
            <w:tcBorders>
              <w:top w:val="single" w:color="auto" w:sz="4" w:space="0"/>
              <w:left w:val="single" w:color="auto" w:sz="4" w:space="0"/>
              <w:bottom w:val="single" w:color="auto" w:sz="4" w:space="0"/>
              <w:right w:val="single" w:color="auto" w:sz="4" w:space="0"/>
            </w:tcBorders>
            <w:tcMar/>
            <w:vAlign w:val="center"/>
            <w:hideMark/>
          </w:tcPr>
          <w:p w:rsidR="009353F3" w:rsidRDefault="009353F3" w14:paraId="13740F72" w14:textId="77777777">
            <w:pPr>
              <w:rPr>
                <w:rFonts w:ascii="Times New Roman" w:hAnsi="Times New Roman" w:cs="Times New Roman"/>
                <w:lang w:val="es-MX"/>
              </w:rPr>
            </w:pPr>
            <w:r>
              <w:rPr>
                <w:rFonts w:ascii="Times New Roman" w:hAnsi="Times New Roman" w:cs="Times New Roman"/>
                <w:lang w:val="es-MX"/>
              </w:rPr>
              <w:t>No binario</w:t>
            </w:r>
          </w:p>
        </w:tc>
        <w:tc>
          <w:tcPr>
            <w:tcW w:w="2268" w:type="dxa"/>
            <w:gridSpan w:val="2"/>
            <w:tcBorders>
              <w:top w:val="single" w:color="auto" w:sz="4" w:space="0"/>
              <w:left w:val="single" w:color="auto" w:sz="4" w:space="0"/>
              <w:bottom w:val="single" w:color="auto" w:sz="4" w:space="0"/>
              <w:right w:val="single" w:color="auto" w:sz="4" w:space="0"/>
            </w:tcBorders>
            <w:tcMar/>
            <w:vAlign w:val="center"/>
            <w:hideMark/>
          </w:tcPr>
          <w:p w:rsidR="009353F3" w:rsidRDefault="009353F3" w14:paraId="6681349F" w14:textId="77777777">
            <w:pPr>
              <w:rPr>
                <w:rFonts w:ascii="Times New Roman" w:hAnsi="Times New Roman" w:cs="Times New Roman"/>
                <w:lang w:val="es-MX"/>
              </w:rPr>
            </w:pPr>
            <w:r>
              <w:rPr>
                <w:rFonts w:ascii="Times New Roman" w:hAnsi="Times New Roman" w:cs="Times New Roman"/>
                <w:lang w:val="es-MX"/>
              </w:rPr>
              <w:t>Otro ¿Cuál?</w:t>
            </w:r>
          </w:p>
        </w:tc>
        <w:tc>
          <w:tcPr>
            <w:tcW w:w="2976" w:type="dxa"/>
            <w:tcBorders>
              <w:top w:val="single" w:color="auto" w:sz="4" w:space="0"/>
              <w:left w:val="single" w:color="auto" w:sz="4" w:space="0"/>
              <w:bottom w:val="single" w:color="auto" w:sz="4" w:space="0"/>
              <w:right w:val="single" w:color="auto" w:sz="4" w:space="0"/>
            </w:tcBorders>
            <w:tcMar/>
            <w:vAlign w:val="center"/>
            <w:hideMark/>
          </w:tcPr>
          <w:p w:rsidR="009353F3" w:rsidRDefault="009353F3" w14:paraId="05CC980C" w14:textId="77777777">
            <w:pPr>
              <w:rPr>
                <w:rFonts w:ascii="Times New Roman" w:hAnsi="Times New Roman" w:cs="Times New Roman"/>
                <w:lang w:val="es-MX"/>
              </w:rPr>
            </w:pPr>
            <w:r>
              <w:rPr>
                <w:rFonts w:ascii="Times New Roman" w:hAnsi="Times New Roman" w:cs="Times New Roman"/>
                <w:lang w:val="es-MX"/>
              </w:rPr>
              <w:t>No deseo responder</w:t>
            </w:r>
          </w:p>
        </w:tc>
      </w:tr>
      <w:tr w:rsidR="009353F3" w:rsidTr="26CB8C77" w14:paraId="44698DC2" w14:textId="77777777">
        <w:trPr>
          <w:trHeight w:val="630"/>
        </w:trPr>
        <w:tc>
          <w:tcPr>
            <w:tcW w:w="1805" w:type="dxa"/>
            <w:vMerge w:val="restart"/>
            <w:tcBorders>
              <w:top w:val="single" w:color="auto" w:sz="4" w:space="0"/>
              <w:left w:val="single" w:color="auto" w:sz="4" w:space="0"/>
              <w:bottom w:val="single" w:color="auto" w:sz="4" w:space="0"/>
              <w:right w:val="single" w:color="auto" w:sz="4" w:space="0"/>
            </w:tcBorders>
            <w:shd w:val="clear" w:color="auto" w:fill="DBDBDB" w:themeFill="accent3" w:themeFillTint="66"/>
            <w:tcMar/>
            <w:vAlign w:val="center"/>
            <w:hideMark/>
          </w:tcPr>
          <w:p w:rsidR="009353F3" w:rsidRDefault="009353F3" w14:paraId="1A7F2363" w14:textId="77777777">
            <w:pPr>
              <w:rPr>
                <w:rFonts w:ascii="Times New Roman" w:hAnsi="Times New Roman" w:cs="Times New Roman"/>
                <w:lang w:val="es-MX"/>
              </w:rPr>
            </w:pPr>
            <w:r>
              <w:rPr>
                <w:rFonts w:ascii="Times New Roman" w:hAnsi="Times New Roman" w:cs="Times New Roman"/>
                <w:lang w:val="es-MX"/>
              </w:rPr>
              <w:t>¿Cuánto tiempo le dedica a los estudios? (en horas a la semana)</w:t>
            </w:r>
          </w:p>
          <w:p w:rsidR="009353F3" w:rsidRDefault="009353F3" w14:paraId="1A7D550C" w14:textId="77777777">
            <w:pPr>
              <w:rPr>
                <w:rFonts w:ascii="Times New Roman" w:hAnsi="Times New Roman" w:cs="Times New Roman"/>
                <w:lang w:val="es-MX"/>
              </w:rPr>
            </w:pPr>
            <w:r>
              <w:rPr>
                <w:rFonts w:ascii="Times New Roman" w:hAnsi="Times New Roman" w:cs="Times New Roman"/>
                <w:lang w:val="es-MX"/>
              </w:rPr>
              <w:t>En horas de colegio, en horas fuera del colegio</w:t>
            </w:r>
          </w:p>
        </w:tc>
        <w:tc>
          <w:tcPr>
            <w:tcW w:w="2194" w:type="dxa"/>
            <w:vMerge w:val="restart"/>
            <w:tcBorders>
              <w:top w:val="single" w:color="auto" w:sz="4" w:space="0"/>
              <w:left w:val="single" w:color="auto" w:sz="4" w:space="0"/>
              <w:bottom w:val="single" w:color="auto" w:sz="4" w:space="0"/>
              <w:right w:val="single" w:color="auto" w:sz="4" w:space="0"/>
            </w:tcBorders>
            <w:tcMar/>
            <w:vAlign w:val="center"/>
          </w:tcPr>
          <w:p w:rsidR="009353F3" w:rsidRDefault="009353F3" w14:paraId="55347D28" w14:textId="77777777">
            <w:pPr>
              <w:rPr>
                <w:rFonts w:ascii="Times New Roman" w:hAnsi="Times New Roman" w:cs="Times New Roman"/>
                <w:lang w:val="es-MX"/>
              </w:rPr>
            </w:pPr>
          </w:p>
        </w:tc>
        <w:tc>
          <w:tcPr>
            <w:tcW w:w="1955" w:type="dxa"/>
            <w:vMerge w:val="restart"/>
            <w:tcBorders>
              <w:top w:val="single" w:color="auto" w:sz="4" w:space="0"/>
              <w:left w:val="single" w:color="auto" w:sz="4" w:space="0"/>
              <w:bottom w:val="single" w:color="auto" w:sz="4" w:space="0"/>
              <w:right w:val="single" w:color="auto" w:sz="4" w:space="0"/>
            </w:tcBorders>
            <w:shd w:val="clear" w:color="auto" w:fill="DBDBDB" w:themeFill="accent3" w:themeFillTint="66"/>
            <w:tcMar/>
            <w:vAlign w:val="center"/>
            <w:hideMark/>
          </w:tcPr>
          <w:p w:rsidR="009353F3" w:rsidRDefault="009353F3" w14:paraId="59B25287" w14:textId="77777777">
            <w:pPr>
              <w:rPr>
                <w:rFonts w:ascii="Times New Roman" w:hAnsi="Times New Roman" w:cs="Times New Roman"/>
                <w:lang w:val="es-MX"/>
              </w:rPr>
            </w:pPr>
            <w:r>
              <w:rPr>
                <w:rFonts w:ascii="Times New Roman" w:hAnsi="Times New Roman" w:cs="Times New Roman"/>
                <w:lang w:val="es-MX"/>
              </w:rPr>
              <w:t>¿</w:t>
            </w:r>
            <w:r>
              <w:rPr>
                <w:rFonts w:ascii="Times New Roman" w:hAnsi="Times New Roman" w:cs="Times New Roman"/>
                <w:shd w:val="clear" w:color="auto" w:fill="DBDBDB" w:themeFill="accent3" w:themeFillTint="66"/>
                <w:lang w:val="es-MX"/>
              </w:rPr>
              <w:t>Tiene otra ocupación?</w:t>
            </w:r>
          </w:p>
        </w:tc>
        <w:tc>
          <w:tcPr>
            <w:tcW w:w="1843" w:type="dxa"/>
            <w:gridSpan w:val="2"/>
            <w:tcBorders>
              <w:top w:val="single" w:color="auto" w:sz="4" w:space="0"/>
              <w:left w:val="single" w:color="auto" w:sz="4" w:space="0"/>
              <w:bottom w:val="single" w:color="auto" w:sz="4" w:space="0"/>
              <w:right w:val="single" w:color="auto" w:sz="4" w:space="0"/>
            </w:tcBorders>
            <w:tcMar/>
            <w:vAlign w:val="center"/>
            <w:hideMark/>
          </w:tcPr>
          <w:p w:rsidR="009353F3" w:rsidRDefault="009353F3" w14:paraId="2914ED92" w14:textId="77777777">
            <w:pPr>
              <w:rPr>
                <w:rFonts w:ascii="Times New Roman" w:hAnsi="Times New Roman" w:cs="Times New Roman"/>
                <w:lang w:val="es-MX"/>
              </w:rPr>
            </w:pPr>
            <w:r>
              <w:rPr>
                <w:rFonts w:ascii="Times New Roman" w:hAnsi="Times New Roman" w:cs="Times New Roman"/>
                <w:lang w:val="es-MX"/>
              </w:rPr>
              <w:t>Si</w:t>
            </w:r>
          </w:p>
        </w:tc>
        <w:tc>
          <w:tcPr>
            <w:tcW w:w="2348" w:type="dxa"/>
            <w:gridSpan w:val="2"/>
            <w:tcBorders>
              <w:top w:val="single" w:color="auto" w:sz="4" w:space="0"/>
              <w:left w:val="single" w:color="auto" w:sz="4" w:space="0"/>
              <w:bottom w:val="single" w:color="auto" w:sz="4" w:space="0"/>
              <w:right w:val="single" w:color="auto" w:sz="4" w:space="0"/>
            </w:tcBorders>
            <w:tcMar/>
            <w:vAlign w:val="center"/>
            <w:hideMark/>
          </w:tcPr>
          <w:p w:rsidR="009353F3" w:rsidRDefault="009353F3" w14:paraId="22EABC6D" w14:textId="77777777">
            <w:pPr>
              <w:rPr>
                <w:rFonts w:ascii="Times New Roman" w:hAnsi="Times New Roman" w:cs="Times New Roman"/>
                <w:lang w:val="es-MX"/>
              </w:rPr>
            </w:pPr>
            <w:r>
              <w:rPr>
                <w:rFonts w:ascii="Times New Roman" w:hAnsi="Times New Roman" w:cs="Times New Roman"/>
                <w:lang w:val="es-MX"/>
              </w:rPr>
              <w:t>Si contestó Sí, ¿qué ocupación?</w:t>
            </w:r>
          </w:p>
        </w:tc>
        <w:tc>
          <w:tcPr>
            <w:tcW w:w="3605" w:type="dxa"/>
            <w:gridSpan w:val="2"/>
            <w:tcBorders>
              <w:top w:val="single" w:color="auto" w:sz="4" w:space="0"/>
              <w:left w:val="single" w:color="auto" w:sz="4" w:space="0"/>
              <w:bottom w:val="single" w:color="auto" w:sz="4" w:space="0"/>
              <w:right w:val="single" w:color="auto" w:sz="4" w:space="0"/>
            </w:tcBorders>
            <w:tcMar/>
            <w:vAlign w:val="center"/>
            <w:hideMark/>
          </w:tcPr>
          <w:p w:rsidR="009353F3" w:rsidRDefault="009353F3" w14:paraId="224B78E4" w14:textId="77777777">
            <w:pPr>
              <w:rPr>
                <w:rFonts w:ascii="Times New Roman" w:hAnsi="Times New Roman" w:cs="Times New Roman"/>
                <w:lang w:val="es-MX"/>
              </w:rPr>
            </w:pPr>
            <w:r>
              <w:rPr>
                <w:rFonts w:ascii="Times New Roman" w:hAnsi="Times New Roman" w:cs="Times New Roman"/>
                <w:lang w:val="es-MX"/>
              </w:rPr>
              <w:t>¿Cuánto tiempo le dedica a esa ocupación? (en horas a la semana)</w:t>
            </w:r>
          </w:p>
        </w:tc>
      </w:tr>
      <w:tr w:rsidR="009353F3" w:rsidTr="26CB8C77" w14:paraId="7548ADC0" w14:textId="77777777">
        <w:trPr>
          <w:trHeight w:val="630"/>
        </w:trPr>
        <w:tc>
          <w:tcPr>
            <w:tcW w:w="0" w:type="auto"/>
            <w:vMerge/>
            <w:tcBorders/>
            <w:tcMar/>
            <w:vAlign w:val="center"/>
            <w:hideMark/>
          </w:tcPr>
          <w:p w:rsidR="009353F3" w:rsidRDefault="009353F3" w14:paraId="20701788" w14:textId="77777777">
            <w:pPr>
              <w:rPr>
                <w:rFonts w:ascii="Times New Roman" w:hAnsi="Times New Roman" w:cs="Times New Roman"/>
                <w:lang w:val="es-MX"/>
              </w:rPr>
            </w:pPr>
          </w:p>
        </w:tc>
        <w:tc>
          <w:tcPr>
            <w:tcW w:w="0" w:type="auto"/>
            <w:vMerge/>
            <w:tcBorders/>
            <w:tcMar/>
            <w:vAlign w:val="center"/>
            <w:hideMark/>
          </w:tcPr>
          <w:p w:rsidR="009353F3" w:rsidRDefault="009353F3" w14:paraId="07437DE6" w14:textId="77777777">
            <w:pPr>
              <w:rPr>
                <w:rFonts w:ascii="Times New Roman" w:hAnsi="Times New Roman" w:cs="Times New Roman"/>
                <w:lang w:val="es-MX"/>
              </w:rPr>
            </w:pPr>
          </w:p>
        </w:tc>
        <w:tc>
          <w:tcPr>
            <w:tcW w:w="0" w:type="auto"/>
            <w:vMerge/>
            <w:tcBorders/>
            <w:tcMar/>
            <w:vAlign w:val="center"/>
            <w:hideMark/>
          </w:tcPr>
          <w:p w:rsidR="009353F3" w:rsidRDefault="009353F3" w14:paraId="43418A97" w14:textId="77777777">
            <w:pPr>
              <w:rPr>
                <w:rFonts w:ascii="Times New Roman" w:hAnsi="Times New Roman" w:cs="Times New Roman"/>
                <w:lang w:val="es-MX"/>
              </w:rPr>
            </w:pPr>
          </w:p>
        </w:tc>
        <w:tc>
          <w:tcPr>
            <w:tcW w:w="1843" w:type="dxa"/>
            <w:gridSpan w:val="2"/>
            <w:tcBorders>
              <w:top w:val="single" w:color="auto" w:sz="4" w:space="0"/>
              <w:left w:val="single" w:color="auto" w:sz="4" w:space="0"/>
              <w:bottom w:val="single" w:color="auto" w:sz="4" w:space="0"/>
              <w:right w:val="single" w:color="auto" w:sz="4" w:space="0"/>
            </w:tcBorders>
            <w:tcMar/>
            <w:vAlign w:val="center"/>
            <w:hideMark/>
          </w:tcPr>
          <w:p w:rsidR="009353F3" w:rsidRDefault="009353F3" w14:paraId="446E98E0" w14:textId="77777777">
            <w:pPr>
              <w:rPr>
                <w:rFonts w:ascii="Times New Roman" w:hAnsi="Times New Roman" w:cs="Times New Roman"/>
                <w:lang w:val="es-MX"/>
              </w:rPr>
            </w:pPr>
            <w:r>
              <w:rPr>
                <w:rFonts w:ascii="Times New Roman" w:hAnsi="Times New Roman" w:cs="Times New Roman"/>
                <w:lang w:val="es-MX"/>
              </w:rPr>
              <w:t>No</w:t>
            </w:r>
          </w:p>
        </w:tc>
        <w:tc>
          <w:tcPr>
            <w:tcW w:w="2348" w:type="dxa"/>
            <w:gridSpan w:val="2"/>
            <w:tcBorders>
              <w:top w:val="single" w:color="auto" w:sz="4" w:space="0"/>
              <w:left w:val="single" w:color="auto" w:sz="4" w:space="0"/>
              <w:bottom w:val="single" w:color="auto" w:sz="4" w:space="0"/>
              <w:right w:val="single" w:color="auto" w:sz="4" w:space="0"/>
            </w:tcBorders>
            <w:tcMar/>
            <w:hideMark/>
          </w:tcPr>
          <w:p w:rsidR="009353F3" w:rsidRDefault="009353F3" w14:paraId="61EB90EE" w14:textId="77777777">
            <w:pPr>
              <w:rPr>
                <w:rFonts w:ascii="Times New Roman" w:hAnsi="Times New Roman" w:cs="Times New Roman"/>
                <w:lang w:val="es-MX"/>
              </w:rPr>
            </w:pPr>
            <w:r>
              <w:rPr>
                <w:rFonts w:ascii="Times New Roman" w:hAnsi="Times New Roman" w:cs="Times New Roman"/>
                <w:lang w:val="es-MX"/>
              </w:rPr>
              <w:t>-Ayudar en casa</w:t>
            </w:r>
          </w:p>
          <w:p w:rsidR="009353F3" w:rsidRDefault="009353F3" w14:paraId="2523E636" w14:textId="77777777">
            <w:pPr>
              <w:rPr>
                <w:rFonts w:ascii="Times New Roman" w:hAnsi="Times New Roman" w:cs="Times New Roman"/>
                <w:lang w:val="es-MX"/>
              </w:rPr>
            </w:pPr>
            <w:r>
              <w:rPr>
                <w:rFonts w:ascii="Times New Roman" w:hAnsi="Times New Roman" w:cs="Times New Roman"/>
                <w:lang w:val="es-MX"/>
              </w:rPr>
              <w:t>-Apoyo a negocio/trabajo familiar</w:t>
            </w:r>
          </w:p>
          <w:p w:rsidR="009353F3" w:rsidRDefault="009353F3" w14:paraId="6D4360BC" w14:textId="77777777">
            <w:pPr>
              <w:rPr>
                <w:rFonts w:ascii="Times New Roman" w:hAnsi="Times New Roman" w:cs="Times New Roman"/>
                <w:lang w:val="es-MX"/>
              </w:rPr>
            </w:pPr>
            <w:r>
              <w:rPr>
                <w:rFonts w:ascii="Times New Roman" w:hAnsi="Times New Roman" w:cs="Times New Roman"/>
                <w:lang w:val="es-MX"/>
              </w:rPr>
              <w:t>-Trabajo remunerado fuera de casa</w:t>
            </w:r>
          </w:p>
          <w:p w:rsidR="009353F3" w:rsidRDefault="009353F3" w14:paraId="4CE2F233" w14:textId="77777777">
            <w:pPr>
              <w:rPr>
                <w:rFonts w:ascii="Times New Roman" w:hAnsi="Times New Roman" w:cs="Times New Roman"/>
                <w:lang w:val="es-MX"/>
              </w:rPr>
            </w:pPr>
            <w:r>
              <w:rPr>
                <w:rFonts w:ascii="Times New Roman" w:hAnsi="Times New Roman" w:cs="Times New Roman"/>
                <w:lang w:val="es-MX"/>
              </w:rPr>
              <w:t>-Otro</w:t>
            </w:r>
          </w:p>
        </w:tc>
        <w:tc>
          <w:tcPr>
            <w:tcW w:w="3605" w:type="dxa"/>
            <w:gridSpan w:val="2"/>
            <w:tcBorders>
              <w:top w:val="single" w:color="auto" w:sz="4" w:space="0"/>
              <w:left w:val="single" w:color="auto" w:sz="4" w:space="0"/>
              <w:bottom w:val="single" w:color="auto" w:sz="4" w:space="0"/>
              <w:right w:val="single" w:color="auto" w:sz="4" w:space="0"/>
            </w:tcBorders>
            <w:tcMar/>
            <w:vAlign w:val="center"/>
          </w:tcPr>
          <w:p w:rsidR="009353F3" w:rsidRDefault="009353F3" w14:paraId="39726991" w14:textId="77777777">
            <w:pPr>
              <w:rPr>
                <w:rFonts w:ascii="Times New Roman" w:hAnsi="Times New Roman" w:cs="Times New Roman"/>
                <w:lang w:val="es-MX"/>
              </w:rPr>
            </w:pPr>
          </w:p>
        </w:tc>
      </w:tr>
    </w:tbl>
    <w:p w:rsidR="009353F3" w:rsidP="009353F3" w:rsidRDefault="009353F3" w14:paraId="003E82EF" w14:textId="77777777">
      <w:pPr>
        <w:spacing w:after="0"/>
        <w:rPr>
          <w:rFonts w:ascii="Times New Roman" w:hAnsi="Times New Roman" w:cs="Times New Roman"/>
          <w:lang w:val="es-MX"/>
        </w:rPr>
        <w:sectPr w:rsidR="009353F3" w:rsidSect="00EC547B">
          <w:pgSz w:w="15840" w:h="12240" w:orient="landscape"/>
          <w:pgMar w:top="1440" w:right="1440" w:bottom="1440" w:left="1440" w:header="720" w:footer="720" w:gutter="0"/>
          <w:cols w:space="720"/>
        </w:sectPr>
      </w:pPr>
    </w:p>
    <w:tbl>
      <w:tblPr>
        <w:tblStyle w:val="Tablaconcuadrcula"/>
        <w:tblW w:w="9632" w:type="dxa"/>
        <w:tblLook w:val="04A0" w:firstRow="1" w:lastRow="0" w:firstColumn="1" w:lastColumn="0" w:noHBand="0" w:noVBand="1"/>
      </w:tblPr>
      <w:tblGrid>
        <w:gridCol w:w="1259"/>
        <w:gridCol w:w="702"/>
        <w:gridCol w:w="710"/>
        <w:gridCol w:w="430"/>
        <w:gridCol w:w="524"/>
        <w:gridCol w:w="1545"/>
        <w:gridCol w:w="1294"/>
        <w:gridCol w:w="552"/>
        <w:gridCol w:w="609"/>
        <w:gridCol w:w="14"/>
        <w:gridCol w:w="946"/>
        <w:gridCol w:w="501"/>
        <w:gridCol w:w="533"/>
        <w:gridCol w:w="13"/>
      </w:tblGrid>
      <w:tr w:rsidR="009353F3" w:rsidTr="009353F3" w14:paraId="0389AB38" w14:textId="77777777">
        <w:tc>
          <w:tcPr>
            <w:tcW w:w="9632" w:type="dxa"/>
            <w:gridSpan w:val="14"/>
            <w:tcBorders>
              <w:top w:val="single" w:color="auto" w:sz="4" w:space="0"/>
              <w:left w:val="single" w:color="auto" w:sz="4" w:space="0"/>
              <w:bottom w:val="single" w:color="auto" w:sz="4" w:space="0"/>
              <w:right w:val="single" w:color="auto" w:sz="4" w:space="0"/>
            </w:tcBorders>
            <w:shd w:val="clear" w:color="auto" w:fill="538135" w:themeFill="accent6" w:themeFillShade="BF"/>
            <w:hideMark/>
          </w:tcPr>
          <w:p w:rsidR="009353F3" w:rsidRDefault="009353F3" w14:paraId="7931B8C1" w14:textId="77777777">
            <w:pPr>
              <w:rPr>
                <w:rFonts w:ascii="Times New Roman" w:hAnsi="Times New Roman" w:eastAsia="Times New Roman" w:cs="Times New Roman"/>
                <w:b/>
                <w:bCs/>
                <w:color w:val="FFFFFF" w:themeColor="background1"/>
                <w:sz w:val="24"/>
                <w:szCs w:val="24"/>
                <w:lang w:val="es-MX"/>
              </w:rPr>
            </w:pPr>
            <w:r>
              <w:rPr>
                <w:rFonts w:ascii="Times New Roman" w:hAnsi="Times New Roman" w:eastAsia="Times New Roman" w:cs="Times New Roman"/>
                <w:b/>
                <w:bCs/>
                <w:color w:val="FFFFFF" w:themeColor="background1"/>
                <w:sz w:val="24"/>
                <w:szCs w:val="24"/>
                <w:lang w:val="es-MX"/>
              </w:rPr>
              <w:t>SECCIÓN 2: FAMILIA Y HOGAR</w:t>
            </w:r>
          </w:p>
        </w:tc>
      </w:tr>
      <w:tr w:rsidR="009353F3" w:rsidTr="009353F3" w14:paraId="253D9548" w14:textId="77777777">
        <w:trPr>
          <w:gridAfter w:val="1"/>
          <w:wAfter w:w="14" w:type="dxa"/>
          <w:trHeight w:val="1114"/>
        </w:trPr>
        <w:tc>
          <w:tcPr>
            <w:tcW w:w="1259" w:type="dxa"/>
            <w:tcBorders>
              <w:top w:val="single" w:color="auto" w:sz="4" w:space="0"/>
              <w:left w:val="single" w:color="auto" w:sz="4" w:space="0"/>
              <w:bottom w:val="single" w:color="auto" w:sz="4" w:space="0"/>
              <w:right w:val="single" w:color="auto" w:sz="4" w:space="0"/>
            </w:tcBorders>
            <w:shd w:val="clear" w:color="auto" w:fill="DBDBDB" w:themeFill="accent3" w:themeFillTint="66"/>
            <w:vAlign w:val="center"/>
            <w:hideMark/>
          </w:tcPr>
          <w:p w:rsidR="009353F3" w:rsidRDefault="009353F3" w14:paraId="537A42CF" w14:textId="77777777">
            <w:pPr>
              <w:jc w:val="center"/>
              <w:rPr>
                <w:rFonts w:ascii="Times New Roman" w:hAnsi="Times New Roman" w:eastAsia="Times New Roman" w:cs="Times New Roman"/>
                <w:color w:val="000000"/>
                <w:sz w:val="24"/>
                <w:szCs w:val="24"/>
                <w:lang w:val="es-MX"/>
              </w:rPr>
            </w:pPr>
            <w:r>
              <w:rPr>
                <w:rFonts w:ascii="Times New Roman" w:hAnsi="Times New Roman" w:cs="Times New Roman"/>
                <w:sz w:val="24"/>
                <w:szCs w:val="24"/>
              </w:rPr>
              <w:t>¿Quiénes conforman tu familia?</w:t>
            </w:r>
          </w:p>
        </w:tc>
        <w:tc>
          <w:tcPr>
            <w:tcW w:w="703" w:type="dxa"/>
            <w:tcBorders>
              <w:top w:val="single" w:color="auto" w:sz="4" w:space="0"/>
              <w:left w:val="single" w:color="auto" w:sz="4" w:space="0"/>
              <w:bottom w:val="single" w:color="auto" w:sz="4" w:space="0"/>
              <w:right w:val="single" w:color="auto" w:sz="4" w:space="0"/>
            </w:tcBorders>
            <w:shd w:val="clear" w:color="auto" w:fill="DBDBDB" w:themeFill="accent3" w:themeFillTint="66"/>
            <w:vAlign w:val="center"/>
            <w:hideMark/>
          </w:tcPr>
          <w:p w:rsidR="009353F3" w:rsidRDefault="009353F3" w14:paraId="1461D346" w14:textId="77777777">
            <w:pPr>
              <w:jc w:val="center"/>
              <w:rPr>
                <w:rFonts w:ascii="Times New Roman" w:hAnsi="Times New Roman" w:eastAsia="Times New Roman" w:cs="Times New Roman"/>
                <w:color w:val="000000"/>
                <w:sz w:val="24"/>
                <w:szCs w:val="24"/>
                <w:lang w:val="es-MX"/>
              </w:rPr>
            </w:pPr>
            <w:r>
              <w:rPr>
                <w:rFonts w:ascii="Times New Roman" w:hAnsi="Times New Roman" w:cs="Times New Roman"/>
                <w:sz w:val="24"/>
                <w:szCs w:val="24"/>
              </w:rPr>
              <w:t>Sexo</w:t>
            </w:r>
          </w:p>
        </w:tc>
        <w:tc>
          <w:tcPr>
            <w:tcW w:w="710" w:type="dxa"/>
            <w:tcBorders>
              <w:top w:val="single" w:color="auto" w:sz="4" w:space="0"/>
              <w:left w:val="single" w:color="auto" w:sz="4" w:space="0"/>
              <w:bottom w:val="single" w:color="auto" w:sz="4" w:space="0"/>
              <w:right w:val="single" w:color="auto" w:sz="4" w:space="0"/>
            </w:tcBorders>
            <w:shd w:val="clear" w:color="auto" w:fill="DBDBDB" w:themeFill="accent3" w:themeFillTint="66"/>
            <w:vAlign w:val="center"/>
            <w:hideMark/>
          </w:tcPr>
          <w:p w:rsidR="009353F3" w:rsidRDefault="009353F3" w14:paraId="07F2D044" w14:textId="77777777">
            <w:pPr>
              <w:jc w:val="center"/>
              <w:rPr>
                <w:rFonts w:ascii="Times New Roman" w:hAnsi="Times New Roman" w:eastAsia="Times New Roman" w:cs="Times New Roman"/>
                <w:color w:val="000000"/>
                <w:sz w:val="24"/>
                <w:szCs w:val="24"/>
                <w:lang w:val="es-MX"/>
              </w:rPr>
            </w:pPr>
            <w:r>
              <w:rPr>
                <w:rFonts w:ascii="Times New Roman" w:hAnsi="Times New Roman" w:cs="Times New Roman"/>
                <w:sz w:val="24"/>
                <w:szCs w:val="24"/>
              </w:rPr>
              <w:t>Edad</w:t>
            </w:r>
          </w:p>
        </w:tc>
        <w:tc>
          <w:tcPr>
            <w:tcW w:w="956" w:type="dxa"/>
            <w:gridSpan w:val="2"/>
            <w:tcBorders>
              <w:top w:val="single" w:color="auto" w:sz="4" w:space="0"/>
              <w:left w:val="single" w:color="auto" w:sz="4" w:space="0"/>
              <w:bottom w:val="single" w:color="auto" w:sz="4" w:space="0"/>
              <w:right w:val="single" w:color="auto" w:sz="4" w:space="0"/>
            </w:tcBorders>
            <w:shd w:val="clear" w:color="auto" w:fill="DBDBDB" w:themeFill="accent3" w:themeFillTint="66"/>
            <w:vAlign w:val="center"/>
            <w:hideMark/>
          </w:tcPr>
          <w:p w:rsidR="009353F3" w:rsidRDefault="009353F3" w14:paraId="092C7E26" w14:textId="77777777">
            <w:pPr>
              <w:jc w:val="center"/>
              <w:rPr>
                <w:rFonts w:ascii="Times New Roman" w:hAnsi="Times New Roman" w:eastAsia="Times New Roman" w:cs="Times New Roman"/>
                <w:color w:val="000000"/>
                <w:sz w:val="24"/>
                <w:szCs w:val="24"/>
                <w:lang w:val="es-MX"/>
              </w:rPr>
            </w:pPr>
            <w:r>
              <w:rPr>
                <w:rFonts w:ascii="Times New Roman" w:hAnsi="Times New Roman" w:cs="Times New Roman"/>
                <w:sz w:val="24"/>
                <w:szCs w:val="24"/>
              </w:rPr>
              <w:t>Vive contigo</w:t>
            </w:r>
          </w:p>
        </w:tc>
        <w:tc>
          <w:tcPr>
            <w:tcW w:w="1607" w:type="dxa"/>
            <w:tcBorders>
              <w:top w:val="single" w:color="auto" w:sz="4" w:space="0"/>
              <w:left w:val="single" w:color="auto" w:sz="4" w:space="0"/>
              <w:bottom w:val="single" w:color="auto" w:sz="4" w:space="0"/>
              <w:right w:val="single" w:color="auto" w:sz="4" w:space="0"/>
            </w:tcBorders>
            <w:shd w:val="clear" w:color="auto" w:fill="DBDBDB" w:themeFill="accent3" w:themeFillTint="66"/>
            <w:vAlign w:val="center"/>
            <w:hideMark/>
          </w:tcPr>
          <w:p w:rsidR="009353F3" w:rsidRDefault="009353F3" w14:paraId="0AF02930" w14:textId="77777777">
            <w:pPr>
              <w:jc w:val="center"/>
              <w:rPr>
                <w:rFonts w:ascii="Times New Roman" w:hAnsi="Times New Roman" w:eastAsia="Times New Roman" w:cs="Times New Roman"/>
                <w:color w:val="000000"/>
                <w:sz w:val="24"/>
                <w:szCs w:val="24"/>
                <w:lang w:val="es-MX"/>
              </w:rPr>
            </w:pPr>
            <w:r>
              <w:rPr>
                <w:rFonts w:ascii="Times New Roman" w:hAnsi="Times New Roman" w:cs="Times New Roman"/>
                <w:sz w:val="24"/>
                <w:szCs w:val="24"/>
              </w:rPr>
              <w:t xml:space="preserve">Nivel educativo </w:t>
            </w:r>
            <w:r>
              <w:rPr>
                <w:rFonts w:ascii="Times New Roman" w:hAnsi="Times New Roman" w:cs="Times New Roman"/>
                <w:sz w:val="20"/>
                <w:szCs w:val="20"/>
              </w:rPr>
              <w:t>(Inicial, Primaria, Secundaria, Sup. Técnica, Sup. Univ.)</w:t>
            </w:r>
          </w:p>
        </w:tc>
        <w:tc>
          <w:tcPr>
            <w:tcW w:w="1300" w:type="dxa"/>
            <w:tcBorders>
              <w:top w:val="single" w:color="auto" w:sz="4" w:space="0"/>
              <w:left w:val="single" w:color="auto" w:sz="4" w:space="0"/>
              <w:bottom w:val="single" w:color="auto" w:sz="4" w:space="0"/>
              <w:right w:val="single" w:color="auto" w:sz="4" w:space="0"/>
            </w:tcBorders>
            <w:shd w:val="clear" w:color="auto" w:fill="DBDBDB" w:themeFill="accent3" w:themeFillTint="66"/>
            <w:vAlign w:val="center"/>
            <w:hideMark/>
          </w:tcPr>
          <w:p w:rsidR="009353F3" w:rsidRDefault="009353F3" w14:paraId="3A68BE73" w14:textId="77777777">
            <w:pPr>
              <w:jc w:val="center"/>
              <w:rPr>
                <w:rFonts w:ascii="Times New Roman" w:hAnsi="Times New Roman" w:eastAsia="Times New Roman" w:cs="Times New Roman"/>
                <w:sz w:val="24"/>
                <w:szCs w:val="24"/>
                <w:lang w:val="es-MX"/>
              </w:rPr>
            </w:pPr>
            <w:r>
              <w:rPr>
                <w:rFonts w:ascii="Times New Roman" w:hAnsi="Times New Roman" w:cs="Times New Roman"/>
                <w:sz w:val="24"/>
                <w:szCs w:val="24"/>
              </w:rPr>
              <w:t>Ocupación (Estudia, Trabaja, se queda en casa)</w:t>
            </w:r>
          </w:p>
        </w:tc>
        <w:tc>
          <w:tcPr>
            <w:tcW w:w="1163" w:type="dxa"/>
            <w:gridSpan w:val="2"/>
            <w:tcBorders>
              <w:top w:val="single" w:color="auto" w:sz="4" w:space="0"/>
              <w:left w:val="single" w:color="auto" w:sz="4" w:space="0"/>
              <w:bottom w:val="single" w:color="auto" w:sz="4" w:space="0"/>
              <w:right w:val="single" w:color="auto" w:sz="4" w:space="0"/>
            </w:tcBorders>
            <w:shd w:val="clear" w:color="auto" w:fill="DBDBDB" w:themeFill="accent3" w:themeFillTint="66"/>
            <w:vAlign w:val="center"/>
            <w:hideMark/>
          </w:tcPr>
          <w:p w:rsidR="009353F3" w:rsidRDefault="009353F3" w14:paraId="5F5F1B77" w14:textId="77777777">
            <w:pPr>
              <w:jc w:val="center"/>
              <w:rPr>
                <w:rFonts w:ascii="Times New Roman" w:hAnsi="Times New Roman" w:eastAsia="Times New Roman" w:cs="Times New Roman"/>
                <w:color w:val="000000"/>
                <w:sz w:val="24"/>
                <w:szCs w:val="24"/>
                <w:lang w:val="es-MX"/>
              </w:rPr>
            </w:pPr>
            <w:r>
              <w:rPr>
                <w:rFonts w:ascii="Times New Roman" w:hAnsi="Times New Roman" w:cs="Times New Roman"/>
                <w:sz w:val="24"/>
                <w:szCs w:val="24"/>
              </w:rPr>
              <w:t>¿Necesita algún cuidado especial?</w:t>
            </w:r>
          </w:p>
        </w:tc>
        <w:tc>
          <w:tcPr>
            <w:tcW w:w="930" w:type="dxa"/>
            <w:gridSpan w:val="2"/>
            <w:tcBorders>
              <w:top w:val="single" w:color="auto" w:sz="4" w:space="0"/>
              <w:left w:val="single" w:color="auto" w:sz="4" w:space="0"/>
              <w:bottom w:val="single" w:color="auto" w:sz="4" w:space="0"/>
              <w:right w:val="single" w:color="auto" w:sz="4" w:space="0"/>
            </w:tcBorders>
            <w:shd w:val="clear" w:color="auto" w:fill="DBDBDB" w:themeFill="accent3" w:themeFillTint="66"/>
            <w:vAlign w:val="center"/>
            <w:hideMark/>
          </w:tcPr>
          <w:p w:rsidR="009353F3" w:rsidRDefault="009353F3" w14:paraId="5EAD8E54" w14:textId="77777777">
            <w:pPr>
              <w:jc w:val="center"/>
              <w:rPr>
                <w:rFonts w:ascii="Times New Roman" w:hAnsi="Times New Roman" w:eastAsia="Times New Roman" w:cs="Times New Roman"/>
                <w:color w:val="000000"/>
                <w:sz w:val="24"/>
                <w:szCs w:val="24"/>
                <w:lang w:val="es-MX"/>
              </w:rPr>
            </w:pPr>
            <w:r>
              <w:rPr>
                <w:rFonts w:ascii="Times New Roman" w:hAnsi="Times New Roman" w:cs="Times New Roman"/>
                <w:sz w:val="24"/>
                <w:szCs w:val="24"/>
              </w:rPr>
              <w:t>¿Quién lo cuida?</w:t>
            </w:r>
          </w:p>
        </w:tc>
        <w:tc>
          <w:tcPr>
            <w:tcW w:w="990" w:type="dxa"/>
            <w:gridSpan w:val="2"/>
            <w:tcBorders>
              <w:top w:val="single" w:color="auto" w:sz="4" w:space="0"/>
              <w:left w:val="single" w:color="auto" w:sz="4" w:space="0"/>
              <w:bottom w:val="single" w:color="auto" w:sz="4" w:space="0"/>
              <w:right w:val="single" w:color="auto" w:sz="4" w:space="0"/>
            </w:tcBorders>
            <w:shd w:val="clear" w:color="auto" w:fill="DBDBDB" w:themeFill="accent3" w:themeFillTint="66"/>
            <w:vAlign w:val="center"/>
            <w:hideMark/>
          </w:tcPr>
          <w:p w:rsidR="009353F3" w:rsidRDefault="009353F3" w14:paraId="433A0E26" w14:textId="77777777">
            <w:pPr>
              <w:jc w:val="center"/>
              <w:rPr>
                <w:rFonts w:ascii="Times New Roman" w:hAnsi="Times New Roman" w:eastAsia="Times New Roman" w:cs="Times New Roman"/>
                <w:color w:val="000000"/>
                <w:sz w:val="24"/>
                <w:szCs w:val="24"/>
                <w:lang w:val="es-MX"/>
              </w:rPr>
            </w:pPr>
            <w:r>
              <w:rPr>
                <w:rFonts w:ascii="Times New Roman" w:hAnsi="Times New Roman" w:cs="Times New Roman"/>
                <w:sz w:val="24"/>
                <w:szCs w:val="24"/>
              </w:rPr>
              <w:t>¿Aporta al hogar?</w:t>
            </w:r>
          </w:p>
        </w:tc>
      </w:tr>
      <w:tr w:rsidR="009353F3" w:rsidTr="009353F3" w14:paraId="1B6BA37E" w14:textId="77777777">
        <w:trPr>
          <w:gridAfter w:val="1"/>
          <w:wAfter w:w="14" w:type="dxa"/>
        </w:trPr>
        <w:tc>
          <w:tcPr>
            <w:tcW w:w="1259" w:type="dxa"/>
            <w:tcBorders>
              <w:top w:val="single" w:color="auto" w:sz="4" w:space="0"/>
              <w:left w:val="single" w:color="auto" w:sz="4" w:space="0"/>
              <w:bottom w:val="single" w:color="auto" w:sz="4" w:space="0"/>
              <w:right w:val="single" w:color="auto" w:sz="4" w:space="0"/>
            </w:tcBorders>
            <w:hideMark/>
          </w:tcPr>
          <w:p w:rsidR="009353F3" w:rsidRDefault="009353F3" w14:paraId="4694BDF4"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Padre</w:t>
            </w:r>
          </w:p>
        </w:tc>
        <w:tc>
          <w:tcPr>
            <w:tcW w:w="703" w:type="dxa"/>
            <w:tcBorders>
              <w:top w:val="single" w:color="auto" w:sz="4" w:space="0"/>
              <w:left w:val="single" w:color="auto" w:sz="4" w:space="0"/>
              <w:bottom w:val="single" w:color="auto" w:sz="4" w:space="0"/>
              <w:right w:val="single" w:color="auto" w:sz="4" w:space="0"/>
            </w:tcBorders>
          </w:tcPr>
          <w:p w:rsidR="009353F3" w:rsidRDefault="009353F3" w14:paraId="53480877" w14:textId="77777777">
            <w:pPr>
              <w:rPr>
                <w:rFonts w:ascii="Times New Roman" w:hAnsi="Times New Roman" w:eastAsia="Times New Roman" w:cs="Times New Roman"/>
                <w:color w:val="000000"/>
                <w:sz w:val="24"/>
                <w:szCs w:val="24"/>
                <w:lang w:val="es-MX"/>
              </w:rPr>
            </w:pPr>
          </w:p>
        </w:tc>
        <w:tc>
          <w:tcPr>
            <w:tcW w:w="710" w:type="dxa"/>
            <w:tcBorders>
              <w:top w:val="single" w:color="auto" w:sz="4" w:space="0"/>
              <w:left w:val="single" w:color="auto" w:sz="4" w:space="0"/>
              <w:bottom w:val="single" w:color="auto" w:sz="4" w:space="0"/>
              <w:right w:val="single" w:color="auto" w:sz="4" w:space="0"/>
            </w:tcBorders>
          </w:tcPr>
          <w:p w:rsidR="009353F3" w:rsidRDefault="009353F3" w14:paraId="0D799A5F" w14:textId="77777777">
            <w:pPr>
              <w:rPr>
                <w:rFonts w:ascii="Times New Roman" w:hAnsi="Times New Roman" w:eastAsia="Times New Roman" w:cs="Times New Roman"/>
                <w:color w:val="000000"/>
                <w:sz w:val="24"/>
                <w:szCs w:val="24"/>
                <w:lang w:val="es-MX"/>
              </w:rPr>
            </w:pPr>
          </w:p>
        </w:tc>
        <w:tc>
          <w:tcPr>
            <w:tcW w:w="431" w:type="dxa"/>
            <w:tcBorders>
              <w:top w:val="single" w:color="auto" w:sz="4" w:space="0"/>
              <w:left w:val="single" w:color="auto" w:sz="4" w:space="0"/>
              <w:bottom w:val="single" w:color="auto" w:sz="4" w:space="0"/>
              <w:right w:val="single" w:color="auto" w:sz="4" w:space="0"/>
            </w:tcBorders>
            <w:hideMark/>
          </w:tcPr>
          <w:p w:rsidR="009353F3" w:rsidRDefault="009353F3" w14:paraId="0D23D986"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Sí</w:t>
            </w:r>
          </w:p>
        </w:tc>
        <w:tc>
          <w:tcPr>
            <w:tcW w:w="525" w:type="dxa"/>
            <w:tcBorders>
              <w:top w:val="single" w:color="auto" w:sz="4" w:space="0"/>
              <w:left w:val="single" w:color="auto" w:sz="4" w:space="0"/>
              <w:bottom w:val="single" w:color="auto" w:sz="4" w:space="0"/>
              <w:right w:val="single" w:color="auto" w:sz="4" w:space="0"/>
            </w:tcBorders>
            <w:hideMark/>
          </w:tcPr>
          <w:p w:rsidR="009353F3" w:rsidRDefault="009353F3" w14:paraId="335CA732"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c>
          <w:tcPr>
            <w:tcW w:w="1607" w:type="dxa"/>
            <w:tcBorders>
              <w:top w:val="single" w:color="auto" w:sz="4" w:space="0"/>
              <w:left w:val="single" w:color="auto" w:sz="4" w:space="0"/>
              <w:bottom w:val="single" w:color="auto" w:sz="4" w:space="0"/>
              <w:right w:val="single" w:color="auto" w:sz="4" w:space="0"/>
            </w:tcBorders>
          </w:tcPr>
          <w:p w:rsidR="009353F3" w:rsidRDefault="009353F3" w14:paraId="048707E1" w14:textId="77777777">
            <w:pPr>
              <w:rPr>
                <w:rFonts w:ascii="Times New Roman" w:hAnsi="Times New Roman" w:eastAsia="Times New Roman" w:cs="Times New Roman"/>
                <w:color w:val="000000"/>
                <w:sz w:val="24"/>
                <w:szCs w:val="24"/>
                <w:lang w:val="es-MX"/>
              </w:rPr>
            </w:pPr>
          </w:p>
        </w:tc>
        <w:tc>
          <w:tcPr>
            <w:tcW w:w="1300" w:type="dxa"/>
            <w:tcBorders>
              <w:top w:val="single" w:color="auto" w:sz="4" w:space="0"/>
              <w:left w:val="single" w:color="auto" w:sz="4" w:space="0"/>
              <w:bottom w:val="single" w:color="auto" w:sz="4" w:space="0"/>
              <w:right w:val="single" w:color="auto" w:sz="4" w:space="0"/>
            </w:tcBorders>
          </w:tcPr>
          <w:p w:rsidR="009353F3" w:rsidRDefault="009353F3" w14:paraId="4B45E6A1" w14:textId="77777777">
            <w:pPr>
              <w:rPr>
                <w:rFonts w:ascii="Times New Roman" w:hAnsi="Times New Roman" w:eastAsia="Times New Roman" w:cs="Times New Roman"/>
                <w:color w:val="000000"/>
                <w:sz w:val="24"/>
                <w:szCs w:val="24"/>
                <w:lang w:val="es-MX"/>
              </w:rPr>
            </w:pPr>
          </w:p>
        </w:tc>
        <w:tc>
          <w:tcPr>
            <w:tcW w:w="552" w:type="dxa"/>
            <w:tcBorders>
              <w:top w:val="single" w:color="auto" w:sz="4" w:space="0"/>
              <w:left w:val="single" w:color="auto" w:sz="4" w:space="0"/>
              <w:bottom w:val="single" w:color="auto" w:sz="4" w:space="0"/>
              <w:right w:val="single" w:color="auto" w:sz="4" w:space="0"/>
            </w:tcBorders>
            <w:hideMark/>
          </w:tcPr>
          <w:p w:rsidR="009353F3" w:rsidRDefault="009353F3" w14:paraId="53AD888D" w14:textId="77777777">
            <w:pPr>
              <w:rPr>
                <w:lang w:val="en-US"/>
              </w:rPr>
            </w:pPr>
            <w:r>
              <w:rPr>
                <w:rFonts w:ascii="Times New Roman" w:hAnsi="Times New Roman" w:eastAsia="Times New Roman" w:cs="Times New Roman"/>
                <w:color w:val="000000"/>
                <w:sz w:val="24"/>
                <w:szCs w:val="24"/>
                <w:lang w:val="es-MX"/>
              </w:rPr>
              <w:t>Sí</w:t>
            </w:r>
          </w:p>
        </w:tc>
        <w:tc>
          <w:tcPr>
            <w:tcW w:w="611" w:type="dxa"/>
            <w:tcBorders>
              <w:top w:val="single" w:color="auto" w:sz="4" w:space="0"/>
              <w:left w:val="single" w:color="auto" w:sz="4" w:space="0"/>
              <w:bottom w:val="single" w:color="auto" w:sz="4" w:space="0"/>
              <w:right w:val="single" w:color="auto" w:sz="4" w:space="0"/>
            </w:tcBorders>
            <w:hideMark/>
          </w:tcPr>
          <w:p w:rsidR="009353F3" w:rsidRDefault="009353F3" w14:paraId="435C6FCD"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c>
          <w:tcPr>
            <w:tcW w:w="930" w:type="dxa"/>
            <w:gridSpan w:val="2"/>
            <w:tcBorders>
              <w:top w:val="single" w:color="auto" w:sz="4" w:space="0"/>
              <w:left w:val="single" w:color="auto" w:sz="4" w:space="0"/>
              <w:bottom w:val="single" w:color="auto" w:sz="4" w:space="0"/>
              <w:right w:val="single" w:color="auto" w:sz="4" w:space="0"/>
            </w:tcBorders>
          </w:tcPr>
          <w:p w:rsidR="009353F3" w:rsidRDefault="009353F3" w14:paraId="4C39D880" w14:textId="77777777">
            <w:pPr>
              <w:rPr>
                <w:rFonts w:ascii="Times New Roman" w:hAnsi="Times New Roman" w:eastAsia="Times New Roman" w:cs="Times New Roman"/>
                <w:color w:val="000000"/>
                <w:sz w:val="24"/>
                <w:szCs w:val="24"/>
                <w:lang w:val="es-MX"/>
              </w:rPr>
            </w:pPr>
          </w:p>
        </w:tc>
        <w:tc>
          <w:tcPr>
            <w:tcW w:w="480" w:type="dxa"/>
            <w:tcBorders>
              <w:top w:val="single" w:color="auto" w:sz="4" w:space="0"/>
              <w:left w:val="single" w:color="auto" w:sz="4" w:space="0"/>
              <w:bottom w:val="single" w:color="auto" w:sz="4" w:space="0"/>
              <w:right w:val="single" w:color="auto" w:sz="4" w:space="0"/>
            </w:tcBorders>
            <w:hideMark/>
          </w:tcPr>
          <w:p w:rsidR="009353F3" w:rsidRDefault="009353F3" w14:paraId="623375D9" w14:textId="77777777">
            <w:pPr>
              <w:rPr>
                <w:lang w:val="en-US"/>
              </w:rPr>
            </w:pPr>
            <w:r>
              <w:rPr>
                <w:rFonts w:ascii="Times New Roman" w:hAnsi="Times New Roman" w:eastAsia="Times New Roman" w:cs="Times New Roman"/>
                <w:color w:val="000000"/>
                <w:sz w:val="24"/>
                <w:szCs w:val="24"/>
                <w:lang w:val="es-MX"/>
              </w:rPr>
              <w:t>Sí</w:t>
            </w:r>
          </w:p>
        </w:tc>
        <w:tc>
          <w:tcPr>
            <w:tcW w:w="510" w:type="dxa"/>
            <w:tcBorders>
              <w:top w:val="single" w:color="auto" w:sz="4" w:space="0"/>
              <w:left w:val="single" w:color="auto" w:sz="4" w:space="0"/>
              <w:bottom w:val="single" w:color="auto" w:sz="4" w:space="0"/>
              <w:right w:val="single" w:color="auto" w:sz="4" w:space="0"/>
            </w:tcBorders>
            <w:hideMark/>
          </w:tcPr>
          <w:p w:rsidR="009353F3" w:rsidRDefault="009353F3" w14:paraId="6B3CED61"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r>
      <w:tr w:rsidR="009353F3" w:rsidTr="009353F3" w14:paraId="149E7124" w14:textId="77777777">
        <w:trPr>
          <w:gridAfter w:val="1"/>
          <w:wAfter w:w="14" w:type="dxa"/>
        </w:trPr>
        <w:tc>
          <w:tcPr>
            <w:tcW w:w="1259" w:type="dxa"/>
            <w:tcBorders>
              <w:top w:val="single" w:color="auto" w:sz="4" w:space="0"/>
              <w:left w:val="single" w:color="auto" w:sz="4" w:space="0"/>
              <w:bottom w:val="single" w:color="auto" w:sz="4" w:space="0"/>
              <w:right w:val="single" w:color="auto" w:sz="4" w:space="0"/>
            </w:tcBorders>
            <w:hideMark/>
          </w:tcPr>
          <w:p w:rsidR="009353F3" w:rsidRDefault="009353F3" w14:paraId="0B6BD8FE"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Madre</w:t>
            </w:r>
          </w:p>
        </w:tc>
        <w:tc>
          <w:tcPr>
            <w:tcW w:w="703" w:type="dxa"/>
            <w:tcBorders>
              <w:top w:val="single" w:color="auto" w:sz="4" w:space="0"/>
              <w:left w:val="single" w:color="auto" w:sz="4" w:space="0"/>
              <w:bottom w:val="single" w:color="auto" w:sz="4" w:space="0"/>
              <w:right w:val="single" w:color="auto" w:sz="4" w:space="0"/>
            </w:tcBorders>
          </w:tcPr>
          <w:p w:rsidR="009353F3" w:rsidRDefault="009353F3" w14:paraId="43702EF0" w14:textId="77777777">
            <w:pPr>
              <w:rPr>
                <w:rFonts w:ascii="Times New Roman" w:hAnsi="Times New Roman" w:eastAsia="Times New Roman" w:cs="Times New Roman"/>
                <w:color w:val="000000"/>
                <w:sz w:val="24"/>
                <w:szCs w:val="24"/>
                <w:lang w:val="es-MX"/>
              </w:rPr>
            </w:pPr>
          </w:p>
        </w:tc>
        <w:tc>
          <w:tcPr>
            <w:tcW w:w="710" w:type="dxa"/>
            <w:tcBorders>
              <w:top w:val="single" w:color="auto" w:sz="4" w:space="0"/>
              <w:left w:val="single" w:color="auto" w:sz="4" w:space="0"/>
              <w:bottom w:val="single" w:color="auto" w:sz="4" w:space="0"/>
              <w:right w:val="single" w:color="auto" w:sz="4" w:space="0"/>
            </w:tcBorders>
          </w:tcPr>
          <w:p w:rsidR="009353F3" w:rsidRDefault="009353F3" w14:paraId="41C57C89" w14:textId="77777777">
            <w:pPr>
              <w:rPr>
                <w:rFonts w:ascii="Times New Roman" w:hAnsi="Times New Roman" w:eastAsia="Times New Roman" w:cs="Times New Roman"/>
                <w:color w:val="000000"/>
                <w:sz w:val="24"/>
                <w:szCs w:val="24"/>
                <w:lang w:val="es-MX"/>
              </w:rPr>
            </w:pPr>
          </w:p>
        </w:tc>
        <w:tc>
          <w:tcPr>
            <w:tcW w:w="431" w:type="dxa"/>
            <w:tcBorders>
              <w:top w:val="single" w:color="auto" w:sz="4" w:space="0"/>
              <w:left w:val="single" w:color="auto" w:sz="4" w:space="0"/>
              <w:bottom w:val="single" w:color="auto" w:sz="4" w:space="0"/>
              <w:right w:val="single" w:color="auto" w:sz="4" w:space="0"/>
            </w:tcBorders>
            <w:hideMark/>
          </w:tcPr>
          <w:p w:rsidR="009353F3" w:rsidRDefault="009353F3" w14:paraId="50477B52" w14:textId="77777777">
            <w:pPr>
              <w:rPr>
                <w:lang w:val="en-US"/>
              </w:rPr>
            </w:pPr>
            <w:r>
              <w:rPr>
                <w:rFonts w:ascii="Times New Roman" w:hAnsi="Times New Roman" w:eastAsia="Times New Roman" w:cs="Times New Roman"/>
                <w:color w:val="000000"/>
                <w:sz w:val="24"/>
                <w:szCs w:val="24"/>
                <w:lang w:val="es-MX"/>
              </w:rPr>
              <w:t>Sí</w:t>
            </w:r>
          </w:p>
        </w:tc>
        <w:tc>
          <w:tcPr>
            <w:tcW w:w="525" w:type="dxa"/>
            <w:tcBorders>
              <w:top w:val="single" w:color="auto" w:sz="4" w:space="0"/>
              <w:left w:val="single" w:color="auto" w:sz="4" w:space="0"/>
              <w:bottom w:val="single" w:color="auto" w:sz="4" w:space="0"/>
              <w:right w:val="single" w:color="auto" w:sz="4" w:space="0"/>
            </w:tcBorders>
            <w:hideMark/>
          </w:tcPr>
          <w:p w:rsidR="009353F3" w:rsidRDefault="009353F3" w14:paraId="6152D3AD"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c>
          <w:tcPr>
            <w:tcW w:w="1607" w:type="dxa"/>
            <w:tcBorders>
              <w:top w:val="single" w:color="auto" w:sz="4" w:space="0"/>
              <w:left w:val="single" w:color="auto" w:sz="4" w:space="0"/>
              <w:bottom w:val="single" w:color="auto" w:sz="4" w:space="0"/>
              <w:right w:val="single" w:color="auto" w:sz="4" w:space="0"/>
            </w:tcBorders>
          </w:tcPr>
          <w:p w:rsidR="009353F3" w:rsidRDefault="009353F3" w14:paraId="418F7A5A" w14:textId="77777777">
            <w:pPr>
              <w:rPr>
                <w:rFonts w:ascii="Times New Roman" w:hAnsi="Times New Roman" w:eastAsia="Times New Roman" w:cs="Times New Roman"/>
                <w:color w:val="000000"/>
                <w:sz w:val="24"/>
                <w:szCs w:val="24"/>
                <w:lang w:val="es-MX"/>
              </w:rPr>
            </w:pPr>
          </w:p>
        </w:tc>
        <w:tc>
          <w:tcPr>
            <w:tcW w:w="1300" w:type="dxa"/>
            <w:tcBorders>
              <w:top w:val="single" w:color="auto" w:sz="4" w:space="0"/>
              <w:left w:val="single" w:color="auto" w:sz="4" w:space="0"/>
              <w:bottom w:val="single" w:color="auto" w:sz="4" w:space="0"/>
              <w:right w:val="single" w:color="auto" w:sz="4" w:space="0"/>
            </w:tcBorders>
          </w:tcPr>
          <w:p w:rsidR="009353F3" w:rsidRDefault="009353F3" w14:paraId="385594C1" w14:textId="77777777">
            <w:pPr>
              <w:rPr>
                <w:rFonts w:ascii="Times New Roman" w:hAnsi="Times New Roman" w:eastAsia="Times New Roman" w:cs="Times New Roman"/>
                <w:color w:val="000000"/>
                <w:sz w:val="24"/>
                <w:szCs w:val="24"/>
                <w:lang w:val="es-MX"/>
              </w:rPr>
            </w:pPr>
          </w:p>
        </w:tc>
        <w:tc>
          <w:tcPr>
            <w:tcW w:w="552" w:type="dxa"/>
            <w:tcBorders>
              <w:top w:val="single" w:color="auto" w:sz="4" w:space="0"/>
              <w:left w:val="single" w:color="auto" w:sz="4" w:space="0"/>
              <w:bottom w:val="single" w:color="auto" w:sz="4" w:space="0"/>
              <w:right w:val="single" w:color="auto" w:sz="4" w:space="0"/>
            </w:tcBorders>
            <w:hideMark/>
          </w:tcPr>
          <w:p w:rsidR="009353F3" w:rsidRDefault="009353F3" w14:paraId="46388395" w14:textId="77777777">
            <w:pPr>
              <w:rPr>
                <w:lang w:val="en-US"/>
              </w:rPr>
            </w:pPr>
            <w:r>
              <w:rPr>
                <w:rFonts w:ascii="Times New Roman" w:hAnsi="Times New Roman" w:eastAsia="Times New Roman" w:cs="Times New Roman"/>
                <w:color w:val="000000"/>
                <w:sz w:val="24"/>
                <w:szCs w:val="24"/>
                <w:lang w:val="es-MX"/>
              </w:rPr>
              <w:t>Sí</w:t>
            </w:r>
          </w:p>
        </w:tc>
        <w:tc>
          <w:tcPr>
            <w:tcW w:w="611" w:type="dxa"/>
            <w:tcBorders>
              <w:top w:val="single" w:color="auto" w:sz="4" w:space="0"/>
              <w:left w:val="single" w:color="auto" w:sz="4" w:space="0"/>
              <w:bottom w:val="single" w:color="auto" w:sz="4" w:space="0"/>
              <w:right w:val="single" w:color="auto" w:sz="4" w:space="0"/>
            </w:tcBorders>
            <w:hideMark/>
          </w:tcPr>
          <w:p w:rsidR="009353F3" w:rsidRDefault="009353F3" w14:paraId="011CD24F"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c>
          <w:tcPr>
            <w:tcW w:w="930" w:type="dxa"/>
            <w:gridSpan w:val="2"/>
            <w:tcBorders>
              <w:top w:val="single" w:color="auto" w:sz="4" w:space="0"/>
              <w:left w:val="single" w:color="auto" w:sz="4" w:space="0"/>
              <w:bottom w:val="single" w:color="auto" w:sz="4" w:space="0"/>
              <w:right w:val="single" w:color="auto" w:sz="4" w:space="0"/>
            </w:tcBorders>
          </w:tcPr>
          <w:p w:rsidR="009353F3" w:rsidRDefault="009353F3" w14:paraId="49BCD8BF" w14:textId="77777777">
            <w:pPr>
              <w:rPr>
                <w:rFonts w:ascii="Times New Roman" w:hAnsi="Times New Roman" w:eastAsia="Times New Roman" w:cs="Times New Roman"/>
                <w:color w:val="000000"/>
                <w:sz w:val="24"/>
                <w:szCs w:val="24"/>
                <w:lang w:val="es-MX"/>
              </w:rPr>
            </w:pPr>
          </w:p>
        </w:tc>
        <w:tc>
          <w:tcPr>
            <w:tcW w:w="480" w:type="dxa"/>
            <w:tcBorders>
              <w:top w:val="single" w:color="auto" w:sz="4" w:space="0"/>
              <w:left w:val="single" w:color="auto" w:sz="4" w:space="0"/>
              <w:bottom w:val="single" w:color="auto" w:sz="4" w:space="0"/>
              <w:right w:val="single" w:color="auto" w:sz="4" w:space="0"/>
            </w:tcBorders>
            <w:hideMark/>
          </w:tcPr>
          <w:p w:rsidR="009353F3" w:rsidRDefault="009353F3" w14:paraId="6CD3EC21" w14:textId="77777777">
            <w:pPr>
              <w:rPr>
                <w:lang w:val="en-US"/>
              </w:rPr>
            </w:pPr>
            <w:r>
              <w:rPr>
                <w:rFonts w:ascii="Times New Roman" w:hAnsi="Times New Roman" w:eastAsia="Times New Roman" w:cs="Times New Roman"/>
                <w:color w:val="000000"/>
                <w:sz w:val="24"/>
                <w:szCs w:val="24"/>
                <w:lang w:val="es-MX"/>
              </w:rPr>
              <w:t>Sí</w:t>
            </w:r>
          </w:p>
        </w:tc>
        <w:tc>
          <w:tcPr>
            <w:tcW w:w="510" w:type="dxa"/>
            <w:tcBorders>
              <w:top w:val="single" w:color="auto" w:sz="4" w:space="0"/>
              <w:left w:val="single" w:color="auto" w:sz="4" w:space="0"/>
              <w:bottom w:val="single" w:color="auto" w:sz="4" w:space="0"/>
              <w:right w:val="single" w:color="auto" w:sz="4" w:space="0"/>
            </w:tcBorders>
            <w:hideMark/>
          </w:tcPr>
          <w:p w:rsidR="009353F3" w:rsidRDefault="009353F3" w14:paraId="1916A401"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r>
      <w:tr w:rsidR="009353F3" w:rsidTr="009353F3" w14:paraId="39AEAAB6" w14:textId="77777777">
        <w:trPr>
          <w:gridAfter w:val="1"/>
          <w:wAfter w:w="14" w:type="dxa"/>
        </w:trPr>
        <w:tc>
          <w:tcPr>
            <w:tcW w:w="1259" w:type="dxa"/>
            <w:tcBorders>
              <w:top w:val="single" w:color="auto" w:sz="4" w:space="0"/>
              <w:left w:val="single" w:color="auto" w:sz="4" w:space="0"/>
              <w:bottom w:val="single" w:color="auto" w:sz="4" w:space="0"/>
              <w:right w:val="single" w:color="auto" w:sz="4" w:space="0"/>
            </w:tcBorders>
            <w:hideMark/>
          </w:tcPr>
          <w:p w:rsidR="009353F3" w:rsidRDefault="009353F3" w14:paraId="1D671D17"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Hno 1</w:t>
            </w:r>
          </w:p>
        </w:tc>
        <w:tc>
          <w:tcPr>
            <w:tcW w:w="703" w:type="dxa"/>
            <w:tcBorders>
              <w:top w:val="single" w:color="auto" w:sz="4" w:space="0"/>
              <w:left w:val="single" w:color="auto" w:sz="4" w:space="0"/>
              <w:bottom w:val="single" w:color="auto" w:sz="4" w:space="0"/>
              <w:right w:val="single" w:color="auto" w:sz="4" w:space="0"/>
            </w:tcBorders>
          </w:tcPr>
          <w:p w:rsidR="009353F3" w:rsidRDefault="009353F3" w14:paraId="17D3B8E0" w14:textId="77777777">
            <w:pPr>
              <w:rPr>
                <w:rFonts w:ascii="Times New Roman" w:hAnsi="Times New Roman" w:eastAsia="Times New Roman" w:cs="Times New Roman"/>
                <w:color w:val="000000"/>
                <w:sz w:val="24"/>
                <w:szCs w:val="24"/>
                <w:lang w:val="es-MX"/>
              </w:rPr>
            </w:pPr>
          </w:p>
        </w:tc>
        <w:tc>
          <w:tcPr>
            <w:tcW w:w="710" w:type="dxa"/>
            <w:tcBorders>
              <w:top w:val="single" w:color="auto" w:sz="4" w:space="0"/>
              <w:left w:val="single" w:color="auto" w:sz="4" w:space="0"/>
              <w:bottom w:val="single" w:color="auto" w:sz="4" w:space="0"/>
              <w:right w:val="single" w:color="auto" w:sz="4" w:space="0"/>
            </w:tcBorders>
          </w:tcPr>
          <w:p w:rsidR="009353F3" w:rsidRDefault="009353F3" w14:paraId="306821B9" w14:textId="77777777">
            <w:pPr>
              <w:rPr>
                <w:rFonts w:ascii="Times New Roman" w:hAnsi="Times New Roman" w:eastAsia="Times New Roman" w:cs="Times New Roman"/>
                <w:color w:val="000000"/>
                <w:sz w:val="24"/>
                <w:szCs w:val="24"/>
                <w:lang w:val="es-MX"/>
              </w:rPr>
            </w:pPr>
          </w:p>
        </w:tc>
        <w:tc>
          <w:tcPr>
            <w:tcW w:w="431" w:type="dxa"/>
            <w:tcBorders>
              <w:top w:val="single" w:color="auto" w:sz="4" w:space="0"/>
              <w:left w:val="single" w:color="auto" w:sz="4" w:space="0"/>
              <w:bottom w:val="single" w:color="auto" w:sz="4" w:space="0"/>
              <w:right w:val="single" w:color="auto" w:sz="4" w:space="0"/>
            </w:tcBorders>
            <w:hideMark/>
          </w:tcPr>
          <w:p w:rsidR="009353F3" w:rsidRDefault="009353F3" w14:paraId="25E28076" w14:textId="77777777">
            <w:pPr>
              <w:rPr>
                <w:lang w:val="en-US"/>
              </w:rPr>
            </w:pPr>
            <w:r>
              <w:rPr>
                <w:rFonts w:ascii="Times New Roman" w:hAnsi="Times New Roman" w:eastAsia="Times New Roman" w:cs="Times New Roman"/>
                <w:color w:val="000000"/>
                <w:sz w:val="24"/>
                <w:szCs w:val="24"/>
                <w:lang w:val="es-MX"/>
              </w:rPr>
              <w:t>Sí</w:t>
            </w:r>
          </w:p>
        </w:tc>
        <w:tc>
          <w:tcPr>
            <w:tcW w:w="525" w:type="dxa"/>
            <w:tcBorders>
              <w:top w:val="single" w:color="auto" w:sz="4" w:space="0"/>
              <w:left w:val="single" w:color="auto" w:sz="4" w:space="0"/>
              <w:bottom w:val="single" w:color="auto" w:sz="4" w:space="0"/>
              <w:right w:val="single" w:color="auto" w:sz="4" w:space="0"/>
            </w:tcBorders>
            <w:hideMark/>
          </w:tcPr>
          <w:p w:rsidR="009353F3" w:rsidRDefault="009353F3" w14:paraId="7D6708ED"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c>
          <w:tcPr>
            <w:tcW w:w="1607" w:type="dxa"/>
            <w:tcBorders>
              <w:top w:val="single" w:color="auto" w:sz="4" w:space="0"/>
              <w:left w:val="single" w:color="auto" w:sz="4" w:space="0"/>
              <w:bottom w:val="single" w:color="auto" w:sz="4" w:space="0"/>
              <w:right w:val="single" w:color="auto" w:sz="4" w:space="0"/>
            </w:tcBorders>
          </w:tcPr>
          <w:p w:rsidR="009353F3" w:rsidRDefault="009353F3" w14:paraId="74CE7909" w14:textId="77777777">
            <w:pPr>
              <w:rPr>
                <w:rFonts w:ascii="Times New Roman" w:hAnsi="Times New Roman" w:eastAsia="Times New Roman" w:cs="Times New Roman"/>
                <w:color w:val="000000"/>
                <w:sz w:val="24"/>
                <w:szCs w:val="24"/>
                <w:lang w:val="es-MX"/>
              </w:rPr>
            </w:pPr>
          </w:p>
        </w:tc>
        <w:tc>
          <w:tcPr>
            <w:tcW w:w="1300" w:type="dxa"/>
            <w:tcBorders>
              <w:top w:val="single" w:color="auto" w:sz="4" w:space="0"/>
              <w:left w:val="single" w:color="auto" w:sz="4" w:space="0"/>
              <w:bottom w:val="single" w:color="auto" w:sz="4" w:space="0"/>
              <w:right w:val="single" w:color="auto" w:sz="4" w:space="0"/>
            </w:tcBorders>
          </w:tcPr>
          <w:p w:rsidR="009353F3" w:rsidRDefault="009353F3" w14:paraId="300641BC" w14:textId="77777777">
            <w:pPr>
              <w:rPr>
                <w:rFonts w:ascii="Times New Roman" w:hAnsi="Times New Roman" w:eastAsia="Times New Roman" w:cs="Times New Roman"/>
                <w:color w:val="000000"/>
                <w:sz w:val="24"/>
                <w:szCs w:val="24"/>
                <w:lang w:val="es-MX"/>
              </w:rPr>
            </w:pPr>
          </w:p>
        </w:tc>
        <w:tc>
          <w:tcPr>
            <w:tcW w:w="552" w:type="dxa"/>
            <w:tcBorders>
              <w:top w:val="single" w:color="auto" w:sz="4" w:space="0"/>
              <w:left w:val="single" w:color="auto" w:sz="4" w:space="0"/>
              <w:bottom w:val="single" w:color="auto" w:sz="4" w:space="0"/>
              <w:right w:val="single" w:color="auto" w:sz="4" w:space="0"/>
            </w:tcBorders>
            <w:hideMark/>
          </w:tcPr>
          <w:p w:rsidR="009353F3" w:rsidRDefault="009353F3" w14:paraId="7B149FB0" w14:textId="77777777">
            <w:pPr>
              <w:rPr>
                <w:lang w:val="en-US"/>
              </w:rPr>
            </w:pPr>
            <w:r>
              <w:rPr>
                <w:rFonts w:ascii="Times New Roman" w:hAnsi="Times New Roman" w:eastAsia="Times New Roman" w:cs="Times New Roman"/>
                <w:color w:val="000000"/>
                <w:sz w:val="24"/>
                <w:szCs w:val="24"/>
                <w:lang w:val="es-MX"/>
              </w:rPr>
              <w:t>Sí</w:t>
            </w:r>
          </w:p>
        </w:tc>
        <w:tc>
          <w:tcPr>
            <w:tcW w:w="611" w:type="dxa"/>
            <w:tcBorders>
              <w:top w:val="single" w:color="auto" w:sz="4" w:space="0"/>
              <w:left w:val="single" w:color="auto" w:sz="4" w:space="0"/>
              <w:bottom w:val="single" w:color="auto" w:sz="4" w:space="0"/>
              <w:right w:val="single" w:color="auto" w:sz="4" w:space="0"/>
            </w:tcBorders>
            <w:hideMark/>
          </w:tcPr>
          <w:p w:rsidR="009353F3" w:rsidRDefault="009353F3" w14:paraId="613F0D55"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c>
          <w:tcPr>
            <w:tcW w:w="930" w:type="dxa"/>
            <w:gridSpan w:val="2"/>
            <w:tcBorders>
              <w:top w:val="single" w:color="auto" w:sz="4" w:space="0"/>
              <w:left w:val="single" w:color="auto" w:sz="4" w:space="0"/>
              <w:bottom w:val="single" w:color="auto" w:sz="4" w:space="0"/>
              <w:right w:val="single" w:color="auto" w:sz="4" w:space="0"/>
            </w:tcBorders>
          </w:tcPr>
          <w:p w:rsidR="009353F3" w:rsidRDefault="009353F3" w14:paraId="4AEF7362" w14:textId="77777777">
            <w:pPr>
              <w:rPr>
                <w:rFonts w:ascii="Times New Roman" w:hAnsi="Times New Roman" w:eastAsia="Times New Roman" w:cs="Times New Roman"/>
                <w:color w:val="000000"/>
                <w:sz w:val="24"/>
                <w:szCs w:val="24"/>
                <w:lang w:val="es-MX"/>
              </w:rPr>
            </w:pPr>
          </w:p>
        </w:tc>
        <w:tc>
          <w:tcPr>
            <w:tcW w:w="480" w:type="dxa"/>
            <w:tcBorders>
              <w:top w:val="single" w:color="auto" w:sz="4" w:space="0"/>
              <w:left w:val="single" w:color="auto" w:sz="4" w:space="0"/>
              <w:bottom w:val="single" w:color="auto" w:sz="4" w:space="0"/>
              <w:right w:val="single" w:color="auto" w:sz="4" w:space="0"/>
            </w:tcBorders>
            <w:hideMark/>
          </w:tcPr>
          <w:p w:rsidR="009353F3" w:rsidRDefault="009353F3" w14:paraId="5F2A59F4" w14:textId="77777777">
            <w:pPr>
              <w:rPr>
                <w:lang w:val="en-US"/>
              </w:rPr>
            </w:pPr>
            <w:r>
              <w:rPr>
                <w:rFonts w:ascii="Times New Roman" w:hAnsi="Times New Roman" w:eastAsia="Times New Roman" w:cs="Times New Roman"/>
                <w:color w:val="000000"/>
                <w:sz w:val="24"/>
                <w:szCs w:val="24"/>
                <w:lang w:val="es-MX"/>
              </w:rPr>
              <w:t>Sí</w:t>
            </w:r>
          </w:p>
        </w:tc>
        <w:tc>
          <w:tcPr>
            <w:tcW w:w="510" w:type="dxa"/>
            <w:tcBorders>
              <w:top w:val="single" w:color="auto" w:sz="4" w:space="0"/>
              <w:left w:val="single" w:color="auto" w:sz="4" w:space="0"/>
              <w:bottom w:val="single" w:color="auto" w:sz="4" w:space="0"/>
              <w:right w:val="single" w:color="auto" w:sz="4" w:space="0"/>
            </w:tcBorders>
            <w:hideMark/>
          </w:tcPr>
          <w:p w:rsidR="009353F3" w:rsidRDefault="009353F3" w14:paraId="76C9E04C"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r>
      <w:tr w:rsidR="009353F3" w:rsidTr="009353F3" w14:paraId="3A715FBE" w14:textId="77777777">
        <w:trPr>
          <w:gridAfter w:val="1"/>
          <w:wAfter w:w="14" w:type="dxa"/>
        </w:trPr>
        <w:tc>
          <w:tcPr>
            <w:tcW w:w="1259" w:type="dxa"/>
            <w:tcBorders>
              <w:top w:val="single" w:color="auto" w:sz="4" w:space="0"/>
              <w:left w:val="single" w:color="auto" w:sz="4" w:space="0"/>
              <w:bottom w:val="single" w:color="auto" w:sz="4" w:space="0"/>
              <w:right w:val="single" w:color="auto" w:sz="4" w:space="0"/>
            </w:tcBorders>
            <w:hideMark/>
          </w:tcPr>
          <w:p w:rsidR="009353F3" w:rsidRDefault="009353F3" w14:paraId="7CD7DF8E"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Hno 2</w:t>
            </w:r>
          </w:p>
        </w:tc>
        <w:tc>
          <w:tcPr>
            <w:tcW w:w="703" w:type="dxa"/>
            <w:tcBorders>
              <w:top w:val="single" w:color="auto" w:sz="4" w:space="0"/>
              <w:left w:val="single" w:color="auto" w:sz="4" w:space="0"/>
              <w:bottom w:val="single" w:color="auto" w:sz="4" w:space="0"/>
              <w:right w:val="single" w:color="auto" w:sz="4" w:space="0"/>
            </w:tcBorders>
          </w:tcPr>
          <w:p w:rsidR="009353F3" w:rsidRDefault="009353F3" w14:paraId="00A849D2" w14:textId="77777777">
            <w:pPr>
              <w:rPr>
                <w:rFonts w:ascii="Times New Roman" w:hAnsi="Times New Roman" w:eastAsia="Times New Roman" w:cs="Times New Roman"/>
                <w:color w:val="000000"/>
                <w:sz w:val="24"/>
                <w:szCs w:val="24"/>
                <w:lang w:val="es-MX"/>
              </w:rPr>
            </w:pPr>
          </w:p>
        </w:tc>
        <w:tc>
          <w:tcPr>
            <w:tcW w:w="710" w:type="dxa"/>
            <w:tcBorders>
              <w:top w:val="single" w:color="auto" w:sz="4" w:space="0"/>
              <w:left w:val="single" w:color="auto" w:sz="4" w:space="0"/>
              <w:bottom w:val="single" w:color="auto" w:sz="4" w:space="0"/>
              <w:right w:val="single" w:color="auto" w:sz="4" w:space="0"/>
            </w:tcBorders>
          </w:tcPr>
          <w:p w:rsidR="009353F3" w:rsidRDefault="009353F3" w14:paraId="53249AE3" w14:textId="77777777">
            <w:pPr>
              <w:rPr>
                <w:rFonts w:ascii="Times New Roman" w:hAnsi="Times New Roman" w:eastAsia="Times New Roman" w:cs="Times New Roman"/>
                <w:color w:val="000000"/>
                <w:sz w:val="24"/>
                <w:szCs w:val="24"/>
                <w:lang w:val="es-MX"/>
              </w:rPr>
            </w:pPr>
          </w:p>
        </w:tc>
        <w:tc>
          <w:tcPr>
            <w:tcW w:w="431" w:type="dxa"/>
            <w:tcBorders>
              <w:top w:val="single" w:color="auto" w:sz="4" w:space="0"/>
              <w:left w:val="single" w:color="auto" w:sz="4" w:space="0"/>
              <w:bottom w:val="single" w:color="auto" w:sz="4" w:space="0"/>
              <w:right w:val="single" w:color="auto" w:sz="4" w:space="0"/>
            </w:tcBorders>
            <w:hideMark/>
          </w:tcPr>
          <w:p w:rsidR="009353F3" w:rsidRDefault="009353F3" w14:paraId="3E56C6A4" w14:textId="77777777">
            <w:pPr>
              <w:rPr>
                <w:lang w:val="en-US"/>
              </w:rPr>
            </w:pPr>
            <w:r>
              <w:rPr>
                <w:rFonts w:ascii="Times New Roman" w:hAnsi="Times New Roman" w:eastAsia="Times New Roman" w:cs="Times New Roman"/>
                <w:color w:val="000000"/>
                <w:sz w:val="24"/>
                <w:szCs w:val="24"/>
                <w:lang w:val="es-MX"/>
              </w:rPr>
              <w:t>Sí</w:t>
            </w:r>
          </w:p>
        </w:tc>
        <w:tc>
          <w:tcPr>
            <w:tcW w:w="525" w:type="dxa"/>
            <w:tcBorders>
              <w:top w:val="single" w:color="auto" w:sz="4" w:space="0"/>
              <w:left w:val="single" w:color="auto" w:sz="4" w:space="0"/>
              <w:bottom w:val="single" w:color="auto" w:sz="4" w:space="0"/>
              <w:right w:val="single" w:color="auto" w:sz="4" w:space="0"/>
            </w:tcBorders>
            <w:hideMark/>
          </w:tcPr>
          <w:p w:rsidR="009353F3" w:rsidRDefault="009353F3" w14:paraId="220F4E28"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c>
          <w:tcPr>
            <w:tcW w:w="1607" w:type="dxa"/>
            <w:tcBorders>
              <w:top w:val="single" w:color="auto" w:sz="4" w:space="0"/>
              <w:left w:val="single" w:color="auto" w:sz="4" w:space="0"/>
              <w:bottom w:val="single" w:color="auto" w:sz="4" w:space="0"/>
              <w:right w:val="single" w:color="auto" w:sz="4" w:space="0"/>
            </w:tcBorders>
          </w:tcPr>
          <w:p w:rsidR="009353F3" w:rsidRDefault="009353F3" w14:paraId="4036206F" w14:textId="77777777">
            <w:pPr>
              <w:rPr>
                <w:rFonts w:ascii="Times New Roman" w:hAnsi="Times New Roman" w:eastAsia="Times New Roman" w:cs="Times New Roman"/>
                <w:color w:val="000000"/>
                <w:sz w:val="24"/>
                <w:szCs w:val="24"/>
                <w:lang w:val="es-MX"/>
              </w:rPr>
            </w:pPr>
          </w:p>
        </w:tc>
        <w:tc>
          <w:tcPr>
            <w:tcW w:w="1300" w:type="dxa"/>
            <w:tcBorders>
              <w:top w:val="single" w:color="auto" w:sz="4" w:space="0"/>
              <w:left w:val="single" w:color="auto" w:sz="4" w:space="0"/>
              <w:bottom w:val="single" w:color="auto" w:sz="4" w:space="0"/>
              <w:right w:val="single" w:color="auto" w:sz="4" w:space="0"/>
            </w:tcBorders>
          </w:tcPr>
          <w:p w:rsidR="009353F3" w:rsidRDefault="009353F3" w14:paraId="77871C3C" w14:textId="77777777">
            <w:pPr>
              <w:rPr>
                <w:rFonts w:ascii="Times New Roman" w:hAnsi="Times New Roman" w:eastAsia="Times New Roman" w:cs="Times New Roman"/>
                <w:color w:val="000000"/>
                <w:sz w:val="24"/>
                <w:szCs w:val="24"/>
                <w:lang w:val="es-MX"/>
              </w:rPr>
            </w:pPr>
          </w:p>
        </w:tc>
        <w:tc>
          <w:tcPr>
            <w:tcW w:w="552" w:type="dxa"/>
            <w:tcBorders>
              <w:top w:val="single" w:color="auto" w:sz="4" w:space="0"/>
              <w:left w:val="single" w:color="auto" w:sz="4" w:space="0"/>
              <w:bottom w:val="single" w:color="auto" w:sz="4" w:space="0"/>
              <w:right w:val="single" w:color="auto" w:sz="4" w:space="0"/>
            </w:tcBorders>
            <w:hideMark/>
          </w:tcPr>
          <w:p w:rsidR="009353F3" w:rsidRDefault="009353F3" w14:paraId="155328CE" w14:textId="77777777">
            <w:pPr>
              <w:rPr>
                <w:lang w:val="en-US"/>
              </w:rPr>
            </w:pPr>
            <w:r>
              <w:rPr>
                <w:rFonts w:ascii="Times New Roman" w:hAnsi="Times New Roman" w:eastAsia="Times New Roman" w:cs="Times New Roman"/>
                <w:color w:val="000000"/>
                <w:sz w:val="24"/>
                <w:szCs w:val="24"/>
                <w:lang w:val="es-MX"/>
              </w:rPr>
              <w:t>Sí</w:t>
            </w:r>
          </w:p>
        </w:tc>
        <w:tc>
          <w:tcPr>
            <w:tcW w:w="611" w:type="dxa"/>
            <w:tcBorders>
              <w:top w:val="single" w:color="auto" w:sz="4" w:space="0"/>
              <w:left w:val="single" w:color="auto" w:sz="4" w:space="0"/>
              <w:bottom w:val="single" w:color="auto" w:sz="4" w:space="0"/>
              <w:right w:val="single" w:color="auto" w:sz="4" w:space="0"/>
            </w:tcBorders>
            <w:hideMark/>
          </w:tcPr>
          <w:p w:rsidR="009353F3" w:rsidRDefault="009353F3" w14:paraId="325115D1"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c>
          <w:tcPr>
            <w:tcW w:w="930" w:type="dxa"/>
            <w:gridSpan w:val="2"/>
            <w:tcBorders>
              <w:top w:val="single" w:color="auto" w:sz="4" w:space="0"/>
              <w:left w:val="single" w:color="auto" w:sz="4" w:space="0"/>
              <w:bottom w:val="single" w:color="auto" w:sz="4" w:space="0"/>
              <w:right w:val="single" w:color="auto" w:sz="4" w:space="0"/>
            </w:tcBorders>
          </w:tcPr>
          <w:p w:rsidR="009353F3" w:rsidRDefault="009353F3" w14:paraId="6BBEC87E" w14:textId="77777777">
            <w:pPr>
              <w:rPr>
                <w:rFonts w:ascii="Times New Roman" w:hAnsi="Times New Roman" w:eastAsia="Times New Roman" w:cs="Times New Roman"/>
                <w:color w:val="000000"/>
                <w:sz w:val="24"/>
                <w:szCs w:val="24"/>
                <w:lang w:val="es-MX"/>
              </w:rPr>
            </w:pPr>
          </w:p>
        </w:tc>
        <w:tc>
          <w:tcPr>
            <w:tcW w:w="480" w:type="dxa"/>
            <w:tcBorders>
              <w:top w:val="single" w:color="auto" w:sz="4" w:space="0"/>
              <w:left w:val="single" w:color="auto" w:sz="4" w:space="0"/>
              <w:bottom w:val="single" w:color="auto" w:sz="4" w:space="0"/>
              <w:right w:val="single" w:color="auto" w:sz="4" w:space="0"/>
            </w:tcBorders>
            <w:hideMark/>
          </w:tcPr>
          <w:p w:rsidR="009353F3" w:rsidRDefault="009353F3" w14:paraId="111E7440" w14:textId="77777777">
            <w:pPr>
              <w:rPr>
                <w:lang w:val="en-US"/>
              </w:rPr>
            </w:pPr>
            <w:r>
              <w:rPr>
                <w:rFonts w:ascii="Times New Roman" w:hAnsi="Times New Roman" w:eastAsia="Times New Roman" w:cs="Times New Roman"/>
                <w:color w:val="000000"/>
                <w:sz w:val="24"/>
                <w:szCs w:val="24"/>
                <w:lang w:val="es-MX"/>
              </w:rPr>
              <w:t>Sí</w:t>
            </w:r>
          </w:p>
        </w:tc>
        <w:tc>
          <w:tcPr>
            <w:tcW w:w="510" w:type="dxa"/>
            <w:tcBorders>
              <w:top w:val="single" w:color="auto" w:sz="4" w:space="0"/>
              <w:left w:val="single" w:color="auto" w:sz="4" w:space="0"/>
              <w:bottom w:val="single" w:color="auto" w:sz="4" w:space="0"/>
              <w:right w:val="single" w:color="auto" w:sz="4" w:space="0"/>
            </w:tcBorders>
            <w:hideMark/>
          </w:tcPr>
          <w:p w:rsidR="009353F3" w:rsidRDefault="009353F3" w14:paraId="585E7312"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r>
      <w:tr w:rsidR="009353F3" w:rsidTr="009353F3" w14:paraId="5CBE26B3" w14:textId="77777777">
        <w:trPr>
          <w:gridAfter w:val="1"/>
          <w:wAfter w:w="14" w:type="dxa"/>
        </w:trPr>
        <w:tc>
          <w:tcPr>
            <w:tcW w:w="1259" w:type="dxa"/>
            <w:tcBorders>
              <w:top w:val="single" w:color="auto" w:sz="4" w:space="0"/>
              <w:left w:val="single" w:color="auto" w:sz="4" w:space="0"/>
              <w:bottom w:val="single" w:color="auto" w:sz="4" w:space="0"/>
              <w:right w:val="single" w:color="auto" w:sz="4" w:space="0"/>
            </w:tcBorders>
            <w:hideMark/>
          </w:tcPr>
          <w:p w:rsidR="009353F3" w:rsidRDefault="009353F3" w14:paraId="2A72CC93"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Hno 3</w:t>
            </w:r>
          </w:p>
        </w:tc>
        <w:tc>
          <w:tcPr>
            <w:tcW w:w="703" w:type="dxa"/>
            <w:tcBorders>
              <w:top w:val="single" w:color="auto" w:sz="4" w:space="0"/>
              <w:left w:val="single" w:color="auto" w:sz="4" w:space="0"/>
              <w:bottom w:val="single" w:color="auto" w:sz="4" w:space="0"/>
              <w:right w:val="single" w:color="auto" w:sz="4" w:space="0"/>
            </w:tcBorders>
          </w:tcPr>
          <w:p w:rsidR="009353F3" w:rsidRDefault="009353F3" w14:paraId="111EE0FF" w14:textId="77777777">
            <w:pPr>
              <w:rPr>
                <w:rFonts w:ascii="Times New Roman" w:hAnsi="Times New Roman" w:eastAsia="Times New Roman" w:cs="Times New Roman"/>
                <w:color w:val="000000"/>
                <w:sz w:val="24"/>
                <w:szCs w:val="24"/>
                <w:lang w:val="es-MX"/>
              </w:rPr>
            </w:pPr>
          </w:p>
        </w:tc>
        <w:tc>
          <w:tcPr>
            <w:tcW w:w="710" w:type="dxa"/>
            <w:tcBorders>
              <w:top w:val="single" w:color="auto" w:sz="4" w:space="0"/>
              <w:left w:val="single" w:color="auto" w:sz="4" w:space="0"/>
              <w:bottom w:val="single" w:color="auto" w:sz="4" w:space="0"/>
              <w:right w:val="single" w:color="auto" w:sz="4" w:space="0"/>
            </w:tcBorders>
          </w:tcPr>
          <w:p w:rsidR="009353F3" w:rsidRDefault="009353F3" w14:paraId="68AA55F3" w14:textId="77777777">
            <w:pPr>
              <w:rPr>
                <w:rFonts w:ascii="Times New Roman" w:hAnsi="Times New Roman" w:eastAsia="Times New Roman" w:cs="Times New Roman"/>
                <w:color w:val="000000"/>
                <w:sz w:val="24"/>
                <w:szCs w:val="24"/>
                <w:lang w:val="es-MX"/>
              </w:rPr>
            </w:pPr>
          </w:p>
        </w:tc>
        <w:tc>
          <w:tcPr>
            <w:tcW w:w="431" w:type="dxa"/>
            <w:tcBorders>
              <w:top w:val="single" w:color="auto" w:sz="4" w:space="0"/>
              <w:left w:val="single" w:color="auto" w:sz="4" w:space="0"/>
              <w:bottom w:val="single" w:color="auto" w:sz="4" w:space="0"/>
              <w:right w:val="single" w:color="auto" w:sz="4" w:space="0"/>
            </w:tcBorders>
            <w:hideMark/>
          </w:tcPr>
          <w:p w:rsidR="009353F3" w:rsidRDefault="009353F3" w14:paraId="69B037C5" w14:textId="77777777">
            <w:pPr>
              <w:rPr>
                <w:lang w:val="en-US"/>
              </w:rPr>
            </w:pPr>
            <w:r>
              <w:rPr>
                <w:rFonts w:ascii="Times New Roman" w:hAnsi="Times New Roman" w:eastAsia="Times New Roman" w:cs="Times New Roman"/>
                <w:color w:val="000000"/>
                <w:sz w:val="24"/>
                <w:szCs w:val="24"/>
                <w:lang w:val="es-MX"/>
              </w:rPr>
              <w:t>Sí</w:t>
            </w:r>
          </w:p>
        </w:tc>
        <w:tc>
          <w:tcPr>
            <w:tcW w:w="525" w:type="dxa"/>
            <w:tcBorders>
              <w:top w:val="single" w:color="auto" w:sz="4" w:space="0"/>
              <w:left w:val="single" w:color="auto" w:sz="4" w:space="0"/>
              <w:bottom w:val="single" w:color="auto" w:sz="4" w:space="0"/>
              <w:right w:val="single" w:color="auto" w:sz="4" w:space="0"/>
            </w:tcBorders>
            <w:hideMark/>
          </w:tcPr>
          <w:p w:rsidR="009353F3" w:rsidRDefault="009353F3" w14:paraId="2858815F"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c>
          <w:tcPr>
            <w:tcW w:w="1607" w:type="dxa"/>
            <w:tcBorders>
              <w:top w:val="single" w:color="auto" w:sz="4" w:space="0"/>
              <w:left w:val="single" w:color="auto" w:sz="4" w:space="0"/>
              <w:bottom w:val="single" w:color="auto" w:sz="4" w:space="0"/>
              <w:right w:val="single" w:color="auto" w:sz="4" w:space="0"/>
            </w:tcBorders>
          </w:tcPr>
          <w:p w:rsidR="009353F3" w:rsidRDefault="009353F3" w14:paraId="6667D634" w14:textId="77777777">
            <w:pPr>
              <w:rPr>
                <w:rFonts w:ascii="Times New Roman" w:hAnsi="Times New Roman" w:eastAsia="Times New Roman" w:cs="Times New Roman"/>
                <w:color w:val="000000"/>
                <w:sz w:val="24"/>
                <w:szCs w:val="24"/>
                <w:lang w:val="es-MX"/>
              </w:rPr>
            </w:pPr>
          </w:p>
        </w:tc>
        <w:tc>
          <w:tcPr>
            <w:tcW w:w="1300" w:type="dxa"/>
            <w:tcBorders>
              <w:top w:val="single" w:color="auto" w:sz="4" w:space="0"/>
              <w:left w:val="single" w:color="auto" w:sz="4" w:space="0"/>
              <w:bottom w:val="single" w:color="auto" w:sz="4" w:space="0"/>
              <w:right w:val="single" w:color="auto" w:sz="4" w:space="0"/>
            </w:tcBorders>
          </w:tcPr>
          <w:p w:rsidR="009353F3" w:rsidRDefault="009353F3" w14:paraId="389167AD" w14:textId="77777777">
            <w:pPr>
              <w:rPr>
                <w:rFonts w:ascii="Times New Roman" w:hAnsi="Times New Roman" w:eastAsia="Times New Roman" w:cs="Times New Roman"/>
                <w:color w:val="000000"/>
                <w:sz w:val="24"/>
                <w:szCs w:val="24"/>
                <w:lang w:val="es-MX"/>
              </w:rPr>
            </w:pPr>
          </w:p>
        </w:tc>
        <w:tc>
          <w:tcPr>
            <w:tcW w:w="552" w:type="dxa"/>
            <w:tcBorders>
              <w:top w:val="single" w:color="auto" w:sz="4" w:space="0"/>
              <w:left w:val="single" w:color="auto" w:sz="4" w:space="0"/>
              <w:bottom w:val="single" w:color="auto" w:sz="4" w:space="0"/>
              <w:right w:val="single" w:color="auto" w:sz="4" w:space="0"/>
            </w:tcBorders>
            <w:hideMark/>
          </w:tcPr>
          <w:p w:rsidR="009353F3" w:rsidRDefault="009353F3" w14:paraId="3D432912" w14:textId="77777777">
            <w:pPr>
              <w:rPr>
                <w:lang w:val="en-US"/>
              </w:rPr>
            </w:pPr>
            <w:r>
              <w:rPr>
                <w:rFonts w:ascii="Times New Roman" w:hAnsi="Times New Roman" w:eastAsia="Times New Roman" w:cs="Times New Roman"/>
                <w:color w:val="000000"/>
                <w:sz w:val="24"/>
                <w:szCs w:val="24"/>
                <w:lang w:val="es-MX"/>
              </w:rPr>
              <w:t>Sí</w:t>
            </w:r>
          </w:p>
        </w:tc>
        <w:tc>
          <w:tcPr>
            <w:tcW w:w="611" w:type="dxa"/>
            <w:tcBorders>
              <w:top w:val="single" w:color="auto" w:sz="4" w:space="0"/>
              <w:left w:val="single" w:color="auto" w:sz="4" w:space="0"/>
              <w:bottom w:val="single" w:color="auto" w:sz="4" w:space="0"/>
              <w:right w:val="single" w:color="auto" w:sz="4" w:space="0"/>
            </w:tcBorders>
            <w:hideMark/>
          </w:tcPr>
          <w:p w:rsidR="009353F3" w:rsidRDefault="009353F3" w14:paraId="548B6D7B"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c>
          <w:tcPr>
            <w:tcW w:w="930" w:type="dxa"/>
            <w:gridSpan w:val="2"/>
            <w:tcBorders>
              <w:top w:val="single" w:color="auto" w:sz="4" w:space="0"/>
              <w:left w:val="single" w:color="auto" w:sz="4" w:space="0"/>
              <w:bottom w:val="single" w:color="auto" w:sz="4" w:space="0"/>
              <w:right w:val="single" w:color="auto" w:sz="4" w:space="0"/>
            </w:tcBorders>
          </w:tcPr>
          <w:p w:rsidR="009353F3" w:rsidRDefault="009353F3" w14:paraId="03F3EEA4" w14:textId="77777777">
            <w:pPr>
              <w:rPr>
                <w:rFonts w:ascii="Times New Roman" w:hAnsi="Times New Roman" w:eastAsia="Times New Roman" w:cs="Times New Roman"/>
                <w:color w:val="000000"/>
                <w:sz w:val="24"/>
                <w:szCs w:val="24"/>
                <w:lang w:val="es-MX"/>
              </w:rPr>
            </w:pPr>
          </w:p>
        </w:tc>
        <w:tc>
          <w:tcPr>
            <w:tcW w:w="480" w:type="dxa"/>
            <w:tcBorders>
              <w:top w:val="single" w:color="auto" w:sz="4" w:space="0"/>
              <w:left w:val="single" w:color="auto" w:sz="4" w:space="0"/>
              <w:bottom w:val="single" w:color="auto" w:sz="4" w:space="0"/>
              <w:right w:val="single" w:color="auto" w:sz="4" w:space="0"/>
            </w:tcBorders>
            <w:hideMark/>
          </w:tcPr>
          <w:p w:rsidR="009353F3" w:rsidRDefault="009353F3" w14:paraId="4016ACB8" w14:textId="77777777">
            <w:pPr>
              <w:rPr>
                <w:lang w:val="en-US"/>
              </w:rPr>
            </w:pPr>
            <w:r>
              <w:rPr>
                <w:rFonts w:ascii="Times New Roman" w:hAnsi="Times New Roman" w:eastAsia="Times New Roman" w:cs="Times New Roman"/>
                <w:color w:val="000000"/>
                <w:sz w:val="24"/>
                <w:szCs w:val="24"/>
                <w:lang w:val="es-MX"/>
              </w:rPr>
              <w:t>Sí</w:t>
            </w:r>
          </w:p>
        </w:tc>
        <w:tc>
          <w:tcPr>
            <w:tcW w:w="510" w:type="dxa"/>
            <w:tcBorders>
              <w:top w:val="single" w:color="auto" w:sz="4" w:space="0"/>
              <w:left w:val="single" w:color="auto" w:sz="4" w:space="0"/>
              <w:bottom w:val="single" w:color="auto" w:sz="4" w:space="0"/>
              <w:right w:val="single" w:color="auto" w:sz="4" w:space="0"/>
            </w:tcBorders>
            <w:hideMark/>
          </w:tcPr>
          <w:p w:rsidR="009353F3" w:rsidRDefault="009353F3" w14:paraId="40ECEFF3"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r>
      <w:tr w:rsidR="009353F3" w:rsidTr="009353F3" w14:paraId="26FB9B4F" w14:textId="77777777">
        <w:trPr>
          <w:gridAfter w:val="1"/>
          <w:wAfter w:w="14" w:type="dxa"/>
        </w:trPr>
        <w:tc>
          <w:tcPr>
            <w:tcW w:w="1259" w:type="dxa"/>
            <w:tcBorders>
              <w:top w:val="single" w:color="auto" w:sz="4" w:space="0"/>
              <w:left w:val="single" w:color="auto" w:sz="4" w:space="0"/>
              <w:bottom w:val="single" w:color="auto" w:sz="4" w:space="0"/>
              <w:right w:val="single" w:color="auto" w:sz="4" w:space="0"/>
            </w:tcBorders>
            <w:hideMark/>
          </w:tcPr>
          <w:p w:rsidR="009353F3" w:rsidRDefault="009353F3" w14:paraId="05DF90AD"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Hno 4</w:t>
            </w:r>
          </w:p>
        </w:tc>
        <w:tc>
          <w:tcPr>
            <w:tcW w:w="703" w:type="dxa"/>
            <w:tcBorders>
              <w:top w:val="single" w:color="auto" w:sz="4" w:space="0"/>
              <w:left w:val="single" w:color="auto" w:sz="4" w:space="0"/>
              <w:bottom w:val="single" w:color="auto" w:sz="4" w:space="0"/>
              <w:right w:val="single" w:color="auto" w:sz="4" w:space="0"/>
            </w:tcBorders>
          </w:tcPr>
          <w:p w:rsidR="009353F3" w:rsidRDefault="009353F3" w14:paraId="6CBDE2AF" w14:textId="77777777">
            <w:pPr>
              <w:rPr>
                <w:rFonts w:ascii="Times New Roman" w:hAnsi="Times New Roman" w:eastAsia="Times New Roman" w:cs="Times New Roman"/>
                <w:color w:val="000000"/>
                <w:sz w:val="24"/>
                <w:szCs w:val="24"/>
                <w:lang w:val="es-MX"/>
              </w:rPr>
            </w:pPr>
          </w:p>
        </w:tc>
        <w:tc>
          <w:tcPr>
            <w:tcW w:w="710" w:type="dxa"/>
            <w:tcBorders>
              <w:top w:val="single" w:color="auto" w:sz="4" w:space="0"/>
              <w:left w:val="single" w:color="auto" w:sz="4" w:space="0"/>
              <w:bottom w:val="single" w:color="auto" w:sz="4" w:space="0"/>
              <w:right w:val="single" w:color="auto" w:sz="4" w:space="0"/>
            </w:tcBorders>
          </w:tcPr>
          <w:p w:rsidR="009353F3" w:rsidRDefault="009353F3" w14:paraId="4BAE495C" w14:textId="77777777">
            <w:pPr>
              <w:rPr>
                <w:rFonts w:ascii="Times New Roman" w:hAnsi="Times New Roman" w:eastAsia="Times New Roman" w:cs="Times New Roman"/>
                <w:color w:val="000000"/>
                <w:sz w:val="24"/>
                <w:szCs w:val="24"/>
                <w:lang w:val="es-MX"/>
              </w:rPr>
            </w:pPr>
          </w:p>
        </w:tc>
        <w:tc>
          <w:tcPr>
            <w:tcW w:w="431" w:type="dxa"/>
            <w:tcBorders>
              <w:top w:val="single" w:color="auto" w:sz="4" w:space="0"/>
              <w:left w:val="single" w:color="auto" w:sz="4" w:space="0"/>
              <w:bottom w:val="single" w:color="auto" w:sz="4" w:space="0"/>
              <w:right w:val="single" w:color="auto" w:sz="4" w:space="0"/>
            </w:tcBorders>
            <w:hideMark/>
          </w:tcPr>
          <w:p w:rsidR="009353F3" w:rsidRDefault="009353F3" w14:paraId="78413CF0" w14:textId="77777777">
            <w:pPr>
              <w:rPr>
                <w:lang w:val="en-US"/>
              </w:rPr>
            </w:pPr>
            <w:r>
              <w:rPr>
                <w:rFonts w:ascii="Times New Roman" w:hAnsi="Times New Roman" w:eastAsia="Times New Roman" w:cs="Times New Roman"/>
                <w:color w:val="000000"/>
                <w:sz w:val="24"/>
                <w:szCs w:val="24"/>
                <w:lang w:val="es-MX"/>
              </w:rPr>
              <w:t>Sí</w:t>
            </w:r>
          </w:p>
        </w:tc>
        <w:tc>
          <w:tcPr>
            <w:tcW w:w="525" w:type="dxa"/>
            <w:tcBorders>
              <w:top w:val="single" w:color="auto" w:sz="4" w:space="0"/>
              <w:left w:val="single" w:color="auto" w:sz="4" w:space="0"/>
              <w:bottom w:val="single" w:color="auto" w:sz="4" w:space="0"/>
              <w:right w:val="single" w:color="auto" w:sz="4" w:space="0"/>
            </w:tcBorders>
            <w:hideMark/>
          </w:tcPr>
          <w:p w:rsidR="009353F3" w:rsidRDefault="009353F3" w14:paraId="79CBC051"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c>
          <w:tcPr>
            <w:tcW w:w="1607" w:type="dxa"/>
            <w:tcBorders>
              <w:top w:val="single" w:color="auto" w:sz="4" w:space="0"/>
              <w:left w:val="single" w:color="auto" w:sz="4" w:space="0"/>
              <w:bottom w:val="single" w:color="auto" w:sz="4" w:space="0"/>
              <w:right w:val="single" w:color="auto" w:sz="4" w:space="0"/>
            </w:tcBorders>
          </w:tcPr>
          <w:p w:rsidR="009353F3" w:rsidRDefault="009353F3" w14:paraId="189DCA74" w14:textId="77777777">
            <w:pPr>
              <w:rPr>
                <w:rFonts w:ascii="Times New Roman" w:hAnsi="Times New Roman" w:eastAsia="Times New Roman" w:cs="Times New Roman"/>
                <w:color w:val="000000"/>
                <w:sz w:val="24"/>
                <w:szCs w:val="24"/>
                <w:lang w:val="es-MX"/>
              </w:rPr>
            </w:pPr>
          </w:p>
        </w:tc>
        <w:tc>
          <w:tcPr>
            <w:tcW w:w="1300" w:type="dxa"/>
            <w:tcBorders>
              <w:top w:val="single" w:color="auto" w:sz="4" w:space="0"/>
              <w:left w:val="single" w:color="auto" w:sz="4" w:space="0"/>
              <w:bottom w:val="single" w:color="auto" w:sz="4" w:space="0"/>
              <w:right w:val="single" w:color="auto" w:sz="4" w:space="0"/>
            </w:tcBorders>
          </w:tcPr>
          <w:p w:rsidR="009353F3" w:rsidRDefault="009353F3" w14:paraId="786C94AF" w14:textId="77777777">
            <w:pPr>
              <w:rPr>
                <w:rFonts w:ascii="Times New Roman" w:hAnsi="Times New Roman" w:eastAsia="Times New Roman" w:cs="Times New Roman"/>
                <w:color w:val="000000"/>
                <w:sz w:val="24"/>
                <w:szCs w:val="24"/>
                <w:lang w:val="es-MX"/>
              </w:rPr>
            </w:pPr>
          </w:p>
        </w:tc>
        <w:tc>
          <w:tcPr>
            <w:tcW w:w="552" w:type="dxa"/>
            <w:tcBorders>
              <w:top w:val="single" w:color="auto" w:sz="4" w:space="0"/>
              <w:left w:val="single" w:color="auto" w:sz="4" w:space="0"/>
              <w:bottom w:val="single" w:color="auto" w:sz="4" w:space="0"/>
              <w:right w:val="single" w:color="auto" w:sz="4" w:space="0"/>
            </w:tcBorders>
            <w:hideMark/>
          </w:tcPr>
          <w:p w:rsidR="009353F3" w:rsidRDefault="009353F3" w14:paraId="789107E4" w14:textId="77777777">
            <w:pPr>
              <w:rPr>
                <w:lang w:val="en-US"/>
              </w:rPr>
            </w:pPr>
            <w:r>
              <w:rPr>
                <w:rFonts w:ascii="Times New Roman" w:hAnsi="Times New Roman" w:eastAsia="Times New Roman" w:cs="Times New Roman"/>
                <w:color w:val="000000"/>
                <w:sz w:val="24"/>
                <w:szCs w:val="24"/>
                <w:lang w:val="es-MX"/>
              </w:rPr>
              <w:t>Sí</w:t>
            </w:r>
          </w:p>
        </w:tc>
        <w:tc>
          <w:tcPr>
            <w:tcW w:w="611" w:type="dxa"/>
            <w:tcBorders>
              <w:top w:val="single" w:color="auto" w:sz="4" w:space="0"/>
              <w:left w:val="single" w:color="auto" w:sz="4" w:space="0"/>
              <w:bottom w:val="single" w:color="auto" w:sz="4" w:space="0"/>
              <w:right w:val="single" w:color="auto" w:sz="4" w:space="0"/>
            </w:tcBorders>
            <w:hideMark/>
          </w:tcPr>
          <w:p w:rsidR="009353F3" w:rsidRDefault="009353F3" w14:paraId="6EE89BA7"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c>
          <w:tcPr>
            <w:tcW w:w="930" w:type="dxa"/>
            <w:gridSpan w:val="2"/>
            <w:tcBorders>
              <w:top w:val="single" w:color="auto" w:sz="4" w:space="0"/>
              <w:left w:val="single" w:color="auto" w:sz="4" w:space="0"/>
              <w:bottom w:val="single" w:color="auto" w:sz="4" w:space="0"/>
              <w:right w:val="single" w:color="auto" w:sz="4" w:space="0"/>
            </w:tcBorders>
          </w:tcPr>
          <w:p w:rsidR="009353F3" w:rsidRDefault="009353F3" w14:paraId="6CA8502C" w14:textId="77777777">
            <w:pPr>
              <w:rPr>
                <w:rFonts w:ascii="Times New Roman" w:hAnsi="Times New Roman" w:eastAsia="Times New Roman" w:cs="Times New Roman"/>
                <w:color w:val="000000"/>
                <w:sz w:val="24"/>
                <w:szCs w:val="24"/>
                <w:lang w:val="es-MX"/>
              </w:rPr>
            </w:pPr>
          </w:p>
        </w:tc>
        <w:tc>
          <w:tcPr>
            <w:tcW w:w="480" w:type="dxa"/>
            <w:tcBorders>
              <w:top w:val="single" w:color="auto" w:sz="4" w:space="0"/>
              <w:left w:val="single" w:color="auto" w:sz="4" w:space="0"/>
              <w:bottom w:val="single" w:color="auto" w:sz="4" w:space="0"/>
              <w:right w:val="single" w:color="auto" w:sz="4" w:space="0"/>
            </w:tcBorders>
            <w:hideMark/>
          </w:tcPr>
          <w:p w:rsidR="009353F3" w:rsidRDefault="009353F3" w14:paraId="1018A797" w14:textId="77777777">
            <w:pPr>
              <w:rPr>
                <w:lang w:val="en-US"/>
              </w:rPr>
            </w:pPr>
            <w:r>
              <w:rPr>
                <w:rFonts w:ascii="Times New Roman" w:hAnsi="Times New Roman" w:eastAsia="Times New Roman" w:cs="Times New Roman"/>
                <w:color w:val="000000"/>
                <w:sz w:val="24"/>
                <w:szCs w:val="24"/>
                <w:lang w:val="es-MX"/>
              </w:rPr>
              <w:t>Sí</w:t>
            </w:r>
          </w:p>
        </w:tc>
        <w:tc>
          <w:tcPr>
            <w:tcW w:w="510" w:type="dxa"/>
            <w:tcBorders>
              <w:top w:val="single" w:color="auto" w:sz="4" w:space="0"/>
              <w:left w:val="single" w:color="auto" w:sz="4" w:space="0"/>
              <w:bottom w:val="single" w:color="auto" w:sz="4" w:space="0"/>
              <w:right w:val="single" w:color="auto" w:sz="4" w:space="0"/>
            </w:tcBorders>
            <w:hideMark/>
          </w:tcPr>
          <w:p w:rsidR="009353F3" w:rsidRDefault="009353F3" w14:paraId="1CE20C39"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r>
      <w:tr w:rsidR="009353F3" w:rsidTr="009353F3" w14:paraId="508EFFAE" w14:textId="77777777">
        <w:trPr>
          <w:gridAfter w:val="1"/>
          <w:wAfter w:w="14" w:type="dxa"/>
        </w:trPr>
        <w:tc>
          <w:tcPr>
            <w:tcW w:w="1259" w:type="dxa"/>
            <w:tcBorders>
              <w:top w:val="single" w:color="auto" w:sz="4" w:space="0"/>
              <w:left w:val="single" w:color="auto" w:sz="4" w:space="0"/>
              <w:bottom w:val="single" w:color="auto" w:sz="4" w:space="0"/>
              <w:right w:val="single" w:color="auto" w:sz="4" w:space="0"/>
            </w:tcBorders>
            <w:hideMark/>
          </w:tcPr>
          <w:p w:rsidR="009353F3" w:rsidRDefault="009353F3" w14:paraId="1D81ECCF"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Hno 5</w:t>
            </w:r>
          </w:p>
        </w:tc>
        <w:tc>
          <w:tcPr>
            <w:tcW w:w="703" w:type="dxa"/>
            <w:tcBorders>
              <w:top w:val="single" w:color="auto" w:sz="4" w:space="0"/>
              <w:left w:val="single" w:color="auto" w:sz="4" w:space="0"/>
              <w:bottom w:val="single" w:color="auto" w:sz="4" w:space="0"/>
              <w:right w:val="single" w:color="auto" w:sz="4" w:space="0"/>
            </w:tcBorders>
          </w:tcPr>
          <w:p w:rsidR="009353F3" w:rsidRDefault="009353F3" w14:paraId="1C668323" w14:textId="77777777">
            <w:pPr>
              <w:rPr>
                <w:rFonts w:ascii="Times New Roman" w:hAnsi="Times New Roman" w:eastAsia="Times New Roman" w:cs="Times New Roman"/>
                <w:color w:val="000000"/>
                <w:sz w:val="24"/>
                <w:szCs w:val="24"/>
                <w:lang w:val="es-MX"/>
              </w:rPr>
            </w:pPr>
          </w:p>
        </w:tc>
        <w:tc>
          <w:tcPr>
            <w:tcW w:w="710" w:type="dxa"/>
            <w:tcBorders>
              <w:top w:val="single" w:color="auto" w:sz="4" w:space="0"/>
              <w:left w:val="single" w:color="auto" w:sz="4" w:space="0"/>
              <w:bottom w:val="single" w:color="auto" w:sz="4" w:space="0"/>
              <w:right w:val="single" w:color="auto" w:sz="4" w:space="0"/>
            </w:tcBorders>
          </w:tcPr>
          <w:p w:rsidR="009353F3" w:rsidRDefault="009353F3" w14:paraId="23C1A990" w14:textId="77777777">
            <w:pPr>
              <w:rPr>
                <w:rFonts w:ascii="Times New Roman" w:hAnsi="Times New Roman" w:eastAsia="Times New Roman" w:cs="Times New Roman"/>
                <w:color w:val="000000"/>
                <w:sz w:val="24"/>
                <w:szCs w:val="24"/>
                <w:lang w:val="es-MX"/>
              </w:rPr>
            </w:pPr>
          </w:p>
        </w:tc>
        <w:tc>
          <w:tcPr>
            <w:tcW w:w="431" w:type="dxa"/>
            <w:tcBorders>
              <w:top w:val="single" w:color="auto" w:sz="4" w:space="0"/>
              <w:left w:val="single" w:color="auto" w:sz="4" w:space="0"/>
              <w:bottom w:val="single" w:color="auto" w:sz="4" w:space="0"/>
              <w:right w:val="single" w:color="auto" w:sz="4" w:space="0"/>
            </w:tcBorders>
            <w:hideMark/>
          </w:tcPr>
          <w:p w:rsidR="009353F3" w:rsidRDefault="009353F3" w14:paraId="5792B69A" w14:textId="77777777">
            <w:pPr>
              <w:rPr>
                <w:lang w:val="en-US"/>
              </w:rPr>
            </w:pPr>
            <w:r>
              <w:rPr>
                <w:rFonts w:ascii="Times New Roman" w:hAnsi="Times New Roman" w:eastAsia="Times New Roman" w:cs="Times New Roman"/>
                <w:color w:val="000000"/>
                <w:sz w:val="24"/>
                <w:szCs w:val="24"/>
                <w:lang w:val="es-MX"/>
              </w:rPr>
              <w:t>Sí</w:t>
            </w:r>
          </w:p>
        </w:tc>
        <w:tc>
          <w:tcPr>
            <w:tcW w:w="525" w:type="dxa"/>
            <w:tcBorders>
              <w:top w:val="single" w:color="auto" w:sz="4" w:space="0"/>
              <w:left w:val="single" w:color="auto" w:sz="4" w:space="0"/>
              <w:bottom w:val="single" w:color="auto" w:sz="4" w:space="0"/>
              <w:right w:val="single" w:color="auto" w:sz="4" w:space="0"/>
            </w:tcBorders>
            <w:hideMark/>
          </w:tcPr>
          <w:p w:rsidR="009353F3" w:rsidRDefault="009353F3" w14:paraId="3274221D"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c>
          <w:tcPr>
            <w:tcW w:w="1607" w:type="dxa"/>
            <w:tcBorders>
              <w:top w:val="single" w:color="auto" w:sz="4" w:space="0"/>
              <w:left w:val="single" w:color="auto" w:sz="4" w:space="0"/>
              <w:bottom w:val="single" w:color="auto" w:sz="4" w:space="0"/>
              <w:right w:val="single" w:color="auto" w:sz="4" w:space="0"/>
            </w:tcBorders>
          </w:tcPr>
          <w:p w:rsidR="009353F3" w:rsidRDefault="009353F3" w14:paraId="2C4D8927" w14:textId="77777777">
            <w:pPr>
              <w:rPr>
                <w:rFonts w:ascii="Times New Roman" w:hAnsi="Times New Roman" w:eastAsia="Times New Roman" w:cs="Times New Roman"/>
                <w:color w:val="000000"/>
                <w:sz w:val="24"/>
                <w:szCs w:val="24"/>
                <w:lang w:val="es-MX"/>
              </w:rPr>
            </w:pPr>
          </w:p>
        </w:tc>
        <w:tc>
          <w:tcPr>
            <w:tcW w:w="1300" w:type="dxa"/>
            <w:tcBorders>
              <w:top w:val="single" w:color="auto" w:sz="4" w:space="0"/>
              <w:left w:val="single" w:color="auto" w:sz="4" w:space="0"/>
              <w:bottom w:val="single" w:color="auto" w:sz="4" w:space="0"/>
              <w:right w:val="single" w:color="auto" w:sz="4" w:space="0"/>
            </w:tcBorders>
          </w:tcPr>
          <w:p w:rsidR="009353F3" w:rsidRDefault="009353F3" w14:paraId="3593761C" w14:textId="77777777">
            <w:pPr>
              <w:rPr>
                <w:rFonts w:ascii="Times New Roman" w:hAnsi="Times New Roman" w:eastAsia="Times New Roman" w:cs="Times New Roman"/>
                <w:color w:val="000000"/>
                <w:sz w:val="24"/>
                <w:szCs w:val="24"/>
                <w:lang w:val="es-MX"/>
              </w:rPr>
            </w:pPr>
          </w:p>
        </w:tc>
        <w:tc>
          <w:tcPr>
            <w:tcW w:w="552" w:type="dxa"/>
            <w:tcBorders>
              <w:top w:val="single" w:color="auto" w:sz="4" w:space="0"/>
              <w:left w:val="single" w:color="auto" w:sz="4" w:space="0"/>
              <w:bottom w:val="single" w:color="auto" w:sz="4" w:space="0"/>
              <w:right w:val="single" w:color="auto" w:sz="4" w:space="0"/>
            </w:tcBorders>
            <w:hideMark/>
          </w:tcPr>
          <w:p w:rsidR="009353F3" w:rsidRDefault="009353F3" w14:paraId="7526DAF3" w14:textId="77777777">
            <w:pPr>
              <w:rPr>
                <w:lang w:val="en-US"/>
              </w:rPr>
            </w:pPr>
            <w:r>
              <w:rPr>
                <w:rFonts w:ascii="Times New Roman" w:hAnsi="Times New Roman" w:eastAsia="Times New Roman" w:cs="Times New Roman"/>
                <w:color w:val="000000"/>
                <w:sz w:val="24"/>
                <w:szCs w:val="24"/>
                <w:lang w:val="es-MX"/>
              </w:rPr>
              <w:t>Sí</w:t>
            </w:r>
          </w:p>
        </w:tc>
        <w:tc>
          <w:tcPr>
            <w:tcW w:w="611" w:type="dxa"/>
            <w:tcBorders>
              <w:top w:val="single" w:color="auto" w:sz="4" w:space="0"/>
              <w:left w:val="single" w:color="auto" w:sz="4" w:space="0"/>
              <w:bottom w:val="single" w:color="auto" w:sz="4" w:space="0"/>
              <w:right w:val="single" w:color="auto" w:sz="4" w:space="0"/>
            </w:tcBorders>
            <w:hideMark/>
          </w:tcPr>
          <w:p w:rsidR="009353F3" w:rsidRDefault="009353F3" w14:paraId="6EAA80C1"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c>
          <w:tcPr>
            <w:tcW w:w="930" w:type="dxa"/>
            <w:gridSpan w:val="2"/>
            <w:tcBorders>
              <w:top w:val="single" w:color="auto" w:sz="4" w:space="0"/>
              <w:left w:val="single" w:color="auto" w:sz="4" w:space="0"/>
              <w:bottom w:val="single" w:color="auto" w:sz="4" w:space="0"/>
              <w:right w:val="single" w:color="auto" w:sz="4" w:space="0"/>
            </w:tcBorders>
          </w:tcPr>
          <w:p w:rsidR="009353F3" w:rsidRDefault="009353F3" w14:paraId="1E1A5C49" w14:textId="77777777">
            <w:pPr>
              <w:rPr>
                <w:rFonts w:ascii="Times New Roman" w:hAnsi="Times New Roman" w:eastAsia="Times New Roman" w:cs="Times New Roman"/>
                <w:color w:val="000000"/>
                <w:sz w:val="24"/>
                <w:szCs w:val="24"/>
                <w:lang w:val="es-MX"/>
              </w:rPr>
            </w:pPr>
          </w:p>
        </w:tc>
        <w:tc>
          <w:tcPr>
            <w:tcW w:w="480" w:type="dxa"/>
            <w:tcBorders>
              <w:top w:val="single" w:color="auto" w:sz="4" w:space="0"/>
              <w:left w:val="single" w:color="auto" w:sz="4" w:space="0"/>
              <w:bottom w:val="single" w:color="auto" w:sz="4" w:space="0"/>
              <w:right w:val="single" w:color="auto" w:sz="4" w:space="0"/>
            </w:tcBorders>
            <w:hideMark/>
          </w:tcPr>
          <w:p w:rsidR="009353F3" w:rsidRDefault="009353F3" w14:paraId="74530CD8" w14:textId="77777777">
            <w:pPr>
              <w:rPr>
                <w:lang w:val="en-US"/>
              </w:rPr>
            </w:pPr>
            <w:r>
              <w:rPr>
                <w:rFonts w:ascii="Times New Roman" w:hAnsi="Times New Roman" w:eastAsia="Times New Roman" w:cs="Times New Roman"/>
                <w:color w:val="000000"/>
                <w:sz w:val="24"/>
                <w:szCs w:val="24"/>
                <w:lang w:val="es-MX"/>
              </w:rPr>
              <w:t>Sí</w:t>
            </w:r>
          </w:p>
        </w:tc>
        <w:tc>
          <w:tcPr>
            <w:tcW w:w="510" w:type="dxa"/>
            <w:tcBorders>
              <w:top w:val="single" w:color="auto" w:sz="4" w:space="0"/>
              <w:left w:val="single" w:color="auto" w:sz="4" w:space="0"/>
              <w:bottom w:val="single" w:color="auto" w:sz="4" w:space="0"/>
              <w:right w:val="single" w:color="auto" w:sz="4" w:space="0"/>
            </w:tcBorders>
            <w:hideMark/>
          </w:tcPr>
          <w:p w:rsidR="009353F3" w:rsidRDefault="009353F3" w14:paraId="3120C0BE"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r>
      <w:tr w:rsidR="009353F3" w:rsidTr="009353F3" w14:paraId="54894FCE" w14:textId="77777777">
        <w:trPr>
          <w:gridAfter w:val="1"/>
          <w:wAfter w:w="14" w:type="dxa"/>
        </w:trPr>
        <w:tc>
          <w:tcPr>
            <w:tcW w:w="1259" w:type="dxa"/>
            <w:tcBorders>
              <w:top w:val="single" w:color="auto" w:sz="4" w:space="0"/>
              <w:left w:val="single" w:color="auto" w:sz="4" w:space="0"/>
              <w:bottom w:val="single" w:color="auto" w:sz="4" w:space="0"/>
              <w:right w:val="single" w:color="auto" w:sz="4" w:space="0"/>
            </w:tcBorders>
            <w:hideMark/>
          </w:tcPr>
          <w:p w:rsidR="009353F3" w:rsidRDefault="009353F3" w14:paraId="18F39B11"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Abuelo 1</w:t>
            </w:r>
          </w:p>
        </w:tc>
        <w:tc>
          <w:tcPr>
            <w:tcW w:w="703" w:type="dxa"/>
            <w:tcBorders>
              <w:top w:val="single" w:color="auto" w:sz="4" w:space="0"/>
              <w:left w:val="single" w:color="auto" w:sz="4" w:space="0"/>
              <w:bottom w:val="single" w:color="auto" w:sz="4" w:space="0"/>
              <w:right w:val="single" w:color="auto" w:sz="4" w:space="0"/>
            </w:tcBorders>
          </w:tcPr>
          <w:p w:rsidR="009353F3" w:rsidRDefault="009353F3" w14:paraId="5490A162" w14:textId="77777777">
            <w:pPr>
              <w:rPr>
                <w:rFonts w:ascii="Times New Roman" w:hAnsi="Times New Roman" w:eastAsia="Times New Roman" w:cs="Times New Roman"/>
                <w:color w:val="000000"/>
                <w:sz w:val="24"/>
                <w:szCs w:val="24"/>
                <w:lang w:val="es-MX"/>
              </w:rPr>
            </w:pPr>
          </w:p>
        </w:tc>
        <w:tc>
          <w:tcPr>
            <w:tcW w:w="710" w:type="dxa"/>
            <w:tcBorders>
              <w:top w:val="single" w:color="auto" w:sz="4" w:space="0"/>
              <w:left w:val="single" w:color="auto" w:sz="4" w:space="0"/>
              <w:bottom w:val="single" w:color="auto" w:sz="4" w:space="0"/>
              <w:right w:val="single" w:color="auto" w:sz="4" w:space="0"/>
            </w:tcBorders>
          </w:tcPr>
          <w:p w:rsidR="009353F3" w:rsidRDefault="009353F3" w14:paraId="4B8C0E02" w14:textId="77777777">
            <w:pPr>
              <w:rPr>
                <w:rFonts w:ascii="Times New Roman" w:hAnsi="Times New Roman" w:eastAsia="Times New Roman" w:cs="Times New Roman"/>
                <w:color w:val="000000"/>
                <w:sz w:val="24"/>
                <w:szCs w:val="24"/>
                <w:lang w:val="es-MX"/>
              </w:rPr>
            </w:pPr>
          </w:p>
        </w:tc>
        <w:tc>
          <w:tcPr>
            <w:tcW w:w="431" w:type="dxa"/>
            <w:tcBorders>
              <w:top w:val="single" w:color="auto" w:sz="4" w:space="0"/>
              <w:left w:val="single" w:color="auto" w:sz="4" w:space="0"/>
              <w:bottom w:val="single" w:color="auto" w:sz="4" w:space="0"/>
              <w:right w:val="single" w:color="auto" w:sz="4" w:space="0"/>
            </w:tcBorders>
            <w:hideMark/>
          </w:tcPr>
          <w:p w:rsidR="009353F3" w:rsidRDefault="009353F3" w14:paraId="570241A9" w14:textId="77777777">
            <w:pPr>
              <w:rPr>
                <w:lang w:val="en-US"/>
              </w:rPr>
            </w:pPr>
            <w:r>
              <w:rPr>
                <w:rFonts w:ascii="Times New Roman" w:hAnsi="Times New Roman" w:eastAsia="Times New Roman" w:cs="Times New Roman"/>
                <w:color w:val="000000"/>
                <w:sz w:val="24"/>
                <w:szCs w:val="24"/>
                <w:lang w:val="es-MX"/>
              </w:rPr>
              <w:t>Sí</w:t>
            </w:r>
          </w:p>
        </w:tc>
        <w:tc>
          <w:tcPr>
            <w:tcW w:w="525" w:type="dxa"/>
            <w:tcBorders>
              <w:top w:val="single" w:color="auto" w:sz="4" w:space="0"/>
              <w:left w:val="single" w:color="auto" w:sz="4" w:space="0"/>
              <w:bottom w:val="single" w:color="auto" w:sz="4" w:space="0"/>
              <w:right w:val="single" w:color="auto" w:sz="4" w:space="0"/>
            </w:tcBorders>
            <w:hideMark/>
          </w:tcPr>
          <w:p w:rsidR="009353F3" w:rsidRDefault="009353F3" w14:paraId="0C9DCF8F"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c>
          <w:tcPr>
            <w:tcW w:w="1607" w:type="dxa"/>
            <w:tcBorders>
              <w:top w:val="single" w:color="auto" w:sz="4" w:space="0"/>
              <w:left w:val="single" w:color="auto" w:sz="4" w:space="0"/>
              <w:bottom w:val="single" w:color="auto" w:sz="4" w:space="0"/>
              <w:right w:val="single" w:color="auto" w:sz="4" w:space="0"/>
            </w:tcBorders>
          </w:tcPr>
          <w:p w:rsidR="009353F3" w:rsidRDefault="009353F3" w14:paraId="1D30484A" w14:textId="77777777">
            <w:pPr>
              <w:rPr>
                <w:rFonts w:ascii="Times New Roman" w:hAnsi="Times New Roman" w:eastAsia="Times New Roman" w:cs="Times New Roman"/>
                <w:color w:val="000000"/>
                <w:sz w:val="24"/>
                <w:szCs w:val="24"/>
                <w:lang w:val="es-MX"/>
              </w:rPr>
            </w:pPr>
          </w:p>
        </w:tc>
        <w:tc>
          <w:tcPr>
            <w:tcW w:w="1300" w:type="dxa"/>
            <w:tcBorders>
              <w:top w:val="single" w:color="auto" w:sz="4" w:space="0"/>
              <w:left w:val="single" w:color="auto" w:sz="4" w:space="0"/>
              <w:bottom w:val="single" w:color="auto" w:sz="4" w:space="0"/>
              <w:right w:val="single" w:color="auto" w:sz="4" w:space="0"/>
            </w:tcBorders>
          </w:tcPr>
          <w:p w:rsidR="009353F3" w:rsidRDefault="009353F3" w14:paraId="60520038" w14:textId="77777777">
            <w:pPr>
              <w:rPr>
                <w:rFonts w:ascii="Times New Roman" w:hAnsi="Times New Roman" w:eastAsia="Times New Roman" w:cs="Times New Roman"/>
                <w:color w:val="000000"/>
                <w:sz w:val="24"/>
                <w:szCs w:val="24"/>
                <w:lang w:val="es-MX"/>
              </w:rPr>
            </w:pPr>
          </w:p>
        </w:tc>
        <w:tc>
          <w:tcPr>
            <w:tcW w:w="552" w:type="dxa"/>
            <w:tcBorders>
              <w:top w:val="single" w:color="auto" w:sz="4" w:space="0"/>
              <w:left w:val="single" w:color="auto" w:sz="4" w:space="0"/>
              <w:bottom w:val="single" w:color="auto" w:sz="4" w:space="0"/>
              <w:right w:val="single" w:color="auto" w:sz="4" w:space="0"/>
            </w:tcBorders>
            <w:hideMark/>
          </w:tcPr>
          <w:p w:rsidR="009353F3" w:rsidRDefault="009353F3" w14:paraId="44DF4D2B" w14:textId="77777777">
            <w:pPr>
              <w:rPr>
                <w:lang w:val="en-US"/>
              </w:rPr>
            </w:pPr>
            <w:r>
              <w:rPr>
                <w:rFonts w:ascii="Times New Roman" w:hAnsi="Times New Roman" w:eastAsia="Times New Roman" w:cs="Times New Roman"/>
                <w:color w:val="000000"/>
                <w:sz w:val="24"/>
                <w:szCs w:val="24"/>
                <w:lang w:val="es-MX"/>
              </w:rPr>
              <w:t>Sí</w:t>
            </w:r>
          </w:p>
        </w:tc>
        <w:tc>
          <w:tcPr>
            <w:tcW w:w="611" w:type="dxa"/>
            <w:tcBorders>
              <w:top w:val="single" w:color="auto" w:sz="4" w:space="0"/>
              <w:left w:val="single" w:color="auto" w:sz="4" w:space="0"/>
              <w:bottom w:val="single" w:color="auto" w:sz="4" w:space="0"/>
              <w:right w:val="single" w:color="auto" w:sz="4" w:space="0"/>
            </w:tcBorders>
            <w:hideMark/>
          </w:tcPr>
          <w:p w:rsidR="009353F3" w:rsidRDefault="009353F3" w14:paraId="45A048E2"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c>
          <w:tcPr>
            <w:tcW w:w="930" w:type="dxa"/>
            <w:gridSpan w:val="2"/>
            <w:tcBorders>
              <w:top w:val="single" w:color="auto" w:sz="4" w:space="0"/>
              <w:left w:val="single" w:color="auto" w:sz="4" w:space="0"/>
              <w:bottom w:val="single" w:color="auto" w:sz="4" w:space="0"/>
              <w:right w:val="single" w:color="auto" w:sz="4" w:space="0"/>
            </w:tcBorders>
          </w:tcPr>
          <w:p w:rsidR="009353F3" w:rsidRDefault="009353F3" w14:paraId="3118CCE9" w14:textId="77777777">
            <w:pPr>
              <w:rPr>
                <w:rFonts w:ascii="Times New Roman" w:hAnsi="Times New Roman" w:eastAsia="Times New Roman" w:cs="Times New Roman"/>
                <w:color w:val="000000"/>
                <w:sz w:val="24"/>
                <w:szCs w:val="24"/>
                <w:lang w:val="es-MX"/>
              </w:rPr>
            </w:pPr>
          </w:p>
        </w:tc>
        <w:tc>
          <w:tcPr>
            <w:tcW w:w="480" w:type="dxa"/>
            <w:tcBorders>
              <w:top w:val="single" w:color="auto" w:sz="4" w:space="0"/>
              <w:left w:val="single" w:color="auto" w:sz="4" w:space="0"/>
              <w:bottom w:val="single" w:color="auto" w:sz="4" w:space="0"/>
              <w:right w:val="single" w:color="auto" w:sz="4" w:space="0"/>
            </w:tcBorders>
            <w:hideMark/>
          </w:tcPr>
          <w:p w:rsidR="009353F3" w:rsidRDefault="009353F3" w14:paraId="1F79D313" w14:textId="77777777">
            <w:pPr>
              <w:rPr>
                <w:lang w:val="en-US"/>
              </w:rPr>
            </w:pPr>
            <w:r>
              <w:rPr>
                <w:rFonts w:ascii="Times New Roman" w:hAnsi="Times New Roman" w:eastAsia="Times New Roman" w:cs="Times New Roman"/>
                <w:color w:val="000000"/>
                <w:sz w:val="24"/>
                <w:szCs w:val="24"/>
                <w:lang w:val="es-MX"/>
              </w:rPr>
              <w:t>Sí</w:t>
            </w:r>
          </w:p>
        </w:tc>
        <w:tc>
          <w:tcPr>
            <w:tcW w:w="510" w:type="dxa"/>
            <w:tcBorders>
              <w:top w:val="single" w:color="auto" w:sz="4" w:space="0"/>
              <w:left w:val="single" w:color="auto" w:sz="4" w:space="0"/>
              <w:bottom w:val="single" w:color="auto" w:sz="4" w:space="0"/>
              <w:right w:val="single" w:color="auto" w:sz="4" w:space="0"/>
            </w:tcBorders>
            <w:hideMark/>
          </w:tcPr>
          <w:p w:rsidR="009353F3" w:rsidRDefault="009353F3" w14:paraId="1FA33DDF"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r>
      <w:tr w:rsidR="009353F3" w:rsidTr="009353F3" w14:paraId="7C8538CE" w14:textId="77777777">
        <w:trPr>
          <w:gridAfter w:val="1"/>
          <w:wAfter w:w="14" w:type="dxa"/>
        </w:trPr>
        <w:tc>
          <w:tcPr>
            <w:tcW w:w="1259" w:type="dxa"/>
            <w:tcBorders>
              <w:top w:val="single" w:color="auto" w:sz="4" w:space="0"/>
              <w:left w:val="single" w:color="auto" w:sz="4" w:space="0"/>
              <w:bottom w:val="single" w:color="auto" w:sz="4" w:space="0"/>
              <w:right w:val="single" w:color="auto" w:sz="4" w:space="0"/>
            </w:tcBorders>
            <w:hideMark/>
          </w:tcPr>
          <w:p w:rsidR="009353F3" w:rsidRDefault="009353F3" w14:paraId="32C769BA"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Abuelo 2</w:t>
            </w:r>
          </w:p>
        </w:tc>
        <w:tc>
          <w:tcPr>
            <w:tcW w:w="703" w:type="dxa"/>
            <w:tcBorders>
              <w:top w:val="single" w:color="auto" w:sz="4" w:space="0"/>
              <w:left w:val="single" w:color="auto" w:sz="4" w:space="0"/>
              <w:bottom w:val="single" w:color="auto" w:sz="4" w:space="0"/>
              <w:right w:val="single" w:color="auto" w:sz="4" w:space="0"/>
            </w:tcBorders>
          </w:tcPr>
          <w:p w:rsidR="009353F3" w:rsidRDefault="009353F3" w14:paraId="272FE0E2" w14:textId="77777777">
            <w:pPr>
              <w:rPr>
                <w:rFonts w:ascii="Times New Roman" w:hAnsi="Times New Roman" w:eastAsia="Times New Roman" w:cs="Times New Roman"/>
                <w:color w:val="000000"/>
                <w:sz w:val="24"/>
                <w:szCs w:val="24"/>
                <w:lang w:val="es-MX"/>
              </w:rPr>
            </w:pPr>
          </w:p>
        </w:tc>
        <w:tc>
          <w:tcPr>
            <w:tcW w:w="710" w:type="dxa"/>
            <w:tcBorders>
              <w:top w:val="single" w:color="auto" w:sz="4" w:space="0"/>
              <w:left w:val="single" w:color="auto" w:sz="4" w:space="0"/>
              <w:bottom w:val="single" w:color="auto" w:sz="4" w:space="0"/>
              <w:right w:val="single" w:color="auto" w:sz="4" w:space="0"/>
            </w:tcBorders>
          </w:tcPr>
          <w:p w:rsidR="009353F3" w:rsidRDefault="009353F3" w14:paraId="72D30F8C" w14:textId="77777777">
            <w:pPr>
              <w:rPr>
                <w:rFonts w:ascii="Times New Roman" w:hAnsi="Times New Roman" w:eastAsia="Times New Roman" w:cs="Times New Roman"/>
                <w:color w:val="000000"/>
                <w:sz w:val="24"/>
                <w:szCs w:val="24"/>
                <w:lang w:val="es-MX"/>
              </w:rPr>
            </w:pPr>
          </w:p>
        </w:tc>
        <w:tc>
          <w:tcPr>
            <w:tcW w:w="431" w:type="dxa"/>
            <w:tcBorders>
              <w:top w:val="single" w:color="auto" w:sz="4" w:space="0"/>
              <w:left w:val="single" w:color="auto" w:sz="4" w:space="0"/>
              <w:bottom w:val="single" w:color="auto" w:sz="4" w:space="0"/>
              <w:right w:val="single" w:color="auto" w:sz="4" w:space="0"/>
            </w:tcBorders>
            <w:hideMark/>
          </w:tcPr>
          <w:p w:rsidR="009353F3" w:rsidRDefault="009353F3" w14:paraId="260858B6" w14:textId="77777777">
            <w:pPr>
              <w:rPr>
                <w:lang w:val="en-US"/>
              </w:rPr>
            </w:pPr>
            <w:r>
              <w:rPr>
                <w:rFonts w:ascii="Times New Roman" w:hAnsi="Times New Roman" w:eastAsia="Times New Roman" w:cs="Times New Roman"/>
                <w:color w:val="000000"/>
                <w:sz w:val="24"/>
                <w:szCs w:val="24"/>
                <w:lang w:val="es-MX"/>
              </w:rPr>
              <w:t>Sí</w:t>
            </w:r>
          </w:p>
        </w:tc>
        <w:tc>
          <w:tcPr>
            <w:tcW w:w="525" w:type="dxa"/>
            <w:tcBorders>
              <w:top w:val="single" w:color="auto" w:sz="4" w:space="0"/>
              <w:left w:val="single" w:color="auto" w:sz="4" w:space="0"/>
              <w:bottom w:val="single" w:color="auto" w:sz="4" w:space="0"/>
              <w:right w:val="single" w:color="auto" w:sz="4" w:space="0"/>
            </w:tcBorders>
            <w:hideMark/>
          </w:tcPr>
          <w:p w:rsidR="009353F3" w:rsidRDefault="009353F3" w14:paraId="293FF27E"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c>
          <w:tcPr>
            <w:tcW w:w="1607" w:type="dxa"/>
            <w:tcBorders>
              <w:top w:val="single" w:color="auto" w:sz="4" w:space="0"/>
              <w:left w:val="single" w:color="auto" w:sz="4" w:space="0"/>
              <w:bottom w:val="single" w:color="auto" w:sz="4" w:space="0"/>
              <w:right w:val="single" w:color="auto" w:sz="4" w:space="0"/>
            </w:tcBorders>
          </w:tcPr>
          <w:p w:rsidR="009353F3" w:rsidRDefault="009353F3" w14:paraId="1546A457" w14:textId="77777777">
            <w:pPr>
              <w:rPr>
                <w:rFonts w:ascii="Times New Roman" w:hAnsi="Times New Roman" w:eastAsia="Times New Roman" w:cs="Times New Roman"/>
                <w:color w:val="000000"/>
                <w:sz w:val="24"/>
                <w:szCs w:val="24"/>
                <w:lang w:val="es-MX"/>
              </w:rPr>
            </w:pPr>
          </w:p>
        </w:tc>
        <w:tc>
          <w:tcPr>
            <w:tcW w:w="1300" w:type="dxa"/>
            <w:tcBorders>
              <w:top w:val="single" w:color="auto" w:sz="4" w:space="0"/>
              <w:left w:val="single" w:color="auto" w:sz="4" w:space="0"/>
              <w:bottom w:val="single" w:color="auto" w:sz="4" w:space="0"/>
              <w:right w:val="single" w:color="auto" w:sz="4" w:space="0"/>
            </w:tcBorders>
          </w:tcPr>
          <w:p w:rsidR="009353F3" w:rsidRDefault="009353F3" w14:paraId="521B6BE8" w14:textId="77777777">
            <w:pPr>
              <w:rPr>
                <w:rFonts w:ascii="Times New Roman" w:hAnsi="Times New Roman" w:eastAsia="Times New Roman" w:cs="Times New Roman"/>
                <w:color w:val="000000"/>
                <w:sz w:val="24"/>
                <w:szCs w:val="24"/>
                <w:lang w:val="es-MX"/>
              </w:rPr>
            </w:pPr>
          </w:p>
        </w:tc>
        <w:tc>
          <w:tcPr>
            <w:tcW w:w="552" w:type="dxa"/>
            <w:tcBorders>
              <w:top w:val="single" w:color="auto" w:sz="4" w:space="0"/>
              <w:left w:val="single" w:color="auto" w:sz="4" w:space="0"/>
              <w:bottom w:val="single" w:color="auto" w:sz="4" w:space="0"/>
              <w:right w:val="single" w:color="auto" w:sz="4" w:space="0"/>
            </w:tcBorders>
            <w:hideMark/>
          </w:tcPr>
          <w:p w:rsidR="009353F3" w:rsidRDefault="009353F3" w14:paraId="01077602" w14:textId="77777777">
            <w:pPr>
              <w:rPr>
                <w:lang w:val="en-US"/>
              </w:rPr>
            </w:pPr>
            <w:r>
              <w:rPr>
                <w:rFonts w:ascii="Times New Roman" w:hAnsi="Times New Roman" w:eastAsia="Times New Roman" w:cs="Times New Roman"/>
                <w:color w:val="000000"/>
                <w:sz w:val="24"/>
                <w:szCs w:val="24"/>
                <w:lang w:val="es-MX"/>
              </w:rPr>
              <w:t>Sí</w:t>
            </w:r>
          </w:p>
        </w:tc>
        <w:tc>
          <w:tcPr>
            <w:tcW w:w="611" w:type="dxa"/>
            <w:tcBorders>
              <w:top w:val="single" w:color="auto" w:sz="4" w:space="0"/>
              <w:left w:val="single" w:color="auto" w:sz="4" w:space="0"/>
              <w:bottom w:val="single" w:color="auto" w:sz="4" w:space="0"/>
              <w:right w:val="single" w:color="auto" w:sz="4" w:space="0"/>
            </w:tcBorders>
            <w:hideMark/>
          </w:tcPr>
          <w:p w:rsidR="009353F3" w:rsidRDefault="009353F3" w14:paraId="1646CC39"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c>
          <w:tcPr>
            <w:tcW w:w="930" w:type="dxa"/>
            <w:gridSpan w:val="2"/>
            <w:tcBorders>
              <w:top w:val="single" w:color="auto" w:sz="4" w:space="0"/>
              <w:left w:val="single" w:color="auto" w:sz="4" w:space="0"/>
              <w:bottom w:val="single" w:color="auto" w:sz="4" w:space="0"/>
              <w:right w:val="single" w:color="auto" w:sz="4" w:space="0"/>
            </w:tcBorders>
          </w:tcPr>
          <w:p w:rsidR="009353F3" w:rsidRDefault="009353F3" w14:paraId="3515619A" w14:textId="77777777">
            <w:pPr>
              <w:rPr>
                <w:rFonts w:ascii="Times New Roman" w:hAnsi="Times New Roman" w:eastAsia="Times New Roman" w:cs="Times New Roman"/>
                <w:color w:val="000000"/>
                <w:sz w:val="24"/>
                <w:szCs w:val="24"/>
                <w:lang w:val="es-MX"/>
              </w:rPr>
            </w:pPr>
          </w:p>
        </w:tc>
        <w:tc>
          <w:tcPr>
            <w:tcW w:w="480" w:type="dxa"/>
            <w:tcBorders>
              <w:top w:val="single" w:color="auto" w:sz="4" w:space="0"/>
              <w:left w:val="single" w:color="auto" w:sz="4" w:space="0"/>
              <w:bottom w:val="single" w:color="auto" w:sz="4" w:space="0"/>
              <w:right w:val="single" w:color="auto" w:sz="4" w:space="0"/>
            </w:tcBorders>
            <w:hideMark/>
          </w:tcPr>
          <w:p w:rsidR="009353F3" w:rsidRDefault="009353F3" w14:paraId="104E2D73" w14:textId="77777777">
            <w:pPr>
              <w:rPr>
                <w:lang w:val="en-US"/>
              </w:rPr>
            </w:pPr>
            <w:r>
              <w:rPr>
                <w:rFonts w:ascii="Times New Roman" w:hAnsi="Times New Roman" w:eastAsia="Times New Roman" w:cs="Times New Roman"/>
                <w:color w:val="000000"/>
                <w:sz w:val="24"/>
                <w:szCs w:val="24"/>
                <w:lang w:val="es-MX"/>
              </w:rPr>
              <w:t>Sí</w:t>
            </w:r>
          </w:p>
        </w:tc>
        <w:tc>
          <w:tcPr>
            <w:tcW w:w="510" w:type="dxa"/>
            <w:tcBorders>
              <w:top w:val="single" w:color="auto" w:sz="4" w:space="0"/>
              <w:left w:val="single" w:color="auto" w:sz="4" w:space="0"/>
              <w:bottom w:val="single" w:color="auto" w:sz="4" w:space="0"/>
              <w:right w:val="single" w:color="auto" w:sz="4" w:space="0"/>
            </w:tcBorders>
            <w:hideMark/>
          </w:tcPr>
          <w:p w:rsidR="009353F3" w:rsidRDefault="009353F3" w14:paraId="22323E1A"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r>
      <w:tr w:rsidR="009353F3" w:rsidTr="009353F3" w14:paraId="76E0E96E" w14:textId="77777777">
        <w:trPr>
          <w:gridAfter w:val="1"/>
          <w:wAfter w:w="14" w:type="dxa"/>
        </w:trPr>
        <w:tc>
          <w:tcPr>
            <w:tcW w:w="1259" w:type="dxa"/>
            <w:tcBorders>
              <w:top w:val="single" w:color="auto" w:sz="4" w:space="0"/>
              <w:left w:val="single" w:color="auto" w:sz="4" w:space="0"/>
              <w:bottom w:val="single" w:color="auto" w:sz="4" w:space="0"/>
              <w:right w:val="single" w:color="auto" w:sz="4" w:space="0"/>
            </w:tcBorders>
            <w:hideMark/>
          </w:tcPr>
          <w:p w:rsidR="009353F3" w:rsidRDefault="009353F3" w14:paraId="1DE138BA"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Otro 1</w:t>
            </w:r>
          </w:p>
        </w:tc>
        <w:tc>
          <w:tcPr>
            <w:tcW w:w="703" w:type="dxa"/>
            <w:tcBorders>
              <w:top w:val="single" w:color="auto" w:sz="4" w:space="0"/>
              <w:left w:val="single" w:color="auto" w:sz="4" w:space="0"/>
              <w:bottom w:val="single" w:color="auto" w:sz="4" w:space="0"/>
              <w:right w:val="single" w:color="auto" w:sz="4" w:space="0"/>
            </w:tcBorders>
          </w:tcPr>
          <w:p w:rsidR="009353F3" w:rsidRDefault="009353F3" w14:paraId="6449F96E" w14:textId="77777777">
            <w:pPr>
              <w:rPr>
                <w:rFonts w:ascii="Times New Roman" w:hAnsi="Times New Roman" w:eastAsia="Times New Roman" w:cs="Times New Roman"/>
                <w:color w:val="000000"/>
                <w:sz w:val="24"/>
                <w:szCs w:val="24"/>
                <w:lang w:val="es-MX"/>
              </w:rPr>
            </w:pPr>
          </w:p>
        </w:tc>
        <w:tc>
          <w:tcPr>
            <w:tcW w:w="710" w:type="dxa"/>
            <w:tcBorders>
              <w:top w:val="single" w:color="auto" w:sz="4" w:space="0"/>
              <w:left w:val="single" w:color="auto" w:sz="4" w:space="0"/>
              <w:bottom w:val="single" w:color="auto" w:sz="4" w:space="0"/>
              <w:right w:val="single" w:color="auto" w:sz="4" w:space="0"/>
            </w:tcBorders>
          </w:tcPr>
          <w:p w:rsidR="009353F3" w:rsidRDefault="009353F3" w14:paraId="04F2E434" w14:textId="77777777">
            <w:pPr>
              <w:rPr>
                <w:rFonts w:ascii="Times New Roman" w:hAnsi="Times New Roman" w:eastAsia="Times New Roman" w:cs="Times New Roman"/>
                <w:color w:val="000000"/>
                <w:sz w:val="24"/>
                <w:szCs w:val="24"/>
                <w:lang w:val="es-MX"/>
              </w:rPr>
            </w:pPr>
          </w:p>
        </w:tc>
        <w:tc>
          <w:tcPr>
            <w:tcW w:w="431" w:type="dxa"/>
            <w:tcBorders>
              <w:top w:val="single" w:color="auto" w:sz="4" w:space="0"/>
              <w:left w:val="single" w:color="auto" w:sz="4" w:space="0"/>
              <w:bottom w:val="single" w:color="auto" w:sz="4" w:space="0"/>
              <w:right w:val="single" w:color="auto" w:sz="4" w:space="0"/>
            </w:tcBorders>
            <w:hideMark/>
          </w:tcPr>
          <w:p w:rsidR="009353F3" w:rsidRDefault="009353F3" w14:paraId="7529604D" w14:textId="77777777">
            <w:pPr>
              <w:rPr>
                <w:lang w:val="en-US"/>
              </w:rPr>
            </w:pPr>
            <w:r>
              <w:rPr>
                <w:rFonts w:ascii="Times New Roman" w:hAnsi="Times New Roman" w:eastAsia="Times New Roman" w:cs="Times New Roman"/>
                <w:color w:val="000000"/>
                <w:sz w:val="24"/>
                <w:szCs w:val="24"/>
                <w:lang w:val="es-MX"/>
              </w:rPr>
              <w:t>Sí</w:t>
            </w:r>
          </w:p>
        </w:tc>
        <w:tc>
          <w:tcPr>
            <w:tcW w:w="525" w:type="dxa"/>
            <w:tcBorders>
              <w:top w:val="single" w:color="auto" w:sz="4" w:space="0"/>
              <w:left w:val="single" w:color="auto" w:sz="4" w:space="0"/>
              <w:bottom w:val="single" w:color="auto" w:sz="4" w:space="0"/>
              <w:right w:val="single" w:color="auto" w:sz="4" w:space="0"/>
            </w:tcBorders>
            <w:hideMark/>
          </w:tcPr>
          <w:p w:rsidR="009353F3" w:rsidRDefault="009353F3" w14:paraId="4F6059C4"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c>
          <w:tcPr>
            <w:tcW w:w="1607" w:type="dxa"/>
            <w:tcBorders>
              <w:top w:val="single" w:color="auto" w:sz="4" w:space="0"/>
              <w:left w:val="single" w:color="auto" w:sz="4" w:space="0"/>
              <w:bottom w:val="single" w:color="auto" w:sz="4" w:space="0"/>
              <w:right w:val="single" w:color="auto" w:sz="4" w:space="0"/>
            </w:tcBorders>
          </w:tcPr>
          <w:p w:rsidR="009353F3" w:rsidRDefault="009353F3" w14:paraId="3E608E58" w14:textId="77777777">
            <w:pPr>
              <w:rPr>
                <w:rFonts w:ascii="Times New Roman" w:hAnsi="Times New Roman" w:eastAsia="Times New Roman" w:cs="Times New Roman"/>
                <w:color w:val="000000"/>
                <w:sz w:val="24"/>
                <w:szCs w:val="24"/>
                <w:lang w:val="es-MX"/>
              </w:rPr>
            </w:pPr>
          </w:p>
        </w:tc>
        <w:tc>
          <w:tcPr>
            <w:tcW w:w="1300" w:type="dxa"/>
            <w:tcBorders>
              <w:top w:val="single" w:color="auto" w:sz="4" w:space="0"/>
              <w:left w:val="single" w:color="auto" w:sz="4" w:space="0"/>
              <w:bottom w:val="single" w:color="auto" w:sz="4" w:space="0"/>
              <w:right w:val="single" w:color="auto" w:sz="4" w:space="0"/>
            </w:tcBorders>
          </w:tcPr>
          <w:p w:rsidR="009353F3" w:rsidRDefault="009353F3" w14:paraId="19418D27" w14:textId="77777777">
            <w:pPr>
              <w:rPr>
                <w:rFonts w:ascii="Times New Roman" w:hAnsi="Times New Roman" w:eastAsia="Times New Roman" w:cs="Times New Roman"/>
                <w:color w:val="000000"/>
                <w:sz w:val="24"/>
                <w:szCs w:val="24"/>
                <w:lang w:val="es-MX"/>
              </w:rPr>
            </w:pPr>
          </w:p>
        </w:tc>
        <w:tc>
          <w:tcPr>
            <w:tcW w:w="552" w:type="dxa"/>
            <w:tcBorders>
              <w:top w:val="single" w:color="auto" w:sz="4" w:space="0"/>
              <w:left w:val="single" w:color="auto" w:sz="4" w:space="0"/>
              <w:bottom w:val="single" w:color="auto" w:sz="4" w:space="0"/>
              <w:right w:val="single" w:color="auto" w:sz="4" w:space="0"/>
            </w:tcBorders>
            <w:hideMark/>
          </w:tcPr>
          <w:p w:rsidR="009353F3" w:rsidRDefault="009353F3" w14:paraId="02D0DA14" w14:textId="77777777">
            <w:pPr>
              <w:rPr>
                <w:lang w:val="en-US"/>
              </w:rPr>
            </w:pPr>
            <w:r>
              <w:rPr>
                <w:rFonts w:ascii="Times New Roman" w:hAnsi="Times New Roman" w:eastAsia="Times New Roman" w:cs="Times New Roman"/>
                <w:color w:val="000000"/>
                <w:sz w:val="24"/>
                <w:szCs w:val="24"/>
                <w:lang w:val="es-MX"/>
              </w:rPr>
              <w:t>Sí</w:t>
            </w:r>
          </w:p>
        </w:tc>
        <w:tc>
          <w:tcPr>
            <w:tcW w:w="611" w:type="dxa"/>
            <w:tcBorders>
              <w:top w:val="single" w:color="auto" w:sz="4" w:space="0"/>
              <w:left w:val="single" w:color="auto" w:sz="4" w:space="0"/>
              <w:bottom w:val="single" w:color="auto" w:sz="4" w:space="0"/>
              <w:right w:val="single" w:color="auto" w:sz="4" w:space="0"/>
            </w:tcBorders>
            <w:hideMark/>
          </w:tcPr>
          <w:p w:rsidR="009353F3" w:rsidRDefault="009353F3" w14:paraId="214ADAA1"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c>
          <w:tcPr>
            <w:tcW w:w="930" w:type="dxa"/>
            <w:gridSpan w:val="2"/>
            <w:tcBorders>
              <w:top w:val="single" w:color="auto" w:sz="4" w:space="0"/>
              <w:left w:val="single" w:color="auto" w:sz="4" w:space="0"/>
              <w:bottom w:val="single" w:color="auto" w:sz="4" w:space="0"/>
              <w:right w:val="single" w:color="auto" w:sz="4" w:space="0"/>
            </w:tcBorders>
          </w:tcPr>
          <w:p w:rsidR="009353F3" w:rsidRDefault="009353F3" w14:paraId="4FB21028" w14:textId="77777777">
            <w:pPr>
              <w:rPr>
                <w:rFonts w:ascii="Times New Roman" w:hAnsi="Times New Roman" w:eastAsia="Times New Roman" w:cs="Times New Roman"/>
                <w:color w:val="000000"/>
                <w:sz w:val="24"/>
                <w:szCs w:val="24"/>
                <w:lang w:val="es-MX"/>
              </w:rPr>
            </w:pPr>
          </w:p>
        </w:tc>
        <w:tc>
          <w:tcPr>
            <w:tcW w:w="480" w:type="dxa"/>
            <w:tcBorders>
              <w:top w:val="single" w:color="auto" w:sz="4" w:space="0"/>
              <w:left w:val="single" w:color="auto" w:sz="4" w:space="0"/>
              <w:bottom w:val="single" w:color="auto" w:sz="4" w:space="0"/>
              <w:right w:val="single" w:color="auto" w:sz="4" w:space="0"/>
            </w:tcBorders>
            <w:hideMark/>
          </w:tcPr>
          <w:p w:rsidR="009353F3" w:rsidRDefault="009353F3" w14:paraId="7D22ABD0" w14:textId="77777777">
            <w:pPr>
              <w:rPr>
                <w:lang w:val="en-US"/>
              </w:rPr>
            </w:pPr>
            <w:r>
              <w:rPr>
                <w:rFonts w:ascii="Times New Roman" w:hAnsi="Times New Roman" w:eastAsia="Times New Roman" w:cs="Times New Roman"/>
                <w:color w:val="000000"/>
                <w:sz w:val="24"/>
                <w:szCs w:val="24"/>
                <w:lang w:val="es-MX"/>
              </w:rPr>
              <w:t>Sí</w:t>
            </w:r>
          </w:p>
        </w:tc>
        <w:tc>
          <w:tcPr>
            <w:tcW w:w="510" w:type="dxa"/>
            <w:tcBorders>
              <w:top w:val="single" w:color="auto" w:sz="4" w:space="0"/>
              <w:left w:val="single" w:color="auto" w:sz="4" w:space="0"/>
              <w:bottom w:val="single" w:color="auto" w:sz="4" w:space="0"/>
              <w:right w:val="single" w:color="auto" w:sz="4" w:space="0"/>
            </w:tcBorders>
            <w:hideMark/>
          </w:tcPr>
          <w:p w:rsidR="009353F3" w:rsidRDefault="009353F3" w14:paraId="3626503C"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r>
      <w:tr w:rsidR="009353F3" w:rsidTr="009353F3" w14:paraId="49F1D9F7" w14:textId="77777777">
        <w:trPr>
          <w:gridAfter w:val="1"/>
          <w:wAfter w:w="14" w:type="dxa"/>
        </w:trPr>
        <w:tc>
          <w:tcPr>
            <w:tcW w:w="1259" w:type="dxa"/>
            <w:tcBorders>
              <w:top w:val="single" w:color="auto" w:sz="4" w:space="0"/>
              <w:left w:val="single" w:color="auto" w:sz="4" w:space="0"/>
              <w:bottom w:val="single" w:color="auto" w:sz="4" w:space="0"/>
              <w:right w:val="single" w:color="auto" w:sz="4" w:space="0"/>
            </w:tcBorders>
            <w:hideMark/>
          </w:tcPr>
          <w:p w:rsidR="009353F3" w:rsidRDefault="009353F3" w14:paraId="2D6826C9"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Otro 2</w:t>
            </w:r>
          </w:p>
        </w:tc>
        <w:tc>
          <w:tcPr>
            <w:tcW w:w="703" w:type="dxa"/>
            <w:tcBorders>
              <w:top w:val="single" w:color="auto" w:sz="4" w:space="0"/>
              <w:left w:val="single" w:color="auto" w:sz="4" w:space="0"/>
              <w:bottom w:val="single" w:color="auto" w:sz="4" w:space="0"/>
              <w:right w:val="single" w:color="auto" w:sz="4" w:space="0"/>
            </w:tcBorders>
          </w:tcPr>
          <w:p w:rsidR="009353F3" w:rsidRDefault="009353F3" w14:paraId="0FA4B062" w14:textId="77777777">
            <w:pPr>
              <w:rPr>
                <w:rFonts w:ascii="Times New Roman" w:hAnsi="Times New Roman" w:eastAsia="Times New Roman" w:cs="Times New Roman"/>
                <w:color w:val="000000"/>
                <w:sz w:val="24"/>
                <w:szCs w:val="24"/>
                <w:lang w:val="es-MX"/>
              </w:rPr>
            </w:pPr>
          </w:p>
        </w:tc>
        <w:tc>
          <w:tcPr>
            <w:tcW w:w="710" w:type="dxa"/>
            <w:tcBorders>
              <w:top w:val="single" w:color="auto" w:sz="4" w:space="0"/>
              <w:left w:val="single" w:color="auto" w:sz="4" w:space="0"/>
              <w:bottom w:val="single" w:color="auto" w:sz="4" w:space="0"/>
              <w:right w:val="single" w:color="auto" w:sz="4" w:space="0"/>
            </w:tcBorders>
          </w:tcPr>
          <w:p w:rsidR="009353F3" w:rsidRDefault="009353F3" w14:paraId="3C0F5E64" w14:textId="77777777">
            <w:pPr>
              <w:rPr>
                <w:rFonts w:ascii="Times New Roman" w:hAnsi="Times New Roman" w:eastAsia="Times New Roman" w:cs="Times New Roman"/>
                <w:color w:val="000000"/>
                <w:sz w:val="24"/>
                <w:szCs w:val="24"/>
                <w:lang w:val="es-MX"/>
              </w:rPr>
            </w:pPr>
          </w:p>
        </w:tc>
        <w:tc>
          <w:tcPr>
            <w:tcW w:w="431" w:type="dxa"/>
            <w:tcBorders>
              <w:top w:val="single" w:color="auto" w:sz="4" w:space="0"/>
              <w:left w:val="single" w:color="auto" w:sz="4" w:space="0"/>
              <w:bottom w:val="single" w:color="auto" w:sz="4" w:space="0"/>
              <w:right w:val="single" w:color="auto" w:sz="4" w:space="0"/>
            </w:tcBorders>
            <w:hideMark/>
          </w:tcPr>
          <w:p w:rsidR="009353F3" w:rsidRDefault="009353F3" w14:paraId="34A50469" w14:textId="77777777">
            <w:pPr>
              <w:rPr>
                <w:lang w:val="en-US"/>
              </w:rPr>
            </w:pPr>
            <w:r>
              <w:rPr>
                <w:rFonts w:ascii="Times New Roman" w:hAnsi="Times New Roman" w:eastAsia="Times New Roman" w:cs="Times New Roman"/>
                <w:color w:val="000000"/>
                <w:sz w:val="24"/>
                <w:szCs w:val="24"/>
                <w:lang w:val="es-MX"/>
              </w:rPr>
              <w:t>Sí</w:t>
            </w:r>
          </w:p>
        </w:tc>
        <w:tc>
          <w:tcPr>
            <w:tcW w:w="525" w:type="dxa"/>
            <w:tcBorders>
              <w:top w:val="single" w:color="auto" w:sz="4" w:space="0"/>
              <w:left w:val="single" w:color="auto" w:sz="4" w:space="0"/>
              <w:bottom w:val="single" w:color="auto" w:sz="4" w:space="0"/>
              <w:right w:val="single" w:color="auto" w:sz="4" w:space="0"/>
            </w:tcBorders>
            <w:hideMark/>
          </w:tcPr>
          <w:p w:rsidR="009353F3" w:rsidRDefault="009353F3" w14:paraId="39A70111"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c>
          <w:tcPr>
            <w:tcW w:w="1607" w:type="dxa"/>
            <w:tcBorders>
              <w:top w:val="single" w:color="auto" w:sz="4" w:space="0"/>
              <w:left w:val="single" w:color="auto" w:sz="4" w:space="0"/>
              <w:bottom w:val="single" w:color="auto" w:sz="4" w:space="0"/>
              <w:right w:val="single" w:color="auto" w:sz="4" w:space="0"/>
            </w:tcBorders>
          </w:tcPr>
          <w:p w:rsidR="009353F3" w:rsidRDefault="009353F3" w14:paraId="56E0C99B" w14:textId="77777777">
            <w:pPr>
              <w:rPr>
                <w:rFonts w:ascii="Times New Roman" w:hAnsi="Times New Roman" w:eastAsia="Times New Roman" w:cs="Times New Roman"/>
                <w:color w:val="000000"/>
                <w:sz w:val="24"/>
                <w:szCs w:val="24"/>
                <w:lang w:val="es-MX"/>
              </w:rPr>
            </w:pPr>
          </w:p>
        </w:tc>
        <w:tc>
          <w:tcPr>
            <w:tcW w:w="1300" w:type="dxa"/>
            <w:tcBorders>
              <w:top w:val="single" w:color="auto" w:sz="4" w:space="0"/>
              <w:left w:val="single" w:color="auto" w:sz="4" w:space="0"/>
              <w:bottom w:val="single" w:color="auto" w:sz="4" w:space="0"/>
              <w:right w:val="single" w:color="auto" w:sz="4" w:space="0"/>
            </w:tcBorders>
          </w:tcPr>
          <w:p w:rsidR="009353F3" w:rsidRDefault="009353F3" w14:paraId="08A336BF" w14:textId="77777777">
            <w:pPr>
              <w:rPr>
                <w:rFonts w:ascii="Times New Roman" w:hAnsi="Times New Roman" w:eastAsia="Times New Roman" w:cs="Times New Roman"/>
                <w:color w:val="000000"/>
                <w:sz w:val="24"/>
                <w:szCs w:val="24"/>
                <w:lang w:val="es-MX"/>
              </w:rPr>
            </w:pPr>
          </w:p>
        </w:tc>
        <w:tc>
          <w:tcPr>
            <w:tcW w:w="552" w:type="dxa"/>
            <w:tcBorders>
              <w:top w:val="single" w:color="auto" w:sz="4" w:space="0"/>
              <w:left w:val="single" w:color="auto" w:sz="4" w:space="0"/>
              <w:bottom w:val="single" w:color="auto" w:sz="4" w:space="0"/>
              <w:right w:val="single" w:color="auto" w:sz="4" w:space="0"/>
            </w:tcBorders>
            <w:hideMark/>
          </w:tcPr>
          <w:p w:rsidR="009353F3" w:rsidRDefault="009353F3" w14:paraId="78780564" w14:textId="77777777">
            <w:pPr>
              <w:rPr>
                <w:lang w:val="en-US"/>
              </w:rPr>
            </w:pPr>
            <w:r>
              <w:rPr>
                <w:rFonts w:ascii="Times New Roman" w:hAnsi="Times New Roman" w:eastAsia="Times New Roman" w:cs="Times New Roman"/>
                <w:color w:val="000000"/>
                <w:sz w:val="24"/>
                <w:szCs w:val="24"/>
                <w:lang w:val="es-MX"/>
              </w:rPr>
              <w:t>Sí</w:t>
            </w:r>
          </w:p>
        </w:tc>
        <w:tc>
          <w:tcPr>
            <w:tcW w:w="611" w:type="dxa"/>
            <w:tcBorders>
              <w:top w:val="single" w:color="auto" w:sz="4" w:space="0"/>
              <w:left w:val="single" w:color="auto" w:sz="4" w:space="0"/>
              <w:bottom w:val="single" w:color="auto" w:sz="4" w:space="0"/>
              <w:right w:val="single" w:color="auto" w:sz="4" w:space="0"/>
            </w:tcBorders>
            <w:hideMark/>
          </w:tcPr>
          <w:p w:rsidR="009353F3" w:rsidRDefault="009353F3" w14:paraId="2F73BC86"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c>
          <w:tcPr>
            <w:tcW w:w="930" w:type="dxa"/>
            <w:gridSpan w:val="2"/>
            <w:tcBorders>
              <w:top w:val="single" w:color="auto" w:sz="4" w:space="0"/>
              <w:left w:val="single" w:color="auto" w:sz="4" w:space="0"/>
              <w:bottom w:val="single" w:color="auto" w:sz="4" w:space="0"/>
              <w:right w:val="single" w:color="auto" w:sz="4" w:space="0"/>
            </w:tcBorders>
          </w:tcPr>
          <w:p w:rsidR="009353F3" w:rsidRDefault="009353F3" w14:paraId="06142970" w14:textId="77777777">
            <w:pPr>
              <w:rPr>
                <w:rFonts w:ascii="Times New Roman" w:hAnsi="Times New Roman" w:eastAsia="Times New Roman" w:cs="Times New Roman"/>
                <w:color w:val="000000"/>
                <w:sz w:val="24"/>
                <w:szCs w:val="24"/>
                <w:lang w:val="es-MX"/>
              </w:rPr>
            </w:pPr>
          </w:p>
        </w:tc>
        <w:tc>
          <w:tcPr>
            <w:tcW w:w="480" w:type="dxa"/>
            <w:tcBorders>
              <w:top w:val="single" w:color="auto" w:sz="4" w:space="0"/>
              <w:left w:val="single" w:color="auto" w:sz="4" w:space="0"/>
              <w:bottom w:val="single" w:color="auto" w:sz="4" w:space="0"/>
              <w:right w:val="single" w:color="auto" w:sz="4" w:space="0"/>
            </w:tcBorders>
            <w:hideMark/>
          </w:tcPr>
          <w:p w:rsidR="009353F3" w:rsidRDefault="009353F3" w14:paraId="4E866F79" w14:textId="77777777">
            <w:pPr>
              <w:rPr>
                <w:lang w:val="en-US"/>
              </w:rPr>
            </w:pPr>
            <w:r>
              <w:rPr>
                <w:rFonts w:ascii="Times New Roman" w:hAnsi="Times New Roman" w:eastAsia="Times New Roman" w:cs="Times New Roman"/>
                <w:color w:val="000000"/>
                <w:sz w:val="24"/>
                <w:szCs w:val="24"/>
                <w:lang w:val="es-MX"/>
              </w:rPr>
              <w:t>Sí</w:t>
            </w:r>
          </w:p>
        </w:tc>
        <w:tc>
          <w:tcPr>
            <w:tcW w:w="510" w:type="dxa"/>
            <w:tcBorders>
              <w:top w:val="single" w:color="auto" w:sz="4" w:space="0"/>
              <w:left w:val="single" w:color="auto" w:sz="4" w:space="0"/>
              <w:bottom w:val="single" w:color="auto" w:sz="4" w:space="0"/>
              <w:right w:val="single" w:color="auto" w:sz="4" w:space="0"/>
            </w:tcBorders>
            <w:hideMark/>
          </w:tcPr>
          <w:p w:rsidR="009353F3" w:rsidRDefault="009353F3" w14:paraId="166F613B"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No</w:t>
            </w:r>
          </w:p>
        </w:tc>
      </w:tr>
      <w:tr w:rsidR="009353F3" w:rsidTr="009353F3" w14:paraId="76B844FC" w14:textId="77777777">
        <w:tc>
          <w:tcPr>
            <w:tcW w:w="7712" w:type="dxa"/>
            <w:gridSpan w:val="10"/>
            <w:tcBorders>
              <w:top w:val="single" w:color="auto" w:sz="4" w:space="0"/>
              <w:left w:val="single" w:color="auto" w:sz="4" w:space="0"/>
              <w:bottom w:val="single" w:color="auto" w:sz="4" w:space="0"/>
              <w:right w:val="single" w:color="auto" w:sz="4" w:space="0"/>
            </w:tcBorders>
            <w:shd w:val="clear" w:color="auto" w:fill="DBDBDB" w:themeFill="accent3" w:themeFillTint="66"/>
            <w:hideMark/>
          </w:tcPr>
          <w:p w:rsidR="009353F3" w:rsidRDefault="009353F3" w14:paraId="5E43C826"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De los que trabajan, ¿quién es el que más aporta?</w:t>
            </w:r>
          </w:p>
        </w:tc>
        <w:tc>
          <w:tcPr>
            <w:tcW w:w="1920" w:type="dxa"/>
            <w:gridSpan w:val="4"/>
            <w:tcBorders>
              <w:top w:val="single" w:color="auto" w:sz="4" w:space="0"/>
              <w:left w:val="single" w:color="auto" w:sz="4" w:space="0"/>
              <w:bottom w:val="single" w:color="auto" w:sz="4" w:space="0"/>
              <w:right w:val="single" w:color="auto" w:sz="4" w:space="0"/>
            </w:tcBorders>
            <w:hideMark/>
          </w:tcPr>
          <w:p w:rsidR="009353F3" w:rsidP="009353F3" w:rsidRDefault="009353F3" w14:paraId="69623776" w14:textId="77777777">
            <w:pPr>
              <w:pStyle w:val="Prrafodelista"/>
              <w:numPr>
                <w:ilvl w:val="0"/>
                <w:numId w:val="88"/>
              </w:numPr>
              <w:spacing w:line="256" w:lineRule="auto"/>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Padre</w:t>
            </w:r>
          </w:p>
          <w:p w:rsidR="009353F3" w:rsidP="009353F3" w:rsidRDefault="009353F3" w14:paraId="77F6AC04" w14:textId="77777777">
            <w:pPr>
              <w:pStyle w:val="Prrafodelista"/>
              <w:numPr>
                <w:ilvl w:val="0"/>
                <w:numId w:val="88"/>
              </w:numPr>
              <w:spacing w:line="256" w:lineRule="auto"/>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Madre</w:t>
            </w:r>
          </w:p>
          <w:p w:rsidR="009353F3" w:rsidP="009353F3" w:rsidRDefault="009353F3" w14:paraId="4D3202D9" w14:textId="77777777">
            <w:pPr>
              <w:pStyle w:val="Prrafodelista"/>
              <w:numPr>
                <w:ilvl w:val="0"/>
                <w:numId w:val="88"/>
              </w:numPr>
              <w:spacing w:line="256" w:lineRule="auto"/>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Hermano/s</w:t>
            </w:r>
          </w:p>
          <w:p w:rsidR="009353F3" w:rsidP="009353F3" w:rsidRDefault="009353F3" w14:paraId="12A4202B" w14:textId="77777777">
            <w:pPr>
              <w:pStyle w:val="Prrafodelista"/>
              <w:numPr>
                <w:ilvl w:val="0"/>
                <w:numId w:val="88"/>
              </w:numPr>
              <w:spacing w:line="256" w:lineRule="auto"/>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Hermana/s</w:t>
            </w:r>
          </w:p>
          <w:p w:rsidR="009353F3" w:rsidP="009353F3" w:rsidRDefault="009353F3" w14:paraId="3D72C339" w14:textId="77777777">
            <w:pPr>
              <w:pStyle w:val="Prrafodelista"/>
              <w:numPr>
                <w:ilvl w:val="0"/>
                <w:numId w:val="88"/>
              </w:numPr>
              <w:spacing w:line="256" w:lineRule="auto"/>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otros</w:t>
            </w:r>
          </w:p>
        </w:tc>
      </w:tr>
      <w:tr w:rsidR="009353F3" w:rsidTr="009353F3" w14:paraId="7D39A978" w14:textId="77777777">
        <w:tc>
          <w:tcPr>
            <w:tcW w:w="7712" w:type="dxa"/>
            <w:gridSpan w:val="10"/>
            <w:tcBorders>
              <w:top w:val="single" w:color="auto" w:sz="4" w:space="0"/>
              <w:left w:val="single" w:color="auto" w:sz="4" w:space="0"/>
              <w:bottom w:val="single" w:color="auto" w:sz="4" w:space="0"/>
              <w:right w:val="single" w:color="auto" w:sz="4" w:space="0"/>
            </w:tcBorders>
            <w:shd w:val="clear" w:color="auto" w:fill="DBDBDB" w:themeFill="accent3" w:themeFillTint="66"/>
            <w:hideMark/>
          </w:tcPr>
          <w:p w:rsidR="009353F3" w:rsidRDefault="009353F3" w14:paraId="163B6B3D" w14:textId="77777777">
            <w:pPr>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¿Quién se encarga de las labores del hogar (cocina, limpieza, etc.)?</w:t>
            </w:r>
          </w:p>
        </w:tc>
        <w:tc>
          <w:tcPr>
            <w:tcW w:w="1920" w:type="dxa"/>
            <w:gridSpan w:val="4"/>
            <w:tcBorders>
              <w:top w:val="single" w:color="auto" w:sz="4" w:space="0"/>
              <w:left w:val="single" w:color="auto" w:sz="4" w:space="0"/>
              <w:bottom w:val="single" w:color="auto" w:sz="4" w:space="0"/>
              <w:right w:val="single" w:color="auto" w:sz="4" w:space="0"/>
            </w:tcBorders>
            <w:hideMark/>
          </w:tcPr>
          <w:p w:rsidR="009353F3" w:rsidP="009353F3" w:rsidRDefault="009353F3" w14:paraId="008DC806" w14:textId="77777777">
            <w:pPr>
              <w:pStyle w:val="Prrafodelista"/>
              <w:numPr>
                <w:ilvl w:val="0"/>
                <w:numId w:val="89"/>
              </w:numPr>
              <w:spacing w:line="256" w:lineRule="auto"/>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Padre</w:t>
            </w:r>
          </w:p>
          <w:p w:rsidR="009353F3" w:rsidP="009353F3" w:rsidRDefault="009353F3" w14:paraId="5A3F3EE2" w14:textId="77777777">
            <w:pPr>
              <w:pStyle w:val="Prrafodelista"/>
              <w:numPr>
                <w:ilvl w:val="0"/>
                <w:numId w:val="89"/>
              </w:numPr>
              <w:spacing w:line="256" w:lineRule="auto"/>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Madre</w:t>
            </w:r>
          </w:p>
          <w:p w:rsidR="009353F3" w:rsidP="009353F3" w:rsidRDefault="009353F3" w14:paraId="475C407D" w14:textId="77777777">
            <w:pPr>
              <w:pStyle w:val="Prrafodelista"/>
              <w:numPr>
                <w:ilvl w:val="0"/>
                <w:numId w:val="89"/>
              </w:numPr>
              <w:spacing w:line="256" w:lineRule="auto"/>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Hermano/s</w:t>
            </w:r>
          </w:p>
          <w:p w:rsidR="009353F3" w:rsidP="009353F3" w:rsidRDefault="009353F3" w14:paraId="3922DF4A" w14:textId="77777777">
            <w:pPr>
              <w:pStyle w:val="Prrafodelista"/>
              <w:numPr>
                <w:ilvl w:val="0"/>
                <w:numId w:val="89"/>
              </w:numPr>
              <w:spacing w:line="256" w:lineRule="auto"/>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Hermana/s</w:t>
            </w:r>
          </w:p>
          <w:p w:rsidR="009353F3" w:rsidP="009353F3" w:rsidRDefault="009353F3" w14:paraId="09DCF899" w14:textId="77777777">
            <w:pPr>
              <w:pStyle w:val="Prrafodelista"/>
              <w:numPr>
                <w:ilvl w:val="0"/>
                <w:numId w:val="89"/>
              </w:numPr>
              <w:spacing w:line="256" w:lineRule="auto"/>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otros</w:t>
            </w:r>
          </w:p>
        </w:tc>
      </w:tr>
    </w:tbl>
    <w:p w:rsidR="009353F3" w:rsidP="009353F3" w:rsidRDefault="009353F3" w14:paraId="557B3430" w14:textId="77777777">
      <w:pPr>
        <w:spacing w:after="0" w:line="240" w:lineRule="auto"/>
        <w:rPr>
          <w:rFonts w:ascii="Times New Roman" w:hAnsi="Times New Roman" w:eastAsia="Times New Roman" w:cs="Times New Roman"/>
          <w:b/>
          <w:bCs/>
          <w:color w:val="000000"/>
          <w:sz w:val="24"/>
          <w:szCs w:val="24"/>
          <w:lang w:val="es-MX"/>
        </w:rPr>
        <w:sectPr w:rsidR="009353F3" w:rsidSect="00EC547B">
          <w:pgSz w:w="12240" w:h="15840" w:orient="portrait"/>
          <w:pgMar w:top="1440" w:right="1440" w:bottom="1440" w:left="1440" w:header="720" w:footer="720" w:gutter="0"/>
          <w:cols w:space="720"/>
        </w:sectPr>
      </w:pPr>
    </w:p>
    <w:tbl>
      <w:tblPr>
        <w:tblStyle w:val="Tablaconcuadrcula"/>
        <w:tblW w:w="13793" w:type="dxa"/>
        <w:tblLayout w:type="fixed"/>
        <w:tblLook w:val="04A0" w:firstRow="1" w:lastRow="0" w:firstColumn="1" w:lastColumn="0" w:noHBand="0" w:noVBand="1"/>
      </w:tblPr>
      <w:tblGrid>
        <w:gridCol w:w="1399"/>
        <w:gridCol w:w="722"/>
        <w:gridCol w:w="326"/>
        <w:gridCol w:w="1091"/>
        <w:gridCol w:w="709"/>
        <w:gridCol w:w="831"/>
        <w:gridCol w:w="19"/>
        <w:gridCol w:w="328"/>
        <w:gridCol w:w="123"/>
        <w:gridCol w:w="1732"/>
        <w:gridCol w:w="316"/>
        <w:gridCol w:w="1046"/>
        <w:gridCol w:w="360"/>
        <w:gridCol w:w="64"/>
        <w:gridCol w:w="842"/>
        <w:gridCol w:w="292"/>
        <w:gridCol w:w="567"/>
        <w:gridCol w:w="469"/>
        <w:gridCol w:w="807"/>
        <w:gridCol w:w="993"/>
        <w:gridCol w:w="209"/>
        <w:gridCol w:w="548"/>
      </w:tblGrid>
      <w:tr w:rsidR="009353F3" w:rsidTr="009353F3" w14:paraId="6E432675" w14:textId="77777777">
        <w:trPr>
          <w:gridAfter w:val="3"/>
          <w:wAfter w:w="1750" w:type="dxa"/>
        </w:trPr>
        <w:tc>
          <w:tcPr>
            <w:tcW w:w="12043" w:type="dxa"/>
            <w:gridSpan w:val="19"/>
            <w:tcBorders>
              <w:top w:val="single" w:color="auto" w:sz="4" w:space="0"/>
              <w:left w:val="single" w:color="auto" w:sz="4" w:space="0"/>
              <w:bottom w:val="single" w:color="auto" w:sz="4" w:space="0"/>
              <w:right w:val="single" w:color="auto" w:sz="4" w:space="0"/>
            </w:tcBorders>
            <w:shd w:val="clear" w:color="auto" w:fill="538135" w:themeFill="accent6" w:themeFillShade="BF"/>
            <w:vAlign w:val="center"/>
            <w:hideMark/>
          </w:tcPr>
          <w:p w:rsidR="009353F3" w:rsidRDefault="009353F3" w14:paraId="09C1E38C" w14:textId="77777777">
            <w:pPr>
              <w:rPr>
                <w:rFonts w:ascii="Times New Roman" w:hAnsi="Times New Roman" w:cs="Times New Roman"/>
                <w:b/>
                <w:bCs/>
                <w:color w:val="FFFFFF" w:themeColor="background1"/>
                <w:lang w:val="es-MX"/>
              </w:rPr>
            </w:pPr>
            <w:r>
              <w:rPr>
                <w:rFonts w:ascii="Times New Roman" w:hAnsi="Times New Roman" w:cs="Times New Roman"/>
                <w:b/>
                <w:bCs/>
                <w:color w:val="FFFFFF" w:themeColor="background1"/>
                <w:lang w:val="es-MX"/>
              </w:rPr>
              <w:t>SECCIÓN 3: SOBRE ASPIRACIÓN DE ESTUDIAR AL TERMINAR EL COLEGIO</w:t>
            </w:r>
          </w:p>
        </w:tc>
      </w:tr>
      <w:tr w:rsidR="009353F3" w:rsidTr="009353F3" w14:paraId="7A678FD4" w14:textId="77777777">
        <w:trPr>
          <w:gridAfter w:val="3"/>
          <w:wAfter w:w="1750" w:type="dxa"/>
        </w:trPr>
        <w:tc>
          <w:tcPr>
            <w:tcW w:w="12043" w:type="dxa"/>
            <w:gridSpan w:val="19"/>
            <w:tcBorders>
              <w:top w:val="single" w:color="auto" w:sz="4" w:space="0"/>
              <w:left w:val="single" w:color="auto" w:sz="4" w:space="0"/>
              <w:bottom w:val="single" w:color="auto" w:sz="4" w:space="0"/>
              <w:right w:val="single" w:color="auto" w:sz="4" w:space="0"/>
            </w:tcBorders>
            <w:shd w:val="clear" w:color="auto" w:fill="BDD6EE" w:themeFill="accent5" w:themeFillTint="66"/>
            <w:vAlign w:val="center"/>
            <w:hideMark/>
          </w:tcPr>
          <w:p w:rsidR="009353F3" w:rsidRDefault="009353F3" w14:paraId="212743FA" w14:textId="77777777">
            <w:pPr>
              <w:rPr>
                <w:rFonts w:ascii="Times New Roman" w:hAnsi="Times New Roman" w:cs="Times New Roman"/>
                <w:b/>
                <w:bCs/>
                <w:lang w:val="es-MX"/>
              </w:rPr>
            </w:pPr>
            <w:r>
              <w:rPr>
                <w:rFonts w:ascii="Times New Roman" w:hAnsi="Times New Roman" w:cs="Times New Roman"/>
                <w:b/>
                <w:bCs/>
                <w:lang w:val="es-MX"/>
              </w:rPr>
              <w:t>SOBRE ELECCIÓN DE CARRERA</w:t>
            </w:r>
          </w:p>
        </w:tc>
      </w:tr>
      <w:tr w:rsidR="009353F3" w:rsidTr="009353F3" w14:paraId="29408734" w14:textId="77777777">
        <w:trPr>
          <w:gridAfter w:val="2"/>
          <w:wAfter w:w="757" w:type="dxa"/>
        </w:trPr>
        <w:tc>
          <w:tcPr>
            <w:tcW w:w="5097" w:type="dxa"/>
            <w:gridSpan w:val="7"/>
            <w:tcBorders>
              <w:top w:val="single" w:color="auto" w:sz="4" w:space="0"/>
              <w:left w:val="single" w:color="auto" w:sz="4" w:space="0"/>
              <w:bottom w:val="single" w:color="auto" w:sz="4" w:space="0"/>
              <w:right w:val="single" w:color="auto" w:sz="4" w:space="0"/>
            </w:tcBorders>
            <w:shd w:val="clear" w:color="auto" w:fill="DBDBDB" w:themeFill="accent3" w:themeFillTint="66"/>
            <w:vAlign w:val="center"/>
            <w:hideMark/>
          </w:tcPr>
          <w:p w:rsidR="009353F3" w:rsidRDefault="009353F3" w14:paraId="7205B930" w14:textId="77777777">
            <w:pPr>
              <w:rPr>
                <w:rFonts w:ascii="Times New Roman" w:hAnsi="Times New Roman" w:cs="Times New Roman"/>
                <w:lang w:val="es-MX"/>
              </w:rPr>
            </w:pPr>
            <w:r>
              <w:rPr>
                <w:rFonts w:ascii="Times New Roman" w:hAnsi="Times New Roman" w:cs="Times New Roman"/>
                <w:lang w:val="es-MX"/>
              </w:rPr>
              <w:t>¿Cuándo acabes la escuela, quieres estudiar?</w:t>
            </w:r>
          </w:p>
        </w:tc>
        <w:tc>
          <w:tcPr>
            <w:tcW w:w="6946" w:type="dxa"/>
            <w:gridSpan w:val="12"/>
            <w:tcBorders>
              <w:top w:val="single" w:color="auto" w:sz="4" w:space="0"/>
              <w:left w:val="single" w:color="auto" w:sz="4" w:space="0"/>
              <w:bottom w:val="single" w:color="auto" w:sz="4" w:space="0"/>
              <w:right w:val="single" w:color="auto" w:sz="4" w:space="0"/>
            </w:tcBorders>
            <w:vAlign w:val="center"/>
            <w:hideMark/>
          </w:tcPr>
          <w:p w:rsidR="009353F3" w:rsidRDefault="009353F3" w14:paraId="609E6C55" w14:textId="77777777">
            <w:pPr>
              <w:rPr>
                <w:rFonts w:ascii="Times New Roman" w:hAnsi="Times New Roman" w:cs="Times New Roman"/>
                <w:lang w:val="es-MX"/>
              </w:rPr>
            </w:pPr>
            <w:r>
              <w:rPr>
                <w:rFonts w:ascii="Times New Roman" w:hAnsi="Times New Roman" w:cs="Times New Roman"/>
                <w:lang w:val="es-MX"/>
              </w:rPr>
              <w:t>No</w:t>
            </w:r>
          </w:p>
        </w:tc>
        <w:tc>
          <w:tcPr>
            <w:tcW w:w="993" w:type="dxa"/>
            <w:tcBorders>
              <w:top w:val="single" w:color="auto" w:sz="4" w:space="0"/>
              <w:left w:val="single" w:color="auto" w:sz="4" w:space="0"/>
              <w:bottom w:val="single" w:color="auto" w:sz="4" w:space="0"/>
              <w:right w:val="single" w:color="auto" w:sz="4" w:space="0"/>
            </w:tcBorders>
            <w:vAlign w:val="center"/>
            <w:hideMark/>
          </w:tcPr>
          <w:p w:rsidR="009353F3" w:rsidRDefault="009353F3" w14:paraId="38AEE97F" w14:textId="77777777">
            <w:pPr>
              <w:rPr>
                <w:rFonts w:ascii="Times New Roman" w:hAnsi="Times New Roman" w:cs="Times New Roman"/>
                <w:lang w:val="es-MX"/>
              </w:rPr>
            </w:pPr>
            <w:r>
              <w:rPr>
                <w:rFonts w:ascii="Times New Roman" w:hAnsi="Times New Roman" w:eastAsia="Times New Roman" w:cs="Times New Roman"/>
                <w:color w:val="000000"/>
                <w:sz w:val="24"/>
                <w:szCs w:val="24"/>
                <w:lang w:val="es-MX"/>
              </w:rPr>
              <w:t>Sí</w:t>
            </w:r>
          </w:p>
        </w:tc>
      </w:tr>
      <w:tr w:rsidR="009353F3" w:rsidTr="009353F3" w14:paraId="69EB971F" w14:textId="77777777">
        <w:tc>
          <w:tcPr>
            <w:tcW w:w="5097" w:type="dxa"/>
            <w:gridSpan w:val="7"/>
            <w:tcBorders>
              <w:top w:val="single" w:color="auto" w:sz="4" w:space="0"/>
              <w:left w:val="single" w:color="auto" w:sz="4" w:space="0"/>
              <w:bottom w:val="single" w:color="auto" w:sz="4" w:space="0"/>
              <w:right w:val="single" w:color="auto" w:sz="4" w:space="0"/>
            </w:tcBorders>
            <w:vAlign w:val="center"/>
            <w:hideMark/>
          </w:tcPr>
          <w:p w:rsidR="009353F3" w:rsidRDefault="009353F3" w14:paraId="2B8F961B" w14:textId="77777777">
            <w:pPr>
              <w:rPr>
                <w:rFonts w:ascii="Times New Roman" w:hAnsi="Times New Roman" w:cs="Times New Roman"/>
                <w:lang w:val="es-MX"/>
              </w:rPr>
            </w:pPr>
            <w:r>
              <w:rPr>
                <w:rFonts w:ascii="Times New Roman" w:hAnsi="Times New Roman" w:cs="Times New Roman"/>
                <w:lang w:val="es-MX"/>
              </w:rPr>
              <w:t>Si la respuesta es Sí, ¿dónde?</w:t>
            </w:r>
          </w:p>
        </w:tc>
        <w:tc>
          <w:tcPr>
            <w:tcW w:w="2183" w:type="dxa"/>
            <w:gridSpan w:val="3"/>
            <w:tcBorders>
              <w:top w:val="single" w:color="auto" w:sz="4" w:space="0"/>
              <w:left w:val="single" w:color="auto" w:sz="4" w:space="0"/>
              <w:bottom w:val="single" w:color="auto" w:sz="4" w:space="0"/>
              <w:right w:val="single" w:color="auto" w:sz="4" w:space="0"/>
            </w:tcBorders>
            <w:vAlign w:val="center"/>
            <w:hideMark/>
          </w:tcPr>
          <w:p w:rsidR="009353F3" w:rsidRDefault="009353F3" w14:paraId="3E7E56D6" w14:textId="77777777">
            <w:pPr>
              <w:rPr>
                <w:rFonts w:ascii="Times New Roman" w:hAnsi="Times New Roman" w:cs="Times New Roman"/>
                <w:lang w:val="es-MX"/>
              </w:rPr>
            </w:pPr>
            <w:r>
              <w:rPr>
                <w:rFonts w:ascii="Times New Roman" w:hAnsi="Times New Roman" w:cs="Times New Roman"/>
                <w:lang w:val="es-MX"/>
              </w:rPr>
              <w:t>Universidad</w:t>
            </w:r>
          </w:p>
        </w:tc>
        <w:tc>
          <w:tcPr>
            <w:tcW w:w="4763" w:type="dxa"/>
            <w:gridSpan w:val="9"/>
            <w:tcBorders>
              <w:top w:val="single" w:color="auto" w:sz="4" w:space="0"/>
              <w:left w:val="single" w:color="auto" w:sz="4" w:space="0"/>
              <w:bottom w:val="single" w:color="auto" w:sz="4" w:space="0"/>
              <w:right w:val="single" w:color="auto" w:sz="4" w:space="0"/>
            </w:tcBorders>
            <w:vAlign w:val="center"/>
            <w:hideMark/>
          </w:tcPr>
          <w:p w:rsidR="009353F3" w:rsidRDefault="009353F3" w14:paraId="0FD61F18" w14:textId="77777777">
            <w:pPr>
              <w:rPr>
                <w:rFonts w:ascii="Times New Roman" w:hAnsi="Times New Roman" w:cs="Times New Roman"/>
                <w:lang w:val="es-MX"/>
              </w:rPr>
            </w:pPr>
            <w:r>
              <w:rPr>
                <w:rFonts w:ascii="Times New Roman" w:hAnsi="Times New Roman" w:cs="Times New Roman"/>
                <w:lang w:val="es-MX"/>
              </w:rPr>
              <w:t>Instituto</w:t>
            </w:r>
          </w:p>
        </w:tc>
        <w:tc>
          <w:tcPr>
            <w:tcW w:w="993" w:type="dxa"/>
            <w:tcBorders>
              <w:top w:val="single" w:color="auto" w:sz="4" w:space="0"/>
              <w:left w:val="single" w:color="auto" w:sz="4" w:space="0"/>
              <w:bottom w:val="single" w:color="auto" w:sz="4" w:space="0"/>
              <w:right w:val="single" w:color="auto" w:sz="4" w:space="0"/>
            </w:tcBorders>
            <w:vAlign w:val="center"/>
            <w:hideMark/>
          </w:tcPr>
          <w:p w:rsidR="009353F3" w:rsidRDefault="009353F3" w14:paraId="24739CE9" w14:textId="77777777">
            <w:pPr>
              <w:rPr>
                <w:rFonts w:ascii="Times New Roman" w:hAnsi="Times New Roman" w:cs="Times New Roman"/>
                <w:lang w:val="es-MX"/>
              </w:rPr>
            </w:pPr>
            <w:r>
              <w:rPr>
                <w:rFonts w:ascii="Times New Roman" w:hAnsi="Times New Roman" w:cs="Times New Roman"/>
                <w:lang w:val="es-MX"/>
              </w:rPr>
              <w:t>FFAA</w:t>
            </w:r>
          </w:p>
        </w:tc>
        <w:tc>
          <w:tcPr>
            <w:tcW w:w="757" w:type="dxa"/>
            <w:gridSpan w:val="2"/>
            <w:tcBorders>
              <w:top w:val="single" w:color="auto" w:sz="4" w:space="0"/>
              <w:left w:val="single" w:color="auto" w:sz="4" w:space="0"/>
              <w:bottom w:val="single" w:color="auto" w:sz="4" w:space="0"/>
              <w:right w:val="single" w:color="auto" w:sz="4" w:space="0"/>
            </w:tcBorders>
            <w:vAlign w:val="center"/>
            <w:hideMark/>
          </w:tcPr>
          <w:p w:rsidR="009353F3" w:rsidRDefault="009353F3" w14:paraId="02574B2C" w14:textId="77777777">
            <w:pPr>
              <w:rPr>
                <w:rFonts w:ascii="Times New Roman" w:hAnsi="Times New Roman" w:cs="Times New Roman"/>
                <w:lang w:val="es-MX"/>
              </w:rPr>
            </w:pPr>
            <w:r>
              <w:rPr>
                <w:rFonts w:ascii="Times New Roman" w:hAnsi="Times New Roman" w:cs="Times New Roman"/>
                <w:lang w:val="es-MX"/>
              </w:rPr>
              <w:t>Otro</w:t>
            </w:r>
          </w:p>
        </w:tc>
      </w:tr>
      <w:tr w:rsidR="009353F3" w:rsidTr="009353F3" w14:paraId="16B4FCD5" w14:textId="77777777">
        <w:trPr>
          <w:gridAfter w:val="3"/>
          <w:wAfter w:w="1750" w:type="dxa"/>
          <w:trHeight w:val="346"/>
        </w:trPr>
        <w:tc>
          <w:tcPr>
            <w:tcW w:w="5097" w:type="dxa"/>
            <w:gridSpan w:val="7"/>
            <w:tcBorders>
              <w:top w:val="single" w:color="auto" w:sz="4" w:space="0"/>
              <w:left w:val="single" w:color="auto" w:sz="4" w:space="0"/>
              <w:bottom w:val="single" w:color="auto" w:sz="4" w:space="0"/>
              <w:right w:val="single" w:color="auto" w:sz="4" w:space="0"/>
            </w:tcBorders>
            <w:shd w:val="clear" w:color="auto" w:fill="DBDBDB" w:themeFill="accent3" w:themeFillTint="66"/>
            <w:vAlign w:val="center"/>
            <w:hideMark/>
          </w:tcPr>
          <w:p w:rsidR="009353F3" w:rsidRDefault="009353F3" w14:paraId="0E116CB0" w14:textId="77777777">
            <w:pPr>
              <w:rPr>
                <w:rFonts w:ascii="Times New Roman" w:hAnsi="Times New Roman" w:cs="Times New Roman"/>
                <w:lang w:val="es-MX"/>
              </w:rPr>
            </w:pPr>
            <w:r>
              <w:rPr>
                <w:rFonts w:ascii="Times New Roman" w:hAnsi="Times New Roman" w:cs="Times New Roman"/>
                <w:lang w:val="es-MX"/>
              </w:rPr>
              <w:t>Si dijo que sí a Universidad, ¿Qué carrera quieres estudiar?</w:t>
            </w:r>
          </w:p>
        </w:tc>
        <w:tc>
          <w:tcPr>
            <w:tcW w:w="3905" w:type="dxa"/>
            <w:gridSpan w:val="6"/>
            <w:tcBorders>
              <w:top w:val="single" w:color="auto" w:sz="4" w:space="0"/>
              <w:left w:val="single" w:color="auto" w:sz="4" w:space="0"/>
              <w:bottom w:val="single" w:color="auto" w:sz="4" w:space="0"/>
              <w:right w:val="single" w:color="auto" w:sz="4" w:space="0"/>
            </w:tcBorders>
            <w:shd w:val="clear" w:color="auto" w:fill="DBDBDB" w:themeFill="accent3" w:themeFillTint="66"/>
            <w:vAlign w:val="center"/>
            <w:hideMark/>
          </w:tcPr>
          <w:p w:rsidR="009353F3" w:rsidRDefault="009353F3" w14:paraId="4D83600C" w14:textId="77777777">
            <w:pPr>
              <w:rPr>
                <w:rFonts w:ascii="Times New Roman" w:hAnsi="Times New Roman" w:cs="Times New Roman"/>
                <w:lang w:val="es-MX"/>
              </w:rPr>
            </w:pPr>
            <w:r>
              <w:rPr>
                <w:rFonts w:ascii="Times New Roman" w:hAnsi="Times New Roman" w:cs="Times New Roman"/>
                <w:lang w:val="es-MX"/>
              </w:rPr>
              <w:t>Carrera de matemáticas o ciencias (especificar)</w:t>
            </w:r>
          </w:p>
        </w:tc>
        <w:tc>
          <w:tcPr>
            <w:tcW w:w="3041" w:type="dxa"/>
            <w:gridSpan w:val="6"/>
            <w:tcBorders>
              <w:top w:val="single" w:color="auto" w:sz="4" w:space="0"/>
              <w:left w:val="single" w:color="auto" w:sz="4" w:space="0"/>
              <w:bottom w:val="single" w:color="auto" w:sz="4" w:space="0"/>
              <w:right w:val="single" w:color="auto" w:sz="4" w:space="0"/>
            </w:tcBorders>
            <w:shd w:val="clear" w:color="auto" w:fill="DBDBDB" w:themeFill="accent3" w:themeFillTint="66"/>
            <w:vAlign w:val="center"/>
            <w:hideMark/>
          </w:tcPr>
          <w:p w:rsidR="009353F3" w:rsidRDefault="009353F3" w14:paraId="44088A78" w14:textId="77777777">
            <w:pPr>
              <w:rPr>
                <w:rFonts w:ascii="Times New Roman" w:hAnsi="Times New Roman" w:cs="Times New Roman"/>
                <w:lang w:val="es-MX"/>
              </w:rPr>
            </w:pPr>
            <w:r>
              <w:rPr>
                <w:rFonts w:ascii="Times New Roman" w:hAnsi="Times New Roman" w:cs="Times New Roman"/>
                <w:lang w:val="es-MX"/>
              </w:rPr>
              <w:t>Carrera de letras (especificar)</w:t>
            </w:r>
          </w:p>
        </w:tc>
      </w:tr>
      <w:tr w:rsidR="009353F3" w:rsidTr="009353F3" w14:paraId="2A0C5CFB" w14:textId="77777777">
        <w:trPr>
          <w:gridAfter w:val="1"/>
          <w:wAfter w:w="548" w:type="dxa"/>
          <w:trHeight w:val="346"/>
        </w:trPr>
        <w:tc>
          <w:tcPr>
            <w:tcW w:w="5097" w:type="dxa"/>
            <w:gridSpan w:val="7"/>
            <w:tcBorders>
              <w:top w:val="single" w:color="auto" w:sz="4" w:space="0"/>
              <w:left w:val="single" w:color="auto" w:sz="4" w:space="0"/>
              <w:bottom w:val="single" w:color="auto" w:sz="4" w:space="0"/>
              <w:right w:val="single" w:color="auto" w:sz="4" w:space="0"/>
            </w:tcBorders>
            <w:shd w:val="clear" w:color="auto" w:fill="DBDBDB" w:themeFill="accent3" w:themeFillTint="66"/>
            <w:vAlign w:val="center"/>
            <w:hideMark/>
          </w:tcPr>
          <w:p w:rsidR="009353F3" w:rsidRDefault="009353F3" w14:paraId="385425AF" w14:textId="77777777">
            <w:pPr>
              <w:rPr>
                <w:rFonts w:ascii="Times New Roman" w:hAnsi="Times New Roman" w:cs="Times New Roman"/>
                <w:lang w:val="es-MX"/>
              </w:rPr>
            </w:pPr>
            <w:r>
              <w:rPr>
                <w:rFonts w:ascii="Times New Roman" w:hAnsi="Times New Roman" w:cs="Times New Roman"/>
                <w:lang w:val="es-MX"/>
              </w:rPr>
              <w:t>¿Cuál es el principal motivo por el que quieres estudiar la carrera que elegiste?</w:t>
            </w:r>
          </w:p>
        </w:tc>
        <w:tc>
          <w:tcPr>
            <w:tcW w:w="2499" w:type="dxa"/>
            <w:gridSpan w:val="4"/>
            <w:tcBorders>
              <w:top w:val="single" w:color="auto" w:sz="4" w:space="0"/>
              <w:left w:val="single" w:color="auto" w:sz="4" w:space="0"/>
              <w:bottom w:val="single" w:color="auto" w:sz="4" w:space="0"/>
              <w:right w:val="single" w:color="auto" w:sz="4" w:space="0"/>
            </w:tcBorders>
            <w:shd w:val="clear" w:color="auto" w:fill="DBDBDB" w:themeFill="accent3" w:themeFillTint="66"/>
            <w:vAlign w:val="center"/>
            <w:hideMark/>
          </w:tcPr>
          <w:p w:rsidR="009353F3" w:rsidRDefault="009353F3" w14:paraId="0F368E28" w14:textId="77777777">
            <w:pPr>
              <w:rPr>
                <w:rFonts w:ascii="Times New Roman" w:hAnsi="Times New Roman" w:cs="Times New Roman"/>
                <w:lang w:val="es-MX"/>
              </w:rPr>
            </w:pPr>
            <w:r>
              <w:rPr>
                <w:rFonts w:ascii="Times New Roman" w:hAnsi="Times New Roman" w:cs="Times New Roman"/>
                <w:lang w:val="es-MX"/>
              </w:rPr>
              <w:t>Porque me gusta la carrera</w:t>
            </w:r>
          </w:p>
        </w:tc>
        <w:tc>
          <w:tcPr>
            <w:tcW w:w="1470" w:type="dxa"/>
            <w:gridSpan w:val="3"/>
            <w:tcBorders>
              <w:top w:val="single" w:color="auto" w:sz="4" w:space="0"/>
              <w:left w:val="single" w:color="auto" w:sz="4" w:space="0"/>
              <w:bottom w:val="single" w:color="auto" w:sz="4" w:space="0"/>
              <w:right w:val="single" w:color="auto" w:sz="4" w:space="0"/>
            </w:tcBorders>
            <w:vAlign w:val="center"/>
            <w:hideMark/>
          </w:tcPr>
          <w:p w:rsidR="009353F3" w:rsidRDefault="009353F3" w14:paraId="3AF8575E" w14:textId="77777777">
            <w:pPr>
              <w:rPr>
                <w:rFonts w:ascii="Times New Roman" w:hAnsi="Times New Roman" w:cs="Times New Roman"/>
                <w:lang w:val="es-MX"/>
              </w:rPr>
            </w:pPr>
            <w:r>
              <w:rPr>
                <w:rFonts w:ascii="Times New Roman" w:hAnsi="Times New Roman" w:cs="Times New Roman"/>
                <w:lang w:val="es-MX"/>
              </w:rPr>
              <w:t>Por tradición o referencias familiares</w:t>
            </w:r>
          </w:p>
        </w:tc>
        <w:tc>
          <w:tcPr>
            <w:tcW w:w="1701" w:type="dxa"/>
            <w:gridSpan w:val="3"/>
            <w:tcBorders>
              <w:top w:val="single" w:color="auto" w:sz="4" w:space="0"/>
              <w:left w:val="single" w:color="auto" w:sz="4" w:space="0"/>
              <w:bottom w:val="single" w:color="auto" w:sz="4" w:space="0"/>
              <w:right w:val="single" w:color="auto" w:sz="4" w:space="0"/>
            </w:tcBorders>
            <w:vAlign w:val="center"/>
            <w:hideMark/>
          </w:tcPr>
          <w:p w:rsidR="009353F3" w:rsidRDefault="009353F3" w14:paraId="643C8BE2" w14:textId="77777777">
            <w:pPr>
              <w:rPr>
                <w:rFonts w:ascii="Times New Roman" w:hAnsi="Times New Roman" w:cs="Times New Roman"/>
                <w:lang w:val="es-MX"/>
              </w:rPr>
            </w:pPr>
            <w:r>
              <w:rPr>
                <w:rFonts w:ascii="Times New Roman" w:hAnsi="Times New Roman" w:cs="Times New Roman"/>
                <w:lang w:val="es-MX"/>
              </w:rPr>
              <w:t>Porque pienso que podré conseguir trabajo</w:t>
            </w:r>
          </w:p>
        </w:tc>
        <w:tc>
          <w:tcPr>
            <w:tcW w:w="1276" w:type="dxa"/>
            <w:gridSpan w:val="2"/>
            <w:tcBorders>
              <w:top w:val="single" w:color="auto" w:sz="4" w:space="0"/>
              <w:left w:val="single" w:color="auto" w:sz="4" w:space="0"/>
              <w:bottom w:val="single" w:color="auto" w:sz="4" w:space="0"/>
              <w:right w:val="single" w:color="auto" w:sz="4" w:space="0"/>
            </w:tcBorders>
            <w:vAlign w:val="center"/>
            <w:hideMark/>
          </w:tcPr>
          <w:p w:rsidR="009353F3" w:rsidRDefault="009353F3" w14:paraId="01CF5C09" w14:textId="77777777">
            <w:pPr>
              <w:rPr>
                <w:rFonts w:ascii="Times New Roman" w:hAnsi="Times New Roman" w:cs="Times New Roman"/>
                <w:lang w:val="es-MX"/>
              </w:rPr>
            </w:pPr>
            <w:r>
              <w:rPr>
                <w:rFonts w:ascii="Times New Roman" w:hAnsi="Times New Roman" w:cs="Times New Roman"/>
                <w:lang w:val="es-MX"/>
              </w:rPr>
              <w:t>Porque pienso que podré tener buenos ingresos</w:t>
            </w:r>
          </w:p>
        </w:tc>
        <w:tc>
          <w:tcPr>
            <w:tcW w:w="1202" w:type="dxa"/>
            <w:gridSpan w:val="2"/>
            <w:tcBorders>
              <w:top w:val="single" w:color="auto" w:sz="4" w:space="0"/>
              <w:left w:val="single" w:color="auto" w:sz="4" w:space="0"/>
              <w:bottom w:val="single" w:color="auto" w:sz="4" w:space="0"/>
              <w:right w:val="single" w:color="auto" w:sz="4" w:space="0"/>
            </w:tcBorders>
            <w:vAlign w:val="center"/>
            <w:hideMark/>
          </w:tcPr>
          <w:p w:rsidR="009353F3" w:rsidRDefault="009353F3" w14:paraId="0B0A6D36" w14:textId="77777777">
            <w:pPr>
              <w:rPr>
                <w:lang w:val="en-US"/>
              </w:rPr>
            </w:pPr>
            <w:r>
              <w:rPr>
                <w:rFonts w:ascii="Times New Roman" w:hAnsi="Times New Roman" w:cs="Times New Roman"/>
                <w:lang w:val="es-MX"/>
              </w:rPr>
              <w:t>Otro (explicar)-----------</w:t>
            </w:r>
          </w:p>
        </w:tc>
      </w:tr>
      <w:tr w:rsidR="009353F3" w:rsidTr="009353F3" w14:paraId="14E74699" w14:textId="77777777">
        <w:trPr>
          <w:gridAfter w:val="3"/>
          <w:wAfter w:w="1750" w:type="dxa"/>
          <w:trHeight w:val="346"/>
        </w:trPr>
        <w:tc>
          <w:tcPr>
            <w:tcW w:w="5097" w:type="dxa"/>
            <w:gridSpan w:val="7"/>
            <w:tcBorders>
              <w:top w:val="single" w:color="auto" w:sz="4" w:space="0"/>
              <w:left w:val="single" w:color="auto" w:sz="4" w:space="0"/>
              <w:bottom w:val="single" w:color="auto" w:sz="4" w:space="0"/>
              <w:right w:val="single" w:color="auto" w:sz="4" w:space="0"/>
            </w:tcBorders>
            <w:shd w:val="clear" w:color="auto" w:fill="DBDBDB" w:themeFill="accent3" w:themeFillTint="66"/>
            <w:vAlign w:val="center"/>
          </w:tcPr>
          <w:p w:rsidR="009353F3" w:rsidRDefault="009353F3" w14:paraId="3757C1AC" w14:textId="77777777">
            <w:pPr>
              <w:rPr>
                <w:rFonts w:ascii="Times New Roman" w:hAnsi="Times New Roman" w:cs="Times New Roman"/>
                <w:lang w:val="es-MX"/>
              </w:rPr>
            </w:pPr>
          </w:p>
        </w:tc>
        <w:tc>
          <w:tcPr>
            <w:tcW w:w="2499" w:type="dxa"/>
            <w:gridSpan w:val="4"/>
            <w:tcBorders>
              <w:top w:val="single" w:color="auto" w:sz="4" w:space="0"/>
              <w:left w:val="single" w:color="auto" w:sz="4" w:space="0"/>
              <w:bottom w:val="single" w:color="auto" w:sz="4" w:space="0"/>
              <w:right w:val="single" w:color="auto" w:sz="4" w:space="0"/>
            </w:tcBorders>
            <w:shd w:val="clear" w:color="auto" w:fill="DBDBDB" w:themeFill="accent3" w:themeFillTint="66"/>
            <w:vAlign w:val="center"/>
          </w:tcPr>
          <w:p w:rsidR="009353F3" w:rsidRDefault="009353F3" w14:paraId="3CADAC6D" w14:textId="77777777">
            <w:pPr>
              <w:rPr>
                <w:rFonts w:ascii="Times New Roman" w:hAnsi="Times New Roman" w:cs="Times New Roman"/>
                <w:lang w:val="es-MX"/>
              </w:rPr>
            </w:pPr>
          </w:p>
        </w:tc>
        <w:tc>
          <w:tcPr>
            <w:tcW w:w="1470" w:type="dxa"/>
            <w:gridSpan w:val="3"/>
            <w:tcBorders>
              <w:top w:val="single" w:color="auto" w:sz="4" w:space="0"/>
              <w:left w:val="single" w:color="auto" w:sz="4" w:space="0"/>
              <w:bottom w:val="single" w:color="auto" w:sz="4" w:space="0"/>
              <w:right w:val="single" w:color="auto" w:sz="4" w:space="0"/>
            </w:tcBorders>
            <w:vAlign w:val="center"/>
          </w:tcPr>
          <w:p w:rsidR="009353F3" w:rsidRDefault="009353F3" w14:paraId="6DBCB7F2" w14:textId="77777777">
            <w:pPr>
              <w:rPr>
                <w:rFonts w:ascii="Times New Roman" w:hAnsi="Times New Roman" w:cs="Times New Roman"/>
                <w:lang w:val="es-MX"/>
              </w:rPr>
            </w:pPr>
          </w:p>
        </w:tc>
        <w:tc>
          <w:tcPr>
            <w:tcW w:w="2170" w:type="dxa"/>
            <w:gridSpan w:val="4"/>
            <w:tcBorders>
              <w:top w:val="single" w:color="auto" w:sz="4" w:space="0"/>
              <w:left w:val="single" w:color="auto" w:sz="4" w:space="0"/>
              <w:bottom w:val="single" w:color="auto" w:sz="4" w:space="0"/>
              <w:right w:val="single" w:color="auto" w:sz="4" w:space="0"/>
            </w:tcBorders>
            <w:vAlign w:val="center"/>
          </w:tcPr>
          <w:p w:rsidR="009353F3" w:rsidRDefault="009353F3" w14:paraId="7BE9C3C2" w14:textId="77777777">
            <w:pPr>
              <w:rPr>
                <w:rFonts w:ascii="Times New Roman" w:hAnsi="Times New Roman" w:cs="Times New Roman"/>
                <w:lang w:val="es-MX"/>
              </w:rPr>
            </w:pPr>
          </w:p>
        </w:tc>
        <w:tc>
          <w:tcPr>
            <w:tcW w:w="807" w:type="dxa"/>
            <w:tcBorders>
              <w:top w:val="single" w:color="auto" w:sz="4" w:space="0"/>
              <w:left w:val="single" w:color="auto" w:sz="4" w:space="0"/>
              <w:bottom w:val="single" w:color="auto" w:sz="4" w:space="0"/>
              <w:right w:val="single" w:color="auto" w:sz="4" w:space="0"/>
            </w:tcBorders>
            <w:vAlign w:val="center"/>
          </w:tcPr>
          <w:p w:rsidR="009353F3" w:rsidRDefault="009353F3" w14:paraId="5207EBA0" w14:textId="77777777">
            <w:pPr>
              <w:rPr>
                <w:rFonts w:ascii="Times New Roman" w:hAnsi="Times New Roman" w:cs="Times New Roman"/>
                <w:lang w:val="es-MX"/>
              </w:rPr>
            </w:pPr>
          </w:p>
        </w:tc>
      </w:tr>
      <w:tr w:rsidR="009353F3" w:rsidTr="009353F3" w14:paraId="555F5AD6" w14:textId="77777777">
        <w:trPr>
          <w:gridAfter w:val="3"/>
          <w:wAfter w:w="1750" w:type="dxa"/>
          <w:trHeight w:val="346"/>
        </w:trPr>
        <w:tc>
          <w:tcPr>
            <w:tcW w:w="5097" w:type="dxa"/>
            <w:gridSpan w:val="7"/>
            <w:tcBorders>
              <w:top w:val="single" w:color="auto" w:sz="4" w:space="0"/>
              <w:left w:val="single" w:color="auto" w:sz="4" w:space="0"/>
              <w:bottom w:val="single" w:color="auto" w:sz="4" w:space="0"/>
              <w:right w:val="single" w:color="auto" w:sz="4" w:space="0"/>
            </w:tcBorders>
            <w:shd w:val="clear" w:color="auto" w:fill="DBDBDB" w:themeFill="accent3" w:themeFillTint="66"/>
            <w:vAlign w:val="center"/>
            <w:hideMark/>
          </w:tcPr>
          <w:p w:rsidR="009353F3" w:rsidRDefault="009353F3" w14:paraId="078C1D86" w14:textId="77777777">
            <w:pPr>
              <w:rPr>
                <w:rFonts w:ascii="Times New Roman" w:hAnsi="Times New Roman" w:cs="Times New Roman"/>
                <w:lang w:val="es-MX"/>
              </w:rPr>
            </w:pPr>
            <w:r>
              <w:rPr>
                <w:rFonts w:ascii="Times New Roman" w:hAnsi="Times New Roman" w:cs="Times New Roman"/>
                <w:lang w:val="es-MX"/>
              </w:rPr>
              <w:t>¿Cómo piensas prepararte para el ingreso?</w:t>
            </w:r>
          </w:p>
        </w:tc>
        <w:tc>
          <w:tcPr>
            <w:tcW w:w="2499" w:type="dxa"/>
            <w:gridSpan w:val="4"/>
            <w:tcBorders>
              <w:top w:val="single" w:color="auto" w:sz="4" w:space="0"/>
              <w:left w:val="single" w:color="auto" w:sz="4" w:space="0"/>
              <w:bottom w:val="single" w:color="auto" w:sz="4" w:space="0"/>
              <w:right w:val="single" w:color="auto" w:sz="4" w:space="0"/>
            </w:tcBorders>
            <w:shd w:val="clear" w:color="auto" w:fill="DBDBDB" w:themeFill="accent3" w:themeFillTint="66"/>
            <w:vAlign w:val="center"/>
            <w:hideMark/>
          </w:tcPr>
          <w:p w:rsidR="009353F3" w:rsidRDefault="009353F3" w14:paraId="25554B2A" w14:textId="77777777">
            <w:pPr>
              <w:rPr>
                <w:rFonts w:ascii="Times New Roman" w:hAnsi="Times New Roman" w:cs="Times New Roman"/>
                <w:lang w:val="es-MX"/>
              </w:rPr>
            </w:pPr>
            <w:r>
              <w:rPr>
                <w:rFonts w:ascii="Times New Roman" w:hAnsi="Times New Roman" w:cs="Times New Roman"/>
                <w:lang w:val="es-MX"/>
              </w:rPr>
              <w:t>¿Piensas postular en el 2025?</w:t>
            </w:r>
          </w:p>
        </w:tc>
        <w:tc>
          <w:tcPr>
            <w:tcW w:w="1470" w:type="dxa"/>
            <w:gridSpan w:val="3"/>
            <w:tcBorders>
              <w:top w:val="single" w:color="auto" w:sz="4" w:space="0"/>
              <w:left w:val="single" w:color="auto" w:sz="4" w:space="0"/>
              <w:bottom w:val="single" w:color="auto" w:sz="4" w:space="0"/>
              <w:right w:val="single" w:color="auto" w:sz="4" w:space="0"/>
            </w:tcBorders>
            <w:vAlign w:val="center"/>
            <w:hideMark/>
          </w:tcPr>
          <w:p w:rsidR="009353F3" w:rsidRDefault="009353F3" w14:paraId="5431478C" w14:textId="77777777">
            <w:pPr>
              <w:rPr>
                <w:rFonts w:ascii="Times New Roman" w:hAnsi="Times New Roman" w:cs="Times New Roman"/>
                <w:lang w:val="es-MX"/>
              </w:rPr>
            </w:pPr>
            <w:r>
              <w:rPr>
                <w:rFonts w:ascii="Times New Roman" w:hAnsi="Times New Roman" w:eastAsia="Times New Roman" w:cs="Times New Roman"/>
                <w:color w:val="000000"/>
                <w:sz w:val="24"/>
                <w:szCs w:val="24"/>
                <w:lang w:val="es-MX"/>
              </w:rPr>
              <w:t>Sí</w:t>
            </w:r>
          </w:p>
        </w:tc>
        <w:tc>
          <w:tcPr>
            <w:tcW w:w="2170" w:type="dxa"/>
            <w:gridSpan w:val="4"/>
            <w:tcBorders>
              <w:top w:val="single" w:color="auto" w:sz="4" w:space="0"/>
              <w:left w:val="single" w:color="auto" w:sz="4" w:space="0"/>
              <w:bottom w:val="single" w:color="auto" w:sz="4" w:space="0"/>
              <w:right w:val="single" w:color="auto" w:sz="4" w:space="0"/>
            </w:tcBorders>
            <w:vAlign w:val="center"/>
            <w:hideMark/>
          </w:tcPr>
          <w:p w:rsidR="009353F3" w:rsidRDefault="009353F3" w14:paraId="0192B608" w14:textId="77777777">
            <w:pPr>
              <w:rPr>
                <w:rFonts w:ascii="Times New Roman" w:hAnsi="Times New Roman" w:cs="Times New Roman"/>
                <w:lang w:val="es-MX"/>
              </w:rPr>
            </w:pPr>
            <w:r>
              <w:rPr>
                <w:rFonts w:ascii="Times New Roman" w:hAnsi="Times New Roman" w:cs="Times New Roman"/>
                <w:lang w:val="es-MX"/>
              </w:rPr>
              <w:t>No</w:t>
            </w:r>
          </w:p>
        </w:tc>
        <w:tc>
          <w:tcPr>
            <w:tcW w:w="807" w:type="dxa"/>
            <w:tcBorders>
              <w:top w:val="single" w:color="auto" w:sz="4" w:space="0"/>
              <w:left w:val="single" w:color="auto" w:sz="4" w:space="0"/>
              <w:bottom w:val="single" w:color="auto" w:sz="4" w:space="0"/>
              <w:right w:val="single" w:color="auto" w:sz="4" w:space="0"/>
            </w:tcBorders>
            <w:vAlign w:val="center"/>
            <w:hideMark/>
          </w:tcPr>
          <w:p w:rsidR="009353F3" w:rsidRDefault="009353F3" w14:paraId="745E0128" w14:textId="77777777">
            <w:pPr>
              <w:rPr>
                <w:rFonts w:ascii="Times New Roman" w:hAnsi="Times New Roman" w:cs="Times New Roman"/>
                <w:lang w:val="es-MX"/>
              </w:rPr>
            </w:pPr>
            <w:r>
              <w:rPr>
                <w:rFonts w:ascii="Times New Roman" w:hAnsi="Times New Roman" w:cs="Times New Roman"/>
                <w:lang w:val="es-MX"/>
              </w:rPr>
              <w:t>¿Por qué no?</w:t>
            </w:r>
          </w:p>
        </w:tc>
      </w:tr>
      <w:tr w:rsidR="009353F3" w:rsidTr="009353F3" w14:paraId="42E5F4B1" w14:textId="77777777">
        <w:trPr>
          <w:gridAfter w:val="3"/>
          <w:wAfter w:w="1750" w:type="dxa"/>
        </w:trPr>
        <w:tc>
          <w:tcPr>
            <w:tcW w:w="1399" w:type="dxa"/>
            <w:tcBorders>
              <w:top w:val="single" w:color="auto" w:sz="4" w:space="0"/>
              <w:left w:val="single" w:color="auto" w:sz="4" w:space="0"/>
              <w:bottom w:val="single" w:color="auto" w:sz="4" w:space="0"/>
              <w:right w:val="single" w:color="auto" w:sz="4" w:space="0"/>
            </w:tcBorders>
            <w:vAlign w:val="center"/>
            <w:hideMark/>
          </w:tcPr>
          <w:p w:rsidR="009353F3" w:rsidRDefault="009353F3" w14:paraId="462C9A22" w14:textId="77777777">
            <w:pPr>
              <w:rPr>
                <w:rFonts w:ascii="Times New Roman" w:hAnsi="Times New Roman" w:cs="Times New Roman"/>
                <w:lang w:val="es-MX"/>
              </w:rPr>
            </w:pPr>
            <w:r>
              <w:rPr>
                <w:rFonts w:ascii="Times New Roman" w:hAnsi="Times New Roman" w:cs="Times New Roman"/>
                <w:lang w:val="es-MX"/>
              </w:rPr>
              <w:t>Estudiaré sólo</w:t>
            </w:r>
          </w:p>
        </w:tc>
        <w:tc>
          <w:tcPr>
            <w:tcW w:w="1048" w:type="dxa"/>
            <w:gridSpan w:val="2"/>
            <w:tcBorders>
              <w:top w:val="single" w:color="auto" w:sz="4" w:space="0"/>
              <w:left w:val="single" w:color="auto" w:sz="4" w:space="0"/>
              <w:bottom w:val="single" w:color="auto" w:sz="4" w:space="0"/>
              <w:right w:val="single" w:color="auto" w:sz="4" w:space="0"/>
            </w:tcBorders>
            <w:vAlign w:val="center"/>
            <w:hideMark/>
          </w:tcPr>
          <w:p w:rsidR="009353F3" w:rsidRDefault="009353F3" w14:paraId="3821F4C0" w14:textId="77777777">
            <w:pPr>
              <w:rPr>
                <w:rFonts w:ascii="Times New Roman" w:hAnsi="Times New Roman" w:cs="Times New Roman"/>
                <w:lang w:val="es-MX"/>
              </w:rPr>
            </w:pPr>
            <w:r>
              <w:rPr>
                <w:rFonts w:ascii="Times New Roman" w:hAnsi="Times New Roman" w:cs="Times New Roman"/>
                <w:lang w:val="es-MX"/>
              </w:rPr>
              <w:t>Estudiaré en grupo</w:t>
            </w:r>
          </w:p>
        </w:tc>
        <w:tc>
          <w:tcPr>
            <w:tcW w:w="1091" w:type="dxa"/>
            <w:tcBorders>
              <w:top w:val="single" w:color="auto" w:sz="4" w:space="0"/>
              <w:left w:val="single" w:color="auto" w:sz="4" w:space="0"/>
              <w:bottom w:val="single" w:color="auto" w:sz="4" w:space="0"/>
              <w:right w:val="single" w:color="auto" w:sz="4" w:space="0"/>
            </w:tcBorders>
            <w:vAlign w:val="center"/>
            <w:hideMark/>
          </w:tcPr>
          <w:p w:rsidR="009353F3" w:rsidRDefault="009353F3" w14:paraId="09B740E5" w14:textId="77777777">
            <w:pPr>
              <w:rPr>
                <w:rFonts w:ascii="Times New Roman" w:hAnsi="Times New Roman" w:cs="Times New Roman"/>
                <w:lang w:val="es-MX"/>
              </w:rPr>
            </w:pPr>
            <w:r>
              <w:rPr>
                <w:rFonts w:ascii="Times New Roman" w:hAnsi="Times New Roman" w:cs="Times New Roman"/>
                <w:lang w:val="es-MX"/>
              </w:rPr>
              <w:t>Estudiaré en academia</w:t>
            </w:r>
          </w:p>
        </w:tc>
        <w:tc>
          <w:tcPr>
            <w:tcW w:w="1540" w:type="dxa"/>
            <w:gridSpan w:val="2"/>
            <w:tcBorders>
              <w:top w:val="single" w:color="auto" w:sz="4" w:space="0"/>
              <w:left w:val="single" w:color="auto" w:sz="4" w:space="0"/>
              <w:bottom w:val="single" w:color="auto" w:sz="4" w:space="0"/>
              <w:right w:val="single" w:color="auto" w:sz="4" w:space="0"/>
            </w:tcBorders>
            <w:vAlign w:val="center"/>
            <w:hideMark/>
          </w:tcPr>
          <w:p w:rsidR="009353F3" w:rsidRDefault="009353F3" w14:paraId="56414E2F" w14:textId="77777777">
            <w:pPr>
              <w:rPr>
                <w:rFonts w:ascii="Times New Roman" w:hAnsi="Times New Roman" w:cs="Times New Roman"/>
                <w:lang w:val="es-MX"/>
              </w:rPr>
            </w:pPr>
            <w:r>
              <w:rPr>
                <w:rFonts w:ascii="Times New Roman" w:hAnsi="Times New Roman" w:cs="Times New Roman"/>
                <w:lang w:val="es-MX"/>
              </w:rPr>
              <w:t>Aún no lo sé</w:t>
            </w:r>
          </w:p>
        </w:tc>
        <w:tc>
          <w:tcPr>
            <w:tcW w:w="2518" w:type="dxa"/>
            <w:gridSpan w:val="5"/>
            <w:tcBorders>
              <w:top w:val="single" w:color="auto" w:sz="4" w:space="0"/>
              <w:left w:val="single" w:color="auto" w:sz="4" w:space="0"/>
              <w:bottom w:val="single" w:color="auto" w:sz="4" w:space="0"/>
              <w:right w:val="single" w:color="auto" w:sz="4" w:space="0"/>
            </w:tcBorders>
            <w:shd w:val="clear" w:color="auto" w:fill="DBDBDB" w:themeFill="accent3" w:themeFillTint="66"/>
            <w:vAlign w:val="center"/>
            <w:hideMark/>
          </w:tcPr>
          <w:p w:rsidR="009353F3" w:rsidRDefault="009353F3" w14:paraId="2261355F" w14:textId="77777777">
            <w:pPr>
              <w:rPr>
                <w:rFonts w:ascii="Times New Roman" w:hAnsi="Times New Roman" w:cs="Times New Roman"/>
                <w:lang w:val="es-MX"/>
              </w:rPr>
            </w:pPr>
            <w:r>
              <w:rPr>
                <w:rFonts w:ascii="Times New Roman" w:hAnsi="Times New Roman" w:cs="Times New Roman"/>
                <w:lang w:val="es-MX"/>
              </w:rPr>
              <w:t>¿Quién/es van a financiar tu preparación?</w:t>
            </w:r>
          </w:p>
        </w:tc>
        <w:tc>
          <w:tcPr>
            <w:tcW w:w="4447" w:type="dxa"/>
            <w:gridSpan w:val="8"/>
            <w:tcBorders>
              <w:top w:val="single" w:color="auto" w:sz="4" w:space="0"/>
              <w:left w:val="single" w:color="auto" w:sz="4" w:space="0"/>
              <w:bottom w:val="single" w:color="auto" w:sz="4" w:space="0"/>
              <w:right w:val="single" w:color="auto" w:sz="4" w:space="0"/>
            </w:tcBorders>
            <w:vAlign w:val="center"/>
            <w:hideMark/>
          </w:tcPr>
          <w:p w:rsidR="009353F3" w:rsidRDefault="009353F3" w14:paraId="06493E41" w14:textId="77777777">
            <w:pPr>
              <w:rPr>
                <w:rFonts w:ascii="Times New Roman" w:hAnsi="Times New Roman" w:cs="Times New Roman"/>
                <w:lang w:val="es-MX"/>
              </w:rPr>
            </w:pPr>
            <w:r>
              <w:rPr>
                <w:rFonts w:ascii="Times New Roman" w:hAnsi="Times New Roman" w:cs="Times New Roman"/>
                <w:lang w:val="es-MX"/>
              </w:rPr>
              <w:t>Crees que vas a ingresar? Sí/No</w:t>
            </w:r>
          </w:p>
        </w:tc>
      </w:tr>
      <w:tr w:rsidR="009353F3" w:rsidTr="009353F3" w14:paraId="282B4C6F" w14:textId="77777777">
        <w:trPr>
          <w:gridAfter w:val="3"/>
          <w:wAfter w:w="1750" w:type="dxa"/>
          <w:trHeight w:val="769"/>
        </w:trPr>
        <w:tc>
          <w:tcPr>
            <w:tcW w:w="12043" w:type="dxa"/>
            <w:gridSpan w:val="19"/>
            <w:tcBorders>
              <w:top w:val="single" w:color="auto" w:sz="4" w:space="0"/>
              <w:left w:val="single" w:color="auto" w:sz="4" w:space="0"/>
              <w:bottom w:val="single" w:color="auto" w:sz="4" w:space="0"/>
              <w:right w:val="single" w:color="auto" w:sz="4" w:space="0"/>
            </w:tcBorders>
            <w:shd w:val="clear" w:color="auto" w:fill="DBDBDB" w:themeFill="accent3" w:themeFillTint="66"/>
            <w:vAlign w:val="center"/>
            <w:hideMark/>
          </w:tcPr>
          <w:p w:rsidR="009353F3" w:rsidRDefault="009353F3" w14:paraId="0AE9032B" w14:textId="77777777">
            <w:pPr>
              <w:rPr>
                <w:rFonts w:ascii="Times New Roman" w:hAnsi="Times New Roman" w:cs="Times New Roman"/>
                <w:lang w:val="es-MX"/>
              </w:rPr>
            </w:pPr>
            <w:r>
              <w:rPr>
                <w:rFonts w:ascii="Times New Roman" w:hAnsi="Times New Roman" w:cs="Times New Roman"/>
                <w:lang w:val="es-MX"/>
              </w:rPr>
              <w:t>Si la respuesta es Sí, ¿Cuál es el principal motivo por el que elegiste esta carrera?</w:t>
            </w:r>
          </w:p>
        </w:tc>
      </w:tr>
      <w:tr w:rsidR="009353F3" w:rsidTr="00FD0178" w14:paraId="2D88D85C" w14:textId="77777777">
        <w:trPr>
          <w:gridAfter w:val="3"/>
          <w:wAfter w:w="1750" w:type="dxa"/>
          <w:trHeight w:val="321"/>
        </w:trPr>
        <w:tc>
          <w:tcPr>
            <w:tcW w:w="2121" w:type="dxa"/>
            <w:gridSpan w:val="2"/>
            <w:tcBorders>
              <w:top w:val="single" w:color="auto" w:sz="4" w:space="0"/>
              <w:left w:val="single" w:color="auto" w:sz="4" w:space="0"/>
              <w:bottom w:val="single" w:color="auto" w:sz="4" w:space="0"/>
              <w:right w:val="single" w:color="auto" w:sz="4" w:space="0"/>
            </w:tcBorders>
            <w:vAlign w:val="center"/>
            <w:hideMark/>
          </w:tcPr>
          <w:p w:rsidR="009353F3" w:rsidRDefault="009353F3" w14:paraId="20200090" w14:textId="77777777">
            <w:pPr>
              <w:rPr>
                <w:rFonts w:ascii="Times New Roman" w:hAnsi="Times New Roman" w:cs="Times New Roman"/>
                <w:lang w:val="es-MX"/>
              </w:rPr>
            </w:pPr>
            <w:r>
              <w:rPr>
                <w:rFonts w:ascii="Times New Roman" w:hAnsi="Times New Roman" w:cs="Times New Roman"/>
                <w:lang w:val="es-MX"/>
              </w:rPr>
              <w:t>Porque me gusta la carrera</w:t>
            </w:r>
          </w:p>
        </w:tc>
        <w:tc>
          <w:tcPr>
            <w:tcW w:w="2126" w:type="dxa"/>
            <w:gridSpan w:val="3"/>
            <w:tcBorders>
              <w:top w:val="single" w:color="auto" w:sz="4" w:space="0"/>
              <w:left w:val="single" w:color="auto" w:sz="4" w:space="0"/>
              <w:bottom w:val="single" w:color="auto" w:sz="4" w:space="0"/>
              <w:right w:val="single" w:color="auto" w:sz="4" w:space="0"/>
            </w:tcBorders>
            <w:vAlign w:val="center"/>
            <w:hideMark/>
          </w:tcPr>
          <w:p w:rsidR="009353F3" w:rsidRDefault="009353F3" w14:paraId="06C25DAC" w14:textId="77777777">
            <w:pPr>
              <w:rPr>
                <w:rFonts w:ascii="Times New Roman" w:hAnsi="Times New Roman" w:cs="Times New Roman"/>
                <w:lang w:val="es-MX"/>
              </w:rPr>
            </w:pPr>
            <w:r>
              <w:rPr>
                <w:rFonts w:ascii="Times New Roman" w:hAnsi="Times New Roman" w:cs="Times New Roman"/>
                <w:lang w:val="es-MX"/>
              </w:rPr>
              <w:t>Por tradición o referencias familiares</w:t>
            </w:r>
          </w:p>
        </w:tc>
        <w:tc>
          <w:tcPr>
            <w:tcW w:w="4395" w:type="dxa"/>
            <w:gridSpan w:val="7"/>
            <w:tcBorders>
              <w:top w:val="single" w:color="auto" w:sz="4" w:space="0"/>
              <w:left w:val="single" w:color="auto" w:sz="4" w:space="0"/>
              <w:bottom w:val="single" w:color="auto" w:sz="4" w:space="0"/>
              <w:right w:val="single" w:color="auto" w:sz="4" w:space="0"/>
            </w:tcBorders>
            <w:vAlign w:val="center"/>
            <w:hideMark/>
          </w:tcPr>
          <w:p w:rsidR="009353F3" w:rsidRDefault="009353F3" w14:paraId="69903C4A" w14:textId="77777777">
            <w:pPr>
              <w:rPr>
                <w:rFonts w:ascii="Times New Roman" w:hAnsi="Times New Roman" w:cs="Times New Roman"/>
                <w:lang w:val="es-MX"/>
              </w:rPr>
            </w:pPr>
            <w:r>
              <w:rPr>
                <w:rFonts w:ascii="Times New Roman" w:hAnsi="Times New Roman" w:cs="Times New Roman"/>
                <w:lang w:val="es-MX"/>
              </w:rPr>
              <w:t>Porque pienso que podré conseguir trabajo</w:t>
            </w:r>
          </w:p>
        </w:tc>
        <w:tc>
          <w:tcPr>
            <w:tcW w:w="1558" w:type="dxa"/>
            <w:gridSpan w:val="4"/>
            <w:tcBorders>
              <w:top w:val="single" w:color="auto" w:sz="4" w:space="0"/>
              <w:left w:val="single" w:color="auto" w:sz="4" w:space="0"/>
              <w:bottom w:val="single" w:color="auto" w:sz="4" w:space="0"/>
              <w:right w:val="single" w:color="auto" w:sz="4" w:space="0"/>
            </w:tcBorders>
            <w:vAlign w:val="center"/>
            <w:hideMark/>
          </w:tcPr>
          <w:p w:rsidR="009353F3" w:rsidRDefault="009353F3" w14:paraId="5D65D48C" w14:textId="77777777">
            <w:pPr>
              <w:rPr>
                <w:rFonts w:ascii="Times New Roman" w:hAnsi="Times New Roman" w:cs="Times New Roman"/>
                <w:lang w:val="es-MX"/>
              </w:rPr>
            </w:pPr>
            <w:r>
              <w:rPr>
                <w:rFonts w:ascii="Times New Roman" w:hAnsi="Times New Roman" w:cs="Times New Roman"/>
                <w:lang w:val="es-MX"/>
              </w:rPr>
              <w:t>Porque pienso que podré tener buenos ingresos</w:t>
            </w:r>
          </w:p>
        </w:tc>
        <w:tc>
          <w:tcPr>
            <w:tcW w:w="1843" w:type="dxa"/>
            <w:gridSpan w:val="3"/>
            <w:tcBorders>
              <w:top w:val="single" w:color="auto" w:sz="4" w:space="0"/>
              <w:left w:val="single" w:color="auto" w:sz="4" w:space="0"/>
              <w:bottom w:val="single" w:color="auto" w:sz="4" w:space="0"/>
              <w:right w:val="single" w:color="auto" w:sz="4" w:space="0"/>
            </w:tcBorders>
            <w:vAlign w:val="center"/>
            <w:hideMark/>
          </w:tcPr>
          <w:p w:rsidR="009353F3" w:rsidRDefault="009353F3" w14:paraId="2697EDC1" w14:textId="77777777">
            <w:pPr>
              <w:rPr>
                <w:rFonts w:ascii="Times New Roman" w:hAnsi="Times New Roman" w:cs="Times New Roman"/>
                <w:lang w:val="es-MX"/>
              </w:rPr>
            </w:pPr>
            <w:r>
              <w:rPr>
                <w:rFonts w:ascii="Times New Roman" w:hAnsi="Times New Roman" w:cs="Times New Roman"/>
                <w:lang w:val="es-MX"/>
              </w:rPr>
              <w:t>Otro (explicar)-----------</w:t>
            </w:r>
          </w:p>
        </w:tc>
      </w:tr>
      <w:tr w:rsidR="009353F3" w:rsidTr="009353F3" w14:paraId="11C4F706" w14:textId="77777777">
        <w:trPr>
          <w:gridAfter w:val="3"/>
          <w:wAfter w:w="1750" w:type="dxa"/>
        </w:trPr>
        <w:tc>
          <w:tcPr>
            <w:tcW w:w="3538" w:type="dxa"/>
            <w:gridSpan w:val="4"/>
            <w:vMerge w:val="restart"/>
            <w:tcBorders>
              <w:top w:val="single" w:color="auto" w:sz="4" w:space="0"/>
              <w:left w:val="single" w:color="auto" w:sz="4" w:space="0"/>
              <w:bottom w:val="single" w:color="auto" w:sz="4" w:space="0"/>
              <w:right w:val="single" w:color="auto" w:sz="4" w:space="0"/>
            </w:tcBorders>
            <w:shd w:val="clear" w:color="auto" w:fill="DBDBDB" w:themeFill="accent3" w:themeFillTint="66"/>
            <w:vAlign w:val="center"/>
            <w:hideMark/>
          </w:tcPr>
          <w:p w:rsidR="009353F3" w:rsidRDefault="009353F3" w14:paraId="75E113B1" w14:textId="77777777">
            <w:pPr>
              <w:rPr>
                <w:rFonts w:ascii="Times New Roman" w:hAnsi="Times New Roman" w:cs="Times New Roman"/>
                <w:lang w:val="es-MX"/>
              </w:rPr>
            </w:pPr>
            <w:r>
              <w:rPr>
                <w:rFonts w:ascii="Times New Roman" w:hAnsi="Times New Roman" w:cs="Times New Roman"/>
                <w:lang w:val="es-MX"/>
              </w:rPr>
              <w:t>¿Del todos los cursos que llevas en quinto de secundaria cuántos profesores son hombres y cuántas son mujeres?</w:t>
            </w:r>
          </w:p>
        </w:tc>
        <w:tc>
          <w:tcPr>
            <w:tcW w:w="1887" w:type="dxa"/>
            <w:gridSpan w:val="4"/>
            <w:tcBorders>
              <w:top w:val="single" w:color="auto" w:sz="4" w:space="0"/>
              <w:left w:val="single" w:color="auto" w:sz="4" w:space="0"/>
              <w:bottom w:val="single" w:color="auto" w:sz="4" w:space="0"/>
              <w:right w:val="single" w:color="auto" w:sz="4" w:space="0"/>
            </w:tcBorders>
            <w:vAlign w:val="center"/>
            <w:hideMark/>
          </w:tcPr>
          <w:p w:rsidR="009353F3" w:rsidRDefault="009353F3" w14:paraId="56BD5813" w14:textId="77777777">
            <w:pPr>
              <w:rPr>
                <w:rFonts w:ascii="Times New Roman" w:hAnsi="Times New Roman" w:cs="Times New Roman"/>
                <w:lang w:val="es-MX"/>
              </w:rPr>
            </w:pPr>
            <w:r>
              <w:rPr>
                <w:rFonts w:ascii="Times New Roman" w:hAnsi="Times New Roman" w:cs="Times New Roman"/>
                <w:lang w:val="es-MX"/>
              </w:rPr>
              <w:t>Hombres</w:t>
            </w:r>
          </w:p>
        </w:tc>
        <w:tc>
          <w:tcPr>
            <w:tcW w:w="2171" w:type="dxa"/>
            <w:gridSpan w:val="3"/>
            <w:tcBorders>
              <w:top w:val="single" w:color="auto" w:sz="4" w:space="0"/>
              <w:left w:val="single" w:color="auto" w:sz="4" w:space="0"/>
              <w:bottom w:val="single" w:color="auto" w:sz="4" w:space="0"/>
              <w:right w:val="single" w:color="auto" w:sz="4" w:space="0"/>
            </w:tcBorders>
            <w:vAlign w:val="center"/>
            <w:hideMark/>
          </w:tcPr>
          <w:p w:rsidR="009353F3" w:rsidRDefault="009353F3" w14:paraId="38E8A499" w14:textId="77777777">
            <w:pPr>
              <w:rPr>
                <w:rFonts w:ascii="Times New Roman" w:hAnsi="Times New Roman" w:cs="Times New Roman"/>
                <w:lang w:val="es-MX"/>
              </w:rPr>
            </w:pPr>
            <w:r>
              <w:rPr>
                <w:rFonts w:ascii="Times New Roman" w:hAnsi="Times New Roman" w:cs="Times New Roman"/>
                <w:lang w:val="es-MX"/>
              </w:rPr>
              <w:t>Mujeres</w:t>
            </w:r>
          </w:p>
        </w:tc>
        <w:tc>
          <w:tcPr>
            <w:tcW w:w="4447" w:type="dxa"/>
            <w:gridSpan w:val="8"/>
            <w:tcBorders>
              <w:top w:val="single" w:color="auto" w:sz="4" w:space="0"/>
              <w:left w:val="single" w:color="auto" w:sz="4" w:space="0"/>
              <w:bottom w:val="single" w:color="auto" w:sz="4" w:space="0"/>
              <w:right w:val="single" w:color="auto" w:sz="4" w:space="0"/>
            </w:tcBorders>
            <w:shd w:val="clear" w:color="auto" w:fill="DBDBDB" w:themeFill="accent3" w:themeFillTint="66"/>
            <w:vAlign w:val="center"/>
            <w:hideMark/>
          </w:tcPr>
          <w:p w:rsidR="009353F3" w:rsidRDefault="009353F3" w14:paraId="4FFF574D" w14:textId="77777777">
            <w:pPr>
              <w:rPr>
                <w:rFonts w:ascii="Times New Roman" w:hAnsi="Times New Roman" w:cs="Times New Roman"/>
                <w:lang w:val="es-MX"/>
              </w:rPr>
            </w:pPr>
            <w:r>
              <w:rPr>
                <w:rFonts w:ascii="Times New Roman" w:hAnsi="Times New Roman" w:cs="Times New Roman"/>
                <w:lang w:val="es-MX"/>
              </w:rPr>
              <w:t>¿En qué cursos hay más profesores hombres?</w:t>
            </w:r>
          </w:p>
        </w:tc>
      </w:tr>
      <w:tr w:rsidR="009353F3" w:rsidTr="009353F3" w14:paraId="18BADAA6" w14:textId="77777777">
        <w:trPr>
          <w:gridAfter w:val="3"/>
          <w:wAfter w:w="1750" w:type="dxa"/>
        </w:trPr>
        <w:tc>
          <w:tcPr>
            <w:tcW w:w="3538" w:type="dxa"/>
            <w:gridSpan w:val="4"/>
            <w:vMerge/>
            <w:tcBorders>
              <w:top w:val="single" w:color="auto" w:sz="4" w:space="0"/>
              <w:left w:val="single" w:color="auto" w:sz="4" w:space="0"/>
              <w:bottom w:val="single" w:color="auto" w:sz="4" w:space="0"/>
              <w:right w:val="single" w:color="auto" w:sz="4" w:space="0"/>
            </w:tcBorders>
            <w:vAlign w:val="center"/>
            <w:hideMark/>
          </w:tcPr>
          <w:p w:rsidR="009353F3" w:rsidRDefault="009353F3" w14:paraId="4C4550AF" w14:textId="77777777">
            <w:pPr>
              <w:rPr>
                <w:rFonts w:ascii="Times New Roman" w:hAnsi="Times New Roman" w:cs="Times New Roman"/>
                <w:lang w:val="es-MX"/>
              </w:rPr>
            </w:pPr>
          </w:p>
        </w:tc>
        <w:tc>
          <w:tcPr>
            <w:tcW w:w="1887" w:type="dxa"/>
            <w:gridSpan w:val="4"/>
            <w:tcBorders>
              <w:top w:val="single" w:color="auto" w:sz="4" w:space="0"/>
              <w:left w:val="single" w:color="auto" w:sz="4" w:space="0"/>
              <w:bottom w:val="single" w:color="auto" w:sz="4" w:space="0"/>
              <w:right w:val="single" w:color="auto" w:sz="4" w:space="0"/>
            </w:tcBorders>
            <w:vAlign w:val="center"/>
          </w:tcPr>
          <w:p w:rsidR="009353F3" w:rsidRDefault="009353F3" w14:paraId="1A35298F" w14:textId="77777777">
            <w:pPr>
              <w:rPr>
                <w:rFonts w:ascii="Times New Roman" w:hAnsi="Times New Roman" w:cs="Times New Roman"/>
                <w:lang w:val="es-MX"/>
              </w:rPr>
            </w:pPr>
          </w:p>
        </w:tc>
        <w:tc>
          <w:tcPr>
            <w:tcW w:w="2171" w:type="dxa"/>
            <w:gridSpan w:val="3"/>
            <w:tcBorders>
              <w:top w:val="single" w:color="auto" w:sz="4" w:space="0"/>
              <w:left w:val="single" w:color="auto" w:sz="4" w:space="0"/>
              <w:bottom w:val="single" w:color="auto" w:sz="4" w:space="0"/>
              <w:right w:val="single" w:color="auto" w:sz="4" w:space="0"/>
            </w:tcBorders>
            <w:vAlign w:val="center"/>
          </w:tcPr>
          <w:p w:rsidR="009353F3" w:rsidRDefault="009353F3" w14:paraId="04882094" w14:textId="77777777">
            <w:pPr>
              <w:rPr>
                <w:rFonts w:ascii="Times New Roman" w:hAnsi="Times New Roman" w:cs="Times New Roman"/>
                <w:lang w:val="es-MX"/>
              </w:rPr>
            </w:pPr>
          </w:p>
        </w:tc>
        <w:tc>
          <w:tcPr>
            <w:tcW w:w="2312" w:type="dxa"/>
            <w:gridSpan w:val="4"/>
            <w:tcBorders>
              <w:top w:val="single" w:color="auto" w:sz="4" w:space="0"/>
              <w:left w:val="single" w:color="auto" w:sz="4" w:space="0"/>
              <w:bottom w:val="single" w:color="auto" w:sz="4" w:space="0"/>
              <w:right w:val="single" w:color="auto" w:sz="4" w:space="0"/>
            </w:tcBorders>
            <w:vAlign w:val="center"/>
            <w:hideMark/>
          </w:tcPr>
          <w:p w:rsidR="009353F3" w:rsidRDefault="009353F3" w14:paraId="75568822" w14:textId="77777777">
            <w:pPr>
              <w:rPr>
                <w:rFonts w:ascii="Times New Roman" w:hAnsi="Times New Roman" w:cs="Times New Roman"/>
                <w:lang w:val="es-MX"/>
              </w:rPr>
            </w:pPr>
            <w:r>
              <w:rPr>
                <w:rFonts w:ascii="Times New Roman" w:hAnsi="Times New Roman" w:cs="Times New Roman"/>
                <w:lang w:val="es-MX"/>
              </w:rPr>
              <w:t>Matemáticas</w:t>
            </w:r>
          </w:p>
        </w:tc>
        <w:tc>
          <w:tcPr>
            <w:tcW w:w="2135" w:type="dxa"/>
            <w:gridSpan w:val="4"/>
            <w:tcBorders>
              <w:top w:val="single" w:color="auto" w:sz="4" w:space="0"/>
              <w:left w:val="single" w:color="auto" w:sz="4" w:space="0"/>
              <w:bottom w:val="single" w:color="auto" w:sz="4" w:space="0"/>
              <w:right w:val="single" w:color="auto" w:sz="4" w:space="0"/>
            </w:tcBorders>
            <w:vAlign w:val="center"/>
            <w:hideMark/>
          </w:tcPr>
          <w:p w:rsidR="009353F3" w:rsidRDefault="009353F3" w14:paraId="13B16D4D" w14:textId="77777777">
            <w:pPr>
              <w:rPr>
                <w:rFonts w:ascii="Times New Roman" w:hAnsi="Times New Roman" w:cs="Times New Roman"/>
                <w:lang w:val="es-MX"/>
              </w:rPr>
            </w:pPr>
            <w:r>
              <w:rPr>
                <w:rFonts w:ascii="Times New Roman" w:hAnsi="Times New Roman" w:cs="Times New Roman"/>
                <w:lang w:val="es-MX"/>
              </w:rPr>
              <w:t>Comunicaciones</w:t>
            </w:r>
          </w:p>
        </w:tc>
      </w:tr>
      <w:tr w:rsidR="009353F3" w:rsidTr="00FD0178" w14:paraId="4359943B" w14:textId="77777777">
        <w:trPr>
          <w:gridAfter w:val="3"/>
          <w:wAfter w:w="1750" w:type="dxa"/>
          <w:trHeight w:val="636"/>
        </w:trPr>
        <w:tc>
          <w:tcPr>
            <w:tcW w:w="3538" w:type="dxa"/>
            <w:gridSpan w:val="4"/>
            <w:vMerge w:val="restart"/>
            <w:tcBorders>
              <w:top w:val="single" w:color="auto" w:sz="4" w:space="0"/>
              <w:left w:val="single" w:color="auto" w:sz="4" w:space="0"/>
              <w:bottom w:val="single" w:color="auto" w:sz="4" w:space="0"/>
              <w:right w:val="single" w:color="auto" w:sz="4" w:space="0"/>
            </w:tcBorders>
            <w:shd w:val="clear" w:color="auto" w:fill="DBDBDB" w:themeFill="accent3" w:themeFillTint="66"/>
            <w:vAlign w:val="center"/>
            <w:hideMark/>
          </w:tcPr>
          <w:p w:rsidR="009353F3" w:rsidRDefault="009353F3" w14:paraId="5362C435" w14:textId="77777777">
            <w:pPr>
              <w:rPr>
                <w:rFonts w:ascii="Times New Roman" w:hAnsi="Times New Roman" w:cs="Times New Roman"/>
                <w:lang w:val="es-MX"/>
              </w:rPr>
            </w:pPr>
            <w:r>
              <w:rPr>
                <w:rFonts w:ascii="Times New Roman" w:hAnsi="Times New Roman" w:cs="Times New Roman"/>
                <w:lang w:val="es-MX"/>
              </w:rPr>
              <w:t>¿Alguna vez has recibido charlas o capacitaciones sobre hostigamiento sexual en la universidad?</w:t>
            </w:r>
          </w:p>
        </w:tc>
        <w:tc>
          <w:tcPr>
            <w:tcW w:w="2010" w:type="dxa"/>
            <w:gridSpan w:val="5"/>
            <w:tcBorders>
              <w:top w:val="single" w:color="auto" w:sz="4" w:space="0"/>
              <w:left w:val="single" w:color="auto" w:sz="4" w:space="0"/>
              <w:bottom w:val="single" w:color="auto" w:sz="4" w:space="0"/>
              <w:right w:val="single" w:color="auto" w:sz="4" w:space="0"/>
            </w:tcBorders>
            <w:vAlign w:val="center"/>
            <w:hideMark/>
          </w:tcPr>
          <w:p w:rsidR="009353F3" w:rsidRDefault="009353F3" w14:paraId="0F0DFE0C" w14:textId="77777777">
            <w:pPr>
              <w:rPr>
                <w:rFonts w:ascii="Times New Roman" w:hAnsi="Times New Roman" w:cs="Times New Roman"/>
                <w:lang w:val="es-MX"/>
              </w:rPr>
            </w:pPr>
            <w:r>
              <w:rPr>
                <w:rFonts w:ascii="Times New Roman" w:hAnsi="Times New Roman" w:cs="Times New Roman"/>
                <w:lang w:val="es-MX"/>
              </w:rPr>
              <w:t>Si</w:t>
            </w:r>
          </w:p>
        </w:tc>
        <w:tc>
          <w:tcPr>
            <w:tcW w:w="3094" w:type="dxa"/>
            <w:gridSpan w:val="3"/>
            <w:vMerge w:val="restart"/>
            <w:tcBorders>
              <w:top w:val="single" w:color="auto" w:sz="4" w:space="0"/>
              <w:left w:val="single" w:color="auto" w:sz="4" w:space="0"/>
              <w:bottom w:val="single" w:color="auto" w:sz="4" w:space="0"/>
              <w:right w:val="single" w:color="auto" w:sz="4" w:space="0"/>
            </w:tcBorders>
            <w:shd w:val="clear" w:color="auto" w:fill="DBDBDB" w:themeFill="accent3" w:themeFillTint="66"/>
            <w:vAlign w:val="center"/>
            <w:hideMark/>
          </w:tcPr>
          <w:p w:rsidR="009353F3" w:rsidRDefault="009353F3" w14:paraId="26D7CF34" w14:textId="77777777">
            <w:pPr>
              <w:rPr>
                <w:rFonts w:ascii="Times New Roman" w:hAnsi="Times New Roman" w:cs="Times New Roman"/>
                <w:lang w:val="es-MX"/>
              </w:rPr>
            </w:pPr>
            <w:r>
              <w:rPr>
                <w:rFonts w:ascii="Times New Roman" w:hAnsi="Times New Roman" w:cs="Times New Roman"/>
                <w:lang w:val="es-MX"/>
              </w:rPr>
              <w:t>¿Te fue útil la información que recibiste?</w:t>
            </w:r>
          </w:p>
        </w:tc>
        <w:tc>
          <w:tcPr>
            <w:tcW w:w="3401" w:type="dxa"/>
            <w:gridSpan w:val="7"/>
            <w:tcBorders>
              <w:top w:val="single" w:color="auto" w:sz="4" w:space="0"/>
              <w:left w:val="single" w:color="auto" w:sz="4" w:space="0"/>
              <w:bottom w:val="single" w:color="auto" w:sz="4" w:space="0"/>
              <w:right w:val="single" w:color="auto" w:sz="4" w:space="0"/>
            </w:tcBorders>
            <w:vAlign w:val="center"/>
            <w:hideMark/>
          </w:tcPr>
          <w:p w:rsidR="009353F3" w:rsidRDefault="009353F3" w14:paraId="4034C440" w14:textId="77777777">
            <w:pPr>
              <w:rPr>
                <w:rFonts w:ascii="Times New Roman" w:hAnsi="Times New Roman" w:cs="Times New Roman"/>
                <w:lang w:val="es-MX"/>
              </w:rPr>
            </w:pPr>
            <w:r>
              <w:rPr>
                <w:rFonts w:ascii="Times New Roman" w:hAnsi="Times New Roman" w:cs="Times New Roman"/>
                <w:lang w:val="es-MX"/>
              </w:rPr>
              <w:t>Si</w:t>
            </w:r>
          </w:p>
        </w:tc>
      </w:tr>
      <w:tr w:rsidR="009353F3" w:rsidTr="00FD0178" w14:paraId="7757E17F" w14:textId="77777777">
        <w:trPr>
          <w:gridAfter w:val="3"/>
          <w:wAfter w:w="1750" w:type="dxa"/>
          <w:trHeight w:val="382"/>
        </w:trPr>
        <w:tc>
          <w:tcPr>
            <w:tcW w:w="3538" w:type="dxa"/>
            <w:gridSpan w:val="4"/>
            <w:vMerge/>
            <w:tcBorders>
              <w:top w:val="single" w:color="auto" w:sz="4" w:space="0"/>
              <w:left w:val="single" w:color="auto" w:sz="4" w:space="0"/>
              <w:bottom w:val="single" w:color="auto" w:sz="4" w:space="0"/>
              <w:right w:val="single" w:color="auto" w:sz="4" w:space="0"/>
            </w:tcBorders>
            <w:vAlign w:val="center"/>
            <w:hideMark/>
          </w:tcPr>
          <w:p w:rsidR="009353F3" w:rsidRDefault="009353F3" w14:paraId="5E987220" w14:textId="77777777">
            <w:pPr>
              <w:rPr>
                <w:rFonts w:ascii="Times New Roman" w:hAnsi="Times New Roman" w:cs="Times New Roman"/>
                <w:lang w:val="es-MX"/>
              </w:rPr>
            </w:pPr>
          </w:p>
        </w:tc>
        <w:tc>
          <w:tcPr>
            <w:tcW w:w="2010" w:type="dxa"/>
            <w:gridSpan w:val="5"/>
            <w:tcBorders>
              <w:top w:val="single" w:color="auto" w:sz="4" w:space="0"/>
              <w:left w:val="single" w:color="auto" w:sz="4" w:space="0"/>
              <w:bottom w:val="single" w:color="auto" w:sz="4" w:space="0"/>
              <w:right w:val="single" w:color="auto" w:sz="4" w:space="0"/>
            </w:tcBorders>
            <w:vAlign w:val="center"/>
            <w:hideMark/>
          </w:tcPr>
          <w:p w:rsidR="009353F3" w:rsidRDefault="009353F3" w14:paraId="195F1589" w14:textId="77777777">
            <w:pPr>
              <w:rPr>
                <w:rFonts w:ascii="Times New Roman" w:hAnsi="Times New Roman" w:cs="Times New Roman"/>
                <w:lang w:val="es-MX"/>
              </w:rPr>
            </w:pPr>
            <w:r>
              <w:rPr>
                <w:rFonts w:ascii="Times New Roman" w:hAnsi="Times New Roman" w:cs="Times New Roman"/>
                <w:lang w:val="es-MX"/>
              </w:rPr>
              <w:t>No</w:t>
            </w:r>
          </w:p>
        </w:tc>
        <w:tc>
          <w:tcPr>
            <w:tcW w:w="3094" w:type="dxa"/>
            <w:gridSpan w:val="3"/>
            <w:vMerge/>
            <w:tcBorders>
              <w:top w:val="single" w:color="auto" w:sz="4" w:space="0"/>
              <w:left w:val="single" w:color="auto" w:sz="4" w:space="0"/>
              <w:bottom w:val="single" w:color="auto" w:sz="4" w:space="0"/>
              <w:right w:val="single" w:color="auto" w:sz="4" w:space="0"/>
            </w:tcBorders>
            <w:vAlign w:val="center"/>
            <w:hideMark/>
          </w:tcPr>
          <w:p w:rsidR="009353F3" w:rsidRDefault="009353F3" w14:paraId="6FC9EF6D" w14:textId="77777777">
            <w:pPr>
              <w:rPr>
                <w:rFonts w:ascii="Times New Roman" w:hAnsi="Times New Roman" w:cs="Times New Roman"/>
                <w:lang w:val="es-MX"/>
              </w:rPr>
            </w:pPr>
          </w:p>
        </w:tc>
        <w:tc>
          <w:tcPr>
            <w:tcW w:w="3401" w:type="dxa"/>
            <w:gridSpan w:val="7"/>
            <w:tcBorders>
              <w:top w:val="single" w:color="auto" w:sz="4" w:space="0"/>
              <w:left w:val="single" w:color="auto" w:sz="4" w:space="0"/>
              <w:bottom w:val="single" w:color="auto" w:sz="4" w:space="0"/>
              <w:right w:val="single" w:color="auto" w:sz="4" w:space="0"/>
            </w:tcBorders>
            <w:vAlign w:val="center"/>
            <w:hideMark/>
          </w:tcPr>
          <w:p w:rsidR="009353F3" w:rsidRDefault="009353F3" w14:paraId="30F30D74" w14:textId="77777777">
            <w:pPr>
              <w:rPr>
                <w:rFonts w:ascii="Times New Roman" w:hAnsi="Times New Roman" w:cs="Times New Roman"/>
                <w:lang w:val="es-MX"/>
              </w:rPr>
            </w:pPr>
            <w:r>
              <w:rPr>
                <w:rFonts w:ascii="Times New Roman" w:hAnsi="Times New Roman" w:cs="Times New Roman"/>
                <w:lang w:val="es-MX"/>
              </w:rPr>
              <w:t>No</w:t>
            </w:r>
          </w:p>
        </w:tc>
      </w:tr>
    </w:tbl>
    <w:p w:rsidR="009353F3" w:rsidP="009353F3" w:rsidRDefault="009353F3" w14:paraId="0172B47C" w14:textId="77777777">
      <w:pPr>
        <w:jc w:val="both"/>
        <w:rPr>
          <w:rFonts w:ascii="Times New Roman" w:hAnsi="Times New Roman" w:cs="Times New Roman"/>
          <w:lang w:val="es-MX"/>
        </w:rPr>
      </w:pPr>
    </w:p>
    <w:p w:rsidR="009353F3" w:rsidP="009353F3" w:rsidRDefault="009353F3" w14:paraId="2882A987" w14:textId="77777777">
      <w:r>
        <w:rPr>
          <w:rFonts w:ascii="Times New Roman" w:hAnsi="Times New Roman" w:cs="Times New Roman"/>
          <w:b/>
          <w:bCs/>
          <w:lang w:val="es-MX"/>
        </w:rPr>
        <w:t>Agradecer y terminar</w:t>
      </w:r>
    </w:p>
    <w:p w:rsidR="009353F3" w:rsidP="009353F3" w:rsidRDefault="009353F3" w14:paraId="0B40E239" w14:textId="77777777">
      <w:pPr>
        <w:sectPr w:rsidR="009353F3" w:rsidSect="00EC547B">
          <w:pgSz w:w="15840" w:h="12240" w:orient="landscape"/>
          <w:pgMar w:top="1440" w:right="1440" w:bottom="1440" w:left="1440" w:header="720" w:footer="720" w:gutter="0"/>
          <w:cols w:space="720"/>
          <w:docGrid w:linePitch="360"/>
        </w:sectPr>
      </w:pPr>
    </w:p>
    <w:p w:rsidR="00205548" w:rsidP="00946F7A" w:rsidRDefault="003A5465" w14:paraId="18010599" w14:textId="4D1D9CA2">
      <w:pPr>
        <w:pStyle w:val="Ttulo1"/>
        <w:numPr>
          <w:ilvl w:val="0"/>
          <w:numId w:val="0"/>
        </w:numPr>
        <w:spacing w:before="0"/>
        <w:ind w:left="432" w:hanging="432"/>
        <w:jc w:val="center"/>
        <w:rPr>
          <w:rFonts w:ascii="Times New Roman" w:hAnsi="Times New Roman" w:cs="Times New Roman"/>
          <w:b/>
          <w:bCs/>
          <w:color w:val="auto"/>
          <w:sz w:val="28"/>
          <w:szCs w:val="28"/>
        </w:rPr>
      </w:pPr>
      <w:bookmarkStart w:name="_Toc166837894" w:id="87"/>
      <w:r w:rsidRPr="00767E5A">
        <w:rPr>
          <w:rFonts w:ascii="Times New Roman" w:hAnsi="Times New Roman" w:cs="Times New Roman"/>
          <w:b/>
          <w:bCs/>
          <w:color w:val="auto"/>
          <w:sz w:val="28"/>
          <w:szCs w:val="28"/>
        </w:rPr>
        <w:t xml:space="preserve">Anexo </w:t>
      </w:r>
      <w:r w:rsidR="00477628">
        <w:rPr>
          <w:rFonts w:ascii="Times New Roman" w:hAnsi="Times New Roman" w:cs="Times New Roman"/>
          <w:b/>
          <w:bCs/>
          <w:color w:val="auto"/>
          <w:sz w:val="28"/>
          <w:szCs w:val="28"/>
        </w:rPr>
        <w:t>16</w:t>
      </w:r>
      <w:r w:rsidRPr="00767E5A">
        <w:rPr>
          <w:rFonts w:ascii="Times New Roman" w:hAnsi="Times New Roman" w:cs="Times New Roman"/>
          <w:b/>
          <w:bCs/>
          <w:color w:val="auto"/>
          <w:sz w:val="28"/>
          <w:szCs w:val="28"/>
        </w:rPr>
        <w:t xml:space="preserve">. </w:t>
      </w:r>
      <w:r w:rsidRPr="003A5465">
        <w:rPr>
          <w:rFonts w:ascii="Times New Roman" w:hAnsi="Times New Roman" w:cs="Times New Roman"/>
          <w:b/>
          <w:bCs/>
          <w:color w:val="auto"/>
          <w:sz w:val="28"/>
          <w:szCs w:val="28"/>
        </w:rPr>
        <w:t>Guía para la implementación del trabajo de campo</w:t>
      </w:r>
      <w:bookmarkEnd w:id="87"/>
    </w:p>
    <w:p w:rsidR="00D02E34" w:rsidP="00D02E34" w:rsidRDefault="00D02E34" w14:paraId="14CA4834" w14:textId="2D65CE77">
      <w:pPr>
        <w:jc w:val="center"/>
        <w:rPr>
          <w:rFonts w:ascii="Times New Roman" w:hAnsi="Times New Roman" w:cs="Times New Roman"/>
          <w:sz w:val="24"/>
          <w:szCs w:val="24"/>
        </w:rPr>
      </w:pPr>
      <w:r w:rsidRPr="00D02E34">
        <w:rPr>
          <w:rFonts w:ascii="Times New Roman" w:hAnsi="Times New Roman" w:cs="Times New Roman"/>
          <w:sz w:val="24"/>
          <w:szCs w:val="24"/>
        </w:rPr>
        <w:t>(para ser usada en el proceso de capacitación del personal de campo)</w:t>
      </w:r>
    </w:p>
    <w:p w:rsidRPr="00D02E34" w:rsidR="00D02E34" w:rsidP="00D02E34" w:rsidRDefault="00D02E34" w14:paraId="315C096B" w14:textId="77777777">
      <w:pPr>
        <w:jc w:val="both"/>
        <w:rPr>
          <w:rFonts w:ascii="Times New Roman" w:hAnsi="Times New Roman" w:cs="Times New Roman"/>
          <w:b/>
          <w:bCs/>
        </w:rPr>
      </w:pPr>
      <w:r w:rsidRPr="00D02E34">
        <w:rPr>
          <w:rFonts w:ascii="Times New Roman" w:hAnsi="Times New Roman" w:cs="Times New Roman"/>
          <w:b/>
          <w:bCs/>
        </w:rPr>
        <w:t>Introducción</w:t>
      </w:r>
    </w:p>
    <w:p w:rsidRPr="00D02E34" w:rsidR="00D02E34" w:rsidP="00D02E34" w:rsidRDefault="00D02E34" w14:paraId="32E21820" w14:textId="77777777">
      <w:pPr>
        <w:jc w:val="both"/>
        <w:rPr>
          <w:rFonts w:ascii="Times New Roman" w:hAnsi="Times New Roman" w:cs="Times New Roman"/>
        </w:rPr>
      </w:pPr>
      <w:r w:rsidRPr="00D02E34">
        <w:rPr>
          <w:rFonts w:ascii="Times New Roman" w:hAnsi="Times New Roman" w:cs="Times New Roman"/>
        </w:rPr>
        <w:t>El trabajo de campo a realizar se enmarca en el Estudio para la identificación de desigualdades y barreras para el acceso y permanencia en la educación superior universitaria con enfoque de género, contratado a GRADE (Grupo de Análisis para el Desarrollo) por el PMESUT (Programa de Mejoramiento de la Calidad de la Educación Básica y Superior), atendiendo requerimientos del Ministerio de Educación.</w:t>
      </w:r>
    </w:p>
    <w:p w:rsidR="00D0097A" w:rsidP="00D0097A" w:rsidRDefault="00D0097A" w14:paraId="4A4FD680" w14:textId="77777777">
      <w:pPr>
        <w:jc w:val="both"/>
        <w:rPr>
          <w:rFonts w:ascii="Times New Roman" w:hAnsi="Times New Roman" w:cs="Times New Roman"/>
          <w:b/>
          <w:bCs/>
        </w:rPr>
      </w:pPr>
    </w:p>
    <w:p w:rsidRPr="00D0097A" w:rsidR="00D0097A" w:rsidP="00D0097A" w:rsidRDefault="00D0097A" w14:paraId="23EC6FC0" w14:textId="7CD674E8">
      <w:pPr>
        <w:jc w:val="both"/>
        <w:rPr>
          <w:rFonts w:ascii="Times New Roman" w:hAnsi="Times New Roman" w:cs="Times New Roman"/>
        </w:rPr>
      </w:pPr>
      <w:r w:rsidRPr="00D0097A">
        <w:rPr>
          <w:rFonts w:ascii="Times New Roman" w:hAnsi="Times New Roman" w:cs="Times New Roman"/>
          <w:b/>
          <w:bCs/>
        </w:rPr>
        <w:t>Consideraciones éticas</w:t>
      </w:r>
    </w:p>
    <w:p w:rsidRPr="00D0097A" w:rsidR="00D0097A" w:rsidP="00D0097A" w:rsidRDefault="00D0097A" w14:paraId="4087CFE3" w14:textId="77777777">
      <w:pPr>
        <w:spacing w:after="0" w:line="240" w:lineRule="auto"/>
        <w:jc w:val="both"/>
        <w:rPr>
          <w:rFonts w:ascii="Times New Roman" w:hAnsi="Times New Roman" w:eastAsia="Arial" w:cs="Times New Roman"/>
        </w:rPr>
      </w:pPr>
      <w:r w:rsidRPr="00D0097A">
        <w:rPr>
          <w:rFonts w:ascii="Times New Roman" w:hAnsi="Times New Roman" w:eastAsia="Arial" w:cs="Times New Roman"/>
        </w:rPr>
        <w:t>Para efectos del estudio se contará con el apoyo del Ministerio de Educación para remitir oficios que soliciten el permiso y apoyo para la elaboración del estudio, informando sobre los objetivos del estudio y solicitando permiso de ingreso para las personas encargadas del recojo de información en la universidad. Además, se solicitará apoyo para contar con una lista de especialistas y estudiantes de la universidad para aplicar un cuestionario semi estructurado. Es importante mencionar que para fines del consentimiento informado del estudio se explicará a las y los participantes, el objetivo de la investigación y se enfatizará que su participación será de carácter voluntario y anónimo.</w:t>
      </w:r>
    </w:p>
    <w:p w:rsidRPr="00D0097A" w:rsidR="00D0097A" w:rsidP="00D0097A" w:rsidRDefault="00D0097A" w14:paraId="353F1C6F" w14:textId="77777777">
      <w:pPr>
        <w:spacing w:after="0" w:line="240" w:lineRule="auto"/>
        <w:jc w:val="both"/>
        <w:rPr>
          <w:rFonts w:ascii="Times New Roman" w:hAnsi="Times New Roman" w:eastAsia="Arial" w:cs="Times New Roman"/>
        </w:rPr>
      </w:pPr>
    </w:p>
    <w:p w:rsidRPr="00D0097A" w:rsidR="00D0097A" w:rsidP="00D0097A" w:rsidRDefault="00D0097A" w14:paraId="51328BC4" w14:textId="77777777">
      <w:pPr>
        <w:spacing w:after="0" w:line="240" w:lineRule="auto"/>
        <w:jc w:val="both"/>
        <w:rPr>
          <w:rFonts w:ascii="Times New Roman" w:hAnsi="Times New Roman" w:eastAsia="Arial" w:cs="Times New Roman"/>
        </w:rPr>
      </w:pPr>
      <w:r w:rsidRPr="00D0097A">
        <w:rPr>
          <w:rFonts w:ascii="Times New Roman" w:hAnsi="Times New Roman" w:eastAsia="Arial" w:cs="Times New Roman"/>
        </w:rPr>
        <w:t xml:space="preserve">Este estudio presenta riesgos mínimos para las y los participantes. Sin embargo, es importante resaltar el hecho de que una violación de la confidencialidad es un riesgo potencial que podría surgir si la información y la identidad de los participantes no se protegen adecuadamente. Ese riesgo se minimizará de varias formas a lo largo de la recopilación de datos, el análisis y la difusión de los resultados. </w:t>
      </w:r>
    </w:p>
    <w:p w:rsidRPr="00D0097A" w:rsidR="00D0097A" w:rsidP="00D0097A" w:rsidRDefault="00D0097A" w14:paraId="1B28B5F2" w14:textId="77777777">
      <w:pPr>
        <w:spacing w:after="0" w:line="240" w:lineRule="auto"/>
        <w:jc w:val="both"/>
        <w:rPr>
          <w:rFonts w:ascii="Times New Roman" w:hAnsi="Times New Roman" w:eastAsia="Arial" w:cs="Times New Roman"/>
        </w:rPr>
      </w:pPr>
    </w:p>
    <w:p w:rsidRPr="00D0097A" w:rsidR="00D0097A" w:rsidP="00D0097A" w:rsidRDefault="00D0097A" w14:paraId="03D8D34B" w14:textId="77777777">
      <w:pPr>
        <w:spacing w:after="0" w:line="240" w:lineRule="auto"/>
        <w:jc w:val="both"/>
        <w:rPr>
          <w:rFonts w:ascii="Times New Roman" w:hAnsi="Times New Roman" w:eastAsia="Arial" w:cs="Times New Roman"/>
        </w:rPr>
      </w:pPr>
      <w:r w:rsidRPr="00D0097A">
        <w:rPr>
          <w:rFonts w:ascii="Times New Roman" w:hAnsi="Times New Roman" w:eastAsia="Arial" w:cs="Times New Roman"/>
        </w:rPr>
        <w:t xml:space="preserve">Primero, será indispensable que la identidad de las personas, al responder los cuestionarios, se manejen de manera confidencial, en el marco de la Ley de protección de datos personales, y se realicen en un lugar con privacidad para que otras personas no escuchen sus respuestas. Por ello, si bien se sabrá quién es la persona que responde cada entrevista, al momento de sistematizar la información en la base de datos, no se hará ninguna alusión al nombre sino a un número. </w:t>
      </w:r>
    </w:p>
    <w:p w:rsidRPr="00D0097A" w:rsidR="00D0097A" w:rsidP="00D0097A" w:rsidRDefault="00D0097A" w14:paraId="302E9793" w14:textId="77777777">
      <w:pPr>
        <w:spacing w:after="0" w:line="240" w:lineRule="auto"/>
        <w:jc w:val="both"/>
        <w:rPr>
          <w:rFonts w:ascii="Times New Roman" w:hAnsi="Times New Roman" w:eastAsia="Arial" w:cs="Times New Roman"/>
        </w:rPr>
      </w:pPr>
    </w:p>
    <w:p w:rsidRPr="00D0097A" w:rsidR="00D0097A" w:rsidP="00D0097A" w:rsidRDefault="00D0097A" w14:paraId="0679A624" w14:textId="77777777">
      <w:pPr>
        <w:spacing w:after="0" w:line="240" w:lineRule="auto"/>
        <w:jc w:val="both"/>
        <w:rPr>
          <w:rFonts w:ascii="Times New Roman" w:hAnsi="Times New Roman" w:eastAsia="Arial" w:cs="Times New Roman"/>
        </w:rPr>
      </w:pPr>
      <w:r w:rsidRPr="00D0097A">
        <w:rPr>
          <w:rFonts w:ascii="Times New Roman" w:hAnsi="Times New Roman" w:eastAsia="Arial" w:cs="Times New Roman"/>
        </w:rPr>
        <w:t xml:space="preserve">En segundo lugar, los cuestionarios solo contendrán información no identificada. El registro maestro con información de identificación se almacenará en una carpeta encriptada y protegida con contraseña en una computadora portátil personal y solo tendrán acceso las investigadoras de este estudio. </w:t>
      </w:r>
    </w:p>
    <w:p w:rsidRPr="00D0097A" w:rsidR="00D0097A" w:rsidP="00D0097A" w:rsidRDefault="00D0097A" w14:paraId="03E76E5A" w14:textId="77777777">
      <w:pPr>
        <w:spacing w:after="0" w:line="240" w:lineRule="auto"/>
        <w:jc w:val="both"/>
        <w:rPr>
          <w:rFonts w:ascii="Times New Roman" w:hAnsi="Times New Roman" w:eastAsia="Arial" w:cs="Times New Roman"/>
        </w:rPr>
      </w:pPr>
    </w:p>
    <w:p w:rsidRPr="00D0097A" w:rsidR="00D0097A" w:rsidP="00D0097A" w:rsidRDefault="00D0097A" w14:paraId="608119CE" w14:textId="77777777">
      <w:pPr>
        <w:spacing w:after="0" w:line="240" w:lineRule="auto"/>
        <w:jc w:val="both"/>
        <w:rPr>
          <w:rFonts w:ascii="Times New Roman" w:hAnsi="Times New Roman" w:eastAsia="Arial" w:cs="Times New Roman"/>
        </w:rPr>
      </w:pPr>
      <w:r w:rsidRPr="00D0097A">
        <w:rPr>
          <w:rFonts w:ascii="Times New Roman" w:hAnsi="Times New Roman" w:eastAsia="Arial" w:cs="Times New Roman"/>
        </w:rPr>
        <w:t>En tercer lugar, los archivos de notas y base de datos se almacenarán utilizando una memoria externa. Finalmente, los datos se trabajarán en todo momento de manera grupal y se usará únicamente para fines del presente estudio.</w:t>
      </w:r>
    </w:p>
    <w:p w:rsidRPr="00D0097A" w:rsidR="00D0097A" w:rsidP="00D0097A" w:rsidRDefault="00D0097A" w14:paraId="53C7ECFE" w14:textId="77777777">
      <w:pPr>
        <w:jc w:val="both"/>
        <w:rPr>
          <w:rFonts w:ascii="Times New Roman" w:hAnsi="Times New Roman" w:cs="Times New Roman"/>
        </w:rPr>
      </w:pPr>
    </w:p>
    <w:p w:rsidRPr="00D0097A" w:rsidR="00D0097A" w:rsidP="00D0097A" w:rsidRDefault="00D0097A" w14:paraId="37DBC176" w14:textId="77777777">
      <w:pPr>
        <w:jc w:val="both"/>
        <w:rPr>
          <w:rFonts w:ascii="Times New Roman" w:hAnsi="Times New Roman" w:cs="Times New Roman"/>
          <w:b/>
          <w:bCs/>
        </w:rPr>
      </w:pPr>
      <w:r w:rsidRPr="00D0097A">
        <w:rPr>
          <w:rFonts w:ascii="Times New Roman" w:hAnsi="Times New Roman" w:cs="Times New Roman"/>
          <w:b/>
          <w:bCs/>
        </w:rPr>
        <w:t>Consideraciones metodológicas</w:t>
      </w:r>
    </w:p>
    <w:p w:rsidRPr="00D0097A" w:rsidR="00D0097A" w:rsidP="00D0097A" w:rsidRDefault="00D0097A" w14:paraId="0499A902"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5C7430"/>
        </w:rPr>
      </w:pPr>
    </w:p>
    <w:p w:rsidRPr="00D0097A" w:rsidR="00D0097A" w:rsidP="00D0097A" w:rsidRDefault="00D0097A" w14:paraId="15F55CBD"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Como se precisa desde los términos de referencia, la presente es una evaluación diagnóstica de carácter cualitativo y busca obtener información que permita responder a tres preguntas de  investigación: cuáles son las desigualdades y barreras en el acceso, permanencia y egreso de la educación universitaria para hombres y mujeres actualmente; cómo actúan los sistemas universitarios en la reproducción o transformación de esas desigualdades y barreras y, finalmente, qué acciones institucionales se pueden realizar para evitar la reproducción de brechas de género en la educación superior universitaria.</w:t>
      </w:r>
    </w:p>
    <w:p w:rsidRPr="00D0097A" w:rsidR="00D0097A" w:rsidP="00D0097A" w:rsidRDefault="00D0097A" w14:paraId="00F37C2E"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p>
    <w:p w:rsidRPr="00D0097A" w:rsidR="00D0097A" w:rsidP="00D0097A" w:rsidRDefault="00D0097A" w14:paraId="17EFA90F"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Para responder a dichas preguntas de investigación, se ha previsto el recojo y sistematización de información tanto primaria como secundaria. En el caso de la información primaria, ésta será recogida en campo considerando una dimensión cualitativa y una dimensión cuantitativa con un grupo de actores clave en el ámbito educativo seleccionado para el estudio.</w:t>
      </w:r>
    </w:p>
    <w:p w:rsidRPr="00D0097A" w:rsidR="00D0097A" w:rsidP="00D0097A" w:rsidRDefault="00D0097A" w14:paraId="60356EB4"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b/>
          <w:bCs/>
        </w:rPr>
      </w:pPr>
    </w:p>
    <w:p w:rsidRPr="00D0097A" w:rsidR="00D0097A" w:rsidP="00D0097A" w:rsidRDefault="00D0097A" w14:paraId="7CE4D4F4"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b/>
          <w:bCs/>
          <w:color w:val="5C7430"/>
        </w:rPr>
      </w:pPr>
      <w:r w:rsidRPr="00D0097A">
        <w:rPr>
          <w:rFonts w:ascii="Times New Roman" w:hAnsi="Times New Roman" w:eastAsia="Arial" w:cs="Times New Roman"/>
          <w:b/>
          <w:bCs/>
        </w:rPr>
        <w:t>Dimensión cualitativa</w:t>
      </w:r>
    </w:p>
    <w:p w:rsidRPr="00D0097A" w:rsidR="00D0097A" w:rsidP="00D0097A" w:rsidRDefault="00D0097A" w14:paraId="71CA89D3"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5C7430"/>
        </w:rPr>
      </w:pPr>
    </w:p>
    <w:p w:rsidRPr="00D0097A" w:rsidR="00D0097A" w:rsidP="00D0097A" w:rsidRDefault="00D0097A" w14:paraId="02166728"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 xml:space="preserve">La dimensión cualitativa de la evaluación estará dada por un conjunto de temas de indagación y preguntas abiertas y exploratorias que se realizarán a actores clave del entorno educativo universitario. Tenemos 3 grandes grupos de actores clave; personal universitario, estos son; autoridades (rector o vicerrector), decanos y docentes de las dos carreras seleccionadas para el estudio (carrera STEM y no STEM) y gestores vinculados al tema de investigación; estudiantes universitarios de dos carreras seleccionadas y de distintos ciclos de estudio, y; estudiantes escolares de 5° de secundaria de un colegio referente a la universidad seleccionada y estudiantes que culminaron la secundaria pero que no se encuentran estudiando en la universidad. </w:t>
      </w:r>
    </w:p>
    <w:p w:rsidRPr="00D0097A" w:rsidR="00D0097A" w:rsidP="00D0097A" w:rsidRDefault="00D0097A" w14:paraId="3080149E"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 xml:space="preserve">Para tal efecto se han desarrollado dos tipos de instrumentos cualitativos; guía de entrevista en profundidad y guía de grupo focal, adecuados a cada tipo de actor. </w:t>
      </w:r>
    </w:p>
    <w:p w:rsidRPr="00D0097A" w:rsidR="00D0097A" w:rsidP="00D0097A" w:rsidRDefault="00D0097A" w14:paraId="3CA3B5E3"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p>
    <w:p w:rsidRPr="00D0097A" w:rsidR="00D0097A" w:rsidP="00D0097A" w:rsidRDefault="00D0097A" w14:paraId="6F8590B1"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b/>
          <w:bCs/>
        </w:rPr>
      </w:pPr>
      <w:r w:rsidRPr="00D0097A">
        <w:rPr>
          <w:rFonts w:ascii="Times New Roman" w:hAnsi="Times New Roman" w:eastAsia="Arial" w:cs="Times New Roman"/>
          <w:b/>
          <w:bCs/>
        </w:rPr>
        <w:t>Dimensión cuantitativa</w:t>
      </w:r>
    </w:p>
    <w:p w:rsidRPr="00D0097A" w:rsidR="00D0097A" w:rsidP="00D0097A" w:rsidRDefault="00D0097A" w14:paraId="720CBE39"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5C7430"/>
        </w:rPr>
      </w:pPr>
    </w:p>
    <w:p w:rsidRPr="00D0097A" w:rsidR="00D0097A" w:rsidP="00D0097A" w:rsidRDefault="00D0097A" w14:paraId="6DEA8E82"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 xml:space="preserve">La dimensión cuantitativa de la evaluación estará dada por un conjunto de datos recogidos a través de encuestas con preguntas cerradas y de opción múltiple que se realizarán con estudiantes. Para esta dimensión tenemos 2 grandes grupos de actores clave; estudiantes universitarios de cada universidad seleccionada y estudiantes escolares de 5° de secundaria de un colegio referente a la universidad seleccionada. </w:t>
      </w:r>
    </w:p>
    <w:p w:rsidRPr="00D0097A" w:rsidR="00D0097A" w:rsidP="00D0097A" w:rsidRDefault="00D0097A" w14:paraId="5A6A1087" w14:textId="77777777">
      <w:pPr>
        <w:pBdr>
          <w:top w:val="nil"/>
          <w:left w:val="nil"/>
          <w:bottom w:val="nil"/>
          <w:right w:val="nil"/>
          <w:between w:val="nil"/>
        </w:pBdr>
        <w:tabs>
          <w:tab w:val="left" w:pos="1988"/>
        </w:tabs>
        <w:spacing w:after="0" w:line="240" w:lineRule="auto"/>
        <w:jc w:val="both"/>
        <w:rPr>
          <w:rFonts w:ascii="Times New Roman" w:hAnsi="Times New Roman" w:cs="Times New Roman"/>
        </w:rPr>
      </w:pPr>
      <w:r w:rsidRPr="00D0097A">
        <w:rPr>
          <w:rFonts w:ascii="Times New Roman" w:hAnsi="Times New Roman" w:eastAsia="Arial" w:cs="Times New Roman"/>
        </w:rPr>
        <w:t xml:space="preserve">Para tal efecto se ha desarrollado un tipo de instrumento cuantitativo; encuesta. </w:t>
      </w:r>
    </w:p>
    <w:p w:rsidRPr="00D0097A" w:rsidR="00D0097A" w:rsidP="00D0097A" w:rsidRDefault="00D0097A" w14:paraId="3208FC43" w14:textId="77777777">
      <w:pPr>
        <w:jc w:val="both"/>
        <w:rPr>
          <w:rFonts w:ascii="Times New Roman" w:hAnsi="Times New Roman" w:cs="Times New Roman"/>
        </w:rPr>
      </w:pPr>
    </w:p>
    <w:p w:rsidRPr="00D0097A" w:rsidR="00D0097A" w:rsidP="00D0097A" w:rsidRDefault="00D0097A" w14:paraId="1DC25B6D" w14:textId="77777777">
      <w:pPr>
        <w:jc w:val="both"/>
        <w:rPr>
          <w:rFonts w:ascii="Times New Roman" w:hAnsi="Times New Roman" w:cs="Times New Roman"/>
          <w:b/>
          <w:bCs/>
        </w:rPr>
      </w:pPr>
      <w:r w:rsidRPr="00D0097A">
        <w:rPr>
          <w:rFonts w:ascii="Times New Roman" w:hAnsi="Times New Roman" w:cs="Times New Roman"/>
          <w:b/>
          <w:bCs/>
        </w:rPr>
        <w:t>Alcance</w:t>
      </w:r>
    </w:p>
    <w:p w:rsidRPr="00D0097A" w:rsidR="00D0097A" w:rsidP="00D0097A" w:rsidRDefault="00D0097A" w14:paraId="443A2A35" w14:textId="77777777">
      <w:pPr>
        <w:jc w:val="both"/>
        <w:rPr>
          <w:rFonts w:ascii="Times New Roman" w:hAnsi="Times New Roman" w:cs="Times New Roman"/>
        </w:rPr>
      </w:pPr>
      <w:r w:rsidRPr="00D0097A">
        <w:rPr>
          <w:rFonts w:ascii="Times New Roman" w:hAnsi="Times New Roman" w:cs="Times New Roman"/>
        </w:rPr>
        <w:t>El trabajo de campo se realizará en 10 Universidades y 10 Instituciones Educativas referentes en distintas regiones, como se muestra en la tabla siguiente:</w:t>
      </w:r>
    </w:p>
    <w:tbl>
      <w:tblPr>
        <w:tblW w:w="9746" w:type="dxa"/>
        <w:jc w:val="center"/>
        <w:tblLayout w:type="fixed"/>
        <w:tblLook w:val="04A0" w:firstRow="1" w:lastRow="0" w:firstColumn="1" w:lastColumn="0" w:noHBand="0" w:noVBand="1"/>
      </w:tblPr>
      <w:tblGrid>
        <w:gridCol w:w="2263"/>
        <w:gridCol w:w="1560"/>
        <w:gridCol w:w="1134"/>
        <w:gridCol w:w="1035"/>
        <w:gridCol w:w="1877"/>
        <w:gridCol w:w="1877"/>
      </w:tblGrid>
      <w:tr w:rsidRPr="00D0097A" w:rsidR="00D0097A" w:rsidTr="00472965" w14:paraId="69737B5A" w14:textId="77777777">
        <w:trPr>
          <w:trHeight w:val="20"/>
          <w:jc w:val="center"/>
        </w:trPr>
        <w:tc>
          <w:tcPr>
            <w:tcW w:w="2263"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D0097A" w:rsidR="00D0097A" w:rsidP="00472965" w:rsidRDefault="00D0097A" w14:paraId="06720348" w14:textId="77777777">
            <w:pPr>
              <w:spacing w:after="0" w:line="240" w:lineRule="auto"/>
              <w:ind w:left="-114" w:right="-117"/>
              <w:jc w:val="center"/>
              <w:rPr>
                <w:rFonts w:ascii="Times New Roman" w:hAnsi="Times New Roman" w:eastAsia="Times New Roman" w:cs="Times New Roman"/>
                <w:b/>
                <w:bCs/>
                <w:lang w:val="en-US"/>
              </w:rPr>
            </w:pPr>
            <w:bookmarkStart w:name="_Hlk166695977" w:id="88"/>
            <w:r w:rsidRPr="00D0097A">
              <w:rPr>
                <w:rFonts w:ascii="Times New Roman" w:hAnsi="Times New Roman" w:eastAsia="Times New Roman" w:cs="Times New Roman"/>
                <w:b/>
                <w:bCs/>
                <w:lang w:val="en-US"/>
              </w:rPr>
              <w:t>UNIVERSIDAD</w:t>
            </w:r>
          </w:p>
        </w:tc>
        <w:tc>
          <w:tcPr>
            <w:tcW w:w="1560" w:type="dxa"/>
            <w:tcBorders>
              <w:top w:val="single" w:color="auto" w:sz="4" w:space="0"/>
              <w:left w:val="nil"/>
              <w:bottom w:val="single" w:color="auto" w:sz="4" w:space="0"/>
              <w:right w:val="single" w:color="auto" w:sz="4" w:space="0"/>
            </w:tcBorders>
            <w:shd w:val="clear" w:color="auto" w:fill="auto"/>
            <w:vAlign w:val="center"/>
            <w:hideMark/>
          </w:tcPr>
          <w:p w:rsidRPr="00D0097A" w:rsidR="00D0097A" w:rsidP="00472965" w:rsidRDefault="00D0097A" w14:paraId="5EF49455" w14:textId="77777777">
            <w:pPr>
              <w:spacing w:after="0" w:line="240" w:lineRule="auto"/>
              <w:ind w:right="-33"/>
              <w:jc w:val="center"/>
              <w:rPr>
                <w:rFonts w:ascii="Times New Roman" w:hAnsi="Times New Roman" w:eastAsia="Times New Roman" w:cs="Times New Roman"/>
                <w:b/>
                <w:bCs/>
                <w:lang w:val="en-US"/>
              </w:rPr>
            </w:pPr>
            <w:r w:rsidRPr="00D0097A">
              <w:rPr>
                <w:rFonts w:ascii="Times New Roman" w:hAnsi="Times New Roman" w:eastAsia="Times New Roman" w:cs="Times New Roman"/>
                <w:b/>
                <w:bCs/>
                <w:lang w:val="en-US"/>
              </w:rPr>
              <w:t>Zona</w:t>
            </w:r>
          </w:p>
        </w:tc>
        <w:tc>
          <w:tcPr>
            <w:tcW w:w="1134" w:type="dxa"/>
            <w:tcBorders>
              <w:top w:val="single" w:color="auto" w:sz="4" w:space="0"/>
              <w:left w:val="nil"/>
              <w:bottom w:val="single" w:color="auto" w:sz="4" w:space="0"/>
              <w:right w:val="single" w:color="auto" w:sz="4" w:space="0"/>
            </w:tcBorders>
            <w:shd w:val="clear" w:color="auto" w:fill="auto"/>
            <w:vAlign w:val="center"/>
            <w:hideMark/>
          </w:tcPr>
          <w:p w:rsidRPr="00D0097A" w:rsidR="00D0097A" w:rsidP="00472965" w:rsidRDefault="00D0097A" w14:paraId="67EB5D0A" w14:textId="77777777">
            <w:pPr>
              <w:spacing w:after="0" w:line="240" w:lineRule="auto"/>
              <w:jc w:val="center"/>
              <w:rPr>
                <w:rFonts w:ascii="Times New Roman" w:hAnsi="Times New Roman" w:eastAsia="Times New Roman" w:cs="Times New Roman"/>
                <w:b/>
                <w:bCs/>
                <w:lang w:val="en-US"/>
              </w:rPr>
            </w:pPr>
            <w:r w:rsidRPr="00D0097A">
              <w:rPr>
                <w:rFonts w:ascii="Times New Roman" w:hAnsi="Times New Roman" w:eastAsia="Times New Roman" w:cs="Times New Roman"/>
                <w:b/>
                <w:bCs/>
                <w:lang w:val="en-US"/>
              </w:rPr>
              <w:t>Ciudad</w:t>
            </w:r>
          </w:p>
        </w:tc>
        <w:tc>
          <w:tcPr>
            <w:tcW w:w="1035" w:type="dxa"/>
            <w:tcBorders>
              <w:top w:val="single" w:color="auto" w:sz="4" w:space="0"/>
              <w:left w:val="nil"/>
              <w:bottom w:val="single" w:color="auto" w:sz="4" w:space="0"/>
              <w:right w:val="single" w:color="auto" w:sz="4" w:space="0"/>
            </w:tcBorders>
            <w:shd w:val="clear" w:color="auto" w:fill="auto"/>
            <w:vAlign w:val="center"/>
            <w:hideMark/>
          </w:tcPr>
          <w:p w:rsidRPr="00D0097A" w:rsidR="00D0097A" w:rsidP="00472965" w:rsidRDefault="00D0097A" w14:paraId="4B5D3282" w14:textId="77777777">
            <w:pPr>
              <w:spacing w:after="0" w:line="240" w:lineRule="auto"/>
              <w:jc w:val="center"/>
              <w:rPr>
                <w:rFonts w:ascii="Times New Roman" w:hAnsi="Times New Roman" w:eastAsia="Times New Roman" w:cs="Times New Roman"/>
                <w:b/>
                <w:bCs/>
                <w:lang w:val="en-US"/>
              </w:rPr>
            </w:pPr>
            <w:r w:rsidRPr="00D0097A">
              <w:rPr>
                <w:rFonts w:ascii="Times New Roman" w:hAnsi="Times New Roman" w:eastAsia="Times New Roman" w:cs="Times New Roman"/>
                <w:b/>
                <w:bCs/>
                <w:lang w:val="en-US"/>
              </w:rPr>
              <w:t>Tamaño</w:t>
            </w:r>
          </w:p>
        </w:tc>
        <w:tc>
          <w:tcPr>
            <w:tcW w:w="1877" w:type="dxa"/>
            <w:tcBorders>
              <w:top w:val="single" w:color="auto" w:sz="4" w:space="0"/>
              <w:left w:val="nil"/>
              <w:bottom w:val="single" w:color="auto" w:sz="4" w:space="0"/>
              <w:right w:val="single" w:color="auto" w:sz="4" w:space="0"/>
            </w:tcBorders>
            <w:shd w:val="clear" w:color="auto" w:fill="auto"/>
            <w:vAlign w:val="center"/>
            <w:hideMark/>
          </w:tcPr>
          <w:p w:rsidRPr="00D0097A" w:rsidR="00D0097A" w:rsidP="00472965" w:rsidRDefault="00D0097A" w14:paraId="516771F4" w14:textId="77777777">
            <w:pPr>
              <w:spacing w:after="0" w:line="240" w:lineRule="auto"/>
              <w:jc w:val="center"/>
              <w:rPr>
                <w:rFonts w:ascii="Times New Roman" w:hAnsi="Times New Roman" w:eastAsia="Times New Roman" w:cs="Times New Roman"/>
                <w:b/>
                <w:bCs/>
                <w:lang w:val="en-US"/>
              </w:rPr>
            </w:pPr>
            <w:r w:rsidRPr="00D0097A">
              <w:rPr>
                <w:rFonts w:ascii="Times New Roman" w:hAnsi="Times New Roman" w:eastAsia="Times New Roman" w:cs="Times New Roman"/>
                <w:b/>
                <w:bCs/>
                <w:lang w:val="en-US"/>
              </w:rPr>
              <w:t>Gobernanza</w:t>
            </w:r>
          </w:p>
        </w:tc>
        <w:tc>
          <w:tcPr>
            <w:tcW w:w="1877" w:type="dxa"/>
            <w:tcBorders>
              <w:top w:val="single" w:color="auto" w:sz="4" w:space="0"/>
              <w:left w:val="nil"/>
              <w:bottom w:val="single" w:color="auto" w:sz="4" w:space="0"/>
              <w:right w:val="single" w:color="auto" w:sz="4" w:space="0"/>
            </w:tcBorders>
          </w:tcPr>
          <w:p w:rsidRPr="00D0097A" w:rsidR="00D0097A" w:rsidP="00472965" w:rsidRDefault="00D0097A" w14:paraId="088B777C" w14:textId="118FE9F5">
            <w:pPr>
              <w:spacing w:after="0" w:line="240" w:lineRule="auto"/>
              <w:jc w:val="center"/>
              <w:rPr>
                <w:rFonts w:ascii="Times New Roman" w:hAnsi="Times New Roman" w:eastAsia="Times New Roman" w:cs="Times New Roman"/>
                <w:b/>
                <w:bCs/>
                <w:lang w:val="en-US"/>
              </w:rPr>
            </w:pPr>
            <w:r w:rsidRPr="00D0097A">
              <w:rPr>
                <w:rFonts w:ascii="Times New Roman" w:hAnsi="Times New Roman" w:eastAsia="Times New Roman" w:cs="Times New Roman"/>
                <w:b/>
                <w:bCs/>
                <w:lang w:val="en-US"/>
              </w:rPr>
              <w:t>IIEE referente (por defin</w:t>
            </w:r>
            <w:r w:rsidR="00FE1047">
              <w:rPr>
                <w:rFonts w:ascii="Times New Roman" w:hAnsi="Times New Roman" w:eastAsia="Times New Roman" w:cs="Times New Roman"/>
                <w:b/>
                <w:bCs/>
                <w:lang w:val="en-US"/>
              </w:rPr>
              <w:t>i</w:t>
            </w:r>
            <w:r w:rsidRPr="00D0097A">
              <w:rPr>
                <w:rFonts w:ascii="Times New Roman" w:hAnsi="Times New Roman" w:eastAsia="Times New Roman" w:cs="Times New Roman"/>
                <w:b/>
                <w:bCs/>
                <w:lang w:val="en-US"/>
              </w:rPr>
              <w:t>r)</w:t>
            </w:r>
          </w:p>
        </w:tc>
      </w:tr>
      <w:tr w:rsidRPr="00D0097A" w:rsidR="00D0097A" w:rsidTr="00472965" w14:paraId="514A5424" w14:textId="77777777">
        <w:trPr>
          <w:trHeight w:val="20"/>
          <w:jc w:val="center"/>
        </w:trPr>
        <w:tc>
          <w:tcPr>
            <w:tcW w:w="2263" w:type="dxa"/>
            <w:tcBorders>
              <w:top w:val="nil"/>
              <w:left w:val="single" w:color="auto" w:sz="4" w:space="0"/>
              <w:bottom w:val="single" w:color="auto" w:sz="4" w:space="0"/>
              <w:right w:val="single" w:color="auto" w:sz="4" w:space="0"/>
            </w:tcBorders>
            <w:shd w:val="clear" w:color="auto" w:fill="auto"/>
            <w:vAlign w:val="center"/>
            <w:hideMark/>
          </w:tcPr>
          <w:p w:rsidRPr="00D0097A" w:rsidR="00D0097A" w:rsidP="00472965" w:rsidRDefault="00D0097A" w14:paraId="0E502B74" w14:textId="77777777">
            <w:pPr>
              <w:spacing w:after="0" w:line="240" w:lineRule="auto"/>
              <w:rPr>
                <w:rFonts w:ascii="Times New Roman" w:hAnsi="Times New Roman" w:eastAsia="Times New Roman" w:cs="Times New Roman"/>
                <w:lang w:val="en-US"/>
              </w:rPr>
            </w:pPr>
            <w:r w:rsidRPr="00D0097A">
              <w:rPr>
                <w:rFonts w:ascii="Times New Roman" w:hAnsi="Times New Roman" w:eastAsia="Times New Roman" w:cs="Times New Roman"/>
                <w:lang w:val="en-US"/>
              </w:rPr>
              <w:t>UNIVERSIDAD NACIONAL DE PIURA</w:t>
            </w:r>
          </w:p>
        </w:tc>
        <w:tc>
          <w:tcPr>
            <w:tcW w:w="1560" w:type="dxa"/>
            <w:tcBorders>
              <w:top w:val="nil"/>
              <w:left w:val="nil"/>
              <w:bottom w:val="single" w:color="auto" w:sz="4" w:space="0"/>
              <w:right w:val="single" w:color="auto" w:sz="4" w:space="0"/>
            </w:tcBorders>
            <w:shd w:val="clear" w:color="auto" w:fill="auto"/>
            <w:vAlign w:val="center"/>
            <w:hideMark/>
          </w:tcPr>
          <w:p w:rsidRPr="00D0097A" w:rsidR="00D0097A" w:rsidP="00472965" w:rsidRDefault="00D0097A" w14:paraId="349FA901" w14:textId="77777777">
            <w:pPr>
              <w:spacing w:after="0" w:line="240" w:lineRule="auto"/>
              <w:rPr>
                <w:rFonts w:ascii="Times New Roman" w:hAnsi="Times New Roman" w:eastAsia="Times New Roman" w:cs="Times New Roman"/>
                <w:lang w:val="en-US"/>
              </w:rPr>
            </w:pPr>
            <w:r w:rsidRPr="00D0097A">
              <w:rPr>
                <w:rFonts w:ascii="Times New Roman" w:hAnsi="Times New Roman" w:eastAsia="Times New Roman" w:cs="Times New Roman"/>
                <w:lang w:val="en-US"/>
              </w:rPr>
              <w:t>Costa Norte</w:t>
            </w:r>
          </w:p>
        </w:tc>
        <w:tc>
          <w:tcPr>
            <w:tcW w:w="1134" w:type="dxa"/>
            <w:tcBorders>
              <w:top w:val="nil"/>
              <w:left w:val="nil"/>
              <w:bottom w:val="single" w:color="auto" w:sz="4" w:space="0"/>
              <w:right w:val="single" w:color="auto" w:sz="4" w:space="0"/>
            </w:tcBorders>
            <w:shd w:val="clear" w:color="auto" w:fill="auto"/>
            <w:noWrap/>
            <w:vAlign w:val="center"/>
            <w:hideMark/>
          </w:tcPr>
          <w:p w:rsidRPr="00D0097A" w:rsidR="00D0097A" w:rsidP="00472965" w:rsidRDefault="00D0097A" w14:paraId="6C23571D" w14:textId="77777777">
            <w:pPr>
              <w:spacing w:after="0" w:line="240" w:lineRule="auto"/>
              <w:rPr>
                <w:rFonts w:ascii="Times New Roman" w:hAnsi="Times New Roman" w:eastAsia="Times New Roman" w:cs="Times New Roman"/>
                <w:lang w:val="en-US"/>
              </w:rPr>
            </w:pPr>
            <w:r w:rsidRPr="00D0097A">
              <w:rPr>
                <w:rFonts w:ascii="Times New Roman" w:hAnsi="Times New Roman" w:eastAsia="Times New Roman" w:cs="Times New Roman"/>
                <w:lang w:val="en-US"/>
              </w:rPr>
              <w:t>Piura</w:t>
            </w:r>
          </w:p>
        </w:tc>
        <w:tc>
          <w:tcPr>
            <w:tcW w:w="1035" w:type="dxa"/>
            <w:tcBorders>
              <w:top w:val="nil"/>
              <w:left w:val="nil"/>
              <w:bottom w:val="single" w:color="auto" w:sz="4" w:space="0"/>
              <w:right w:val="single" w:color="auto" w:sz="4" w:space="0"/>
            </w:tcBorders>
            <w:shd w:val="clear" w:color="auto" w:fill="auto"/>
            <w:noWrap/>
            <w:vAlign w:val="center"/>
            <w:hideMark/>
          </w:tcPr>
          <w:p w:rsidRPr="00D0097A" w:rsidR="00D0097A" w:rsidP="00472965" w:rsidRDefault="00D0097A" w14:paraId="22D1E5E1" w14:textId="77777777">
            <w:pPr>
              <w:spacing w:after="0" w:line="240" w:lineRule="auto"/>
              <w:ind w:hanging="76"/>
              <w:rPr>
                <w:rFonts w:ascii="Times New Roman" w:hAnsi="Times New Roman" w:eastAsia="Times New Roman" w:cs="Times New Roman"/>
                <w:lang w:val="en-US"/>
              </w:rPr>
            </w:pPr>
            <w:r w:rsidRPr="00D0097A">
              <w:rPr>
                <w:rFonts w:ascii="Times New Roman" w:hAnsi="Times New Roman" w:eastAsia="Times New Roman" w:cs="Times New Roman"/>
                <w:lang w:val="en-US"/>
              </w:rPr>
              <w:t>Mediana</w:t>
            </w:r>
          </w:p>
        </w:tc>
        <w:tc>
          <w:tcPr>
            <w:tcW w:w="1877" w:type="dxa"/>
            <w:tcBorders>
              <w:top w:val="nil"/>
              <w:left w:val="nil"/>
              <w:bottom w:val="single" w:color="auto" w:sz="4" w:space="0"/>
              <w:right w:val="single" w:color="auto" w:sz="4" w:space="0"/>
            </w:tcBorders>
            <w:shd w:val="clear" w:color="auto" w:fill="auto"/>
            <w:vAlign w:val="center"/>
            <w:hideMark/>
          </w:tcPr>
          <w:p w:rsidRPr="00D0097A" w:rsidR="00D0097A" w:rsidP="00472965" w:rsidRDefault="00D0097A" w14:paraId="696CA368" w14:textId="77777777">
            <w:pPr>
              <w:spacing w:after="0" w:line="240" w:lineRule="auto"/>
              <w:rPr>
                <w:rFonts w:ascii="Times New Roman" w:hAnsi="Times New Roman" w:eastAsia="Times New Roman" w:cs="Times New Roman"/>
                <w:lang w:val="en-US"/>
              </w:rPr>
            </w:pPr>
            <w:r w:rsidRPr="00D0097A">
              <w:rPr>
                <w:rFonts w:ascii="Times New Roman" w:hAnsi="Times New Roman" w:eastAsia="Times New Roman" w:cs="Times New Roman"/>
                <w:lang w:val="en-US"/>
              </w:rPr>
              <w:t>Pública</w:t>
            </w:r>
          </w:p>
          <w:p w:rsidRPr="00D0097A" w:rsidR="00D0097A" w:rsidP="00472965" w:rsidRDefault="00D0097A" w14:paraId="07C5AF3E" w14:textId="77777777">
            <w:pPr>
              <w:spacing w:after="0" w:line="240" w:lineRule="auto"/>
              <w:rPr>
                <w:rFonts w:ascii="Times New Roman" w:hAnsi="Times New Roman" w:eastAsia="Times New Roman" w:cs="Times New Roman"/>
                <w:lang w:val="en-US"/>
              </w:rPr>
            </w:pPr>
            <w:r w:rsidRPr="00D0097A">
              <w:rPr>
                <w:rFonts w:ascii="Times New Roman" w:hAnsi="Times New Roman" w:eastAsia="Times New Roman" w:cs="Times New Roman"/>
                <w:lang w:val="en-US"/>
              </w:rPr>
              <w:t>Institucionalizada</w:t>
            </w:r>
          </w:p>
        </w:tc>
        <w:tc>
          <w:tcPr>
            <w:tcW w:w="1877" w:type="dxa"/>
            <w:tcBorders>
              <w:top w:val="nil"/>
              <w:left w:val="nil"/>
              <w:bottom w:val="single" w:color="auto" w:sz="4" w:space="0"/>
              <w:right w:val="single" w:color="auto" w:sz="4" w:space="0"/>
            </w:tcBorders>
          </w:tcPr>
          <w:p w:rsidRPr="00D0097A" w:rsidR="00D0097A" w:rsidP="00472965" w:rsidRDefault="00D0097A" w14:paraId="45E08490" w14:textId="77777777">
            <w:pPr>
              <w:spacing w:after="0" w:line="240" w:lineRule="auto"/>
              <w:rPr>
                <w:rFonts w:ascii="Times New Roman" w:hAnsi="Times New Roman" w:eastAsia="Times New Roman" w:cs="Times New Roman"/>
                <w:lang w:val="en-US"/>
              </w:rPr>
            </w:pPr>
          </w:p>
        </w:tc>
      </w:tr>
      <w:tr w:rsidRPr="00D0097A" w:rsidR="00D0097A" w:rsidTr="00472965" w14:paraId="7760F322" w14:textId="77777777">
        <w:trPr>
          <w:trHeight w:val="20"/>
          <w:jc w:val="center"/>
        </w:trPr>
        <w:tc>
          <w:tcPr>
            <w:tcW w:w="2263" w:type="dxa"/>
            <w:tcBorders>
              <w:top w:val="nil"/>
              <w:left w:val="single" w:color="auto" w:sz="4" w:space="0"/>
              <w:bottom w:val="single" w:color="auto" w:sz="4" w:space="0"/>
              <w:right w:val="single" w:color="auto" w:sz="4" w:space="0"/>
            </w:tcBorders>
            <w:shd w:val="clear" w:color="auto" w:fill="auto"/>
            <w:vAlign w:val="center"/>
            <w:hideMark/>
          </w:tcPr>
          <w:p w:rsidRPr="00D0097A" w:rsidR="00D0097A" w:rsidP="00472965" w:rsidRDefault="00D0097A" w14:paraId="2B8ABC06" w14:textId="77777777">
            <w:pPr>
              <w:spacing w:after="0" w:line="240" w:lineRule="auto"/>
              <w:rPr>
                <w:rFonts w:ascii="Times New Roman" w:hAnsi="Times New Roman" w:eastAsia="Times New Roman" w:cs="Times New Roman"/>
                <w:lang w:val="en-US"/>
              </w:rPr>
            </w:pPr>
            <w:r w:rsidRPr="00D0097A">
              <w:rPr>
                <w:rFonts w:ascii="Times New Roman" w:hAnsi="Times New Roman" w:eastAsia="Times New Roman" w:cs="Times New Roman"/>
                <w:lang w:val="en-US"/>
              </w:rPr>
              <w:t>UNIVERSIDAD NACIONAL DE MOQUEGUA</w:t>
            </w:r>
          </w:p>
        </w:tc>
        <w:tc>
          <w:tcPr>
            <w:tcW w:w="1560" w:type="dxa"/>
            <w:tcBorders>
              <w:top w:val="nil"/>
              <w:left w:val="nil"/>
              <w:bottom w:val="single" w:color="auto" w:sz="4" w:space="0"/>
              <w:right w:val="single" w:color="auto" w:sz="4" w:space="0"/>
            </w:tcBorders>
            <w:shd w:val="clear" w:color="auto" w:fill="auto"/>
            <w:vAlign w:val="center"/>
            <w:hideMark/>
          </w:tcPr>
          <w:p w:rsidRPr="00D0097A" w:rsidR="00D0097A" w:rsidP="00472965" w:rsidRDefault="00D0097A" w14:paraId="045C0EF2" w14:textId="77777777">
            <w:pPr>
              <w:spacing w:after="0" w:line="240" w:lineRule="auto"/>
              <w:rPr>
                <w:rFonts w:ascii="Times New Roman" w:hAnsi="Times New Roman" w:eastAsia="Times New Roman" w:cs="Times New Roman"/>
                <w:lang w:val="en-US"/>
              </w:rPr>
            </w:pPr>
            <w:r w:rsidRPr="00D0097A">
              <w:rPr>
                <w:rFonts w:ascii="Times New Roman" w:hAnsi="Times New Roman" w:eastAsia="Times New Roman" w:cs="Times New Roman"/>
                <w:lang w:val="en-US"/>
              </w:rPr>
              <w:t>Costa Sur</w:t>
            </w:r>
          </w:p>
        </w:tc>
        <w:tc>
          <w:tcPr>
            <w:tcW w:w="1134" w:type="dxa"/>
            <w:tcBorders>
              <w:top w:val="nil"/>
              <w:left w:val="nil"/>
              <w:bottom w:val="single" w:color="auto" w:sz="4" w:space="0"/>
              <w:right w:val="single" w:color="auto" w:sz="4" w:space="0"/>
            </w:tcBorders>
            <w:shd w:val="clear" w:color="auto" w:fill="auto"/>
            <w:noWrap/>
            <w:vAlign w:val="center"/>
            <w:hideMark/>
          </w:tcPr>
          <w:p w:rsidRPr="00D0097A" w:rsidR="00D0097A" w:rsidP="00472965" w:rsidRDefault="00D0097A" w14:paraId="5AB60871" w14:textId="77777777">
            <w:pPr>
              <w:spacing w:after="0" w:line="240" w:lineRule="auto"/>
              <w:rPr>
                <w:rFonts w:ascii="Times New Roman" w:hAnsi="Times New Roman" w:eastAsia="Times New Roman" w:cs="Times New Roman"/>
                <w:lang w:val="en-US"/>
              </w:rPr>
            </w:pPr>
            <w:r w:rsidRPr="00D0097A">
              <w:rPr>
                <w:rFonts w:ascii="Times New Roman" w:hAnsi="Times New Roman" w:eastAsia="Times New Roman" w:cs="Times New Roman"/>
                <w:lang w:val="en-US"/>
              </w:rPr>
              <w:t>Moquegua</w:t>
            </w:r>
          </w:p>
        </w:tc>
        <w:tc>
          <w:tcPr>
            <w:tcW w:w="1035" w:type="dxa"/>
            <w:tcBorders>
              <w:top w:val="nil"/>
              <w:left w:val="nil"/>
              <w:bottom w:val="single" w:color="auto" w:sz="4" w:space="0"/>
              <w:right w:val="single" w:color="auto" w:sz="4" w:space="0"/>
            </w:tcBorders>
            <w:shd w:val="clear" w:color="auto" w:fill="auto"/>
            <w:noWrap/>
            <w:vAlign w:val="center"/>
            <w:hideMark/>
          </w:tcPr>
          <w:p w:rsidRPr="00D0097A" w:rsidR="00D0097A" w:rsidP="00472965" w:rsidRDefault="00D0097A" w14:paraId="146ECF8A" w14:textId="77777777">
            <w:pPr>
              <w:spacing w:after="0" w:line="240" w:lineRule="auto"/>
              <w:rPr>
                <w:rFonts w:ascii="Times New Roman" w:hAnsi="Times New Roman" w:eastAsia="Times New Roman" w:cs="Times New Roman"/>
                <w:lang w:val="en-US"/>
              </w:rPr>
            </w:pPr>
            <w:r w:rsidRPr="00D0097A">
              <w:rPr>
                <w:rFonts w:ascii="Times New Roman" w:hAnsi="Times New Roman" w:eastAsia="Times New Roman" w:cs="Times New Roman"/>
                <w:lang w:val="en-US"/>
              </w:rPr>
              <w:t>Pequeña</w:t>
            </w:r>
          </w:p>
        </w:tc>
        <w:tc>
          <w:tcPr>
            <w:tcW w:w="1877" w:type="dxa"/>
            <w:tcBorders>
              <w:top w:val="nil"/>
              <w:left w:val="nil"/>
              <w:bottom w:val="single" w:color="auto" w:sz="4" w:space="0"/>
              <w:right w:val="single" w:color="auto" w:sz="4" w:space="0"/>
            </w:tcBorders>
            <w:shd w:val="clear" w:color="auto" w:fill="auto"/>
            <w:vAlign w:val="center"/>
            <w:hideMark/>
          </w:tcPr>
          <w:p w:rsidRPr="00D0097A" w:rsidR="00D0097A" w:rsidP="00472965" w:rsidRDefault="00D0097A" w14:paraId="7A1C979A" w14:textId="77777777">
            <w:pPr>
              <w:spacing w:after="0" w:line="240" w:lineRule="auto"/>
              <w:rPr>
                <w:rFonts w:ascii="Times New Roman" w:hAnsi="Times New Roman" w:eastAsia="Times New Roman" w:cs="Times New Roman"/>
                <w:lang w:val="en-US"/>
              </w:rPr>
            </w:pPr>
            <w:r w:rsidRPr="00D0097A">
              <w:rPr>
                <w:rFonts w:ascii="Times New Roman" w:hAnsi="Times New Roman" w:eastAsia="Times New Roman" w:cs="Times New Roman"/>
                <w:lang w:val="en-US"/>
              </w:rPr>
              <w:t>Pública con Comisión Organizadora</w:t>
            </w:r>
          </w:p>
        </w:tc>
        <w:tc>
          <w:tcPr>
            <w:tcW w:w="1877" w:type="dxa"/>
            <w:tcBorders>
              <w:top w:val="nil"/>
              <w:left w:val="nil"/>
              <w:bottom w:val="single" w:color="auto" w:sz="4" w:space="0"/>
              <w:right w:val="single" w:color="auto" w:sz="4" w:space="0"/>
            </w:tcBorders>
          </w:tcPr>
          <w:p w:rsidRPr="00D0097A" w:rsidR="00D0097A" w:rsidP="00472965" w:rsidRDefault="00D0097A" w14:paraId="35F0F12C" w14:textId="77777777">
            <w:pPr>
              <w:spacing w:after="0" w:line="240" w:lineRule="auto"/>
              <w:rPr>
                <w:rFonts w:ascii="Times New Roman" w:hAnsi="Times New Roman" w:eastAsia="Times New Roman" w:cs="Times New Roman"/>
                <w:lang w:val="en-US"/>
              </w:rPr>
            </w:pPr>
          </w:p>
        </w:tc>
      </w:tr>
      <w:tr w:rsidRPr="00D0097A" w:rsidR="00D0097A" w:rsidTr="00472965" w14:paraId="1B475787" w14:textId="77777777">
        <w:trPr>
          <w:trHeight w:val="20"/>
          <w:jc w:val="center"/>
        </w:trPr>
        <w:tc>
          <w:tcPr>
            <w:tcW w:w="2263" w:type="dxa"/>
            <w:tcBorders>
              <w:top w:val="nil"/>
              <w:left w:val="single" w:color="auto" w:sz="4" w:space="0"/>
              <w:bottom w:val="single" w:color="auto" w:sz="4" w:space="0"/>
              <w:right w:val="single" w:color="auto" w:sz="4" w:space="0"/>
            </w:tcBorders>
            <w:shd w:val="clear" w:color="auto" w:fill="auto"/>
            <w:vAlign w:val="center"/>
            <w:hideMark/>
          </w:tcPr>
          <w:p w:rsidRPr="00D0097A" w:rsidR="00D0097A" w:rsidP="00472965" w:rsidRDefault="00D0097A" w14:paraId="5D5C4A7F" w14:textId="77777777">
            <w:pPr>
              <w:spacing w:after="0" w:line="240" w:lineRule="auto"/>
              <w:rPr>
                <w:rFonts w:ascii="Times New Roman" w:hAnsi="Times New Roman" w:eastAsia="Times New Roman" w:cs="Times New Roman"/>
                <w:lang w:val="es-CL"/>
              </w:rPr>
            </w:pPr>
            <w:r w:rsidRPr="00D0097A">
              <w:rPr>
                <w:rFonts w:ascii="Times New Roman" w:hAnsi="Times New Roman" w:eastAsia="Times New Roman" w:cs="Times New Roman"/>
                <w:lang w:val="es-CL"/>
              </w:rPr>
              <w:t>UNIVERSIDAD NACIONAL INTERCULTURAL "FABIOLA SALAZAR LEGUÍA" DE BAGUA</w:t>
            </w:r>
          </w:p>
        </w:tc>
        <w:tc>
          <w:tcPr>
            <w:tcW w:w="1560" w:type="dxa"/>
            <w:tcBorders>
              <w:top w:val="nil"/>
              <w:left w:val="nil"/>
              <w:bottom w:val="single" w:color="auto" w:sz="4" w:space="0"/>
              <w:right w:val="single" w:color="auto" w:sz="4" w:space="0"/>
            </w:tcBorders>
            <w:shd w:val="clear" w:color="auto" w:fill="auto"/>
            <w:vAlign w:val="center"/>
            <w:hideMark/>
          </w:tcPr>
          <w:p w:rsidRPr="00D0097A" w:rsidR="00D0097A" w:rsidP="00472965" w:rsidRDefault="00D0097A" w14:paraId="38A2E0C0" w14:textId="77777777">
            <w:pPr>
              <w:spacing w:after="0" w:line="240" w:lineRule="auto"/>
              <w:rPr>
                <w:rFonts w:ascii="Times New Roman" w:hAnsi="Times New Roman" w:eastAsia="Times New Roman" w:cs="Times New Roman"/>
                <w:lang w:val="en-US"/>
              </w:rPr>
            </w:pPr>
            <w:r w:rsidRPr="00D0097A">
              <w:rPr>
                <w:rFonts w:ascii="Times New Roman" w:hAnsi="Times New Roman" w:eastAsia="Times New Roman" w:cs="Times New Roman"/>
                <w:lang w:val="en-US"/>
              </w:rPr>
              <w:t>Selva Norte</w:t>
            </w:r>
          </w:p>
        </w:tc>
        <w:tc>
          <w:tcPr>
            <w:tcW w:w="1134" w:type="dxa"/>
            <w:tcBorders>
              <w:top w:val="nil"/>
              <w:left w:val="nil"/>
              <w:bottom w:val="single" w:color="auto" w:sz="4" w:space="0"/>
              <w:right w:val="single" w:color="auto" w:sz="4" w:space="0"/>
            </w:tcBorders>
            <w:shd w:val="clear" w:color="auto" w:fill="auto"/>
            <w:noWrap/>
            <w:vAlign w:val="center"/>
            <w:hideMark/>
          </w:tcPr>
          <w:p w:rsidRPr="00D0097A" w:rsidR="00D0097A" w:rsidP="00472965" w:rsidRDefault="00D0097A" w14:paraId="5B94EDD4" w14:textId="77777777">
            <w:pPr>
              <w:spacing w:after="0" w:line="240" w:lineRule="auto"/>
              <w:rPr>
                <w:rFonts w:ascii="Times New Roman" w:hAnsi="Times New Roman" w:eastAsia="Times New Roman" w:cs="Times New Roman"/>
                <w:lang w:val="en-US"/>
              </w:rPr>
            </w:pPr>
            <w:r w:rsidRPr="00D0097A">
              <w:rPr>
                <w:rFonts w:ascii="Times New Roman" w:hAnsi="Times New Roman" w:eastAsia="Times New Roman" w:cs="Times New Roman"/>
                <w:lang w:val="en-US"/>
              </w:rPr>
              <w:t>Bagua</w:t>
            </w:r>
          </w:p>
        </w:tc>
        <w:tc>
          <w:tcPr>
            <w:tcW w:w="1035" w:type="dxa"/>
            <w:tcBorders>
              <w:top w:val="nil"/>
              <w:left w:val="nil"/>
              <w:bottom w:val="single" w:color="auto" w:sz="4" w:space="0"/>
              <w:right w:val="single" w:color="auto" w:sz="4" w:space="0"/>
            </w:tcBorders>
            <w:shd w:val="clear" w:color="auto" w:fill="auto"/>
            <w:noWrap/>
            <w:vAlign w:val="center"/>
            <w:hideMark/>
          </w:tcPr>
          <w:p w:rsidRPr="00D0097A" w:rsidR="00D0097A" w:rsidP="00472965" w:rsidRDefault="00D0097A" w14:paraId="7B74D42D" w14:textId="77777777">
            <w:pPr>
              <w:spacing w:after="0" w:line="240" w:lineRule="auto"/>
              <w:rPr>
                <w:rFonts w:ascii="Times New Roman" w:hAnsi="Times New Roman" w:eastAsia="Times New Roman" w:cs="Times New Roman"/>
                <w:lang w:val="en-US"/>
              </w:rPr>
            </w:pPr>
            <w:r w:rsidRPr="00D0097A">
              <w:rPr>
                <w:rFonts w:ascii="Times New Roman" w:hAnsi="Times New Roman" w:eastAsia="Times New Roman" w:cs="Times New Roman"/>
                <w:lang w:val="en-US"/>
              </w:rPr>
              <w:t>Pequeña</w:t>
            </w:r>
          </w:p>
        </w:tc>
        <w:tc>
          <w:tcPr>
            <w:tcW w:w="1877" w:type="dxa"/>
            <w:tcBorders>
              <w:top w:val="nil"/>
              <w:left w:val="nil"/>
              <w:bottom w:val="single" w:color="auto" w:sz="4" w:space="0"/>
              <w:right w:val="single" w:color="auto" w:sz="4" w:space="0"/>
            </w:tcBorders>
            <w:shd w:val="clear" w:color="auto" w:fill="auto"/>
            <w:vAlign w:val="center"/>
          </w:tcPr>
          <w:p w:rsidRPr="00D0097A" w:rsidR="00D0097A" w:rsidP="00472965" w:rsidRDefault="00D0097A" w14:paraId="4BFCAD58" w14:textId="77777777">
            <w:pPr>
              <w:spacing w:after="0" w:line="240" w:lineRule="auto"/>
              <w:rPr>
                <w:rFonts w:ascii="Times New Roman" w:hAnsi="Times New Roman" w:eastAsia="Times New Roman" w:cs="Times New Roman"/>
                <w:lang w:val="en-US"/>
              </w:rPr>
            </w:pPr>
            <w:r w:rsidRPr="00D0097A">
              <w:rPr>
                <w:rFonts w:ascii="Times New Roman" w:hAnsi="Times New Roman" w:eastAsia="Times New Roman" w:cs="Times New Roman"/>
                <w:lang w:val="en-US"/>
              </w:rPr>
              <w:t>Pública con Comisión Organizadora</w:t>
            </w:r>
          </w:p>
        </w:tc>
        <w:tc>
          <w:tcPr>
            <w:tcW w:w="1877" w:type="dxa"/>
            <w:tcBorders>
              <w:top w:val="nil"/>
              <w:left w:val="nil"/>
              <w:bottom w:val="single" w:color="auto" w:sz="4" w:space="0"/>
              <w:right w:val="single" w:color="auto" w:sz="4" w:space="0"/>
            </w:tcBorders>
          </w:tcPr>
          <w:p w:rsidRPr="00D0097A" w:rsidR="00D0097A" w:rsidP="00472965" w:rsidRDefault="00D0097A" w14:paraId="3792F17F" w14:textId="77777777">
            <w:pPr>
              <w:spacing w:after="0" w:line="240" w:lineRule="auto"/>
              <w:rPr>
                <w:rFonts w:ascii="Times New Roman" w:hAnsi="Times New Roman" w:eastAsia="Times New Roman" w:cs="Times New Roman"/>
                <w:lang w:val="en-US"/>
              </w:rPr>
            </w:pPr>
          </w:p>
        </w:tc>
      </w:tr>
      <w:tr w:rsidRPr="00D0097A" w:rsidR="00D0097A" w:rsidTr="00472965" w14:paraId="6CEF88EE" w14:textId="77777777">
        <w:trPr>
          <w:trHeight w:val="20"/>
          <w:jc w:val="center"/>
        </w:trPr>
        <w:tc>
          <w:tcPr>
            <w:tcW w:w="2263" w:type="dxa"/>
            <w:tcBorders>
              <w:top w:val="nil"/>
              <w:left w:val="single" w:color="auto" w:sz="4" w:space="0"/>
              <w:bottom w:val="single" w:color="auto" w:sz="4" w:space="0"/>
              <w:right w:val="single" w:color="auto" w:sz="4" w:space="0"/>
            </w:tcBorders>
            <w:shd w:val="clear" w:color="auto" w:fill="auto"/>
            <w:vAlign w:val="center"/>
            <w:hideMark/>
          </w:tcPr>
          <w:p w:rsidRPr="00D0097A" w:rsidR="00D0097A" w:rsidP="00472965" w:rsidRDefault="00D0097A" w14:paraId="1AF586F9" w14:textId="77777777">
            <w:pPr>
              <w:spacing w:after="0" w:line="240" w:lineRule="auto"/>
              <w:rPr>
                <w:rFonts w:ascii="Times New Roman" w:hAnsi="Times New Roman" w:eastAsia="Times New Roman" w:cs="Times New Roman"/>
                <w:lang w:val="en-US"/>
              </w:rPr>
            </w:pPr>
            <w:r w:rsidRPr="00D0097A">
              <w:rPr>
                <w:rFonts w:ascii="Times New Roman" w:hAnsi="Times New Roman" w:eastAsia="Times New Roman" w:cs="Times New Roman"/>
                <w:lang w:val="en-US"/>
              </w:rPr>
              <w:t>UNIVERSIDAD NACIONAL DE UCAYALI</w:t>
            </w:r>
          </w:p>
        </w:tc>
        <w:tc>
          <w:tcPr>
            <w:tcW w:w="1560" w:type="dxa"/>
            <w:tcBorders>
              <w:top w:val="nil"/>
              <w:left w:val="nil"/>
              <w:bottom w:val="single" w:color="auto" w:sz="4" w:space="0"/>
              <w:right w:val="single" w:color="auto" w:sz="4" w:space="0"/>
            </w:tcBorders>
            <w:shd w:val="clear" w:color="auto" w:fill="auto"/>
            <w:vAlign w:val="center"/>
            <w:hideMark/>
          </w:tcPr>
          <w:p w:rsidRPr="00D0097A" w:rsidR="00D0097A" w:rsidP="00472965" w:rsidRDefault="00D0097A" w14:paraId="5847C962" w14:textId="77777777">
            <w:pPr>
              <w:spacing w:after="0" w:line="240" w:lineRule="auto"/>
              <w:rPr>
                <w:rFonts w:ascii="Times New Roman" w:hAnsi="Times New Roman" w:eastAsia="Times New Roman" w:cs="Times New Roman"/>
                <w:lang w:val="en-US"/>
              </w:rPr>
            </w:pPr>
            <w:r w:rsidRPr="00D0097A">
              <w:rPr>
                <w:rFonts w:ascii="Times New Roman" w:hAnsi="Times New Roman" w:eastAsia="Times New Roman" w:cs="Times New Roman"/>
                <w:lang w:val="en-US"/>
              </w:rPr>
              <w:t>Selva Sur</w:t>
            </w:r>
          </w:p>
        </w:tc>
        <w:tc>
          <w:tcPr>
            <w:tcW w:w="1134" w:type="dxa"/>
            <w:tcBorders>
              <w:top w:val="nil"/>
              <w:left w:val="nil"/>
              <w:bottom w:val="single" w:color="auto" w:sz="4" w:space="0"/>
              <w:right w:val="single" w:color="auto" w:sz="4" w:space="0"/>
            </w:tcBorders>
            <w:shd w:val="clear" w:color="auto" w:fill="auto"/>
            <w:noWrap/>
            <w:vAlign w:val="center"/>
            <w:hideMark/>
          </w:tcPr>
          <w:p w:rsidRPr="00D0097A" w:rsidR="00D0097A" w:rsidP="00472965" w:rsidRDefault="00D0097A" w14:paraId="5505A704" w14:textId="77777777">
            <w:pPr>
              <w:spacing w:after="0" w:line="240" w:lineRule="auto"/>
              <w:rPr>
                <w:rFonts w:ascii="Times New Roman" w:hAnsi="Times New Roman" w:eastAsia="Times New Roman" w:cs="Times New Roman"/>
                <w:lang w:val="en-US"/>
              </w:rPr>
            </w:pPr>
            <w:r w:rsidRPr="00D0097A">
              <w:rPr>
                <w:rFonts w:ascii="Times New Roman" w:hAnsi="Times New Roman" w:eastAsia="Times New Roman" w:cs="Times New Roman"/>
                <w:lang w:val="en-US"/>
              </w:rPr>
              <w:t>Pucallpa</w:t>
            </w:r>
          </w:p>
        </w:tc>
        <w:tc>
          <w:tcPr>
            <w:tcW w:w="1035" w:type="dxa"/>
            <w:tcBorders>
              <w:top w:val="nil"/>
              <w:left w:val="nil"/>
              <w:bottom w:val="single" w:color="auto" w:sz="4" w:space="0"/>
              <w:right w:val="single" w:color="auto" w:sz="4" w:space="0"/>
            </w:tcBorders>
            <w:shd w:val="clear" w:color="auto" w:fill="auto"/>
            <w:noWrap/>
            <w:vAlign w:val="center"/>
            <w:hideMark/>
          </w:tcPr>
          <w:p w:rsidRPr="00D0097A" w:rsidR="00D0097A" w:rsidP="00472965" w:rsidRDefault="00D0097A" w14:paraId="54E52C4E" w14:textId="77777777">
            <w:pPr>
              <w:spacing w:after="0" w:line="240" w:lineRule="auto"/>
              <w:rPr>
                <w:rFonts w:ascii="Times New Roman" w:hAnsi="Times New Roman" w:eastAsia="Times New Roman" w:cs="Times New Roman"/>
                <w:lang w:val="en-US"/>
              </w:rPr>
            </w:pPr>
            <w:r w:rsidRPr="00D0097A">
              <w:rPr>
                <w:rFonts w:ascii="Times New Roman" w:hAnsi="Times New Roman" w:eastAsia="Times New Roman" w:cs="Times New Roman"/>
                <w:lang w:val="en-US"/>
              </w:rPr>
              <w:t>Mediana</w:t>
            </w:r>
          </w:p>
        </w:tc>
        <w:tc>
          <w:tcPr>
            <w:tcW w:w="1877" w:type="dxa"/>
            <w:tcBorders>
              <w:top w:val="nil"/>
              <w:left w:val="nil"/>
              <w:bottom w:val="single" w:color="auto" w:sz="4" w:space="0"/>
              <w:right w:val="single" w:color="auto" w:sz="4" w:space="0"/>
            </w:tcBorders>
            <w:shd w:val="clear" w:color="auto" w:fill="auto"/>
            <w:vAlign w:val="center"/>
            <w:hideMark/>
          </w:tcPr>
          <w:p w:rsidRPr="00D0097A" w:rsidR="00D0097A" w:rsidP="00472965" w:rsidRDefault="00D0097A" w14:paraId="76E17CBB" w14:textId="77777777">
            <w:pPr>
              <w:spacing w:after="0" w:line="240" w:lineRule="auto"/>
              <w:rPr>
                <w:rFonts w:ascii="Times New Roman" w:hAnsi="Times New Roman" w:eastAsia="Times New Roman" w:cs="Times New Roman"/>
                <w:lang w:val="en-US"/>
              </w:rPr>
            </w:pPr>
            <w:r w:rsidRPr="00D0097A">
              <w:rPr>
                <w:rFonts w:ascii="Times New Roman" w:hAnsi="Times New Roman" w:eastAsia="Times New Roman" w:cs="Times New Roman"/>
                <w:lang w:val="en-US"/>
              </w:rPr>
              <w:t>Pública</w:t>
            </w:r>
          </w:p>
          <w:p w:rsidRPr="00D0097A" w:rsidR="00D0097A" w:rsidP="00472965" w:rsidRDefault="00D0097A" w14:paraId="437B0E51" w14:textId="77777777">
            <w:pPr>
              <w:spacing w:after="0" w:line="240" w:lineRule="auto"/>
              <w:rPr>
                <w:rFonts w:ascii="Times New Roman" w:hAnsi="Times New Roman" w:eastAsia="Times New Roman" w:cs="Times New Roman"/>
                <w:lang w:val="en-US"/>
              </w:rPr>
            </w:pPr>
            <w:r w:rsidRPr="00D0097A">
              <w:rPr>
                <w:rFonts w:ascii="Times New Roman" w:hAnsi="Times New Roman" w:eastAsia="Times New Roman" w:cs="Times New Roman"/>
                <w:lang w:val="en-US"/>
              </w:rPr>
              <w:t>Institucionalizada</w:t>
            </w:r>
          </w:p>
        </w:tc>
        <w:tc>
          <w:tcPr>
            <w:tcW w:w="1877" w:type="dxa"/>
            <w:tcBorders>
              <w:top w:val="nil"/>
              <w:left w:val="nil"/>
              <w:bottom w:val="single" w:color="auto" w:sz="4" w:space="0"/>
              <w:right w:val="single" w:color="auto" w:sz="4" w:space="0"/>
            </w:tcBorders>
          </w:tcPr>
          <w:p w:rsidRPr="00D0097A" w:rsidR="00D0097A" w:rsidP="00472965" w:rsidRDefault="00D0097A" w14:paraId="62E100FB" w14:textId="77777777">
            <w:pPr>
              <w:spacing w:after="0" w:line="240" w:lineRule="auto"/>
              <w:rPr>
                <w:rFonts w:ascii="Times New Roman" w:hAnsi="Times New Roman" w:eastAsia="Times New Roman" w:cs="Times New Roman"/>
                <w:lang w:val="en-US"/>
              </w:rPr>
            </w:pPr>
          </w:p>
        </w:tc>
      </w:tr>
      <w:tr w:rsidRPr="00D0097A" w:rsidR="00D0097A" w:rsidTr="00472965" w14:paraId="7EAE5F5B" w14:textId="77777777">
        <w:trPr>
          <w:trHeight w:val="20"/>
          <w:jc w:val="center"/>
        </w:trPr>
        <w:tc>
          <w:tcPr>
            <w:tcW w:w="2263" w:type="dxa"/>
            <w:tcBorders>
              <w:top w:val="nil"/>
              <w:left w:val="single" w:color="auto" w:sz="4" w:space="0"/>
              <w:bottom w:val="single" w:color="auto" w:sz="4" w:space="0"/>
              <w:right w:val="single" w:color="auto" w:sz="4" w:space="0"/>
            </w:tcBorders>
            <w:shd w:val="clear" w:color="auto" w:fill="auto"/>
            <w:vAlign w:val="center"/>
            <w:hideMark/>
          </w:tcPr>
          <w:p w:rsidRPr="00D0097A" w:rsidR="00D0097A" w:rsidP="00472965" w:rsidRDefault="00D0097A" w14:paraId="3C64F3F1" w14:textId="77777777">
            <w:pPr>
              <w:spacing w:after="0" w:line="240" w:lineRule="auto"/>
              <w:rPr>
                <w:rFonts w:ascii="Times New Roman" w:hAnsi="Times New Roman" w:eastAsia="Times New Roman" w:cs="Times New Roman"/>
                <w:lang w:val="en-US"/>
              </w:rPr>
            </w:pPr>
            <w:r w:rsidRPr="00D0097A">
              <w:rPr>
                <w:rFonts w:ascii="Times New Roman" w:hAnsi="Times New Roman" w:eastAsia="Times New Roman" w:cs="Times New Roman"/>
                <w:lang w:val="en-US"/>
              </w:rPr>
              <w:t>UNIVERSIDAD NACIONAL HERMILIO VALDIZAN</w:t>
            </w:r>
          </w:p>
        </w:tc>
        <w:tc>
          <w:tcPr>
            <w:tcW w:w="1560" w:type="dxa"/>
            <w:tcBorders>
              <w:top w:val="nil"/>
              <w:left w:val="nil"/>
              <w:bottom w:val="single" w:color="auto" w:sz="4" w:space="0"/>
              <w:right w:val="single" w:color="auto" w:sz="4" w:space="0"/>
            </w:tcBorders>
            <w:shd w:val="clear" w:color="auto" w:fill="auto"/>
            <w:vAlign w:val="center"/>
            <w:hideMark/>
          </w:tcPr>
          <w:p w:rsidRPr="00D0097A" w:rsidR="00D0097A" w:rsidP="00472965" w:rsidRDefault="00D0097A" w14:paraId="07EF4A88" w14:textId="77777777">
            <w:pPr>
              <w:spacing w:after="0" w:line="240" w:lineRule="auto"/>
              <w:rPr>
                <w:rFonts w:ascii="Times New Roman" w:hAnsi="Times New Roman" w:eastAsia="Times New Roman" w:cs="Times New Roman"/>
                <w:lang w:val="en-US"/>
              </w:rPr>
            </w:pPr>
            <w:r w:rsidRPr="00D0097A">
              <w:rPr>
                <w:rFonts w:ascii="Times New Roman" w:hAnsi="Times New Roman" w:eastAsia="Times New Roman" w:cs="Times New Roman"/>
                <w:lang w:val="en-US"/>
              </w:rPr>
              <w:t>Sierra Norte</w:t>
            </w:r>
          </w:p>
        </w:tc>
        <w:tc>
          <w:tcPr>
            <w:tcW w:w="1134" w:type="dxa"/>
            <w:tcBorders>
              <w:top w:val="nil"/>
              <w:left w:val="nil"/>
              <w:bottom w:val="single" w:color="auto" w:sz="4" w:space="0"/>
              <w:right w:val="single" w:color="auto" w:sz="4" w:space="0"/>
            </w:tcBorders>
            <w:shd w:val="clear" w:color="auto" w:fill="auto"/>
            <w:noWrap/>
            <w:vAlign w:val="center"/>
            <w:hideMark/>
          </w:tcPr>
          <w:p w:rsidRPr="00D0097A" w:rsidR="00D0097A" w:rsidP="00472965" w:rsidRDefault="00D0097A" w14:paraId="020AFF0E" w14:textId="77777777">
            <w:pPr>
              <w:spacing w:after="0" w:line="240" w:lineRule="auto"/>
              <w:rPr>
                <w:rFonts w:ascii="Times New Roman" w:hAnsi="Times New Roman" w:eastAsia="Times New Roman" w:cs="Times New Roman"/>
                <w:lang w:val="en-US"/>
              </w:rPr>
            </w:pPr>
            <w:r w:rsidRPr="00D0097A">
              <w:rPr>
                <w:rFonts w:ascii="Times New Roman" w:hAnsi="Times New Roman" w:eastAsia="Times New Roman" w:cs="Times New Roman"/>
                <w:lang w:val="en-US"/>
              </w:rPr>
              <w:t>Huánuco</w:t>
            </w:r>
          </w:p>
        </w:tc>
        <w:tc>
          <w:tcPr>
            <w:tcW w:w="1035" w:type="dxa"/>
            <w:tcBorders>
              <w:top w:val="nil"/>
              <w:left w:val="nil"/>
              <w:bottom w:val="single" w:color="auto" w:sz="4" w:space="0"/>
              <w:right w:val="single" w:color="auto" w:sz="4" w:space="0"/>
            </w:tcBorders>
            <w:shd w:val="clear" w:color="auto" w:fill="auto"/>
            <w:noWrap/>
            <w:vAlign w:val="center"/>
            <w:hideMark/>
          </w:tcPr>
          <w:p w:rsidRPr="00D0097A" w:rsidR="00D0097A" w:rsidP="00472965" w:rsidRDefault="00D0097A" w14:paraId="7AE75FAC" w14:textId="77777777">
            <w:pPr>
              <w:spacing w:after="0" w:line="240" w:lineRule="auto"/>
              <w:rPr>
                <w:rFonts w:ascii="Times New Roman" w:hAnsi="Times New Roman" w:eastAsia="Times New Roman" w:cs="Times New Roman"/>
                <w:lang w:val="en-US"/>
              </w:rPr>
            </w:pPr>
            <w:r w:rsidRPr="00D0097A">
              <w:rPr>
                <w:rFonts w:ascii="Times New Roman" w:hAnsi="Times New Roman" w:eastAsia="Times New Roman" w:cs="Times New Roman"/>
                <w:lang w:val="en-US"/>
              </w:rPr>
              <w:t>Mediana</w:t>
            </w:r>
          </w:p>
        </w:tc>
        <w:tc>
          <w:tcPr>
            <w:tcW w:w="1877" w:type="dxa"/>
            <w:tcBorders>
              <w:top w:val="nil"/>
              <w:left w:val="nil"/>
              <w:bottom w:val="single" w:color="auto" w:sz="4" w:space="0"/>
              <w:right w:val="single" w:color="auto" w:sz="4" w:space="0"/>
            </w:tcBorders>
            <w:shd w:val="clear" w:color="auto" w:fill="auto"/>
            <w:vAlign w:val="center"/>
            <w:hideMark/>
          </w:tcPr>
          <w:p w:rsidRPr="00D0097A" w:rsidR="00D0097A" w:rsidP="00472965" w:rsidRDefault="00D0097A" w14:paraId="194E5468" w14:textId="77777777">
            <w:pPr>
              <w:spacing w:after="0" w:line="240" w:lineRule="auto"/>
              <w:rPr>
                <w:rFonts w:ascii="Times New Roman" w:hAnsi="Times New Roman" w:eastAsia="Times New Roman" w:cs="Times New Roman"/>
                <w:lang w:val="en-US"/>
              </w:rPr>
            </w:pPr>
            <w:r w:rsidRPr="00D0097A">
              <w:rPr>
                <w:rFonts w:ascii="Times New Roman" w:hAnsi="Times New Roman" w:eastAsia="Times New Roman" w:cs="Times New Roman"/>
                <w:lang w:val="en-US"/>
              </w:rPr>
              <w:t>Pública</w:t>
            </w:r>
          </w:p>
          <w:p w:rsidRPr="00D0097A" w:rsidR="00D0097A" w:rsidP="00472965" w:rsidRDefault="00D0097A" w14:paraId="6D08DB31" w14:textId="77777777">
            <w:pPr>
              <w:spacing w:after="0" w:line="240" w:lineRule="auto"/>
              <w:rPr>
                <w:rFonts w:ascii="Times New Roman" w:hAnsi="Times New Roman" w:eastAsia="Times New Roman" w:cs="Times New Roman"/>
                <w:lang w:val="en-US"/>
              </w:rPr>
            </w:pPr>
            <w:r w:rsidRPr="00D0097A">
              <w:rPr>
                <w:rFonts w:ascii="Times New Roman" w:hAnsi="Times New Roman" w:eastAsia="Times New Roman" w:cs="Times New Roman"/>
                <w:lang w:val="en-US"/>
              </w:rPr>
              <w:t>Institucionalizada</w:t>
            </w:r>
          </w:p>
        </w:tc>
        <w:tc>
          <w:tcPr>
            <w:tcW w:w="1877" w:type="dxa"/>
            <w:tcBorders>
              <w:top w:val="nil"/>
              <w:left w:val="nil"/>
              <w:bottom w:val="single" w:color="auto" w:sz="4" w:space="0"/>
              <w:right w:val="single" w:color="auto" w:sz="4" w:space="0"/>
            </w:tcBorders>
          </w:tcPr>
          <w:p w:rsidRPr="00D0097A" w:rsidR="00D0097A" w:rsidP="00472965" w:rsidRDefault="00D0097A" w14:paraId="07CDD699" w14:textId="77777777">
            <w:pPr>
              <w:spacing w:after="0" w:line="240" w:lineRule="auto"/>
              <w:rPr>
                <w:rFonts w:ascii="Times New Roman" w:hAnsi="Times New Roman" w:eastAsia="Times New Roman" w:cs="Times New Roman"/>
                <w:lang w:val="en-US"/>
              </w:rPr>
            </w:pPr>
          </w:p>
        </w:tc>
      </w:tr>
      <w:tr w:rsidRPr="00D0097A" w:rsidR="00D0097A" w:rsidTr="00472965" w14:paraId="68406A02" w14:textId="77777777">
        <w:trPr>
          <w:trHeight w:val="20"/>
          <w:jc w:val="center"/>
        </w:trPr>
        <w:tc>
          <w:tcPr>
            <w:tcW w:w="2263" w:type="dxa"/>
            <w:tcBorders>
              <w:top w:val="nil"/>
              <w:left w:val="single" w:color="auto" w:sz="4" w:space="0"/>
              <w:bottom w:val="nil"/>
              <w:right w:val="single" w:color="auto" w:sz="4" w:space="0"/>
            </w:tcBorders>
            <w:shd w:val="clear" w:color="auto" w:fill="auto"/>
            <w:vAlign w:val="center"/>
            <w:hideMark/>
          </w:tcPr>
          <w:p w:rsidRPr="00D0097A" w:rsidR="00D0097A" w:rsidP="00472965" w:rsidRDefault="00D0097A" w14:paraId="028D139C" w14:textId="77777777">
            <w:pPr>
              <w:spacing w:after="0" w:line="240" w:lineRule="auto"/>
              <w:rPr>
                <w:rFonts w:ascii="Times New Roman" w:hAnsi="Times New Roman" w:eastAsia="Times New Roman" w:cs="Times New Roman"/>
                <w:lang w:val="en-US"/>
              </w:rPr>
            </w:pPr>
            <w:r w:rsidRPr="00D0097A">
              <w:rPr>
                <w:rFonts w:ascii="Times New Roman" w:hAnsi="Times New Roman" w:eastAsia="Times New Roman" w:cs="Times New Roman"/>
                <w:lang w:val="en-US"/>
              </w:rPr>
              <w:t>UNIVERSIDAD NACIONAL DEL ALTIPLANO</w:t>
            </w:r>
          </w:p>
        </w:tc>
        <w:tc>
          <w:tcPr>
            <w:tcW w:w="1560" w:type="dxa"/>
            <w:tcBorders>
              <w:top w:val="nil"/>
              <w:left w:val="nil"/>
              <w:bottom w:val="nil"/>
              <w:right w:val="single" w:color="auto" w:sz="4" w:space="0"/>
            </w:tcBorders>
            <w:shd w:val="clear" w:color="auto" w:fill="auto"/>
            <w:vAlign w:val="center"/>
            <w:hideMark/>
          </w:tcPr>
          <w:p w:rsidRPr="00D0097A" w:rsidR="00D0097A" w:rsidP="00472965" w:rsidRDefault="00D0097A" w14:paraId="7935EA5C" w14:textId="77777777">
            <w:pPr>
              <w:spacing w:after="0" w:line="240" w:lineRule="auto"/>
              <w:rPr>
                <w:rFonts w:ascii="Times New Roman" w:hAnsi="Times New Roman" w:eastAsia="Times New Roman" w:cs="Times New Roman"/>
                <w:lang w:val="en-US"/>
              </w:rPr>
            </w:pPr>
            <w:r w:rsidRPr="00D0097A">
              <w:rPr>
                <w:rFonts w:ascii="Times New Roman" w:hAnsi="Times New Roman" w:eastAsia="Times New Roman" w:cs="Times New Roman"/>
                <w:lang w:val="en-US"/>
              </w:rPr>
              <w:t>Sierra Sur</w:t>
            </w:r>
          </w:p>
        </w:tc>
        <w:tc>
          <w:tcPr>
            <w:tcW w:w="1134" w:type="dxa"/>
            <w:tcBorders>
              <w:top w:val="nil"/>
              <w:left w:val="nil"/>
              <w:bottom w:val="nil"/>
              <w:right w:val="single" w:color="auto" w:sz="4" w:space="0"/>
            </w:tcBorders>
            <w:shd w:val="clear" w:color="auto" w:fill="auto"/>
            <w:noWrap/>
            <w:vAlign w:val="center"/>
            <w:hideMark/>
          </w:tcPr>
          <w:p w:rsidRPr="00D0097A" w:rsidR="00D0097A" w:rsidP="00472965" w:rsidRDefault="00D0097A" w14:paraId="246CCF73" w14:textId="77777777">
            <w:pPr>
              <w:spacing w:after="0" w:line="240" w:lineRule="auto"/>
              <w:rPr>
                <w:rFonts w:ascii="Times New Roman" w:hAnsi="Times New Roman" w:eastAsia="Times New Roman" w:cs="Times New Roman"/>
                <w:lang w:val="en-US"/>
              </w:rPr>
            </w:pPr>
            <w:r w:rsidRPr="00D0097A">
              <w:rPr>
                <w:rFonts w:ascii="Times New Roman" w:hAnsi="Times New Roman" w:eastAsia="Times New Roman" w:cs="Times New Roman"/>
                <w:lang w:val="en-US"/>
              </w:rPr>
              <w:t>Puno</w:t>
            </w:r>
          </w:p>
        </w:tc>
        <w:tc>
          <w:tcPr>
            <w:tcW w:w="1035" w:type="dxa"/>
            <w:tcBorders>
              <w:top w:val="nil"/>
              <w:left w:val="nil"/>
              <w:bottom w:val="nil"/>
              <w:right w:val="single" w:color="auto" w:sz="4" w:space="0"/>
            </w:tcBorders>
            <w:shd w:val="clear" w:color="auto" w:fill="auto"/>
            <w:noWrap/>
            <w:vAlign w:val="center"/>
            <w:hideMark/>
          </w:tcPr>
          <w:p w:rsidRPr="00D0097A" w:rsidR="00D0097A" w:rsidP="00472965" w:rsidRDefault="00D0097A" w14:paraId="7D5F3B47" w14:textId="77777777">
            <w:pPr>
              <w:spacing w:after="0" w:line="240" w:lineRule="auto"/>
              <w:rPr>
                <w:rFonts w:ascii="Times New Roman" w:hAnsi="Times New Roman" w:eastAsia="Times New Roman" w:cs="Times New Roman"/>
                <w:lang w:val="en-US"/>
              </w:rPr>
            </w:pPr>
            <w:r w:rsidRPr="00D0097A">
              <w:rPr>
                <w:rFonts w:ascii="Times New Roman" w:hAnsi="Times New Roman" w:eastAsia="Times New Roman" w:cs="Times New Roman"/>
                <w:lang w:val="en-US"/>
              </w:rPr>
              <w:t>Grande</w:t>
            </w:r>
          </w:p>
        </w:tc>
        <w:tc>
          <w:tcPr>
            <w:tcW w:w="1877" w:type="dxa"/>
            <w:tcBorders>
              <w:top w:val="nil"/>
              <w:left w:val="nil"/>
              <w:bottom w:val="nil"/>
              <w:right w:val="single" w:color="auto" w:sz="4" w:space="0"/>
            </w:tcBorders>
            <w:shd w:val="clear" w:color="auto" w:fill="auto"/>
            <w:vAlign w:val="center"/>
            <w:hideMark/>
          </w:tcPr>
          <w:p w:rsidRPr="00D0097A" w:rsidR="00D0097A" w:rsidP="00472965" w:rsidRDefault="00D0097A" w14:paraId="4971FE17" w14:textId="77777777">
            <w:pPr>
              <w:spacing w:after="0" w:line="240" w:lineRule="auto"/>
              <w:rPr>
                <w:rFonts w:ascii="Times New Roman" w:hAnsi="Times New Roman" w:eastAsia="Times New Roman" w:cs="Times New Roman"/>
                <w:lang w:val="en-US"/>
              </w:rPr>
            </w:pPr>
            <w:r w:rsidRPr="00D0097A">
              <w:rPr>
                <w:rFonts w:ascii="Times New Roman" w:hAnsi="Times New Roman" w:eastAsia="Times New Roman" w:cs="Times New Roman"/>
                <w:lang w:val="en-US"/>
              </w:rPr>
              <w:t>Pública</w:t>
            </w:r>
          </w:p>
          <w:p w:rsidRPr="00D0097A" w:rsidR="00D0097A" w:rsidP="00472965" w:rsidRDefault="00D0097A" w14:paraId="352D9664" w14:textId="77777777">
            <w:pPr>
              <w:spacing w:after="0" w:line="240" w:lineRule="auto"/>
              <w:rPr>
                <w:rFonts w:ascii="Times New Roman" w:hAnsi="Times New Roman" w:eastAsia="Times New Roman" w:cs="Times New Roman"/>
                <w:lang w:val="en-US"/>
              </w:rPr>
            </w:pPr>
            <w:r w:rsidRPr="00D0097A">
              <w:rPr>
                <w:rFonts w:ascii="Times New Roman" w:hAnsi="Times New Roman" w:eastAsia="Times New Roman" w:cs="Times New Roman"/>
                <w:lang w:val="en-US"/>
              </w:rPr>
              <w:t>Institucionalizada</w:t>
            </w:r>
          </w:p>
        </w:tc>
        <w:tc>
          <w:tcPr>
            <w:tcW w:w="1877" w:type="dxa"/>
            <w:tcBorders>
              <w:top w:val="nil"/>
              <w:left w:val="nil"/>
              <w:bottom w:val="nil"/>
              <w:right w:val="single" w:color="auto" w:sz="4" w:space="0"/>
            </w:tcBorders>
          </w:tcPr>
          <w:p w:rsidRPr="00D0097A" w:rsidR="00D0097A" w:rsidP="00472965" w:rsidRDefault="00D0097A" w14:paraId="30EF5298" w14:textId="77777777">
            <w:pPr>
              <w:spacing w:after="0" w:line="240" w:lineRule="auto"/>
              <w:rPr>
                <w:rFonts w:ascii="Times New Roman" w:hAnsi="Times New Roman" w:eastAsia="Times New Roman" w:cs="Times New Roman"/>
                <w:lang w:val="en-US"/>
              </w:rPr>
            </w:pPr>
          </w:p>
        </w:tc>
      </w:tr>
      <w:tr w:rsidRPr="00D0097A" w:rsidR="00D0097A" w:rsidTr="00472965" w14:paraId="0A2D8B9B" w14:textId="77777777">
        <w:trPr>
          <w:trHeight w:val="20"/>
          <w:jc w:val="center"/>
        </w:trPr>
        <w:tc>
          <w:tcPr>
            <w:tcW w:w="2263" w:type="dxa"/>
            <w:tcBorders>
              <w:top w:val="nil"/>
              <w:left w:val="single" w:color="auto" w:sz="4" w:space="0"/>
              <w:bottom w:val="single" w:color="auto" w:sz="4" w:space="0"/>
              <w:right w:val="single" w:color="auto" w:sz="4" w:space="0"/>
            </w:tcBorders>
            <w:shd w:val="clear" w:color="auto" w:fill="auto"/>
            <w:vAlign w:val="center"/>
          </w:tcPr>
          <w:p w:rsidRPr="00D0097A" w:rsidR="00D0097A" w:rsidP="00472965" w:rsidRDefault="00D0097A" w14:paraId="0A2FB1EF" w14:textId="77777777">
            <w:pPr>
              <w:spacing w:after="0" w:line="240" w:lineRule="auto"/>
              <w:rPr>
                <w:rFonts w:ascii="Times New Roman" w:hAnsi="Times New Roman" w:eastAsia="Times New Roman" w:cs="Times New Roman"/>
                <w:lang w:val="en-US"/>
              </w:rPr>
            </w:pPr>
          </w:p>
        </w:tc>
        <w:tc>
          <w:tcPr>
            <w:tcW w:w="1560" w:type="dxa"/>
            <w:tcBorders>
              <w:top w:val="nil"/>
              <w:left w:val="nil"/>
              <w:bottom w:val="single" w:color="auto" w:sz="4" w:space="0"/>
              <w:right w:val="single" w:color="auto" w:sz="4" w:space="0"/>
            </w:tcBorders>
            <w:shd w:val="clear" w:color="auto" w:fill="auto"/>
            <w:vAlign w:val="center"/>
          </w:tcPr>
          <w:p w:rsidRPr="00D0097A" w:rsidR="00D0097A" w:rsidP="00472965" w:rsidRDefault="00D0097A" w14:paraId="62C9E42E" w14:textId="77777777">
            <w:pPr>
              <w:spacing w:after="0" w:line="240" w:lineRule="auto"/>
              <w:rPr>
                <w:rFonts w:ascii="Times New Roman" w:hAnsi="Times New Roman" w:eastAsia="Times New Roman" w:cs="Times New Roman"/>
                <w:lang w:val="en-US"/>
              </w:rPr>
            </w:pPr>
          </w:p>
        </w:tc>
        <w:tc>
          <w:tcPr>
            <w:tcW w:w="1134" w:type="dxa"/>
            <w:tcBorders>
              <w:top w:val="nil"/>
              <w:left w:val="nil"/>
              <w:bottom w:val="single" w:color="auto" w:sz="4" w:space="0"/>
              <w:right w:val="single" w:color="auto" w:sz="4" w:space="0"/>
            </w:tcBorders>
            <w:shd w:val="clear" w:color="auto" w:fill="auto"/>
            <w:noWrap/>
            <w:vAlign w:val="center"/>
          </w:tcPr>
          <w:p w:rsidRPr="00D0097A" w:rsidR="00D0097A" w:rsidP="00472965" w:rsidRDefault="00D0097A" w14:paraId="7643A80D" w14:textId="77777777">
            <w:pPr>
              <w:spacing w:after="0" w:line="240" w:lineRule="auto"/>
              <w:rPr>
                <w:rFonts w:ascii="Times New Roman" w:hAnsi="Times New Roman" w:eastAsia="Times New Roman" w:cs="Times New Roman"/>
                <w:lang w:val="en-US"/>
              </w:rPr>
            </w:pPr>
          </w:p>
        </w:tc>
        <w:tc>
          <w:tcPr>
            <w:tcW w:w="1035" w:type="dxa"/>
            <w:tcBorders>
              <w:top w:val="nil"/>
              <w:left w:val="nil"/>
              <w:bottom w:val="single" w:color="auto" w:sz="4" w:space="0"/>
              <w:right w:val="single" w:color="auto" w:sz="4" w:space="0"/>
            </w:tcBorders>
            <w:shd w:val="clear" w:color="auto" w:fill="auto"/>
            <w:noWrap/>
            <w:vAlign w:val="center"/>
          </w:tcPr>
          <w:p w:rsidRPr="00D0097A" w:rsidR="00D0097A" w:rsidP="00472965" w:rsidRDefault="00D0097A" w14:paraId="1C92F7C8" w14:textId="77777777">
            <w:pPr>
              <w:spacing w:after="0" w:line="240" w:lineRule="auto"/>
              <w:rPr>
                <w:rFonts w:ascii="Times New Roman" w:hAnsi="Times New Roman" w:eastAsia="Times New Roman" w:cs="Times New Roman"/>
                <w:lang w:val="en-US"/>
              </w:rPr>
            </w:pPr>
          </w:p>
        </w:tc>
        <w:tc>
          <w:tcPr>
            <w:tcW w:w="1877" w:type="dxa"/>
            <w:tcBorders>
              <w:top w:val="nil"/>
              <w:left w:val="nil"/>
              <w:bottom w:val="single" w:color="auto" w:sz="4" w:space="0"/>
              <w:right w:val="single" w:color="auto" w:sz="4" w:space="0"/>
            </w:tcBorders>
            <w:shd w:val="clear" w:color="auto" w:fill="auto"/>
            <w:vAlign w:val="center"/>
          </w:tcPr>
          <w:p w:rsidRPr="00D0097A" w:rsidR="00D0097A" w:rsidP="00472965" w:rsidRDefault="00D0097A" w14:paraId="4D386D47" w14:textId="77777777">
            <w:pPr>
              <w:spacing w:after="0" w:line="240" w:lineRule="auto"/>
              <w:rPr>
                <w:rFonts w:ascii="Times New Roman" w:hAnsi="Times New Roman" w:eastAsia="Times New Roman" w:cs="Times New Roman"/>
                <w:lang w:val="en-US"/>
              </w:rPr>
            </w:pPr>
          </w:p>
        </w:tc>
        <w:tc>
          <w:tcPr>
            <w:tcW w:w="1877" w:type="dxa"/>
            <w:tcBorders>
              <w:top w:val="nil"/>
              <w:left w:val="nil"/>
              <w:bottom w:val="single" w:color="auto" w:sz="4" w:space="0"/>
              <w:right w:val="single" w:color="auto" w:sz="4" w:space="0"/>
            </w:tcBorders>
          </w:tcPr>
          <w:p w:rsidRPr="00D0097A" w:rsidR="00D0097A" w:rsidP="00472965" w:rsidRDefault="00D0097A" w14:paraId="08C50A6C" w14:textId="77777777">
            <w:pPr>
              <w:spacing w:after="0" w:line="240" w:lineRule="auto"/>
              <w:rPr>
                <w:rFonts w:ascii="Times New Roman" w:hAnsi="Times New Roman" w:eastAsia="Times New Roman" w:cs="Times New Roman"/>
                <w:lang w:val="en-US"/>
              </w:rPr>
            </w:pPr>
          </w:p>
        </w:tc>
      </w:tr>
      <w:tr w:rsidRPr="00D0097A" w:rsidR="00D0097A" w:rsidTr="00472965" w14:paraId="2B4D6049" w14:textId="77777777">
        <w:trPr>
          <w:trHeight w:val="20"/>
          <w:jc w:val="center"/>
        </w:trPr>
        <w:tc>
          <w:tcPr>
            <w:tcW w:w="2263" w:type="dxa"/>
            <w:tcBorders>
              <w:top w:val="nil"/>
              <w:left w:val="single" w:color="auto" w:sz="4" w:space="0"/>
              <w:bottom w:val="single" w:color="auto" w:sz="4" w:space="0"/>
              <w:right w:val="single" w:color="auto" w:sz="4" w:space="0"/>
            </w:tcBorders>
            <w:shd w:val="clear" w:color="auto" w:fill="auto"/>
            <w:vAlign w:val="center"/>
          </w:tcPr>
          <w:p w:rsidRPr="00D0097A" w:rsidR="00D0097A" w:rsidP="00472965" w:rsidRDefault="00D0097A" w14:paraId="10517FE5" w14:textId="77777777">
            <w:pPr>
              <w:spacing w:after="0" w:line="240" w:lineRule="auto"/>
              <w:rPr>
                <w:rFonts w:ascii="Times New Roman" w:hAnsi="Times New Roman" w:eastAsia="Times New Roman" w:cs="Times New Roman"/>
                <w:lang w:val="es-MX"/>
              </w:rPr>
            </w:pPr>
            <w:r w:rsidRPr="00D0097A">
              <w:rPr>
                <w:rFonts w:ascii="Times New Roman" w:hAnsi="Times New Roman" w:eastAsia="Times New Roman" w:cs="Times New Roman"/>
                <w:lang w:val="es-CL"/>
              </w:rPr>
              <w:t>UNIVERSIDAD NACIONAL MAYOR DE SAN MARCOS</w:t>
            </w:r>
          </w:p>
        </w:tc>
        <w:tc>
          <w:tcPr>
            <w:tcW w:w="1560" w:type="dxa"/>
            <w:tcBorders>
              <w:top w:val="nil"/>
              <w:left w:val="nil"/>
              <w:bottom w:val="single" w:color="auto" w:sz="4" w:space="0"/>
              <w:right w:val="single" w:color="auto" w:sz="4" w:space="0"/>
            </w:tcBorders>
            <w:shd w:val="clear" w:color="auto" w:fill="auto"/>
            <w:vAlign w:val="center"/>
          </w:tcPr>
          <w:p w:rsidRPr="00D0097A" w:rsidR="00D0097A" w:rsidP="00472965" w:rsidRDefault="00D0097A" w14:paraId="21A42BB7" w14:textId="77777777">
            <w:pPr>
              <w:spacing w:after="0" w:line="240" w:lineRule="auto"/>
              <w:rPr>
                <w:rFonts w:ascii="Times New Roman" w:hAnsi="Times New Roman" w:eastAsia="Times New Roman" w:cs="Times New Roman"/>
                <w:lang w:val="en-US"/>
              </w:rPr>
            </w:pPr>
            <w:r w:rsidRPr="00D0097A">
              <w:rPr>
                <w:rFonts w:ascii="Times New Roman" w:hAnsi="Times New Roman" w:eastAsia="Times New Roman" w:cs="Times New Roman"/>
                <w:lang w:val="en-US"/>
              </w:rPr>
              <w:t>Lima Metropolitana</w:t>
            </w:r>
          </w:p>
        </w:tc>
        <w:tc>
          <w:tcPr>
            <w:tcW w:w="1134" w:type="dxa"/>
            <w:tcBorders>
              <w:top w:val="nil"/>
              <w:left w:val="nil"/>
              <w:bottom w:val="single" w:color="auto" w:sz="4" w:space="0"/>
              <w:right w:val="single" w:color="auto" w:sz="4" w:space="0"/>
            </w:tcBorders>
            <w:shd w:val="clear" w:color="auto" w:fill="auto"/>
            <w:noWrap/>
            <w:vAlign w:val="center"/>
          </w:tcPr>
          <w:p w:rsidRPr="00D0097A" w:rsidR="00D0097A" w:rsidP="00472965" w:rsidRDefault="00D0097A" w14:paraId="322DD5CF" w14:textId="77777777">
            <w:pPr>
              <w:spacing w:after="0" w:line="240" w:lineRule="auto"/>
              <w:rPr>
                <w:rFonts w:ascii="Times New Roman" w:hAnsi="Times New Roman" w:eastAsia="Times New Roman" w:cs="Times New Roman"/>
                <w:lang w:val="en-US"/>
              </w:rPr>
            </w:pPr>
            <w:r w:rsidRPr="00D0097A">
              <w:rPr>
                <w:rFonts w:ascii="Times New Roman" w:hAnsi="Times New Roman" w:eastAsia="Times New Roman" w:cs="Times New Roman"/>
                <w:lang w:val="en-US"/>
              </w:rPr>
              <w:t>Lima</w:t>
            </w:r>
          </w:p>
        </w:tc>
        <w:tc>
          <w:tcPr>
            <w:tcW w:w="1035" w:type="dxa"/>
            <w:tcBorders>
              <w:top w:val="nil"/>
              <w:left w:val="nil"/>
              <w:bottom w:val="single" w:color="auto" w:sz="4" w:space="0"/>
              <w:right w:val="single" w:color="auto" w:sz="4" w:space="0"/>
            </w:tcBorders>
            <w:shd w:val="clear" w:color="auto" w:fill="auto"/>
            <w:noWrap/>
            <w:vAlign w:val="center"/>
          </w:tcPr>
          <w:p w:rsidRPr="00D0097A" w:rsidR="00D0097A" w:rsidP="00472965" w:rsidRDefault="00D0097A" w14:paraId="2370473C" w14:textId="77777777">
            <w:pPr>
              <w:spacing w:after="0" w:line="240" w:lineRule="auto"/>
              <w:rPr>
                <w:rFonts w:ascii="Times New Roman" w:hAnsi="Times New Roman" w:eastAsia="Times New Roman" w:cs="Times New Roman"/>
                <w:lang w:val="en-US"/>
              </w:rPr>
            </w:pPr>
            <w:r w:rsidRPr="00D0097A">
              <w:rPr>
                <w:rFonts w:ascii="Times New Roman" w:hAnsi="Times New Roman" w:eastAsia="Times New Roman" w:cs="Times New Roman"/>
                <w:lang w:val="en-US"/>
              </w:rPr>
              <w:t>Grande</w:t>
            </w:r>
          </w:p>
        </w:tc>
        <w:tc>
          <w:tcPr>
            <w:tcW w:w="1877" w:type="dxa"/>
            <w:tcBorders>
              <w:top w:val="nil"/>
              <w:left w:val="nil"/>
              <w:bottom w:val="single" w:color="auto" w:sz="4" w:space="0"/>
              <w:right w:val="single" w:color="auto" w:sz="4" w:space="0"/>
            </w:tcBorders>
            <w:shd w:val="clear" w:color="auto" w:fill="auto"/>
            <w:vAlign w:val="center"/>
          </w:tcPr>
          <w:p w:rsidRPr="00D0097A" w:rsidR="00D0097A" w:rsidP="00472965" w:rsidRDefault="00D0097A" w14:paraId="256984E4" w14:textId="77777777">
            <w:pPr>
              <w:spacing w:after="0" w:line="240" w:lineRule="auto"/>
              <w:rPr>
                <w:rFonts w:ascii="Times New Roman" w:hAnsi="Times New Roman" w:eastAsia="Times New Roman" w:cs="Times New Roman"/>
                <w:lang w:val="en-US"/>
              </w:rPr>
            </w:pPr>
            <w:r w:rsidRPr="00D0097A">
              <w:rPr>
                <w:rFonts w:ascii="Times New Roman" w:hAnsi="Times New Roman" w:eastAsia="Times New Roman" w:cs="Times New Roman"/>
                <w:lang w:val="en-US"/>
              </w:rPr>
              <w:t>Pública</w:t>
            </w:r>
          </w:p>
          <w:p w:rsidRPr="00D0097A" w:rsidR="00D0097A" w:rsidP="00472965" w:rsidRDefault="00D0097A" w14:paraId="5C1BEC3A" w14:textId="77777777">
            <w:pPr>
              <w:spacing w:after="0" w:line="240" w:lineRule="auto"/>
              <w:rPr>
                <w:rFonts w:ascii="Times New Roman" w:hAnsi="Times New Roman" w:eastAsia="Times New Roman" w:cs="Times New Roman"/>
                <w:lang w:val="en-US"/>
              </w:rPr>
            </w:pPr>
            <w:r w:rsidRPr="00D0097A">
              <w:rPr>
                <w:rFonts w:ascii="Times New Roman" w:hAnsi="Times New Roman" w:eastAsia="Times New Roman" w:cs="Times New Roman"/>
                <w:lang w:val="en-US"/>
              </w:rPr>
              <w:t>Institucionalizada</w:t>
            </w:r>
          </w:p>
        </w:tc>
        <w:tc>
          <w:tcPr>
            <w:tcW w:w="1877" w:type="dxa"/>
            <w:tcBorders>
              <w:top w:val="nil"/>
              <w:left w:val="nil"/>
              <w:bottom w:val="single" w:color="auto" w:sz="4" w:space="0"/>
              <w:right w:val="single" w:color="auto" w:sz="4" w:space="0"/>
            </w:tcBorders>
          </w:tcPr>
          <w:p w:rsidRPr="00D0097A" w:rsidR="00D0097A" w:rsidP="00472965" w:rsidRDefault="00D0097A" w14:paraId="36425F43" w14:textId="77777777">
            <w:pPr>
              <w:spacing w:after="0" w:line="240" w:lineRule="auto"/>
              <w:rPr>
                <w:rFonts w:ascii="Times New Roman" w:hAnsi="Times New Roman" w:eastAsia="Times New Roman" w:cs="Times New Roman"/>
                <w:lang w:val="en-US"/>
              </w:rPr>
            </w:pPr>
          </w:p>
        </w:tc>
      </w:tr>
      <w:tr w:rsidRPr="00D0097A" w:rsidR="00D0097A" w:rsidTr="00472965" w14:paraId="2862E2F5" w14:textId="77777777">
        <w:trPr>
          <w:trHeight w:val="20"/>
          <w:jc w:val="center"/>
        </w:trPr>
        <w:tc>
          <w:tcPr>
            <w:tcW w:w="2263" w:type="dxa"/>
            <w:tcBorders>
              <w:top w:val="nil"/>
              <w:left w:val="single" w:color="auto" w:sz="4" w:space="0"/>
              <w:bottom w:val="nil"/>
              <w:right w:val="single" w:color="auto" w:sz="4" w:space="0"/>
            </w:tcBorders>
            <w:shd w:val="clear" w:color="auto" w:fill="auto"/>
            <w:vAlign w:val="center"/>
          </w:tcPr>
          <w:p w:rsidRPr="00D0097A" w:rsidR="00D0097A" w:rsidP="00472965" w:rsidRDefault="00D0097A" w14:paraId="5273AD48" w14:textId="77777777">
            <w:pPr>
              <w:spacing w:after="0" w:line="240" w:lineRule="auto"/>
              <w:rPr>
                <w:rFonts w:ascii="Times New Roman" w:hAnsi="Times New Roman" w:eastAsia="Times New Roman" w:cs="Times New Roman"/>
                <w:lang w:val="en-US"/>
              </w:rPr>
            </w:pPr>
            <w:r w:rsidRPr="00D0097A">
              <w:rPr>
                <w:rFonts w:ascii="Times New Roman" w:hAnsi="Times New Roman" w:eastAsia="Times New Roman" w:cs="Times New Roman"/>
                <w:lang w:val="en-US"/>
              </w:rPr>
              <w:t>UNIVERSIDAD NACIONAL DE INGENIERÍA</w:t>
            </w:r>
          </w:p>
        </w:tc>
        <w:tc>
          <w:tcPr>
            <w:tcW w:w="1560" w:type="dxa"/>
            <w:tcBorders>
              <w:top w:val="nil"/>
              <w:left w:val="nil"/>
              <w:bottom w:val="nil"/>
              <w:right w:val="single" w:color="auto" w:sz="4" w:space="0"/>
            </w:tcBorders>
            <w:shd w:val="clear" w:color="auto" w:fill="auto"/>
            <w:vAlign w:val="center"/>
          </w:tcPr>
          <w:p w:rsidRPr="00D0097A" w:rsidR="00D0097A" w:rsidP="00472965" w:rsidRDefault="00D0097A" w14:paraId="3ACB780D" w14:textId="77777777">
            <w:pPr>
              <w:spacing w:after="0" w:line="240" w:lineRule="auto"/>
              <w:rPr>
                <w:rFonts w:ascii="Times New Roman" w:hAnsi="Times New Roman" w:eastAsia="Times New Roman" w:cs="Times New Roman"/>
                <w:lang w:val="en-US"/>
              </w:rPr>
            </w:pPr>
            <w:r w:rsidRPr="00D0097A">
              <w:rPr>
                <w:rFonts w:ascii="Times New Roman" w:hAnsi="Times New Roman" w:eastAsia="Times New Roman" w:cs="Times New Roman"/>
                <w:lang w:val="en-US"/>
              </w:rPr>
              <w:t>Lima Metropolitana</w:t>
            </w:r>
          </w:p>
        </w:tc>
        <w:tc>
          <w:tcPr>
            <w:tcW w:w="1134" w:type="dxa"/>
            <w:tcBorders>
              <w:top w:val="nil"/>
              <w:left w:val="nil"/>
              <w:bottom w:val="nil"/>
              <w:right w:val="single" w:color="auto" w:sz="4" w:space="0"/>
            </w:tcBorders>
            <w:shd w:val="clear" w:color="auto" w:fill="auto"/>
            <w:noWrap/>
            <w:vAlign w:val="center"/>
          </w:tcPr>
          <w:p w:rsidRPr="00D0097A" w:rsidR="00D0097A" w:rsidP="00472965" w:rsidRDefault="00D0097A" w14:paraId="2AC95CD8" w14:textId="77777777">
            <w:pPr>
              <w:spacing w:after="0" w:line="240" w:lineRule="auto"/>
              <w:rPr>
                <w:rFonts w:ascii="Times New Roman" w:hAnsi="Times New Roman" w:eastAsia="Times New Roman" w:cs="Times New Roman"/>
                <w:lang w:val="en-US"/>
              </w:rPr>
            </w:pPr>
            <w:r w:rsidRPr="00D0097A">
              <w:rPr>
                <w:rFonts w:ascii="Times New Roman" w:hAnsi="Times New Roman" w:eastAsia="Times New Roman" w:cs="Times New Roman"/>
                <w:lang w:val="en-US"/>
              </w:rPr>
              <w:t>Lima</w:t>
            </w:r>
          </w:p>
        </w:tc>
        <w:tc>
          <w:tcPr>
            <w:tcW w:w="1035" w:type="dxa"/>
            <w:tcBorders>
              <w:top w:val="nil"/>
              <w:left w:val="nil"/>
              <w:bottom w:val="nil"/>
              <w:right w:val="single" w:color="auto" w:sz="4" w:space="0"/>
            </w:tcBorders>
            <w:shd w:val="clear" w:color="auto" w:fill="auto"/>
            <w:noWrap/>
            <w:vAlign w:val="center"/>
          </w:tcPr>
          <w:p w:rsidRPr="00D0097A" w:rsidR="00D0097A" w:rsidP="00472965" w:rsidRDefault="00D0097A" w14:paraId="09FBA74F" w14:textId="77777777">
            <w:pPr>
              <w:spacing w:after="0" w:line="240" w:lineRule="auto"/>
              <w:rPr>
                <w:rFonts w:ascii="Times New Roman" w:hAnsi="Times New Roman" w:eastAsia="Times New Roman" w:cs="Times New Roman"/>
                <w:lang w:val="en-US"/>
              </w:rPr>
            </w:pPr>
            <w:r w:rsidRPr="00D0097A">
              <w:rPr>
                <w:rFonts w:ascii="Times New Roman" w:hAnsi="Times New Roman" w:eastAsia="Times New Roman" w:cs="Times New Roman"/>
                <w:lang w:val="en-US"/>
              </w:rPr>
              <w:t>Mediana</w:t>
            </w:r>
          </w:p>
        </w:tc>
        <w:tc>
          <w:tcPr>
            <w:tcW w:w="1877" w:type="dxa"/>
            <w:tcBorders>
              <w:top w:val="nil"/>
              <w:left w:val="nil"/>
              <w:bottom w:val="nil"/>
              <w:right w:val="single" w:color="auto" w:sz="4" w:space="0"/>
            </w:tcBorders>
            <w:shd w:val="clear" w:color="auto" w:fill="auto"/>
            <w:vAlign w:val="center"/>
          </w:tcPr>
          <w:p w:rsidRPr="00D0097A" w:rsidR="00D0097A" w:rsidP="00472965" w:rsidRDefault="00D0097A" w14:paraId="164E3733" w14:textId="77777777">
            <w:pPr>
              <w:spacing w:after="0" w:line="240" w:lineRule="auto"/>
              <w:rPr>
                <w:rFonts w:ascii="Times New Roman" w:hAnsi="Times New Roman" w:eastAsia="Times New Roman" w:cs="Times New Roman"/>
                <w:lang w:val="en-US"/>
              </w:rPr>
            </w:pPr>
            <w:r w:rsidRPr="00D0097A">
              <w:rPr>
                <w:rFonts w:ascii="Times New Roman" w:hAnsi="Times New Roman" w:eastAsia="Times New Roman" w:cs="Times New Roman"/>
                <w:lang w:val="en-US"/>
              </w:rPr>
              <w:t>Pública</w:t>
            </w:r>
          </w:p>
          <w:p w:rsidRPr="00D0097A" w:rsidR="00D0097A" w:rsidP="00472965" w:rsidRDefault="00D0097A" w14:paraId="51A86D87" w14:textId="77777777">
            <w:pPr>
              <w:spacing w:after="0" w:line="240" w:lineRule="auto"/>
              <w:rPr>
                <w:rFonts w:ascii="Times New Roman" w:hAnsi="Times New Roman" w:eastAsia="Times New Roman" w:cs="Times New Roman"/>
                <w:lang w:val="en-US"/>
              </w:rPr>
            </w:pPr>
            <w:r w:rsidRPr="00D0097A">
              <w:rPr>
                <w:rFonts w:ascii="Times New Roman" w:hAnsi="Times New Roman" w:eastAsia="Times New Roman" w:cs="Times New Roman"/>
                <w:lang w:val="en-US"/>
              </w:rPr>
              <w:t>Institucionalizada</w:t>
            </w:r>
          </w:p>
        </w:tc>
        <w:tc>
          <w:tcPr>
            <w:tcW w:w="1877" w:type="dxa"/>
            <w:tcBorders>
              <w:top w:val="nil"/>
              <w:left w:val="nil"/>
              <w:bottom w:val="nil"/>
              <w:right w:val="single" w:color="auto" w:sz="4" w:space="0"/>
            </w:tcBorders>
          </w:tcPr>
          <w:p w:rsidRPr="00D0097A" w:rsidR="00D0097A" w:rsidP="00472965" w:rsidRDefault="00D0097A" w14:paraId="457EB141" w14:textId="77777777">
            <w:pPr>
              <w:spacing w:after="0" w:line="240" w:lineRule="auto"/>
              <w:rPr>
                <w:rFonts w:ascii="Times New Roman" w:hAnsi="Times New Roman" w:eastAsia="Times New Roman" w:cs="Times New Roman"/>
                <w:lang w:val="en-US"/>
              </w:rPr>
            </w:pPr>
          </w:p>
        </w:tc>
      </w:tr>
      <w:tr w:rsidRPr="00D0097A" w:rsidR="00D0097A" w:rsidTr="00472965" w14:paraId="25F40BD5" w14:textId="77777777">
        <w:trPr>
          <w:trHeight w:val="20"/>
          <w:jc w:val="center"/>
        </w:trPr>
        <w:tc>
          <w:tcPr>
            <w:tcW w:w="2263" w:type="dxa"/>
            <w:tcBorders>
              <w:top w:val="nil"/>
              <w:left w:val="single" w:color="auto" w:sz="4" w:space="0"/>
              <w:bottom w:val="single" w:color="auto" w:sz="4" w:space="0"/>
              <w:right w:val="single" w:color="auto" w:sz="4" w:space="0"/>
            </w:tcBorders>
            <w:shd w:val="clear" w:color="auto" w:fill="auto"/>
            <w:vAlign w:val="center"/>
          </w:tcPr>
          <w:p w:rsidRPr="00D0097A" w:rsidR="00D0097A" w:rsidP="00472965" w:rsidRDefault="00D0097A" w14:paraId="74A98A65" w14:textId="77777777">
            <w:pPr>
              <w:spacing w:after="0" w:line="240" w:lineRule="auto"/>
              <w:rPr>
                <w:rFonts w:ascii="Times New Roman" w:hAnsi="Times New Roman" w:eastAsia="Times New Roman" w:cs="Times New Roman"/>
                <w:lang w:val="en-US"/>
              </w:rPr>
            </w:pPr>
          </w:p>
        </w:tc>
        <w:tc>
          <w:tcPr>
            <w:tcW w:w="1560" w:type="dxa"/>
            <w:tcBorders>
              <w:top w:val="nil"/>
              <w:left w:val="nil"/>
              <w:bottom w:val="single" w:color="auto" w:sz="4" w:space="0"/>
              <w:right w:val="single" w:color="auto" w:sz="4" w:space="0"/>
            </w:tcBorders>
            <w:shd w:val="clear" w:color="auto" w:fill="auto"/>
            <w:vAlign w:val="center"/>
          </w:tcPr>
          <w:p w:rsidRPr="00D0097A" w:rsidR="00D0097A" w:rsidP="00472965" w:rsidRDefault="00D0097A" w14:paraId="272F4A24" w14:textId="77777777">
            <w:pPr>
              <w:spacing w:after="0" w:line="240" w:lineRule="auto"/>
              <w:rPr>
                <w:rFonts w:ascii="Times New Roman" w:hAnsi="Times New Roman" w:eastAsia="Times New Roman" w:cs="Times New Roman"/>
                <w:lang w:val="en-US"/>
              </w:rPr>
            </w:pPr>
          </w:p>
        </w:tc>
        <w:tc>
          <w:tcPr>
            <w:tcW w:w="1134" w:type="dxa"/>
            <w:tcBorders>
              <w:top w:val="nil"/>
              <w:left w:val="nil"/>
              <w:bottom w:val="single" w:color="auto" w:sz="4" w:space="0"/>
              <w:right w:val="single" w:color="auto" w:sz="4" w:space="0"/>
            </w:tcBorders>
            <w:shd w:val="clear" w:color="auto" w:fill="auto"/>
            <w:noWrap/>
            <w:vAlign w:val="center"/>
          </w:tcPr>
          <w:p w:rsidRPr="00D0097A" w:rsidR="00D0097A" w:rsidP="00472965" w:rsidRDefault="00D0097A" w14:paraId="5C3C0DE2" w14:textId="77777777">
            <w:pPr>
              <w:spacing w:after="0" w:line="240" w:lineRule="auto"/>
              <w:rPr>
                <w:rFonts w:ascii="Times New Roman" w:hAnsi="Times New Roman" w:eastAsia="Times New Roman" w:cs="Times New Roman"/>
                <w:lang w:val="en-US"/>
              </w:rPr>
            </w:pPr>
          </w:p>
        </w:tc>
        <w:tc>
          <w:tcPr>
            <w:tcW w:w="1035" w:type="dxa"/>
            <w:tcBorders>
              <w:top w:val="nil"/>
              <w:left w:val="nil"/>
              <w:bottom w:val="single" w:color="auto" w:sz="4" w:space="0"/>
              <w:right w:val="single" w:color="auto" w:sz="4" w:space="0"/>
            </w:tcBorders>
            <w:shd w:val="clear" w:color="auto" w:fill="auto"/>
            <w:noWrap/>
            <w:vAlign w:val="center"/>
          </w:tcPr>
          <w:p w:rsidRPr="00D0097A" w:rsidR="00D0097A" w:rsidP="00472965" w:rsidRDefault="00D0097A" w14:paraId="06ED89E5" w14:textId="77777777">
            <w:pPr>
              <w:spacing w:after="0" w:line="240" w:lineRule="auto"/>
              <w:rPr>
                <w:rFonts w:ascii="Times New Roman" w:hAnsi="Times New Roman" w:eastAsia="Times New Roman" w:cs="Times New Roman"/>
                <w:lang w:val="en-US"/>
              </w:rPr>
            </w:pPr>
          </w:p>
        </w:tc>
        <w:tc>
          <w:tcPr>
            <w:tcW w:w="1877" w:type="dxa"/>
            <w:tcBorders>
              <w:top w:val="nil"/>
              <w:left w:val="nil"/>
              <w:bottom w:val="single" w:color="auto" w:sz="4" w:space="0"/>
              <w:right w:val="single" w:color="auto" w:sz="4" w:space="0"/>
            </w:tcBorders>
            <w:shd w:val="clear" w:color="auto" w:fill="auto"/>
            <w:vAlign w:val="center"/>
          </w:tcPr>
          <w:p w:rsidRPr="00D0097A" w:rsidR="00D0097A" w:rsidP="00472965" w:rsidRDefault="00D0097A" w14:paraId="61CFD428" w14:textId="77777777">
            <w:pPr>
              <w:spacing w:after="0" w:line="240" w:lineRule="auto"/>
              <w:rPr>
                <w:rFonts w:ascii="Times New Roman" w:hAnsi="Times New Roman" w:eastAsia="Times New Roman" w:cs="Times New Roman"/>
                <w:lang w:val="en-US"/>
              </w:rPr>
            </w:pPr>
          </w:p>
        </w:tc>
        <w:tc>
          <w:tcPr>
            <w:tcW w:w="1877" w:type="dxa"/>
            <w:tcBorders>
              <w:top w:val="nil"/>
              <w:left w:val="nil"/>
              <w:bottom w:val="single" w:color="auto" w:sz="4" w:space="0"/>
              <w:right w:val="single" w:color="auto" w:sz="4" w:space="0"/>
            </w:tcBorders>
          </w:tcPr>
          <w:p w:rsidRPr="00D0097A" w:rsidR="00D0097A" w:rsidP="00472965" w:rsidRDefault="00D0097A" w14:paraId="7D0AE4AF" w14:textId="77777777">
            <w:pPr>
              <w:spacing w:after="0" w:line="240" w:lineRule="auto"/>
              <w:rPr>
                <w:rFonts w:ascii="Times New Roman" w:hAnsi="Times New Roman" w:eastAsia="Times New Roman" w:cs="Times New Roman"/>
                <w:lang w:val="en-US"/>
              </w:rPr>
            </w:pPr>
          </w:p>
        </w:tc>
      </w:tr>
      <w:tr w:rsidRPr="00D0097A" w:rsidR="00D0097A" w:rsidTr="00472965" w14:paraId="6532E7E2" w14:textId="77777777">
        <w:trPr>
          <w:trHeight w:val="20"/>
          <w:jc w:val="center"/>
        </w:trPr>
        <w:tc>
          <w:tcPr>
            <w:tcW w:w="2263" w:type="dxa"/>
            <w:tcBorders>
              <w:top w:val="nil"/>
              <w:left w:val="single" w:color="auto" w:sz="4" w:space="0"/>
              <w:bottom w:val="single" w:color="auto" w:sz="4" w:space="0"/>
              <w:right w:val="single" w:color="auto" w:sz="4" w:space="0"/>
            </w:tcBorders>
            <w:shd w:val="clear" w:color="auto" w:fill="auto"/>
            <w:vAlign w:val="center"/>
          </w:tcPr>
          <w:p w:rsidRPr="00D0097A" w:rsidR="00D0097A" w:rsidP="00472965" w:rsidRDefault="00D0097A" w14:paraId="1E76A068" w14:textId="77777777">
            <w:pPr>
              <w:spacing w:after="0" w:line="240" w:lineRule="auto"/>
              <w:rPr>
                <w:rFonts w:ascii="Times New Roman" w:hAnsi="Times New Roman" w:eastAsia="Times New Roman" w:cs="Times New Roman"/>
                <w:lang w:val="en-US"/>
              </w:rPr>
            </w:pPr>
            <w:r w:rsidRPr="00D0097A">
              <w:rPr>
                <w:rFonts w:ascii="Times New Roman" w:hAnsi="Times New Roman" w:eastAsia="Times New Roman" w:cs="Times New Roman"/>
                <w:lang w:val="es-MX"/>
              </w:rPr>
              <w:t>UNIVERSIDAD AUTÓNOMA DEL PERU</w:t>
            </w:r>
          </w:p>
        </w:tc>
        <w:tc>
          <w:tcPr>
            <w:tcW w:w="1560" w:type="dxa"/>
            <w:tcBorders>
              <w:top w:val="nil"/>
              <w:left w:val="nil"/>
              <w:bottom w:val="single" w:color="auto" w:sz="4" w:space="0"/>
              <w:right w:val="single" w:color="auto" w:sz="4" w:space="0"/>
            </w:tcBorders>
            <w:shd w:val="clear" w:color="auto" w:fill="auto"/>
            <w:vAlign w:val="center"/>
          </w:tcPr>
          <w:p w:rsidRPr="00D0097A" w:rsidR="00D0097A" w:rsidP="00472965" w:rsidRDefault="00D0097A" w14:paraId="47F467D5" w14:textId="77777777">
            <w:pPr>
              <w:spacing w:after="0" w:line="240" w:lineRule="auto"/>
              <w:rPr>
                <w:rFonts w:ascii="Times New Roman" w:hAnsi="Times New Roman" w:eastAsia="Times New Roman" w:cs="Times New Roman"/>
                <w:lang w:val="en-US"/>
              </w:rPr>
            </w:pPr>
            <w:r w:rsidRPr="00D0097A">
              <w:rPr>
                <w:rFonts w:ascii="Times New Roman" w:hAnsi="Times New Roman" w:eastAsia="Times New Roman" w:cs="Times New Roman"/>
                <w:lang w:val="en-US"/>
              </w:rPr>
              <w:t>Lima Metropolitana</w:t>
            </w:r>
          </w:p>
        </w:tc>
        <w:tc>
          <w:tcPr>
            <w:tcW w:w="1134" w:type="dxa"/>
            <w:tcBorders>
              <w:top w:val="nil"/>
              <w:left w:val="nil"/>
              <w:bottom w:val="single" w:color="auto" w:sz="4" w:space="0"/>
              <w:right w:val="single" w:color="auto" w:sz="4" w:space="0"/>
            </w:tcBorders>
            <w:shd w:val="clear" w:color="auto" w:fill="auto"/>
            <w:noWrap/>
            <w:vAlign w:val="center"/>
          </w:tcPr>
          <w:p w:rsidRPr="00D0097A" w:rsidR="00D0097A" w:rsidP="00472965" w:rsidRDefault="00D0097A" w14:paraId="06403D1C" w14:textId="77777777">
            <w:pPr>
              <w:spacing w:after="0" w:line="240" w:lineRule="auto"/>
              <w:rPr>
                <w:rFonts w:ascii="Times New Roman" w:hAnsi="Times New Roman" w:eastAsia="Times New Roman" w:cs="Times New Roman"/>
                <w:lang w:val="en-US"/>
              </w:rPr>
            </w:pPr>
            <w:r w:rsidRPr="00D0097A">
              <w:rPr>
                <w:rFonts w:ascii="Times New Roman" w:hAnsi="Times New Roman" w:eastAsia="Times New Roman" w:cs="Times New Roman"/>
                <w:lang w:val="en-US"/>
              </w:rPr>
              <w:t>Lima</w:t>
            </w:r>
          </w:p>
        </w:tc>
        <w:tc>
          <w:tcPr>
            <w:tcW w:w="1035" w:type="dxa"/>
            <w:tcBorders>
              <w:top w:val="nil"/>
              <w:left w:val="nil"/>
              <w:bottom w:val="single" w:color="auto" w:sz="4" w:space="0"/>
              <w:right w:val="single" w:color="auto" w:sz="4" w:space="0"/>
            </w:tcBorders>
            <w:shd w:val="clear" w:color="auto" w:fill="auto"/>
            <w:noWrap/>
            <w:vAlign w:val="center"/>
          </w:tcPr>
          <w:p w:rsidRPr="00D0097A" w:rsidR="00D0097A" w:rsidP="00472965" w:rsidRDefault="00D0097A" w14:paraId="69750FC5" w14:textId="77777777">
            <w:pPr>
              <w:spacing w:after="0" w:line="240" w:lineRule="auto"/>
              <w:rPr>
                <w:rFonts w:ascii="Times New Roman" w:hAnsi="Times New Roman" w:eastAsia="Times New Roman" w:cs="Times New Roman"/>
                <w:lang w:val="en-US"/>
              </w:rPr>
            </w:pPr>
            <w:r w:rsidRPr="00D0097A">
              <w:rPr>
                <w:rFonts w:ascii="Times New Roman" w:hAnsi="Times New Roman" w:eastAsia="Times New Roman" w:cs="Times New Roman"/>
                <w:lang w:val="en-US"/>
              </w:rPr>
              <w:t>Mediana</w:t>
            </w:r>
          </w:p>
        </w:tc>
        <w:tc>
          <w:tcPr>
            <w:tcW w:w="1877" w:type="dxa"/>
            <w:tcBorders>
              <w:top w:val="nil"/>
              <w:left w:val="nil"/>
              <w:bottom w:val="single" w:color="auto" w:sz="4" w:space="0"/>
              <w:right w:val="single" w:color="auto" w:sz="4" w:space="0"/>
            </w:tcBorders>
            <w:shd w:val="clear" w:color="auto" w:fill="auto"/>
            <w:vAlign w:val="center"/>
          </w:tcPr>
          <w:p w:rsidRPr="00D0097A" w:rsidR="00D0097A" w:rsidP="00472965" w:rsidRDefault="00D0097A" w14:paraId="4AEAE609" w14:textId="77777777">
            <w:pPr>
              <w:spacing w:after="0" w:line="240" w:lineRule="auto"/>
              <w:rPr>
                <w:rFonts w:ascii="Times New Roman" w:hAnsi="Times New Roman" w:eastAsia="Times New Roman" w:cs="Times New Roman"/>
                <w:lang w:val="en-US"/>
              </w:rPr>
            </w:pPr>
            <w:r w:rsidRPr="00D0097A">
              <w:rPr>
                <w:rFonts w:ascii="Times New Roman" w:hAnsi="Times New Roman" w:eastAsia="Times New Roman" w:cs="Times New Roman"/>
                <w:lang w:val="en-US"/>
              </w:rPr>
              <w:t>Privada Societaria</w:t>
            </w:r>
          </w:p>
        </w:tc>
        <w:tc>
          <w:tcPr>
            <w:tcW w:w="1877" w:type="dxa"/>
            <w:tcBorders>
              <w:top w:val="nil"/>
              <w:left w:val="nil"/>
              <w:bottom w:val="single" w:color="auto" w:sz="4" w:space="0"/>
              <w:right w:val="single" w:color="auto" w:sz="4" w:space="0"/>
            </w:tcBorders>
          </w:tcPr>
          <w:p w:rsidRPr="00D0097A" w:rsidR="00D0097A" w:rsidP="00472965" w:rsidRDefault="00D0097A" w14:paraId="3087CF92" w14:textId="77777777">
            <w:pPr>
              <w:spacing w:after="0" w:line="240" w:lineRule="auto"/>
              <w:rPr>
                <w:rFonts w:ascii="Times New Roman" w:hAnsi="Times New Roman" w:eastAsia="Times New Roman" w:cs="Times New Roman"/>
                <w:lang w:val="en-US"/>
              </w:rPr>
            </w:pPr>
          </w:p>
        </w:tc>
      </w:tr>
      <w:tr w:rsidRPr="00D0097A" w:rsidR="00D0097A" w:rsidTr="00472965" w14:paraId="69C3CD41" w14:textId="77777777">
        <w:trPr>
          <w:trHeight w:val="20"/>
          <w:jc w:val="center"/>
        </w:trPr>
        <w:tc>
          <w:tcPr>
            <w:tcW w:w="2263" w:type="dxa"/>
            <w:tcBorders>
              <w:top w:val="nil"/>
              <w:left w:val="single" w:color="auto" w:sz="4" w:space="0"/>
              <w:bottom w:val="nil"/>
              <w:right w:val="single" w:color="auto" w:sz="4" w:space="0"/>
            </w:tcBorders>
            <w:shd w:val="clear" w:color="auto" w:fill="auto"/>
            <w:vAlign w:val="center"/>
          </w:tcPr>
          <w:p w:rsidRPr="00D0097A" w:rsidR="00D0097A" w:rsidP="00472965" w:rsidRDefault="00D0097A" w14:paraId="6CF6ACC1" w14:textId="77777777">
            <w:pPr>
              <w:spacing w:after="0" w:line="240" w:lineRule="auto"/>
              <w:rPr>
                <w:rFonts w:ascii="Times New Roman" w:hAnsi="Times New Roman" w:eastAsia="Times New Roman" w:cs="Times New Roman"/>
                <w:lang w:val="es-MX"/>
              </w:rPr>
            </w:pPr>
          </w:p>
        </w:tc>
        <w:tc>
          <w:tcPr>
            <w:tcW w:w="1560" w:type="dxa"/>
            <w:tcBorders>
              <w:top w:val="nil"/>
              <w:left w:val="nil"/>
              <w:bottom w:val="nil"/>
              <w:right w:val="single" w:color="auto" w:sz="4" w:space="0"/>
            </w:tcBorders>
            <w:shd w:val="clear" w:color="auto" w:fill="auto"/>
            <w:vAlign w:val="center"/>
          </w:tcPr>
          <w:p w:rsidRPr="00D0097A" w:rsidR="00D0097A" w:rsidP="00472965" w:rsidRDefault="00D0097A" w14:paraId="4E4E5848" w14:textId="77777777">
            <w:pPr>
              <w:spacing w:after="0" w:line="240" w:lineRule="auto"/>
              <w:rPr>
                <w:rFonts w:ascii="Times New Roman" w:hAnsi="Times New Roman" w:eastAsia="Times New Roman" w:cs="Times New Roman"/>
                <w:lang w:val="en-US"/>
              </w:rPr>
            </w:pPr>
          </w:p>
        </w:tc>
        <w:tc>
          <w:tcPr>
            <w:tcW w:w="1134" w:type="dxa"/>
            <w:tcBorders>
              <w:top w:val="nil"/>
              <w:left w:val="nil"/>
              <w:bottom w:val="nil"/>
              <w:right w:val="single" w:color="auto" w:sz="4" w:space="0"/>
            </w:tcBorders>
            <w:shd w:val="clear" w:color="auto" w:fill="auto"/>
            <w:noWrap/>
            <w:vAlign w:val="center"/>
          </w:tcPr>
          <w:p w:rsidRPr="00D0097A" w:rsidR="00D0097A" w:rsidP="00472965" w:rsidRDefault="00D0097A" w14:paraId="2E9D98DA" w14:textId="77777777">
            <w:pPr>
              <w:spacing w:after="0" w:line="240" w:lineRule="auto"/>
              <w:rPr>
                <w:rFonts w:ascii="Times New Roman" w:hAnsi="Times New Roman" w:eastAsia="Times New Roman" w:cs="Times New Roman"/>
                <w:lang w:val="en-US"/>
              </w:rPr>
            </w:pPr>
          </w:p>
        </w:tc>
        <w:tc>
          <w:tcPr>
            <w:tcW w:w="1035" w:type="dxa"/>
            <w:tcBorders>
              <w:top w:val="nil"/>
              <w:left w:val="nil"/>
              <w:bottom w:val="nil"/>
              <w:right w:val="single" w:color="auto" w:sz="4" w:space="0"/>
            </w:tcBorders>
            <w:shd w:val="clear" w:color="auto" w:fill="auto"/>
            <w:noWrap/>
            <w:vAlign w:val="center"/>
          </w:tcPr>
          <w:p w:rsidRPr="00D0097A" w:rsidR="00D0097A" w:rsidP="00472965" w:rsidRDefault="00D0097A" w14:paraId="6EFD9CBD" w14:textId="77777777">
            <w:pPr>
              <w:spacing w:after="0" w:line="240" w:lineRule="auto"/>
              <w:rPr>
                <w:rFonts w:ascii="Times New Roman" w:hAnsi="Times New Roman" w:eastAsia="Times New Roman" w:cs="Times New Roman"/>
                <w:lang w:val="en-US"/>
              </w:rPr>
            </w:pPr>
          </w:p>
        </w:tc>
        <w:tc>
          <w:tcPr>
            <w:tcW w:w="1877" w:type="dxa"/>
            <w:tcBorders>
              <w:top w:val="nil"/>
              <w:left w:val="nil"/>
              <w:bottom w:val="nil"/>
              <w:right w:val="single" w:color="auto" w:sz="4" w:space="0"/>
            </w:tcBorders>
            <w:shd w:val="clear" w:color="auto" w:fill="auto"/>
            <w:vAlign w:val="center"/>
          </w:tcPr>
          <w:p w:rsidRPr="00D0097A" w:rsidR="00D0097A" w:rsidP="00472965" w:rsidRDefault="00D0097A" w14:paraId="1272EBAF" w14:textId="77777777">
            <w:pPr>
              <w:spacing w:after="0" w:line="240" w:lineRule="auto"/>
              <w:rPr>
                <w:rFonts w:ascii="Times New Roman" w:hAnsi="Times New Roman" w:eastAsia="Times New Roman" w:cs="Times New Roman"/>
                <w:lang w:val="en-US"/>
              </w:rPr>
            </w:pPr>
          </w:p>
        </w:tc>
        <w:tc>
          <w:tcPr>
            <w:tcW w:w="1877" w:type="dxa"/>
            <w:tcBorders>
              <w:top w:val="nil"/>
              <w:left w:val="nil"/>
              <w:bottom w:val="nil"/>
              <w:right w:val="single" w:color="auto" w:sz="4" w:space="0"/>
            </w:tcBorders>
          </w:tcPr>
          <w:p w:rsidRPr="00D0097A" w:rsidR="00D0097A" w:rsidP="00472965" w:rsidRDefault="00D0097A" w14:paraId="5DC85723" w14:textId="77777777">
            <w:pPr>
              <w:spacing w:after="0" w:line="240" w:lineRule="auto"/>
              <w:rPr>
                <w:rFonts w:ascii="Times New Roman" w:hAnsi="Times New Roman" w:eastAsia="Times New Roman" w:cs="Times New Roman"/>
                <w:lang w:val="en-US"/>
              </w:rPr>
            </w:pPr>
          </w:p>
        </w:tc>
      </w:tr>
      <w:tr w:rsidRPr="00D0097A" w:rsidR="00D0097A" w:rsidTr="00472965" w14:paraId="54746562" w14:textId="77777777">
        <w:trPr>
          <w:trHeight w:val="20"/>
          <w:jc w:val="center"/>
        </w:trPr>
        <w:tc>
          <w:tcPr>
            <w:tcW w:w="2263" w:type="dxa"/>
            <w:tcBorders>
              <w:top w:val="nil"/>
              <w:left w:val="single" w:color="auto" w:sz="4" w:space="0"/>
              <w:bottom w:val="single" w:color="auto" w:sz="4" w:space="0"/>
              <w:right w:val="single" w:color="auto" w:sz="4" w:space="0"/>
            </w:tcBorders>
            <w:shd w:val="clear" w:color="auto" w:fill="auto"/>
            <w:vAlign w:val="center"/>
          </w:tcPr>
          <w:p w:rsidRPr="00D0097A" w:rsidR="00D0097A" w:rsidP="00472965" w:rsidRDefault="00D0097A" w14:paraId="17A613E7" w14:textId="77777777">
            <w:pPr>
              <w:spacing w:after="0" w:line="240" w:lineRule="auto"/>
              <w:rPr>
                <w:rFonts w:ascii="Times New Roman" w:hAnsi="Times New Roman" w:eastAsia="Times New Roman" w:cs="Times New Roman"/>
                <w:lang w:val="es-MX"/>
              </w:rPr>
            </w:pPr>
            <w:r w:rsidRPr="00D0097A">
              <w:rPr>
                <w:rFonts w:ascii="Times New Roman" w:hAnsi="Times New Roman" w:eastAsia="Times New Roman" w:cs="Times New Roman"/>
                <w:lang w:val="es-CL"/>
              </w:rPr>
              <w:t>PONTIFICIA UNIVERSIDAD CATÓLICA DEL PERÚ</w:t>
            </w:r>
          </w:p>
        </w:tc>
        <w:tc>
          <w:tcPr>
            <w:tcW w:w="1560" w:type="dxa"/>
            <w:tcBorders>
              <w:top w:val="nil"/>
              <w:left w:val="nil"/>
              <w:bottom w:val="single" w:color="auto" w:sz="4" w:space="0"/>
              <w:right w:val="single" w:color="auto" w:sz="4" w:space="0"/>
            </w:tcBorders>
            <w:shd w:val="clear" w:color="auto" w:fill="auto"/>
            <w:vAlign w:val="center"/>
          </w:tcPr>
          <w:p w:rsidRPr="00D0097A" w:rsidR="00D0097A" w:rsidP="00472965" w:rsidRDefault="00D0097A" w14:paraId="59563DDD" w14:textId="77777777">
            <w:pPr>
              <w:spacing w:after="0" w:line="240" w:lineRule="auto"/>
              <w:rPr>
                <w:rFonts w:ascii="Times New Roman" w:hAnsi="Times New Roman" w:eastAsia="Times New Roman" w:cs="Times New Roman"/>
                <w:lang w:val="en-US"/>
              </w:rPr>
            </w:pPr>
            <w:r w:rsidRPr="00D0097A">
              <w:rPr>
                <w:rFonts w:ascii="Times New Roman" w:hAnsi="Times New Roman" w:eastAsia="Times New Roman" w:cs="Times New Roman"/>
                <w:lang w:val="en-US"/>
              </w:rPr>
              <w:t>Lima Metropolitana</w:t>
            </w:r>
          </w:p>
        </w:tc>
        <w:tc>
          <w:tcPr>
            <w:tcW w:w="1134" w:type="dxa"/>
            <w:tcBorders>
              <w:top w:val="nil"/>
              <w:left w:val="nil"/>
              <w:bottom w:val="single" w:color="auto" w:sz="4" w:space="0"/>
              <w:right w:val="single" w:color="auto" w:sz="4" w:space="0"/>
            </w:tcBorders>
            <w:shd w:val="clear" w:color="auto" w:fill="auto"/>
            <w:noWrap/>
            <w:vAlign w:val="center"/>
          </w:tcPr>
          <w:p w:rsidRPr="00D0097A" w:rsidR="00D0097A" w:rsidP="00472965" w:rsidRDefault="00D0097A" w14:paraId="5C9022EC" w14:textId="77777777">
            <w:pPr>
              <w:spacing w:after="0" w:line="240" w:lineRule="auto"/>
              <w:rPr>
                <w:rFonts w:ascii="Times New Roman" w:hAnsi="Times New Roman" w:eastAsia="Times New Roman" w:cs="Times New Roman"/>
                <w:lang w:val="en-US"/>
              </w:rPr>
            </w:pPr>
            <w:r w:rsidRPr="00D0097A">
              <w:rPr>
                <w:rFonts w:ascii="Times New Roman" w:hAnsi="Times New Roman" w:eastAsia="Times New Roman" w:cs="Times New Roman"/>
                <w:lang w:val="en-US"/>
              </w:rPr>
              <w:t>Lima</w:t>
            </w:r>
          </w:p>
        </w:tc>
        <w:tc>
          <w:tcPr>
            <w:tcW w:w="1035" w:type="dxa"/>
            <w:tcBorders>
              <w:top w:val="nil"/>
              <w:left w:val="nil"/>
              <w:bottom w:val="single" w:color="auto" w:sz="4" w:space="0"/>
              <w:right w:val="single" w:color="auto" w:sz="4" w:space="0"/>
            </w:tcBorders>
            <w:shd w:val="clear" w:color="auto" w:fill="auto"/>
            <w:noWrap/>
            <w:vAlign w:val="center"/>
          </w:tcPr>
          <w:p w:rsidRPr="00D0097A" w:rsidR="00D0097A" w:rsidP="00472965" w:rsidRDefault="00D0097A" w14:paraId="20989732" w14:textId="77777777">
            <w:pPr>
              <w:spacing w:after="0" w:line="240" w:lineRule="auto"/>
              <w:rPr>
                <w:rFonts w:ascii="Times New Roman" w:hAnsi="Times New Roman" w:eastAsia="Times New Roman" w:cs="Times New Roman"/>
                <w:lang w:val="en-US"/>
              </w:rPr>
            </w:pPr>
            <w:r w:rsidRPr="00D0097A">
              <w:rPr>
                <w:rFonts w:ascii="Times New Roman" w:hAnsi="Times New Roman" w:eastAsia="Times New Roman" w:cs="Times New Roman"/>
                <w:lang w:val="en-US"/>
              </w:rPr>
              <w:t>Grande</w:t>
            </w:r>
          </w:p>
        </w:tc>
        <w:tc>
          <w:tcPr>
            <w:tcW w:w="1877" w:type="dxa"/>
            <w:tcBorders>
              <w:top w:val="nil"/>
              <w:left w:val="nil"/>
              <w:bottom w:val="single" w:color="auto" w:sz="4" w:space="0"/>
              <w:right w:val="single" w:color="auto" w:sz="4" w:space="0"/>
            </w:tcBorders>
            <w:shd w:val="clear" w:color="auto" w:fill="auto"/>
            <w:vAlign w:val="center"/>
          </w:tcPr>
          <w:p w:rsidRPr="00D0097A" w:rsidR="00D0097A" w:rsidP="00472965" w:rsidRDefault="00D0097A" w14:paraId="18ED1C61" w14:textId="77777777">
            <w:pPr>
              <w:spacing w:after="0" w:line="240" w:lineRule="auto"/>
              <w:rPr>
                <w:rFonts w:ascii="Times New Roman" w:hAnsi="Times New Roman" w:eastAsia="Times New Roman" w:cs="Times New Roman"/>
                <w:lang w:val="en-US"/>
              </w:rPr>
            </w:pPr>
            <w:r w:rsidRPr="00D0097A">
              <w:rPr>
                <w:rFonts w:ascii="Times New Roman" w:hAnsi="Times New Roman" w:eastAsia="Times New Roman" w:cs="Times New Roman"/>
                <w:lang w:val="en-US"/>
              </w:rPr>
              <w:t>Privada</w:t>
            </w:r>
          </w:p>
          <w:p w:rsidRPr="00D0097A" w:rsidR="00D0097A" w:rsidP="00472965" w:rsidRDefault="00D0097A" w14:paraId="5B666617" w14:textId="77777777">
            <w:pPr>
              <w:spacing w:after="0" w:line="240" w:lineRule="auto"/>
              <w:rPr>
                <w:rFonts w:ascii="Times New Roman" w:hAnsi="Times New Roman" w:eastAsia="Times New Roman" w:cs="Times New Roman"/>
                <w:lang w:val="en-US"/>
              </w:rPr>
            </w:pPr>
            <w:r w:rsidRPr="00D0097A">
              <w:rPr>
                <w:rFonts w:ascii="Times New Roman" w:hAnsi="Times New Roman" w:eastAsia="Times New Roman" w:cs="Times New Roman"/>
                <w:lang w:val="en-US"/>
              </w:rPr>
              <w:t>Asociativa</w:t>
            </w:r>
          </w:p>
        </w:tc>
        <w:tc>
          <w:tcPr>
            <w:tcW w:w="1877" w:type="dxa"/>
            <w:tcBorders>
              <w:top w:val="nil"/>
              <w:left w:val="nil"/>
              <w:bottom w:val="single" w:color="auto" w:sz="4" w:space="0"/>
              <w:right w:val="single" w:color="auto" w:sz="4" w:space="0"/>
            </w:tcBorders>
          </w:tcPr>
          <w:p w:rsidRPr="00D0097A" w:rsidR="00D0097A" w:rsidP="00472965" w:rsidRDefault="00D0097A" w14:paraId="02676AAF" w14:textId="77777777">
            <w:pPr>
              <w:spacing w:after="0" w:line="240" w:lineRule="auto"/>
              <w:rPr>
                <w:rFonts w:ascii="Times New Roman" w:hAnsi="Times New Roman" w:eastAsia="Times New Roman" w:cs="Times New Roman"/>
                <w:lang w:val="en-US"/>
              </w:rPr>
            </w:pPr>
          </w:p>
        </w:tc>
      </w:tr>
      <w:bookmarkEnd w:id="88"/>
    </w:tbl>
    <w:p w:rsidRPr="00D0097A" w:rsidR="00D0097A" w:rsidP="00D0097A" w:rsidRDefault="00D0097A" w14:paraId="10624815" w14:textId="77777777">
      <w:pPr>
        <w:jc w:val="both"/>
        <w:rPr>
          <w:rFonts w:ascii="Times New Roman" w:hAnsi="Times New Roman" w:cs="Times New Roman"/>
        </w:rPr>
      </w:pPr>
    </w:p>
    <w:p w:rsidRPr="00D0097A" w:rsidR="00D0097A" w:rsidP="00D0097A" w:rsidRDefault="00D0097A" w14:paraId="25741231" w14:textId="77777777">
      <w:pPr>
        <w:jc w:val="both"/>
        <w:rPr>
          <w:rFonts w:ascii="Times New Roman" w:hAnsi="Times New Roman" w:cs="Times New Roman"/>
          <w:b/>
          <w:bCs/>
        </w:rPr>
      </w:pPr>
      <w:r w:rsidRPr="00D0097A">
        <w:rPr>
          <w:rFonts w:ascii="Times New Roman" w:hAnsi="Times New Roman" w:cs="Times New Roman"/>
          <w:b/>
          <w:bCs/>
        </w:rPr>
        <w:t>Instrumentos</w:t>
      </w:r>
    </w:p>
    <w:p w:rsidRPr="00D0097A" w:rsidR="00D0097A" w:rsidP="00D0097A" w:rsidRDefault="00D0097A" w14:paraId="70EA9CFE"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A continuación, el listado de instrumentos que se han construido específicamente para el presente estudio:</w:t>
      </w:r>
    </w:p>
    <w:p w:rsidRPr="00D0097A" w:rsidR="00D0097A" w:rsidP="00D0097A" w:rsidRDefault="00D0097A" w14:paraId="7395A924" w14:textId="77777777">
      <w:pPr>
        <w:pBdr>
          <w:top w:val="nil"/>
          <w:left w:val="nil"/>
          <w:bottom w:val="nil"/>
          <w:right w:val="nil"/>
          <w:between w:val="nil"/>
        </w:pBdr>
        <w:tabs>
          <w:tab w:val="left" w:pos="1988"/>
        </w:tabs>
        <w:spacing w:after="0" w:line="240" w:lineRule="auto"/>
        <w:ind w:left="349"/>
        <w:jc w:val="both"/>
        <w:rPr>
          <w:rFonts w:ascii="Times New Roman" w:hAnsi="Times New Roman" w:eastAsia="Arial" w:cs="Times New Roman"/>
        </w:rPr>
      </w:pPr>
    </w:p>
    <w:p w:rsidRPr="00D0097A" w:rsidR="00D0097A" w:rsidRDefault="00D0097A" w14:paraId="4F86C76F" w14:textId="77777777">
      <w:pPr>
        <w:pStyle w:val="Prrafodelista"/>
        <w:numPr>
          <w:ilvl w:val="0"/>
          <w:numId w:val="17"/>
        </w:num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Guía de entrevista a autoridades (Rectores/Vicerrectore Académicos)</w:t>
      </w:r>
    </w:p>
    <w:p w:rsidRPr="00D0097A" w:rsidR="00D0097A" w:rsidRDefault="00D0097A" w14:paraId="009DC2D2" w14:textId="77777777">
      <w:pPr>
        <w:pStyle w:val="Prrafodelista"/>
        <w:numPr>
          <w:ilvl w:val="0"/>
          <w:numId w:val="17"/>
        </w:num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 xml:space="preserve">Guía de entrevista a Decanos </w:t>
      </w:r>
    </w:p>
    <w:p w:rsidRPr="00D0097A" w:rsidR="00D0097A" w:rsidRDefault="00D0097A" w14:paraId="3F47AF6E" w14:textId="77777777">
      <w:pPr>
        <w:pStyle w:val="Prrafodelista"/>
        <w:numPr>
          <w:ilvl w:val="0"/>
          <w:numId w:val="17"/>
        </w:num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 xml:space="preserve">Guía de entrevista a Gestor de Hostigamiento y Defensoría universitaria </w:t>
      </w:r>
    </w:p>
    <w:p w:rsidRPr="00D0097A" w:rsidR="00D0097A" w:rsidRDefault="00D0097A" w14:paraId="3C21F132" w14:textId="77777777">
      <w:pPr>
        <w:pStyle w:val="Prrafodelista"/>
        <w:numPr>
          <w:ilvl w:val="0"/>
          <w:numId w:val="17"/>
        </w:num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 xml:space="preserve">Guía de entrevista a Gestor de Bienestar </w:t>
      </w:r>
    </w:p>
    <w:p w:rsidRPr="00D0097A" w:rsidR="00D0097A" w:rsidRDefault="00D0097A" w14:paraId="7D2ECF1F" w14:textId="77777777">
      <w:pPr>
        <w:pStyle w:val="Prrafodelista"/>
        <w:numPr>
          <w:ilvl w:val="0"/>
          <w:numId w:val="17"/>
        </w:num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Guía de entrevista a Docente</w:t>
      </w:r>
    </w:p>
    <w:p w:rsidRPr="00D0097A" w:rsidR="00D0097A" w:rsidRDefault="00D0097A" w14:paraId="07CCCECD" w14:textId="77777777">
      <w:pPr>
        <w:pStyle w:val="Prrafodelista"/>
        <w:numPr>
          <w:ilvl w:val="0"/>
          <w:numId w:val="17"/>
        </w:num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Guía de grupo focal con Jefe de Bienestar</w:t>
      </w:r>
    </w:p>
    <w:p w:rsidRPr="00D0097A" w:rsidR="00D0097A" w:rsidRDefault="00D0097A" w14:paraId="57264FBC" w14:textId="77777777">
      <w:pPr>
        <w:pStyle w:val="Prrafodelista"/>
        <w:numPr>
          <w:ilvl w:val="0"/>
          <w:numId w:val="17"/>
        </w:num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Guía de entrevista a universitarios</w:t>
      </w:r>
    </w:p>
    <w:p w:rsidRPr="00D0097A" w:rsidR="00D0097A" w:rsidRDefault="00D0097A" w14:paraId="73CDC126" w14:textId="77777777">
      <w:pPr>
        <w:pStyle w:val="Prrafodelista"/>
        <w:numPr>
          <w:ilvl w:val="0"/>
          <w:numId w:val="17"/>
        </w:num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Guía de grupo focal con universitarios</w:t>
      </w:r>
    </w:p>
    <w:p w:rsidRPr="00D0097A" w:rsidR="00D0097A" w:rsidRDefault="00D0097A" w14:paraId="3777D78D" w14:textId="77777777">
      <w:pPr>
        <w:pStyle w:val="Prrafodelista"/>
        <w:numPr>
          <w:ilvl w:val="0"/>
          <w:numId w:val="17"/>
        </w:num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 xml:space="preserve">Guía de entrevista con escolares de 5° de secundaria </w:t>
      </w:r>
    </w:p>
    <w:p w:rsidRPr="00D0097A" w:rsidR="00D0097A" w:rsidRDefault="00D0097A" w14:paraId="0B9502BC" w14:textId="77777777">
      <w:pPr>
        <w:pStyle w:val="Prrafodelista"/>
        <w:numPr>
          <w:ilvl w:val="0"/>
          <w:numId w:val="17"/>
        </w:num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 xml:space="preserve">Guía de entrevista con escolares no ingresantes a la universidad </w:t>
      </w:r>
    </w:p>
    <w:p w:rsidRPr="00D0097A" w:rsidR="00D0097A" w:rsidRDefault="00D0097A" w14:paraId="6E9696D9" w14:textId="77777777">
      <w:pPr>
        <w:pStyle w:val="Prrafodelista"/>
        <w:numPr>
          <w:ilvl w:val="0"/>
          <w:numId w:val="17"/>
        </w:num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 xml:space="preserve">Guía de grupo focal con escolares </w:t>
      </w:r>
    </w:p>
    <w:p w:rsidRPr="00D0097A" w:rsidR="00D0097A" w:rsidRDefault="00D0097A" w14:paraId="2225F7A6" w14:textId="77777777">
      <w:pPr>
        <w:pStyle w:val="Prrafodelista"/>
        <w:numPr>
          <w:ilvl w:val="0"/>
          <w:numId w:val="17"/>
        </w:numPr>
        <w:pBdr>
          <w:top w:val="nil"/>
          <w:left w:val="nil"/>
          <w:bottom w:val="nil"/>
          <w:right w:val="nil"/>
          <w:between w:val="nil"/>
        </w:pBdr>
        <w:tabs>
          <w:tab w:val="left" w:pos="1988"/>
        </w:tabs>
        <w:spacing w:line="240" w:lineRule="auto"/>
        <w:jc w:val="both"/>
        <w:rPr>
          <w:rFonts w:ascii="Times New Roman" w:hAnsi="Times New Roman" w:eastAsia="Arial" w:cs="Times New Roman"/>
        </w:rPr>
      </w:pPr>
      <w:r w:rsidRPr="00D0097A">
        <w:rPr>
          <w:rFonts w:ascii="Times New Roman" w:hAnsi="Times New Roman" w:eastAsia="Arial" w:cs="Times New Roman"/>
        </w:rPr>
        <w:t xml:space="preserve">Encuesta a universitarios </w:t>
      </w:r>
    </w:p>
    <w:p w:rsidRPr="00D0097A" w:rsidR="00D0097A" w:rsidRDefault="00D0097A" w14:paraId="259A55AD" w14:textId="77777777">
      <w:pPr>
        <w:pStyle w:val="Prrafodelista"/>
        <w:numPr>
          <w:ilvl w:val="0"/>
          <w:numId w:val="17"/>
        </w:numPr>
        <w:pBdr>
          <w:top w:val="nil"/>
          <w:left w:val="nil"/>
          <w:bottom w:val="nil"/>
          <w:right w:val="nil"/>
          <w:between w:val="nil"/>
        </w:pBdr>
        <w:tabs>
          <w:tab w:val="left" w:pos="1988"/>
        </w:tabs>
        <w:spacing w:line="240" w:lineRule="auto"/>
        <w:jc w:val="both"/>
        <w:rPr>
          <w:rFonts w:ascii="Times New Roman" w:hAnsi="Times New Roman" w:eastAsia="Arial" w:cs="Times New Roman"/>
        </w:rPr>
      </w:pPr>
      <w:r w:rsidRPr="00D0097A">
        <w:rPr>
          <w:rFonts w:ascii="Times New Roman" w:hAnsi="Times New Roman" w:eastAsia="Arial" w:cs="Times New Roman"/>
        </w:rPr>
        <w:t xml:space="preserve">Encuesta a escolares </w:t>
      </w:r>
    </w:p>
    <w:p w:rsidRPr="00D0097A" w:rsidR="00D0097A" w:rsidP="00D0097A" w:rsidRDefault="00D0097A" w14:paraId="2CD5946E" w14:textId="77777777">
      <w:pPr>
        <w:jc w:val="both"/>
        <w:rPr>
          <w:rFonts w:ascii="Times New Roman" w:hAnsi="Times New Roman" w:cs="Times New Roman"/>
        </w:rPr>
      </w:pPr>
    </w:p>
    <w:p w:rsidRPr="00D0097A" w:rsidR="00D0097A" w:rsidP="00D0097A" w:rsidRDefault="00D0097A" w14:paraId="18AC1DD9" w14:textId="77777777">
      <w:pPr>
        <w:jc w:val="both"/>
        <w:rPr>
          <w:rFonts w:ascii="Times New Roman" w:hAnsi="Times New Roman" w:cs="Times New Roman"/>
        </w:rPr>
      </w:pPr>
      <w:r w:rsidRPr="00D0097A">
        <w:rPr>
          <w:rFonts w:ascii="Times New Roman" w:hAnsi="Times New Roman" w:cs="Times New Roman"/>
        </w:rPr>
        <w:t>En cada institución (universidad y colegio) se realizará un conjunto de observaciones con distintos actores clave utilizando instrumentos cualitativos y cuantitativos, como se muestra en el siguiente cuadro:</w:t>
      </w:r>
    </w:p>
    <w:tbl>
      <w:tblPr>
        <w:tblStyle w:val="Tablaconcuadrcula"/>
        <w:tblW w:w="8784" w:type="dxa"/>
        <w:tblLook w:val="04A0" w:firstRow="1" w:lastRow="0" w:firstColumn="1" w:lastColumn="0" w:noHBand="0" w:noVBand="1"/>
      </w:tblPr>
      <w:tblGrid>
        <w:gridCol w:w="2018"/>
        <w:gridCol w:w="1305"/>
        <w:gridCol w:w="1994"/>
        <w:gridCol w:w="1524"/>
        <w:gridCol w:w="1943"/>
      </w:tblGrid>
      <w:tr w:rsidRPr="00D0097A" w:rsidR="00D0097A" w:rsidTr="00472965" w14:paraId="2379A59C" w14:textId="77777777">
        <w:trPr>
          <w:trHeight w:val="828"/>
        </w:trPr>
        <w:tc>
          <w:tcPr>
            <w:tcW w:w="2070" w:type="dxa"/>
            <w:shd w:val="clear" w:color="auto" w:fill="DBDBDB" w:themeFill="accent3" w:themeFillTint="66"/>
          </w:tcPr>
          <w:p w:rsidRPr="00D0097A" w:rsidR="00D0097A" w:rsidP="00472965" w:rsidRDefault="00D0097A" w14:paraId="1E01D82A" w14:textId="77777777">
            <w:pPr>
              <w:tabs>
                <w:tab w:val="left" w:pos="1988"/>
              </w:tabs>
              <w:rPr>
                <w:rFonts w:ascii="Times New Roman" w:hAnsi="Times New Roman" w:eastAsia="Arial" w:cs="Times New Roman"/>
                <w:b/>
                <w:bCs/>
                <w:color w:val="000000"/>
              </w:rPr>
            </w:pPr>
            <w:r w:rsidRPr="00D0097A">
              <w:rPr>
                <w:rFonts w:ascii="Times New Roman" w:hAnsi="Times New Roman" w:eastAsia="Arial" w:cs="Times New Roman"/>
                <w:b/>
                <w:bCs/>
                <w:color w:val="000000"/>
              </w:rPr>
              <w:t>Grupo de actor</w:t>
            </w:r>
          </w:p>
        </w:tc>
        <w:tc>
          <w:tcPr>
            <w:tcW w:w="1336" w:type="dxa"/>
            <w:shd w:val="clear" w:color="auto" w:fill="DBDBDB" w:themeFill="accent3" w:themeFillTint="66"/>
          </w:tcPr>
          <w:p w:rsidRPr="00D0097A" w:rsidR="00D0097A" w:rsidP="00472965" w:rsidRDefault="00D0097A" w14:paraId="47CE7DED" w14:textId="77777777">
            <w:pPr>
              <w:tabs>
                <w:tab w:val="left" w:pos="1988"/>
              </w:tabs>
              <w:rPr>
                <w:rFonts w:ascii="Times New Roman" w:hAnsi="Times New Roman" w:eastAsia="Arial" w:cs="Times New Roman"/>
                <w:b/>
                <w:bCs/>
                <w:color w:val="000000"/>
              </w:rPr>
            </w:pPr>
            <w:r w:rsidRPr="00D0097A">
              <w:rPr>
                <w:rFonts w:ascii="Times New Roman" w:hAnsi="Times New Roman" w:eastAsia="Arial" w:cs="Times New Roman"/>
                <w:b/>
                <w:bCs/>
                <w:color w:val="000000"/>
              </w:rPr>
              <w:t>Actor clave</w:t>
            </w:r>
          </w:p>
        </w:tc>
        <w:tc>
          <w:tcPr>
            <w:tcW w:w="2259" w:type="dxa"/>
            <w:shd w:val="clear" w:color="auto" w:fill="DBDBDB" w:themeFill="accent3" w:themeFillTint="66"/>
          </w:tcPr>
          <w:p w:rsidRPr="00D0097A" w:rsidR="00D0097A" w:rsidP="00472965" w:rsidRDefault="00D0097A" w14:paraId="57C1CF8D" w14:textId="77777777">
            <w:pPr>
              <w:tabs>
                <w:tab w:val="left" w:pos="1988"/>
              </w:tabs>
              <w:rPr>
                <w:rFonts w:ascii="Times New Roman" w:hAnsi="Times New Roman" w:eastAsia="Arial" w:cs="Times New Roman"/>
                <w:b/>
                <w:bCs/>
                <w:color w:val="000000"/>
              </w:rPr>
            </w:pPr>
            <w:r w:rsidRPr="00D0097A">
              <w:rPr>
                <w:rFonts w:ascii="Times New Roman" w:hAnsi="Times New Roman" w:eastAsia="Arial" w:cs="Times New Roman"/>
                <w:b/>
                <w:bCs/>
                <w:color w:val="000000"/>
              </w:rPr>
              <w:t>Descripción del perfil del participante</w:t>
            </w:r>
          </w:p>
        </w:tc>
        <w:tc>
          <w:tcPr>
            <w:tcW w:w="960" w:type="dxa"/>
            <w:shd w:val="clear" w:color="auto" w:fill="DBDBDB" w:themeFill="accent3" w:themeFillTint="66"/>
          </w:tcPr>
          <w:p w:rsidRPr="00D0097A" w:rsidR="00D0097A" w:rsidP="00472965" w:rsidRDefault="00D0097A" w14:paraId="414447FD" w14:textId="77777777">
            <w:pPr>
              <w:tabs>
                <w:tab w:val="left" w:pos="1988"/>
              </w:tabs>
              <w:rPr>
                <w:rFonts w:ascii="Times New Roman" w:hAnsi="Times New Roman" w:eastAsia="Arial" w:cs="Times New Roman"/>
                <w:b/>
                <w:bCs/>
                <w:color w:val="000000"/>
              </w:rPr>
            </w:pPr>
            <w:r w:rsidRPr="00D0097A">
              <w:rPr>
                <w:rFonts w:ascii="Times New Roman" w:hAnsi="Times New Roman" w:eastAsia="Arial" w:cs="Times New Roman"/>
                <w:b/>
                <w:bCs/>
                <w:color w:val="000000"/>
              </w:rPr>
              <w:t>Número de observaciones</w:t>
            </w:r>
          </w:p>
        </w:tc>
        <w:tc>
          <w:tcPr>
            <w:tcW w:w="2159" w:type="dxa"/>
            <w:shd w:val="clear" w:color="auto" w:fill="DBDBDB" w:themeFill="accent3" w:themeFillTint="66"/>
          </w:tcPr>
          <w:p w:rsidRPr="00D0097A" w:rsidR="00D0097A" w:rsidP="00472965" w:rsidRDefault="00D0097A" w14:paraId="738A80BC" w14:textId="77777777">
            <w:pPr>
              <w:tabs>
                <w:tab w:val="left" w:pos="1988"/>
              </w:tabs>
              <w:rPr>
                <w:rFonts w:ascii="Times New Roman" w:hAnsi="Times New Roman" w:eastAsia="Arial" w:cs="Times New Roman"/>
                <w:b/>
                <w:bCs/>
                <w:color w:val="000000"/>
              </w:rPr>
            </w:pPr>
            <w:r w:rsidRPr="00D0097A">
              <w:rPr>
                <w:rFonts w:ascii="Times New Roman" w:hAnsi="Times New Roman" w:eastAsia="Arial" w:cs="Times New Roman"/>
                <w:b/>
                <w:bCs/>
                <w:color w:val="000000"/>
              </w:rPr>
              <w:t>Instrumento</w:t>
            </w:r>
          </w:p>
        </w:tc>
      </w:tr>
      <w:tr w:rsidRPr="00D0097A" w:rsidR="00D0097A" w:rsidTr="00472965" w14:paraId="140BE76F" w14:textId="77777777">
        <w:tc>
          <w:tcPr>
            <w:tcW w:w="2070" w:type="dxa"/>
            <w:vMerge w:val="restart"/>
          </w:tcPr>
          <w:p w:rsidRPr="00D0097A" w:rsidR="00D0097A" w:rsidP="00472965" w:rsidRDefault="00D0097A" w14:paraId="0CD30826"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PERSONAL UNIVERSITARIO</w:t>
            </w:r>
          </w:p>
        </w:tc>
        <w:tc>
          <w:tcPr>
            <w:tcW w:w="1336" w:type="dxa"/>
          </w:tcPr>
          <w:p w:rsidRPr="00D0097A" w:rsidR="00D0097A" w:rsidP="00472965" w:rsidRDefault="00D0097A" w14:paraId="16EC4F4E"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Autoridad</w:t>
            </w:r>
          </w:p>
        </w:tc>
        <w:tc>
          <w:tcPr>
            <w:tcW w:w="2259" w:type="dxa"/>
          </w:tcPr>
          <w:p w:rsidRPr="00D0097A" w:rsidR="00D0097A" w:rsidP="00472965" w:rsidRDefault="00D0097A" w14:paraId="02AB3157"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Rector/a</w:t>
            </w:r>
          </w:p>
          <w:p w:rsidRPr="00D0097A" w:rsidR="00D0097A" w:rsidP="00472965" w:rsidRDefault="00D0097A" w14:paraId="7C908D73"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o Vicerrector/a Académico</w:t>
            </w:r>
          </w:p>
        </w:tc>
        <w:tc>
          <w:tcPr>
            <w:tcW w:w="960" w:type="dxa"/>
          </w:tcPr>
          <w:p w:rsidRPr="00D0097A" w:rsidR="00D0097A" w:rsidP="00472965" w:rsidRDefault="00D0097A" w14:paraId="508F737C" w14:textId="77777777">
            <w:pPr>
              <w:tabs>
                <w:tab w:val="left" w:pos="1988"/>
              </w:tabs>
              <w:jc w:val="center"/>
              <w:rPr>
                <w:rFonts w:ascii="Times New Roman" w:hAnsi="Times New Roman" w:eastAsia="Arial" w:cs="Times New Roman"/>
                <w:color w:val="000000"/>
              </w:rPr>
            </w:pPr>
            <w:r w:rsidRPr="00D0097A">
              <w:rPr>
                <w:rFonts w:ascii="Times New Roman" w:hAnsi="Times New Roman" w:eastAsia="Arial" w:cs="Times New Roman"/>
                <w:color w:val="000000"/>
              </w:rPr>
              <w:t>1</w:t>
            </w:r>
          </w:p>
        </w:tc>
        <w:tc>
          <w:tcPr>
            <w:tcW w:w="2159" w:type="dxa"/>
          </w:tcPr>
          <w:p w:rsidRPr="00D0097A" w:rsidR="00D0097A" w:rsidP="00472965" w:rsidRDefault="00D0097A" w14:paraId="2A4E2C72"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Guía de entrevista a Autoridad</w:t>
            </w:r>
          </w:p>
        </w:tc>
      </w:tr>
      <w:tr w:rsidRPr="00D0097A" w:rsidR="00D0097A" w:rsidTr="00472965" w14:paraId="4FC489B7" w14:textId="77777777">
        <w:tc>
          <w:tcPr>
            <w:tcW w:w="2070" w:type="dxa"/>
            <w:vMerge/>
          </w:tcPr>
          <w:p w:rsidRPr="00D0097A" w:rsidR="00D0097A" w:rsidP="00472965" w:rsidRDefault="00D0097A" w14:paraId="27BA54E2" w14:textId="77777777">
            <w:pPr>
              <w:tabs>
                <w:tab w:val="left" w:pos="1988"/>
              </w:tabs>
              <w:jc w:val="both"/>
              <w:rPr>
                <w:rFonts w:ascii="Times New Roman" w:hAnsi="Times New Roman" w:eastAsia="Arial" w:cs="Times New Roman"/>
                <w:color w:val="000000"/>
              </w:rPr>
            </w:pPr>
          </w:p>
        </w:tc>
        <w:tc>
          <w:tcPr>
            <w:tcW w:w="1336" w:type="dxa"/>
            <w:vMerge w:val="restart"/>
          </w:tcPr>
          <w:p w:rsidRPr="00D0097A" w:rsidR="00D0097A" w:rsidP="00472965" w:rsidRDefault="00D0097A" w14:paraId="3257277C"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Decano</w:t>
            </w:r>
          </w:p>
        </w:tc>
        <w:tc>
          <w:tcPr>
            <w:tcW w:w="2259" w:type="dxa"/>
          </w:tcPr>
          <w:p w:rsidRPr="00D0097A" w:rsidR="00D0097A" w:rsidP="00472965" w:rsidRDefault="00D0097A" w14:paraId="5492A187"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Decano/a de Facultad STEM</w:t>
            </w:r>
          </w:p>
        </w:tc>
        <w:tc>
          <w:tcPr>
            <w:tcW w:w="960" w:type="dxa"/>
          </w:tcPr>
          <w:p w:rsidRPr="00D0097A" w:rsidR="00D0097A" w:rsidP="00472965" w:rsidRDefault="00D0097A" w14:paraId="184B9DF3" w14:textId="77777777">
            <w:pPr>
              <w:tabs>
                <w:tab w:val="left" w:pos="1988"/>
              </w:tabs>
              <w:jc w:val="center"/>
              <w:rPr>
                <w:rFonts w:ascii="Times New Roman" w:hAnsi="Times New Roman" w:eastAsia="Arial" w:cs="Times New Roman"/>
                <w:color w:val="000000"/>
              </w:rPr>
            </w:pPr>
            <w:r w:rsidRPr="00D0097A">
              <w:rPr>
                <w:rFonts w:ascii="Times New Roman" w:hAnsi="Times New Roman" w:eastAsia="Arial" w:cs="Times New Roman"/>
                <w:color w:val="000000"/>
              </w:rPr>
              <w:t>1</w:t>
            </w:r>
          </w:p>
        </w:tc>
        <w:tc>
          <w:tcPr>
            <w:tcW w:w="2159" w:type="dxa"/>
            <w:vMerge w:val="restart"/>
          </w:tcPr>
          <w:p w:rsidRPr="00D0097A" w:rsidR="00D0097A" w:rsidP="00472965" w:rsidRDefault="00D0097A" w14:paraId="27F727F4"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Guía de entrevista a Decano</w:t>
            </w:r>
          </w:p>
        </w:tc>
      </w:tr>
      <w:tr w:rsidRPr="00D0097A" w:rsidR="00D0097A" w:rsidTr="00472965" w14:paraId="60AC78BF" w14:textId="77777777">
        <w:tc>
          <w:tcPr>
            <w:tcW w:w="2070" w:type="dxa"/>
            <w:vMerge/>
          </w:tcPr>
          <w:p w:rsidRPr="00D0097A" w:rsidR="00D0097A" w:rsidP="00472965" w:rsidRDefault="00D0097A" w14:paraId="41E415A9" w14:textId="77777777">
            <w:pPr>
              <w:tabs>
                <w:tab w:val="left" w:pos="1988"/>
              </w:tabs>
              <w:jc w:val="both"/>
              <w:rPr>
                <w:rFonts w:ascii="Times New Roman" w:hAnsi="Times New Roman" w:eastAsia="Arial" w:cs="Times New Roman"/>
                <w:color w:val="000000"/>
              </w:rPr>
            </w:pPr>
          </w:p>
        </w:tc>
        <w:tc>
          <w:tcPr>
            <w:tcW w:w="1336" w:type="dxa"/>
            <w:vMerge/>
          </w:tcPr>
          <w:p w:rsidRPr="00D0097A" w:rsidR="00D0097A" w:rsidP="00472965" w:rsidRDefault="00D0097A" w14:paraId="661FC89D" w14:textId="77777777">
            <w:pPr>
              <w:tabs>
                <w:tab w:val="left" w:pos="1988"/>
              </w:tabs>
              <w:jc w:val="both"/>
              <w:rPr>
                <w:rFonts w:ascii="Times New Roman" w:hAnsi="Times New Roman" w:eastAsia="Arial" w:cs="Times New Roman"/>
                <w:color w:val="000000"/>
              </w:rPr>
            </w:pPr>
          </w:p>
        </w:tc>
        <w:tc>
          <w:tcPr>
            <w:tcW w:w="2259" w:type="dxa"/>
          </w:tcPr>
          <w:p w:rsidRPr="00D0097A" w:rsidR="00D0097A" w:rsidP="00472965" w:rsidRDefault="00D0097A" w14:paraId="6C600F2A"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Decano/a de Facultad No STEM</w:t>
            </w:r>
          </w:p>
        </w:tc>
        <w:tc>
          <w:tcPr>
            <w:tcW w:w="960" w:type="dxa"/>
          </w:tcPr>
          <w:p w:rsidRPr="00D0097A" w:rsidR="00D0097A" w:rsidP="00472965" w:rsidRDefault="00D0097A" w14:paraId="3C32C02F" w14:textId="77777777">
            <w:pPr>
              <w:tabs>
                <w:tab w:val="left" w:pos="1988"/>
              </w:tabs>
              <w:jc w:val="center"/>
              <w:rPr>
                <w:rFonts w:ascii="Times New Roman" w:hAnsi="Times New Roman" w:eastAsia="Arial" w:cs="Times New Roman"/>
                <w:color w:val="000000"/>
              </w:rPr>
            </w:pPr>
            <w:r w:rsidRPr="00D0097A">
              <w:rPr>
                <w:rFonts w:ascii="Times New Roman" w:hAnsi="Times New Roman" w:eastAsia="Arial" w:cs="Times New Roman"/>
                <w:color w:val="000000"/>
              </w:rPr>
              <w:t>1</w:t>
            </w:r>
          </w:p>
        </w:tc>
        <w:tc>
          <w:tcPr>
            <w:tcW w:w="2159" w:type="dxa"/>
            <w:vMerge/>
          </w:tcPr>
          <w:p w:rsidRPr="00D0097A" w:rsidR="00D0097A" w:rsidP="00472965" w:rsidRDefault="00D0097A" w14:paraId="0203A3B8" w14:textId="77777777">
            <w:pPr>
              <w:tabs>
                <w:tab w:val="left" w:pos="1988"/>
              </w:tabs>
              <w:jc w:val="both"/>
              <w:rPr>
                <w:rFonts w:ascii="Times New Roman" w:hAnsi="Times New Roman" w:eastAsia="Arial" w:cs="Times New Roman"/>
                <w:color w:val="000000"/>
              </w:rPr>
            </w:pPr>
          </w:p>
        </w:tc>
      </w:tr>
      <w:tr w:rsidRPr="00D0097A" w:rsidR="00D0097A" w:rsidTr="00472965" w14:paraId="5508621D" w14:textId="77777777">
        <w:tc>
          <w:tcPr>
            <w:tcW w:w="2070" w:type="dxa"/>
            <w:vMerge/>
          </w:tcPr>
          <w:p w:rsidRPr="00D0097A" w:rsidR="00D0097A" w:rsidP="00472965" w:rsidRDefault="00D0097A" w14:paraId="53A12C5A" w14:textId="77777777">
            <w:pPr>
              <w:tabs>
                <w:tab w:val="left" w:pos="1988"/>
              </w:tabs>
              <w:jc w:val="both"/>
              <w:rPr>
                <w:rFonts w:ascii="Times New Roman" w:hAnsi="Times New Roman" w:eastAsia="Arial" w:cs="Times New Roman"/>
                <w:color w:val="000000"/>
              </w:rPr>
            </w:pPr>
          </w:p>
        </w:tc>
        <w:tc>
          <w:tcPr>
            <w:tcW w:w="1336" w:type="dxa"/>
            <w:vMerge w:val="restart"/>
          </w:tcPr>
          <w:p w:rsidRPr="00D0097A" w:rsidR="00D0097A" w:rsidP="00472965" w:rsidRDefault="00D0097A" w14:paraId="692F57ED"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Gestores</w:t>
            </w:r>
          </w:p>
        </w:tc>
        <w:tc>
          <w:tcPr>
            <w:tcW w:w="2259" w:type="dxa"/>
          </w:tcPr>
          <w:p w:rsidRPr="00D0097A" w:rsidR="00D0097A" w:rsidP="00472965" w:rsidRDefault="00D0097A" w14:paraId="584D1A21"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 xml:space="preserve">Representante de comité de hostigamiento </w:t>
            </w:r>
          </w:p>
        </w:tc>
        <w:tc>
          <w:tcPr>
            <w:tcW w:w="960" w:type="dxa"/>
            <w:vMerge w:val="restart"/>
          </w:tcPr>
          <w:p w:rsidRPr="00D0097A" w:rsidR="00D0097A" w:rsidP="00472965" w:rsidRDefault="00D0097A" w14:paraId="20F04792" w14:textId="77777777">
            <w:pPr>
              <w:tabs>
                <w:tab w:val="left" w:pos="1988"/>
              </w:tabs>
              <w:jc w:val="center"/>
              <w:rPr>
                <w:rFonts w:ascii="Times New Roman" w:hAnsi="Times New Roman" w:eastAsia="Arial" w:cs="Times New Roman"/>
                <w:color w:val="000000"/>
              </w:rPr>
            </w:pPr>
            <w:r w:rsidRPr="00D0097A">
              <w:rPr>
                <w:rFonts w:ascii="Times New Roman" w:hAnsi="Times New Roman" w:eastAsia="Arial" w:cs="Times New Roman"/>
                <w:color w:val="000000"/>
              </w:rPr>
              <w:t>1</w:t>
            </w:r>
          </w:p>
        </w:tc>
        <w:tc>
          <w:tcPr>
            <w:tcW w:w="2159" w:type="dxa"/>
            <w:vMerge w:val="restart"/>
          </w:tcPr>
          <w:p w:rsidRPr="00D0097A" w:rsidR="00D0097A" w:rsidP="00472965" w:rsidRDefault="00D0097A" w14:paraId="3CF66EE0"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Guía de entrevista a Gestor de Hostigamiento y Defensoría Universitaria</w:t>
            </w:r>
          </w:p>
        </w:tc>
      </w:tr>
      <w:tr w:rsidRPr="00D0097A" w:rsidR="00D0097A" w:rsidTr="00472965" w14:paraId="632D3878" w14:textId="77777777">
        <w:tc>
          <w:tcPr>
            <w:tcW w:w="2070" w:type="dxa"/>
            <w:vMerge/>
          </w:tcPr>
          <w:p w:rsidRPr="00D0097A" w:rsidR="00D0097A" w:rsidP="00472965" w:rsidRDefault="00D0097A" w14:paraId="3DA8CB1A" w14:textId="77777777">
            <w:pPr>
              <w:tabs>
                <w:tab w:val="left" w:pos="1988"/>
              </w:tabs>
              <w:jc w:val="both"/>
              <w:rPr>
                <w:rFonts w:ascii="Times New Roman" w:hAnsi="Times New Roman" w:eastAsia="Arial" w:cs="Times New Roman"/>
                <w:color w:val="000000"/>
              </w:rPr>
            </w:pPr>
          </w:p>
        </w:tc>
        <w:tc>
          <w:tcPr>
            <w:tcW w:w="1336" w:type="dxa"/>
            <w:vMerge/>
          </w:tcPr>
          <w:p w:rsidRPr="00D0097A" w:rsidR="00D0097A" w:rsidP="00472965" w:rsidRDefault="00D0097A" w14:paraId="0F8472C0" w14:textId="77777777">
            <w:pPr>
              <w:tabs>
                <w:tab w:val="left" w:pos="1988"/>
              </w:tabs>
              <w:jc w:val="both"/>
              <w:rPr>
                <w:rFonts w:ascii="Times New Roman" w:hAnsi="Times New Roman" w:eastAsia="Arial" w:cs="Times New Roman"/>
                <w:color w:val="000000"/>
              </w:rPr>
            </w:pPr>
          </w:p>
        </w:tc>
        <w:tc>
          <w:tcPr>
            <w:tcW w:w="2259" w:type="dxa"/>
          </w:tcPr>
          <w:p w:rsidRPr="00D0097A" w:rsidR="00D0097A" w:rsidP="00472965" w:rsidRDefault="00D0097A" w14:paraId="6732DC1B"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Representante de Defensoría Universitaria</w:t>
            </w:r>
          </w:p>
        </w:tc>
        <w:tc>
          <w:tcPr>
            <w:tcW w:w="960" w:type="dxa"/>
            <w:vMerge/>
          </w:tcPr>
          <w:p w:rsidRPr="00D0097A" w:rsidR="00D0097A" w:rsidP="00472965" w:rsidRDefault="00D0097A" w14:paraId="2532E608" w14:textId="77777777">
            <w:pPr>
              <w:tabs>
                <w:tab w:val="left" w:pos="1988"/>
              </w:tabs>
              <w:jc w:val="center"/>
              <w:rPr>
                <w:rFonts w:ascii="Times New Roman" w:hAnsi="Times New Roman" w:eastAsia="Arial" w:cs="Times New Roman"/>
                <w:color w:val="000000"/>
              </w:rPr>
            </w:pPr>
          </w:p>
        </w:tc>
        <w:tc>
          <w:tcPr>
            <w:tcW w:w="2159" w:type="dxa"/>
            <w:vMerge/>
          </w:tcPr>
          <w:p w:rsidRPr="00D0097A" w:rsidR="00D0097A" w:rsidP="00472965" w:rsidRDefault="00D0097A" w14:paraId="2CAF7BCD" w14:textId="77777777">
            <w:pPr>
              <w:tabs>
                <w:tab w:val="left" w:pos="1988"/>
              </w:tabs>
              <w:jc w:val="both"/>
              <w:rPr>
                <w:rFonts w:ascii="Times New Roman" w:hAnsi="Times New Roman" w:eastAsia="Arial" w:cs="Times New Roman"/>
                <w:color w:val="000000"/>
              </w:rPr>
            </w:pPr>
          </w:p>
        </w:tc>
      </w:tr>
      <w:tr w:rsidRPr="00D0097A" w:rsidR="00D0097A" w:rsidTr="00472965" w14:paraId="134ED6D6" w14:textId="77777777">
        <w:tc>
          <w:tcPr>
            <w:tcW w:w="2070" w:type="dxa"/>
            <w:vMerge/>
          </w:tcPr>
          <w:p w:rsidRPr="00D0097A" w:rsidR="00D0097A" w:rsidP="00472965" w:rsidRDefault="00D0097A" w14:paraId="58DC3AFE" w14:textId="77777777">
            <w:pPr>
              <w:tabs>
                <w:tab w:val="left" w:pos="1988"/>
              </w:tabs>
              <w:jc w:val="both"/>
              <w:rPr>
                <w:rFonts w:ascii="Times New Roman" w:hAnsi="Times New Roman" w:eastAsia="Arial" w:cs="Times New Roman"/>
                <w:color w:val="000000"/>
              </w:rPr>
            </w:pPr>
          </w:p>
        </w:tc>
        <w:tc>
          <w:tcPr>
            <w:tcW w:w="1336" w:type="dxa"/>
            <w:vMerge/>
          </w:tcPr>
          <w:p w:rsidRPr="00D0097A" w:rsidR="00D0097A" w:rsidP="00472965" w:rsidRDefault="00D0097A" w14:paraId="13D01597" w14:textId="77777777">
            <w:pPr>
              <w:tabs>
                <w:tab w:val="left" w:pos="1988"/>
              </w:tabs>
              <w:jc w:val="both"/>
              <w:rPr>
                <w:rFonts w:ascii="Times New Roman" w:hAnsi="Times New Roman" w:eastAsia="Arial" w:cs="Times New Roman"/>
                <w:color w:val="000000"/>
              </w:rPr>
            </w:pPr>
          </w:p>
        </w:tc>
        <w:tc>
          <w:tcPr>
            <w:tcW w:w="2259" w:type="dxa"/>
          </w:tcPr>
          <w:p w:rsidRPr="00D0097A" w:rsidR="00D0097A" w:rsidP="00472965" w:rsidRDefault="00D0097A" w14:paraId="30D90A3D"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Representante de Oficina de Bienestar</w:t>
            </w:r>
          </w:p>
        </w:tc>
        <w:tc>
          <w:tcPr>
            <w:tcW w:w="960" w:type="dxa"/>
          </w:tcPr>
          <w:p w:rsidRPr="00D0097A" w:rsidR="00D0097A" w:rsidP="00472965" w:rsidRDefault="00D0097A" w14:paraId="116A8B79" w14:textId="77777777">
            <w:pPr>
              <w:tabs>
                <w:tab w:val="left" w:pos="1988"/>
              </w:tabs>
              <w:jc w:val="center"/>
              <w:rPr>
                <w:rFonts w:ascii="Times New Roman" w:hAnsi="Times New Roman" w:eastAsia="Arial" w:cs="Times New Roman"/>
                <w:color w:val="000000"/>
              </w:rPr>
            </w:pPr>
            <w:r w:rsidRPr="00D0097A">
              <w:rPr>
                <w:rFonts w:ascii="Times New Roman" w:hAnsi="Times New Roman" w:eastAsia="Arial" w:cs="Times New Roman"/>
                <w:color w:val="000000"/>
              </w:rPr>
              <w:t>1</w:t>
            </w:r>
          </w:p>
        </w:tc>
        <w:tc>
          <w:tcPr>
            <w:tcW w:w="2159" w:type="dxa"/>
          </w:tcPr>
          <w:p w:rsidRPr="00D0097A" w:rsidR="00D0097A" w:rsidP="00472965" w:rsidRDefault="00D0097A" w14:paraId="3F75551C"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Guía de entrevista a Gestor de Bienestar</w:t>
            </w:r>
          </w:p>
        </w:tc>
      </w:tr>
      <w:tr w:rsidRPr="00D0097A" w:rsidR="00D0097A" w:rsidTr="00472965" w14:paraId="65AB6FD1" w14:textId="77777777">
        <w:tc>
          <w:tcPr>
            <w:tcW w:w="2070" w:type="dxa"/>
            <w:vMerge/>
          </w:tcPr>
          <w:p w:rsidRPr="00D0097A" w:rsidR="00D0097A" w:rsidP="00472965" w:rsidRDefault="00D0097A" w14:paraId="5294840B" w14:textId="77777777">
            <w:pPr>
              <w:tabs>
                <w:tab w:val="left" w:pos="1988"/>
              </w:tabs>
              <w:jc w:val="both"/>
              <w:rPr>
                <w:rFonts w:ascii="Times New Roman" w:hAnsi="Times New Roman" w:eastAsia="Arial" w:cs="Times New Roman"/>
                <w:color w:val="000000"/>
              </w:rPr>
            </w:pPr>
          </w:p>
        </w:tc>
        <w:tc>
          <w:tcPr>
            <w:tcW w:w="1336" w:type="dxa"/>
            <w:vMerge w:val="restart"/>
          </w:tcPr>
          <w:p w:rsidRPr="00D0097A" w:rsidR="00D0097A" w:rsidP="00472965" w:rsidRDefault="00D0097A" w14:paraId="269A6B98"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Docente</w:t>
            </w:r>
          </w:p>
        </w:tc>
        <w:tc>
          <w:tcPr>
            <w:tcW w:w="2259" w:type="dxa"/>
          </w:tcPr>
          <w:p w:rsidRPr="00D0097A" w:rsidR="00D0097A" w:rsidP="00472965" w:rsidRDefault="00D0097A" w14:paraId="0D1E78A5"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Profesor de carrera STEM</w:t>
            </w:r>
          </w:p>
        </w:tc>
        <w:tc>
          <w:tcPr>
            <w:tcW w:w="960" w:type="dxa"/>
          </w:tcPr>
          <w:p w:rsidRPr="00D0097A" w:rsidR="00D0097A" w:rsidP="00472965" w:rsidRDefault="00D0097A" w14:paraId="6506FDEC" w14:textId="77777777">
            <w:pPr>
              <w:tabs>
                <w:tab w:val="left" w:pos="1988"/>
              </w:tabs>
              <w:jc w:val="center"/>
              <w:rPr>
                <w:rFonts w:ascii="Times New Roman" w:hAnsi="Times New Roman" w:eastAsia="Arial" w:cs="Times New Roman"/>
                <w:color w:val="000000"/>
              </w:rPr>
            </w:pPr>
            <w:r w:rsidRPr="00D0097A">
              <w:rPr>
                <w:rFonts w:ascii="Times New Roman" w:hAnsi="Times New Roman" w:eastAsia="Arial" w:cs="Times New Roman"/>
                <w:color w:val="000000"/>
              </w:rPr>
              <w:t>1</w:t>
            </w:r>
          </w:p>
        </w:tc>
        <w:tc>
          <w:tcPr>
            <w:tcW w:w="2159" w:type="dxa"/>
            <w:vMerge w:val="restart"/>
          </w:tcPr>
          <w:p w:rsidRPr="00D0097A" w:rsidR="00D0097A" w:rsidP="00472965" w:rsidRDefault="00D0097A" w14:paraId="58483879"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Guía de entrevista a Docente</w:t>
            </w:r>
          </w:p>
        </w:tc>
      </w:tr>
      <w:tr w:rsidRPr="00D0097A" w:rsidR="00D0097A" w:rsidTr="00472965" w14:paraId="3A3D0123" w14:textId="77777777">
        <w:tc>
          <w:tcPr>
            <w:tcW w:w="2070" w:type="dxa"/>
            <w:vMerge/>
          </w:tcPr>
          <w:p w:rsidRPr="00D0097A" w:rsidR="00D0097A" w:rsidP="00472965" w:rsidRDefault="00D0097A" w14:paraId="7CED9A69" w14:textId="77777777">
            <w:pPr>
              <w:tabs>
                <w:tab w:val="left" w:pos="1988"/>
              </w:tabs>
              <w:jc w:val="both"/>
              <w:rPr>
                <w:rFonts w:ascii="Times New Roman" w:hAnsi="Times New Roman" w:eastAsia="Arial" w:cs="Times New Roman"/>
                <w:color w:val="000000"/>
              </w:rPr>
            </w:pPr>
          </w:p>
        </w:tc>
        <w:tc>
          <w:tcPr>
            <w:tcW w:w="1336" w:type="dxa"/>
            <w:vMerge/>
          </w:tcPr>
          <w:p w:rsidRPr="00D0097A" w:rsidR="00D0097A" w:rsidP="00472965" w:rsidRDefault="00D0097A" w14:paraId="4249A727" w14:textId="77777777">
            <w:pPr>
              <w:tabs>
                <w:tab w:val="left" w:pos="1988"/>
              </w:tabs>
              <w:jc w:val="both"/>
              <w:rPr>
                <w:rFonts w:ascii="Times New Roman" w:hAnsi="Times New Roman" w:eastAsia="Arial" w:cs="Times New Roman"/>
                <w:color w:val="000000"/>
              </w:rPr>
            </w:pPr>
          </w:p>
        </w:tc>
        <w:tc>
          <w:tcPr>
            <w:tcW w:w="2259" w:type="dxa"/>
          </w:tcPr>
          <w:p w:rsidRPr="00D0097A" w:rsidR="00D0097A" w:rsidP="00472965" w:rsidRDefault="00D0097A" w14:paraId="1E9E6A7F"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Profesora de carrera STEM</w:t>
            </w:r>
          </w:p>
        </w:tc>
        <w:tc>
          <w:tcPr>
            <w:tcW w:w="960" w:type="dxa"/>
          </w:tcPr>
          <w:p w:rsidRPr="00D0097A" w:rsidR="00D0097A" w:rsidP="00472965" w:rsidRDefault="00D0097A" w14:paraId="3E68501F" w14:textId="77777777">
            <w:pPr>
              <w:tabs>
                <w:tab w:val="left" w:pos="1988"/>
              </w:tabs>
              <w:jc w:val="center"/>
              <w:rPr>
                <w:rFonts w:ascii="Times New Roman" w:hAnsi="Times New Roman" w:eastAsia="Arial" w:cs="Times New Roman"/>
                <w:color w:val="000000"/>
              </w:rPr>
            </w:pPr>
            <w:r w:rsidRPr="00D0097A">
              <w:rPr>
                <w:rFonts w:ascii="Times New Roman" w:hAnsi="Times New Roman" w:eastAsia="Arial" w:cs="Times New Roman"/>
                <w:color w:val="000000"/>
              </w:rPr>
              <w:t>1</w:t>
            </w:r>
          </w:p>
        </w:tc>
        <w:tc>
          <w:tcPr>
            <w:tcW w:w="2159" w:type="dxa"/>
            <w:vMerge/>
          </w:tcPr>
          <w:p w:rsidRPr="00D0097A" w:rsidR="00D0097A" w:rsidP="00472965" w:rsidRDefault="00D0097A" w14:paraId="42D681C3" w14:textId="77777777">
            <w:pPr>
              <w:tabs>
                <w:tab w:val="left" w:pos="1988"/>
              </w:tabs>
              <w:jc w:val="both"/>
              <w:rPr>
                <w:rFonts w:ascii="Times New Roman" w:hAnsi="Times New Roman" w:eastAsia="Arial" w:cs="Times New Roman"/>
                <w:color w:val="000000"/>
              </w:rPr>
            </w:pPr>
          </w:p>
        </w:tc>
      </w:tr>
      <w:tr w:rsidRPr="00D0097A" w:rsidR="00D0097A" w:rsidTr="00472965" w14:paraId="11CCB43B" w14:textId="77777777">
        <w:tc>
          <w:tcPr>
            <w:tcW w:w="2070" w:type="dxa"/>
            <w:vMerge/>
          </w:tcPr>
          <w:p w:rsidRPr="00D0097A" w:rsidR="00D0097A" w:rsidP="00472965" w:rsidRDefault="00D0097A" w14:paraId="516179C0" w14:textId="77777777">
            <w:pPr>
              <w:tabs>
                <w:tab w:val="left" w:pos="1988"/>
              </w:tabs>
              <w:jc w:val="both"/>
              <w:rPr>
                <w:rFonts w:ascii="Times New Roman" w:hAnsi="Times New Roman" w:eastAsia="Arial" w:cs="Times New Roman"/>
                <w:color w:val="000000"/>
              </w:rPr>
            </w:pPr>
          </w:p>
        </w:tc>
        <w:tc>
          <w:tcPr>
            <w:tcW w:w="1336" w:type="dxa"/>
            <w:vMerge/>
          </w:tcPr>
          <w:p w:rsidRPr="00D0097A" w:rsidR="00D0097A" w:rsidP="00472965" w:rsidRDefault="00D0097A" w14:paraId="23889305" w14:textId="77777777">
            <w:pPr>
              <w:tabs>
                <w:tab w:val="left" w:pos="1988"/>
              </w:tabs>
              <w:jc w:val="both"/>
              <w:rPr>
                <w:rFonts w:ascii="Times New Roman" w:hAnsi="Times New Roman" w:eastAsia="Arial" w:cs="Times New Roman"/>
                <w:color w:val="000000"/>
              </w:rPr>
            </w:pPr>
          </w:p>
        </w:tc>
        <w:tc>
          <w:tcPr>
            <w:tcW w:w="2259" w:type="dxa"/>
          </w:tcPr>
          <w:p w:rsidRPr="00D0097A" w:rsidR="00D0097A" w:rsidP="00472965" w:rsidRDefault="00D0097A" w14:paraId="497CD93E"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Profesora de carrera No STEM</w:t>
            </w:r>
          </w:p>
        </w:tc>
        <w:tc>
          <w:tcPr>
            <w:tcW w:w="960" w:type="dxa"/>
          </w:tcPr>
          <w:p w:rsidRPr="00D0097A" w:rsidR="00D0097A" w:rsidP="00472965" w:rsidRDefault="00D0097A" w14:paraId="55A702BA" w14:textId="77777777">
            <w:pPr>
              <w:tabs>
                <w:tab w:val="left" w:pos="1988"/>
              </w:tabs>
              <w:jc w:val="center"/>
              <w:rPr>
                <w:rFonts w:ascii="Times New Roman" w:hAnsi="Times New Roman" w:eastAsia="Arial" w:cs="Times New Roman"/>
                <w:color w:val="000000"/>
              </w:rPr>
            </w:pPr>
            <w:r w:rsidRPr="00D0097A">
              <w:rPr>
                <w:rFonts w:ascii="Times New Roman" w:hAnsi="Times New Roman" w:eastAsia="Arial" w:cs="Times New Roman"/>
                <w:color w:val="000000"/>
              </w:rPr>
              <w:t>1</w:t>
            </w:r>
          </w:p>
        </w:tc>
        <w:tc>
          <w:tcPr>
            <w:tcW w:w="2159" w:type="dxa"/>
            <w:vMerge/>
          </w:tcPr>
          <w:p w:rsidRPr="00D0097A" w:rsidR="00D0097A" w:rsidP="00472965" w:rsidRDefault="00D0097A" w14:paraId="0320864C" w14:textId="77777777">
            <w:pPr>
              <w:tabs>
                <w:tab w:val="left" w:pos="1988"/>
              </w:tabs>
              <w:jc w:val="both"/>
              <w:rPr>
                <w:rFonts w:ascii="Times New Roman" w:hAnsi="Times New Roman" w:eastAsia="Arial" w:cs="Times New Roman"/>
                <w:color w:val="000000"/>
              </w:rPr>
            </w:pPr>
          </w:p>
        </w:tc>
      </w:tr>
      <w:tr w:rsidRPr="00D0097A" w:rsidR="00D0097A" w:rsidTr="00472965" w14:paraId="7E53DB1F" w14:textId="77777777">
        <w:tc>
          <w:tcPr>
            <w:tcW w:w="2070" w:type="dxa"/>
            <w:vMerge/>
          </w:tcPr>
          <w:p w:rsidRPr="00D0097A" w:rsidR="00D0097A" w:rsidP="00472965" w:rsidRDefault="00D0097A" w14:paraId="752AEBC3" w14:textId="77777777">
            <w:pPr>
              <w:tabs>
                <w:tab w:val="left" w:pos="1988"/>
              </w:tabs>
              <w:jc w:val="both"/>
              <w:rPr>
                <w:rFonts w:ascii="Times New Roman" w:hAnsi="Times New Roman" w:eastAsia="Arial" w:cs="Times New Roman"/>
                <w:color w:val="000000"/>
              </w:rPr>
            </w:pPr>
          </w:p>
        </w:tc>
        <w:tc>
          <w:tcPr>
            <w:tcW w:w="1336" w:type="dxa"/>
          </w:tcPr>
          <w:p w:rsidRPr="00D0097A" w:rsidR="00D0097A" w:rsidP="00472965" w:rsidRDefault="00D0097A" w14:paraId="0AA38EC1"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Gestor de Bienestar</w:t>
            </w:r>
          </w:p>
        </w:tc>
        <w:tc>
          <w:tcPr>
            <w:tcW w:w="2259" w:type="dxa"/>
          </w:tcPr>
          <w:p w:rsidRPr="00D0097A" w:rsidR="00D0097A" w:rsidP="00472965" w:rsidRDefault="00D0097A" w14:paraId="3FA83FC8"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Representante de área de Bienestar que maneje temas de enfoque de género</w:t>
            </w:r>
          </w:p>
        </w:tc>
        <w:tc>
          <w:tcPr>
            <w:tcW w:w="960" w:type="dxa"/>
          </w:tcPr>
          <w:p w:rsidRPr="00D0097A" w:rsidR="00D0097A" w:rsidP="00472965" w:rsidRDefault="00D0097A" w14:paraId="34A3A1F1" w14:textId="77777777">
            <w:pPr>
              <w:tabs>
                <w:tab w:val="left" w:pos="1988"/>
              </w:tabs>
              <w:jc w:val="center"/>
              <w:rPr>
                <w:rFonts w:ascii="Times New Roman" w:hAnsi="Times New Roman" w:eastAsia="Arial" w:cs="Times New Roman"/>
                <w:color w:val="000000"/>
              </w:rPr>
            </w:pPr>
            <w:r w:rsidRPr="00D0097A">
              <w:rPr>
                <w:rFonts w:ascii="Times New Roman" w:hAnsi="Times New Roman" w:eastAsia="Arial" w:cs="Times New Roman"/>
                <w:color w:val="000000"/>
              </w:rPr>
              <w:t>1</w:t>
            </w:r>
          </w:p>
        </w:tc>
        <w:tc>
          <w:tcPr>
            <w:tcW w:w="2159" w:type="dxa"/>
          </w:tcPr>
          <w:p w:rsidRPr="00D0097A" w:rsidR="00D0097A" w:rsidP="00472965" w:rsidRDefault="00D0097A" w14:paraId="04885C91"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Guía de grupo focal con Jefes de Bienestar</w:t>
            </w:r>
          </w:p>
        </w:tc>
      </w:tr>
      <w:tr w:rsidRPr="00D0097A" w:rsidR="00D0097A" w:rsidTr="00472965" w14:paraId="5780EFA2" w14:textId="77777777">
        <w:tc>
          <w:tcPr>
            <w:tcW w:w="2070" w:type="dxa"/>
            <w:vMerge w:val="restart"/>
          </w:tcPr>
          <w:p w:rsidRPr="00D0097A" w:rsidR="00D0097A" w:rsidP="00472965" w:rsidRDefault="00D0097A" w14:paraId="720A3A28"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ESTUDIANTE UNIVERSITARIO</w:t>
            </w:r>
          </w:p>
        </w:tc>
        <w:tc>
          <w:tcPr>
            <w:tcW w:w="1336" w:type="dxa"/>
            <w:vMerge w:val="restart"/>
          </w:tcPr>
          <w:p w:rsidRPr="00D0097A" w:rsidR="00D0097A" w:rsidP="00472965" w:rsidRDefault="00D0097A" w14:paraId="0D660127"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Estudiante de 8° ciclo en adelante</w:t>
            </w:r>
          </w:p>
        </w:tc>
        <w:tc>
          <w:tcPr>
            <w:tcW w:w="2259" w:type="dxa"/>
          </w:tcPr>
          <w:p w:rsidRPr="00D0097A" w:rsidR="00D0097A" w:rsidP="00472965" w:rsidRDefault="00D0097A" w14:paraId="1D46E8F2"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Hombres de carrera STEM</w:t>
            </w:r>
          </w:p>
        </w:tc>
        <w:tc>
          <w:tcPr>
            <w:tcW w:w="960" w:type="dxa"/>
          </w:tcPr>
          <w:p w:rsidRPr="00D0097A" w:rsidR="00D0097A" w:rsidP="00472965" w:rsidRDefault="00D0097A" w14:paraId="44635319" w14:textId="77777777">
            <w:pPr>
              <w:tabs>
                <w:tab w:val="left" w:pos="1988"/>
              </w:tabs>
              <w:jc w:val="center"/>
              <w:rPr>
                <w:rFonts w:ascii="Times New Roman" w:hAnsi="Times New Roman" w:eastAsia="Arial" w:cs="Times New Roman"/>
                <w:color w:val="000000"/>
              </w:rPr>
            </w:pPr>
            <w:r w:rsidRPr="00D0097A">
              <w:rPr>
                <w:rFonts w:ascii="Times New Roman" w:hAnsi="Times New Roman" w:eastAsia="Arial" w:cs="Times New Roman"/>
                <w:color w:val="000000"/>
              </w:rPr>
              <w:t>2</w:t>
            </w:r>
          </w:p>
        </w:tc>
        <w:tc>
          <w:tcPr>
            <w:tcW w:w="2159" w:type="dxa"/>
            <w:vMerge w:val="restart"/>
          </w:tcPr>
          <w:p w:rsidRPr="00D0097A" w:rsidR="00D0097A" w:rsidP="00472965" w:rsidRDefault="00D0097A" w14:paraId="3177AEFD"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Guía de entrevista a Universitarios</w:t>
            </w:r>
          </w:p>
        </w:tc>
      </w:tr>
      <w:tr w:rsidRPr="00D0097A" w:rsidR="00D0097A" w:rsidTr="00472965" w14:paraId="5B261724" w14:textId="77777777">
        <w:tc>
          <w:tcPr>
            <w:tcW w:w="2070" w:type="dxa"/>
            <w:vMerge/>
          </w:tcPr>
          <w:p w:rsidRPr="00D0097A" w:rsidR="00D0097A" w:rsidP="00472965" w:rsidRDefault="00D0097A" w14:paraId="0875FDE2" w14:textId="77777777">
            <w:pPr>
              <w:tabs>
                <w:tab w:val="left" w:pos="1988"/>
              </w:tabs>
              <w:jc w:val="both"/>
              <w:rPr>
                <w:rFonts w:ascii="Times New Roman" w:hAnsi="Times New Roman" w:eastAsia="Arial" w:cs="Times New Roman"/>
                <w:color w:val="000000"/>
              </w:rPr>
            </w:pPr>
          </w:p>
        </w:tc>
        <w:tc>
          <w:tcPr>
            <w:tcW w:w="1336" w:type="dxa"/>
            <w:vMerge/>
          </w:tcPr>
          <w:p w:rsidRPr="00D0097A" w:rsidR="00D0097A" w:rsidP="00472965" w:rsidRDefault="00D0097A" w14:paraId="31998D63" w14:textId="77777777">
            <w:pPr>
              <w:tabs>
                <w:tab w:val="left" w:pos="1988"/>
              </w:tabs>
              <w:jc w:val="both"/>
              <w:rPr>
                <w:rFonts w:ascii="Times New Roman" w:hAnsi="Times New Roman" w:eastAsia="Arial" w:cs="Times New Roman"/>
                <w:color w:val="000000"/>
              </w:rPr>
            </w:pPr>
          </w:p>
        </w:tc>
        <w:tc>
          <w:tcPr>
            <w:tcW w:w="2259" w:type="dxa"/>
          </w:tcPr>
          <w:p w:rsidRPr="00D0097A" w:rsidR="00D0097A" w:rsidP="00472965" w:rsidRDefault="00D0097A" w14:paraId="6AD1D0F9"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Mujeres de carrera STEM</w:t>
            </w:r>
          </w:p>
        </w:tc>
        <w:tc>
          <w:tcPr>
            <w:tcW w:w="960" w:type="dxa"/>
          </w:tcPr>
          <w:p w:rsidRPr="00D0097A" w:rsidR="00D0097A" w:rsidP="00472965" w:rsidRDefault="00D0097A" w14:paraId="0E4AE1A3" w14:textId="77777777">
            <w:pPr>
              <w:tabs>
                <w:tab w:val="left" w:pos="1988"/>
              </w:tabs>
              <w:jc w:val="center"/>
              <w:rPr>
                <w:rFonts w:ascii="Times New Roman" w:hAnsi="Times New Roman" w:eastAsia="Arial" w:cs="Times New Roman"/>
                <w:color w:val="000000"/>
              </w:rPr>
            </w:pPr>
            <w:r w:rsidRPr="00D0097A">
              <w:rPr>
                <w:rFonts w:ascii="Times New Roman" w:hAnsi="Times New Roman" w:eastAsia="Arial" w:cs="Times New Roman"/>
                <w:color w:val="000000"/>
              </w:rPr>
              <w:t>2</w:t>
            </w:r>
          </w:p>
        </w:tc>
        <w:tc>
          <w:tcPr>
            <w:tcW w:w="2159" w:type="dxa"/>
            <w:vMerge/>
          </w:tcPr>
          <w:p w:rsidRPr="00D0097A" w:rsidR="00D0097A" w:rsidP="00472965" w:rsidRDefault="00D0097A" w14:paraId="69BEE362" w14:textId="77777777">
            <w:pPr>
              <w:tabs>
                <w:tab w:val="left" w:pos="1988"/>
              </w:tabs>
              <w:jc w:val="both"/>
              <w:rPr>
                <w:rFonts w:ascii="Times New Roman" w:hAnsi="Times New Roman" w:eastAsia="Arial" w:cs="Times New Roman"/>
                <w:color w:val="000000"/>
              </w:rPr>
            </w:pPr>
          </w:p>
        </w:tc>
      </w:tr>
      <w:tr w:rsidRPr="00D0097A" w:rsidR="00D0097A" w:rsidTr="00472965" w14:paraId="67295214" w14:textId="77777777">
        <w:tc>
          <w:tcPr>
            <w:tcW w:w="2070" w:type="dxa"/>
            <w:vMerge/>
          </w:tcPr>
          <w:p w:rsidRPr="00D0097A" w:rsidR="00D0097A" w:rsidP="00472965" w:rsidRDefault="00D0097A" w14:paraId="5F52B989" w14:textId="77777777">
            <w:pPr>
              <w:tabs>
                <w:tab w:val="left" w:pos="1988"/>
              </w:tabs>
              <w:jc w:val="both"/>
              <w:rPr>
                <w:rFonts w:ascii="Times New Roman" w:hAnsi="Times New Roman" w:eastAsia="Arial" w:cs="Times New Roman"/>
                <w:color w:val="000000"/>
              </w:rPr>
            </w:pPr>
          </w:p>
        </w:tc>
        <w:tc>
          <w:tcPr>
            <w:tcW w:w="1336" w:type="dxa"/>
            <w:vMerge/>
          </w:tcPr>
          <w:p w:rsidRPr="00D0097A" w:rsidR="00D0097A" w:rsidP="00472965" w:rsidRDefault="00D0097A" w14:paraId="03A4A779" w14:textId="77777777">
            <w:pPr>
              <w:tabs>
                <w:tab w:val="left" w:pos="1988"/>
              </w:tabs>
              <w:jc w:val="both"/>
              <w:rPr>
                <w:rFonts w:ascii="Times New Roman" w:hAnsi="Times New Roman" w:eastAsia="Arial" w:cs="Times New Roman"/>
                <w:color w:val="000000"/>
              </w:rPr>
            </w:pPr>
          </w:p>
        </w:tc>
        <w:tc>
          <w:tcPr>
            <w:tcW w:w="2259" w:type="dxa"/>
          </w:tcPr>
          <w:p w:rsidRPr="00D0097A" w:rsidR="00D0097A" w:rsidP="00472965" w:rsidRDefault="00D0097A" w14:paraId="5EB9733E"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Hombres de carrera No STEM</w:t>
            </w:r>
          </w:p>
        </w:tc>
        <w:tc>
          <w:tcPr>
            <w:tcW w:w="960" w:type="dxa"/>
          </w:tcPr>
          <w:p w:rsidRPr="00D0097A" w:rsidR="00D0097A" w:rsidP="00472965" w:rsidRDefault="00D0097A" w14:paraId="0B870AC3" w14:textId="77777777">
            <w:pPr>
              <w:tabs>
                <w:tab w:val="left" w:pos="1988"/>
              </w:tabs>
              <w:jc w:val="center"/>
              <w:rPr>
                <w:rFonts w:ascii="Times New Roman" w:hAnsi="Times New Roman" w:eastAsia="Arial" w:cs="Times New Roman"/>
                <w:color w:val="000000"/>
              </w:rPr>
            </w:pPr>
            <w:r w:rsidRPr="00D0097A">
              <w:rPr>
                <w:rFonts w:ascii="Times New Roman" w:hAnsi="Times New Roman" w:eastAsia="Arial" w:cs="Times New Roman"/>
                <w:color w:val="000000"/>
              </w:rPr>
              <w:t>2</w:t>
            </w:r>
          </w:p>
        </w:tc>
        <w:tc>
          <w:tcPr>
            <w:tcW w:w="2159" w:type="dxa"/>
            <w:vMerge/>
          </w:tcPr>
          <w:p w:rsidRPr="00D0097A" w:rsidR="00D0097A" w:rsidP="00472965" w:rsidRDefault="00D0097A" w14:paraId="56B48A45" w14:textId="77777777">
            <w:pPr>
              <w:tabs>
                <w:tab w:val="left" w:pos="1988"/>
              </w:tabs>
              <w:jc w:val="both"/>
              <w:rPr>
                <w:rFonts w:ascii="Times New Roman" w:hAnsi="Times New Roman" w:eastAsia="Arial" w:cs="Times New Roman"/>
                <w:color w:val="000000"/>
              </w:rPr>
            </w:pPr>
          </w:p>
        </w:tc>
      </w:tr>
      <w:tr w:rsidRPr="00D0097A" w:rsidR="00D0097A" w:rsidTr="00472965" w14:paraId="6922C917" w14:textId="77777777">
        <w:tc>
          <w:tcPr>
            <w:tcW w:w="2070" w:type="dxa"/>
            <w:vMerge/>
          </w:tcPr>
          <w:p w:rsidRPr="00D0097A" w:rsidR="00D0097A" w:rsidP="00472965" w:rsidRDefault="00D0097A" w14:paraId="373EC160" w14:textId="77777777">
            <w:pPr>
              <w:tabs>
                <w:tab w:val="left" w:pos="1988"/>
              </w:tabs>
              <w:jc w:val="both"/>
              <w:rPr>
                <w:rFonts w:ascii="Times New Roman" w:hAnsi="Times New Roman" w:eastAsia="Arial" w:cs="Times New Roman"/>
                <w:color w:val="000000"/>
              </w:rPr>
            </w:pPr>
          </w:p>
        </w:tc>
        <w:tc>
          <w:tcPr>
            <w:tcW w:w="1336" w:type="dxa"/>
            <w:vMerge/>
          </w:tcPr>
          <w:p w:rsidRPr="00D0097A" w:rsidR="00D0097A" w:rsidP="00472965" w:rsidRDefault="00D0097A" w14:paraId="7D8D603B" w14:textId="77777777">
            <w:pPr>
              <w:tabs>
                <w:tab w:val="left" w:pos="1988"/>
              </w:tabs>
              <w:jc w:val="both"/>
              <w:rPr>
                <w:rFonts w:ascii="Times New Roman" w:hAnsi="Times New Roman" w:eastAsia="Arial" w:cs="Times New Roman"/>
                <w:color w:val="000000"/>
              </w:rPr>
            </w:pPr>
          </w:p>
        </w:tc>
        <w:tc>
          <w:tcPr>
            <w:tcW w:w="2259" w:type="dxa"/>
          </w:tcPr>
          <w:p w:rsidRPr="00D0097A" w:rsidR="00D0097A" w:rsidP="00472965" w:rsidRDefault="00D0097A" w14:paraId="33B1A7E7"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Mujeres de carrera No STEM</w:t>
            </w:r>
          </w:p>
        </w:tc>
        <w:tc>
          <w:tcPr>
            <w:tcW w:w="960" w:type="dxa"/>
          </w:tcPr>
          <w:p w:rsidRPr="00D0097A" w:rsidR="00D0097A" w:rsidP="00472965" w:rsidRDefault="00D0097A" w14:paraId="4183151F" w14:textId="77777777">
            <w:pPr>
              <w:tabs>
                <w:tab w:val="left" w:pos="1988"/>
              </w:tabs>
              <w:jc w:val="center"/>
              <w:rPr>
                <w:rFonts w:ascii="Times New Roman" w:hAnsi="Times New Roman" w:eastAsia="Arial" w:cs="Times New Roman"/>
                <w:color w:val="000000"/>
              </w:rPr>
            </w:pPr>
            <w:r w:rsidRPr="00D0097A">
              <w:rPr>
                <w:rFonts w:ascii="Times New Roman" w:hAnsi="Times New Roman" w:eastAsia="Arial" w:cs="Times New Roman"/>
                <w:color w:val="000000"/>
              </w:rPr>
              <w:t>2</w:t>
            </w:r>
          </w:p>
        </w:tc>
        <w:tc>
          <w:tcPr>
            <w:tcW w:w="2159" w:type="dxa"/>
            <w:vMerge/>
          </w:tcPr>
          <w:p w:rsidRPr="00D0097A" w:rsidR="00D0097A" w:rsidP="00472965" w:rsidRDefault="00D0097A" w14:paraId="5CCE15AF" w14:textId="77777777">
            <w:pPr>
              <w:tabs>
                <w:tab w:val="left" w:pos="1988"/>
              </w:tabs>
              <w:jc w:val="both"/>
              <w:rPr>
                <w:rFonts w:ascii="Times New Roman" w:hAnsi="Times New Roman" w:eastAsia="Arial" w:cs="Times New Roman"/>
                <w:color w:val="000000"/>
              </w:rPr>
            </w:pPr>
          </w:p>
        </w:tc>
      </w:tr>
      <w:tr w:rsidRPr="00D0097A" w:rsidR="00D0097A" w:rsidTr="00472965" w14:paraId="0B8A416F" w14:textId="77777777">
        <w:tc>
          <w:tcPr>
            <w:tcW w:w="2070" w:type="dxa"/>
            <w:vMerge/>
          </w:tcPr>
          <w:p w:rsidRPr="00D0097A" w:rsidR="00D0097A" w:rsidP="00472965" w:rsidRDefault="00D0097A" w14:paraId="7689747C" w14:textId="77777777">
            <w:pPr>
              <w:tabs>
                <w:tab w:val="left" w:pos="1988"/>
              </w:tabs>
              <w:jc w:val="both"/>
              <w:rPr>
                <w:rFonts w:ascii="Times New Roman" w:hAnsi="Times New Roman" w:eastAsia="Arial" w:cs="Times New Roman"/>
                <w:color w:val="000000"/>
              </w:rPr>
            </w:pPr>
          </w:p>
        </w:tc>
        <w:tc>
          <w:tcPr>
            <w:tcW w:w="1336" w:type="dxa"/>
          </w:tcPr>
          <w:p w:rsidRPr="00D0097A" w:rsidR="00D0097A" w:rsidP="00472965" w:rsidRDefault="00D0097A" w14:paraId="12469FED"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 xml:space="preserve">Estudiante de distintos ciclos </w:t>
            </w:r>
          </w:p>
        </w:tc>
        <w:tc>
          <w:tcPr>
            <w:tcW w:w="2259" w:type="dxa"/>
          </w:tcPr>
          <w:p w:rsidRPr="00D0097A" w:rsidR="00D0097A" w:rsidP="00472965" w:rsidRDefault="00D0097A" w14:paraId="3A7209B6"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Hombres y mujeres de carreras diversas</w:t>
            </w:r>
          </w:p>
        </w:tc>
        <w:tc>
          <w:tcPr>
            <w:tcW w:w="960" w:type="dxa"/>
          </w:tcPr>
          <w:p w:rsidRPr="00D0097A" w:rsidR="00D0097A" w:rsidP="00472965" w:rsidRDefault="00D0097A" w14:paraId="43EB50F3" w14:textId="77777777">
            <w:pPr>
              <w:tabs>
                <w:tab w:val="left" w:pos="1988"/>
              </w:tabs>
              <w:jc w:val="center"/>
              <w:rPr>
                <w:rFonts w:ascii="Times New Roman" w:hAnsi="Times New Roman" w:eastAsia="Arial" w:cs="Times New Roman"/>
                <w:color w:val="000000"/>
              </w:rPr>
            </w:pPr>
            <w:r w:rsidRPr="00D0097A">
              <w:rPr>
                <w:rFonts w:ascii="Times New Roman" w:hAnsi="Times New Roman" w:eastAsia="Arial" w:cs="Times New Roman"/>
                <w:color w:val="000000"/>
              </w:rPr>
              <w:t>8</w:t>
            </w:r>
          </w:p>
        </w:tc>
        <w:tc>
          <w:tcPr>
            <w:tcW w:w="2159" w:type="dxa"/>
          </w:tcPr>
          <w:p w:rsidRPr="00D0097A" w:rsidR="00D0097A" w:rsidP="00472965" w:rsidRDefault="00D0097A" w14:paraId="358D5F35"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Guía de grupo focal con Universitarios</w:t>
            </w:r>
          </w:p>
        </w:tc>
      </w:tr>
      <w:tr w:rsidRPr="00D0097A" w:rsidR="00D0097A" w:rsidTr="00472965" w14:paraId="0BD69840" w14:textId="77777777">
        <w:tc>
          <w:tcPr>
            <w:tcW w:w="2070" w:type="dxa"/>
            <w:vMerge/>
          </w:tcPr>
          <w:p w:rsidRPr="00D0097A" w:rsidR="00D0097A" w:rsidP="00472965" w:rsidRDefault="00D0097A" w14:paraId="51FCF63F" w14:textId="77777777">
            <w:pPr>
              <w:tabs>
                <w:tab w:val="left" w:pos="1988"/>
              </w:tabs>
              <w:jc w:val="both"/>
              <w:rPr>
                <w:rFonts w:ascii="Times New Roman" w:hAnsi="Times New Roman" w:eastAsia="Arial" w:cs="Times New Roman"/>
                <w:color w:val="000000"/>
              </w:rPr>
            </w:pPr>
          </w:p>
        </w:tc>
        <w:tc>
          <w:tcPr>
            <w:tcW w:w="1336" w:type="dxa"/>
            <w:vMerge w:val="restart"/>
          </w:tcPr>
          <w:p w:rsidRPr="00D0097A" w:rsidR="00D0097A" w:rsidP="00472965" w:rsidRDefault="00D0097A" w14:paraId="707FAE31"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 xml:space="preserve">Estudiante de distintos ciclos </w:t>
            </w:r>
          </w:p>
        </w:tc>
        <w:tc>
          <w:tcPr>
            <w:tcW w:w="2259" w:type="dxa"/>
          </w:tcPr>
          <w:p w:rsidRPr="00D0097A" w:rsidR="00D0097A" w:rsidP="00472965" w:rsidRDefault="00D0097A" w14:paraId="6D4A8FCD"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Hombres de carrera STEM</w:t>
            </w:r>
          </w:p>
        </w:tc>
        <w:tc>
          <w:tcPr>
            <w:tcW w:w="960" w:type="dxa"/>
            <w:vMerge w:val="restart"/>
          </w:tcPr>
          <w:p w:rsidRPr="00D0097A" w:rsidR="00D0097A" w:rsidP="00472965" w:rsidRDefault="00D0097A" w14:paraId="607B8B01"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19 en todas las universidades y 21 en las 2 universidades públicas de Lima</w:t>
            </w:r>
          </w:p>
        </w:tc>
        <w:tc>
          <w:tcPr>
            <w:tcW w:w="2159" w:type="dxa"/>
            <w:vMerge w:val="restart"/>
          </w:tcPr>
          <w:p w:rsidRPr="00D0097A" w:rsidR="00D0097A" w:rsidP="00472965" w:rsidRDefault="00D0097A" w14:paraId="7E9095FA"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Encuesta a universitarios</w:t>
            </w:r>
          </w:p>
        </w:tc>
      </w:tr>
      <w:tr w:rsidRPr="00D0097A" w:rsidR="00D0097A" w:rsidTr="00472965" w14:paraId="7475871B" w14:textId="77777777">
        <w:tc>
          <w:tcPr>
            <w:tcW w:w="2070" w:type="dxa"/>
            <w:vMerge/>
          </w:tcPr>
          <w:p w:rsidRPr="00D0097A" w:rsidR="00D0097A" w:rsidP="00472965" w:rsidRDefault="00D0097A" w14:paraId="429B8F9D" w14:textId="77777777">
            <w:pPr>
              <w:tabs>
                <w:tab w:val="left" w:pos="1988"/>
              </w:tabs>
              <w:jc w:val="both"/>
              <w:rPr>
                <w:rFonts w:ascii="Times New Roman" w:hAnsi="Times New Roman" w:eastAsia="Arial" w:cs="Times New Roman"/>
                <w:color w:val="000000"/>
              </w:rPr>
            </w:pPr>
          </w:p>
        </w:tc>
        <w:tc>
          <w:tcPr>
            <w:tcW w:w="1336" w:type="dxa"/>
            <w:vMerge/>
          </w:tcPr>
          <w:p w:rsidRPr="00D0097A" w:rsidR="00D0097A" w:rsidP="00472965" w:rsidRDefault="00D0097A" w14:paraId="64E154FF" w14:textId="77777777">
            <w:pPr>
              <w:tabs>
                <w:tab w:val="left" w:pos="1988"/>
              </w:tabs>
              <w:jc w:val="both"/>
              <w:rPr>
                <w:rFonts w:ascii="Times New Roman" w:hAnsi="Times New Roman" w:eastAsia="Arial" w:cs="Times New Roman"/>
                <w:color w:val="000000"/>
              </w:rPr>
            </w:pPr>
          </w:p>
        </w:tc>
        <w:tc>
          <w:tcPr>
            <w:tcW w:w="2259" w:type="dxa"/>
          </w:tcPr>
          <w:p w:rsidRPr="00D0097A" w:rsidR="00D0097A" w:rsidP="00472965" w:rsidRDefault="00D0097A" w14:paraId="3386A81C"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Hombres de carrera No STEM</w:t>
            </w:r>
          </w:p>
        </w:tc>
        <w:tc>
          <w:tcPr>
            <w:tcW w:w="960" w:type="dxa"/>
            <w:vMerge/>
          </w:tcPr>
          <w:p w:rsidRPr="00D0097A" w:rsidR="00D0097A" w:rsidP="00472965" w:rsidRDefault="00D0097A" w14:paraId="4FEBFC1C" w14:textId="77777777">
            <w:pPr>
              <w:tabs>
                <w:tab w:val="left" w:pos="1988"/>
              </w:tabs>
              <w:jc w:val="both"/>
              <w:rPr>
                <w:rFonts w:ascii="Times New Roman" w:hAnsi="Times New Roman" w:eastAsia="Arial" w:cs="Times New Roman"/>
                <w:color w:val="000000"/>
              </w:rPr>
            </w:pPr>
          </w:p>
        </w:tc>
        <w:tc>
          <w:tcPr>
            <w:tcW w:w="2159" w:type="dxa"/>
            <w:vMerge/>
          </w:tcPr>
          <w:p w:rsidRPr="00D0097A" w:rsidR="00D0097A" w:rsidP="00472965" w:rsidRDefault="00D0097A" w14:paraId="2B339205" w14:textId="77777777">
            <w:pPr>
              <w:tabs>
                <w:tab w:val="left" w:pos="1988"/>
              </w:tabs>
              <w:jc w:val="both"/>
              <w:rPr>
                <w:rFonts w:ascii="Times New Roman" w:hAnsi="Times New Roman" w:eastAsia="Arial" w:cs="Times New Roman"/>
                <w:color w:val="000000"/>
              </w:rPr>
            </w:pPr>
          </w:p>
        </w:tc>
      </w:tr>
      <w:tr w:rsidRPr="00D0097A" w:rsidR="00D0097A" w:rsidTr="00472965" w14:paraId="5F4F602C" w14:textId="77777777">
        <w:tc>
          <w:tcPr>
            <w:tcW w:w="2070" w:type="dxa"/>
            <w:vMerge/>
          </w:tcPr>
          <w:p w:rsidRPr="00D0097A" w:rsidR="00D0097A" w:rsidP="00472965" w:rsidRDefault="00D0097A" w14:paraId="5BCD06FA" w14:textId="77777777">
            <w:pPr>
              <w:tabs>
                <w:tab w:val="left" w:pos="1988"/>
              </w:tabs>
              <w:jc w:val="both"/>
              <w:rPr>
                <w:rFonts w:ascii="Times New Roman" w:hAnsi="Times New Roman" w:eastAsia="Arial" w:cs="Times New Roman"/>
                <w:color w:val="000000"/>
              </w:rPr>
            </w:pPr>
          </w:p>
        </w:tc>
        <w:tc>
          <w:tcPr>
            <w:tcW w:w="1336" w:type="dxa"/>
            <w:vMerge/>
          </w:tcPr>
          <w:p w:rsidRPr="00D0097A" w:rsidR="00D0097A" w:rsidP="00472965" w:rsidRDefault="00D0097A" w14:paraId="63917B83" w14:textId="77777777">
            <w:pPr>
              <w:tabs>
                <w:tab w:val="left" w:pos="1988"/>
              </w:tabs>
              <w:jc w:val="both"/>
              <w:rPr>
                <w:rFonts w:ascii="Times New Roman" w:hAnsi="Times New Roman" w:eastAsia="Arial" w:cs="Times New Roman"/>
                <w:color w:val="000000"/>
              </w:rPr>
            </w:pPr>
          </w:p>
        </w:tc>
        <w:tc>
          <w:tcPr>
            <w:tcW w:w="2259" w:type="dxa"/>
          </w:tcPr>
          <w:p w:rsidRPr="00D0097A" w:rsidR="00D0097A" w:rsidP="00472965" w:rsidRDefault="00D0097A" w14:paraId="5F3C307F"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Mujeres de carrera STEM</w:t>
            </w:r>
          </w:p>
        </w:tc>
        <w:tc>
          <w:tcPr>
            <w:tcW w:w="960" w:type="dxa"/>
            <w:vMerge w:val="restart"/>
          </w:tcPr>
          <w:p w:rsidRPr="00D0097A" w:rsidR="00D0097A" w:rsidP="00472965" w:rsidRDefault="00D0097A" w14:paraId="231D6529"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19 en todas las universidades y 21 en las 2 universidades públicas de Lima</w:t>
            </w:r>
          </w:p>
        </w:tc>
        <w:tc>
          <w:tcPr>
            <w:tcW w:w="2159" w:type="dxa"/>
            <w:vMerge/>
          </w:tcPr>
          <w:p w:rsidRPr="00D0097A" w:rsidR="00D0097A" w:rsidP="00472965" w:rsidRDefault="00D0097A" w14:paraId="39BE9463" w14:textId="77777777">
            <w:pPr>
              <w:tabs>
                <w:tab w:val="left" w:pos="1988"/>
              </w:tabs>
              <w:jc w:val="both"/>
              <w:rPr>
                <w:rFonts w:ascii="Times New Roman" w:hAnsi="Times New Roman" w:eastAsia="Arial" w:cs="Times New Roman"/>
                <w:color w:val="000000"/>
              </w:rPr>
            </w:pPr>
          </w:p>
        </w:tc>
      </w:tr>
      <w:tr w:rsidRPr="00D0097A" w:rsidR="00D0097A" w:rsidTr="00472965" w14:paraId="21E70B55" w14:textId="77777777">
        <w:tc>
          <w:tcPr>
            <w:tcW w:w="2070" w:type="dxa"/>
            <w:vMerge/>
          </w:tcPr>
          <w:p w:rsidRPr="00D0097A" w:rsidR="00D0097A" w:rsidP="00472965" w:rsidRDefault="00D0097A" w14:paraId="03295965" w14:textId="77777777">
            <w:pPr>
              <w:tabs>
                <w:tab w:val="left" w:pos="1988"/>
              </w:tabs>
              <w:jc w:val="both"/>
              <w:rPr>
                <w:rFonts w:ascii="Times New Roman" w:hAnsi="Times New Roman" w:eastAsia="Arial" w:cs="Times New Roman"/>
                <w:color w:val="000000"/>
              </w:rPr>
            </w:pPr>
          </w:p>
        </w:tc>
        <w:tc>
          <w:tcPr>
            <w:tcW w:w="1336" w:type="dxa"/>
            <w:vMerge/>
          </w:tcPr>
          <w:p w:rsidRPr="00D0097A" w:rsidR="00D0097A" w:rsidP="00472965" w:rsidRDefault="00D0097A" w14:paraId="64573043" w14:textId="77777777">
            <w:pPr>
              <w:tabs>
                <w:tab w:val="left" w:pos="1988"/>
              </w:tabs>
              <w:jc w:val="both"/>
              <w:rPr>
                <w:rFonts w:ascii="Times New Roman" w:hAnsi="Times New Roman" w:eastAsia="Arial" w:cs="Times New Roman"/>
                <w:color w:val="000000"/>
              </w:rPr>
            </w:pPr>
          </w:p>
        </w:tc>
        <w:tc>
          <w:tcPr>
            <w:tcW w:w="2259" w:type="dxa"/>
          </w:tcPr>
          <w:p w:rsidRPr="00D0097A" w:rsidR="00D0097A" w:rsidP="00472965" w:rsidRDefault="00D0097A" w14:paraId="7FE3597F"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Mujeres de carrera No STEM</w:t>
            </w:r>
          </w:p>
        </w:tc>
        <w:tc>
          <w:tcPr>
            <w:tcW w:w="960" w:type="dxa"/>
            <w:vMerge/>
          </w:tcPr>
          <w:p w:rsidRPr="00D0097A" w:rsidR="00D0097A" w:rsidP="00472965" w:rsidRDefault="00D0097A" w14:paraId="4FED6834" w14:textId="77777777">
            <w:pPr>
              <w:tabs>
                <w:tab w:val="left" w:pos="1988"/>
              </w:tabs>
              <w:jc w:val="both"/>
              <w:rPr>
                <w:rFonts w:ascii="Times New Roman" w:hAnsi="Times New Roman" w:eastAsia="Arial" w:cs="Times New Roman"/>
                <w:color w:val="000000"/>
              </w:rPr>
            </w:pPr>
          </w:p>
        </w:tc>
        <w:tc>
          <w:tcPr>
            <w:tcW w:w="2159" w:type="dxa"/>
            <w:vMerge/>
          </w:tcPr>
          <w:p w:rsidRPr="00D0097A" w:rsidR="00D0097A" w:rsidP="00472965" w:rsidRDefault="00D0097A" w14:paraId="61C37186" w14:textId="77777777">
            <w:pPr>
              <w:tabs>
                <w:tab w:val="left" w:pos="1988"/>
              </w:tabs>
              <w:jc w:val="both"/>
              <w:rPr>
                <w:rFonts w:ascii="Times New Roman" w:hAnsi="Times New Roman" w:eastAsia="Arial" w:cs="Times New Roman"/>
                <w:color w:val="000000"/>
              </w:rPr>
            </w:pPr>
          </w:p>
        </w:tc>
      </w:tr>
      <w:tr w:rsidRPr="00D0097A" w:rsidR="00D0097A" w:rsidTr="00472965" w14:paraId="56EC6117" w14:textId="77777777">
        <w:tc>
          <w:tcPr>
            <w:tcW w:w="2070" w:type="dxa"/>
            <w:vMerge w:val="restart"/>
          </w:tcPr>
          <w:p w:rsidRPr="00D0097A" w:rsidR="00D0097A" w:rsidP="00472965" w:rsidRDefault="00D0097A" w14:paraId="37AA73B4"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ESCOLARES</w:t>
            </w:r>
          </w:p>
        </w:tc>
        <w:tc>
          <w:tcPr>
            <w:tcW w:w="1336" w:type="dxa"/>
            <w:vMerge w:val="restart"/>
          </w:tcPr>
          <w:p w:rsidRPr="00D0097A" w:rsidR="00D0097A" w:rsidP="00472965" w:rsidRDefault="00D0097A" w14:paraId="2125803B"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Estudiante de 5° de secundaria en 2024</w:t>
            </w:r>
          </w:p>
        </w:tc>
        <w:tc>
          <w:tcPr>
            <w:tcW w:w="2259" w:type="dxa"/>
          </w:tcPr>
          <w:p w:rsidRPr="00D0097A" w:rsidR="00D0097A" w:rsidP="00472965" w:rsidRDefault="00D0097A" w14:paraId="36B527FB"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Mujeres</w:t>
            </w:r>
          </w:p>
          <w:p w:rsidRPr="00D0097A" w:rsidR="00D0097A" w:rsidP="00472965" w:rsidRDefault="00D0097A" w14:paraId="5ECBAC23" w14:textId="77777777">
            <w:pPr>
              <w:tabs>
                <w:tab w:val="left" w:pos="1988"/>
              </w:tabs>
              <w:jc w:val="both"/>
              <w:rPr>
                <w:rFonts w:ascii="Times New Roman" w:hAnsi="Times New Roman" w:eastAsia="Arial" w:cs="Times New Roman"/>
                <w:color w:val="000000"/>
              </w:rPr>
            </w:pPr>
          </w:p>
        </w:tc>
        <w:tc>
          <w:tcPr>
            <w:tcW w:w="960" w:type="dxa"/>
          </w:tcPr>
          <w:p w:rsidRPr="00D0097A" w:rsidR="00D0097A" w:rsidP="00472965" w:rsidRDefault="00D0097A" w14:paraId="4697A064" w14:textId="77777777">
            <w:pPr>
              <w:tabs>
                <w:tab w:val="left" w:pos="1988"/>
              </w:tabs>
              <w:jc w:val="center"/>
              <w:rPr>
                <w:rFonts w:ascii="Times New Roman" w:hAnsi="Times New Roman" w:eastAsia="Arial" w:cs="Times New Roman"/>
                <w:color w:val="000000"/>
              </w:rPr>
            </w:pPr>
            <w:r w:rsidRPr="00D0097A">
              <w:rPr>
                <w:rFonts w:ascii="Times New Roman" w:hAnsi="Times New Roman" w:eastAsia="Arial" w:cs="Times New Roman"/>
                <w:color w:val="000000"/>
              </w:rPr>
              <w:t>2</w:t>
            </w:r>
          </w:p>
        </w:tc>
        <w:tc>
          <w:tcPr>
            <w:tcW w:w="2159" w:type="dxa"/>
            <w:vMerge w:val="restart"/>
          </w:tcPr>
          <w:p w:rsidRPr="00D0097A" w:rsidR="00D0097A" w:rsidP="00472965" w:rsidRDefault="00D0097A" w14:paraId="41F108D3"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Guía de entrevista a escolares</w:t>
            </w:r>
          </w:p>
        </w:tc>
      </w:tr>
      <w:tr w:rsidRPr="00D0097A" w:rsidR="00D0097A" w:rsidTr="00472965" w14:paraId="196AD5CA" w14:textId="77777777">
        <w:tc>
          <w:tcPr>
            <w:tcW w:w="2070" w:type="dxa"/>
            <w:vMerge/>
          </w:tcPr>
          <w:p w:rsidRPr="00D0097A" w:rsidR="00D0097A" w:rsidP="00472965" w:rsidRDefault="00D0097A" w14:paraId="45559269" w14:textId="77777777">
            <w:pPr>
              <w:tabs>
                <w:tab w:val="left" w:pos="1988"/>
              </w:tabs>
              <w:jc w:val="both"/>
              <w:rPr>
                <w:rFonts w:ascii="Times New Roman" w:hAnsi="Times New Roman" w:eastAsia="Arial" w:cs="Times New Roman"/>
                <w:color w:val="000000"/>
              </w:rPr>
            </w:pPr>
          </w:p>
        </w:tc>
        <w:tc>
          <w:tcPr>
            <w:tcW w:w="1336" w:type="dxa"/>
            <w:vMerge/>
          </w:tcPr>
          <w:p w:rsidRPr="00D0097A" w:rsidR="00D0097A" w:rsidP="00472965" w:rsidRDefault="00D0097A" w14:paraId="7EDEA4ED" w14:textId="77777777">
            <w:pPr>
              <w:tabs>
                <w:tab w:val="left" w:pos="1988"/>
              </w:tabs>
              <w:jc w:val="both"/>
              <w:rPr>
                <w:rFonts w:ascii="Times New Roman" w:hAnsi="Times New Roman" w:eastAsia="Arial" w:cs="Times New Roman"/>
                <w:color w:val="000000"/>
              </w:rPr>
            </w:pPr>
          </w:p>
        </w:tc>
        <w:tc>
          <w:tcPr>
            <w:tcW w:w="2259" w:type="dxa"/>
          </w:tcPr>
          <w:p w:rsidRPr="00D0097A" w:rsidR="00D0097A" w:rsidP="00472965" w:rsidRDefault="00D0097A" w14:paraId="3E6A0FAF"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Hombres</w:t>
            </w:r>
          </w:p>
        </w:tc>
        <w:tc>
          <w:tcPr>
            <w:tcW w:w="960" w:type="dxa"/>
          </w:tcPr>
          <w:p w:rsidRPr="00D0097A" w:rsidR="00D0097A" w:rsidP="00472965" w:rsidRDefault="00D0097A" w14:paraId="05E88285" w14:textId="77777777">
            <w:pPr>
              <w:tabs>
                <w:tab w:val="left" w:pos="1988"/>
              </w:tabs>
              <w:jc w:val="center"/>
              <w:rPr>
                <w:rFonts w:ascii="Times New Roman" w:hAnsi="Times New Roman" w:eastAsia="Arial" w:cs="Times New Roman"/>
                <w:color w:val="000000"/>
              </w:rPr>
            </w:pPr>
            <w:r w:rsidRPr="00D0097A">
              <w:rPr>
                <w:rFonts w:ascii="Times New Roman" w:hAnsi="Times New Roman" w:eastAsia="Arial" w:cs="Times New Roman"/>
                <w:color w:val="000000"/>
              </w:rPr>
              <w:t>2</w:t>
            </w:r>
          </w:p>
        </w:tc>
        <w:tc>
          <w:tcPr>
            <w:tcW w:w="2159" w:type="dxa"/>
            <w:vMerge/>
          </w:tcPr>
          <w:p w:rsidRPr="00D0097A" w:rsidR="00D0097A" w:rsidP="00472965" w:rsidRDefault="00D0097A" w14:paraId="43E3E8E8" w14:textId="77777777">
            <w:pPr>
              <w:tabs>
                <w:tab w:val="left" w:pos="1988"/>
              </w:tabs>
              <w:jc w:val="both"/>
              <w:rPr>
                <w:rFonts w:ascii="Times New Roman" w:hAnsi="Times New Roman" w:eastAsia="Arial" w:cs="Times New Roman"/>
                <w:color w:val="000000"/>
              </w:rPr>
            </w:pPr>
          </w:p>
        </w:tc>
      </w:tr>
      <w:tr w:rsidRPr="00D0097A" w:rsidR="00D0097A" w:rsidTr="00472965" w14:paraId="1F1AF625" w14:textId="77777777">
        <w:tc>
          <w:tcPr>
            <w:tcW w:w="2070" w:type="dxa"/>
            <w:vMerge/>
          </w:tcPr>
          <w:p w:rsidRPr="00D0097A" w:rsidR="00D0097A" w:rsidP="00472965" w:rsidRDefault="00D0097A" w14:paraId="32986121" w14:textId="77777777">
            <w:pPr>
              <w:tabs>
                <w:tab w:val="left" w:pos="1988"/>
              </w:tabs>
              <w:jc w:val="both"/>
              <w:rPr>
                <w:rFonts w:ascii="Times New Roman" w:hAnsi="Times New Roman" w:eastAsia="Arial" w:cs="Times New Roman"/>
                <w:color w:val="000000"/>
              </w:rPr>
            </w:pPr>
          </w:p>
        </w:tc>
        <w:tc>
          <w:tcPr>
            <w:tcW w:w="1336" w:type="dxa"/>
            <w:vMerge w:val="restart"/>
          </w:tcPr>
          <w:p w:rsidRPr="00D0097A" w:rsidR="00D0097A" w:rsidP="00472965" w:rsidRDefault="00D0097A" w14:paraId="1AD2F20D"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Estudiante que terminó 5° de sec. pero que aun no ingresó a la universidad</w:t>
            </w:r>
          </w:p>
        </w:tc>
        <w:tc>
          <w:tcPr>
            <w:tcW w:w="2259" w:type="dxa"/>
          </w:tcPr>
          <w:p w:rsidRPr="00D0097A" w:rsidR="00D0097A" w:rsidP="00472965" w:rsidRDefault="00D0097A" w14:paraId="299CA601"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Mujeres</w:t>
            </w:r>
          </w:p>
          <w:p w:rsidRPr="00D0097A" w:rsidR="00D0097A" w:rsidP="00472965" w:rsidRDefault="00D0097A" w14:paraId="79994090" w14:textId="77777777">
            <w:pPr>
              <w:tabs>
                <w:tab w:val="left" w:pos="1988"/>
              </w:tabs>
              <w:jc w:val="both"/>
              <w:rPr>
                <w:rFonts w:ascii="Times New Roman" w:hAnsi="Times New Roman" w:eastAsia="Arial" w:cs="Times New Roman"/>
                <w:color w:val="000000"/>
              </w:rPr>
            </w:pPr>
          </w:p>
          <w:p w:rsidRPr="00D0097A" w:rsidR="00D0097A" w:rsidP="00472965" w:rsidRDefault="00D0097A" w14:paraId="074ECA1B" w14:textId="77777777">
            <w:pPr>
              <w:tabs>
                <w:tab w:val="left" w:pos="1988"/>
              </w:tabs>
              <w:jc w:val="both"/>
              <w:rPr>
                <w:rFonts w:ascii="Times New Roman" w:hAnsi="Times New Roman" w:eastAsia="Arial" w:cs="Times New Roman"/>
                <w:color w:val="000000"/>
              </w:rPr>
            </w:pPr>
          </w:p>
        </w:tc>
        <w:tc>
          <w:tcPr>
            <w:tcW w:w="960" w:type="dxa"/>
          </w:tcPr>
          <w:p w:rsidRPr="00D0097A" w:rsidR="00D0097A" w:rsidP="00472965" w:rsidRDefault="00D0097A" w14:paraId="74AC0F99" w14:textId="77777777">
            <w:pPr>
              <w:tabs>
                <w:tab w:val="left" w:pos="1988"/>
              </w:tabs>
              <w:jc w:val="center"/>
              <w:rPr>
                <w:rFonts w:ascii="Times New Roman" w:hAnsi="Times New Roman" w:eastAsia="Arial" w:cs="Times New Roman"/>
                <w:color w:val="000000"/>
              </w:rPr>
            </w:pPr>
            <w:r w:rsidRPr="00D0097A">
              <w:rPr>
                <w:rFonts w:ascii="Times New Roman" w:hAnsi="Times New Roman" w:eastAsia="Arial" w:cs="Times New Roman"/>
                <w:color w:val="000000"/>
              </w:rPr>
              <w:t>2</w:t>
            </w:r>
          </w:p>
        </w:tc>
        <w:tc>
          <w:tcPr>
            <w:tcW w:w="2159" w:type="dxa"/>
            <w:vMerge w:val="restart"/>
          </w:tcPr>
          <w:p w:rsidRPr="00D0097A" w:rsidR="00D0097A" w:rsidP="00472965" w:rsidRDefault="00D0097A" w14:paraId="07DF5DB7"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Guía de entrevista a escolares no ingresantes</w:t>
            </w:r>
          </w:p>
        </w:tc>
      </w:tr>
      <w:tr w:rsidRPr="00D0097A" w:rsidR="00D0097A" w:rsidTr="00472965" w14:paraId="7447F381" w14:textId="77777777">
        <w:tc>
          <w:tcPr>
            <w:tcW w:w="2070" w:type="dxa"/>
            <w:vMerge/>
          </w:tcPr>
          <w:p w:rsidRPr="00D0097A" w:rsidR="00D0097A" w:rsidP="00472965" w:rsidRDefault="00D0097A" w14:paraId="6861B9EA" w14:textId="77777777">
            <w:pPr>
              <w:tabs>
                <w:tab w:val="left" w:pos="1988"/>
              </w:tabs>
              <w:jc w:val="both"/>
              <w:rPr>
                <w:rFonts w:ascii="Times New Roman" w:hAnsi="Times New Roman" w:eastAsia="Arial" w:cs="Times New Roman"/>
                <w:color w:val="000000"/>
              </w:rPr>
            </w:pPr>
          </w:p>
        </w:tc>
        <w:tc>
          <w:tcPr>
            <w:tcW w:w="1336" w:type="dxa"/>
            <w:vMerge/>
          </w:tcPr>
          <w:p w:rsidRPr="00D0097A" w:rsidR="00D0097A" w:rsidP="00472965" w:rsidRDefault="00D0097A" w14:paraId="082622FF" w14:textId="77777777">
            <w:pPr>
              <w:tabs>
                <w:tab w:val="left" w:pos="1988"/>
              </w:tabs>
              <w:jc w:val="both"/>
              <w:rPr>
                <w:rFonts w:ascii="Times New Roman" w:hAnsi="Times New Roman" w:eastAsia="Arial" w:cs="Times New Roman"/>
                <w:color w:val="000000"/>
              </w:rPr>
            </w:pPr>
          </w:p>
        </w:tc>
        <w:tc>
          <w:tcPr>
            <w:tcW w:w="2259" w:type="dxa"/>
          </w:tcPr>
          <w:p w:rsidRPr="00D0097A" w:rsidR="00D0097A" w:rsidP="00472965" w:rsidRDefault="00D0097A" w14:paraId="3A195413"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Hombres</w:t>
            </w:r>
          </w:p>
        </w:tc>
        <w:tc>
          <w:tcPr>
            <w:tcW w:w="960" w:type="dxa"/>
          </w:tcPr>
          <w:p w:rsidRPr="00D0097A" w:rsidR="00D0097A" w:rsidP="00472965" w:rsidRDefault="00D0097A" w14:paraId="78BB22A8" w14:textId="77777777">
            <w:pPr>
              <w:tabs>
                <w:tab w:val="left" w:pos="1988"/>
              </w:tabs>
              <w:jc w:val="center"/>
              <w:rPr>
                <w:rFonts w:ascii="Times New Roman" w:hAnsi="Times New Roman" w:eastAsia="Arial" w:cs="Times New Roman"/>
                <w:color w:val="000000"/>
              </w:rPr>
            </w:pPr>
            <w:r w:rsidRPr="00D0097A">
              <w:rPr>
                <w:rFonts w:ascii="Times New Roman" w:hAnsi="Times New Roman" w:eastAsia="Arial" w:cs="Times New Roman"/>
                <w:color w:val="000000"/>
              </w:rPr>
              <w:t>2</w:t>
            </w:r>
          </w:p>
        </w:tc>
        <w:tc>
          <w:tcPr>
            <w:tcW w:w="2159" w:type="dxa"/>
            <w:vMerge/>
          </w:tcPr>
          <w:p w:rsidRPr="00D0097A" w:rsidR="00D0097A" w:rsidP="00472965" w:rsidRDefault="00D0097A" w14:paraId="3E2D8B5B" w14:textId="77777777">
            <w:pPr>
              <w:tabs>
                <w:tab w:val="left" w:pos="1988"/>
              </w:tabs>
              <w:jc w:val="both"/>
              <w:rPr>
                <w:rFonts w:ascii="Times New Roman" w:hAnsi="Times New Roman" w:eastAsia="Arial" w:cs="Times New Roman"/>
                <w:color w:val="000000"/>
              </w:rPr>
            </w:pPr>
          </w:p>
        </w:tc>
      </w:tr>
      <w:tr w:rsidRPr="00D0097A" w:rsidR="00D0097A" w:rsidTr="00472965" w14:paraId="3ABDF314" w14:textId="77777777">
        <w:tc>
          <w:tcPr>
            <w:tcW w:w="2070" w:type="dxa"/>
            <w:vMerge/>
          </w:tcPr>
          <w:p w:rsidRPr="00D0097A" w:rsidR="00D0097A" w:rsidP="00472965" w:rsidRDefault="00D0097A" w14:paraId="075586B7" w14:textId="77777777">
            <w:pPr>
              <w:tabs>
                <w:tab w:val="left" w:pos="1988"/>
              </w:tabs>
              <w:jc w:val="both"/>
              <w:rPr>
                <w:rFonts w:ascii="Times New Roman" w:hAnsi="Times New Roman" w:eastAsia="Arial" w:cs="Times New Roman"/>
                <w:color w:val="000000"/>
              </w:rPr>
            </w:pPr>
          </w:p>
        </w:tc>
        <w:tc>
          <w:tcPr>
            <w:tcW w:w="1336" w:type="dxa"/>
            <w:vMerge w:val="restart"/>
          </w:tcPr>
          <w:p w:rsidRPr="00D0097A" w:rsidR="00D0097A" w:rsidP="00472965" w:rsidRDefault="00D0097A" w14:paraId="771DCEDA"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Estudiante de 5° de secundaria en 2024</w:t>
            </w:r>
          </w:p>
        </w:tc>
        <w:tc>
          <w:tcPr>
            <w:tcW w:w="2259" w:type="dxa"/>
          </w:tcPr>
          <w:p w:rsidRPr="00D0097A" w:rsidR="00D0097A" w:rsidP="00472965" w:rsidRDefault="00D0097A" w14:paraId="4D958020"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Mujeres y Hombres</w:t>
            </w:r>
          </w:p>
        </w:tc>
        <w:tc>
          <w:tcPr>
            <w:tcW w:w="960" w:type="dxa"/>
          </w:tcPr>
          <w:p w:rsidRPr="00D0097A" w:rsidR="00D0097A" w:rsidP="00472965" w:rsidRDefault="00D0097A" w14:paraId="7B611A12" w14:textId="77777777">
            <w:pPr>
              <w:tabs>
                <w:tab w:val="left" w:pos="1988"/>
              </w:tabs>
              <w:jc w:val="center"/>
              <w:rPr>
                <w:rFonts w:ascii="Times New Roman" w:hAnsi="Times New Roman" w:eastAsia="Arial" w:cs="Times New Roman"/>
                <w:color w:val="000000"/>
              </w:rPr>
            </w:pPr>
            <w:r w:rsidRPr="00D0097A">
              <w:rPr>
                <w:rFonts w:ascii="Times New Roman" w:hAnsi="Times New Roman" w:eastAsia="Arial" w:cs="Times New Roman"/>
                <w:color w:val="000000"/>
              </w:rPr>
              <w:t>8</w:t>
            </w:r>
          </w:p>
        </w:tc>
        <w:tc>
          <w:tcPr>
            <w:tcW w:w="2159" w:type="dxa"/>
          </w:tcPr>
          <w:p w:rsidRPr="00D0097A" w:rsidR="00D0097A" w:rsidP="00472965" w:rsidRDefault="00D0097A" w14:paraId="57322B8F"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Guía de grupo focal con escolares</w:t>
            </w:r>
          </w:p>
        </w:tc>
      </w:tr>
      <w:tr w:rsidRPr="00D0097A" w:rsidR="00D0097A" w:rsidTr="00472965" w14:paraId="6C1FCB4D" w14:textId="77777777">
        <w:tc>
          <w:tcPr>
            <w:tcW w:w="2070" w:type="dxa"/>
            <w:vMerge/>
          </w:tcPr>
          <w:p w:rsidRPr="00D0097A" w:rsidR="00D0097A" w:rsidP="00472965" w:rsidRDefault="00D0097A" w14:paraId="24230FD9" w14:textId="77777777">
            <w:pPr>
              <w:tabs>
                <w:tab w:val="left" w:pos="1988"/>
              </w:tabs>
              <w:jc w:val="both"/>
              <w:rPr>
                <w:rFonts w:ascii="Times New Roman" w:hAnsi="Times New Roman" w:eastAsia="Arial" w:cs="Times New Roman"/>
                <w:color w:val="000000"/>
              </w:rPr>
            </w:pPr>
          </w:p>
        </w:tc>
        <w:tc>
          <w:tcPr>
            <w:tcW w:w="1336" w:type="dxa"/>
            <w:vMerge/>
          </w:tcPr>
          <w:p w:rsidRPr="00D0097A" w:rsidR="00D0097A" w:rsidP="00472965" w:rsidRDefault="00D0097A" w14:paraId="7023B98B" w14:textId="77777777">
            <w:pPr>
              <w:tabs>
                <w:tab w:val="left" w:pos="1988"/>
              </w:tabs>
              <w:jc w:val="both"/>
              <w:rPr>
                <w:rFonts w:ascii="Times New Roman" w:hAnsi="Times New Roman" w:eastAsia="Arial" w:cs="Times New Roman"/>
                <w:color w:val="000000"/>
              </w:rPr>
            </w:pPr>
          </w:p>
        </w:tc>
        <w:tc>
          <w:tcPr>
            <w:tcW w:w="2259" w:type="dxa"/>
          </w:tcPr>
          <w:p w:rsidRPr="00D0097A" w:rsidR="00D0097A" w:rsidP="00472965" w:rsidRDefault="00D0097A" w14:paraId="2591EECD"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Hombres</w:t>
            </w:r>
          </w:p>
        </w:tc>
        <w:tc>
          <w:tcPr>
            <w:tcW w:w="960" w:type="dxa"/>
          </w:tcPr>
          <w:p w:rsidRPr="00D0097A" w:rsidR="00D0097A" w:rsidP="00472965" w:rsidRDefault="00D0097A" w14:paraId="6A82F820"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19 en todas las IIEE y 21 en 2 IIEE de Lima</w:t>
            </w:r>
          </w:p>
        </w:tc>
        <w:tc>
          <w:tcPr>
            <w:tcW w:w="2159" w:type="dxa"/>
            <w:vMerge w:val="restart"/>
          </w:tcPr>
          <w:p w:rsidRPr="00D0097A" w:rsidR="00D0097A" w:rsidP="00472965" w:rsidRDefault="00D0097A" w14:paraId="3D75D2AB"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Encuesta a escolares de 5° de secundaria</w:t>
            </w:r>
          </w:p>
        </w:tc>
      </w:tr>
      <w:tr w:rsidRPr="00D0097A" w:rsidR="00D0097A" w:rsidTr="00472965" w14:paraId="7EE49A67" w14:textId="77777777">
        <w:tc>
          <w:tcPr>
            <w:tcW w:w="2070" w:type="dxa"/>
            <w:vMerge/>
          </w:tcPr>
          <w:p w:rsidRPr="00D0097A" w:rsidR="00D0097A" w:rsidP="00472965" w:rsidRDefault="00D0097A" w14:paraId="1AC7395E" w14:textId="77777777">
            <w:pPr>
              <w:tabs>
                <w:tab w:val="left" w:pos="1988"/>
              </w:tabs>
              <w:jc w:val="both"/>
              <w:rPr>
                <w:rFonts w:ascii="Times New Roman" w:hAnsi="Times New Roman" w:eastAsia="Arial" w:cs="Times New Roman"/>
                <w:color w:val="000000"/>
              </w:rPr>
            </w:pPr>
          </w:p>
        </w:tc>
        <w:tc>
          <w:tcPr>
            <w:tcW w:w="1336" w:type="dxa"/>
            <w:vMerge/>
          </w:tcPr>
          <w:p w:rsidRPr="00D0097A" w:rsidR="00D0097A" w:rsidP="00472965" w:rsidRDefault="00D0097A" w14:paraId="67F0904E" w14:textId="77777777">
            <w:pPr>
              <w:tabs>
                <w:tab w:val="left" w:pos="1988"/>
              </w:tabs>
              <w:jc w:val="both"/>
              <w:rPr>
                <w:rFonts w:ascii="Times New Roman" w:hAnsi="Times New Roman" w:eastAsia="Arial" w:cs="Times New Roman"/>
                <w:color w:val="000000"/>
              </w:rPr>
            </w:pPr>
          </w:p>
        </w:tc>
        <w:tc>
          <w:tcPr>
            <w:tcW w:w="2259" w:type="dxa"/>
          </w:tcPr>
          <w:p w:rsidRPr="00D0097A" w:rsidR="00D0097A" w:rsidP="00472965" w:rsidRDefault="00D0097A" w14:paraId="12DCF347"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 xml:space="preserve">Mujeres </w:t>
            </w:r>
          </w:p>
        </w:tc>
        <w:tc>
          <w:tcPr>
            <w:tcW w:w="960" w:type="dxa"/>
          </w:tcPr>
          <w:p w:rsidRPr="00D0097A" w:rsidR="00D0097A" w:rsidP="00472965" w:rsidRDefault="00D0097A" w14:paraId="416DB6B2" w14:textId="77777777">
            <w:pPr>
              <w:tabs>
                <w:tab w:val="left" w:pos="1988"/>
              </w:tabs>
              <w:jc w:val="both"/>
              <w:rPr>
                <w:rFonts w:ascii="Times New Roman" w:hAnsi="Times New Roman" w:eastAsia="Arial" w:cs="Times New Roman"/>
                <w:color w:val="000000"/>
              </w:rPr>
            </w:pPr>
            <w:r w:rsidRPr="00D0097A">
              <w:rPr>
                <w:rFonts w:ascii="Times New Roman" w:hAnsi="Times New Roman" w:eastAsia="Arial" w:cs="Times New Roman"/>
                <w:color w:val="000000"/>
              </w:rPr>
              <w:t>19 en todas las IIEE y 21 en 2 IIEE de Lima</w:t>
            </w:r>
          </w:p>
        </w:tc>
        <w:tc>
          <w:tcPr>
            <w:tcW w:w="2159" w:type="dxa"/>
            <w:vMerge/>
          </w:tcPr>
          <w:p w:rsidRPr="00D0097A" w:rsidR="00D0097A" w:rsidP="00472965" w:rsidRDefault="00D0097A" w14:paraId="2906A494" w14:textId="77777777">
            <w:pPr>
              <w:tabs>
                <w:tab w:val="left" w:pos="1988"/>
              </w:tabs>
              <w:jc w:val="both"/>
              <w:rPr>
                <w:rFonts w:ascii="Times New Roman" w:hAnsi="Times New Roman" w:eastAsia="Arial" w:cs="Times New Roman"/>
                <w:color w:val="000000"/>
              </w:rPr>
            </w:pPr>
          </w:p>
        </w:tc>
      </w:tr>
    </w:tbl>
    <w:p w:rsidRPr="00D0097A" w:rsidR="00D0097A" w:rsidP="00D0097A" w:rsidRDefault="00D0097A" w14:paraId="23045D0D" w14:textId="77777777">
      <w:pPr>
        <w:jc w:val="both"/>
        <w:rPr>
          <w:rFonts w:ascii="Times New Roman" w:hAnsi="Times New Roman" w:cs="Times New Roman"/>
        </w:rPr>
      </w:pPr>
    </w:p>
    <w:p w:rsidRPr="00D0097A" w:rsidR="00D0097A" w:rsidP="00D0097A" w:rsidRDefault="00D0097A" w14:paraId="79728A78" w14:textId="77777777">
      <w:pPr>
        <w:jc w:val="both"/>
        <w:rPr>
          <w:rFonts w:ascii="Times New Roman" w:hAnsi="Times New Roman" w:cs="Times New Roman"/>
          <w:b/>
          <w:bCs/>
        </w:rPr>
      </w:pPr>
      <w:r w:rsidRPr="00D0097A">
        <w:rPr>
          <w:rFonts w:ascii="Times New Roman" w:hAnsi="Times New Roman" w:cs="Times New Roman"/>
          <w:b/>
          <w:bCs/>
        </w:rPr>
        <w:t>Descripción de los contenidos de cada instrumento y metodología para su aplicación</w:t>
      </w:r>
    </w:p>
    <w:p w:rsidRPr="00D0097A" w:rsidR="00D0097A" w:rsidP="00D0097A" w:rsidRDefault="00D0097A" w14:paraId="3A371A20" w14:textId="77777777">
      <w:pPr>
        <w:jc w:val="both"/>
        <w:rPr>
          <w:rFonts w:ascii="Times New Roman" w:hAnsi="Times New Roman" w:eastAsia="Arial" w:cs="Times New Roman"/>
          <w:color w:val="5C7430"/>
        </w:rPr>
      </w:pPr>
      <w:r w:rsidRPr="00D0097A">
        <w:rPr>
          <w:rFonts w:ascii="Times New Roman" w:hAnsi="Times New Roman" w:eastAsia="Arial" w:cs="Times New Roman"/>
          <w:b/>
          <w:bCs/>
        </w:rPr>
        <w:t>Instrumentos cualitativos</w:t>
      </w:r>
    </w:p>
    <w:p w:rsidRPr="00D0097A" w:rsidR="00D0097A" w:rsidP="00D0097A" w:rsidRDefault="00D0097A" w14:paraId="6EF21344"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5C7430"/>
        </w:rPr>
      </w:pPr>
    </w:p>
    <w:p w:rsidRPr="00D0097A" w:rsidR="00D0097A" w:rsidP="00D0097A" w:rsidRDefault="00D0097A" w14:paraId="57DA0925"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b/>
          <w:bCs/>
          <w:color w:val="5C7430"/>
        </w:rPr>
      </w:pPr>
      <w:r w:rsidRPr="00D0097A">
        <w:rPr>
          <w:rFonts w:ascii="Times New Roman" w:hAnsi="Times New Roman" w:eastAsia="Arial" w:cs="Times New Roman"/>
          <w:b/>
          <w:bCs/>
          <w:color w:val="5C7430"/>
        </w:rPr>
        <w:t>1.- Entrevista a autoridades</w:t>
      </w:r>
    </w:p>
    <w:p w:rsidRPr="00D0097A" w:rsidR="00D0097A" w:rsidP="00D0097A" w:rsidRDefault="00D0097A" w14:paraId="629DAA94"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5C7430"/>
        </w:rPr>
      </w:pPr>
    </w:p>
    <w:p w:rsidRPr="00D0097A" w:rsidR="00D0097A" w:rsidP="00D0097A" w:rsidRDefault="00D0097A" w14:paraId="55A5DD4F"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La guía de entrevista dirigida a autoridades universitarias, específicamente a los Rectores o Vicerrectores académicos, tiene como objetivo principal identificar las barreras que enfrentan hombres y mujeres en sus trayectorias educativas dentro de la universidad, con el fin de comprender mejor los obstáculos que afectan su acceso, permanencia y culminación de los estudios universitarios. El estudio busca obtener información institucional y de gestión que permita analizar cómo los sistemas universitarios contribuyen a reproducir o transformar las desigualdades de género, tanto a nivel académico como administrativo.</w:t>
      </w:r>
    </w:p>
    <w:p w:rsidRPr="00D0097A" w:rsidR="00D0097A" w:rsidP="00D0097A" w:rsidRDefault="00D0097A" w14:paraId="57280EF7"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p>
    <w:p w:rsidRPr="00D0097A" w:rsidR="00D0097A" w:rsidP="00D0097A" w:rsidRDefault="00D0097A" w14:paraId="36D30FD1"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La guía se estructura en cuatro secciones principales:</w:t>
      </w:r>
    </w:p>
    <w:p w:rsidRPr="00D0097A" w:rsidR="00D0097A" w:rsidP="00D0097A" w:rsidRDefault="00D0097A" w14:paraId="5A12A8F4"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p>
    <w:p w:rsidRPr="00D0097A" w:rsidR="00D0097A" w:rsidP="00D0097A" w:rsidRDefault="00D0097A" w14:paraId="18E8854A"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1. Información Personal: Se recopilan datos básicos del entrevistado, incluyendo sexo, edad, lugar de nacimiento y residencia, lengua materna, especialidad académica, composición familiar y dedicación de los miembros del hogar. Estos datos pretenden proporcionar contexto sobre la persona entrevistada y su entorno.</w:t>
      </w:r>
    </w:p>
    <w:p w:rsidRPr="00D0097A" w:rsidR="00D0097A" w:rsidP="00D0097A" w:rsidRDefault="00D0097A" w14:paraId="2B4E29E5"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p>
    <w:p w:rsidRPr="00D0097A" w:rsidR="00D0097A" w:rsidP="00D0097A" w:rsidRDefault="00D0097A" w14:paraId="70AA1100"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2. Trayectoria Profesional: Se indaga sobre la trayectoria y experiencia laboral y académica del entrevistado, así como su ocupación actual como Rector o Vicerrector. Se busca conocer si han existido mujeres en cargos similares en los últimos 20 años y qué percepciones existen al respecto.</w:t>
      </w:r>
    </w:p>
    <w:p w:rsidRPr="00D0097A" w:rsidR="00D0097A" w:rsidP="00D0097A" w:rsidRDefault="00D0097A" w14:paraId="475B32E6"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p>
    <w:p w:rsidRPr="00D0097A" w:rsidR="00D0097A" w:rsidP="00D0097A" w:rsidRDefault="00D0097A" w14:paraId="10BC6BD0"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3. Percepciones y Opiniones: Se exploran las opiniones del entrevistado sobre la brecha de género en el ámbito universitario, incluyendo aspectos como el acceso a carreras STEM, el comportamiento de estudiantes y profesores según el género, y la presencia de estereotipos de género. También se abordan temas sensibles como el hostigamiento sexual y las denuncias dentro de la institución.</w:t>
      </w:r>
    </w:p>
    <w:p w:rsidRPr="00D0097A" w:rsidR="00D0097A" w:rsidP="00D0097A" w:rsidRDefault="00D0097A" w14:paraId="2780BE44"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p>
    <w:p w:rsidRPr="00D0097A" w:rsidR="00D0097A" w:rsidP="00D0097A" w:rsidRDefault="00D0097A" w14:paraId="110FF6EB"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4. Características Institucionales: Se investigan las características de la universidad en términos de cantidad de estudiantes y docentes, distribución por género en diferentes carreras, existencia de servicios especializados para grupos vulnerables y políticas institucionales con enfoque de género.</w:t>
      </w:r>
    </w:p>
    <w:p w:rsidRPr="00D0097A" w:rsidR="00D0097A" w:rsidP="00D0097A" w:rsidRDefault="00D0097A" w14:paraId="2C806266"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p>
    <w:p w:rsidRPr="00D0097A" w:rsidR="00D0097A" w:rsidP="00D0097A" w:rsidRDefault="00D0097A" w14:paraId="544BB267"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5. Cauces de Acción: Finalmente, se solicitan opiniones sobre posibles acciones institucionales para promover la equidad de género en la universidad, incluyendo medidas para aumentar la participación de mujeres en carreras STEM, fomentar la presencia de docentes mujeres, implementar servicios de bienestar con enfoque de género y establecer lineamientos para la inclusión del enfoque de género en la universidad.</w:t>
      </w:r>
    </w:p>
    <w:p w:rsidRPr="00D0097A" w:rsidR="00D0097A" w:rsidP="00D0097A" w:rsidRDefault="00D0097A" w14:paraId="770800F7"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p>
    <w:p w:rsidRPr="00D0097A" w:rsidR="00D0097A" w:rsidP="00D0097A" w:rsidRDefault="00D0097A" w14:paraId="091A04FC"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Este documento servirá como herramienta para recopilar datos cualitativos y opiniones de las autoridades universitarias, con el objetivo de identificar áreas de mejora e implementar acciones que promuevan la igualdad de oportunidades en la educación superior.</w:t>
      </w:r>
    </w:p>
    <w:p w:rsidRPr="00D0097A" w:rsidR="00D0097A" w:rsidP="00D0097A" w:rsidRDefault="00D0097A" w14:paraId="463DF7C3"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p>
    <w:p w:rsidRPr="00D0097A" w:rsidR="00D0097A" w:rsidP="00D0097A" w:rsidRDefault="00D0097A" w14:paraId="5256C0DE"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Para la implementación de este instrumento, el monitor de campo deberá solicitar una entrevista personal con el Rector o Vicerrector Académico de la universidad que le corresponda. Dicha sesión deberá tener una duración máxima de 35 minutos para lograr capturar su atención y obtener información de calidad. La entrevista puede ser de manera presencial o virtual según el requerimiento, posibilidades de agenda o preferencia del entrevistado. Al iniciar la entrevista se deberá recordar el objetivo del estudio y se solicitará la grabación en audio. De no ser posible grabar la entrevista, el personal de campo deberá garantizar el registro manual de las respuestas del entrevistado ya sea en un dispositivo digital o en su cuaderno de campo, del mismo modo deberá solicitarle al entrevistado poder contactarlo nuevamente si considera que en el registro manual de la información hubieran quedado vacíos de información.</w:t>
      </w:r>
    </w:p>
    <w:p w:rsidRPr="00D0097A" w:rsidR="00D0097A" w:rsidP="00D0097A" w:rsidRDefault="00D0097A" w14:paraId="6531D3FF"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5C7430"/>
        </w:rPr>
      </w:pPr>
    </w:p>
    <w:p w:rsidRPr="00D0097A" w:rsidR="00D0097A" w:rsidP="00D0097A" w:rsidRDefault="00D0097A" w14:paraId="439EC530"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5C7430"/>
        </w:rPr>
      </w:pPr>
      <w:r w:rsidRPr="00D0097A">
        <w:rPr>
          <w:rFonts w:ascii="Times New Roman" w:hAnsi="Times New Roman" w:eastAsia="Arial" w:cs="Times New Roman"/>
          <w:color w:val="5C7430"/>
        </w:rPr>
        <w:tab/>
      </w:r>
    </w:p>
    <w:p w:rsidRPr="00D0097A" w:rsidR="00D0097A" w:rsidP="00D0097A" w:rsidRDefault="00D0097A" w14:paraId="3CFF9D53"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b/>
          <w:bCs/>
          <w:color w:val="5C7430"/>
        </w:rPr>
      </w:pPr>
    </w:p>
    <w:p w:rsidRPr="00D0097A" w:rsidR="00D0097A" w:rsidP="00D0097A" w:rsidRDefault="00D0097A" w14:paraId="35435FA8"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b/>
          <w:bCs/>
          <w:color w:val="5C7430"/>
        </w:rPr>
      </w:pPr>
      <w:r w:rsidRPr="00D0097A">
        <w:rPr>
          <w:rFonts w:ascii="Times New Roman" w:hAnsi="Times New Roman" w:eastAsia="Arial" w:cs="Times New Roman"/>
          <w:b/>
          <w:bCs/>
          <w:color w:val="5C7430"/>
        </w:rPr>
        <w:t>2.- Entrevista a Decanos</w:t>
      </w:r>
    </w:p>
    <w:p w:rsidRPr="00D0097A" w:rsidR="00D0097A" w:rsidP="00D0097A" w:rsidRDefault="00D0097A" w14:paraId="74B97616"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p>
    <w:p w:rsidRPr="00D0097A" w:rsidR="00D0097A" w:rsidP="00D0097A" w:rsidRDefault="00D0097A" w14:paraId="09F423D4"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La guía de entrevista para decanos y decanas universitarios tiene como objetivo principal identificar las barreras de género en las trayectorias educativas de hombres y mujeres en el ámbito universitario. Se busca obtener información institucional y de gestión que permita comprender cómo actúan los sistemas institucionales en la reproducción o transformación de estas desigualdades.</w:t>
      </w:r>
    </w:p>
    <w:p w:rsidRPr="00D0097A" w:rsidR="00D0097A" w:rsidP="00D0097A" w:rsidRDefault="00D0097A" w14:paraId="760F3CFA"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p>
    <w:p w:rsidRPr="00D0097A" w:rsidR="00D0097A" w:rsidP="00D0097A" w:rsidRDefault="00D0097A" w14:paraId="41A32F2B"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La guía se organiza en cuatro secciones principales:</w:t>
      </w:r>
    </w:p>
    <w:p w:rsidRPr="00D0097A" w:rsidR="00D0097A" w:rsidP="00D0097A" w:rsidRDefault="00D0097A" w14:paraId="2C555146"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p>
    <w:p w:rsidRPr="00D0097A" w:rsidR="00D0097A" w:rsidP="00D0097A" w:rsidRDefault="00D0097A" w14:paraId="601BBD4C"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1. Información Personal: Se recopilan datos básicos sobre los decanos y decanas, incluyendo sexo, lugar de nacimiento, lengua materna, lugar de residencia y edad.</w:t>
      </w:r>
    </w:p>
    <w:p w:rsidRPr="00D0097A" w:rsidR="00D0097A" w:rsidP="00D0097A" w:rsidRDefault="00D0097A" w14:paraId="233A08C5"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p>
    <w:p w:rsidRPr="00D0097A" w:rsidR="00D0097A" w:rsidP="00D0097A" w:rsidRDefault="00D0097A" w14:paraId="046F2039"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2. Trayectoria Profesional: Se indaga sobre la formación académica, experiencia laboral, tiempo en el cargo y trayectoria académica del entrevistado/a, así como el soporte familiar recibido y la presencia de mujeres en cargos similares en los últimos 20 años.</w:t>
      </w:r>
    </w:p>
    <w:p w:rsidRPr="00D0097A" w:rsidR="00D0097A" w:rsidP="00D0097A" w:rsidRDefault="00D0097A" w14:paraId="3633D617"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p>
    <w:p w:rsidRPr="00D0097A" w:rsidR="00D0097A" w:rsidP="00D0097A" w:rsidRDefault="00D0097A" w14:paraId="7DA910B6"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3. Se exploran las percepciones del entrevistado/a sobre las diferencias de género en el acceso, permanencia y egreso de estudiantes en la vida universitaria, incluyendo aspectos como el ingreso a carreras STEM, desempeño académico, comportamiento de profesores/as, interrupción de estudios y casos de hostigamiento sexual.</w:t>
      </w:r>
    </w:p>
    <w:p w:rsidRPr="00D0097A" w:rsidR="00D0097A" w:rsidP="00D0097A" w:rsidRDefault="00D0097A" w14:paraId="59F30695"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p>
    <w:p w:rsidRPr="00D0097A" w:rsidR="00D0097A" w:rsidP="00D0097A" w:rsidRDefault="00D0097A" w14:paraId="5B5074B1"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4. Canales de Acción: Se investiga la existencia de mecanismos institucionales con enfoque de género en la universidad y en la facultad, así como la necesidad de implementar acciones para promover la equidad de oportunidades tanto para mujeres como para hombres en áreas como postulación, ingreso y matrícula en carreras STEM, presencia de docentes mujeres, servicios de bienestar con enfoque de género, diseños curriculares, oportunidades de acceso para grupos vulnerabilizados por su condición de género, entre otros.</w:t>
      </w:r>
    </w:p>
    <w:p w:rsidRPr="00D0097A" w:rsidR="00D0097A" w:rsidP="00D0097A" w:rsidRDefault="00D0097A" w14:paraId="3899A017"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p>
    <w:p w:rsidRPr="00D0097A" w:rsidR="00D0097A" w:rsidP="00D0097A" w:rsidRDefault="00D0097A" w14:paraId="789F5A82"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Este documento servirá como herramienta para recopilar información cualitativa sobre las percepciones y prácticas relacionadas con la equidad de género en el ámbito universitario, con el propósito de informar futuras posibles acciones para promover la igualdad de oportunidades en la educación superior.</w:t>
      </w:r>
    </w:p>
    <w:p w:rsidRPr="00D0097A" w:rsidR="00D0097A" w:rsidP="00D0097A" w:rsidRDefault="00D0097A" w14:paraId="14602A5C"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p>
    <w:p w:rsidRPr="00D0097A" w:rsidR="00D0097A" w:rsidP="00D0097A" w:rsidRDefault="00D0097A" w14:paraId="4845CC16"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Para la implementación de este instrumento, el monitor de campo deberá solicitar una entrevista personal con el Decano de cada una de las 2 facultades seleccionadas en la universidad que le corresponda (una Facultad de carrera Stem y una Facultad de carrera No Stem). De no ser posible entrevistar a un Decano, se puede solicitar la designación de otro actor clave en la facultad elegida; por ejemplo el Director Académico de la carrera seleccionada.  Dicha sesión deberá tener una duración máxima de 35 minutos para lograr capturar su atención y obtener información de calidad. La entrevista puede ser de manera presencial o virtual según el requerimiento, posibilidades de agenda o preferencia del entrevistado. Al iniciar la entrevista se deberá recordar el objetivo del estudio y se solicitará la grabación en audio. De no ser posible grabar la entrevista, el personal de campo deberá garantizar el registro manual de las respuestas del entrevistado ya sea en un dispositivo digital o en su cuaderno de campo, del mismo modo deberá solicitarle al entrevistado poder contactarlo nuevamente si considera que en el registro manual de la información hubieran quedado vacíos de información.</w:t>
      </w:r>
    </w:p>
    <w:p w:rsidRPr="00D0097A" w:rsidR="00D0097A" w:rsidP="00D0097A" w:rsidRDefault="00D0097A" w14:paraId="38B33877"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5C7430"/>
        </w:rPr>
      </w:pPr>
    </w:p>
    <w:p w:rsidRPr="00D0097A" w:rsidR="00D0097A" w:rsidP="00D0097A" w:rsidRDefault="00D0097A" w14:paraId="4E8A0A37"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b/>
          <w:bCs/>
          <w:color w:val="5C7430"/>
        </w:rPr>
      </w:pPr>
      <w:r w:rsidRPr="00D0097A">
        <w:rPr>
          <w:rFonts w:ascii="Times New Roman" w:hAnsi="Times New Roman" w:eastAsia="Arial" w:cs="Times New Roman"/>
          <w:b/>
          <w:bCs/>
          <w:color w:val="5C7430"/>
        </w:rPr>
        <w:t>3.- Entrevista a gestores universitarios (Hostigamiento y Defensoría Universitaria)</w:t>
      </w:r>
    </w:p>
    <w:p w:rsidRPr="00D0097A" w:rsidR="00D0097A" w:rsidP="00D0097A" w:rsidRDefault="00D0097A" w14:paraId="20B6C9C8"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5C7430"/>
        </w:rPr>
      </w:pPr>
    </w:p>
    <w:p w:rsidRPr="00D0097A" w:rsidR="00D0097A" w:rsidP="00D0097A" w:rsidRDefault="00D0097A" w14:paraId="1F67C36B"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La guía de entrevista para gestores universitarios en temas de Defensoría universitaria y prevención de hostigamiento tiene como objetivo principal identificar las barreras de género en las trayectorias educativas de hombres y mujeres en el ámbito universitario. Se busca obtener información institucional y de gestión que permita comprender cómo actúan los sistemas institucionales en la reproducción o transformación de estas desigualdades.</w:t>
      </w:r>
    </w:p>
    <w:p w:rsidRPr="00D0097A" w:rsidR="00D0097A" w:rsidP="00D0097A" w:rsidRDefault="00D0097A" w14:paraId="6AC09777"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p>
    <w:p w:rsidRPr="00D0097A" w:rsidR="00D0097A" w:rsidP="00D0097A" w:rsidRDefault="00D0097A" w14:paraId="797FA7E3"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La guía se organiza en cuatro secciones principales:</w:t>
      </w:r>
    </w:p>
    <w:p w:rsidRPr="00D0097A" w:rsidR="00D0097A" w:rsidP="00D0097A" w:rsidRDefault="00D0097A" w14:paraId="3158B2BE"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p>
    <w:p w:rsidRPr="00D0097A" w:rsidR="00D0097A" w:rsidP="00D0097A" w:rsidRDefault="00D0097A" w14:paraId="32CDDF7E"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1. Información Personal: Se recopilan datos básicos sobre los gestores, incluyendo sexo, edad, lugar de nacimiento, lengua materna y lugar de residencia.</w:t>
      </w:r>
    </w:p>
    <w:p w:rsidRPr="00D0097A" w:rsidR="00D0097A" w:rsidP="00D0097A" w:rsidRDefault="00D0097A" w14:paraId="1F03AEA8"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p>
    <w:p w:rsidRPr="00D0097A" w:rsidR="00D0097A" w:rsidP="00D0097A" w:rsidRDefault="00D0097A" w14:paraId="6B501A40"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2. Trayectoria Profesional: Se indaga sobre la experiencia laboral del entrevistado/a en el área de bienestar y prevención de hostigamiento, incluyendo tiempo en el cargo, capacitaciones recibidas y presencia de hombres y mujeres en el área.</w:t>
      </w:r>
    </w:p>
    <w:p w:rsidRPr="00D0097A" w:rsidR="00D0097A" w:rsidP="00D0097A" w:rsidRDefault="00D0097A" w14:paraId="7B0C046E"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p>
    <w:p w:rsidRPr="00D0097A" w:rsidR="00D0097A" w:rsidP="00D0097A" w:rsidRDefault="00D0097A" w14:paraId="1712E17B"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3. Percepciones y Opiniones: Se exploran las percepciones del entrevistado/a sobre las diferencias de género en la vida universitaria, incluyendo casos de discriminación, bullying hacia la comunidad LGTB, discriminación hacia la maternidad adolescente y protocolos de atención a estudiantes. También se investiga si existen carreras estereotipadas para hombres y mujeres, y se evalúa la percepción sobre la dificultad de estudiar ciertas carreras según el género.</w:t>
      </w:r>
    </w:p>
    <w:p w:rsidRPr="00D0097A" w:rsidR="00D0097A" w:rsidP="00D0097A" w:rsidRDefault="00D0097A" w14:paraId="4A60E65A"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p>
    <w:p w:rsidRPr="00D0097A" w:rsidR="00D0097A" w:rsidP="00D0097A" w:rsidRDefault="00D0097A" w14:paraId="0271ED28"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4. Canales de Acción: Se solicitan recomendaciones para promover el bienestar y la inclusión en la universidad, así como sugerencias para mejorar los servicios de atención a estudiantes. Se invita al entrevistado/a a agregar cualquier información adicional relevante.</w:t>
      </w:r>
    </w:p>
    <w:p w:rsidRPr="00D0097A" w:rsidR="00D0097A" w:rsidP="00D0097A" w:rsidRDefault="00D0097A" w14:paraId="67A3BE91"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p>
    <w:p w:rsidRPr="00D0097A" w:rsidR="00D0097A" w:rsidP="00D0097A" w:rsidRDefault="00D0097A" w14:paraId="0FD2B2DF"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Este documento servirá como herramienta para recopilar información cualitativa sobre las percepciones y prácticas relacionadas con la equidad de género en el ámbito universitario, con el propósito de informar futuras posibles acciones para promover la igualdad de oportunidades en la educación superior.</w:t>
      </w:r>
    </w:p>
    <w:p w:rsidRPr="00D0097A" w:rsidR="00D0097A" w:rsidP="00D0097A" w:rsidRDefault="00D0097A" w14:paraId="2124D899"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p>
    <w:p w:rsidRPr="00D0097A" w:rsidR="00D0097A" w:rsidP="00D0097A" w:rsidRDefault="00D0097A" w14:paraId="1D963948"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Para la implementación de este instrumento, el monitor de campo deberá solicitar una entrevista personal con el Jefe o responsable de la Defensoría Universitaria o quien conduzca actividades de prevención del hostigamiento en  la universidad que le corresponda. Si ambas personas tienen la disposición también se podría realizar una entrevista conjunta con el mismo instrumento o dos entrevistas separadas más cortas profundizando en los temas de su competencia. La sesión deberá tener una duración máxima de 35 minutos para lograr capturar su atención y obtener información de calidad. La entrevista puede ser de manera presencial o virtual según el requerimiento, posibilidades de agenda o preferencia del entrevistado. Al iniciar la entrevista se deberá recordar el objetivo del estudio y se solicitará la grabación en audio. De no ser posible grabar la entrevista, el personal de campo deberá garantizar el registro manual de las respuestas del entrevistado ya sea en un dispositivo digital o en su cuaderno de campo, del mismo modo deberá solicitarle al entrevistado poder contactarlo nuevamente si considera que en el registro manual de la información hubieran quedado vacíos de información.</w:t>
      </w:r>
    </w:p>
    <w:p w:rsidRPr="00D0097A" w:rsidR="00D0097A" w:rsidP="00D0097A" w:rsidRDefault="00D0097A" w14:paraId="27202E83"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p>
    <w:p w:rsidRPr="00D0097A" w:rsidR="00D0097A" w:rsidP="00D0097A" w:rsidRDefault="00D0097A" w14:paraId="18A529A4"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p>
    <w:p w:rsidRPr="00D0097A" w:rsidR="00D0097A" w:rsidP="00D0097A" w:rsidRDefault="00D0097A" w14:paraId="133B2816"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b/>
          <w:bCs/>
          <w:color w:val="5C7430"/>
        </w:rPr>
      </w:pPr>
      <w:r w:rsidRPr="00D0097A">
        <w:rPr>
          <w:rFonts w:ascii="Times New Roman" w:hAnsi="Times New Roman" w:eastAsia="Arial" w:cs="Times New Roman"/>
          <w:b/>
          <w:bCs/>
          <w:color w:val="5C7430"/>
        </w:rPr>
        <w:t>4.- Guía de entrevista con Jefes de Oficina de Bienestar</w:t>
      </w:r>
    </w:p>
    <w:p w:rsidRPr="00D0097A" w:rsidR="00D0097A" w:rsidP="00D0097A" w:rsidRDefault="00D0097A" w14:paraId="5F7D8D9C"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5C7430"/>
        </w:rPr>
      </w:pPr>
    </w:p>
    <w:p w:rsidRPr="00D0097A" w:rsidR="00D0097A" w:rsidP="00D0097A" w:rsidRDefault="00D0097A" w14:paraId="6EAE8DA9"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La guía de entrevista dirigida a jefes de bienestar universitario tiene como objetivo entender las barreras de género que afectan a hombres y mujeres en sus trayectorias académicas. Se busca identificar cómo las instituciones universitarias reproducen o transforman desigualdades de género. Los participantes deben presentarse y se recopilan datos personales como nombre, edad, carrera, grado alcanzado y desde cuándo desempeñan el puesto en la universidad.</w:t>
      </w:r>
    </w:p>
    <w:p w:rsidRPr="00D0097A" w:rsidR="00D0097A" w:rsidP="00D0097A" w:rsidRDefault="00D0097A" w14:paraId="397D6D21"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p>
    <w:p w:rsidRPr="00D0097A" w:rsidR="00D0097A" w:rsidP="00D0097A" w:rsidRDefault="00D0097A" w14:paraId="1BD051A6"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La guía se organiza en cuatro secciones principales:</w:t>
      </w:r>
    </w:p>
    <w:p w:rsidRPr="00D0097A" w:rsidR="00D0097A" w:rsidP="00D0097A" w:rsidRDefault="00D0097A" w14:paraId="21D90BCC"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p>
    <w:p w:rsidRPr="00D0097A" w:rsidR="00D0097A" w:rsidP="00D0097A" w:rsidRDefault="00D0097A" w14:paraId="1EA65752"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1. Información Personal: Se recopilan datos básicos sobre los gestores, incluyendo sexo, edad, lugar de nacimiento, lengua materna y lugar de residencia.</w:t>
      </w:r>
    </w:p>
    <w:p w:rsidRPr="00D0097A" w:rsidR="00D0097A" w:rsidP="00D0097A" w:rsidRDefault="00D0097A" w14:paraId="6E709FD4"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p>
    <w:p w:rsidRPr="00D0097A" w:rsidR="00D0097A" w:rsidP="00D0097A" w:rsidRDefault="00D0097A" w14:paraId="71B08D4F"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2. Percepciones y Opiniones: Se plantean preguntas sobre percepciones de barreras de acceso a la universidad, especialmente para mujeres en áreas como ingeniería y tecnología. Se indaga sobre interrupciones de estudios y la igualdad en la culminación de carreras entre géneros.</w:t>
      </w:r>
    </w:p>
    <w:p w:rsidRPr="00D0097A" w:rsidR="00D0097A" w:rsidP="00D0097A" w:rsidRDefault="00D0097A" w14:paraId="1D2A154C"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p>
    <w:p w:rsidRPr="00D0097A" w:rsidR="00D0097A" w:rsidP="00D0097A" w:rsidRDefault="00D0097A" w14:paraId="727FD95A"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3.- Servicio a cargo del área de bienestar: Se exploran los servicios ofrecidos por la universidad y cómo pueden ser más inclusivos para asegurar la permanencia y reducir el abandono educativo, considerando aspectos como cuidado infantil, servicios de salud y apoyo psicopedagógico.</w:t>
      </w:r>
    </w:p>
    <w:p w:rsidRPr="00D0097A" w:rsidR="00D0097A" w:rsidP="00D0097A" w:rsidRDefault="00D0097A" w14:paraId="2DC23C3F"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p>
    <w:p w:rsidRPr="00D0097A" w:rsidR="00D0097A" w:rsidP="00D0097A" w:rsidRDefault="00D0097A" w14:paraId="0F8DFBC1"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4. Canales de Acción: Se discuten posibles acciones institucionales para promover la equidad de género en la universidad, incluyendo medidas para aumentar la participación de mujeres en carreras STEM, promover la presencia de docentes mujeres, implementar servicios de bienestar con enfoque de género y fortalecer la prevención y sanción del hostigamiento sexual. Se reflexiona sobre la aceptación de estos lineamientos por parte de la Asamblea Universitaria y los Consejos Universitarios, considerando posibles resistencias y apoyos.</w:t>
      </w:r>
    </w:p>
    <w:p w:rsidRPr="00D0097A" w:rsidR="00D0097A" w:rsidP="00D0097A" w:rsidRDefault="00D0097A" w14:paraId="54FFDDCC"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p>
    <w:p w:rsidRPr="00D0097A" w:rsidR="00D0097A" w:rsidP="00D0097A" w:rsidRDefault="00D0097A" w14:paraId="76ECCE45"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Para la implementación de este instrumento, el monitor de campo deberá solicitar una entrevista personal con el Jefe de la Oficina de Bienestar o con quien sea delegado en la universidad que le corresponda. Dicha sesión deberá tener una duración máxima de 35 minutos para lograr capturar su atención y obtener información de calidad. La entrevista puede ser de manera presencial o virtual según el requerimiento, posibilidades de agenda o preferencia del entrevistado. Al iniciar la entrevista se deberá recordar el objetivo del estudio y se solicitará la grabación en audio. De no ser posible grabar la entrevista, el personal de campo deberá garantizar el registro manual de las respuestas del entrevistado ya sea en un dispositivo digital o en su cuaderno de campo, del mismo modo deberá solicitarle al entrevistado poder contactarlo nuevamente si considera que en el registro manual de la información hubieran quedado vacíos de información.</w:t>
      </w:r>
    </w:p>
    <w:p w:rsidRPr="00D0097A" w:rsidR="00D0097A" w:rsidP="00D0097A" w:rsidRDefault="00D0097A" w14:paraId="75B2343C"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5C7430"/>
        </w:rPr>
      </w:pPr>
    </w:p>
    <w:p w:rsidRPr="00D0097A" w:rsidR="00D0097A" w:rsidP="00D0097A" w:rsidRDefault="00D0097A" w14:paraId="508AD5B6"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b/>
          <w:bCs/>
          <w:color w:val="5C7430"/>
        </w:rPr>
      </w:pPr>
      <w:r w:rsidRPr="00D0097A">
        <w:rPr>
          <w:rFonts w:ascii="Times New Roman" w:hAnsi="Times New Roman" w:eastAsia="Arial" w:cs="Times New Roman"/>
          <w:b/>
          <w:bCs/>
          <w:color w:val="5C7430"/>
        </w:rPr>
        <w:t>5.- Entrevista a docentes universitarios</w:t>
      </w:r>
    </w:p>
    <w:p w:rsidRPr="00D0097A" w:rsidR="00D0097A" w:rsidP="00D0097A" w:rsidRDefault="00D0097A" w14:paraId="793580F4" w14:textId="77777777">
      <w:pPr>
        <w:pBdr>
          <w:top w:val="nil"/>
          <w:left w:val="nil"/>
          <w:bottom w:val="nil"/>
          <w:right w:val="nil"/>
          <w:between w:val="nil"/>
        </w:pBdr>
        <w:tabs>
          <w:tab w:val="left" w:pos="1988"/>
        </w:tabs>
        <w:spacing w:before="240" w:after="0" w:line="240" w:lineRule="auto"/>
        <w:jc w:val="both"/>
        <w:rPr>
          <w:rFonts w:ascii="Times New Roman" w:hAnsi="Times New Roman" w:eastAsia="Arial" w:cs="Times New Roman"/>
        </w:rPr>
      </w:pPr>
      <w:r w:rsidRPr="00D0097A">
        <w:rPr>
          <w:rFonts w:ascii="Times New Roman" w:hAnsi="Times New Roman" w:eastAsia="Arial" w:cs="Times New Roman"/>
        </w:rPr>
        <w:t>La guía de indagación para docentes universitarios tiene como objetivo principal conocer las barreras que enfrentan hombres y mujeres en sus trayectorias universitarias, tanto para acceder, permanecer y culminar sus estudios. El instrumento servirá para comprender la realidad de los estudiantes y proponer recomendaciones para mejorar las prácticas institucionales y garantizar la igualdad de oportunidades para hombres y mujeres en la educación superior.</w:t>
      </w:r>
    </w:p>
    <w:p w:rsidRPr="00D0097A" w:rsidR="00D0097A" w:rsidP="00D0097A" w:rsidRDefault="00D0097A" w14:paraId="14A108AE"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p>
    <w:p w:rsidRPr="00D0097A" w:rsidR="00D0097A" w:rsidP="00D0097A" w:rsidRDefault="00D0097A" w14:paraId="00D6AE64"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El instrumento se dirige a docentes universitarios, con un perfil específico que incluye tanto a quienes enseñan en carreras STEM como en carreras no STEM, tanto hombres como mujeres. La guía busca profundizar en las experiencias, percepciones y propuestas de los docentes universitarios para identificar desafíos y oportunidades en la promoción de la igualdad de género en el ámbito académico.</w:t>
      </w:r>
    </w:p>
    <w:p w:rsidRPr="00D0097A" w:rsidR="00D0097A" w:rsidP="00D0097A" w:rsidRDefault="00D0097A" w14:paraId="46ECE820"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p>
    <w:p w:rsidRPr="00D0097A" w:rsidR="00D0097A" w:rsidP="00D0097A" w:rsidRDefault="00D0097A" w14:paraId="0991FD81"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Para la implementación de este instrumento, el monitor de campo deberá solicitar al Decano de cada Facultad seleccionada o al Jefe de Estudios de las carreras definidas, una lista de al menos 6 docentes (3 hombres y 3 mujeres). En base a dicha lista, el monitor de campo iniciará el contacto personalizado para solicitar su participación en el estudio. Se debe realizar 3 entrevistas en cada universidad (En carreras Stem; 1 mujer y 1 hombres y en Carreras No Stem; 1 mujer). La sesión deberá tener una duración máxima de 35 minutos para lograr capturar su atención y obtener información de calidad. La entrevista puede ser de manera presencial o virtual según el requerimiento, posibilidades de agenda o preferencia del entrevistado. Al iniciar la entrevista se deberá recordar el objetivo del estudio y se solicitará la grabación en audio. De no ser posible grabar la entrevista, el personal de campo deberá garantizar el registro manual de las respuestas del entrevistado ya sea en un dispositivo digital o en su cuaderno de campo, del mismo modo deberá solicitarle al entrevistado poder contactarlo nuevamente si considera que en el registro manual de la información hubieran quedado vacíos de información.</w:t>
      </w:r>
    </w:p>
    <w:p w:rsidRPr="00D0097A" w:rsidR="00D0097A" w:rsidP="00D0097A" w:rsidRDefault="00D0097A" w14:paraId="40B6EFB1"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5C7430"/>
        </w:rPr>
      </w:pPr>
    </w:p>
    <w:p w:rsidRPr="00D0097A" w:rsidR="00D0097A" w:rsidP="00D0097A" w:rsidRDefault="00D0097A" w14:paraId="45162B1F"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5C7430"/>
        </w:rPr>
      </w:pPr>
    </w:p>
    <w:p w:rsidR="00D0097A" w:rsidP="00D0097A" w:rsidRDefault="00D0097A" w14:paraId="7E812B96"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b/>
          <w:bCs/>
          <w:color w:val="5C7430"/>
        </w:rPr>
      </w:pPr>
      <w:r w:rsidRPr="00D0097A">
        <w:rPr>
          <w:rFonts w:ascii="Times New Roman" w:hAnsi="Times New Roman" w:eastAsia="Arial" w:cs="Times New Roman"/>
          <w:b/>
          <w:bCs/>
          <w:color w:val="5C7430"/>
        </w:rPr>
        <w:t>6.- Grupo focal con Jefes de bienestar</w:t>
      </w:r>
    </w:p>
    <w:p w:rsidR="00D0097A" w:rsidP="00D0097A" w:rsidRDefault="00D0097A" w14:paraId="17D586F4"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9D0CAC" w:rsidR="00D0097A" w:rsidP="00D0097A" w:rsidRDefault="00D0097A" w14:paraId="3E292012" w14:textId="0B821112">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9D0CAC">
        <w:rPr>
          <w:rFonts w:ascii="Times New Roman" w:hAnsi="Times New Roman" w:eastAsia="Arial" w:cs="Times New Roman"/>
          <w:sz w:val="24"/>
          <w:szCs w:val="24"/>
        </w:rPr>
        <w:t>La guía de grupo focal dirigida a jefes de bienestar universitario tiene como objetivo entender las barreras de género que afectan a hombres y mujeres en sus trayectorias académicas. Se busca identificar cómo las instituciones universitarias reproducen o transforman desigualdades de género. Los participantes deben presentarse y se recopilan datos personales como nombre, edad, carrera, grado alcanzado y desde cuándo desempeñan el puesto en la universidad.</w:t>
      </w:r>
    </w:p>
    <w:p w:rsidRPr="009D0CAC" w:rsidR="00D0097A" w:rsidP="00D0097A" w:rsidRDefault="00D0097A" w14:paraId="4AC02449"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9D0CAC" w:rsidR="00D0097A" w:rsidP="00D0097A" w:rsidRDefault="00D0097A" w14:paraId="483CF057"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9D0CAC">
        <w:rPr>
          <w:rFonts w:ascii="Times New Roman" w:hAnsi="Times New Roman" w:eastAsia="Arial" w:cs="Times New Roman"/>
          <w:sz w:val="24"/>
          <w:szCs w:val="24"/>
        </w:rPr>
        <w:t>La guía se organiza en cuatro secciones principales:</w:t>
      </w:r>
    </w:p>
    <w:p w:rsidRPr="009D0CAC" w:rsidR="00D0097A" w:rsidP="00D0097A" w:rsidRDefault="00D0097A" w14:paraId="64DD220E"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9D0CAC" w:rsidR="00D0097A" w:rsidP="00D0097A" w:rsidRDefault="00D0097A" w14:paraId="127054DF"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9D0CAC">
        <w:rPr>
          <w:rFonts w:ascii="Times New Roman" w:hAnsi="Times New Roman" w:eastAsia="Arial" w:cs="Times New Roman"/>
          <w:sz w:val="24"/>
          <w:szCs w:val="24"/>
        </w:rPr>
        <w:t>1. Información Personal: Se recopilan datos básicos sobre los gestores, incluyendo sexo, edad, lugar de nacimiento, lengua materna y lugar de residencia.</w:t>
      </w:r>
    </w:p>
    <w:p w:rsidRPr="009D0CAC" w:rsidR="00D0097A" w:rsidP="00D0097A" w:rsidRDefault="00D0097A" w14:paraId="7A74A40F"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9D0CAC" w:rsidR="00D0097A" w:rsidP="00D0097A" w:rsidRDefault="00D0097A" w14:paraId="67C6C45D"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9D0CAC">
        <w:rPr>
          <w:rFonts w:ascii="Times New Roman" w:hAnsi="Times New Roman" w:eastAsia="Arial" w:cs="Times New Roman"/>
          <w:sz w:val="24"/>
          <w:szCs w:val="24"/>
        </w:rPr>
        <w:t>2. Percepciones y Opiniones: Se plantean preguntas sobre percepciones de barreras de acceso a la universidad, especialmente para mujeres en áreas como ingeniería y tecnología. Se indaga sobre interrupciones de estudios y la igualdad en la culminación de carreras entre géneros.</w:t>
      </w:r>
    </w:p>
    <w:p w:rsidRPr="009D0CAC" w:rsidR="00D0097A" w:rsidP="00D0097A" w:rsidRDefault="00D0097A" w14:paraId="4F6819CC"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9D0CAC" w:rsidR="00D0097A" w:rsidP="00D0097A" w:rsidRDefault="00D0097A" w14:paraId="67B2842B"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9D0CAC">
        <w:rPr>
          <w:rFonts w:ascii="Times New Roman" w:hAnsi="Times New Roman" w:eastAsia="Arial" w:cs="Times New Roman"/>
          <w:sz w:val="24"/>
          <w:szCs w:val="24"/>
        </w:rPr>
        <w:t>3.- Servicio a cargo del área de bienestar: Se exploran los servicios ofrecidos por la universidad y cómo pueden ser más inclusivos para asegurar la permanencia y reducir el abandono educativo, considerando aspectos como cuidado infantil, servicios de salud y apoyo psicopedagógico.</w:t>
      </w:r>
    </w:p>
    <w:p w:rsidRPr="009D0CAC" w:rsidR="00D0097A" w:rsidP="00D0097A" w:rsidRDefault="00D0097A" w14:paraId="46855663"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p>
    <w:p w:rsidRPr="009D0CAC" w:rsidR="00D0097A" w:rsidP="00D0097A" w:rsidRDefault="00D0097A" w14:paraId="044FFBF8"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sz w:val="24"/>
          <w:szCs w:val="24"/>
        </w:rPr>
      </w:pPr>
      <w:r w:rsidRPr="009D0CAC">
        <w:rPr>
          <w:rFonts w:ascii="Times New Roman" w:hAnsi="Times New Roman" w:eastAsia="Arial" w:cs="Times New Roman"/>
          <w:sz w:val="24"/>
          <w:szCs w:val="24"/>
        </w:rPr>
        <w:t>4. Canales de Acción: Se discuten posibles acciones institucionales para promover la equidad de género en la universidad, incluyendo medidas para aumentar la participación de mujeres en carreras STEM, promover la presencia de docentes mujeres, implementar servicios de bienestar con enfoque de género y fortalecer la prevención y sanción del hostigamiento sexual. Se reflexiona sobre la aceptación de estos lineamientos por parte de la Asamblea Universitaria y los Consejos Universitarios, considerando posibles resistencias y apoyos.</w:t>
      </w:r>
    </w:p>
    <w:p w:rsidRPr="00D0097A" w:rsidR="00D0097A" w:rsidP="00D0097A" w:rsidRDefault="00D0097A" w14:paraId="00B51667"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b/>
          <w:bCs/>
          <w:color w:val="5C7430"/>
        </w:rPr>
      </w:pPr>
    </w:p>
    <w:p w:rsidRPr="00D0097A" w:rsidR="00D0097A" w:rsidP="00D0097A" w:rsidRDefault="00D0097A" w14:paraId="3C7205D7"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b/>
          <w:bCs/>
          <w:color w:val="5C7430"/>
        </w:rPr>
      </w:pPr>
      <w:r w:rsidRPr="00D0097A">
        <w:rPr>
          <w:rFonts w:ascii="Times New Roman" w:hAnsi="Times New Roman" w:eastAsia="Arial" w:cs="Times New Roman"/>
          <w:b/>
          <w:bCs/>
          <w:color w:val="5C7430"/>
        </w:rPr>
        <w:t>7.- Entrevista a universitarios</w:t>
      </w:r>
    </w:p>
    <w:p w:rsidRPr="00D0097A" w:rsidR="00D0097A" w:rsidP="00D0097A" w:rsidRDefault="00D0097A" w14:paraId="7D56D5C1"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5C7430"/>
        </w:rPr>
      </w:pPr>
    </w:p>
    <w:p w:rsidRPr="00D0097A" w:rsidR="00D0097A" w:rsidP="00D0097A" w:rsidRDefault="00D0097A" w14:paraId="0753465A"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La guía de entrevista a estudiantes universitarios tiene como objetivo principal comprender la realidad de los estudiantes e investigar las barreras que enfrentan hombres y mujeres en sus trayectorias universitarias, desde el acceso hasta la culminación de sus estudios para proponer recomendaciones para mejorar las prácticas institucionales y garantizar la igualdad de oportunidades en la educación.</w:t>
      </w:r>
    </w:p>
    <w:p w:rsidRPr="00D0097A" w:rsidR="00D0097A" w:rsidP="00D0097A" w:rsidRDefault="00D0097A" w14:paraId="20BE9A47"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p>
    <w:p w:rsidRPr="00D0097A" w:rsidR="00D0097A" w:rsidP="00D0097A" w:rsidRDefault="00D0097A" w14:paraId="4B315661"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La guía de entrevista se enfoca en obtener información detallada sobre la experiencia de los estudiantes universitarios, identificando las barreras y desafíos que enfrentan en su trayectoria educativa, así como también aspectos relacionados con la equidad de género y el ambiente universitario.</w:t>
      </w:r>
    </w:p>
    <w:p w:rsidRPr="00D0097A" w:rsidR="00D0097A" w:rsidP="00D0097A" w:rsidRDefault="00D0097A" w14:paraId="3ECBB71B"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p>
    <w:p w:rsidRPr="00D0097A" w:rsidR="00D0097A" w:rsidP="00D0097A" w:rsidRDefault="00D0097A" w14:paraId="283C67EB"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Para la implementación de este instrumento, el monitor de campo deberá solicitar al Decano de la Facultad o al Jefe de Estudios de las carreras seleccionadas en la universidad que le corresponda, una lista de al menos 100 alumnos que se encuentren matriculados en distintos ciclos. En base a dicha lista, el monitor de campo realizará un sorteo aleatorio simple e iniciará el contacto personalizado para solicitar su participación en el estudio. Se debe realizar 8 entrevistas (En carreras Stem; 2 mujeres y 2 hombres y en Carreras No Stem; 2 mujeres y 2 hombres). La sesión deberá tener una duración máxima de 35 minutos para lograr capturar su atención y obtener información de calidad. La entrevista puede ser de manera presencial o virtual según el requerimiento, posibilidades de agenda o preferencia del entrevistado. Al iniciar la entrevista se deberá recordar el objetivo del estudio y se solicitará la grabación en audio. De no ser posible grabar la entrevista, el personal de campo deberá garantizar el registro manual de las respuestas del entrevistado ya sea en un dispositivo digital o en su cuaderno de campo, del mismo modo deberá solicitarle al entrevistado poder contactarlo nuevamente si considera que en el registro manual de la información hubieran quedado vacíos de información.</w:t>
      </w:r>
    </w:p>
    <w:p w:rsidRPr="00D0097A" w:rsidR="00D0097A" w:rsidP="00D0097A" w:rsidRDefault="00D0097A" w14:paraId="306B656F"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p>
    <w:p w:rsidRPr="00D0097A" w:rsidR="00D0097A" w:rsidP="00D0097A" w:rsidRDefault="00D0097A" w14:paraId="231F1C9B"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p>
    <w:p w:rsidRPr="00D0097A" w:rsidR="00D0097A" w:rsidP="00D0097A" w:rsidRDefault="00D0097A" w14:paraId="7B993282"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b/>
          <w:bCs/>
          <w:color w:val="5C7430"/>
        </w:rPr>
      </w:pPr>
      <w:r w:rsidRPr="00D0097A">
        <w:rPr>
          <w:rFonts w:ascii="Times New Roman" w:hAnsi="Times New Roman" w:eastAsia="Arial" w:cs="Times New Roman"/>
          <w:b/>
          <w:bCs/>
          <w:color w:val="5C7430"/>
        </w:rPr>
        <w:t>8.- Grupo focal con universitarios</w:t>
      </w:r>
    </w:p>
    <w:p w:rsidRPr="00D0097A" w:rsidR="00D0097A" w:rsidP="00D0097A" w:rsidRDefault="00D0097A" w14:paraId="3F339B04"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5C7430"/>
        </w:rPr>
      </w:pPr>
    </w:p>
    <w:p w:rsidRPr="00D0097A" w:rsidR="00D0097A" w:rsidP="00D0097A" w:rsidRDefault="00D0097A" w14:paraId="39CEB09C"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La guía de grupo focal dirigida a estudiantes universitarios tiene como objetivo principal identificar las barreras que enfrentan hombres y mujeres en sus trayectorias universitarias, específicamente en relación con el acceso, permanencia y culminación de sus estudios. Se prevé analizar las respuestas de manera anónima y proporcionar recomendaciones a las autoridades universitarias para mejorar las prácticas institucionales y promover la igualdad de oportunidades.</w:t>
      </w:r>
    </w:p>
    <w:p w:rsidRPr="00D0097A" w:rsidR="00D0097A" w:rsidP="00D0097A" w:rsidRDefault="00D0097A" w14:paraId="495A2770"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p>
    <w:p w:rsidRPr="00D0097A" w:rsidR="00D0097A" w:rsidP="00D0097A" w:rsidRDefault="00D0097A" w14:paraId="22A7DA91"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p>
    <w:p w:rsidRPr="00D0097A" w:rsidR="00D0097A" w:rsidP="00D0097A" w:rsidRDefault="00D0097A" w14:paraId="1C78AF37"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Este documento servirá como herramienta para recopilar datos cualitativos y opiniones de estudiantes universitarios, con el objetivo de identificar las barreras de género en la educación superior y proponer acciones que promuevan la igualdad de oportunidades para todos los estudiantes.</w:t>
      </w:r>
    </w:p>
    <w:p w:rsidRPr="00D0097A" w:rsidR="00D0097A" w:rsidP="00D0097A" w:rsidRDefault="00D0097A" w14:paraId="5CE68FD8"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5C7430"/>
        </w:rPr>
      </w:pPr>
    </w:p>
    <w:p w:rsidRPr="00D0097A" w:rsidR="00D0097A" w:rsidP="00D0097A" w:rsidRDefault="00D0097A" w14:paraId="14293A85"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Para la implementación de este instrumento, el monitor de campo deberá solicitar al Decano de la Facultad o al Jefe de Estudios de las carreras seleccionadas en la universidad que le corresponda, una lista de al menos 100 alumnos que se encuentren matriculados en distintos ciclos. En base a dicha lista, el monitor de campo realizará un sorteo aleatorio simple e iniciará el contacto personalizado para solicitar su participación en el estudio. Se debe realizar 1 grupo focal con 8 participantes de características variadas; de carreras Stem y No Stem, hombres y mujeres y de diversos ciclos. La sesión deberá tener una duración máxima de 90 minutos para lograr capturar la atención de los participantes y obtener información de calidad. Se debe procurar que la sesión grupal sea de manera presencial, sin embargo si no se dan las condiciones también podría ser implementada de manera virtual. Al iniciar la sesión se deberá explicar brevemente el objetivo del estudio y se solicitará a los participantes la grabación en audio. De no ser posible grabar la sesión, el personal de campo deberá garantizar el registro manual de las respuestas de los participantes ya sea en un dispositivo digital o en su cuaderno de campo, del mismo modo deberá solicitar a los participantes el poder contactarlos nuevamente si considera que en el registro manual de la información hubieran quedado vacíos de información.</w:t>
      </w:r>
    </w:p>
    <w:p w:rsidRPr="00D0097A" w:rsidR="00D0097A" w:rsidP="00D0097A" w:rsidRDefault="00D0097A" w14:paraId="0CB6CD1F"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5C7430"/>
        </w:rPr>
      </w:pPr>
    </w:p>
    <w:p w:rsidRPr="00D0097A" w:rsidR="00D0097A" w:rsidP="00D0097A" w:rsidRDefault="00D0097A" w14:paraId="5BE7D8B4"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b/>
          <w:bCs/>
          <w:color w:val="5C7430"/>
        </w:rPr>
      </w:pPr>
      <w:r w:rsidRPr="00D0097A">
        <w:rPr>
          <w:rFonts w:ascii="Times New Roman" w:hAnsi="Times New Roman" w:eastAsia="Arial" w:cs="Times New Roman"/>
          <w:b/>
          <w:bCs/>
          <w:color w:val="5C7430"/>
        </w:rPr>
        <w:t>9.- Entrevista a estudiantes escolares de 5° de secundaria</w:t>
      </w:r>
    </w:p>
    <w:p w:rsidRPr="00D0097A" w:rsidR="00D0097A" w:rsidP="00D0097A" w:rsidRDefault="00D0097A" w14:paraId="6871654D"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p>
    <w:p w:rsidRPr="00D0097A" w:rsidR="00D0097A" w:rsidP="00D0097A" w:rsidRDefault="00D0097A" w14:paraId="61483B19"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La guía de entrevista para escolares tiene como objetivo principal identificar las barreras que enfrentan hombres y mujeres para acceder a estudios universitarios, a través de la exploración de aspectos familiares y de la experiencia escolar de los estudiantes. Se prevé analizar las respuestas de manera anónima y proporcionar recomendaciones a las autoridades universitarias para mejorar las prácticas institucionales que promuevan la igualdad de oportunidades para hombres y mujeres.</w:t>
      </w:r>
    </w:p>
    <w:p w:rsidRPr="00D0097A" w:rsidR="00D0097A" w:rsidP="00D0097A" w:rsidRDefault="00D0097A" w14:paraId="2B101F27"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p>
    <w:p w:rsidRPr="00D0097A" w:rsidR="00D0097A" w:rsidP="00D0097A" w:rsidRDefault="00D0097A" w14:paraId="2487D251"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Para la implementación de este instrumento, el monitor de campo deberá solicitar al Director de la IE, una lista de alumnos que se encuentren cursando 5° de secundaria. En base a dicha lista, el monitor de campo realizará un sorteo aleatorio simple e iniciará el contacto personalizado para solicitar su participación en el estudio. Se debe realizar 4 entrevistas (2 mujeres y 2 hombres). La entrevista deberá tener una duración máxima de 35 minutos para lograr capturar su atención y obtener información de calidad. La entrevista se realizará de manera presencial en las instalaciones de la IE seleccionada. Al iniciar la entrevista se deberá explicar brevemente el objetivo del estudio y se solicitará la grabación en audio. De no ser posible grabar la entrevista, el personal de campo deberá garantizar el registro manual de las respuestas del entrevistado ya sea en un dispositivo digital o en su cuaderno de campo, del mismo modo deberá solicitarle al entrevistado poder contactarlo nuevamente si considera que en el registro manual de la información hubieran quedado vacíos de información.</w:t>
      </w:r>
    </w:p>
    <w:p w:rsidRPr="00D0097A" w:rsidR="00D0097A" w:rsidP="00D0097A" w:rsidRDefault="00D0097A" w14:paraId="099C3B48"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p>
    <w:p w:rsidRPr="00D0097A" w:rsidR="00D0097A" w:rsidP="00D0097A" w:rsidRDefault="00D0097A" w14:paraId="499AE211"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5C7430"/>
        </w:rPr>
      </w:pPr>
    </w:p>
    <w:p w:rsidRPr="00D0097A" w:rsidR="00D0097A" w:rsidP="00D0097A" w:rsidRDefault="00D0097A" w14:paraId="55DF86C2"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b/>
          <w:bCs/>
          <w:color w:val="5C7430"/>
        </w:rPr>
      </w:pPr>
      <w:r w:rsidRPr="00D0097A">
        <w:rPr>
          <w:rFonts w:ascii="Times New Roman" w:hAnsi="Times New Roman" w:eastAsia="Arial" w:cs="Times New Roman"/>
          <w:b/>
          <w:bCs/>
          <w:color w:val="5C7430"/>
        </w:rPr>
        <w:t>10.- Grupo focal para escolares de 5° de secundaria</w:t>
      </w:r>
    </w:p>
    <w:p w:rsidRPr="00D0097A" w:rsidR="00D0097A" w:rsidP="00D0097A" w:rsidRDefault="00D0097A" w14:paraId="7B419F7B"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5C7430"/>
        </w:rPr>
      </w:pPr>
    </w:p>
    <w:p w:rsidRPr="00D0097A" w:rsidR="00D0097A" w:rsidP="00D0097A" w:rsidRDefault="00D0097A" w14:paraId="1F903E2D"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La guía de grupo focal para estudiantes escolares tiene como objetivo principal identificar las barreras de género que enfrentan hombres y mujeres en su acceso a la educación universitaria, con el propósito de informar y recomendar prácticas institucionales que promuevan la igualdad de oportunidades en la educación.</w:t>
      </w:r>
    </w:p>
    <w:p w:rsidRPr="00D0097A" w:rsidR="00D0097A" w:rsidP="00D0097A" w:rsidRDefault="00D0097A" w14:paraId="7BAE0E00"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p>
    <w:p w:rsidRPr="00D0097A" w:rsidR="00D0097A" w:rsidP="00D0097A" w:rsidRDefault="00D0097A" w14:paraId="5F5C050B"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Este documento servirá como herramienta para recopilar datos cualitativos sobre las barreras de género en la educación secundaria y sus posibles implicancias en el acceso a la educación superior y las aspiraciones educativas de los estudiantes, con el objetivo de proponer acciones para promover la igualdad de oportunidades en la educación superior.</w:t>
      </w:r>
    </w:p>
    <w:p w:rsidRPr="00D0097A" w:rsidR="00D0097A" w:rsidP="00D0097A" w:rsidRDefault="00D0097A" w14:paraId="683A5853"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 xml:space="preserve"> </w:t>
      </w:r>
    </w:p>
    <w:p w:rsidRPr="00D0097A" w:rsidR="00D0097A" w:rsidP="00D0097A" w:rsidRDefault="00D0097A" w14:paraId="215B667C" w14:textId="4F1E4504">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 xml:space="preserve">Para la implementación de este instrumento, el monitor de campo deberá solicitar al Director de la IE seleccionada, que le permita trabajar con un grupo de alumnos que se encuentran cursando 5° de secundaria. Se solicitará trabajar en horario escolar en el horario más pertinente para los alumnos y la institución; por </w:t>
      </w:r>
      <w:r w:rsidRPr="00D0097A" w:rsidR="00C65F86">
        <w:rPr>
          <w:rFonts w:ascii="Times New Roman" w:hAnsi="Times New Roman" w:eastAsia="Arial" w:cs="Times New Roman"/>
        </w:rPr>
        <w:t>ejemplo,</w:t>
      </w:r>
      <w:r w:rsidRPr="00D0097A">
        <w:rPr>
          <w:rFonts w:ascii="Times New Roman" w:hAnsi="Times New Roman" w:eastAsia="Arial" w:cs="Times New Roman"/>
        </w:rPr>
        <w:t xml:space="preserve"> en el horario de tutoría. Dicha reunión deberá realizarse en las instalaciones del colegio. Se debe realizar 1 grupo focal con 8 participantes (idealmente 4 hombres y 4 mujeres). La sesión deberá tener una duración máxima de 60 minutos para lograr capturar la atención de los participantes y obtener información de calidad. Al iniciar la sesión se deberá mencionar brevemente el objetivo del estudio y se solicitará a los participantes la grabación en audio. De no ser posible grabar la sesión, el personal de campo deberá garantizar el registro manual de las respuestas de los participantes ya sea en un dispositivo digital o en su cuaderno de campo, del mismo modo deberá solicitar a los participantes el poder contactarlos nuevamente si considera que en el registro manual de la información hubieran quedado vacíos de información.</w:t>
      </w:r>
    </w:p>
    <w:p w:rsidRPr="00D0097A" w:rsidR="00D0097A" w:rsidP="00D0097A" w:rsidRDefault="00D0097A" w14:paraId="4A775FF7"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5C7430"/>
        </w:rPr>
      </w:pPr>
    </w:p>
    <w:p w:rsidRPr="00D0097A" w:rsidR="00D0097A" w:rsidP="00D0097A" w:rsidRDefault="00D0097A" w14:paraId="60A9540E"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b/>
          <w:bCs/>
          <w:color w:val="5C7430"/>
        </w:rPr>
      </w:pPr>
      <w:r w:rsidRPr="00D0097A">
        <w:rPr>
          <w:rFonts w:ascii="Times New Roman" w:hAnsi="Times New Roman" w:eastAsia="Arial" w:cs="Times New Roman"/>
          <w:b/>
          <w:bCs/>
          <w:color w:val="5C7430"/>
        </w:rPr>
        <w:t>11.- Entrevista para escolares no ingresantes a la universidad</w:t>
      </w:r>
    </w:p>
    <w:p w:rsidRPr="00D0097A" w:rsidR="00D0097A" w:rsidP="00D0097A" w:rsidRDefault="00D0097A" w14:paraId="5B0A884F"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p>
    <w:p w:rsidRPr="00D0097A" w:rsidR="00D0097A" w:rsidP="00D0097A" w:rsidRDefault="00D0097A" w14:paraId="3E1C15C4"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La guía de entrevista para escolares no ingresantes a la universidad tiene como objetivo principal identificar las barreras que enfrentan hombres y mujeres para acceder a estudios superiores, mediante la exploración de aspectos familiares y de la experiencia escolar de los participantes: con el fin de proporcionar recomendaciones a las autoridades educativas para promover la igualdad de oportunidades en la educación.</w:t>
      </w:r>
    </w:p>
    <w:p w:rsidRPr="00D0097A" w:rsidR="00D0097A" w:rsidP="00D0097A" w:rsidRDefault="00D0097A" w14:paraId="567BDC97"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p>
    <w:p w:rsidRPr="00D0097A" w:rsidR="00D0097A" w:rsidP="00D0097A" w:rsidRDefault="00D0097A" w14:paraId="68CA6545"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p>
    <w:p w:rsidRPr="00D0097A" w:rsidR="00D0097A" w:rsidP="00D0097A" w:rsidRDefault="00D0097A" w14:paraId="379BEECB"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Este documento servirá como herramienta para recopilar datos cualitativos sobre las barreras de género en la educación secundaria y las aspiraciones educativas de los estudiantes no ingresantes a la universidad, con el objetivo de informar futuras acciones para promover la igualdad de oportunidades en la educación superior.</w:t>
      </w:r>
    </w:p>
    <w:p w:rsidRPr="00D0097A" w:rsidR="00D0097A" w:rsidP="00D0097A" w:rsidRDefault="00D0097A" w14:paraId="7424BCB5"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5C7430"/>
        </w:rPr>
      </w:pPr>
    </w:p>
    <w:p w:rsidRPr="00D0097A" w:rsidR="00D0097A" w:rsidP="00D0097A" w:rsidRDefault="00D0097A" w14:paraId="40685939"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Para la implementación de este instrumento, el monitor de campo deberá solicitar al Director de la IE, una lista de alumnos que hayan concluido 5° de secundaria en el año 2023 y que no se encuentren estudiando en la universidad. En base a dicha lista, el monitor de campo iniciará el contacto directo para solicitar su participación en el estudio. Se debe realizar 4 entrevistas (2 mujeres y 2 hombres). La entrevista deberá tener una duración máxima de 35 minutos para lograr capturar su atención y obtener información de calidad. La entrevista se realizará de manera presencial o virtual según sean las posibilidades y requerimientos del entrevistado. Al iniciar la entrevista se deberá explicar brevemente el objetivo del estudio y se solicitará la grabación en audio. De no ser posible grabar la entrevista, el personal de campo deberá garantizar el registro manual de las respuestas del entrevistado ya sea en un dispositivo digital o en su cuaderno de campo, del mismo modo deberá solicitarle al entrevistado poder contactarlo nuevamente si considera que en el registro manual de la información hubieran quedado vacíos de información.</w:t>
      </w:r>
    </w:p>
    <w:p w:rsidRPr="00D0097A" w:rsidR="00D0097A" w:rsidP="00D0097A" w:rsidRDefault="00D0097A" w14:paraId="7E33C814"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5C7430"/>
        </w:rPr>
      </w:pPr>
    </w:p>
    <w:p w:rsidRPr="00D0097A" w:rsidR="00D0097A" w:rsidRDefault="00D0097A" w14:paraId="238FA872" w14:textId="77777777">
      <w:pPr>
        <w:pStyle w:val="Prrafodelista"/>
        <w:numPr>
          <w:ilvl w:val="0"/>
          <w:numId w:val="29"/>
        </w:numPr>
        <w:pBdr>
          <w:top w:val="nil"/>
          <w:left w:val="nil"/>
          <w:bottom w:val="nil"/>
          <w:right w:val="nil"/>
          <w:between w:val="nil"/>
        </w:pBdr>
        <w:tabs>
          <w:tab w:val="left" w:pos="1988"/>
        </w:tabs>
        <w:spacing w:after="0" w:line="240" w:lineRule="auto"/>
        <w:jc w:val="both"/>
        <w:rPr>
          <w:rFonts w:ascii="Times New Roman" w:hAnsi="Times New Roman" w:eastAsia="Arial" w:cs="Times New Roman"/>
          <w:b/>
          <w:bCs/>
          <w:vanish/>
        </w:rPr>
      </w:pPr>
    </w:p>
    <w:p w:rsidRPr="00D0097A" w:rsidR="00D0097A" w:rsidRDefault="00D0097A" w14:paraId="593DD695" w14:textId="77777777">
      <w:pPr>
        <w:pStyle w:val="Prrafodelista"/>
        <w:numPr>
          <w:ilvl w:val="0"/>
          <w:numId w:val="29"/>
        </w:numPr>
        <w:pBdr>
          <w:top w:val="nil"/>
          <w:left w:val="nil"/>
          <w:bottom w:val="nil"/>
          <w:right w:val="nil"/>
          <w:between w:val="nil"/>
        </w:pBdr>
        <w:tabs>
          <w:tab w:val="left" w:pos="1988"/>
        </w:tabs>
        <w:spacing w:after="0" w:line="240" w:lineRule="auto"/>
        <w:jc w:val="both"/>
        <w:rPr>
          <w:rFonts w:ascii="Times New Roman" w:hAnsi="Times New Roman" w:eastAsia="Arial" w:cs="Times New Roman"/>
          <w:b/>
          <w:bCs/>
          <w:vanish/>
        </w:rPr>
      </w:pPr>
    </w:p>
    <w:p w:rsidRPr="00D0097A" w:rsidR="00D0097A" w:rsidRDefault="00D0097A" w14:paraId="345E02AC" w14:textId="77777777">
      <w:pPr>
        <w:pStyle w:val="Prrafodelista"/>
        <w:numPr>
          <w:ilvl w:val="0"/>
          <w:numId w:val="29"/>
        </w:numPr>
        <w:pBdr>
          <w:top w:val="nil"/>
          <w:left w:val="nil"/>
          <w:bottom w:val="nil"/>
          <w:right w:val="nil"/>
          <w:between w:val="nil"/>
        </w:pBdr>
        <w:tabs>
          <w:tab w:val="left" w:pos="1988"/>
        </w:tabs>
        <w:spacing w:after="0" w:line="240" w:lineRule="auto"/>
        <w:jc w:val="both"/>
        <w:rPr>
          <w:rFonts w:ascii="Times New Roman" w:hAnsi="Times New Roman" w:eastAsia="Arial" w:cs="Times New Roman"/>
          <w:b/>
          <w:bCs/>
          <w:vanish/>
        </w:rPr>
      </w:pPr>
    </w:p>
    <w:p w:rsidRPr="00D0097A" w:rsidR="00D0097A" w:rsidRDefault="00D0097A" w14:paraId="15995395" w14:textId="77777777">
      <w:pPr>
        <w:pStyle w:val="Prrafodelista"/>
        <w:numPr>
          <w:ilvl w:val="1"/>
          <w:numId w:val="29"/>
        </w:numPr>
        <w:pBdr>
          <w:top w:val="nil"/>
          <w:left w:val="nil"/>
          <w:bottom w:val="nil"/>
          <w:right w:val="nil"/>
          <w:between w:val="nil"/>
        </w:pBdr>
        <w:tabs>
          <w:tab w:val="left" w:pos="1988"/>
        </w:tabs>
        <w:spacing w:after="0" w:line="240" w:lineRule="auto"/>
        <w:jc w:val="both"/>
        <w:rPr>
          <w:rFonts w:ascii="Times New Roman" w:hAnsi="Times New Roman" w:eastAsia="Arial" w:cs="Times New Roman"/>
          <w:b/>
          <w:bCs/>
          <w:vanish/>
        </w:rPr>
      </w:pPr>
    </w:p>
    <w:p w:rsidRPr="00D0097A" w:rsidR="00D0097A" w:rsidRDefault="00D0097A" w14:paraId="36283F77" w14:textId="77777777">
      <w:pPr>
        <w:pStyle w:val="Prrafodelista"/>
        <w:numPr>
          <w:ilvl w:val="1"/>
          <w:numId w:val="29"/>
        </w:numPr>
        <w:pBdr>
          <w:top w:val="nil"/>
          <w:left w:val="nil"/>
          <w:bottom w:val="nil"/>
          <w:right w:val="nil"/>
          <w:between w:val="nil"/>
        </w:pBdr>
        <w:tabs>
          <w:tab w:val="left" w:pos="1988"/>
        </w:tabs>
        <w:spacing w:after="0" w:line="240" w:lineRule="auto"/>
        <w:jc w:val="both"/>
        <w:rPr>
          <w:rFonts w:ascii="Times New Roman" w:hAnsi="Times New Roman" w:eastAsia="Arial" w:cs="Times New Roman"/>
          <w:b/>
          <w:bCs/>
          <w:vanish/>
        </w:rPr>
      </w:pPr>
    </w:p>
    <w:p w:rsidRPr="00D0097A" w:rsidR="00D0097A" w:rsidRDefault="00D0097A" w14:paraId="411784E2" w14:textId="77777777">
      <w:pPr>
        <w:pStyle w:val="Prrafodelista"/>
        <w:numPr>
          <w:ilvl w:val="1"/>
          <w:numId w:val="29"/>
        </w:numPr>
        <w:pBdr>
          <w:top w:val="nil"/>
          <w:left w:val="nil"/>
          <w:bottom w:val="nil"/>
          <w:right w:val="nil"/>
          <w:between w:val="nil"/>
        </w:pBdr>
        <w:tabs>
          <w:tab w:val="left" w:pos="1988"/>
        </w:tabs>
        <w:spacing w:after="0" w:line="240" w:lineRule="auto"/>
        <w:jc w:val="both"/>
        <w:rPr>
          <w:rFonts w:ascii="Times New Roman" w:hAnsi="Times New Roman" w:eastAsia="Arial" w:cs="Times New Roman"/>
          <w:b/>
          <w:bCs/>
          <w:vanish/>
        </w:rPr>
      </w:pPr>
    </w:p>
    <w:p w:rsidRPr="00D0097A" w:rsidR="00D0097A" w:rsidRDefault="00D0097A" w14:paraId="3E51A4F9" w14:textId="77777777">
      <w:pPr>
        <w:pStyle w:val="Prrafodelista"/>
        <w:numPr>
          <w:ilvl w:val="1"/>
          <w:numId w:val="29"/>
        </w:numPr>
        <w:pBdr>
          <w:top w:val="nil"/>
          <w:left w:val="nil"/>
          <w:bottom w:val="nil"/>
          <w:right w:val="nil"/>
          <w:between w:val="nil"/>
        </w:pBdr>
        <w:tabs>
          <w:tab w:val="left" w:pos="1988"/>
        </w:tabs>
        <w:spacing w:after="0" w:line="240" w:lineRule="auto"/>
        <w:jc w:val="both"/>
        <w:rPr>
          <w:rFonts w:ascii="Times New Roman" w:hAnsi="Times New Roman" w:eastAsia="Arial" w:cs="Times New Roman"/>
          <w:b/>
          <w:bCs/>
          <w:vanish/>
        </w:rPr>
      </w:pPr>
    </w:p>
    <w:p w:rsidRPr="00D0097A" w:rsidR="00D0097A" w:rsidRDefault="00D0097A" w14:paraId="5D32BA40" w14:textId="77777777">
      <w:pPr>
        <w:pStyle w:val="Prrafodelista"/>
        <w:numPr>
          <w:ilvl w:val="1"/>
          <w:numId w:val="29"/>
        </w:numPr>
        <w:pBdr>
          <w:top w:val="nil"/>
          <w:left w:val="nil"/>
          <w:bottom w:val="nil"/>
          <w:right w:val="nil"/>
          <w:between w:val="nil"/>
        </w:pBdr>
        <w:tabs>
          <w:tab w:val="left" w:pos="1988"/>
        </w:tabs>
        <w:spacing w:after="0" w:line="240" w:lineRule="auto"/>
        <w:jc w:val="both"/>
        <w:rPr>
          <w:rFonts w:ascii="Times New Roman" w:hAnsi="Times New Roman" w:eastAsia="Arial" w:cs="Times New Roman"/>
          <w:b/>
          <w:bCs/>
          <w:vanish/>
        </w:rPr>
      </w:pPr>
    </w:p>
    <w:p w:rsidRPr="00D0097A" w:rsidR="00D0097A" w:rsidRDefault="00D0097A" w14:paraId="7E200243" w14:textId="77777777">
      <w:pPr>
        <w:pStyle w:val="Prrafodelista"/>
        <w:numPr>
          <w:ilvl w:val="1"/>
          <w:numId w:val="29"/>
        </w:numPr>
        <w:pBdr>
          <w:top w:val="nil"/>
          <w:left w:val="nil"/>
          <w:bottom w:val="nil"/>
          <w:right w:val="nil"/>
          <w:between w:val="nil"/>
        </w:pBdr>
        <w:tabs>
          <w:tab w:val="left" w:pos="1988"/>
        </w:tabs>
        <w:spacing w:after="0" w:line="240" w:lineRule="auto"/>
        <w:jc w:val="both"/>
        <w:rPr>
          <w:rFonts w:ascii="Times New Roman" w:hAnsi="Times New Roman" w:eastAsia="Arial" w:cs="Times New Roman"/>
          <w:b/>
          <w:bCs/>
          <w:vanish/>
        </w:rPr>
      </w:pPr>
    </w:p>
    <w:p w:rsidRPr="00D0097A" w:rsidR="00D0097A" w:rsidRDefault="00D0097A" w14:paraId="2D03BC74" w14:textId="77777777">
      <w:pPr>
        <w:pStyle w:val="Prrafodelista"/>
        <w:numPr>
          <w:ilvl w:val="1"/>
          <w:numId w:val="29"/>
        </w:numPr>
        <w:pBdr>
          <w:top w:val="nil"/>
          <w:left w:val="nil"/>
          <w:bottom w:val="nil"/>
          <w:right w:val="nil"/>
          <w:between w:val="nil"/>
        </w:pBdr>
        <w:tabs>
          <w:tab w:val="left" w:pos="1988"/>
        </w:tabs>
        <w:spacing w:after="0" w:line="240" w:lineRule="auto"/>
        <w:jc w:val="both"/>
        <w:rPr>
          <w:rFonts w:ascii="Times New Roman" w:hAnsi="Times New Roman" w:eastAsia="Arial" w:cs="Times New Roman"/>
          <w:b/>
          <w:bCs/>
          <w:vanish/>
        </w:rPr>
      </w:pPr>
    </w:p>
    <w:p w:rsidRPr="00D0097A" w:rsidR="00D0097A" w:rsidRDefault="00D0097A" w14:paraId="03616837" w14:textId="77777777">
      <w:pPr>
        <w:pStyle w:val="Prrafodelista"/>
        <w:numPr>
          <w:ilvl w:val="2"/>
          <w:numId w:val="29"/>
        </w:numPr>
        <w:pBdr>
          <w:top w:val="nil"/>
          <w:left w:val="nil"/>
          <w:bottom w:val="nil"/>
          <w:right w:val="nil"/>
          <w:between w:val="nil"/>
        </w:pBdr>
        <w:tabs>
          <w:tab w:val="left" w:pos="1988"/>
        </w:tabs>
        <w:spacing w:after="0" w:line="240" w:lineRule="auto"/>
        <w:jc w:val="both"/>
        <w:rPr>
          <w:rFonts w:ascii="Times New Roman" w:hAnsi="Times New Roman" w:eastAsia="Arial" w:cs="Times New Roman"/>
          <w:b/>
          <w:bCs/>
          <w:vanish/>
        </w:rPr>
      </w:pPr>
    </w:p>
    <w:p w:rsidRPr="00D0097A" w:rsidR="00D0097A" w:rsidRDefault="00D0097A" w14:paraId="4AE7B0B0" w14:textId="77777777">
      <w:pPr>
        <w:pStyle w:val="Prrafodelista"/>
        <w:numPr>
          <w:ilvl w:val="3"/>
          <w:numId w:val="29"/>
        </w:numPr>
        <w:pBdr>
          <w:top w:val="nil"/>
          <w:left w:val="nil"/>
          <w:bottom w:val="nil"/>
          <w:right w:val="nil"/>
          <w:between w:val="nil"/>
        </w:pBdr>
        <w:tabs>
          <w:tab w:val="left" w:pos="1988"/>
        </w:tabs>
        <w:spacing w:after="0" w:line="240" w:lineRule="auto"/>
        <w:jc w:val="both"/>
        <w:rPr>
          <w:rFonts w:ascii="Times New Roman" w:hAnsi="Times New Roman" w:eastAsia="Arial" w:cs="Times New Roman"/>
          <w:b/>
          <w:bCs/>
          <w:vanish/>
        </w:rPr>
      </w:pPr>
    </w:p>
    <w:p w:rsidRPr="00D0097A" w:rsidR="00D0097A" w:rsidP="00D0097A" w:rsidRDefault="00D0097A" w14:paraId="35723E4F"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b/>
          <w:bCs/>
        </w:rPr>
      </w:pPr>
      <w:r w:rsidRPr="00D0097A">
        <w:rPr>
          <w:rFonts w:ascii="Times New Roman" w:hAnsi="Times New Roman" w:eastAsia="Arial" w:cs="Times New Roman"/>
          <w:b/>
          <w:bCs/>
        </w:rPr>
        <w:t>Instrumentos cuantitativos</w:t>
      </w:r>
    </w:p>
    <w:p w:rsidRPr="00D0097A" w:rsidR="00D0097A" w:rsidP="00D0097A" w:rsidRDefault="00D0097A" w14:paraId="7ACD2587"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5C7430"/>
        </w:rPr>
      </w:pPr>
    </w:p>
    <w:p w:rsidRPr="00D0097A" w:rsidR="00D0097A" w:rsidP="00D0097A" w:rsidRDefault="00D0097A" w14:paraId="2B259B2A"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b/>
          <w:bCs/>
          <w:color w:val="5C7430"/>
        </w:rPr>
      </w:pPr>
      <w:r w:rsidRPr="00D0097A">
        <w:rPr>
          <w:rFonts w:ascii="Times New Roman" w:hAnsi="Times New Roman" w:eastAsia="Arial" w:cs="Times New Roman"/>
          <w:b/>
          <w:bCs/>
          <w:color w:val="5C7430"/>
        </w:rPr>
        <w:t>12.- Encuesta a universitarios</w:t>
      </w:r>
    </w:p>
    <w:p w:rsidRPr="00D0097A" w:rsidR="00D0097A" w:rsidP="00D0097A" w:rsidRDefault="00D0097A" w14:paraId="5CBE5C1E"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5C7430"/>
        </w:rPr>
      </w:pPr>
    </w:p>
    <w:p w:rsidRPr="00D0097A" w:rsidR="00D0097A" w:rsidP="00D0097A" w:rsidRDefault="00D0097A" w14:paraId="0DE0DE24"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El cuestionario para estudiantes universitarios tiene como objetivo principal identificar las barreras de género en las trayectorias educativas de hombres y mujeres en la universidad. Se busca obtener información sobre aspectos familiares, preparación para el ingreso, experiencia académica y expectativas de egreso de los estudiantes. La información recopilada será utilizada con el fin de mejorar las prácticas institucionales y promover la igualdad de oportunidades en la educación superior.</w:t>
      </w:r>
    </w:p>
    <w:p w:rsidRPr="00D0097A" w:rsidR="00D0097A" w:rsidP="00D0097A" w:rsidRDefault="00D0097A" w14:paraId="06B6CC7F"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p>
    <w:p w:rsidRPr="00D0097A" w:rsidR="00D0097A" w:rsidP="00D0097A" w:rsidRDefault="00D0097A" w14:paraId="2DCFC734"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El cuestionario constituye una herramienta de carácter cuantitativo que permitirá comprender las experiencias, necesidades y desafíos específicos que enfrentan hombres y mujeres en su trayectoria educativa universitaria, con el fin de implementar medidas que promuevan la igualdad de oportunidades y la equidad de género en el ámbito académico.</w:t>
      </w:r>
    </w:p>
    <w:p w:rsidRPr="00D0097A" w:rsidR="00D0097A" w:rsidP="00D0097A" w:rsidRDefault="00D0097A" w14:paraId="1719F008"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5C7430"/>
        </w:rPr>
      </w:pPr>
    </w:p>
    <w:p w:rsidRPr="00D0097A" w:rsidR="00D0097A" w:rsidP="00D0097A" w:rsidRDefault="00D0097A" w14:paraId="591A2A16"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 xml:space="preserve">Para la implementación de este instrumento, el monitor de campo deberá solicitar al Decano de la Facultad o al Jefe de Estudios de las carreras seleccionadas en la universidad que le corresponda, una lista de al menos 100 alumnos que se encuentren matriculados en distintos ciclos. En base a dicha lista, el monitor de campo realizará un sorteo aleatorio simple e iniciará el contacto personalizado para solicitar su participación en el estudio. Se debe realizar 19 encuestas con mujeres y 19 encuestas con hombres en todas las universidades públicas de provincias y en las universidades privadas de Lima. En el caso de las universidades públicas de Lima la cuota de encuestas deberá ser de 21 hombres y 21 mujeres para alcanzar a la muestra establecida de 384 encuestas en total. La realización de la encuesta deberá tener una duración máxima de 30 minutos para lograr capturar la atención de los participantes y obtener información de calidad. La aplicación puede darse de manera presencial en el campus universitario o de manera virtual si así lo solicita el participante. El monitor de campo realizará el llenado de la información, no se trata de un instrumento autoaplicable. Al iniciar la sesión se deberá explicar brevemente el objetivo del estudio. </w:t>
      </w:r>
    </w:p>
    <w:p w:rsidRPr="00D0097A" w:rsidR="00D0097A" w:rsidP="00D0097A" w:rsidRDefault="00D0097A" w14:paraId="5BCD7D42"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5C7430"/>
        </w:rPr>
      </w:pPr>
    </w:p>
    <w:p w:rsidRPr="00D0097A" w:rsidR="00D0097A" w:rsidP="00D0097A" w:rsidRDefault="00D0097A" w14:paraId="754B4310"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b/>
          <w:bCs/>
          <w:color w:val="5C7430"/>
        </w:rPr>
      </w:pPr>
    </w:p>
    <w:p w:rsidRPr="00D0097A" w:rsidR="00D0097A" w:rsidP="00D0097A" w:rsidRDefault="00D0097A" w14:paraId="6358A0D7"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b/>
          <w:bCs/>
          <w:color w:val="5C7430"/>
        </w:rPr>
      </w:pPr>
      <w:r w:rsidRPr="00D0097A">
        <w:rPr>
          <w:rFonts w:ascii="Times New Roman" w:hAnsi="Times New Roman" w:eastAsia="Arial" w:cs="Times New Roman"/>
          <w:b/>
          <w:bCs/>
          <w:color w:val="5C7430"/>
        </w:rPr>
        <w:t>13.- Encuesta a escolares de 5° de secundaria</w:t>
      </w:r>
    </w:p>
    <w:p w:rsidRPr="00D0097A" w:rsidR="00D0097A" w:rsidP="00D0097A" w:rsidRDefault="00D0097A" w14:paraId="5A1F44D3"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color w:val="5C7430"/>
        </w:rPr>
      </w:pPr>
    </w:p>
    <w:p w:rsidRPr="00D0097A" w:rsidR="00D0097A" w:rsidP="00D0097A" w:rsidRDefault="00D0097A" w14:paraId="7CA041FE"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El cuestionario para estudiantes de quinto año de secundaria tiene como objetivo principal identificar las barreras de género en las trayectorias educativas escolares y universitarias. Se busca obtener información sobre aspectos familiares, aspiraciones educativas, elección de carrera, experiencias en el aula y percepciones sobre temas de género y hostigamiento sexual. La información recopilada será utilizada con el fin de mejorar prácticas institucionales que promuevan la igualdad de oportunidades y la equidad de género en la educación.</w:t>
      </w:r>
    </w:p>
    <w:p w:rsidRPr="00D0097A" w:rsidR="00D0097A" w:rsidP="00D0097A" w:rsidRDefault="00D0097A" w14:paraId="2B10AA55"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p>
    <w:p w:rsidRPr="00D0097A" w:rsidR="00D0097A" w:rsidP="00D0097A" w:rsidRDefault="00D0097A" w14:paraId="39633880"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El cuestionario preliminar para estudiantes de quinto año de secundaria constituye una herramienta de carácter cuantitativo para comprender las aspiraciones, necesidades y desafíos específicos que enfrentan los estudiantes en su transición hacia la educación superior, con el fin de implementar medidas que promuevan la igualdad de oportunidades y la equidad de género en el ámbito educativo.</w:t>
      </w:r>
    </w:p>
    <w:p w:rsidRPr="00D0097A" w:rsidR="00D0097A" w:rsidP="00D0097A" w:rsidRDefault="00D0097A" w14:paraId="2E7B5421" w14:textId="77777777">
      <w:pPr>
        <w:jc w:val="both"/>
        <w:rPr>
          <w:rFonts w:ascii="Times New Roman" w:hAnsi="Times New Roman" w:cs="Times New Roman"/>
        </w:rPr>
      </w:pPr>
    </w:p>
    <w:p w:rsidRPr="00D0097A" w:rsidR="00D0097A" w:rsidP="00D0097A" w:rsidRDefault="00D0097A" w14:paraId="4C57305B" w14:textId="77777777">
      <w:pPr>
        <w:pBdr>
          <w:top w:val="nil"/>
          <w:left w:val="nil"/>
          <w:bottom w:val="nil"/>
          <w:right w:val="nil"/>
          <w:between w:val="nil"/>
        </w:pBdr>
        <w:tabs>
          <w:tab w:val="left" w:pos="1988"/>
        </w:tabs>
        <w:spacing w:after="0" w:line="240" w:lineRule="auto"/>
        <w:jc w:val="both"/>
        <w:rPr>
          <w:rFonts w:ascii="Times New Roman" w:hAnsi="Times New Roman" w:eastAsia="Arial" w:cs="Times New Roman"/>
        </w:rPr>
      </w:pPr>
      <w:r w:rsidRPr="00D0097A">
        <w:rPr>
          <w:rFonts w:ascii="Times New Roman" w:hAnsi="Times New Roman" w:eastAsia="Arial" w:cs="Times New Roman"/>
        </w:rPr>
        <w:t>Para la implementación de este instrumento, el monitor de campo deberá solicitar al Director de la IE seleccionada, que le  permita trabajar con un grupo de alumnos que se encuentran cursando 5° de secundaria. Se solicitará trabajar en horario escolar en el horario más pertinente para los alumnos y la institución. La aplicación podrá realizarse de dos maneras; de manera grupal en un salón de clases o de manera individual. En la aplicación grupal el monitor de campo actuará como facilitador y apoyo de los estudiantes en el llenado de la información requerida y en la aplicación individual será el monitor quien llene la información que el estudiante vaya brindando. En el caso que la aplicación se realice de manera grupal, el monitor deberá supervisar el correcto y completo llenado de la información antes de retirarse de la IE. Se debe lograr 19 encuestas con estudiantes mujeres y 19 con estudiantes hombres en todas las IIEE salvo en dos IIEE de Lima donde se debe aplicar 21 encuestas a estudiantes mujeres y 21 a estudiantes hombres para garantizar el logro de 384 encuestas, según la muestra establecida para este estudio. Al iniciar la sesión se deberá mencionar brevemente el objetivo del estudio.</w:t>
      </w:r>
    </w:p>
    <w:p w:rsidRPr="00D0097A" w:rsidR="00D0097A" w:rsidP="00D0097A" w:rsidRDefault="00D0097A" w14:paraId="47E70001" w14:textId="77777777">
      <w:pPr>
        <w:jc w:val="both"/>
        <w:rPr>
          <w:rFonts w:ascii="Times New Roman" w:hAnsi="Times New Roman" w:cs="Times New Roman"/>
        </w:rPr>
      </w:pPr>
    </w:p>
    <w:p w:rsidRPr="00D0097A" w:rsidR="00D0097A" w:rsidP="00D0097A" w:rsidRDefault="00D0097A" w14:paraId="03F80441" w14:textId="77777777">
      <w:pPr>
        <w:jc w:val="both"/>
        <w:rPr>
          <w:rFonts w:ascii="Times New Roman" w:hAnsi="Times New Roman" w:cs="Times New Roman"/>
          <w:b/>
          <w:bCs/>
        </w:rPr>
      </w:pPr>
      <w:r w:rsidRPr="00D0097A">
        <w:rPr>
          <w:rFonts w:ascii="Times New Roman" w:hAnsi="Times New Roman" w:cs="Times New Roman"/>
          <w:b/>
          <w:bCs/>
        </w:rPr>
        <w:t xml:space="preserve">Principales directrices para la gestión del trabajo de campo </w:t>
      </w:r>
    </w:p>
    <w:p w:rsidRPr="00D0097A" w:rsidR="00D0097A" w:rsidRDefault="00D0097A" w14:paraId="5CC7D594" w14:textId="77777777">
      <w:pPr>
        <w:pStyle w:val="Prrafodelista"/>
        <w:numPr>
          <w:ilvl w:val="0"/>
          <w:numId w:val="13"/>
        </w:numPr>
        <w:pBdr>
          <w:top w:val="nil"/>
          <w:left w:val="nil"/>
          <w:bottom w:val="nil"/>
          <w:right w:val="nil"/>
          <w:between w:val="nil"/>
        </w:pBdr>
        <w:spacing w:after="0" w:line="240" w:lineRule="auto"/>
        <w:ind w:left="851"/>
        <w:jc w:val="both"/>
        <w:rPr>
          <w:rFonts w:ascii="Times New Roman" w:hAnsi="Times New Roman" w:eastAsia="Arial" w:cs="Times New Roman"/>
          <w:color w:val="000000"/>
        </w:rPr>
      </w:pPr>
      <w:r w:rsidRPr="00D0097A">
        <w:rPr>
          <w:rFonts w:ascii="Times New Roman" w:hAnsi="Times New Roman" w:eastAsia="Arial" w:cs="Times New Roman"/>
          <w:color w:val="000000"/>
        </w:rPr>
        <w:t>A partir del envío del Oficio correspondiente por parte del MINEDU, el equipo de campo toma contacto con cada una de las universidades seleccionadas y solicita agendar una reunión con la más alta autoridad institucional o quien haga sus veces y con quien se designe como responsable para las coordinaciones del estudio.</w:t>
      </w:r>
    </w:p>
    <w:p w:rsidRPr="00D0097A" w:rsidR="00D0097A" w:rsidP="00D0097A" w:rsidRDefault="00D0097A" w14:paraId="79596FCB" w14:textId="77777777">
      <w:pPr>
        <w:pStyle w:val="Prrafodelista"/>
        <w:rPr>
          <w:rFonts w:ascii="Times New Roman" w:hAnsi="Times New Roman" w:eastAsia="Arial" w:cs="Times New Roman"/>
          <w:color w:val="000000"/>
        </w:rPr>
      </w:pPr>
    </w:p>
    <w:p w:rsidRPr="00D0097A" w:rsidR="00D0097A" w:rsidRDefault="00D0097A" w14:paraId="7722C790" w14:textId="77777777">
      <w:pPr>
        <w:pStyle w:val="Prrafodelista"/>
        <w:numPr>
          <w:ilvl w:val="0"/>
          <w:numId w:val="13"/>
        </w:numPr>
        <w:pBdr>
          <w:top w:val="nil"/>
          <w:left w:val="nil"/>
          <w:bottom w:val="nil"/>
          <w:right w:val="nil"/>
          <w:between w:val="nil"/>
        </w:pBdr>
        <w:spacing w:after="0" w:line="240" w:lineRule="auto"/>
        <w:ind w:left="851"/>
        <w:jc w:val="both"/>
        <w:rPr>
          <w:rFonts w:ascii="Times New Roman" w:hAnsi="Times New Roman" w:eastAsia="Arial" w:cs="Times New Roman"/>
          <w:color w:val="000000"/>
        </w:rPr>
      </w:pPr>
      <w:r w:rsidRPr="00D0097A">
        <w:rPr>
          <w:rFonts w:ascii="Times New Roman" w:hAnsi="Times New Roman" w:eastAsia="Arial" w:cs="Times New Roman"/>
          <w:color w:val="000000"/>
        </w:rPr>
        <w:t>En dicha primera reunión, en conjunto con la autoridad se definen las personas clave para el estudio en la institución que dirige y se establece un plan de trabajo y las estrategias adecuadas para la implementación del trabajo de campo en los tiempos previstos. Se requerirá contar con directorios de alumnos universitarios  que puedan ser contactado</w:t>
      </w:r>
      <w:r w:rsidRPr="00D0097A">
        <w:rPr>
          <w:rFonts w:ascii="Times New Roman" w:hAnsi="Times New Roman" w:eastAsia="Arial" w:cs="Times New Roman"/>
        </w:rPr>
        <w:t>s telefónicamente o vía correo electrónico para solicitar su participación en el estudio; tanto para la aplicación de encuestas, como para entrevistas y grupos focales.</w:t>
      </w:r>
      <w:r w:rsidRPr="00D0097A">
        <w:rPr>
          <w:rFonts w:ascii="Times New Roman" w:hAnsi="Times New Roman" w:eastAsia="Arial" w:cs="Times New Roman"/>
          <w:color w:val="000000"/>
        </w:rPr>
        <w:t xml:space="preserve"> Se requiere obtener al menos 100 datos de contacto de alumnos universitarios de distintos ciclos en cada una de las 2 carreras seleccionadas.</w:t>
      </w:r>
    </w:p>
    <w:p w:rsidRPr="00D0097A" w:rsidR="00D0097A" w:rsidP="00D0097A" w:rsidRDefault="00D0097A" w14:paraId="0C4ED33B" w14:textId="77777777">
      <w:pPr>
        <w:pStyle w:val="Prrafodelista"/>
        <w:rPr>
          <w:rFonts w:ascii="Times New Roman" w:hAnsi="Times New Roman" w:eastAsia="Arial" w:cs="Times New Roman"/>
          <w:color w:val="000000"/>
        </w:rPr>
      </w:pPr>
    </w:p>
    <w:p w:rsidRPr="00D0097A" w:rsidR="00D0097A" w:rsidRDefault="00D0097A" w14:paraId="470A31E9" w14:textId="77777777">
      <w:pPr>
        <w:pStyle w:val="Prrafodelista"/>
        <w:numPr>
          <w:ilvl w:val="0"/>
          <w:numId w:val="13"/>
        </w:numPr>
        <w:pBdr>
          <w:top w:val="nil"/>
          <w:left w:val="nil"/>
          <w:bottom w:val="nil"/>
          <w:right w:val="nil"/>
          <w:between w:val="nil"/>
        </w:pBdr>
        <w:spacing w:after="0" w:line="240" w:lineRule="auto"/>
        <w:ind w:left="851"/>
        <w:jc w:val="both"/>
        <w:rPr>
          <w:rFonts w:ascii="Times New Roman" w:hAnsi="Times New Roman" w:eastAsia="Arial" w:cs="Times New Roman"/>
          <w:color w:val="000000"/>
        </w:rPr>
      </w:pPr>
      <w:r w:rsidRPr="00D0097A">
        <w:rPr>
          <w:rFonts w:ascii="Times New Roman" w:hAnsi="Times New Roman" w:eastAsia="Arial" w:cs="Times New Roman"/>
          <w:color w:val="000000"/>
        </w:rPr>
        <w:t>El equipo de campo se desplaza a las instituciones presencialmente e implementa los instrumentos cualitativos (principalmente entrevistas en profundida</w:t>
      </w:r>
      <w:r w:rsidRPr="00D0097A">
        <w:rPr>
          <w:rFonts w:ascii="Times New Roman" w:hAnsi="Times New Roman" w:eastAsia="Arial" w:cs="Times New Roman"/>
        </w:rPr>
        <w:t>d y grupos focales) que no se hayan podido completar virtualmente.</w:t>
      </w:r>
    </w:p>
    <w:p w:rsidRPr="00D0097A" w:rsidR="00D0097A" w:rsidP="00D0097A" w:rsidRDefault="00D0097A" w14:paraId="6D298950" w14:textId="77777777">
      <w:pPr>
        <w:pStyle w:val="Prrafodelista"/>
        <w:rPr>
          <w:rFonts w:ascii="Times New Roman" w:hAnsi="Times New Roman" w:eastAsia="Arial" w:cs="Times New Roman"/>
        </w:rPr>
      </w:pPr>
    </w:p>
    <w:p w:rsidRPr="00D0097A" w:rsidR="00D0097A" w:rsidRDefault="00D0097A" w14:paraId="6D85C1D0" w14:textId="77777777">
      <w:pPr>
        <w:pStyle w:val="Prrafodelista"/>
        <w:numPr>
          <w:ilvl w:val="0"/>
          <w:numId w:val="13"/>
        </w:numPr>
        <w:pBdr>
          <w:top w:val="nil"/>
          <w:left w:val="nil"/>
          <w:bottom w:val="nil"/>
          <w:right w:val="nil"/>
          <w:between w:val="nil"/>
        </w:pBdr>
        <w:spacing w:after="0" w:line="240" w:lineRule="auto"/>
        <w:ind w:left="851"/>
        <w:jc w:val="both"/>
        <w:rPr>
          <w:rFonts w:ascii="Times New Roman" w:hAnsi="Times New Roman" w:eastAsia="Arial" w:cs="Times New Roman"/>
          <w:color w:val="000000"/>
        </w:rPr>
      </w:pPr>
      <w:r w:rsidRPr="00D0097A">
        <w:rPr>
          <w:rFonts w:ascii="Times New Roman" w:hAnsi="Times New Roman" w:eastAsia="Arial" w:cs="Times New Roman"/>
        </w:rPr>
        <w:t>A partir de la primera reunión con cada universidad se definirá también la muestra de IIEE relacionadas (sean de ámbito urbano como rural) para así poder identificar a los actores clave (estudiantes de 5to de secundaria y egresados de 5to de secundaria que aún no se encuentran estudiando en la universidad).</w:t>
      </w:r>
    </w:p>
    <w:p w:rsidRPr="00D0097A" w:rsidR="00D0097A" w:rsidP="00D0097A" w:rsidRDefault="00D0097A" w14:paraId="3F693D3A" w14:textId="77777777">
      <w:pPr>
        <w:pStyle w:val="Prrafodelista"/>
        <w:rPr>
          <w:rFonts w:ascii="Times New Roman" w:hAnsi="Times New Roman" w:eastAsia="Arial" w:cs="Times New Roman"/>
          <w:color w:val="000000"/>
        </w:rPr>
      </w:pPr>
    </w:p>
    <w:p w:rsidRPr="00D0097A" w:rsidR="00D0097A" w:rsidRDefault="00D0097A" w14:paraId="435EACDE" w14:textId="77777777">
      <w:pPr>
        <w:pStyle w:val="Prrafodelista"/>
        <w:numPr>
          <w:ilvl w:val="0"/>
          <w:numId w:val="13"/>
        </w:numPr>
        <w:pBdr>
          <w:top w:val="nil"/>
          <w:left w:val="nil"/>
          <w:bottom w:val="nil"/>
          <w:right w:val="nil"/>
          <w:between w:val="nil"/>
        </w:pBdr>
        <w:spacing w:after="0" w:line="240" w:lineRule="auto"/>
        <w:ind w:left="851"/>
        <w:jc w:val="both"/>
        <w:rPr>
          <w:rFonts w:ascii="Times New Roman" w:hAnsi="Times New Roman" w:eastAsia="Arial" w:cs="Times New Roman"/>
          <w:color w:val="000000"/>
        </w:rPr>
      </w:pPr>
      <w:r w:rsidRPr="00D0097A">
        <w:rPr>
          <w:rFonts w:ascii="Times New Roman" w:hAnsi="Times New Roman" w:eastAsia="Arial" w:cs="Times New Roman"/>
          <w:color w:val="000000"/>
        </w:rPr>
        <w:t>Se tomará contacto con las IIEE referentes de la zona a fin de elegir alguna donde se encuentre condiciones para el trabajo de campo con estudiantes de 5° de secundaria. Se solicitará facilidades tanto para la aplicación de encuestas, grupo focal y entrevistas individuales.</w:t>
      </w:r>
    </w:p>
    <w:p w:rsidRPr="00D0097A" w:rsidR="00D0097A" w:rsidP="00D0097A" w:rsidRDefault="00D0097A" w14:paraId="221A8F7A" w14:textId="77777777">
      <w:pPr>
        <w:spacing w:after="0" w:line="240" w:lineRule="auto"/>
        <w:jc w:val="both"/>
        <w:rPr>
          <w:rFonts w:ascii="Times New Roman" w:hAnsi="Times New Roman" w:eastAsia="Arial" w:cs="Times New Roman"/>
        </w:rPr>
      </w:pPr>
    </w:p>
    <w:p w:rsidRPr="00D0097A" w:rsidR="00D0097A" w:rsidP="00D0097A" w:rsidRDefault="00D0097A" w14:paraId="6FFEF217" w14:textId="77777777">
      <w:pPr>
        <w:spacing w:after="0" w:line="240" w:lineRule="auto"/>
        <w:jc w:val="both"/>
        <w:rPr>
          <w:rFonts w:ascii="Times New Roman" w:hAnsi="Times New Roman" w:eastAsia="Arial" w:cs="Times New Roman"/>
        </w:rPr>
      </w:pPr>
      <w:r w:rsidRPr="00D0097A">
        <w:rPr>
          <w:rFonts w:ascii="Times New Roman" w:hAnsi="Times New Roman" w:eastAsia="Arial" w:cs="Times New Roman"/>
        </w:rPr>
        <w:t>Nota: Con la dinámica propuesta, se prevé alcanzar la participación de las 10 universidades y las 10 IIEE que se seleccionarán. Sin embargo, si ocurre que alguna universidad pone trabas para la realización del estudio o por algún motivo se encuentra impedida de atender a los requerimientos, el personal de campo deberá informar inmediatamente para poder realizar algún reemplazo procurando que no se pongan en riesgo los criterios de selección definidos. Este aspecto es muy importante ya que el equipo consultor se ha comprometido a advertir si surge cualquier inconveniente que pudiera poner en riesgo el desarrollo del trabajo en el tiempo previsto.</w:t>
      </w:r>
    </w:p>
    <w:p w:rsidRPr="00D02E34" w:rsidR="00D02E34" w:rsidP="00D02E34" w:rsidRDefault="00D02E34" w14:paraId="69B72039" w14:textId="77777777">
      <w:pPr>
        <w:jc w:val="center"/>
        <w:rPr>
          <w:rFonts w:ascii="Times New Roman" w:hAnsi="Times New Roman" w:cs="Times New Roman"/>
        </w:rPr>
      </w:pPr>
    </w:p>
    <w:sectPr w:rsidRPr="00D02E34" w:rsidR="00D02E34" w:rsidSect="00EC547B">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9422D" w:rsidP="002D6A31" w:rsidRDefault="0029422D" w14:paraId="198F15EC" w14:textId="77777777">
      <w:pPr>
        <w:spacing w:after="0" w:line="240" w:lineRule="auto"/>
      </w:pPr>
      <w:r>
        <w:separator/>
      </w:r>
    </w:p>
  </w:endnote>
  <w:endnote w:type="continuationSeparator" w:id="0">
    <w:p w:rsidR="0029422D" w:rsidP="002D6A31" w:rsidRDefault="0029422D" w14:paraId="7E8A608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ira Sans">
    <w:charset w:val="00"/>
    <w:family w:val="swiss"/>
    <w:pitch w:val="variable"/>
    <w:sig w:usb0="600002FF" w:usb1="00000001" w:usb2="00000000" w:usb3="00000000" w:csb0="0000019F"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MT">
    <w:altName w:val="Ari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53630620"/>
      <w:docPartObj>
        <w:docPartGallery w:val="Page Numbers (Bottom of Page)"/>
        <w:docPartUnique/>
      </w:docPartObj>
    </w:sdtPr>
    <w:sdtEndPr>
      <w:rPr>
        <w:rFonts w:ascii="Times New Roman" w:hAnsi="Times New Roman" w:cs="Times New Roman"/>
        <w:noProof/>
      </w:rPr>
    </w:sdtEndPr>
    <w:sdtContent>
      <w:p w:rsidRPr="005F663A" w:rsidR="001D4FC1" w:rsidP="00917E09" w:rsidRDefault="001D4FC1" w14:paraId="23ACB5BD" w14:textId="77777777">
        <w:pPr>
          <w:pStyle w:val="Piedepgina"/>
          <w:jc w:val="right"/>
          <w:rPr>
            <w:rFonts w:ascii="Times New Roman" w:hAnsi="Times New Roman" w:cs="Times New Roman"/>
          </w:rPr>
        </w:pPr>
        <w:r w:rsidRPr="005F663A">
          <w:rPr>
            <w:rFonts w:ascii="Times New Roman" w:hAnsi="Times New Roman" w:cs="Times New Roman"/>
          </w:rPr>
          <w:fldChar w:fldCharType="begin"/>
        </w:r>
        <w:r w:rsidRPr="005F663A">
          <w:rPr>
            <w:rFonts w:ascii="Times New Roman" w:hAnsi="Times New Roman" w:cs="Times New Roman"/>
          </w:rPr>
          <w:instrText xml:space="preserve"> PAGE   \* MERGEFORMAT </w:instrText>
        </w:r>
        <w:r w:rsidRPr="005F663A">
          <w:rPr>
            <w:rFonts w:ascii="Times New Roman" w:hAnsi="Times New Roman" w:cs="Times New Roman"/>
          </w:rPr>
          <w:fldChar w:fldCharType="separate"/>
        </w:r>
        <w:r w:rsidRPr="005F663A">
          <w:rPr>
            <w:rFonts w:ascii="Times New Roman" w:hAnsi="Times New Roman" w:cs="Times New Roman"/>
            <w:noProof/>
          </w:rPr>
          <w:t>2</w:t>
        </w:r>
        <w:r w:rsidRPr="005F663A">
          <w:rPr>
            <w:rFonts w:ascii="Times New Roman" w:hAnsi="Times New Roman" w:cs="Times New Roman"/>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31641476"/>
      <w:docPartObj>
        <w:docPartGallery w:val="Page Numbers (Bottom of Page)"/>
        <w:docPartUnique/>
      </w:docPartObj>
    </w:sdtPr>
    <w:sdtEndPr>
      <w:rPr>
        <w:rFonts w:ascii="Times New Roman" w:hAnsi="Times New Roman" w:cs="Times New Roman"/>
        <w:noProof/>
      </w:rPr>
    </w:sdtEndPr>
    <w:sdtContent>
      <w:p w:rsidRPr="005F663A" w:rsidR="00225796" w:rsidP="00917E09" w:rsidRDefault="00225796" w14:paraId="069E51DB" w14:textId="19E03F37">
        <w:pPr>
          <w:pStyle w:val="Piedepgina"/>
          <w:jc w:val="right"/>
          <w:rPr>
            <w:rFonts w:ascii="Times New Roman" w:hAnsi="Times New Roman" w:cs="Times New Roman"/>
          </w:rPr>
        </w:pPr>
        <w:r w:rsidRPr="005F663A">
          <w:rPr>
            <w:rFonts w:ascii="Times New Roman" w:hAnsi="Times New Roman" w:cs="Times New Roman"/>
          </w:rPr>
          <w:fldChar w:fldCharType="begin"/>
        </w:r>
        <w:r w:rsidRPr="005F663A">
          <w:rPr>
            <w:rFonts w:ascii="Times New Roman" w:hAnsi="Times New Roman" w:cs="Times New Roman"/>
          </w:rPr>
          <w:instrText xml:space="preserve"> PAGE   \* MERGEFORMAT </w:instrText>
        </w:r>
        <w:r w:rsidRPr="005F663A">
          <w:rPr>
            <w:rFonts w:ascii="Times New Roman" w:hAnsi="Times New Roman" w:cs="Times New Roman"/>
          </w:rPr>
          <w:fldChar w:fldCharType="separate"/>
        </w:r>
        <w:r w:rsidRPr="005F663A">
          <w:rPr>
            <w:rFonts w:ascii="Times New Roman" w:hAnsi="Times New Roman" w:cs="Times New Roman"/>
            <w:noProof/>
          </w:rPr>
          <w:t>2</w:t>
        </w:r>
        <w:r w:rsidRPr="005F663A">
          <w:rPr>
            <w:rFonts w:ascii="Times New Roman" w:hAnsi="Times New Roman" w:cs="Times New Roman"/>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9422D" w:rsidP="002D6A31" w:rsidRDefault="0029422D" w14:paraId="72441B2E" w14:textId="77777777">
      <w:pPr>
        <w:spacing w:after="0" w:line="240" w:lineRule="auto"/>
      </w:pPr>
      <w:r>
        <w:separator/>
      </w:r>
    </w:p>
  </w:footnote>
  <w:footnote w:type="continuationSeparator" w:id="0">
    <w:p w:rsidR="0029422D" w:rsidP="002D6A31" w:rsidRDefault="0029422D" w14:paraId="0648B0C3" w14:textId="77777777">
      <w:pPr>
        <w:spacing w:after="0" w:line="240" w:lineRule="auto"/>
      </w:pPr>
      <w:r>
        <w:continuationSeparator/>
      </w:r>
    </w:p>
  </w:footnote>
  <w:footnote w:id="1">
    <w:p w:rsidRPr="00242D45" w:rsidR="00651C07" w:rsidP="00651C07" w:rsidRDefault="00651C07" w14:paraId="679FE5BB" w14:textId="77777777">
      <w:pPr>
        <w:pStyle w:val="Sinespaciado"/>
        <w:jc w:val="both"/>
        <w:rPr>
          <w:rFonts w:ascii="Arial" w:hAnsi="Arial" w:cs="Arial"/>
          <w:sz w:val="18"/>
          <w:szCs w:val="18"/>
          <w:lang w:val="es-ES"/>
        </w:rPr>
      </w:pPr>
      <w:r w:rsidRPr="00242D45">
        <w:rPr>
          <w:rStyle w:val="Refdenotaalpie"/>
          <w:rFonts w:ascii="Arial" w:hAnsi="Arial" w:cs="Arial"/>
        </w:rPr>
        <w:footnoteRef/>
      </w:r>
      <w:r w:rsidRPr="00242D45">
        <w:rPr>
          <w:rFonts w:ascii="Arial" w:hAnsi="Arial" w:cs="Arial"/>
          <w:sz w:val="18"/>
          <w:szCs w:val="18"/>
          <w:lang w:val="es-ES"/>
        </w:rPr>
        <w:t xml:space="preserve"> Se ha elegido como año de referencia el 2015 en la medida en que es representativo de la expansión del sistema en el post DL 882. A partir del 2016, comenzó el proceso evaluación con fines de licenciamiento institucional.</w:t>
      </w:r>
    </w:p>
  </w:footnote>
  <w:footnote w:id="2">
    <w:p w:rsidR="00651C07" w:rsidP="00651C07" w:rsidRDefault="00651C07" w14:paraId="7DC46625" w14:textId="77777777">
      <w:pPr>
        <w:jc w:val="both"/>
        <w:rPr>
          <w:rFonts w:ascii="Times New Roman" w:hAnsi="Times New Roman" w:eastAsia="Arial" w:cs="Times New Roman"/>
        </w:rPr>
      </w:pPr>
      <w:r>
        <w:rPr>
          <w:rStyle w:val="Refdenotaalpie"/>
        </w:rPr>
        <w:footnoteRef/>
      </w:r>
      <w:r>
        <w:t xml:space="preserve"> </w:t>
      </w:r>
      <w:r>
        <w:rPr>
          <w:sz w:val="20"/>
          <w:szCs w:val="20"/>
          <w:lang w:val="es-MX" w:eastAsia="es-MX"/>
        </w:rPr>
        <w:t>Mayores referencias: https://whec2022.net/resources/Country%20report%20-%20Peru.pdf</w:t>
      </w:r>
    </w:p>
    <w:p w:rsidRPr="00757904" w:rsidR="00651C07" w:rsidP="00651C07" w:rsidRDefault="00651C07" w14:paraId="728F8DCD" w14:textId="77777777">
      <w:pPr>
        <w:pStyle w:val="Textonotapie"/>
        <w:rPr>
          <w:lang w:val="es-PE"/>
        </w:rPr>
      </w:pPr>
    </w:p>
  </w:footnote>
  <w:footnote w:id="3">
    <w:p w:rsidRPr="00B01577" w:rsidR="00763199" w:rsidP="00763199" w:rsidRDefault="00763199" w14:paraId="1C647382" w14:textId="77777777">
      <w:pPr>
        <w:jc w:val="both"/>
        <w:rPr>
          <w:lang w:val="es-MX"/>
        </w:rPr>
      </w:pPr>
      <w:r>
        <w:rPr>
          <w:rStyle w:val="Refdenotaalpie"/>
        </w:rPr>
        <w:footnoteRef/>
      </w:r>
      <w:r>
        <w:t xml:space="preserve"> </w:t>
      </w:r>
      <w:r w:rsidRPr="00B01577">
        <w:rPr>
          <w:lang w:val="es-MX"/>
        </w:rPr>
        <w:t>En el marco de la PNESTP, relacionada a fortalecer la formación integral de estudiantes universitarios que permitan garantizar la permanencia y graduación oportuna mediante la promoción de servicios complementarios y de bienestar (OP2); y la PNIG que busca reducir las brechas estructurales contra las mujeres en el abordaje de las desigualdades educativas.</w:t>
      </w:r>
    </w:p>
    <w:p w:rsidRPr="00B01577" w:rsidR="00763199" w:rsidP="00763199" w:rsidRDefault="00763199" w14:paraId="54B0116D" w14:textId="77777777">
      <w:pPr>
        <w:pStyle w:val="Textonotapie"/>
        <w:jc w:val="both"/>
        <w:rPr>
          <w:sz w:val="22"/>
          <w:szCs w:val="22"/>
        </w:rPr>
      </w:pPr>
    </w:p>
  </w:footnote>
  <w:footnote w:id="4">
    <w:p w:rsidRPr="00CC5E94" w:rsidR="00C73F4F" w:rsidP="00C73F4F" w:rsidRDefault="00C73F4F" w14:paraId="004278D7" w14:textId="77777777">
      <w:pPr>
        <w:pStyle w:val="Textonotapie"/>
        <w:rPr>
          <w:rFonts w:ascii="Times New Roman" w:hAnsi="Times New Roman" w:cs="Times New Roman"/>
          <w:lang w:val="es-ES"/>
        </w:rPr>
      </w:pPr>
      <w:r w:rsidRPr="00CC5E94">
        <w:rPr>
          <w:rStyle w:val="Refdenotaalpie"/>
          <w:rFonts w:ascii="Times New Roman" w:hAnsi="Times New Roman" w:cs="Times New Roman"/>
        </w:rPr>
        <w:footnoteRef/>
      </w:r>
      <w:r w:rsidRPr="00CC5E94">
        <w:rPr>
          <w:rFonts w:ascii="Times New Roman" w:hAnsi="Times New Roman" w:cs="Times New Roman"/>
        </w:rPr>
        <w:t xml:space="preserve"> </w:t>
      </w:r>
      <w:hyperlink w:history="1" r:id="rId1">
        <w:r w:rsidRPr="00CC5E94">
          <w:rPr>
            <w:rStyle w:val="Hipervnculo"/>
            <w:rFonts w:ascii="Times New Roman" w:hAnsi="Times New Roman" w:cs="Times New Roman"/>
          </w:rPr>
          <w:t>https://www.gob.pe/institucion/minedu/informes-publicaciones/274383-reglamento-de-organizacion-y-funciones-rof-del-ministerio-de-educacion</w:t>
        </w:r>
      </w:hyperlink>
      <w:r w:rsidRPr="00CC5E94">
        <w:rPr>
          <w:rFonts w:ascii="Times New Roman" w:hAnsi="Times New Roman" w:cs="Times New Roman"/>
        </w:rPr>
        <w:t xml:space="preserve"> </w:t>
      </w:r>
    </w:p>
  </w:footnote>
  <w:footnote w:id="5">
    <w:p w:rsidRPr="00CC5E94" w:rsidR="00C73F4F" w:rsidP="00C73F4F" w:rsidRDefault="00C73F4F" w14:paraId="112279FE" w14:textId="77777777">
      <w:pPr>
        <w:pStyle w:val="Textonotapie"/>
        <w:rPr>
          <w:rFonts w:ascii="Times New Roman" w:hAnsi="Times New Roman" w:cs="Times New Roman"/>
        </w:rPr>
      </w:pPr>
      <w:r w:rsidRPr="00CC5E94">
        <w:rPr>
          <w:rStyle w:val="Refdenotaalpie"/>
          <w:rFonts w:ascii="Times New Roman" w:hAnsi="Times New Roman" w:cs="Times New Roman"/>
        </w:rPr>
        <w:footnoteRef/>
      </w:r>
      <w:r w:rsidRPr="00CC5E94">
        <w:rPr>
          <w:rFonts w:ascii="Times New Roman" w:hAnsi="Times New Roman" w:cs="Times New Roman"/>
        </w:rPr>
        <w:t xml:space="preserve"> https://www.gob.pe/institucion/ue118/informes-publicaciones/4112198-manual-de-operaciones-del-pmesut</w:t>
      </w:r>
    </w:p>
  </w:footnote>
  <w:footnote w:id="6">
    <w:p w:rsidR="007D2ACF" w:rsidP="007D2ACF" w:rsidRDefault="007D2ACF" w14:paraId="7EF08C4C" w14:textId="490D30D6">
      <w:pPr>
        <w:pStyle w:val="Textonotapie"/>
        <w:rPr>
          <w:rFonts w:ascii="Times New Roman" w:hAnsi="Times New Roman" w:cs="Times New Roman"/>
          <w:lang w:val="es-ES" w:eastAsia="en-US"/>
        </w:rPr>
      </w:pPr>
      <w:r w:rsidRPr="007D2ACF">
        <w:rPr>
          <w:rStyle w:val="Refdenotaalpie"/>
          <w:rFonts w:ascii="Times New Roman" w:hAnsi="Times New Roman" w:cs="Times New Roman"/>
        </w:rPr>
        <w:footnoteRef/>
      </w:r>
      <w:r w:rsidRPr="007D2ACF">
        <w:rPr>
          <w:rFonts w:ascii="Times New Roman" w:hAnsi="Times New Roman" w:cs="Times New Roman"/>
        </w:rPr>
        <w:t xml:space="preserve"> </w:t>
      </w:r>
      <w:r w:rsidRPr="007D2ACF">
        <w:rPr>
          <w:rFonts w:ascii="Times New Roman" w:hAnsi="Times New Roman" w:cs="Times New Roman"/>
          <w:lang w:val="es-ES"/>
        </w:rPr>
        <w:t xml:space="preserve">La definición de las variables fue construida por el equipo consultor a partir de la literatura citada </w:t>
      </w:r>
      <w:r w:rsidR="00ED3C0F">
        <w:rPr>
          <w:rFonts w:ascii="Times New Roman" w:hAnsi="Times New Roman" w:cs="Times New Roman"/>
          <w:lang w:val="es-ES"/>
        </w:rPr>
        <w:t>en la bibliografía</w:t>
      </w:r>
    </w:p>
  </w:footnote>
  <w:footnote w:id="7">
    <w:p w:rsidR="001D4FC1" w:rsidP="001D4FC1" w:rsidRDefault="001D4FC1" w14:paraId="714C46BC" w14:textId="77777777">
      <w:pPr>
        <w:pStyle w:val="Textonotapie"/>
      </w:pPr>
      <w:r>
        <w:rPr>
          <w:rStyle w:val="Refdenotaalpie"/>
        </w:rPr>
        <w:footnoteRef/>
      </w:r>
      <w:r>
        <w:t xml:space="preserve"> Mayores referencias: </w:t>
      </w:r>
      <w:r w:rsidRPr="00AC7E0A">
        <w:t>https://www.minedu.gob.pe/superiortecnologica/pdf/rmv-n-044-2020-minedu.pdf</w:t>
      </w:r>
    </w:p>
  </w:footnote>
  <w:footnote w:id="8">
    <w:p w:rsidR="001D4FC1" w:rsidP="001D4FC1" w:rsidRDefault="001D4FC1" w14:paraId="1642927C" w14:textId="77777777">
      <w:pPr>
        <w:pStyle w:val="Textonotapie"/>
      </w:pPr>
      <w:r>
        <w:rPr>
          <w:rStyle w:val="Refdenotaalpie"/>
        </w:rPr>
        <w:footnoteRef/>
      </w:r>
      <w:r>
        <w:t xml:space="preserve"> Para mayores detalles del contenido de cada variable revisar la sección 4.2 sobre el alcance conceptual.</w:t>
      </w:r>
    </w:p>
  </w:footnote>
  <w:footnote w:id="9">
    <w:p w:rsidRPr="00462D81" w:rsidR="008768FA" w:rsidP="008768FA" w:rsidRDefault="008768FA" w14:paraId="4B1FFE08" w14:textId="77777777">
      <w:pPr>
        <w:pStyle w:val="Textonotapie"/>
        <w:rPr>
          <w:rFonts w:ascii="Times" w:hAnsi="Times"/>
          <w:lang w:val="es-ES"/>
        </w:rPr>
      </w:pPr>
      <w:r w:rsidRPr="00462D81">
        <w:rPr>
          <w:rStyle w:val="Refdenotaalpie"/>
          <w:rFonts w:ascii="Times" w:hAnsi="Times"/>
        </w:rPr>
        <w:footnoteRef/>
      </w:r>
      <w:r w:rsidRPr="00462D81">
        <w:rPr>
          <w:rFonts w:ascii="Times" w:hAnsi="Times"/>
        </w:rPr>
        <w:t xml:space="preserve"> </w:t>
      </w:r>
      <w:r w:rsidRPr="00462D81">
        <w:rPr>
          <w:rFonts w:ascii="Times" w:hAnsi="Times"/>
          <w:lang w:val="es-ES"/>
        </w:rPr>
        <w:t>Para ver la literatura y documentación completa, revisar el Producto 2</w:t>
      </w:r>
      <w:r>
        <w:rPr>
          <w:rFonts w:ascii="Times" w:hAnsi="Times"/>
          <w:lang w:val="es-ES"/>
        </w:rPr>
        <w:t>.</w:t>
      </w:r>
    </w:p>
  </w:footnote>
  <w:footnote w:id="10">
    <w:p w:rsidRPr="00215AE4" w:rsidR="003209E7" w:rsidP="003209E7" w:rsidRDefault="003209E7" w14:paraId="56D66BC5" w14:textId="77777777">
      <w:pPr>
        <w:pStyle w:val="Textonotapie"/>
      </w:pPr>
      <w:r>
        <w:rPr>
          <w:rStyle w:val="Refdenotaalpie"/>
        </w:rPr>
        <w:footnoteRef/>
      </w:r>
      <w:r>
        <w:t xml:space="preserve"> </w:t>
      </w:r>
      <w:r w:rsidRPr="00215AE4">
        <w:rPr>
          <w:rFonts w:ascii="Times" w:hAnsi="Times"/>
          <w:lang w:val="es-ES"/>
        </w:rPr>
        <w:t>Con un nivel de confianza de 95% y error muestral de 5%.</w:t>
      </w:r>
    </w:p>
  </w:footnote>
  <w:footnote w:id="11">
    <w:p w:rsidRPr="00215AE4" w:rsidR="003209E7" w:rsidP="003209E7" w:rsidRDefault="003209E7" w14:paraId="7AF14DFD" w14:textId="5B685CB3">
      <w:pPr>
        <w:pStyle w:val="Textonotapie"/>
        <w:rPr>
          <w:rFonts w:ascii="Times New Roman" w:hAnsi="Times New Roman" w:cs="Times New Roman"/>
        </w:rPr>
      </w:pPr>
      <w:r>
        <w:rPr>
          <w:rStyle w:val="Refdenotaalpie"/>
        </w:rPr>
        <w:footnoteRef/>
      </w:r>
      <w:r>
        <w:t xml:space="preserve"> </w:t>
      </w:r>
      <w:r>
        <w:rPr>
          <w:rFonts w:ascii="Times New Roman" w:hAnsi="Times New Roman" w:cs="Times New Roman"/>
          <w:color w:val="000000"/>
        </w:rPr>
        <w:t>Para mayor detalle de la matrícula total de las 10 universidades seleccionadas ver Anexo 1.</w:t>
      </w:r>
    </w:p>
  </w:footnote>
  <w:footnote w:id="12">
    <w:p w:rsidRPr="00215AE4" w:rsidR="003209E7" w:rsidP="003209E7" w:rsidRDefault="003209E7" w14:paraId="1649D28E" w14:textId="77777777">
      <w:pPr>
        <w:pStyle w:val="Textonotapie"/>
        <w:rPr>
          <w:rFonts w:ascii="Times New Roman" w:hAnsi="Times New Roman" w:cs="Times New Roman"/>
        </w:rPr>
      </w:pPr>
      <w:r w:rsidRPr="00215AE4">
        <w:rPr>
          <w:rStyle w:val="Refdenotaalpie"/>
          <w:rFonts w:ascii="Times New Roman" w:hAnsi="Times New Roman" w:cs="Times New Roman"/>
        </w:rPr>
        <w:footnoteRef/>
      </w:r>
      <w:r w:rsidRPr="00215AE4">
        <w:rPr>
          <w:rFonts w:ascii="Times New Roman" w:hAnsi="Times New Roman" w:cs="Times New Roman"/>
        </w:rPr>
        <w:t xml:space="preserve"> </w:t>
      </w:r>
      <w:r w:rsidRPr="00215AE4">
        <w:rPr>
          <w:rFonts w:ascii="Times New Roman" w:hAnsi="Times New Roman" w:cs="Times New Roman"/>
          <w:color w:val="000000"/>
        </w:rPr>
        <w:t>Ministerio de Educación [MINEDU] (2023). Magnitudes: Matrícula en grade de la Educación Básica Regular – Secundaria, 2022. Disponible en: https://escale.minedu.gob.pe/magnitudes.</w:t>
      </w:r>
    </w:p>
  </w:footnote>
  <w:footnote w:id="13">
    <w:p w:rsidRPr="00CC295C" w:rsidR="00B450AD" w:rsidP="00B450AD" w:rsidRDefault="00B450AD" w14:paraId="3C16E037" w14:textId="77777777">
      <w:pPr>
        <w:pStyle w:val="Textonotapie"/>
        <w:jc w:val="both"/>
        <w:rPr>
          <w:rFonts w:ascii="Times New Roman" w:hAnsi="Times New Roman" w:cs="Times New Roman"/>
          <w:lang w:val="es-ES"/>
        </w:rPr>
      </w:pPr>
      <w:r w:rsidRPr="00CC295C">
        <w:rPr>
          <w:rStyle w:val="Refdenotaalpie"/>
          <w:rFonts w:ascii="Times New Roman" w:hAnsi="Times New Roman" w:cs="Times New Roman"/>
        </w:rPr>
        <w:footnoteRef/>
      </w:r>
      <w:r w:rsidRPr="00CC295C">
        <w:rPr>
          <w:rFonts w:ascii="Times New Roman" w:hAnsi="Times New Roman" w:cs="Times New Roman"/>
        </w:rPr>
        <w:t xml:space="preserve"> Mujeres en su diversidad: incluye a las niñas, adolescentes, adultas y adultas mayores; mujeres indígenas, nativas, originarias, afrodescendientes y mestizas; mujeres urbanas y rurales; mujeres heterosexuales, mujeres lesbianas, bisexuales, trans e intersex; mujeres con discapacidad física o mental; mujeres migrantes, refugiadas y desplazadas internas; mujeres viviendo con VIH; mujeres privadas de libertad; mujeres que trabajan en la prostitución; entre otras (Política Nacional de Igualdad de Género - DECRETO SUPREMO N° 008 -2019-MIMP)</w:t>
      </w:r>
    </w:p>
  </w:footnote>
  <w:footnote w:id="14">
    <w:p w:rsidRPr="000D07A4" w:rsidR="00A52717" w:rsidP="00A52717" w:rsidRDefault="00A52717" w14:paraId="54BF6ED0" w14:textId="77777777">
      <w:pPr>
        <w:pStyle w:val="Textonotapie"/>
      </w:pPr>
      <w:r>
        <w:rPr>
          <w:rStyle w:val="Refdenotaalpie"/>
        </w:rPr>
        <w:footnoteRef/>
      </w:r>
      <w:r>
        <w:t xml:space="preserve"> </w:t>
      </w:r>
      <w:r w:rsidRPr="000D07A4">
        <w:rPr>
          <w:rFonts w:ascii="Times New Roman" w:hAnsi="Times New Roman" w:cs="Times New Roman"/>
        </w:rPr>
        <w:t>Sunedu (2021) II Informe bienal de realidad universitaria.</w:t>
      </w:r>
    </w:p>
  </w:footnote>
  <w:footnote w:id="15">
    <w:p w:rsidRPr="000D07A4" w:rsidR="00A52717" w:rsidP="00A52717" w:rsidRDefault="00A52717" w14:paraId="395AB0E8" w14:textId="77777777">
      <w:pPr>
        <w:pStyle w:val="Textonotapie"/>
      </w:pPr>
      <w:r>
        <w:rPr>
          <w:rStyle w:val="Refdenotaalpie"/>
        </w:rPr>
        <w:footnoteRef/>
      </w:r>
      <w:r>
        <w:t xml:space="preserve"> </w:t>
      </w:r>
      <w:r w:rsidRPr="000D07A4">
        <w:rPr>
          <w:rFonts w:ascii="Times New Roman" w:hAnsi="Times New Roman" w:cs="Times New Roman"/>
        </w:rPr>
        <w:t>Sunedu (2021) II Informe bienal de realidad universitaria.</w:t>
      </w:r>
    </w:p>
  </w:footnote>
  <w:footnote w:id="16">
    <w:p w:rsidRPr="000D07A4" w:rsidR="0057381B" w:rsidP="0057381B" w:rsidRDefault="0057381B" w14:paraId="6920922D" w14:textId="77777777">
      <w:pPr>
        <w:pStyle w:val="Textonotapie"/>
      </w:pPr>
      <w:r>
        <w:rPr>
          <w:rStyle w:val="Refdenotaalpie"/>
        </w:rPr>
        <w:footnoteRef/>
      </w:r>
      <w:r>
        <w:t xml:space="preserve"> </w:t>
      </w:r>
      <w:r w:rsidRPr="000D07A4">
        <w:rPr>
          <w:rFonts w:ascii="Times New Roman" w:hAnsi="Times New Roman" w:cs="Times New Roman"/>
        </w:rPr>
        <w:t>Sunedu (2021) II Informe bienal de realidad universitaria.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5F663A" w:rsidR="001D4FC1" w:rsidP="00163E34" w:rsidRDefault="001D4FC1" w14:paraId="63ACA79A" w14:textId="77777777">
    <w:pPr>
      <w:pStyle w:val="Default"/>
      <w:jc w:val="center"/>
      <w:rPr>
        <w:lang w:val="es-MX"/>
      </w:rPr>
    </w:pPr>
    <w:r>
      <w:rPr>
        <w:rFonts w:ascii="Times New Roman" w:hAnsi="Times New Roman" w:cs="Times New Roman"/>
        <w:b/>
        <w:bCs/>
        <w:color w:val="auto"/>
        <w:sz w:val="18"/>
        <w:szCs w:val="18"/>
        <w:lang w:val="es-MX"/>
      </w:rPr>
      <w:t>Documento con el Diseño de la Evaluación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5F663A" w:rsidR="00225796" w:rsidP="00163E34" w:rsidRDefault="00163E34" w14:paraId="2BB1434F" w14:textId="0518B694">
    <w:pPr>
      <w:pStyle w:val="Default"/>
      <w:jc w:val="center"/>
      <w:rPr>
        <w:lang w:val="es-MX"/>
      </w:rPr>
    </w:pPr>
    <w:r>
      <w:rPr>
        <w:rFonts w:ascii="Times New Roman" w:hAnsi="Times New Roman" w:cs="Times New Roman"/>
        <w:b/>
        <w:bCs/>
        <w:color w:val="auto"/>
        <w:sz w:val="18"/>
        <w:szCs w:val="18"/>
        <w:lang w:val="es-MX"/>
      </w:rPr>
      <w:t>Documento con el Diseño de la Evaluación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132F6"/>
    <w:multiLevelType w:val="hybridMultilevel"/>
    <w:tmpl w:val="7F64C1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372592"/>
    <w:multiLevelType w:val="hybridMultilevel"/>
    <w:tmpl w:val="3B4AD3A0"/>
    <w:lvl w:ilvl="0" w:tplc="A5A8A608">
      <w:start w:val="1"/>
      <w:numFmt w:val="decimal"/>
      <w:lvlText w:val="%1."/>
      <w:lvlJc w:val="left"/>
      <w:pPr>
        <w:ind w:left="720" w:hanging="360"/>
      </w:pPr>
      <w:rPr>
        <w:rFonts w:hint="default"/>
        <w:b w:val="0"/>
        <w:bCs w:val="0"/>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02872202"/>
    <w:multiLevelType w:val="hybridMultilevel"/>
    <w:tmpl w:val="F3744BD6"/>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3324C29"/>
    <w:multiLevelType w:val="hybridMultilevel"/>
    <w:tmpl w:val="EB5CE532"/>
    <w:lvl w:ilvl="0" w:tplc="FFFFFFFF">
      <w:start w:val="1"/>
      <w:numFmt w:val="lowerLetter"/>
      <w:lvlText w:val="%1."/>
      <w:lvlJc w:val="left"/>
      <w:pPr>
        <w:ind w:left="288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6E1095D"/>
    <w:multiLevelType w:val="multilevel"/>
    <w:tmpl w:val="CDE8FBE0"/>
    <w:styleLink w:val="CurrentList2"/>
    <w:lvl w:ilvl="0">
      <w:start w:val="4"/>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087057E9"/>
    <w:multiLevelType w:val="hybridMultilevel"/>
    <w:tmpl w:val="AFF6ED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352C3E"/>
    <w:multiLevelType w:val="hybridMultilevel"/>
    <w:tmpl w:val="1F8E0342"/>
    <w:lvl w:ilvl="0" w:tplc="0734D180">
      <w:start w:val="4"/>
      <w:numFmt w:val="bullet"/>
      <w:lvlText w:val="-"/>
      <w:lvlJc w:val="left"/>
      <w:pPr>
        <w:ind w:left="720" w:hanging="360"/>
      </w:pPr>
      <w:rPr>
        <w:rFonts w:hint="default" w:ascii="Arial" w:hAnsi="Arial" w:eastAsia="Arial"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0B42058F"/>
    <w:multiLevelType w:val="hybridMultilevel"/>
    <w:tmpl w:val="E390A8B2"/>
    <w:lvl w:ilvl="0" w:tplc="0409000F">
      <w:start w:val="1"/>
      <w:numFmt w:val="decimal"/>
      <w:lvlText w:val="%1."/>
      <w:lvlJc w:val="left"/>
      <w:pPr>
        <w:ind w:left="720" w:hanging="360"/>
      </w:pPr>
      <w:rPr>
        <w:rFonts w:hint="default"/>
        <w:b w:val="0"/>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0B487892"/>
    <w:multiLevelType w:val="hybridMultilevel"/>
    <w:tmpl w:val="8CF63138"/>
    <w:lvl w:ilvl="0" w:tplc="040A0019">
      <w:start w:val="1"/>
      <w:numFmt w:val="lowerLetter"/>
      <w:lvlText w:val="%1."/>
      <w:lvlJc w:val="left"/>
      <w:pPr>
        <w:ind w:left="720" w:hanging="360"/>
      </w:p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0B4F7B5A"/>
    <w:multiLevelType w:val="hybridMultilevel"/>
    <w:tmpl w:val="19A65A18"/>
    <w:lvl w:ilvl="0" w:tplc="F1060A78">
      <w:numFmt w:val="bullet"/>
      <w:lvlText w:val="•"/>
      <w:lvlJc w:val="left"/>
      <w:pPr>
        <w:ind w:left="1440" w:hanging="360"/>
      </w:pPr>
      <w:rPr>
        <w:rFonts w:hint="default"/>
        <w:lang w:val="es-ES" w:eastAsia="en-US" w:bidi="ar-SA"/>
      </w:rPr>
    </w:lvl>
    <w:lvl w:ilvl="1" w:tplc="040A0003" w:tentative="1">
      <w:start w:val="1"/>
      <w:numFmt w:val="bullet"/>
      <w:lvlText w:val="o"/>
      <w:lvlJc w:val="left"/>
      <w:pPr>
        <w:ind w:left="2160" w:hanging="360"/>
      </w:pPr>
      <w:rPr>
        <w:rFonts w:hint="default" w:ascii="Courier New" w:hAnsi="Courier New" w:cs="Courier New"/>
      </w:rPr>
    </w:lvl>
    <w:lvl w:ilvl="2" w:tplc="040A0005" w:tentative="1">
      <w:start w:val="1"/>
      <w:numFmt w:val="bullet"/>
      <w:lvlText w:val=""/>
      <w:lvlJc w:val="left"/>
      <w:pPr>
        <w:ind w:left="2880" w:hanging="360"/>
      </w:pPr>
      <w:rPr>
        <w:rFonts w:hint="default" w:ascii="Wingdings" w:hAnsi="Wingdings"/>
      </w:rPr>
    </w:lvl>
    <w:lvl w:ilvl="3" w:tplc="040A0001" w:tentative="1">
      <w:start w:val="1"/>
      <w:numFmt w:val="bullet"/>
      <w:lvlText w:val=""/>
      <w:lvlJc w:val="left"/>
      <w:pPr>
        <w:ind w:left="3600" w:hanging="360"/>
      </w:pPr>
      <w:rPr>
        <w:rFonts w:hint="default" w:ascii="Symbol" w:hAnsi="Symbol"/>
      </w:rPr>
    </w:lvl>
    <w:lvl w:ilvl="4" w:tplc="040A0003" w:tentative="1">
      <w:start w:val="1"/>
      <w:numFmt w:val="bullet"/>
      <w:lvlText w:val="o"/>
      <w:lvlJc w:val="left"/>
      <w:pPr>
        <w:ind w:left="4320" w:hanging="360"/>
      </w:pPr>
      <w:rPr>
        <w:rFonts w:hint="default" w:ascii="Courier New" w:hAnsi="Courier New" w:cs="Courier New"/>
      </w:rPr>
    </w:lvl>
    <w:lvl w:ilvl="5" w:tplc="040A0005" w:tentative="1">
      <w:start w:val="1"/>
      <w:numFmt w:val="bullet"/>
      <w:lvlText w:val=""/>
      <w:lvlJc w:val="left"/>
      <w:pPr>
        <w:ind w:left="5040" w:hanging="360"/>
      </w:pPr>
      <w:rPr>
        <w:rFonts w:hint="default" w:ascii="Wingdings" w:hAnsi="Wingdings"/>
      </w:rPr>
    </w:lvl>
    <w:lvl w:ilvl="6" w:tplc="040A0001" w:tentative="1">
      <w:start w:val="1"/>
      <w:numFmt w:val="bullet"/>
      <w:lvlText w:val=""/>
      <w:lvlJc w:val="left"/>
      <w:pPr>
        <w:ind w:left="5760" w:hanging="360"/>
      </w:pPr>
      <w:rPr>
        <w:rFonts w:hint="default" w:ascii="Symbol" w:hAnsi="Symbol"/>
      </w:rPr>
    </w:lvl>
    <w:lvl w:ilvl="7" w:tplc="040A0003" w:tentative="1">
      <w:start w:val="1"/>
      <w:numFmt w:val="bullet"/>
      <w:lvlText w:val="o"/>
      <w:lvlJc w:val="left"/>
      <w:pPr>
        <w:ind w:left="6480" w:hanging="360"/>
      </w:pPr>
      <w:rPr>
        <w:rFonts w:hint="default" w:ascii="Courier New" w:hAnsi="Courier New" w:cs="Courier New"/>
      </w:rPr>
    </w:lvl>
    <w:lvl w:ilvl="8" w:tplc="040A0005" w:tentative="1">
      <w:start w:val="1"/>
      <w:numFmt w:val="bullet"/>
      <w:lvlText w:val=""/>
      <w:lvlJc w:val="left"/>
      <w:pPr>
        <w:ind w:left="7200" w:hanging="360"/>
      </w:pPr>
      <w:rPr>
        <w:rFonts w:hint="default" w:ascii="Wingdings" w:hAnsi="Wingdings"/>
      </w:rPr>
    </w:lvl>
  </w:abstractNum>
  <w:abstractNum w:abstractNumId="10" w15:restartNumberingAfterBreak="0">
    <w:nsid w:val="0C1B0DC5"/>
    <w:multiLevelType w:val="multilevel"/>
    <w:tmpl w:val="BBE8449C"/>
    <w:lvl w:ilvl="0">
      <w:start w:val="1"/>
      <w:numFmt w:val="bullet"/>
      <w:lvlText w:val=""/>
      <w:lvlJc w:val="left"/>
      <w:pPr>
        <w:ind w:left="1440" w:hanging="360"/>
      </w:pPr>
      <w:rPr>
        <w:rFonts w:hint="default" w:ascii="Symbol" w:hAnsi="Symbol"/>
      </w:rPr>
    </w:lvl>
    <w:lvl w:ilvl="1">
      <w:start w:val="1"/>
      <w:numFmt w:val="bullet"/>
      <w:lvlText w:val="o"/>
      <w:lvlJc w:val="left"/>
      <w:pPr>
        <w:ind w:left="2160" w:hanging="360"/>
      </w:pPr>
      <w:rPr>
        <w:rFonts w:ascii="Courier New" w:hAnsi="Courier New" w:eastAsia="Courier New" w:cs="Courier New"/>
      </w:rPr>
    </w:lvl>
    <w:lvl w:ilvl="2">
      <w:start w:val="1"/>
      <w:numFmt w:val="bullet"/>
      <w:lvlText w:val="▪"/>
      <w:lvlJc w:val="left"/>
      <w:pPr>
        <w:ind w:left="2880" w:hanging="360"/>
      </w:pPr>
      <w:rPr>
        <w:rFonts w:ascii="Noto Sans Symbols" w:hAnsi="Noto Sans Symbols" w:eastAsia="Noto Sans Symbols" w:cs="Noto Sans Symbols"/>
      </w:rPr>
    </w:lvl>
    <w:lvl w:ilvl="3">
      <w:start w:val="1"/>
      <w:numFmt w:val="bullet"/>
      <w:lvlText w:val="●"/>
      <w:lvlJc w:val="left"/>
      <w:pPr>
        <w:ind w:left="3600" w:hanging="360"/>
      </w:pPr>
      <w:rPr>
        <w:rFonts w:ascii="Noto Sans Symbols" w:hAnsi="Noto Sans Symbols" w:eastAsia="Noto Sans Symbols" w:cs="Noto Sans Symbols"/>
      </w:rPr>
    </w:lvl>
    <w:lvl w:ilvl="4">
      <w:start w:val="1"/>
      <w:numFmt w:val="bullet"/>
      <w:lvlText w:val="o"/>
      <w:lvlJc w:val="left"/>
      <w:pPr>
        <w:ind w:left="4320" w:hanging="360"/>
      </w:pPr>
      <w:rPr>
        <w:rFonts w:ascii="Courier New" w:hAnsi="Courier New" w:eastAsia="Courier New" w:cs="Courier New"/>
      </w:rPr>
    </w:lvl>
    <w:lvl w:ilvl="5">
      <w:start w:val="1"/>
      <w:numFmt w:val="bullet"/>
      <w:lvlText w:val="▪"/>
      <w:lvlJc w:val="left"/>
      <w:pPr>
        <w:ind w:left="5040" w:hanging="360"/>
      </w:pPr>
      <w:rPr>
        <w:rFonts w:ascii="Noto Sans Symbols" w:hAnsi="Noto Sans Symbols" w:eastAsia="Noto Sans Symbols" w:cs="Noto Sans Symbols"/>
      </w:rPr>
    </w:lvl>
    <w:lvl w:ilvl="6">
      <w:start w:val="1"/>
      <w:numFmt w:val="bullet"/>
      <w:lvlText w:val="●"/>
      <w:lvlJc w:val="left"/>
      <w:pPr>
        <w:ind w:left="5760" w:hanging="360"/>
      </w:pPr>
      <w:rPr>
        <w:rFonts w:ascii="Noto Sans Symbols" w:hAnsi="Noto Sans Symbols" w:eastAsia="Noto Sans Symbols" w:cs="Noto Sans Symbols"/>
      </w:rPr>
    </w:lvl>
    <w:lvl w:ilvl="7">
      <w:start w:val="1"/>
      <w:numFmt w:val="bullet"/>
      <w:lvlText w:val="o"/>
      <w:lvlJc w:val="left"/>
      <w:pPr>
        <w:ind w:left="6480" w:hanging="360"/>
      </w:pPr>
      <w:rPr>
        <w:rFonts w:ascii="Courier New" w:hAnsi="Courier New" w:eastAsia="Courier New" w:cs="Courier New"/>
      </w:rPr>
    </w:lvl>
    <w:lvl w:ilvl="8">
      <w:start w:val="1"/>
      <w:numFmt w:val="bullet"/>
      <w:lvlText w:val="▪"/>
      <w:lvlJc w:val="left"/>
      <w:pPr>
        <w:ind w:left="7200" w:hanging="360"/>
      </w:pPr>
      <w:rPr>
        <w:rFonts w:ascii="Noto Sans Symbols" w:hAnsi="Noto Sans Symbols" w:eastAsia="Noto Sans Symbols" w:cs="Noto Sans Symbols"/>
      </w:rPr>
    </w:lvl>
  </w:abstractNum>
  <w:abstractNum w:abstractNumId="11" w15:restartNumberingAfterBreak="0">
    <w:nsid w:val="0E6C784F"/>
    <w:multiLevelType w:val="multilevel"/>
    <w:tmpl w:val="2DAEC144"/>
    <w:lvl w:ilvl="0">
      <w:start w:val="1"/>
      <w:numFmt w:val="decimal"/>
      <w:lvlText w:val="%1."/>
      <w:lvlJc w:val="left"/>
      <w:pPr>
        <w:ind w:left="720" w:hanging="360"/>
      </w:pPr>
      <w:rPr>
        <w:rFonts w:hint="default"/>
      </w:rPr>
    </w:lvl>
    <w:lvl w:ilvl="1">
      <w:start w:val="8"/>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2B84D5A"/>
    <w:multiLevelType w:val="hybridMultilevel"/>
    <w:tmpl w:val="641E2D32"/>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13" w15:restartNumberingAfterBreak="0">
    <w:nsid w:val="142F14F5"/>
    <w:multiLevelType w:val="hybridMultilevel"/>
    <w:tmpl w:val="869A2C80"/>
    <w:lvl w:ilvl="0" w:tplc="0409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15B56988"/>
    <w:multiLevelType w:val="hybridMultilevel"/>
    <w:tmpl w:val="0930E2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668536C"/>
    <w:multiLevelType w:val="hybridMultilevel"/>
    <w:tmpl w:val="3E4EB190"/>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17512C54"/>
    <w:multiLevelType w:val="hybridMultilevel"/>
    <w:tmpl w:val="1850F3E2"/>
    <w:lvl w:ilvl="0" w:tplc="B720D97C">
      <w:start w:val="1"/>
      <w:numFmt w:val="decimal"/>
      <w:lvlText w:val="%1."/>
      <w:lvlJc w:val="left"/>
      <w:pPr>
        <w:ind w:left="720" w:hanging="360"/>
      </w:pPr>
      <w:rPr>
        <w:rFonts w:ascii="Times New Roman" w:hAnsi="Times New Roman" w:eastAsia="Calibri" w:cs="Times New Roman"/>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7" w15:restartNumberingAfterBreak="0">
    <w:nsid w:val="1A69695B"/>
    <w:multiLevelType w:val="multilevel"/>
    <w:tmpl w:val="4318601C"/>
    <w:lvl w:ilvl="0">
      <w:start w:val="1"/>
      <w:numFmt w:val="decimal"/>
      <w:lvlText w:val="%1."/>
      <w:lvlJc w:val="left"/>
      <w:pPr>
        <w:ind w:left="720" w:hanging="360"/>
      </w:pPr>
      <w:rPr>
        <w:rFonts w:hint="default"/>
      </w:rPr>
    </w:lvl>
    <w:lvl w:ilvl="1">
      <w:start w:val="1"/>
      <w:numFmt w:val="decimal"/>
      <w:isLgl/>
      <w:lvlText w:val="%1.%2."/>
      <w:lvlJc w:val="left"/>
      <w:pPr>
        <w:ind w:left="1855" w:hanging="720"/>
      </w:pPr>
      <w:rPr>
        <w:rFonts w:hint="default"/>
        <w:b/>
        <w:bCs/>
        <w:color w:val="auto"/>
        <w:sz w:val="24"/>
        <w:szCs w:val="24"/>
      </w:rPr>
    </w:lvl>
    <w:lvl w:ilvl="2">
      <w:start w:val="1"/>
      <w:numFmt w:val="decimal"/>
      <w:isLgl/>
      <w:lvlText w:val="%1.%2.%3."/>
      <w:lvlJc w:val="left"/>
      <w:pPr>
        <w:ind w:left="1080" w:hanging="720"/>
      </w:pPr>
      <w:rPr>
        <w:rFonts w:hint="default"/>
        <w:color w:val="auto"/>
        <w:sz w:val="26"/>
        <w:szCs w:val="26"/>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1BE303EE"/>
    <w:multiLevelType w:val="hybridMultilevel"/>
    <w:tmpl w:val="6158C5C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1C080326"/>
    <w:multiLevelType w:val="hybridMultilevel"/>
    <w:tmpl w:val="D6F03542"/>
    <w:lvl w:ilvl="0" w:tplc="0409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1CB16AB5"/>
    <w:multiLevelType w:val="hybridMultilevel"/>
    <w:tmpl w:val="0C30CDB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1D1013F6"/>
    <w:multiLevelType w:val="hybridMultilevel"/>
    <w:tmpl w:val="78361B7E"/>
    <w:lvl w:ilvl="0" w:tplc="36D4C26C">
      <w:start w:val="1"/>
      <w:numFmt w:val="lowerLetter"/>
      <w:lvlText w:val="%1)"/>
      <w:lvlJc w:val="left"/>
      <w:pPr>
        <w:ind w:left="720" w:hanging="360"/>
      </w:pPr>
      <w:rPr>
        <w:rFonts w:hint="default"/>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1D6720B5"/>
    <w:multiLevelType w:val="hybridMultilevel"/>
    <w:tmpl w:val="EB5CE532"/>
    <w:lvl w:ilvl="0" w:tplc="280A0019">
      <w:start w:val="1"/>
      <w:numFmt w:val="lowerLetter"/>
      <w:lvlText w:val="%1."/>
      <w:lvlJc w:val="left"/>
      <w:pPr>
        <w:ind w:left="288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1DAA4217"/>
    <w:multiLevelType w:val="hybridMultilevel"/>
    <w:tmpl w:val="EA16F2D6"/>
    <w:lvl w:ilvl="0" w:tplc="A5A8A608">
      <w:start w:val="1"/>
      <w:numFmt w:val="decimal"/>
      <w:lvlText w:val="%1."/>
      <w:lvlJc w:val="left"/>
      <w:pPr>
        <w:ind w:left="720" w:hanging="360"/>
      </w:pPr>
      <w:rPr>
        <w:rFonts w:hint="default"/>
        <w:b w:val="0"/>
        <w:bCs w:val="0"/>
      </w:r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4" w15:restartNumberingAfterBreak="0">
    <w:nsid w:val="1F7A4206"/>
    <w:multiLevelType w:val="multilevel"/>
    <w:tmpl w:val="5AA834D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5" w15:restartNumberingAfterBreak="0">
    <w:nsid w:val="229A2239"/>
    <w:multiLevelType w:val="hybridMultilevel"/>
    <w:tmpl w:val="4818520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246C7D6E"/>
    <w:multiLevelType w:val="hybridMultilevel"/>
    <w:tmpl w:val="3B4AD3A0"/>
    <w:lvl w:ilvl="0" w:tplc="A5A8A608">
      <w:start w:val="1"/>
      <w:numFmt w:val="decimal"/>
      <w:lvlText w:val="%1."/>
      <w:lvlJc w:val="left"/>
      <w:pPr>
        <w:ind w:left="720" w:hanging="360"/>
      </w:pPr>
      <w:rPr>
        <w:rFonts w:hint="default"/>
        <w:b w:val="0"/>
        <w:bCs w:val="0"/>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7" w15:restartNumberingAfterBreak="0">
    <w:nsid w:val="2577019E"/>
    <w:multiLevelType w:val="hybridMultilevel"/>
    <w:tmpl w:val="3B4AD3A0"/>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65D03DB"/>
    <w:multiLevelType w:val="multilevel"/>
    <w:tmpl w:val="1DB4EE7E"/>
    <w:styleLink w:val="Listaactual1"/>
    <w:lvl w:ilvl="0">
      <w:start w:val="1"/>
      <w:numFmt w:val="decimal"/>
      <w:lvlText w:val="%1."/>
      <w:lvlJc w:val="left"/>
      <w:pPr>
        <w:ind w:left="720" w:hanging="360"/>
      </w:pPr>
      <w:rPr>
        <w:rFonts w:hint="default"/>
      </w:rPr>
    </w:lvl>
    <w:lvl w:ilvl="1">
      <w:start w:val="1"/>
      <w:numFmt w:val="none"/>
      <w:isLgl/>
      <w:lvlText w:val="3.9."/>
      <w:lvlJc w:val="left"/>
      <w:pPr>
        <w:ind w:left="1080" w:hanging="720"/>
      </w:pPr>
      <w:rPr>
        <w:rFonts w:hint="default"/>
        <w:b/>
        <w:bCs/>
        <w:color w:val="auto"/>
        <w:sz w:val="26"/>
        <w:szCs w:val="26"/>
      </w:rPr>
    </w:lvl>
    <w:lvl w:ilvl="2">
      <w:start w:val="1"/>
      <w:numFmt w:val="none"/>
      <w:isLgl/>
      <w:lvlText w:val="3.8.2"/>
      <w:lvlJc w:val="left"/>
      <w:pPr>
        <w:ind w:left="1080" w:hanging="720"/>
      </w:pPr>
      <w:rPr>
        <w:rFonts w:hint="default"/>
        <w:color w:val="auto"/>
        <w:sz w:val="26"/>
        <w:szCs w:val="26"/>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28601A54"/>
    <w:multiLevelType w:val="hybridMultilevel"/>
    <w:tmpl w:val="ACF26086"/>
    <w:lvl w:ilvl="0" w:tplc="EB1E9BEC">
      <w:start w:val="1"/>
      <w:numFmt w:val="decimal"/>
      <w:lvlText w:val="%1."/>
      <w:lvlJc w:val="left"/>
      <w:pPr>
        <w:ind w:left="1080" w:hanging="360"/>
      </w:pPr>
      <w:rPr>
        <w:rFonts w:ascii="Times New Roman" w:hAnsi="Times New Roman" w:eastAsia="Calibri" w:cs="Times New Roman"/>
        <w:b w:val="0"/>
        <w:bCs w:val="0"/>
      </w:rPr>
    </w:lvl>
    <w:lvl w:ilvl="1" w:tplc="04090019">
      <w:start w:val="1"/>
      <w:numFmt w:val="lowerLetter"/>
      <w:lvlText w:val="%2."/>
      <w:lvlJc w:val="left"/>
      <w:pPr>
        <w:ind w:left="1800" w:hanging="360"/>
      </w:pPr>
    </w:lvl>
    <w:lvl w:ilvl="2" w:tplc="178A8396">
      <w:start w:val="1"/>
      <w:numFmt w:val="decimal"/>
      <w:lvlText w:val="%3"/>
      <w:lvlJc w:val="left"/>
      <w:pPr>
        <w:ind w:left="2700" w:hanging="360"/>
      </w:pPr>
      <w:rPr>
        <w:rFonts w:hint="default"/>
      </w:rPr>
    </w:lvl>
    <w:lvl w:ilvl="3" w:tplc="0409000F">
      <w:start w:val="1"/>
      <w:numFmt w:val="decimal"/>
      <w:lvlText w:val="%4."/>
      <w:lvlJc w:val="left"/>
      <w:pPr>
        <w:ind w:left="720" w:hanging="360"/>
      </w:pPr>
    </w:lvl>
    <w:lvl w:ilvl="4" w:tplc="0409000F">
      <w:start w:val="1"/>
      <w:numFmt w:val="decimal"/>
      <w:lvlText w:val="%5."/>
      <w:lvlJc w:val="left"/>
      <w:pPr>
        <w:ind w:left="3960" w:hanging="360"/>
      </w:pPr>
    </w:lvl>
    <w:lvl w:ilvl="5" w:tplc="0409000F">
      <w:start w:val="1"/>
      <w:numFmt w:val="decimal"/>
      <w:lvlText w:val="%6."/>
      <w:lvlJc w:val="left"/>
      <w:pPr>
        <w:ind w:left="4860" w:hanging="360"/>
      </w:pPr>
    </w:lvl>
    <w:lvl w:ilvl="6" w:tplc="0409000F">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2B593629"/>
    <w:multiLevelType w:val="multilevel"/>
    <w:tmpl w:val="F968A106"/>
    <w:lvl w:ilvl="0">
      <w:start w:val="1"/>
      <w:numFmt w:val="bullet"/>
      <w:lvlText w:val="●"/>
      <w:lvlJc w:val="left"/>
      <w:pPr>
        <w:ind w:left="720" w:hanging="360"/>
      </w:pPr>
      <w:rPr>
        <w:rFonts w:ascii="Verdana" w:hAnsi="Verdana" w:eastAsia="Verdana" w:cs="Verdana"/>
        <w:strike w:val="0"/>
        <w:dstrike w:val="0"/>
        <w:color w:val="000000"/>
        <w:sz w:val="20"/>
        <w:szCs w:val="2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1" w15:restartNumberingAfterBreak="0">
    <w:nsid w:val="2B9E780A"/>
    <w:multiLevelType w:val="hybridMultilevel"/>
    <w:tmpl w:val="C1F8E4F4"/>
    <w:lvl w:ilvl="0" w:tplc="0409000F">
      <w:start w:val="1"/>
      <w:numFmt w:val="decimal"/>
      <w:lvlText w:val="%1."/>
      <w:lvlJc w:val="left"/>
      <w:pPr>
        <w:ind w:left="1068" w:hanging="360"/>
      </w:pPr>
    </w:lvl>
    <w:lvl w:ilvl="1" w:tplc="04090019">
      <w:start w:val="1"/>
      <w:numFmt w:val="lowerLetter"/>
      <w:lvlText w:val="%2."/>
      <w:lvlJc w:val="left"/>
      <w:pPr>
        <w:ind w:left="1788" w:hanging="360"/>
      </w:pPr>
    </w:lvl>
    <w:lvl w:ilvl="2" w:tplc="0409001B">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32" w15:restartNumberingAfterBreak="0">
    <w:nsid w:val="2DE15965"/>
    <w:multiLevelType w:val="hybridMultilevel"/>
    <w:tmpl w:val="5ADAF83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2F021AAF"/>
    <w:multiLevelType w:val="hybridMultilevel"/>
    <w:tmpl w:val="DCA08898"/>
    <w:lvl w:ilvl="0" w:tplc="0409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2F4E04C8"/>
    <w:multiLevelType w:val="hybridMultilevel"/>
    <w:tmpl w:val="44FC020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30086213"/>
    <w:multiLevelType w:val="hybridMultilevel"/>
    <w:tmpl w:val="A086D090"/>
    <w:lvl w:ilvl="0" w:tplc="F1060A78">
      <w:numFmt w:val="bullet"/>
      <w:lvlText w:val="•"/>
      <w:lvlJc w:val="left"/>
      <w:pPr>
        <w:ind w:left="1440" w:hanging="360"/>
      </w:pPr>
      <w:rPr>
        <w:rFonts w:hint="default"/>
        <w:lang w:val="es-ES" w:eastAsia="en-US" w:bidi="ar-SA"/>
      </w:rPr>
    </w:lvl>
    <w:lvl w:ilvl="1" w:tplc="040A0003" w:tentative="1">
      <w:start w:val="1"/>
      <w:numFmt w:val="bullet"/>
      <w:lvlText w:val="o"/>
      <w:lvlJc w:val="left"/>
      <w:pPr>
        <w:ind w:left="2160" w:hanging="360"/>
      </w:pPr>
      <w:rPr>
        <w:rFonts w:hint="default" w:ascii="Courier New" w:hAnsi="Courier New" w:cs="Courier New"/>
      </w:rPr>
    </w:lvl>
    <w:lvl w:ilvl="2" w:tplc="040A0005" w:tentative="1">
      <w:start w:val="1"/>
      <w:numFmt w:val="bullet"/>
      <w:lvlText w:val=""/>
      <w:lvlJc w:val="left"/>
      <w:pPr>
        <w:ind w:left="2880" w:hanging="360"/>
      </w:pPr>
      <w:rPr>
        <w:rFonts w:hint="default" w:ascii="Wingdings" w:hAnsi="Wingdings"/>
      </w:rPr>
    </w:lvl>
    <w:lvl w:ilvl="3" w:tplc="040A0001" w:tentative="1">
      <w:start w:val="1"/>
      <w:numFmt w:val="bullet"/>
      <w:lvlText w:val=""/>
      <w:lvlJc w:val="left"/>
      <w:pPr>
        <w:ind w:left="3600" w:hanging="360"/>
      </w:pPr>
      <w:rPr>
        <w:rFonts w:hint="default" w:ascii="Symbol" w:hAnsi="Symbol"/>
      </w:rPr>
    </w:lvl>
    <w:lvl w:ilvl="4" w:tplc="040A0003" w:tentative="1">
      <w:start w:val="1"/>
      <w:numFmt w:val="bullet"/>
      <w:lvlText w:val="o"/>
      <w:lvlJc w:val="left"/>
      <w:pPr>
        <w:ind w:left="4320" w:hanging="360"/>
      </w:pPr>
      <w:rPr>
        <w:rFonts w:hint="default" w:ascii="Courier New" w:hAnsi="Courier New" w:cs="Courier New"/>
      </w:rPr>
    </w:lvl>
    <w:lvl w:ilvl="5" w:tplc="040A0005" w:tentative="1">
      <w:start w:val="1"/>
      <w:numFmt w:val="bullet"/>
      <w:lvlText w:val=""/>
      <w:lvlJc w:val="left"/>
      <w:pPr>
        <w:ind w:left="5040" w:hanging="360"/>
      </w:pPr>
      <w:rPr>
        <w:rFonts w:hint="default" w:ascii="Wingdings" w:hAnsi="Wingdings"/>
      </w:rPr>
    </w:lvl>
    <w:lvl w:ilvl="6" w:tplc="040A0001" w:tentative="1">
      <w:start w:val="1"/>
      <w:numFmt w:val="bullet"/>
      <w:lvlText w:val=""/>
      <w:lvlJc w:val="left"/>
      <w:pPr>
        <w:ind w:left="5760" w:hanging="360"/>
      </w:pPr>
      <w:rPr>
        <w:rFonts w:hint="default" w:ascii="Symbol" w:hAnsi="Symbol"/>
      </w:rPr>
    </w:lvl>
    <w:lvl w:ilvl="7" w:tplc="040A0003" w:tentative="1">
      <w:start w:val="1"/>
      <w:numFmt w:val="bullet"/>
      <w:lvlText w:val="o"/>
      <w:lvlJc w:val="left"/>
      <w:pPr>
        <w:ind w:left="6480" w:hanging="360"/>
      </w:pPr>
      <w:rPr>
        <w:rFonts w:hint="default" w:ascii="Courier New" w:hAnsi="Courier New" w:cs="Courier New"/>
      </w:rPr>
    </w:lvl>
    <w:lvl w:ilvl="8" w:tplc="040A0005" w:tentative="1">
      <w:start w:val="1"/>
      <w:numFmt w:val="bullet"/>
      <w:lvlText w:val=""/>
      <w:lvlJc w:val="left"/>
      <w:pPr>
        <w:ind w:left="7200" w:hanging="360"/>
      </w:pPr>
      <w:rPr>
        <w:rFonts w:hint="default" w:ascii="Wingdings" w:hAnsi="Wingdings"/>
      </w:rPr>
    </w:lvl>
  </w:abstractNum>
  <w:abstractNum w:abstractNumId="36" w15:restartNumberingAfterBreak="0">
    <w:nsid w:val="30AB5540"/>
    <w:multiLevelType w:val="multilevel"/>
    <w:tmpl w:val="4BA0B69A"/>
    <w:lvl w:ilvl="0">
      <w:start w:val="1"/>
      <w:numFmt w:val="upperRoman"/>
      <w:pStyle w:val="Ttulo1"/>
      <w:lvlText w:val="%1."/>
      <w:lvlJc w:val="left"/>
      <w:pPr>
        <w:ind w:left="432" w:hanging="432"/>
      </w:pPr>
      <w:rPr>
        <w:rFonts w:hint="default" w:ascii="Times New Roman" w:hAnsi="Times New Roman" w:eastAsia="Calibri" w:cs="Times New Roman"/>
      </w:rPr>
    </w:lvl>
    <w:lvl w:ilvl="1">
      <w:start w:val="1"/>
      <w:numFmt w:val="none"/>
      <w:pStyle w:val="Ttulo2"/>
      <w:lvlText w:val="2.1."/>
      <w:lvlJc w:val="left"/>
      <w:pPr>
        <w:ind w:left="576" w:hanging="576"/>
      </w:pPr>
      <w:rPr>
        <w:rFonts w:hint="default"/>
        <w:color w:val="auto"/>
      </w:rPr>
    </w:lvl>
    <w:lvl w:ilvl="2">
      <w:start w:val="1"/>
      <w:numFmt w:val="none"/>
      <w:pStyle w:val="Ttulo3"/>
      <w:lvlText w:val="3.5.1."/>
      <w:lvlJc w:val="left"/>
      <w:pPr>
        <w:ind w:left="720" w:hanging="720"/>
      </w:pPr>
      <w:rPr>
        <w:rFonts w:hint="default"/>
      </w:rPr>
    </w:lvl>
    <w:lvl w:ilvl="3">
      <w:start w:val="1"/>
      <w:numFmt w:val="decimal"/>
      <w:pStyle w:val="Ttulo4"/>
      <w:lvlText w:val="%1.%2..%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37" w15:restartNumberingAfterBreak="0">
    <w:nsid w:val="31BA65DF"/>
    <w:multiLevelType w:val="hybridMultilevel"/>
    <w:tmpl w:val="D5CC7E88"/>
    <w:lvl w:ilvl="0" w:tplc="0409000F">
      <w:start w:val="1"/>
      <w:numFmt w:val="decimal"/>
      <w:lvlText w:val="%1."/>
      <w:lvlJc w:val="left"/>
      <w:pPr>
        <w:ind w:left="720" w:hanging="360"/>
      </w:pPr>
    </w:lvl>
    <w:lvl w:ilvl="1" w:tplc="04090001">
      <w:start w:val="1"/>
      <w:numFmt w:val="bullet"/>
      <w:lvlText w:val=""/>
      <w:lvlJc w:val="left"/>
      <w:pPr>
        <w:ind w:left="1440" w:hanging="360"/>
      </w:pPr>
      <w:rPr>
        <w:rFonts w:hint="default" w:ascii="Symbol" w:hAnsi="Symbol"/>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2BA5991"/>
    <w:multiLevelType w:val="hybridMultilevel"/>
    <w:tmpl w:val="3B4AD3A0"/>
    <w:lvl w:ilvl="0" w:tplc="A5A8A608">
      <w:start w:val="1"/>
      <w:numFmt w:val="decimal"/>
      <w:lvlText w:val="%1."/>
      <w:lvlJc w:val="left"/>
      <w:pPr>
        <w:ind w:left="720" w:hanging="360"/>
      </w:pPr>
      <w:rPr>
        <w:rFonts w:hint="default"/>
        <w:b w:val="0"/>
        <w:bCs w:val="0"/>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9" w15:restartNumberingAfterBreak="0">
    <w:nsid w:val="3D367C8A"/>
    <w:multiLevelType w:val="hybridMultilevel"/>
    <w:tmpl w:val="F99A2510"/>
    <w:lvl w:ilvl="0" w:tplc="F1060A78">
      <w:numFmt w:val="bullet"/>
      <w:lvlText w:val="•"/>
      <w:lvlJc w:val="left"/>
      <w:pPr>
        <w:ind w:left="1440" w:hanging="360"/>
      </w:pPr>
      <w:rPr>
        <w:rFonts w:hint="default"/>
        <w:lang w:val="es-ES" w:eastAsia="en-US" w:bidi="ar-SA"/>
      </w:rPr>
    </w:lvl>
    <w:lvl w:ilvl="1" w:tplc="040A0003" w:tentative="1">
      <w:start w:val="1"/>
      <w:numFmt w:val="bullet"/>
      <w:lvlText w:val="o"/>
      <w:lvlJc w:val="left"/>
      <w:pPr>
        <w:ind w:left="2160" w:hanging="360"/>
      </w:pPr>
      <w:rPr>
        <w:rFonts w:hint="default" w:ascii="Courier New" w:hAnsi="Courier New" w:cs="Courier New"/>
      </w:rPr>
    </w:lvl>
    <w:lvl w:ilvl="2" w:tplc="040A0005" w:tentative="1">
      <w:start w:val="1"/>
      <w:numFmt w:val="bullet"/>
      <w:lvlText w:val=""/>
      <w:lvlJc w:val="left"/>
      <w:pPr>
        <w:ind w:left="2880" w:hanging="360"/>
      </w:pPr>
      <w:rPr>
        <w:rFonts w:hint="default" w:ascii="Wingdings" w:hAnsi="Wingdings"/>
      </w:rPr>
    </w:lvl>
    <w:lvl w:ilvl="3" w:tplc="040A0001" w:tentative="1">
      <w:start w:val="1"/>
      <w:numFmt w:val="bullet"/>
      <w:lvlText w:val=""/>
      <w:lvlJc w:val="left"/>
      <w:pPr>
        <w:ind w:left="3600" w:hanging="360"/>
      </w:pPr>
      <w:rPr>
        <w:rFonts w:hint="default" w:ascii="Symbol" w:hAnsi="Symbol"/>
      </w:rPr>
    </w:lvl>
    <w:lvl w:ilvl="4" w:tplc="040A0003" w:tentative="1">
      <w:start w:val="1"/>
      <w:numFmt w:val="bullet"/>
      <w:lvlText w:val="o"/>
      <w:lvlJc w:val="left"/>
      <w:pPr>
        <w:ind w:left="4320" w:hanging="360"/>
      </w:pPr>
      <w:rPr>
        <w:rFonts w:hint="default" w:ascii="Courier New" w:hAnsi="Courier New" w:cs="Courier New"/>
      </w:rPr>
    </w:lvl>
    <w:lvl w:ilvl="5" w:tplc="040A0005" w:tentative="1">
      <w:start w:val="1"/>
      <w:numFmt w:val="bullet"/>
      <w:lvlText w:val=""/>
      <w:lvlJc w:val="left"/>
      <w:pPr>
        <w:ind w:left="5040" w:hanging="360"/>
      </w:pPr>
      <w:rPr>
        <w:rFonts w:hint="default" w:ascii="Wingdings" w:hAnsi="Wingdings"/>
      </w:rPr>
    </w:lvl>
    <w:lvl w:ilvl="6" w:tplc="040A0001" w:tentative="1">
      <w:start w:val="1"/>
      <w:numFmt w:val="bullet"/>
      <w:lvlText w:val=""/>
      <w:lvlJc w:val="left"/>
      <w:pPr>
        <w:ind w:left="5760" w:hanging="360"/>
      </w:pPr>
      <w:rPr>
        <w:rFonts w:hint="default" w:ascii="Symbol" w:hAnsi="Symbol"/>
      </w:rPr>
    </w:lvl>
    <w:lvl w:ilvl="7" w:tplc="040A0003" w:tentative="1">
      <w:start w:val="1"/>
      <w:numFmt w:val="bullet"/>
      <w:lvlText w:val="o"/>
      <w:lvlJc w:val="left"/>
      <w:pPr>
        <w:ind w:left="6480" w:hanging="360"/>
      </w:pPr>
      <w:rPr>
        <w:rFonts w:hint="default" w:ascii="Courier New" w:hAnsi="Courier New" w:cs="Courier New"/>
      </w:rPr>
    </w:lvl>
    <w:lvl w:ilvl="8" w:tplc="040A0005" w:tentative="1">
      <w:start w:val="1"/>
      <w:numFmt w:val="bullet"/>
      <w:lvlText w:val=""/>
      <w:lvlJc w:val="left"/>
      <w:pPr>
        <w:ind w:left="7200" w:hanging="360"/>
      </w:pPr>
      <w:rPr>
        <w:rFonts w:hint="default" w:ascii="Wingdings" w:hAnsi="Wingdings"/>
      </w:rPr>
    </w:lvl>
  </w:abstractNum>
  <w:abstractNum w:abstractNumId="40" w15:restartNumberingAfterBreak="0">
    <w:nsid w:val="3DB92792"/>
    <w:multiLevelType w:val="hybridMultilevel"/>
    <w:tmpl w:val="5B3CA4D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3FCE786D"/>
    <w:multiLevelType w:val="hybridMultilevel"/>
    <w:tmpl w:val="4FCEEAB0"/>
    <w:lvl w:ilvl="0" w:tplc="04090019">
      <w:start w:val="1"/>
      <w:numFmt w:val="lowerLetter"/>
      <w:lvlText w:val="%1."/>
      <w:lvlJc w:val="left"/>
      <w:pPr>
        <w:ind w:left="2160" w:hanging="360"/>
      </w:pPr>
      <w:rPr>
        <w:rFonts w:hint="default"/>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42" w15:restartNumberingAfterBreak="0">
    <w:nsid w:val="40B40D07"/>
    <w:multiLevelType w:val="hybridMultilevel"/>
    <w:tmpl w:val="344220BE"/>
    <w:lvl w:ilvl="0" w:tplc="04090019">
      <w:start w:val="1"/>
      <w:numFmt w:val="lowerLetter"/>
      <w:lvlText w:val="%1."/>
      <w:lvlJc w:val="left"/>
      <w:pPr>
        <w:ind w:left="1428" w:hanging="360"/>
      </w:pPr>
    </w:lvl>
    <w:lvl w:ilvl="1" w:tplc="04090019">
      <w:start w:val="1"/>
      <w:numFmt w:val="lowerLetter"/>
      <w:lvlText w:val="%2."/>
      <w:lvlJc w:val="left"/>
      <w:pPr>
        <w:ind w:left="2148" w:hanging="360"/>
      </w:pPr>
    </w:lvl>
    <w:lvl w:ilvl="2" w:tplc="0409001B">
      <w:start w:val="1"/>
      <w:numFmt w:val="lowerRoman"/>
      <w:lvlText w:val="%3."/>
      <w:lvlJc w:val="right"/>
      <w:pPr>
        <w:ind w:left="2868" w:hanging="180"/>
      </w:pPr>
    </w:lvl>
    <w:lvl w:ilvl="3" w:tplc="907C86A6">
      <w:start w:val="1"/>
      <w:numFmt w:val="decimal"/>
      <w:lvlText w:val="%4."/>
      <w:lvlJc w:val="left"/>
      <w:pPr>
        <w:ind w:left="3588" w:hanging="360"/>
      </w:pPr>
      <w:rPr>
        <w:rFonts w:hint="default"/>
      </w:r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43" w15:restartNumberingAfterBreak="0">
    <w:nsid w:val="4109277B"/>
    <w:multiLevelType w:val="hybridMultilevel"/>
    <w:tmpl w:val="991A077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3AB423F"/>
    <w:multiLevelType w:val="hybridMultilevel"/>
    <w:tmpl w:val="7A1CFC0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5" w15:restartNumberingAfterBreak="0">
    <w:nsid w:val="43F012A5"/>
    <w:multiLevelType w:val="multilevel"/>
    <w:tmpl w:val="E1120214"/>
    <w:lvl w:ilvl="0">
      <w:start w:val="1"/>
      <w:numFmt w:val="decimal"/>
      <w:lvlText w:val="%1."/>
      <w:lvlJc w:val="left"/>
      <w:pPr>
        <w:ind w:left="1080" w:hanging="360"/>
      </w:pPr>
      <w:rPr>
        <w:rFonts w:hint="default"/>
        <w:b/>
      </w:rPr>
    </w:lvl>
    <w:lvl w:ilvl="1">
      <w:start w:val="6"/>
      <w:numFmt w:val="decimal"/>
      <w:isLgl/>
      <w:lvlText w:val="%1.%2"/>
      <w:lvlJc w:val="left"/>
      <w:pPr>
        <w:ind w:left="1200"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46" w15:restartNumberingAfterBreak="0">
    <w:nsid w:val="445773A1"/>
    <w:multiLevelType w:val="multilevel"/>
    <w:tmpl w:val="5C348FD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sz w:val="24"/>
        <w:szCs w:val="24"/>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456875CB"/>
    <w:multiLevelType w:val="hybridMultilevel"/>
    <w:tmpl w:val="FD7076F8"/>
    <w:lvl w:ilvl="0" w:tplc="0409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8" w15:restartNumberingAfterBreak="0">
    <w:nsid w:val="47007EE2"/>
    <w:multiLevelType w:val="hybridMultilevel"/>
    <w:tmpl w:val="CB0061D8"/>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9" w15:restartNumberingAfterBreak="0">
    <w:nsid w:val="49673B85"/>
    <w:multiLevelType w:val="multilevel"/>
    <w:tmpl w:val="B86C8B94"/>
    <w:styleLink w:val="CurrentList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0" w15:restartNumberingAfterBreak="0">
    <w:nsid w:val="49784D96"/>
    <w:multiLevelType w:val="hybridMultilevel"/>
    <w:tmpl w:val="50AC41BC"/>
    <w:lvl w:ilvl="0" w:tplc="53AC751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0F">
      <w:start w:val="1"/>
      <w:numFmt w:val="decimal"/>
      <w:lvlText w:val="%3."/>
      <w:lvlJc w:val="left"/>
      <w:pPr>
        <w:ind w:left="720" w:hanging="36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49B57A24"/>
    <w:multiLevelType w:val="hybridMultilevel"/>
    <w:tmpl w:val="353205A2"/>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52" w15:restartNumberingAfterBreak="0">
    <w:nsid w:val="4A12598B"/>
    <w:multiLevelType w:val="multilevel"/>
    <w:tmpl w:val="F210E68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color w:val="auto"/>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4A8C1F01"/>
    <w:multiLevelType w:val="hybridMultilevel"/>
    <w:tmpl w:val="C652EEBE"/>
    <w:lvl w:ilvl="0" w:tplc="0409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4" w15:restartNumberingAfterBreak="0">
    <w:nsid w:val="4B287E01"/>
    <w:multiLevelType w:val="hybridMultilevel"/>
    <w:tmpl w:val="3050DB28"/>
    <w:lvl w:ilvl="0" w:tplc="0409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5" w15:restartNumberingAfterBreak="0">
    <w:nsid w:val="4D0C7842"/>
    <w:multiLevelType w:val="multilevel"/>
    <w:tmpl w:val="6FDA999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color w:val="auto"/>
        <w:sz w:val="26"/>
        <w:szCs w:val="26"/>
      </w:rPr>
    </w:lvl>
    <w:lvl w:ilvl="2">
      <w:start w:val="1"/>
      <w:numFmt w:val="decimal"/>
      <w:isLgl/>
      <w:lvlText w:val="%1.%2.%3."/>
      <w:lvlJc w:val="left"/>
      <w:pPr>
        <w:ind w:left="1080" w:hanging="720"/>
      </w:pPr>
      <w:rPr>
        <w:rFonts w:hint="default"/>
        <w:color w:val="auto"/>
        <w:sz w:val="26"/>
        <w:szCs w:val="26"/>
      </w:rPr>
    </w:lvl>
    <w:lvl w:ilvl="3">
      <w:start w:val="1"/>
      <w:numFmt w:val="decimal"/>
      <w:isLgl/>
      <w:lvlText w:val="%1.%2.2.%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6" w15:restartNumberingAfterBreak="0">
    <w:nsid w:val="4D7C6454"/>
    <w:multiLevelType w:val="hybridMultilevel"/>
    <w:tmpl w:val="AE904D4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7" w15:restartNumberingAfterBreak="0">
    <w:nsid w:val="4E1B34F9"/>
    <w:multiLevelType w:val="hybridMultilevel"/>
    <w:tmpl w:val="548A9D0C"/>
    <w:lvl w:ilvl="0" w:tplc="19181C48">
      <w:start w:val="384"/>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8" w15:restartNumberingAfterBreak="0">
    <w:nsid w:val="4EFF6110"/>
    <w:multiLevelType w:val="multilevel"/>
    <w:tmpl w:val="BBE8449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59" w15:restartNumberingAfterBreak="0">
    <w:nsid w:val="4F2202F9"/>
    <w:multiLevelType w:val="hybridMultilevel"/>
    <w:tmpl w:val="B45253FA"/>
    <w:lvl w:ilvl="0" w:tplc="0409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0" w15:restartNumberingAfterBreak="0">
    <w:nsid w:val="4F9C4755"/>
    <w:multiLevelType w:val="hybridMultilevel"/>
    <w:tmpl w:val="7C36CB2C"/>
    <w:lvl w:ilvl="0" w:tplc="0409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1" w15:restartNumberingAfterBreak="0">
    <w:nsid w:val="505763D2"/>
    <w:multiLevelType w:val="hybridMultilevel"/>
    <w:tmpl w:val="64A0A2AE"/>
    <w:lvl w:ilvl="0" w:tplc="040A0019">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2" w15:restartNumberingAfterBreak="0">
    <w:nsid w:val="519624F3"/>
    <w:multiLevelType w:val="hybridMultilevel"/>
    <w:tmpl w:val="77821DF8"/>
    <w:lvl w:ilvl="0" w:tplc="0409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3" w15:restartNumberingAfterBreak="0">
    <w:nsid w:val="524E4208"/>
    <w:multiLevelType w:val="hybridMultilevel"/>
    <w:tmpl w:val="F222C882"/>
    <w:lvl w:ilvl="0" w:tplc="04090019">
      <w:start w:val="1"/>
      <w:numFmt w:val="lowerLetter"/>
      <w:lvlText w:val="%1."/>
      <w:lvlJc w:val="lef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64" w15:restartNumberingAfterBreak="0">
    <w:nsid w:val="53AE7611"/>
    <w:multiLevelType w:val="hybridMultilevel"/>
    <w:tmpl w:val="8C62F77C"/>
    <w:lvl w:ilvl="0" w:tplc="F1060A78">
      <w:numFmt w:val="bullet"/>
      <w:lvlText w:val="•"/>
      <w:lvlJc w:val="left"/>
      <w:pPr>
        <w:ind w:left="1440" w:hanging="360"/>
      </w:pPr>
      <w:rPr>
        <w:rFonts w:hint="default"/>
        <w:lang w:val="es-ES" w:eastAsia="en-US" w:bidi="ar-SA"/>
      </w:rPr>
    </w:lvl>
    <w:lvl w:ilvl="1" w:tplc="040A0003" w:tentative="1">
      <w:start w:val="1"/>
      <w:numFmt w:val="bullet"/>
      <w:lvlText w:val="o"/>
      <w:lvlJc w:val="left"/>
      <w:pPr>
        <w:ind w:left="2160" w:hanging="360"/>
      </w:pPr>
      <w:rPr>
        <w:rFonts w:hint="default" w:ascii="Courier New" w:hAnsi="Courier New" w:cs="Courier New"/>
      </w:rPr>
    </w:lvl>
    <w:lvl w:ilvl="2" w:tplc="040A0005" w:tentative="1">
      <w:start w:val="1"/>
      <w:numFmt w:val="bullet"/>
      <w:lvlText w:val=""/>
      <w:lvlJc w:val="left"/>
      <w:pPr>
        <w:ind w:left="2880" w:hanging="360"/>
      </w:pPr>
      <w:rPr>
        <w:rFonts w:hint="default" w:ascii="Wingdings" w:hAnsi="Wingdings"/>
      </w:rPr>
    </w:lvl>
    <w:lvl w:ilvl="3" w:tplc="040A0001" w:tentative="1">
      <w:start w:val="1"/>
      <w:numFmt w:val="bullet"/>
      <w:lvlText w:val=""/>
      <w:lvlJc w:val="left"/>
      <w:pPr>
        <w:ind w:left="3600" w:hanging="360"/>
      </w:pPr>
      <w:rPr>
        <w:rFonts w:hint="default" w:ascii="Symbol" w:hAnsi="Symbol"/>
      </w:rPr>
    </w:lvl>
    <w:lvl w:ilvl="4" w:tplc="040A0003" w:tentative="1">
      <w:start w:val="1"/>
      <w:numFmt w:val="bullet"/>
      <w:lvlText w:val="o"/>
      <w:lvlJc w:val="left"/>
      <w:pPr>
        <w:ind w:left="4320" w:hanging="360"/>
      </w:pPr>
      <w:rPr>
        <w:rFonts w:hint="default" w:ascii="Courier New" w:hAnsi="Courier New" w:cs="Courier New"/>
      </w:rPr>
    </w:lvl>
    <w:lvl w:ilvl="5" w:tplc="040A0005" w:tentative="1">
      <w:start w:val="1"/>
      <w:numFmt w:val="bullet"/>
      <w:lvlText w:val=""/>
      <w:lvlJc w:val="left"/>
      <w:pPr>
        <w:ind w:left="5040" w:hanging="360"/>
      </w:pPr>
      <w:rPr>
        <w:rFonts w:hint="default" w:ascii="Wingdings" w:hAnsi="Wingdings"/>
      </w:rPr>
    </w:lvl>
    <w:lvl w:ilvl="6" w:tplc="040A0001" w:tentative="1">
      <w:start w:val="1"/>
      <w:numFmt w:val="bullet"/>
      <w:lvlText w:val=""/>
      <w:lvlJc w:val="left"/>
      <w:pPr>
        <w:ind w:left="5760" w:hanging="360"/>
      </w:pPr>
      <w:rPr>
        <w:rFonts w:hint="default" w:ascii="Symbol" w:hAnsi="Symbol"/>
      </w:rPr>
    </w:lvl>
    <w:lvl w:ilvl="7" w:tplc="040A0003" w:tentative="1">
      <w:start w:val="1"/>
      <w:numFmt w:val="bullet"/>
      <w:lvlText w:val="o"/>
      <w:lvlJc w:val="left"/>
      <w:pPr>
        <w:ind w:left="6480" w:hanging="360"/>
      </w:pPr>
      <w:rPr>
        <w:rFonts w:hint="default" w:ascii="Courier New" w:hAnsi="Courier New" w:cs="Courier New"/>
      </w:rPr>
    </w:lvl>
    <w:lvl w:ilvl="8" w:tplc="040A0005" w:tentative="1">
      <w:start w:val="1"/>
      <w:numFmt w:val="bullet"/>
      <w:lvlText w:val=""/>
      <w:lvlJc w:val="left"/>
      <w:pPr>
        <w:ind w:left="7200" w:hanging="360"/>
      </w:pPr>
      <w:rPr>
        <w:rFonts w:hint="default" w:ascii="Wingdings" w:hAnsi="Wingdings"/>
      </w:rPr>
    </w:lvl>
  </w:abstractNum>
  <w:abstractNum w:abstractNumId="65" w15:restartNumberingAfterBreak="0">
    <w:nsid w:val="542268FF"/>
    <w:multiLevelType w:val="hybridMultilevel"/>
    <w:tmpl w:val="A3706CC2"/>
    <w:lvl w:ilvl="0" w:tplc="0734D180">
      <w:start w:val="4"/>
      <w:numFmt w:val="bullet"/>
      <w:lvlText w:val="-"/>
      <w:lvlJc w:val="left"/>
      <w:pPr>
        <w:ind w:left="2520" w:hanging="360"/>
      </w:pPr>
      <w:rPr>
        <w:rFonts w:hint="default" w:ascii="Arial" w:hAnsi="Arial" w:eastAsia="Arial" w:cs="Arial"/>
      </w:rPr>
    </w:lvl>
    <w:lvl w:ilvl="1" w:tplc="280A0003" w:tentative="1">
      <w:start w:val="1"/>
      <w:numFmt w:val="bullet"/>
      <w:lvlText w:val="o"/>
      <w:lvlJc w:val="left"/>
      <w:pPr>
        <w:ind w:left="3240" w:hanging="360"/>
      </w:pPr>
      <w:rPr>
        <w:rFonts w:hint="default" w:ascii="Courier New" w:hAnsi="Courier New" w:cs="Courier New"/>
      </w:rPr>
    </w:lvl>
    <w:lvl w:ilvl="2" w:tplc="280A0005" w:tentative="1">
      <w:start w:val="1"/>
      <w:numFmt w:val="bullet"/>
      <w:lvlText w:val=""/>
      <w:lvlJc w:val="left"/>
      <w:pPr>
        <w:ind w:left="3960" w:hanging="360"/>
      </w:pPr>
      <w:rPr>
        <w:rFonts w:hint="default" w:ascii="Wingdings" w:hAnsi="Wingdings"/>
      </w:rPr>
    </w:lvl>
    <w:lvl w:ilvl="3" w:tplc="280A0001" w:tentative="1">
      <w:start w:val="1"/>
      <w:numFmt w:val="bullet"/>
      <w:lvlText w:val=""/>
      <w:lvlJc w:val="left"/>
      <w:pPr>
        <w:ind w:left="4680" w:hanging="360"/>
      </w:pPr>
      <w:rPr>
        <w:rFonts w:hint="default" w:ascii="Symbol" w:hAnsi="Symbol"/>
      </w:rPr>
    </w:lvl>
    <w:lvl w:ilvl="4" w:tplc="280A0003" w:tentative="1">
      <w:start w:val="1"/>
      <w:numFmt w:val="bullet"/>
      <w:lvlText w:val="o"/>
      <w:lvlJc w:val="left"/>
      <w:pPr>
        <w:ind w:left="5400" w:hanging="360"/>
      </w:pPr>
      <w:rPr>
        <w:rFonts w:hint="default" w:ascii="Courier New" w:hAnsi="Courier New" w:cs="Courier New"/>
      </w:rPr>
    </w:lvl>
    <w:lvl w:ilvl="5" w:tplc="280A0005" w:tentative="1">
      <w:start w:val="1"/>
      <w:numFmt w:val="bullet"/>
      <w:lvlText w:val=""/>
      <w:lvlJc w:val="left"/>
      <w:pPr>
        <w:ind w:left="6120" w:hanging="360"/>
      </w:pPr>
      <w:rPr>
        <w:rFonts w:hint="default" w:ascii="Wingdings" w:hAnsi="Wingdings"/>
      </w:rPr>
    </w:lvl>
    <w:lvl w:ilvl="6" w:tplc="280A0001" w:tentative="1">
      <w:start w:val="1"/>
      <w:numFmt w:val="bullet"/>
      <w:lvlText w:val=""/>
      <w:lvlJc w:val="left"/>
      <w:pPr>
        <w:ind w:left="6840" w:hanging="360"/>
      </w:pPr>
      <w:rPr>
        <w:rFonts w:hint="default" w:ascii="Symbol" w:hAnsi="Symbol"/>
      </w:rPr>
    </w:lvl>
    <w:lvl w:ilvl="7" w:tplc="280A0003" w:tentative="1">
      <w:start w:val="1"/>
      <w:numFmt w:val="bullet"/>
      <w:lvlText w:val="o"/>
      <w:lvlJc w:val="left"/>
      <w:pPr>
        <w:ind w:left="7560" w:hanging="360"/>
      </w:pPr>
      <w:rPr>
        <w:rFonts w:hint="default" w:ascii="Courier New" w:hAnsi="Courier New" w:cs="Courier New"/>
      </w:rPr>
    </w:lvl>
    <w:lvl w:ilvl="8" w:tplc="280A0005" w:tentative="1">
      <w:start w:val="1"/>
      <w:numFmt w:val="bullet"/>
      <w:lvlText w:val=""/>
      <w:lvlJc w:val="left"/>
      <w:pPr>
        <w:ind w:left="8280" w:hanging="360"/>
      </w:pPr>
      <w:rPr>
        <w:rFonts w:hint="default" w:ascii="Wingdings" w:hAnsi="Wingdings"/>
      </w:rPr>
    </w:lvl>
  </w:abstractNum>
  <w:abstractNum w:abstractNumId="66" w15:restartNumberingAfterBreak="0">
    <w:nsid w:val="54E04A2D"/>
    <w:multiLevelType w:val="hybridMultilevel"/>
    <w:tmpl w:val="BE847FD2"/>
    <w:lvl w:ilvl="0" w:tplc="FFFFFFFF">
      <w:start w:val="1"/>
      <w:numFmt w:val="decimal"/>
      <w:lvlText w:val="%1."/>
      <w:lvlJc w:val="left"/>
      <w:pPr>
        <w:ind w:left="720" w:hanging="360"/>
      </w:pPr>
      <w:rPr>
        <w:rFonts w:hint="default"/>
        <w:b w:val="0"/>
        <w:bCs w:val="0"/>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7" w15:restartNumberingAfterBreak="0">
    <w:nsid w:val="566E6F4C"/>
    <w:multiLevelType w:val="hybridMultilevel"/>
    <w:tmpl w:val="E68052CE"/>
    <w:lvl w:ilvl="0" w:tplc="0409000F">
      <w:start w:val="1"/>
      <w:numFmt w:val="decimal"/>
      <w:lvlText w:val="%1."/>
      <w:lvlJc w:val="left"/>
      <w:pPr>
        <w:ind w:left="1068" w:hanging="360"/>
      </w:p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68" w15:restartNumberingAfterBreak="0">
    <w:nsid w:val="57174A00"/>
    <w:multiLevelType w:val="hybridMultilevel"/>
    <w:tmpl w:val="79BA752A"/>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5759458E"/>
    <w:multiLevelType w:val="multilevel"/>
    <w:tmpl w:val="A64AE888"/>
    <w:lvl w:ilvl="0">
      <w:start w:val="1"/>
      <w:numFmt w:val="decimal"/>
      <w:lvlText w:val="%1."/>
      <w:lvlJc w:val="left"/>
      <w:pPr>
        <w:ind w:left="720" w:hanging="360"/>
      </w:pPr>
      <w:rPr>
        <w:rFonts w:hint="default"/>
        <w:b w:val="0"/>
        <w:bCs w:val="0"/>
      </w:rPr>
    </w:lvl>
    <w:lvl w:ilvl="1">
      <w:start w:val="3"/>
      <w:numFmt w:val="decimal"/>
      <w:isLgl/>
      <w:lvlText w:val="%1.%2"/>
      <w:lvlJc w:val="left"/>
      <w:pPr>
        <w:ind w:left="720" w:hanging="360"/>
      </w:pPr>
      <w:rPr>
        <w:rFonts w:hint="default"/>
        <w:color w:val="auto"/>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080" w:hanging="720"/>
      </w:pPr>
      <w:rPr>
        <w:rFonts w:hint="default"/>
        <w:color w:val="auto"/>
      </w:rPr>
    </w:lvl>
    <w:lvl w:ilvl="4">
      <w:start w:val="1"/>
      <w:numFmt w:val="decimal"/>
      <w:isLgl/>
      <w:lvlText w:val="%1.%2.%3.%4.%5"/>
      <w:lvlJc w:val="left"/>
      <w:pPr>
        <w:ind w:left="1440" w:hanging="1080"/>
      </w:pPr>
      <w:rPr>
        <w:rFonts w:hint="default"/>
        <w:color w:val="auto"/>
      </w:rPr>
    </w:lvl>
    <w:lvl w:ilvl="5">
      <w:start w:val="1"/>
      <w:numFmt w:val="decimal"/>
      <w:isLgl/>
      <w:lvlText w:val="%1.%2.%3.%4.%5.%6"/>
      <w:lvlJc w:val="left"/>
      <w:pPr>
        <w:ind w:left="1440" w:hanging="1080"/>
      </w:pPr>
      <w:rPr>
        <w:rFonts w:hint="default"/>
        <w:color w:val="auto"/>
      </w:rPr>
    </w:lvl>
    <w:lvl w:ilvl="6">
      <w:start w:val="1"/>
      <w:numFmt w:val="decimal"/>
      <w:isLgl/>
      <w:lvlText w:val="%1.%2.%3.%4.%5.%6.%7"/>
      <w:lvlJc w:val="left"/>
      <w:pPr>
        <w:ind w:left="1800" w:hanging="1440"/>
      </w:pPr>
      <w:rPr>
        <w:rFonts w:hint="default"/>
        <w:color w:val="auto"/>
      </w:rPr>
    </w:lvl>
    <w:lvl w:ilvl="7">
      <w:start w:val="1"/>
      <w:numFmt w:val="decimal"/>
      <w:isLgl/>
      <w:lvlText w:val="%1.%2.%3.%4.%5.%6.%7.%8"/>
      <w:lvlJc w:val="left"/>
      <w:pPr>
        <w:ind w:left="1800" w:hanging="1440"/>
      </w:pPr>
      <w:rPr>
        <w:rFonts w:hint="default"/>
        <w:color w:val="auto"/>
      </w:rPr>
    </w:lvl>
    <w:lvl w:ilvl="8">
      <w:start w:val="1"/>
      <w:numFmt w:val="decimal"/>
      <w:isLgl/>
      <w:lvlText w:val="%1.%2.%3.%4.%5.%6.%7.%8.%9"/>
      <w:lvlJc w:val="left"/>
      <w:pPr>
        <w:ind w:left="2160" w:hanging="1800"/>
      </w:pPr>
      <w:rPr>
        <w:rFonts w:hint="default"/>
        <w:color w:val="auto"/>
      </w:rPr>
    </w:lvl>
  </w:abstractNum>
  <w:abstractNum w:abstractNumId="70" w15:restartNumberingAfterBreak="0">
    <w:nsid w:val="577C674F"/>
    <w:multiLevelType w:val="hybridMultilevel"/>
    <w:tmpl w:val="5012439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1" w15:restartNumberingAfterBreak="0">
    <w:nsid w:val="59B95387"/>
    <w:multiLevelType w:val="hybridMultilevel"/>
    <w:tmpl w:val="44E2E9B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72" w15:restartNumberingAfterBreak="0">
    <w:nsid w:val="5DBB1BCD"/>
    <w:multiLevelType w:val="hybridMultilevel"/>
    <w:tmpl w:val="B11E8342"/>
    <w:lvl w:ilvl="0" w:tplc="0409000F">
      <w:start w:val="1"/>
      <w:numFmt w:val="decimal"/>
      <w:lvlText w:val="%1."/>
      <w:lvlJc w:val="left"/>
      <w:pPr>
        <w:ind w:left="2160" w:hanging="360"/>
      </w:pPr>
    </w:lvl>
    <w:lvl w:ilvl="1" w:tplc="280A0019">
      <w:start w:val="1"/>
      <w:numFmt w:val="lowerLetter"/>
      <w:lvlText w:val="%2."/>
      <w:lvlJc w:val="left"/>
      <w:pPr>
        <w:ind w:left="2880" w:hanging="360"/>
      </w:pPr>
    </w:lvl>
    <w:lvl w:ilvl="2" w:tplc="280A001B">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73" w15:restartNumberingAfterBreak="0">
    <w:nsid w:val="5E872F3A"/>
    <w:multiLevelType w:val="multilevel"/>
    <w:tmpl w:val="98B8688E"/>
    <w:lvl w:ilvl="0">
      <w:start w:val="1"/>
      <w:numFmt w:val="decimal"/>
      <w:lvlText w:val="%1."/>
      <w:lvlJc w:val="left"/>
      <w:pPr>
        <w:ind w:left="1080" w:hanging="360"/>
      </w:pPr>
    </w:lvl>
    <w:lvl w:ilvl="1">
      <w:start w:val="1"/>
      <w:numFmt w:val="bullet"/>
      <w:lvlText w:val=""/>
      <w:lvlJc w:val="left"/>
      <w:pPr>
        <w:ind w:left="1800" w:hanging="360"/>
      </w:pPr>
      <w:rPr>
        <w:rFonts w:hint="default" w:ascii="Symbol" w:hAnsi="Symbol"/>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abstractNum w:abstractNumId="74" w15:restartNumberingAfterBreak="0">
    <w:nsid w:val="5E98401E"/>
    <w:multiLevelType w:val="hybridMultilevel"/>
    <w:tmpl w:val="C596A7F8"/>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75" w15:restartNumberingAfterBreak="0">
    <w:nsid w:val="618208CD"/>
    <w:multiLevelType w:val="hybridMultilevel"/>
    <w:tmpl w:val="9C3C2C00"/>
    <w:lvl w:ilvl="0" w:tplc="0409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6" w15:restartNumberingAfterBreak="0">
    <w:nsid w:val="625A4F96"/>
    <w:multiLevelType w:val="hybridMultilevel"/>
    <w:tmpl w:val="68BA37D4"/>
    <w:lvl w:ilvl="0" w:tplc="0409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7" w15:restartNumberingAfterBreak="0">
    <w:nsid w:val="68A54FE4"/>
    <w:multiLevelType w:val="hybridMultilevel"/>
    <w:tmpl w:val="3B4AD3A0"/>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8" w15:restartNumberingAfterBreak="0">
    <w:nsid w:val="68F67D73"/>
    <w:multiLevelType w:val="hybridMultilevel"/>
    <w:tmpl w:val="0D04AD88"/>
    <w:lvl w:ilvl="0" w:tplc="F1060A78">
      <w:numFmt w:val="bullet"/>
      <w:lvlText w:val="•"/>
      <w:lvlJc w:val="left"/>
      <w:pPr>
        <w:ind w:left="1440" w:hanging="360"/>
      </w:pPr>
      <w:rPr>
        <w:rFonts w:hint="default"/>
        <w:lang w:val="es-ES" w:eastAsia="en-US" w:bidi="ar-SA"/>
      </w:rPr>
    </w:lvl>
    <w:lvl w:ilvl="1" w:tplc="040A0003" w:tentative="1">
      <w:start w:val="1"/>
      <w:numFmt w:val="bullet"/>
      <w:lvlText w:val="o"/>
      <w:lvlJc w:val="left"/>
      <w:pPr>
        <w:ind w:left="2160" w:hanging="360"/>
      </w:pPr>
      <w:rPr>
        <w:rFonts w:hint="default" w:ascii="Courier New" w:hAnsi="Courier New" w:cs="Courier New"/>
      </w:rPr>
    </w:lvl>
    <w:lvl w:ilvl="2" w:tplc="040A0005" w:tentative="1">
      <w:start w:val="1"/>
      <w:numFmt w:val="bullet"/>
      <w:lvlText w:val=""/>
      <w:lvlJc w:val="left"/>
      <w:pPr>
        <w:ind w:left="2880" w:hanging="360"/>
      </w:pPr>
      <w:rPr>
        <w:rFonts w:hint="default" w:ascii="Wingdings" w:hAnsi="Wingdings"/>
      </w:rPr>
    </w:lvl>
    <w:lvl w:ilvl="3" w:tplc="040A0001" w:tentative="1">
      <w:start w:val="1"/>
      <w:numFmt w:val="bullet"/>
      <w:lvlText w:val=""/>
      <w:lvlJc w:val="left"/>
      <w:pPr>
        <w:ind w:left="3600" w:hanging="360"/>
      </w:pPr>
      <w:rPr>
        <w:rFonts w:hint="default" w:ascii="Symbol" w:hAnsi="Symbol"/>
      </w:rPr>
    </w:lvl>
    <w:lvl w:ilvl="4" w:tplc="040A0003" w:tentative="1">
      <w:start w:val="1"/>
      <w:numFmt w:val="bullet"/>
      <w:lvlText w:val="o"/>
      <w:lvlJc w:val="left"/>
      <w:pPr>
        <w:ind w:left="4320" w:hanging="360"/>
      </w:pPr>
      <w:rPr>
        <w:rFonts w:hint="default" w:ascii="Courier New" w:hAnsi="Courier New" w:cs="Courier New"/>
      </w:rPr>
    </w:lvl>
    <w:lvl w:ilvl="5" w:tplc="040A0005" w:tentative="1">
      <w:start w:val="1"/>
      <w:numFmt w:val="bullet"/>
      <w:lvlText w:val=""/>
      <w:lvlJc w:val="left"/>
      <w:pPr>
        <w:ind w:left="5040" w:hanging="360"/>
      </w:pPr>
      <w:rPr>
        <w:rFonts w:hint="default" w:ascii="Wingdings" w:hAnsi="Wingdings"/>
      </w:rPr>
    </w:lvl>
    <w:lvl w:ilvl="6" w:tplc="040A0001" w:tentative="1">
      <w:start w:val="1"/>
      <w:numFmt w:val="bullet"/>
      <w:lvlText w:val=""/>
      <w:lvlJc w:val="left"/>
      <w:pPr>
        <w:ind w:left="5760" w:hanging="360"/>
      </w:pPr>
      <w:rPr>
        <w:rFonts w:hint="default" w:ascii="Symbol" w:hAnsi="Symbol"/>
      </w:rPr>
    </w:lvl>
    <w:lvl w:ilvl="7" w:tplc="040A0003" w:tentative="1">
      <w:start w:val="1"/>
      <w:numFmt w:val="bullet"/>
      <w:lvlText w:val="o"/>
      <w:lvlJc w:val="left"/>
      <w:pPr>
        <w:ind w:left="6480" w:hanging="360"/>
      </w:pPr>
      <w:rPr>
        <w:rFonts w:hint="default" w:ascii="Courier New" w:hAnsi="Courier New" w:cs="Courier New"/>
      </w:rPr>
    </w:lvl>
    <w:lvl w:ilvl="8" w:tplc="040A0005" w:tentative="1">
      <w:start w:val="1"/>
      <w:numFmt w:val="bullet"/>
      <w:lvlText w:val=""/>
      <w:lvlJc w:val="left"/>
      <w:pPr>
        <w:ind w:left="7200" w:hanging="360"/>
      </w:pPr>
      <w:rPr>
        <w:rFonts w:hint="default" w:ascii="Wingdings" w:hAnsi="Wingdings"/>
      </w:rPr>
    </w:lvl>
  </w:abstractNum>
  <w:abstractNum w:abstractNumId="79" w15:restartNumberingAfterBreak="0">
    <w:nsid w:val="69872FBA"/>
    <w:multiLevelType w:val="hybridMultilevel"/>
    <w:tmpl w:val="F0B4B3A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0" w15:restartNumberingAfterBreak="0">
    <w:nsid w:val="6CBE7813"/>
    <w:multiLevelType w:val="hybridMultilevel"/>
    <w:tmpl w:val="D14A9642"/>
    <w:lvl w:ilvl="0" w:tplc="0409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1" w15:restartNumberingAfterBreak="0">
    <w:nsid w:val="6DB44EA6"/>
    <w:multiLevelType w:val="multilevel"/>
    <w:tmpl w:val="7EBEDE32"/>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2" w15:restartNumberingAfterBreak="0">
    <w:nsid w:val="701815F9"/>
    <w:multiLevelType w:val="hybridMultilevel"/>
    <w:tmpl w:val="D404242A"/>
    <w:lvl w:ilvl="0" w:tplc="36EC5F78">
      <w:start w:val="1"/>
      <w:numFmt w:val="lowerLetter"/>
      <w:lvlText w:val="%1)"/>
      <w:lvlJc w:val="left"/>
      <w:pPr>
        <w:ind w:left="720" w:hanging="360"/>
      </w:pPr>
      <w:rPr>
        <w:rFonts w:hint="default" w:eastAsia="Arial"/>
        <w:color w:val="auto"/>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3" w15:restartNumberingAfterBreak="0">
    <w:nsid w:val="716203EB"/>
    <w:multiLevelType w:val="multilevel"/>
    <w:tmpl w:val="40E4D934"/>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4" w15:restartNumberingAfterBreak="0">
    <w:nsid w:val="71767A32"/>
    <w:multiLevelType w:val="multilevel"/>
    <w:tmpl w:val="F3627BB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color w:val="auto"/>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5" w15:restartNumberingAfterBreak="0">
    <w:nsid w:val="76323045"/>
    <w:multiLevelType w:val="hybridMultilevel"/>
    <w:tmpl w:val="16D43C80"/>
    <w:lvl w:ilvl="0" w:tplc="0409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6" w15:restartNumberingAfterBreak="0">
    <w:nsid w:val="76392EEF"/>
    <w:multiLevelType w:val="hybridMultilevel"/>
    <w:tmpl w:val="6A14F6A0"/>
    <w:lvl w:ilvl="0" w:tplc="F1060A78">
      <w:numFmt w:val="bullet"/>
      <w:lvlText w:val="•"/>
      <w:lvlJc w:val="left"/>
      <w:pPr>
        <w:ind w:left="1440" w:hanging="360"/>
      </w:pPr>
      <w:rPr>
        <w:rFonts w:hint="default"/>
        <w:lang w:val="es-ES" w:eastAsia="en-US" w:bidi="ar-SA"/>
      </w:rPr>
    </w:lvl>
    <w:lvl w:ilvl="1" w:tplc="040A0003" w:tentative="1">
      <w:start w:val="1"/>
      <w:numFmt w:val="bullet"/>
      <w:lvlText w:val="o"/>
      <w:lvlJc w:val="left"/>
      <w:pPr>
        <w:ind w:left="2160" w:hanging="360"/>
      </w:pPr>
      <w:rPr>
        <w:rFonts w:hint="default" w:ascii="Courier New" w:hAnsi="Courier New" w:cs="Courier New"/>
      </w:rPr>
    </w:lvl>
    <w:lvl w:ilvl="2" w:tplc="040A0005" w:tentative="1">
      <w:start w:val="1"/>
      <w:numFmt w:val="bullet"/>
      <w:lvlText w:val=""/>
      <w:lvlJc w:val="left"/>
      <w:pPr>
        <w:ind w:left="2880" w:hanging="360"/>
      </w:pPr>
      <w:rPr>
        <w:rFonts w:hint="default" w:ascii="Wingdings" w:hAnsi="Wingdings"/>
      </w:rPr>
    </w:lvl>
    <w:lvl w:ilvl="3" w:tplc="040A0001" w:tentative="1">
      <w:start w:val="1"/>
      <w:numFmt w:val="bullet"/>
      <w:lvlText w:val=""/>
      <w:lvlJc w:val="left"/>
      <w:pPr>
        <w:ind w:left="3600" w:hanging="360"/>
      </w:pPr>
      <w:rPr>
        <w:rFonts w:hint="default" w:ascii="Symbol" w:hAnsi="Symbol"/>
      </w:rPr>
    </w:lvl>
    <w:lvl w:ilvl="4" w:tplc="040A0003" w:tentative="1">
      <w:start w:val="1"/>
      <w:numFmt w:val="bullet"/>
      <w:lvlText w:val="o"/>
      <w:lvlJc w:val="left"/>
      <w:pPr>
        <w:ind w:left="4320" w:hanging="360"/>
      </w:pPr>
      <w:rPr>
        <w:rFonts w:hint="default" w:ascii="Courier New" w:hAnsi="Courier New" w:cs="Courier New"/>
      </w:rPr>
    </w:lvl>
    <w:lvl w:ilvl="5" w:tplc="040A0005" w:tentative="1">
      <w:start w:val="1"/>
      <w:numFmt w:val="bullet"/>
      <w:lvlText w:val=""/>
      <w:lvlJc w:val="left"/>
      <w:pPr>
        <w:ind w:left="5040" w:hanging="360"/>
      </w:pPr>
      <w:rPr>
        <w:rFonts w:hint="default" w:ascii="Wingdings" w:hAnsi="Wingdings"/>
      </w:rPr>
    </w:lvl>
    <w:lvl w:ilvl="6" w:tplc="040A0001" w:tentative="1">
      <w:start w:val="1"/>
      <w:numFmt w:val="bullet"/>
      <w:lvlText w:val=""/>
      <w:lvlJc w:val="left"/>
      <w:pPr>
        <w:ind w:left="5760" w:hanging="360"/>
      </w:pPr>
      <w:rPr>
        <w:rFonts w:hint="default" w:ascii="Symbol" w:hAnsi="Symbol"/>
      </w:rPr>
    </w:lvl>
    <w:lvl w:ilvl="7" w:tplc="040A0003" w:tentative="1">
      <w:start w:val="1"/>
      <w:numFmt w:val="bullet"/>
      <w:lvlText w:val="o"/>
      <w:lvlJc w:val="left"/>
      <w:pPr>
        <w:ind w:left="6480" w:hanging="360"/>
      </w:pPr>
      <w:rPr>
        <w:rFonts w:hint="default" w:ascii="Courier New" w:hAnsi="Courier New" w:cs="Courier New"/>
      </w:rPr>
    </w:lvl>
    <w:lvl w:ilvl="8" w:tplc="040A0005" w:tentative="1">
      <w:start w:val="1"/>
      <w:numFmt w:val="bullet"/>
      <w:lvlText w:val=""/>
      <w:lvlJc w:val="left"/>
      <w:pPr>
        <w:ind w:left="7200" w:hanging="360"/>
      </w:pPr>
      <w:rPr>
        <w:rFonts w:hint="default" w:ascii="Wingdings" w:hAnsi="Wingdings"/>
      </w:rPr>
    </w:lvl>
  </w:abstractNum>
  <w:abstractNum w:abstractNumId="87" w15:restartNumberingAfterBreak="0">
    <w:nsid w:val="76502C4A"/>
    <w:multiLevelType w:val="multilevel"/>
    <w:tmpl w:val="56D48264"/>
    <w:lvl w:ilvl="0">
      <w:start w:val="1"/>
      <w:numFmt w:val="upperRoman"/>
      <w:lvlText w:val="%1."/>
      <w:lvlJc w:val="left"/>
      <w:pPr>
        <w:ind w:left="432" w:hanging="432"/>
      </w:pPr>
      <w:rPr>
        <w:rFonts w:hint="default" w:ascii="Times New Roman" w:hAnsi="Times New Roman" w:eastAsia="Calibri" w:cs="Times New Roman"/>
      </w:rPr>
    </w:lvl>
    <w:lvl w:ilvl="1">
      <w:start w:val="1"/>
      <w:numFmt w:val="none"/>
      <w:lvlText w:val="2.1."/>
      <w:lvlJc w:val="left"/>
      <w:pPr>
        <w:ind w:left="576" w:hanging="576"/>
      </w:pPr>
      <w:rPr>
        <w:rFonts w:hint="default"/>
        <w:color w:val="auto"/>
      </w:rPr>
    </w:lvl>
    <w:lvl w:ilvl="2">
      <w:start w:val="1"/>
      <w:numFmt w:val="decimal"/>
      <w:lvlText w:val="%3."/>
      <w:lvlJc w:val="left"/>
      <w:pPr>
        <w:ind w:left="360" w:hanging="360"/>
      </w:pPr>
    </w:lvl>
    <w:lvl w:ilvl="3">
      <w:start w:val="1"/>
      <w:numFmt w:val="decimal"/>
      <w:lvlText w:val="%1.%2..%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8" w15:restartNumberingAfterBreak="0">
    <w:nsid w:val="7AA01518"/>
    <w:multiLevelType w:val="hybridMultilevel"/>
    <w:tmpl w:val="6158C5C0"/>
    <w:lvl w:ilvl="0" w:tplc="040A000F">
      <w:start w:val="1"/>
      <w:numFmt w:val="decimal"/>
      <w:lvlText w:val="%1."/>
      <w:lvlJc w:val="left"/>
      <w:pPr>
        <w:ind w:left="720" w:hanging="360"/>
      </w:p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89" w15:restartNumberingAfterBreak="0">
    <w:nsid w:val="7B6F33BF"/>
    <w:multiLevelType w:val="hybridMultilevel"/>
    <w:tmpl w:val="5568FFF8"/>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639922274">
    <w:abstractNumId w:val="17"/>
  </w:num>
  <w:num w:numId="2" w16cid:durableId="246892121">
    <w:abstractNumId w:val="36"/>
  </w:num>
  <w:num w:numId="3" w16cid:durableId="299457802">
    <w:abstractNumId w:val="49"/>
  </w:num>
  <w:num w:numId="4" w16cid:durableId="1734498538">
    <w:abstractNumId w:val="4"/>
  </w:num>
  <w:num w:numId="5" w16cid:durableId="1063403875">
    <w:abstractNumId w:val="43"/>
  </w:num>
  <w:num w:numId="6" w16cid:durableId="1795444902">
    <w:abstractNumId w:val="34"/>
  </w:num>
  <w:num w:numId="7" w16cid:durableId="252473390">
    <w:abstractNumId w:val="71"/>
  </w:num>
  <w:num w:numId="8" w16cid:durableId="1865556762">
    <w:abstractNumId w:val="58"/>
  </w:num>
  <w:num w:numId="9" w16cid:durableId="62340461">
    <w:abstractNumId w:val="10"/>
  </w:num>
  <w:num w:numId="10" w16cid:durableId="1542673795">
    <w:abstractNumId w:val="73"/>
  </w:num>
  <w:num w:numId="11" w16cid:durableId="95640890">
    <w:abstractNumId w:val="74"/>
  </w:num>
  <w:num w:numId="12" w16cid:durableId="1296443934">
    <w:abstractNumId w:val="12"/>
  </w:num>
  <w:num w:numId="13" w16cid:durableId="1096287435">
    <w:abstractNumId w:val="65"/>
  </w:num>
  <w:num w:numId="14" w16cid:durableId="1000237517">
    <w:abstractNumId w:val="11"/>
  </w:num>
  <w:num w:numId="15" w16cid:durableId="1474371717">
    <w:abstractNumId w:val="45"/>
  </w:num>
  <w:num w:numId="16" w16cid:durableId="1226796128">
    <w:abstractNumId w:val="72"/>
  </w:num>
  <w:num w:numId="17" w16cid:durableId="297998067">
    <w:abstractNumId w:val="25"/>
  </w:num>
  <w:num w:numId="18" w16cid:durableId="944847206">
    <w:abstractNumId w:val="61"/>
  </w:num>
  <w:num w:numId="19" w16cid:durableId="904485296">
    <w:abstractNumId w:val="8"/>
  </w:num>
  <w:num w:numId="20" w16cid:durableId="425342287">
    <w:abstractNumId w:val="69"/>
  </w:num>
  <w:num w:numId="21" w16cid:durableId="1087581439">
    <w:abstractNumId w:val="78"/>
  </w:num>
  <w:num w:numId="22" w16cid:durableId="66808078">
    <w:abstractNumId w:val="9"/>
  </w:num>
  <w:num w:numId="23" w16cid:durableId="1004168655">
    <w:abstractNumId w:val="86"/>
  </w:num>
  <w:num w:numId="24" w16cid:durableId="343015779">
    <w:abstractNumId w:val="64"/>
  </w:num>
  <w:num w:numId="25" w16cid:durableId="573199516">
    <w:abstractNumId w:val="35"/>
  </w:num>
  <w:num w:numId="26" w16cid:durableId="1712878974">
    <w:abstractNumId w:val="39"/>
  </w:num>
  <w:num w:numId="27" w16cid:durableId="938294485">
    <w:abstractNumId w:val="68"/>
  </w:num>
  <w:num w:numId="28" w16cid:durableId="935675433">
    <w:abstractNumId w:val="66"/>
  </w:num>
  <w:num w:numId="29" w16cid:durableId="1275555782">
    <w:abstractNumId w:val="55"/>
  </w:num>
  <w:num w:numId="30" w16cid:durableId="1863129696">
    <w:abstractNumId w:val="6"/>
  </w:num>
  <w:num w:numId="31" w16cid:durableId="236133521">
    <w:abstractNumId w:val="1"/>
  </w:num>
  <w:num w:numId="32" w16cid:durableId="489249322">
    <w:abstractNumId w:val="37"/>
  </w:num>
  <w:num w:numId="33" w16cid:durableId="1280143817">
    <w:abstractNumId w:val="50"/>
  </w:num>
  <w:num w:numId="34" w16cid:durableId="1154300486">
    <w:abstractNumId w:val="41"/>
  </w:num>
  <w:num w:numId="35" w16cid:durableId="833105554">
    <w:abstractNumId w:val="38"/>
  </w:num>
  <w:num w:numId="36" w16cid:durableId="1168712584">
    <w:abstractNumId w:val="26"/>
  </w:num>
  <w:num w:numId="37" w16cid:durableId="1434595907">
    <w:abstractNumId w:val="42"/>
  </w:num>
  <w:num w:numId="38" w16cid:durableId="1392189608">
    <w:abstractNumId w:val="63"/>
  </w:num>
  <w:num w:numId="39" w16cid:durableId="385684827">
    <w:abstractNumId w:val="28"/>
  </w:num>
  <w:num w:numId="40" w16cid:durableId="1112551039">
    <w:abstractNumId w:val="48"/>
  </w:num>
  <w:num w:numId="41" w16cid:durableId="1373379777">
    <w:abstractNumId w:val="14"/>
  </w:num>
  <w:num w:numId="42" w16cid:durableId="273634437">
    <w:abstractNumId w:val="23"/>
  </w:num>
  <w:num w:numId="43" w16cid:durableId="361631662">
    <w:abstractNumId w:val="44"/>
  </w:num>
  <w:num w:numId="44" w16cid:durableId="1724331384">
    <w:abstractNumId w:val="29"/>
  </w:num>
  <w:num w:numId="45" w16cid:durableId="514612280">
    <w:abstractNumId w:val="16"/>
  </w:num>
  <w:num w:numId="46" w16cid:durableId="2090881838">
    <w:abstractNumId w:val="53"/>
  </w:num>
  <w:num w:numId="47" w16cid:durableId="671447299">
    <w:abstractNumId w:val="13"/>
  </w:num>
  <w:num w:numId="48" w16cid:durableId="2106606043">
    <w:abstractNumId w:val="60"/>
  </w:num>
  <w:num w:numId="49" w16cid:durableId="1649165258">
    <w:abstractNumId w:val="59"/>
  </w:num>
  <w:num w:numId="50" w16cid:durableId="1046760420">
    <w:abstractNumId w:val="76"/>
  </w:num>
  <w:num w:numId="51" w16cid:durableId="726953900">
    <w:abstractNumId w:val="33"/>
  </w:num>
  <w:num w:numId="52" w16cid:durableId="3147957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777678624">
    <w:abstractNumId w:val="41"/>
    <w:lvlOverride w:ilvl="0">
      <w:startOverride w:val="1"/>
    </w:lvlOverride>
    <w:lvlOverride w:ilvl="1"/>
    <w:lvlOverride w:ilvl="2"/>
    <w:lvlOverride w:ilvl="3"/>
    <w:lvlOverride w:ilvl="4"/>
    <w:lvlOverride w:ilvl="5"/>
    <w:lvlOverride w:ilvl="6"/>
    <w:lvlOverride w:ilvl="7"/>
    <w:lvlOverride w:ilvl="8"/>
  </w:num>
  <w:num w:numId="54" w16cid:durableId="2063402190">
    <w:abstractNumId w:val="85"/>
  </w:num>
  <w:num w:numId="55" w16cid:durableId="856890638">
    <w:abstractNumId w:val="19"/>
  </w:num>
  <w:num w:numId="56" w16cid:durableId="1392970562">
    <w:abstractNumId w:val="54"/>
  </w:num>
  <w:num w:numId="57" w16cid:durableId="397947291">
    <w:abstractNumId w:val="62"/>
  </w:num>
  <w:num w:numId="58" w16cid:durableId="2006780963">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997267694">
    <w:abstractNumId w:val="7"/>
  </w:num>
  <w:num w:numId="60" w16cid:durableId="1800225814">
    <w:abstractNumId w:val="75"/>
  </w:num>
  <w:num w:numId="61" w16cid:durableId="909343332">
    <w:abstractNumId w:val="27"/>
  </w:num>
  <w:num w:numId="62" w16cid:durableId="1445660885">
    <w:abstractNumId w:val="47"/>
  </w:num>
  <w:num w:numId="63" w16cid:durableId="1117263492">
    <w:abstractNumId w:val="80"/>
  </w:num>
  <w:num w:numId="64" w16cid:durableId="439615549">
    <w:abstractNumId w:val="83"/>
  </w:num>
  <w:num w:numId="65" w16cid:durableId="68773200">
    <w:abstractNumId w:val="84"/>
  </w:num>
  <w:num w:numId="66" w16cid:durableId="1270625310">
    <w:abstractNumId w:val="87"/>
  </w:num>
  <w:num w:numId="67" w16cid:durableId="1824858500">
    <w:abstractNumId w:val="46"/>
  </w:num>
  <w:num w:numId="68" w16cid:durableId="1014528458">
    <w:abstractNumId w:val="57"/>
  </w:num>
  <w:num w:numId="69" w16cid:durableId="378435361">
    <w:abstractNumId w:val="21"/>
  </w:num>
  <w:num w:numId="70" w16cid:durableId="1624656858">
    <w:abstractNumId w:val="52"/>
  </w:num>
  <w:num w:numId="71" w16cid:durableId="1285431299">
    <w:abstractNumId w:val="51"/>
  </w:num>
  <w:num w:numId="72" w16cid:durableId="1071585001">
    <w:abstractNumId w:val="81"/>
  </w:num>
  <w:num w:numId="73" w16cid:durableId="1125926203">
    <w:abstractNumId w:val="32"/>
  </w:num>
  <w:num w:numId="74" w16cid:durableId="1957178799">
    <w:abstractNumId w:val="30"/>
  </w:num>
  <w:num w:numId="75" w16cid:durableId="1209688678">
    <w:abstractNumId w:val="24"/>
  </w:num>
  <w:num w:numId="76" w16cid:durableId="1101922384">
    <w:abstractNumId w:val="82"/>
  </w:num>
  <w:num w:numId="77" w16cid:durableId="1310787775">
    <w:abstractNumId w:val="89"/>
  </w:num>
  <w:num w:numId="78" w16cid:durableId="1717967201">
    <w:abstractNumId w:val="5"/>
  </w:num>
  <w:num w:numId="79" w16cid:durableId="19866621">
    <w:abstractNumId w:val="0"/>
  </w:num>
  <w:num w:numId="80" w16cid:durableId="1405756137">
    <w:abstractNumId w:val="2"/>
  </w:num>
  <w:num w:numId="81" w16cid:durableId="874849495">
    <w:abstractNumId w:val="20"/>
  </w:num>
  <w:num w:numId="82" w16cid:durableId="1197544099">
    <w:abstractNumId w:val="70"/>
  </w:num>
  <w:num w:numId="83" w16cid:durableId="2115248036">
    <w:abstractNumId w:val="31"/>
  </w:num>
  <w:num w:numId="84" w16cid:durableId="587740513">
    <w:abstractNumId w:val="67"/>
  </w:num>
  <w:num w:numId="85" w16cid:durableId="1353069299">
    <w:abstractNumId w:val="56"/>
  </w:num>
  <w:num w:numId="86" w16cid:durableId="34045923">
    <w:abstractNumId w:val="79"/>
  </w:num>
  <w:num w:numId="87" w16cid:durableId="172764510">
    <w:abstractNumId w:val="40"/>
  </w:num>
  <w:num w:numId="88" w16cid:durableId="641082162">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56567927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516121093">
    <w:abstractNumId w:val="15"/>
  </w:num>
  <w:num w:numId="91" w16cid:durableId="672032084">
    <w:abstractNumId w:val="22"/>
  </w:num>
  <w:num w:numId="92" w16cid:durableId="94135158">
    <w:abstractNumId w:val="3"/>
  </w:num>
  <w:numIdMacAtCleanup w:val="87"/>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90"/>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A31"/>
    <w:rsid w:val="00000000"/>
    <w:rsid w:val="0000001E"/>
    <w:rsid w:val="00004537"/>
    <w:rsid w:val="0000666B"/>
    <w:rsid w:val="000108E2"/>
    <w:rsid w:val="00012345"/>
    <w:rsid w:val="00013B5F"/>
    <w:rsid w:val="000163E3"/>
    <w:rsid w:val="000176F5"/>
    <w:rsid w:val="0002063C"/>
    <w:rsid w:val="00023BDB"/>
    <w:rsid w:val="00033248"/>
    <w:rsid w:val="00033E7B"/>
    <w:rsid w:val="00034D09"/>
    <w:rsid w:val="00034E0B"/>
    <w:rsid w:val="00035E0A"/>
    <w:rsid w:val="000360E1"/>
    <w:rsid w:val="00042A4A"/>
    <w:rsid w:val="00043F04"/>
    <w:rsid w:val="00044398"/>
    <w:rsid w:val="000443BF"/>
    <w:rsid w:val="00044A47"/>
    <w:rsid w:val="00044B52"/>
    <w:rsid w:val="000460A7"/>
    <w:rsid w:val="000512D5"/>
    <w:rsid w:val="00052351"/>
    <w:rsid w:val="00052EF2"/>
    <w:rsid w:val="000550F9"/>
    <w:rsid w:val="00057BA4"/>
    <w:rsid w:val="00057C95"/>
    <w:rsid w:val="0006184E"/>
    <w:rsid w:val="00062E84"/>
    <w:rsid w:val="000630DB"/>
    <w:rsid w:val="00063EB0"/>
    <w:rsid w:val="00064D74"/>
    <w:rsid w:val="0006514F"/>
    <w:rsid w:val="00066297"/>
    <w:rsid w:val="00067FB8"/>
    <w:rsid w:val="000708B4"/>
    <w:rsid w:val="00070954"/>
    <w:rsid w:val="000714C7"/>
    <w:rsid w:val="00072B56"/>
    <w:rsid w:val="000731D8"/>
    <w:rsid w:val="000735C2"/>
    <w:rsid w:val="00074997"/>
    <w:rsid w:val="000749D2"/>
    <w:rsid w:val="00074E9A"/>
    <w:rsid w:val="00075241"/>
    <w:rsid w:val="0007700F"/>
    <w:rsid w:val="0008222E"/>
    <w:rsid w:val="000828C1"/>
    <w:rsid w:val="00086A1D"/>
    <w:rsid w:val="0008720B"/>
    <w:rsid w:val="0008772E"/>
    <w:rsid w:val="000907CC"/>
    <w:rsid w:val="00091DA0"/>
    <w:rsid w:val="00092EE5"/>
    <w:rsid w:val="00092F21"/>
    <w:rsid w:val="00094D06"/>
    <w:rsid w:val="00095252"/>
    <w:rsid w:val="000A2290"/>
    <w:rsid w:val="000A77BB"/>
    <w:rsid w:val="000B026C"/>
    <w:rsid w:val="000B29B6"/>
    <w:rsid w:val="000B3223"/>
    <w:rsid w:val="000B586C"/>
    <w:rsid w:val="000B6BA1"/>
    <w:rsid w:val="000B6F05"/>
    <w:rsid w:val="000C01A6"/>
    <w:rsid w:val="000C15E2"/>
    <w:rsid w:val="000C2105"/>
    <w:rsid w:val="000C3D68"/>
    <w:rsid w:val="000C5418"/>
    <w:rsid w:val="000C6DEF"/>
    <w:rsid w:val="000D0D77"/>
    <w:rsid w:val="000D2987"/>
    <w:rsid w:val="000D766A"/>
    <w:rsid w:val="000E05EA"/>
    <w:rsid w:val="000E1A83"/>
    <w:rsid w:val="000E2B86"/>
    <w:rsid w:val="000E2FF9"/>
    <w:rsid w:val="000E4D86"/>
    <w:rsid w:val="000E6DF7"/>
    <w:rsid w:val="000E74C2"/>
    <w:rsid w:val="000F0A2E"/>
    <w:rsid w:val="000F1FAD"/>
    <w:rsid w:val="000F26C2"/>
    <w:rsid w:val="000F59B6"/>
    <w:rsid w:val="000F76A5"/>
    <w:rsid w:val="000F77A0"/>
    <w:rsid w:val="00103DB5"/>
    <w:rsid w:val="0010577F"/>
    <w:rsid w:val="0010591C"/>
    <w:rsid w:val="001126BD"/>
    <w:rsid w:val="00112A03"/>
    <w:rsid w:val="001130C5"/>
    <w:rsid w:val="00120903"/>
    <w:rsid w:val="00124B83"/>
    <w:rsid w:val="00127689"/>
    <w:rsid w:val="001313B0"/>
    <w:rsid w:val="00131E6A"/>
    <w:rsid w:val="001338C2"/>
    <w:rsid w:val="001351E0"/>
    <w:rsid w:val="0014732B"/>
    <w:rsid w:val="00147BA5"/>
    <w:rsid w:val="0015113E"/>
    <w:rsid w:val="00151BEC"/>
    <w:rsid w:val="00161557"/>
    <w:rsid w:val="00161B40"/>
    <w:rsid w:val="00163E34"/>
    <w:rsid w:val="00166924"/>
    <w:rsid w:val="00166B5B"/>
    <w:rsid w:val="0016724B"/>
    <w:rsid w:val="00170253"/>
    <w:rsid w:val="001710AE"/>
    <w:rsid w:val="00173FBC"/>
    <w:rsid w:val="0017488B"/>
    <w:rsid w:val="001751EB"/>
    <w:rsid w:val="00175459"/>
    <w:rsid w:val="001764C6"/>
    <w:rsid w:val="00181DFC"/>
    <w:rsid w:val="00185243"/>
    <w:rsid w:val="00185340"/>
    <w:rsid w:val="001877B9"/>
    <w:rsid w:val="001913D7"/>
    <w:rsid w:val="00191CDB"/>
    <w:rsid w:val="00192ECF"/>
    <w:rsid w:val="0019518F"/>
    <w:rsid w:val="001954C4"/>
    <w:rsid w:val="001A4C78"/>
    <w:rsid w:val="001A718E"/>
    <w:rsid w:val="001A7543"/>
    <w:rsid w:val="001B1D47"/>
    <w:rsid w:val="001B36DF"/>
    <w:rsid w:val="001B4A49"/>
    <w:rsid w:val="001C09AB"/>
    <w:rsid w:val="001C18FA"/>
    <w:rsid w:val="001C319B"/>
    <w:rsid w:val="001C39E0"/>
    <w:rsid w:val="001C544F"/>
    <w:rsid w:val="001C7163"/>
    <w:rsid w:val="001C7BCC"/>
    <w:rsid w:val="001D179F"/>
    <w:rsid w:val="001D2701"/>
    <w:rsid w:val="001D356F"/>
    <w:rsid w:val="001D4074"/>
    <w:rsid w:val="001D4FC1"/>
    <w:rsid w:val="001D5C3E"/>
    <w:rsid w:val="001D5ED2"/>
    <w:rsid w:val="001D7514"/>
    <w:rsid w:val="001D7CD1"/>
    <w:rsid w:val="001D7E1F"/>
    <w:rsid w:val="001E0071"/>
    <w:rsid w:val="001E1A8E"/>
    <w:rsid w:val="001F0B25"/>
    <w:rsid w:val="001F2192"/>
    <w:rsid w:val="001F34EF"/>
    <w:rsid w:val="001F3922"/>
    <w:rsid w:val="001F5D14"/>
    <w:rsid w:val="00200F71"/>
    <w:rsid w:val="00201AD1"/>
    <w:rsid w:val="002040D4"/>
    <w:rsid w:val="00205548"/>
    <w:rsid w:val="00206497"/>
    <w:rsid w:val="00206D6A"/>
    <w:rsid w:val="00211E2C"/>
    <w:rsid w:val="00214A22"/>
    <w:rsid w:val="00215294"/>
    <w:rsid w:val="00215AE4"/>
    <w:rsid w:val="00215D22"/>
    <w:rsid w:val="00216C3A"/>
    <w:rsid w:val="002212CA"/>
    <w:rsid w:val="00224627"/>
    <w:rsid w:val="00224BE2"/>
    <w:rsid w:val="00225796"/>
    <w:rsid w:val="002301E6"/>
    <w:rsid w:val="00230984"/>
    <w:rsid w:val="0023186A"/>
    <w:rsid w:val="00231C98"/>
    <w:rsid w:val="0023293D"/>
    <w:rsid w:val="002334E6"/>
    <w:rsid w:val="0023540A"/>
    <w:rsid w:val="00235A2B"/>
    <w:rsid w:val="002427CD"/>
    <w:rsid w:val="0024314E"/>
    <w:rsid w:val="00247222"/>
    <w:rsid w:val="00247CCA"/>
    <w:rsid w:val="0025223C"/>
    <w:rsid w:val="00252AD2"/>
    <w:rsid w:val="00254B54"/>
    <w:rsid w:val="0025721E"/>
    <w:rsid w:val="002574EF"/>
    <w:rsid w:val="00260641"/>
    <w:rsid w:val="00263347"/>
    <w:rsid w:val="00266CEA"/>
    <w:rsid w:val="00271F97"/>
    <w:rsid w:val="002729DD"/>
    <w:rsid w:val="00272B82"/>
    <w:rsid w:val="00273606"/>
    <w:rsid w:val="00274F1A"/>
    <w:rsid w:val="00276E7F"/>
    <w:rsid w:val="002819EA"/>
    <w:rsid w:val="002820E1"/>
    <w:rsid w:val="002840C8"/>
    <w:rsid w:val="0028577F"/>
    <w:rsid w:val="00291060"/>
    <w:rsid w:val="0029244B"/>
    <w:rsid w:val="0029422D"/>
    <w:rsid w:val="00295A29"/>
    <w:rsid w:val="0029608F"/>
    <w:rsid w:val="00297B34"/>
    <w:rsid w:val="002A1371"/>
    <w:rsid w:val="002A13F7"/>
    <w:rsid w:val="002A298C"/>
    <w:rsid w:val="002A402B"/>
    <w:rsid w:val="002A65F9"/>
    <w:rsid w:val="002A6D3A"/>
    <w:rsid w:val="002B245D"/>
    <w:rsid w:val="002B315C"/>
    <w:rsid w:val="002B3CBA"/>
    <w:rsid w:val="002B447E"/>
    <w:rsid w:val="002B50A7"/>
    <w:rsid w:val="002B5A1E"/>
    <w:rsid w:val="002C1D96"/>
    <w:rsid w:val="002C2212"/>
    <w:rsid w:val="002C53E9"/>
    <w:rsid w:val="002D48AC"/>
    <w:rsid w:val="002D4F03"/>
    <w:rsid w:val="002D6A31"/>
    <w:rsid w:val="002E019D"/>
    <w:rsid w:val="002E36D3"/>
    <w:rsid w:val="002E3896"/>
    <w:rsid w:val="002E5B85"/>
    <w:rsid w:val="002E6C3D"/>
    <w:rsid w:val="002E735B"/>
    <w:rsid w:val="002F05AB"/>
    <w:rsid w:val="002F19F0"/>
    <w:rsid w:val="002F2CA0"/>
    <w:rsid w:val="002F2EC3"/>
    <w:rsid w:val="002F3813"/>
    <w:rsid w:val="002F4A8D"/>
    <w:rsid w:val="002F6BE2"/>
    <w:rsid w:val="002F6EAD"/>
    <w:rsid w:val="002F7124"/>
    <w:rsid w:val="003016A6"/>
    <w:rsid w:val="003016B8"/>
    <w:rsid w:val="00301D07"/>
    <w:rsid w:val="003037FB"/>
    <w:rsid w:val="00303842"/>
    <w:rsid w:val="003038A3"/>
    <w:rsid w:val="003043A9"/>
    <w:rsid w:val="0031498C"/>
    <w:rsid w:val="0031512B"/>
    <w:rsid w:val="003154FF"/>
    <w:rsid w:val="003209E7"/>
    <w:rsid w:val="00320A8D"/>
    <w:rsid w:val="00321787"/>
    <w:rsid w:val="00326313"/>
    <w:rsid w:val="0032748C"/>
    <w:rsid w:val="00333521"/>
    <w:rsid w:val="0034091B"/>
    <w:rsid w:val="003432E2"/>
    <w:rsid w:val="00343723"/>
    <w:rsid w:val="00343DE5"/>
    <w:rsid w:val="003451C2"/>
    <w:rsid w:val="0034619C"/>
    <w:rsid w:val="003479C5"/>
    <w:rsid w:val="00350628"/>
    <w:rsid w:val="00351629"/>
    <w:rsid w:val="003559E6"/>
    <w:rsid w:val="00355F5E"/>
    <w:rsid w:val="00356677"/>
    <w:rsid w:val="003574DD"/>
    <w:rsid w:val="0037017F"/>
    <w:rsid w:val="003736CE"/>
    <w:rsid w:val="0037470C"/>
    <w:rsid w:val="003779CF"/>
    <w:rsid w:val="003805B6"/>
    <w:rsid w:val="003816B1"/>
    <w:rsid w:val="003827CF"/>
    <w:rsid w:val="00383B47"/>
    <w:rsid w:val="0038528A"/>
    <w:rsid w:val="0038780C"/>
    <w:rsid w:val="00387BBB"/>
    <w:rsid w:val="003908CD"/>
    <w:rsid w:val="003908EC"/>
    <w:rsid w:val="00393743"/>
    <w:rsid w:val="003956B4"/>
    <w:rsid w:val="00397A1D"/>
    <w:rsid w:val="003A14B6"/>
    <w:rsid w:val="003A15DA"/>
    <w:rsid w:val="003A404A"/>
    <w:rsid w:val="003A521D"/>
    <w:rsid w:val="003A5465"/>
    <w:rsid w:val="003A7A79"/>
    <w:rsid w:val="003B0A61"/>
    <w:rsid w:val="003B1B3F"/>
    <w:rsid w:val="003B220E"/>
    <w:rsid w:val="003B23D8"/>
    <w:rsid w:val="003B6073"/>
    <w:rsid w:val="003B6F0C"/>
    <w:rsid w:val="003C0767"/>
    <w:rsid w:val="003C3021"/>
    <w:rsid w:val="003C599F"/>
    <w:rsid w:val="003C6D1D"/>
    <w:rsid w:val="003C7CE6"/>
    <w:rsid w:val="003D04B6"/>
    <w:rsid w:val="003D2792"/>
    <w:rsid w:val="003D42A4"/>
    <w:rsid w:val="003D469C"/>
    <w:rsid w:val="003D745C"/>
    <w:rsid w:val="003D79EB"/>
    <w:rsid w:val="003E0EFD"/>
    <w:rsid w:val="003E6E8E"/>
    <w:rsid w:val="003E71AD"/>
    <w:rsid w:val="003F0C36"/>
    <w:rsid w:val="003F0C62"/>
    <w:rsid w:val="003F6CE5"/>
    <w:rsid w:val="00403607"/>
    <w:rsid w:val="00403FB0"/>
    <w:rsid w:val="00404C60"/>
    <w:rsid w:val="0041054B"/>
    <w:rsid w:val="00410FA5"/>
    <w:rsid w:val="004119FE"/>
    <w:rsid w:val="0041208F"/>
    <w:rsid w:val="00417402"/>
    <w:rsid w:val="00421342"/>
    <w:rsid w:val="00421549"/>
    <w:rsid w:val="00423CBD"/>
    <w:rsid w:val="00427750"/>
    <w:rsid w:val="00430B77"/>
    <w:rsid w:val="00435D36"/>
    <w:rsid w:val="00444158"/>
    <w:rsid w:val="0044443B"/>
    <w:rsid w:val="00450A1A"/>
    <w:rsid w:val="004540D6"/>
    <w:rsid w:val="00455F49"/>
    <w:rsid w:val="00456072"/>
    <w:rsid w:val="00457449"/>
    <w:rsid w:val="004615F0"/>
    <w:rsid w:val="00463E00"/>
    <w:rsid w:val="004654BE"/>
    <w:rsid w:val="0046672E"/>
    <w:rsid w:val="00471E71"/>
    <w:rsid w:val="0047352E"/>
    <w:rsid w:val="004739E9"/>
    <w:rsid w:val="00473F67"/>
    <w:rsid w:val="00474640"/>
    <w:rsid w:val="00476899"/>
    <w:rsid w:val="00477628"/>
    <w:rsid w:val="00482C62"/>
    <w:rsid w:val="00483B21"/>
    <w:rsid w:val="00484456"/>
    <w:rsid w:val="004853E1"/>
    <w:rsid w:val="00485DDB"/>
    <w:rsid w:val="00485F91"/>
    <w:rsid w:val="0048718E"/>
    <w:rsid w:val="00490859"/>
    <w:rsid w:val="00491164"/>
    <w:rsid w:val="004911BF"/>
    <w:rsid w:val="00493BD8"/>
    <w:rsid w:val="00496E86"/>
    <w:rsid w:val="004A0ECF"/>
    <w:rsid w:val="004A1DAD"/>
    <w:rsid w:val="004A397E"/>
    <w:rsid w:val="004A68E8"/>
    <w:rsid w:val="004B0F28"/>
    <w:rsid w:val="004B2630"/>
    <w:rsid w:val="004C0E4C"/>
    <w:rsid w:val="004C1C47"/>
    <w:rsid w:val="004C1FD0"/>
    <w:rsid w:val="004C2100"/>
    <w:rsid w:val="004C39AC"/>
    <w:rsid w:val="004C3F6B"/>
    <w:rsid w:val="004C6537"/>
    <w:rsid w:val="004C7E63"/>
    <w:rsid w:val="004D0D7C"/>
    <w:rsid w:val="004D1166"/>
    <w:rsid w:val="004D33D8"/>
    <w:rsid w:val="004D4A59"/>
    <w:rsid w:val="004D58B7"/>
    <w:rsid w:val="004D63E5"/>
    <w:rsid w:val="004D6570"/>
    <w:rsid w:val="004D749F"/>
    <w:rsid w:val="004E11B6"/>
    <w:rsid w:val="004E2F45"/>
    <w:rsid w:val="004E31A4"/>
    <w:rsid w:val="004E37CC"/>
    <w:rsid w:val="004E3BD5"/>
    <w:rsid w:val="004E4AA8"/>
    <w:rsid w:val="004E7D94"/>
    <w:rsid w:val="004F0230"/>
    <w:rsid w:val="004F353D"/>
    <w:rsid w:val="004F46A5"/>
    <w:rsid w:val="004F5ADA"/>
    <w:rsid w:val="004F6474"/>
    <w:rsid w:val="004F70E0"/>
    <w:rsid w:val="004F70E6"/>
    <w:rsid w:val="005018C2"/>
    <w:rsid w:val="00506125"/>
    <w:rsid w:val="0050675D"/>
    <w:rsid w:val="0050773C"/>
    <w:rsid w:val="00511971"/>
    <w:rsid w:val="00522EC0"/>
    <w:rsid w:val="00524E3B"/>
    <w:rsid w:val="00525292"/>
    <w:rsid w:val="0053028B"/>
    <w:rsid w:val="00530368"/>
    <w:rsid w:val="00530D4B"/>
    <w:rsid w:val="00531A19"/>
    <w:rsid w:val="00532447"/>
    <w:rsid w:val="0053385C"/>
    <w:rsid w:val="00535D66"/>
    <w:rsid w:val="005372ED"/>
    <w:rsid w:val="0053788F"/>
    <w:rsid w:val="00541ED7"/>
    <w:rsid w:val="00542674"/>
    <w:rsid w:val="0054391A"/>
    <w:rsid w:val="00543C3F"/>
    <w:rsid w:val="00543FF6"/>
    <w:rsid w:val="00544D71"/>
    <w:rsid w:val="00545654"/>
    <w:rsid w:val="00546593"/>
    <w:rsid w:val="00551CC4"/>
    <w:rsid w:val="00551FE2"/>
    <w:rsid w:val="005547CF"/>
    <w:rsid w:val="005556FE"/>
    <w:rsid w:val="005562AA"/>
    <w:rsid w:val="00560E00"/>
    <w:rsid w:val="00560EC1"/>
    <w:rsid w:val="00560F70"/>
    <w:rsid w:val="005635B7"/>
    <w:rsid w:val="00563911"/>
    <w:rsid w:val="00567256"/>
    <w:rsid w:val="00567589"/>
    <w:rsid w:val="00567C38"/>
    <w:rsid w:val="00570513"/>
    <w:rsid w:val="00570585"/>
    <w:rsid w:val="00571F03"/>
    <w:rsid w:val="0057381B"/>
    <w:rsid w:val="00573C7D"/>
    <w:rsid w:val="00574BCC"/>
    <w:rsid w:val="0057537F"/>
    <w:rsid w:val="00575F16"/>
    <w:rsid w:val="005807D5"/>
    <w:rsid w:val="005811C9"/>
    <w:rsid w:val="005817C8"/>
    <w:rsid w:val="00581D95"/>
    <w:rsid w:val="00585347"/>
    <w:rsid w:val="005916CB"/>
    <w:rsid w:val="005924FE"/>
    <w:rsid w:val="00593463"/>
    <w:rsid w:val="00595AD1"/>
    <w:rsid w:val="00596CC1"/>
    <w:rsid w:val="005A57B1"/>
    <w:rsid w:val="005A682D"/>
    <w:rsid w:val="005B2213"/>
    <w:rsid w:val="005B2C61"/>
    <w:rsid w:val="005B33B4"/>
    <w:rsid w:val="005B659D"/>
    <w:rsid w:val="005B6A66"/>
    <w:rsid w:val="005B7BE5"/>
    <w:rsid w:val="005C1797"/>
    <w:rsid w:val="005C35A1"/>
    <w:rsid w:val="005C56F4"/>
    <w:rsid w:val="005D1320"/>
    <w:rsid w:val="005D4D61"/>
    <w:rsid w:val="005D7AB2"/>
    <w:rsid w:val="005E10B5"/>
    <w:rsid w:val="005E1A67"/>
    <w:rsid w:val="005E2D56"/>
    <w:rsid w:val="005E51F5"/>
    <w:rsid w:val="005E64CC"/>
    <w:rsid w:val="005E7A46"/>
    <w:rsid w:val="005F1288"/>
    <w:rsid w:val="005F371F"/>
    <w:rsid w:val="005F5AAF"/>
    <w:rsid w:val="005F663A"/>
    <w:rsid w:val="006003AE"/>
    <w:rsid w:val="006033FC"/>
    <w:rsid w:val="006039DF"/>
    <w:rsid w:val="006044A9"/>
    <w:rsid w:val="0060657B"/>
    <w:rsid w:val="00607E9D"/>
    <w:rsid w:val="00611211"/>
    <w:rsid w:val="00614312"/>
    <w:rsid w:val="00617469"/>
    <w:rsid w:val="006237B4"/>
    <w:rsid w:val="00624EB3"/>
    <w:rsid w:val="006275AE"/>
    <w:rsid w:val="00630B5F"/>
    <w:rsid w:val="00633EB0"/>
    <w:rsid w:val="00636C99"/>
    <w:rsid w:val="006412C1"/>
    <w:rsid w:val="00641D10"/>
    <w:rsid w:val="00646D51"/>
    <w:rsid w:val="00647256"/>
    <w:rsid w:val="006510B7"/>
    <w:rsid w:val="00651C07"/>
    <w:rsid w:val="006530F6"/>
    <w:rsid w:val="0065588F"/>
    <w:rsid w:val="00657B38"/>
    <w:rsid w:val="006608B4"/>
    <w:rsid w:val="00661CB0"/>
    <w:rsid w:val="00662983"/>
    <w:rsid w:val="00664127"/>
    <w:rsid w:val="00664C94"/>
    <w:rsid w:val="00667D1B"/>
    <w:rsid w:val="00671EA7"/>
    <w:rsid w:val="0067278E"/>
    <w:rsid w:val="00673F0A"/>
    <w:rsid w:val="00674004"/>
    <w:rsid w:val="00674022"/>
    <w:rsid w:val="00674563"/>
    <w:rsid w:val="0067461D"/>
    <w:rsid w:val="0067519E"/>
    <w:rsid w:val="006759D3"/>
    <w:rsid w:val="00677E4F"/>
    <w:rsid w:val="0068179C"/>
    <w:rsid w:val="006840B4"/>
    <w:rsid w:val="0068550C"/>
    <w:rsid w:val="00691B6D"/>
    <w:rsid w:val="00695147"/>
    <w:rsid w:val="00696210"/>
    <w:rsid w:val="006A190F"/>
    <w:rsid w:val="006A20CF"/>
    <w:rsid w:val="006A395B"/>
    <w:rsid w:val="006A61D8"/>
    <w:rsid w:val="006B04A3"/>
    <w:rsid w:val="006B0F09"/>
    <w:rsid w:val="006B111B"/>
    <w:rsid w:val="006B19C7"/>
    <w:rsid w:val="006B451C"/>
    <w:rsid w:val="006B4C23"/>
    <w:rsid w:val="006B5A0E"/>
    <w:rsid w:val="006B61B1"/>
    <w:rsid w:val="006C00D3"/>
    <w:rsid w:val="006C31AD"/>
    <w:rsid w:val="006C7B48"/>
    <w:rsid w:val="006C7F27"/>
    <w:rsid w:val="006D586B"/>
    <w:rsid w:val="006D5A3C"/>
    <w:rsid w:val="006D7100"/>
    <w:rsid w:val="006E472E"/>
    <w:rsid w:val="006E4A86"/>
    <w:rsid w:val="006E5397"/>
    <w:rsid w:val="006F3652"/>
    <w:rsid w:val="006F45BE"/>
    <w:rsid w:val="00700FC3"/>
    <w:rsid w:val="00701516"/>
    <w:rsid w:val="00701DB7"/>
    <w:rsid w:val="00707D7D"/>
    <w:rsid w:val="00711E60"/>
    <w:rsid w:val="00712DDB"/>
    <w:rsid w:val="00713E88"/>
    <w:rsid w:val="00715EB7"/>
    <w:rsid w:val="00716654"/>
    <w:rsid w:val="00716F47"/>
    <w:rsid w:val="00720857"/>
    <w:rsid w:val="00720A8A"/>
    <w:rsid w:val="007211B6"/>
    <w:rsid w:val="007222A9"/>
    <w:rsid w:val="00725A66"/>
    <w:rsid w:val="00725FFE"/>
    <w:rsid w:val="00726110"/>
    <w:rsid w:val="007266F7"/>
    <w:rsid w:val="007268CC"/>
    <w:rsid w:val="00734AD7"/>
    <w:rsid w:val="00736704"/>
    <w:rsid w:val="00737211"/>
    <w:rsid w:val="00737A0D"/>
    <w:rsid w:val="00742079"/>
    <w:rsid w:val="00742953"/>
    <w:rsid w:val="00745FA6"/>
    <w:rsid w:val="007500AB"/>
    <w:rsid w:val="00754947"/>
    <w:rsid w:val="007553D8"/>
    <w:rsid w:val="007559EC"/>
    <w:rsid w:val="00757430"/>
    <w:rsid w:val="00757A45"/>
    <w:rsid w:val="00760264"/>
    <w:rsid w:val="007609BB"/>
    <w:rsid w:val="00761701"/>
    <w:rsid w:val="00763199"/>
    <w:rsid w:val="00763D40"/>
    <w:rsid w:val="00766193"/>
    <w:rsid w:val="00767BED"/>
    <w:rsid w:val="00767E5A"/>
    <w:rsid w:val="007726B2"/>
    <w:rsid w:val="00774AF7"/>
    <w:rsid w:val="00775C3A"/>
    <w:rsid w:val="00782D98"/>
    <w:rsid w:val="0078337F"/>
    <w:rsid w:val="00784267"/>
    <w:rsid w:val="00784BCD"/>
    <w:rsid w:val="007855DA"/>
    <w:rsid w:val="00786468"/>
    <w:rsid w:val="00787653"/>
    <w:rsid w:val="00787BF0"/>
    <w:rsid w:val="00787DAF"/>
    <w:rsid w:val="0079347E"/>
    <w:rsid w:val="0079366D"/>
    <w:rsid w:val="00794343"/>
    <w:rsid w:val="00795369"/>
    <w:rsid w:val="00797952"/>
    <w:rsid w:val="007A1FFF"/>
    <w:rsid w:val="007A4058"/>
    <w:rsid w:val="007A4652"/>
    <w:rsid w:val="007A563D"/>
    <w:rsid w:val="007A5B90"/>
    <w:rsid w:val="007A661C"/>
    <w:rsid w:val="007A785B"/>
    <w:rsid w:val="007B0A54"/>
    <w:rsid w:val="007B4980"/>
    <w:rsid w:val="007B5A2B"/>
    <w:rsid w:val="007B5B02"/>
    <w:rsid w:val="007B5C9C"/>
    <w:rsid w:val="007B5E34"/>
    <w:rsid w:val="007B5F89"/>
    <w:rsid w:val="007B6A2B"/>
    <w:rsid w:val="007B7332"/>
    <w:rsid w:val="007C0837"/>
    <w:rsid w:val="007C1DDC"/>
    <w:rsid w:val="007C4E8D"/>
    <w:rsid w:val="007C5877"/>
    <w:rsid w:val="007C60EA"/>
    <w:rsid w:val="007C6693"/>
    <w:rsid w:val="007C687D"/>
    <w:rsid w:val="007D014D"/>
    <w:rsid w:val="007D05A7"/>
    <w:rsid w:val="007D1545"/>
    <w:rsid w:val="007D1972"/>
    <w:rsid w:val="007D1D4B"/>
    <w:rsid w:val="007D22C9"/>
    <w:rsid w:val="007D2ACF"/>
    <w:rsid w:val="007D44ED"/>
    <w:rsid w:val="007D4552"/>
    <w:rsid w:val="007D629A"/>
    <w:rsid w:val="007D680D"/>
    <w:rsid w:val="007D7026"/>
    <w:rsid w:val="007D764B"/>
    <w:rsid w:val="007D7829"/>
    <w:rsid w:val="007E083A"/>
    <w:rsid w:val="007E103E"/>
    <w:rsid w:val="007E1821"/>
    <w:rsid w:val="007E4182"/>
    <w:rsid w:val="007E6272"/>
    <w:rsid w:val="007E7387"/>
    <w:rsid w:val="007F0C5C"/>
    <w:rsid w:val="007F2CD4"/>
    <w:rsid w:val="007F4662"/>
    <w:rsid w:val="007F7053"/>
    <w:rsid w:val="00803862"/>
    <w:rsid w:val="00807A2F"/>
    <w:rsid w:val="00812F0E"/>
    <w:rsid w:val="00814C86"/>
    <w:rsid w:val="00814D4E"/>
    <w:rsid w:val="008170AE"/>
    <w:rsid w:val="00820AE6"/>
    <w:rsid w:val="00820E4D"/>
    <w:rsid w:val="0082306E"/>
    <w:rsid w:val="008242F9"/>
    <w:rsid w:val="00824C8B"/>
    <w:rsid w:val="00824D50"/>
    <w:rsid w:val="008251BD"/>
    <w:rsid w:val="00825A37"/>
    <w:rsid w:val="00825C34"/>
    <w:rsid w:val="00831CCE"/>
    <w:rsid w:val="008323A3"/>
    <w:rsid w:val="008327FE"/>
    <w:rsid w:val="00833AB6"/>
    <w:rsid w:val="00835B76"/>
    <w:rsid w:val="00837D05"/>
    <w:rsid w:val="008412BC"/>
    <w:rsid w:val="00842A01"/>
    <w:rsid w:val="00842C6E"/>
    <w:rsid w:val="0084670B"/>
    <w:rsid w:val="00846A0D"/>
    <w:rsid w:val="00847037"/>
    <w:rsid w:val="00847DBD"/>
    <w:rsid w:val="00847F39"/>
    <w:rsid w:val="008515E3"/>
    <w:rsid w:val="00854CD8"/>
    <w:rsid w:val="00857A1D"/>
    <w:rsid w:val="00857A7C"/>
    <w:rsid w:val="00860050"/>
    <w:rsid w:val="008624F7"/>
    <w:rsid w:val="0086375D"/>
    <w:rsid w:val="0086612E"/>
    <w:rsid w:val="00873169"/>
    <w:rsid w:val="00873D7A"/>
    <w:rsid w:val="00874D90"/>
    <w:rsid w:val="008768FA"/>
    <w:rsid w:val="00877A08"/>
    <w:rsid w:val="00880B1A"/>
    <w:rsid w:val="00881C6A"/>
    <w:rsid w:val="00882E53"/>
    <w:rsid w:val="008837E4"/>
    <w:rsid w:val="0088658B"/>
    <w:rsid w:val="00890406"/>
    <w:rsid w:val="00891A78"/>
    <w:rsid w:val="00893269"/>
    <w:rsid w:val="00894642"/>
    <w:rsid w:val="00894C68"/>
    <w:rsid w:val="00895854"/>
    <w:rsid w:val="0089624B"/>
    <w:rsid w:val="008A2AC1"/>
    <w:rsid w:val="008A64CC"/>
    <w:rsid w:val="008B1FE2"/>
    <w:rsid w:val="008B310F"/>
    <w:rsid w:val="008B3810"/>
    <w:rsid w:val="008B3EDA"/>
    <w:rsid w:val="008B74EF"/>
    <w:rsid w:val="008C0A62"/>
    <w:rsid w:val="008C23D3"/>
    <w:rsid w:val="008C6E14"/>
    <w:rsid w:val="008D2D5E"/>
    <w:rsid w:val="008D5B70"/>
    <w:rsid w:val="008D66AB"/>
    <w:rsid w:val="008D6B0F"/>
    <w:rsid w:val="008D785D"/>
    <w:rsid w:val="008D7D57"/>
    <w:rsid w:val="008E1430"/>
    <w:rsid w:val="008E41A8"/>
    <w:rsid w:val="008E4F2C"/>
    <w:rsid w:val="008E623E"/>
    <w:rsid w:val="008E6578"/>
    <w:rsid w:val="008F0B9A"/>
    <w:rsid w:val="008F20E2"/>
    <w:rsid w:val="008F2ED8"/>
    <w:rsid w:val="008F6032"/>
    <w:rsid w:val="008F795F"/>
    <w:rsid w:val="00900FBC"/>
    <w:rsid w:val="009022EE"/>
    <w:rsid w:val="009053C3"/>
    <w:rsid w:val="009115C0"/>
    <w:rsid w:val="00913378"/>
    <w:rsid w:val="00915187"/>
    <w:rsid w:val="00917045"/>
    <w:rsid w:val="00917E09"/>
    <w:rsid w:val="009220B2"/>
    <w:rsid w:val="00922ADB"/>
    <w:rsid w:val="00925188"/>
    <w:rsid w:val="00925713"/>
    <w:rsid w:val="00925A81"/>
    <w:rsid w:val="00930C62"/>
    <w:rsid w:val="00930FC8"/>
    <w:rsid w:val="00931124"/>
    <w:rsid w:val="00931802"/>
    <w:rsid w:val="009336C6"/>
    <w:rsid w:val="00933B89"/>
    <w:rsid w:val="009353F3"/>
    <w:rsid w:val="00935C66"/>
    <w:rsid w:val="00936ED3"/>
    <w:rsid w:val="009409D4"/>
    <w:rsid w:val="00941DC0"/>
    <w:rsid w:val="00945FB0"/>
    <w:rsid w:val="0094668C"/>
    <w:rsid w:val="00946F7A"/>
    <w:rsid w:val="009526A4"/>
    <w:rsid w:val="00955071"/>
    <w:rsid w:val="009564DB"/>
    <w:rsid w:val="009570C7"/>
    <w:rsid w:val="0095730D"/>
    <w:rsid w:val="00957A01"/>
    <w:rsid w:val="009610DE"/>
    <w:rsid w:val="009628F7"/>
    <w:rsid w:val="009632BB"/>
    <w:rsid w:val="00965EBF"/>
    <w:rsid w:val="00973346"/>
    <w:rsid w:val="00974431"/>
    <w:rsid w:val="00974D25"/>
    <w:rsid w:val="00976984"/>
    <w:rsid w:val="0098099C"/>
    <w:rsid w:val="00983681"/>
    <w:rsid w:val="009837B2"/>
    <w:rsid w:val="00983988"/>
    <w:rsid w:val="009848B2"/>
    <w:rsid w:val="00984B7D"/>
    <w:rsid w:val="00984EC4"/>
    <w:rsid w:val="009856AA"/>
    <w:rsid w:val="009871EF"/>
    <w:rsid w:val="00987380"/>
    <w:rsid w:val="00990972"/>
    <w:rsid w:val="00992366"/>
    <w:rsid w:val="009971E2"/>
    <w:rsid w:val="009A28B4"/>
    <w:rsid w:val="009A401C"/>
    <w:rsid w:val="009A4271"/>
    <w:rsid w:val="009A672C"/>
    <w:rsid w:val="009B627C"/>
    <w:rsid w:val="009C2A1E"/>
    <w:rsid w:val="009C6410"/>
    <w:rsid w:val="009D031A"/>
    <w:rsid w:val="009D0CAC"/>
    <w:rsid w:val="009D1C9A"/>
    <w:rsid w:val="009D51EB"/>
    <w:rsid w:val="009D642D"/>
    <w:rsid w:val="009D65D3"/>
    <w:rsid w:val="009D6B40"/>
    <w:rsid w:val="009E2DD1"/>
    <w:rsid w:val="009E4644"/>
    <w:rsid w:val="009E698D"/>
    <w:rsid w:val="009F1F1E"/>
    <w:rsid w:val="009F1FD3"/>
    <w:rsid w:val="009F2BAC"/>
    <w:rsid w:val="009F2C47"/>
    <w:rsid w:val="009F2E53"/>
    <w:rsid w:val="009F34F9"/>
    <w:rsid w:val="009F69AD"/>
    <w:rsid w:val="009F7094"/>
    <w:rsid w:val="00A02688"/>
    <w:rsid w:val="00A06D67"/>
    <w:rsid w:val="00A1350C"/>
    <w:rsid w:val="00A14386"/>
    <w:rsid w:val="00A22724"/>
    <w:rsid w:val="00A22936"/>
    <w:rsid w:val="00A22A30"/>
    <w:rsid w:val="00A30D17"/>
    <w:rsid w:val="00A32355"/>
    <w:rsid w:val="00A3256E"/>
    <w:rsid w:val="00A40681"/>
    <w:rsid w:val="00A40C8C"/>
    <w:rsid w:val="00A426FC"/>
    <w:rsid w:val="00A43619"/>
    <w:rsid w:val="00A43CEE"/>
    <w:rsid w:val="00A47082"/>
    <w:rsid w:val="00A50BF3"/>
    <w:rsid w:val="00A525C5"/>
    <w:rsid w:val="00A52717"/>
    <w:rsid w:val="00A5588F"/>
    <w:rsid w:val="00A562AD"/>
    <w:rsid w:val="00A567F9"/>
    <w:rsid w:val="00A574FE"/>
    <w:rsid w:val="00A602A8"/>
    <w:rsid w:val="00A6454D"/>
    <w:rsid w:val="00A65AF6"/>
    <w:rsid w:val="00A66488"/>
    <w:rsid w:val="00A67263"/>
    <w:rsid w:val="00A67967"/>
    <w:rsid w:val="00A7107B"/>
    <w:rsid w:val="00A7492A"/>
    <w:rsid w:val="00A75E9F"/>
    <w:rsid w:val="00A7744F"/>
    <w:rsid w:val="00A80D5A"/>
    <w:rsid w:val="00A82BAA"/>
    <w:rsid w:val="00A8320C"/>
    <w:rsid w:val="00A90A72"/>
    <w:rsid w:val="00A90B7D"/>
    <w:rsid w:val="00A90CB0"/>
    <w:rsid w:val="00A92610"/>
    <w:rsid w:val="00A92D1A"/>
    <w:rsid w:val="00A936E1"/>
    <w:rsid w:val="00A93B5B"/>
    <w:rsid w:val="00A9409B"/>
    <w:rsid w:val="00A943F8"/>
    <w:rsid w:val="00A95506"/>
    <w:rsid w:val="00A97572"/>
    <w:rsid w:val="00AA09BD"/>
    <w:rsid w:val="00AA1970"/>
    <w:rsid w:val="00AA5872"/>
    <w:rsid w:val="00AA6D34"/>
    <w:rsid w:val="00AA7A34"/>
    <w:rsid w:val="00AB44EF"/>
    <w:rsid w:val="00AB7E2E"/>
    <w:rsid w:val="00AC101B"/>
    <w:rsid w:val="00AC162A"/>
    <w:rsid w:val="00AC1E60"/>
    <w:rsid w:val="00AC24FF"/>
    <w:rsid w:val="00AC3639"/>
    <w:rsid w:val="00AC7447"/>
    <w:rsid w:val="00AC7745"/>
    <w:rsid w:val="00AD020E"/>
    <w:rsid w:val="00AD031E"/>
    <w:rsid w:val="00AD076E"/>
    <w:rsid w:val="00AD1685"/>
    <w:rsid w:val="00AD17DD"/>
    <w:rsid w:val="00AD1F33"/>
    <w:rsid w:val="00AD305D"/>
    <w:rsid w:val="00AD67C3"/>
    <w:rsid w:val="00AD7467"/>
    <w:rsid w:val="00AE0D90"/>
    <w:rsid w:val="00AE4176"/>
    <w:rsid w:val="00AF0B60"/>
    <w:rsid w:val="00AF41A3"/>
    <w:rsid w:val="00AF4AC6"/>
    <w:rsid w:val="00AF5BE6"/>
    <w:rsid w:val="00AF6EE4"/>
    <w:rsid w:val="00AF706F"/>
    <w:rsid w:val="00AF7B4D"/>
    <w:rsid w:val="00AF7D95"/>
    <w:rsid w:val="00B032D6"/>
    <w:rsid w:val="00B04AB9"/>
    <w:rsid w:val="00B07998"/>
    <w:rsid w:val="00B1086D"/>
    <w:rsid w:val="00B117D7"/>
    <w:rsid w:val="00B13A60"/>
    <w:rsid w:val="00B22300"/>
    <w:rsid w:val="00B2331E"/>
    <w:rsid w:val="00B23399"/>
    <w:rsid w:val="00B23DD7"/>
    <w:rsid w:val="00B25437"/>
    <w:rsid w:val="00B33F46"/>
    <w:rsid w:val="00B34F51"/>
    <w:rsid w:val="00B35814"/>
    <w:rsid w:val="00B36038"/>
    <w:rsid w:val="00B36F92"/>
    <w:rsid w:val="00B36FA9"/>
    <w:rsid w:val="00B400EB"/>
    <w:rsid w:val="00B40F9E"/>
    <w:rsid w:val="00B450AD"/>
    <w:rsid w:val="00B504DD"/>
    <w:rsid w:val="00B516B0"/>
    <w:rsid w:val="00B52B38"/>
    <w:rsid w:val="00B53152"/>
    <w:rsid w:val="00B541A1"/>
    <w:rsid w:val="00B54C9F"/>
    <w:rsid w:val="00B557D8"/>
    <w:rsid w:val="00B56DD6"/>
    <w:rsid w:val="00B615C6"/>
    <w:rsid w:val="00B65D35"/>
    <w:rsid w:val="00B66790"/>
    <w:rsid w:val="00B671D5"/>
    <w:rsid w:val="00B74862"/>
    <w:rsid w:val="00B7508F"/>
    <w:rsid w:val="00B82176"/>
    <w:rsid w:val="00B856A8"/>
    <w:rsid w:val="00B87499"/>
    <w:rsid w:val="00B90DD5"/>
    <w:rsid w:val="00B918E5"/>
    <w:rsid w:val="00B9213C"/>
    <w:rsid w:val="00B9288B"/>
    <w:rsid w:val="00B940D1"/>
    <w:rsid w:val="00B945B2"/>
    <w:rsid w:val="00BA08CD"/>
    <w:rsid w:val="00BA26FD"/>
    <w:rsid w:val="00BA3550"/>
    <w:rsid w:val="00BA39E6"/>
    <w:rsid w:val="00BA3A21"/>
    <w:rsid w:val="00BA47FF"/>
    <w:rsid w:val="00BA4DC5"/>
    <w:rsid w:val="00BA675D"/>
    <w:rsid w:val="00BA77CF"/>
    <w:rsid w:val="00BA7E16"/>
    <w:rsid w:val="00BB0329"/>
    <w:rsid w:val="00BB0E2D"/>
    <w:rsid w:val="00BB15B9"/>
    <w:rsid w:val="00BB2767"/>
    <w:rsid w:val="00BB4ED5"/>
    <w:rsid w:val="00BC6582"/>
    <w:rsid w:val="00BD1FAB"/>
    <w:rsid w:val="00BD2CF5"/>
    <w:rsid w:val="00BD5620"/>
    <w:rsid w:val="00BD6C92"/>
    <w:rsid w:val="00BD7628"/>
    <w:rsid w:val="00BE1488"/>
    <w:rsid w:val="00BE2C67"/>
    <w:rsid w:val="00BE31F8"/>
    <w:rsid w:val="00BE3226"/>
    <w:rsid w:val="00BE5011"/>
    <w:rsid w:val="00BE721B"/>
    <w:rsid w:val="00BF247E"/>
    <w:rsid w:val="00BF417B"/>
    <w:rsid w:val="00BF4914"/>
    <w:rsid w:val="00BF4FBE"/>
    <w:rsid w:val="00C010FF"/>
    <w:rsid w:val="00C03D03"/>
    <w:rsid w:val="00C06968"/>
    <w:rsid w:val="00C07D96"/>
    <w:rsid w:val="00C1639A"/>
    <w:rsid w:val="00C24DA2"/>
    <w:rsid w:val="00C2500C"/>
    <w:rsid w:val="00C255CD"/>
    <w:rsid w:val="00C268BC"/>
    <w:rsid w:val="00C27232"/>
    <w:rsid w:val="00C275F4"/>
    <w:rsid w:val="00C30C8A"/>
    <w:rsid w:val="00C33F55"/>
    <w:rsid w:val="00C351A3"/>
    <w:rsid w:val="00C353B9"/>
    <w:rsid w:val="00C35AE8"/>
    <w:rsid w:val="00C4149D"/>
    <w:rsid w:val="00C44E8D"/>
    <w:rsid w:val="00C45E44"/>
    <w:rsid w:val="00C46BB3"/>
    <w:rsid w:val="00C46FDD"/>
    <w:rsid w:val="00C52D41"/>
    <w:rsid w:val="00C55A9C"/>
    <w:rsid w:val="00C57BA4"/>
    <w:rsid w:val="00C57DC9"/>
    <w:rsid w:val="00C60456"/>
    <w:rsid w:val="00C604D7"/>
    <w:rsid w:val="00C63B38"/>
    <w:rsid w:val="00C64BD9"/>
    <w:rsid w:val="00C65F86"/>
    <w:rsid w:val="00C67805"/>
    <w:rsid w:val="00C70870"/>
    <w:rsid w:val="00C71CE7"/>
    <w:rsid w:val="00C7316B"/>
    <w:rsid w:val="00C73F4F"/>
    <w:rsid w:val="00C74007"/>
    <w:rsid w:val="00C75ABE"/>
    <w:rsid w:val="00C7676E"/>
    <w:rsid w:val="00C80521"/>
    <w:rsid w:val="00C805B4"/>
    <w:rsid w:val="00C812DC"/>
    <w:rsid w:val="00C81870"/>
    <w:rsid w:val="00C83188"/>
    <w:rsid w:val="00C84B07"/>
    <w:rsid w:val="00C85B88"/>
    <w:rsid w:val="00C86A00"/>
    <w:rsid w:val="00C91E2C"/>
    <w:rsid w:val="00C94911"/>
    <w:rsid w:val="00C94F5F"/>
    <w:rsid w:val="00C952CF"/>
    <w:rsid w:val="00C976FC"/>
    <w:rsid w:val="00CA261E"/>
    <w:rsid w:val="00CA4023"/>
    <w:rsid w:val="00CB178D"/>
    <w:rsid w:val="00CB4BDD"/>
    <w:rsid w:val="00CB7975"/>
    <w:rsid w:val="00CC2BC9"/>
    <w:rsid w:val="00CC3DB9"/>
    <w:rsid w:val="00CD1B44"/>
    <w:rsid w:val="00CD385B"/>
    <w:rsid w:val="00CD44EF"/>
    <w:rsid w:val="00CD79A2"/>
    <w:rsid w:val="00CE59E1"/>
    <w:rsid w:val="00CF0B6C"/>
    <w:rsid w:val="00CF0E6E"/>
    <w:rsid w:val="00CF1CEA"/>
    <w:rsid w:val="00CF30CF"/>
    <w:rsid w:val="00CF3C6E"/>
    <w:rsid w:val="00CF3D47"/>
    <w:rsid w:val="00CF3E45"/>
    <w:rsid w:val="00CF44E5"/>
    <w:rsid w:val="00CF4A78"/>
    <w:rsid w:val="00CF4AC4"/>
    <w:rsid w:val="00CF523E"/>
    <w:rsid w:val="00CF57C8"/>
    <w:rsid w:val="00CF6DB3"/>
    <w:rsid w:val="00D0097A"/>
    <w:rsid w:val="00D01A8B"/>
    <w:rsid w:val="00D01E01"/>
    <w:rsid w:val="00D02E34"/>
    <w:rsid w:val="00D050C9"/>
    <w:rsid w:val="00D055A6"/>
    <w:rsid w:val="00D0597E"/>
    <w:rsid w:val="00D0687B"/>
    <w:rsid w:val="00D10444"/>
    <w:rsid w:val="00D1058A"/>
    <w:rsid w:val="00D113D9"/>
    <w:rsid w:val="00D129A4"/>
    <w:rsid w:val="00D16185"/>
    <w:rsid w:val="00D161F8"/>
    <w:rsid w:val="00D16701"/>
    <w:rsid w:val="00D16A7A"/>
    <w:rsid w:val="00D20257"/>
    <w:rsid w:val="00D20F96"/>
    <w:rsid w:val="00D2143D"/>
    <w:rsid w:val="00D247C5"/>
    <w:rsid w:val="00D254EF"/>
    <w:rsid w:val="00D2577D"/>
    <w:rsid w:val="00D260C1"/>
    <w:rsid w:val="00D2715E"/>
    <w:rsid w:val="00D33F38"/>
    <w:rsid w:val="00D35DC8"/>
    <w:rsid w:val="00D41C36"/>
    <w:rsid w:val="00D425D5"/>
    <w:rsid w:val="00D434A4"/>
    <w:rsid w:val="00D43A36"/>
    <w:rsid w:val="00D479A8"/>
    <w:rsid w:val="00D51121"/>
    <w:rsid w:val="00D54A08"/>
    <w:rsid w:val="00D5730C"/>
    <w:rsid w:val="00D61A5A"/>
    <w:rsid w:val="00D64718"/>
    <w:rsid w:val="00D71E42"/>
    <w:rsid w:val="00D72157"/>
    <w:rsid w:val="00D7403D"/>
    <w:rsid w:val="00D74365"/>
    <w:rsid w:val="00D7497D"/>
    <w:rsid w:val="00D833DA"/>
    <w:rsid w:val="00D8410D"/>
    <w:rsid w:val="00D84AC8"/>
    <w:rsid w:val="00D85834"/>
    <w:rsid w:val="00D87CBA"/>
    <w:rsid w:val="00D91F0C"/>
    <w:rsid w:val="00D92891"/>
    <w:rsid w:val="00D92A38"/>
    <w:rsid w:val="00D92CA5"/>
    <w:rsid w:val="00D93142"/>
    <w:rsid w:val="00D961BD"/>
    <w:rsid w:val="00D961E5"/>
    <w:rsid w:val="00D961F4"/>
    <w:rsid w:val="00DA1460"/>
    <w:rsid w:val="00DA3BFD"/>
    <w:rsid w:val="00DA41CC"/>
    <w:rsid w:val="00DA48CA"/>
    <w:rsid w:val="00DA5C4F"/>
    <w:rsid w:val="00DA7E16"/>
    <w:rsid w:val="00DA7F68"/>
    <w:rsid w:val="00DA7FF0"/>
    <w:rsid w:val="00DB02F7"/>
    <w:rsid w:val="00DB3497"/>
    <w:rsid w:val="00DB3702"/>
    <w:rsid w:val="00DB7548"/>
    <w:rsid w:val="00DB7DFB"/>
    <w:rsid w:val="00DC1C38"/>
    <w:rsid w:val="00DC2109"/>
    <w:rsid w:val="00DC52D2"/>
    <w:rsid w:val="00DC545D"/>
    <w:rsid w:val="00DC7E4E"/>
    <w:rsid w:val="00DD2065"/>
    <w:rsid w:val="00DD6EBE"/>
    <w:rsid w:val="00DD72BA"/>
    <w:rsid w:val="00DE1738"/>
    <w:rsid w:val="00DE1B63"/>
    <w:rsid w:val="00DE1CB3"/>
    <w:rsid w:val="00DE2AD6"/>
    <w:rsid w:val="00DE2E8C"/>
    <w:rsid w:val="00DE3100"/>
    <w:rsid w:val="00DE51FD"/>
    <w:rsid w:val="00DE7876"/>
    <w:rsid w:val="00DE7C73"/>
    <w:rsid w:val="00DF20A2"/>
    <w:rsid w:val="00DF2660"/>
    <w:rsid w:val="00DF2B63"/>
    <w:rsid w:val="00DF64FD"/>
    <w:rsid w:val="00DF731E"/>
    <w:rsid w:val="00DF7B31"/>
    <w:rsid w:val="00E00E63"/>
    <w:rsid w:val="00E03E21"/>
    <w:rsid w:val="00E04291"/>
    <w:rsid w:val="00E04F9B"/>
    <w:rsid w:val="00E0702C"/>
    <w:rsid w:val="00E1004B"/>
    <w:rsid w:val="00E120AE"/>
    <w:rsid w:val="00E166D1"/>
    <w:rsid w:val="00E17362"/>
    <w:rsid w:val="00E2054F"/>
    <w:rsid w:val="00E234CE"/>
    <w:rsid w:val="00E23EC0"/>
    <w:rsid w:val="00E242C7"/>
    <w:rsid w:val="00E2688B"/>
    <w:rsid w:val="00E27338"/>
    <w:rsid w:val="00E273CE"/>
    <w:rsid w:val="00E30B26"/>
    <w:rsid w:val="00E31974"/>
    <w:rsid w:val="00E31D17"/>
    <w:rsid w:val="00E328AE"/>
    <w:rsid w:val="00E32CC5"/>
    <w:rsid w:val="00E34496"/>
    <w:rsid w:val="00E36173"/>
    <w:rsid w:val="00E40F6E"/>
    <w:rsid w:val="00E4139C"/>
    <w:rsid w:val="00E420EF"/>
    <w:rsid w:val="00E44B80"/>
    <w:rsid w:val="00E4601E"/>
    <w:rsid w:val="00E4607E"/>
    <w:rsid w:val="00E46974"/>
    <w:rsid w:val="00E4708B"/>
    <w:rsid w:val="00E478FC"/>
    <w:rsid w:val="00E47BA4"/>
    <w:rsid w:val="00E5159B"/>
    <w:rsid w:val="00E64501"/>
    <w:rsid w:val="00E6778A"/>
    <w:rsid w:val="00E70CAF"/>
    <w:rsid w:val="00E72534"/>
    <w:rsid w:val="00E72DBB"/>
    <w:rsid w:val="00E74801"/>
    <w:rsid w:val="00E818E8"/>
    <w:rsid w:val="00E82372"/>
    <w:rsid w:val="00E83942"/>
    <w:rsid w:val="00E84750"/>
    <w:rsid w:val="00E84AE4"/>
    <w:rsid w:val="00E84C73"/>
    <w:rsid w:val="00E91298"/>
    <w:rsid w:val="00E91F35"/>
    <w:rsid w:val="00E9775A"/>
    <w:rsid w:val="00EA08C1"/>
    <w:rsid w:val="00EA1C2B"/>
    <w:rsid w:val="00EA36C6"/>
    <w:rsid w:val="00EA4CAA"/>
    <w:rsid w:val="00EA5687"/>
    <w:rsid w:val="00EA66B9"/>
    <w:rsid w:val="00EA6810"/>
    <w:rsid w:val="00EB40E2"/>
    <w:rsid w:val="00EB6413"/>
    <w:rsid w:val="00EC547B"/>
    <w:rsid w:val="00ED13B7"/>
    <w:rsid w:val="00ED150B"/>
    <w:rsid w:val="00ED3C0F"/>
    <w:rsid w:val="00ED5290"/>
    <w:rsid w:val="00EE1A29"/>
    <w:rsid w:val="00EE37B3"/>
    <w:rsid w:val="00EE3C87"/>
    <w:rsid w:val="00EE4C60"/>
    <w:rsid w:val="00EE5593"/>
    <w:rsid w:val="00EE5D37"/>
    <w:rsid w:val="00EE7A22"/>
    <w:rsid w:val="00EF451D"/>
    <w:rsid w:val="00EF77F3"/>
    <w:rsid w:val="00EF7F0E"/>
    <w:rsid w:val="00F04122"/>
    <w:rsid w:val="00F10C04"/>
    <w:rsid w:val="00F11612"/>
    <w:rsid w:val="00F126CC"/>
    <w:rsid w:val="00F1275E"/>
    <w:rsid w:val="00F1321E"/>
    <w:rsid w:val="00F140B5"/>
    <w:rsid w:val="00F14FBD"/>
    <w:rsid w:val="00F15A66"/>
    <w:rsid w:val="00F173EA"/>
    <w:rsid w:val="00F236D5"/>
    <w:rsid w:val="00F23B7B"/>
    <w:rsid w:val="00F2460B"/>
    <w:rsid w:val="00F248E8"/>
    <w:rsid w:val="00F275B3"/>
    <w:rsid w:val="00F30716"/>
    <w:rsid w:val="00F3516A"/>
    <w:rsid w:val="00F36952"/>
    <w:rsid w:val="00F36A10"/>
    <w:rsid w:val="00F36C59"/>
    <w:rsid w:val="00F42CD1"/>
    <w:rsid w:val="00F43CF7"/>
    <w:rsid w:val="00F4511B"/>
    <w:rsid w:val="00F46F6B"/>
    <w:rsid w:val="00F47550"/>
    <w:rsid w:val="00F47A50"/>
    <w:rsid w:val="00F5156A"/>
    <w:rsid w:val="00F5332A"/>
    <w:rsid w:val="00F5384F"/>
    <w:rsid w:val="00F538B9"/>
    <w:rsid w:val="00F5794F"/>
    <w:rsid w:val="00F614DF"/>
    <w:rsid w:val="00F637BE"/>
    <w:rsid w:val="00F63E28"/>
    <w:rsid w:val="00F65F93"/>
    <w:rsid w:val="00F70272"/>
    <w:rsid w:val="00F716EB"/>
    <w:rsid w:val="00F75843"/>
    <w:rsid w:val="00F843A9"/>
    <w:rsid w:val="00F85407"/>
    <w:rsid w:val="00F90324"/>
    <w:rsid w:val="00F904E6"/>
    <w:rsid w:val="00F906C9"/>
    <w:rsid w:val="00F94643"/>
    <w:rsid w:val="00F97C2D"/>
    <w:rsid w:val="00FA0A90"/>
    <w:rsid w:val="00FA0B8C"/>
    <w:rsid w:val="00FA0F04"/>
    <w:rsid w:val="00FA263E"/>
    <w:rsid w:val="00FA3437"/>
    <w:rsid w:val="00FA3FFD"/>
    <w:rsid w:val="00FA65E1"/>
    <w:rsid w:val="00FA7075"/>
    <w:rsid w:val="00FA7746"/>
    <w:rsid w:val="00FB122B"/>
    <w:rsid w:val="00FB18B3"/>
    <w:rsid w:val="00FB1DE3"/>
    <w:rsid w:val="00FB230D"/>
    <w:rsid w:val="00FB6218"/>
    <w:rsid w:val="00FC1A85"/>
    <w:rsid w:val="00FC2344"/>
    <w:rsid w:val="00FC23BB"/>
    <w:rsid w:val="00FC2EA0"/>
    <w:rsid w:val="00FC35C8"/>
    <w:rsid w:val="00FC3D67"/>
    <w:rsid w:val="00FC3FB2"/>
    <w:rsid w:val="00FC637C"/>
    <w:rsid w:val="00FC6A11"/>
    <w:rsid w:val="00FD0178"/>
    <w:rsid w:val="00FD0BD4"/>
    <w:rsid w:val="00FD1B3B"/>
    <w:rsid w:val="00FD5727"/>
    <w:rsid w:val="00FD5D75"/>
    <w:rsid w:val="00FD7291"/>
    <w:rsid w:val="00FE0A14"/>
    <w:rsid w:val="00FE1047"/>
    <w:rsid w:val="00FE1189"/>
    <w:rsid w:val="00FE3092"/>
    <w:rsid w:val="00FE7FDC"/>
    <w:rsid w:val="00FF0019"/>
    <w:rsid w:val="00FF06F5"/>
    <w:rsid w:val="00FF2794"/>
    <w:rsid w:val="00FF4D72"/>
    <w:rsid w:val="00FF5DF8"/>
    <w:rsid w:val="00FF6131"/>
    <w:rsid w:val="00FF62F8"/>
    <w:rsid w:val="00FF63C0"/>
    <w:rsid w:val="00FF7E17"/>
    <w:rsid w:val="00FF7FC6"/>
    <w:rsid w:val="19CB28EA"/>
    <w:rsid w:val="26CB8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F6CFDC"/>
  <w15:chartTrackingRefBased/>
  <w15:docId w15:val="{6F8BDAE8-1D60-4E72-AFD1-3F8B3A52CCA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93743"/>
    <w:rPr>
      <w:rFonts w:ascii="Calibri" w:hAnsi="Calibri" w:eastAsia="Calibri" w:cs="Calibri"/>
      <w:lang w:val="es-PE"/>
    </w:rPr>
  </w:style>
  <w:style w:type="paragraph" w:styleId="Ttulo1">
    <w:name w:val="heading 1"/>
    <w:basedOn w:val="Normal"/>
    <w:next w:val="Normal"/>
    <w:link w:val="Ttulo1Car"/>
    <w:uiPriority w:val="9"/>
    <w:qFormat/>
    <w:rsid w:val="002D6A31"/>
    <w:pPr>
      <w:keepNext/>
      <w:keepLines/>
      <w:numPr>
        <w:numId w:val="2"/>
      </w:numPr>
      <w:spacing w:before="240" w:after="0"/>
      <w:outlineLvl w:val="0"/>
    </w:pPr>
    <w:rPr>
      <w:color w:val="2E75B5"/>
      <w:sz w:val="32"/>
      <w:szCs w:val="32"/>
    </w:rPr>
  </w:style>
  <w:style w:type="paragraph" w:styleId="Ttulo2">
    <w:name w:val="heading 2"/>
    <w:basedOn w:val="Normal"/>
    <w:next w:val="Normal"/>
    <w:link w:val="Ttulo2Car"/>
    <w:uiPriority w:val="9"/>
    <w:unhideWhenUsed/>
    <w:qFormat/>
    <w:rsid w:val="00976984"/>
    <w:pPr>
      <w:keepNext/>
      <w:keepLines/>
      <w:numPr>
        <w:ilvl w:val="1"/>
        <w:numId w:val="2"/>
      </w:numPr>
      <w:spacing w:before="40" w:after="0"/>
      <w:outlineLvl w:val="1"/>
    </w:pPr>
    <w:rPr>
      <w:rFonts w:asciiTheme="majorHAnsi" w:hAnsiTheme="majorHAnsi" w:eastAsiaTheme="majorEastAsia" w:cstheme="majorBidi"/>
      <w:color w:val="2F5496" w:themeColor="accent1" w:themeShade="BF"/>
      <w:sz w:val="26"/>
      <w:szCs w:val="26"/>
    </w:rPr>
  </w:style>
  <w:style w:type="paragraph" w:styleId="Ttulo3">
    <w:name w:val="heading 3"/>
    <w:basedOn w:val="Normal"/>
    <w:next w:val="Normal"/>
    <w:link w:val="Ttulo3Car"/>
    <w:uiPriority w:val="9"/>
    <w:unhideWhenUsed/>
    <w:qFormat/>
    <w:rsid w:val="00DF64FD"/>
    <w:pPr>
      <w:keepNext/>
      <w:keepLines/>
      <w:numPr>
        <w:ilvl w:val="2"/>
        <w:numId w:val="2"/>
      </w:numPr>
      <w:spacing w:before="40" w:after="0"/>
      <w:outlineLvl w:val="2"/>
    </w:pPr>
    <w:rPr>
      <w:rFonts w:asciiTheme="majorHAnsi" w:hAnsiTheme="majorHAnsi" w:eastAsiaTheme="majorEastAsia" w:cstheme="majorBidi"/>
      <w:color w:val="1F3763" w:themeColor="accent1" w:themeShade="7F"/>
      <w:sz w:val="24"/>
      <w:szCs w:val="24"/>
    </w:rPr>
  </w:style>
  <w:style w:type="paragraph" w:styleId="Ttulo4">
    <w:name w:val="heading 4"/>
    <w:basedOn w:val="Normal"/>
    <w:next w:val="Normal"/>
    <w:link w:val="Ttulo4Car"/>
    <w:uiPriority w:val="9"/>
    <w:unhideWhenUsed/>
    <w:qFormat/>
    <w:rsid w:val="00A6454D"/>
    <w:pPr>
      <w:keepNext/>
      <w:keepLines/>
      <w:numPr>
        <w:ilvl w:val="3"/>
        <w:numId w:val="2"/>
      </w:numPr>
      <w:spacing w:before="40" w:after="0"/>
      <w:outlineLvl w:val="3"/>
    </w:pPr>
    <w:rPr>
      <w:rFonts w:asciiTheme="majorHAnsi" w:hAnsiTheme="majorHAnsi" w:eastAsiaTheme="majorEastAsia" w:cstheme="majorBidi"/>
      <w:i/>
      <w:iCs/>
      <w:color w:val="2F5496" w:themeColor="accent1" w:themeShade="BF"/>
    </w:rPr>
  </w:style>
  <w:style w:type="paragraph" w:styleId="Ttulo5">
    <w:name w:val="heading 5"/>
    <w:basedOn w:val="Normal"/>
    <w:next w:val="Normal"/>
    <w:link w:val="Ttulo5Car"/>
    <w:uiPriority w:val="9"/>
    <w:unhideWhenUsed/>
    <w:qFormat/>
    <w:rsid w:val="00A6454D"/>
    <w:pPr>
      <w:keepNext/>
      <w:keepLines/>
      <w:numPr>
        <w:ilvl w:val="4"/>
        <w:numId w:val="2"/>
      </w:numPr>
      <w:spacing w:before="40" w:after="0"/>
      <w:outlineLvl w:val="4"/>
    </w:pPr>
    <w:rPr>
      <w:rFonts w:asciiTheme="majorHAnsi" w:hAnsiTheme="majorHAnsi"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6454D"/>
    <w:pPr>
      <w:keepNext/>
      <w:keepLines/>
      <w:numPr>
        <w:ilvl w:val="5"/>
        <w:numId w:val="2"/>
      </w:numPr>
      <w:spacing w:before="40" w:after="0"/>
      <w:outlineLvl w:val="5"/>
    </w:pPr>
    <w:rPr>
      <w:rFonts w:asciiTheme="majorHAnsi" w:hAnsiTheme="majorHAnsi" w:eastAsiaTheme="majorEastAsia" w:cstheme="majorBidi"/>
      <w:color w:val="1F3763" w:themeColor="accent1" w:themeShade="7F"/>
    </w:rPr>
  </w:style>
  <w:style w:type="paragraph" w:styleId="Ttulo7">
    <w:name w:val="heading 7"/>
    <w:basedOn w:val="Normal"/>
    <w:next w:val="Normal"/>
    <w:link w:val="Ttulo7Car"/>
    <w:uiPriority w:val="9"/>
    <w:semiHidden/>
    <w:unhideWhenUsed/>
    <w:qFormat/>
    <w:rsid w:val="00A6454D"/>
    <w:pPr>
      <w:keepNext/>
      <w:keepLines/>
      <w:numPr>
        <w:ilvl w:val="6"/>
        <w:numId w:val="2"/>
      </w:numPr>
      <w:spacing w:before="40" w:after="0"/>
      <w:outlineLvl w:val="6"/>
    </w:pPr>
    <w:rPr>
      <w:rFonts w:asciiTheme="majorHAnsi" w:hAnsiTheme="majorHAnsi" w:eastAsiaTheme="majorEastAsia" w:cstheme="majorBidi"/>
      <w:i/>
      <w:iCs/>
      <w:color w:val="1F3763" w:themeColor="accent1" w:themeShade="7F"/>
    </w:rPr>
  </w:style>
  <w:style w:type="paragraph" w:styleId="Ttulo8">
    <w:name w:val="heading 8"/>
    <w:basedOn w:val="Normal"/>
    <w:next w:val="Normal"/>
    <w:link w:val="Ttulo8Car"/>
    <w:uiPriority w:val="9"/>
    <w:semiHidden/>
    <w:unhideWhenUsed/>
    <w:qFormat/>
    <w:rsid w:val="00A6454D"/>
    <w:pPr>
      <w:keepNext/>
      <w:keepLines/>
      <w:numPr>
        <w:ilvl w:val="7"/>
        <w:numId w:val="2"/>
      </w:numPr>
      <w:spacing w:before="40" w:after="0"/>
      <w:outlineLvl w:val="7"/>
    </w:pPr>
    <w:rPr>
      <w:rFonts w:asciiTheme="majorHAnsi" w:hAnsiTheme="majorHAnsi" w:eastAsiaTheme="majorEastAsia"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A6454D"/>
    <w:pPr>
      <w:keepNext/>
      <w:keepLines/>
      <w:numPr>
        <w:ilvl w:val="8"/>
        <w:numId w:val="2"/>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2D6A31"/>
    <w:rPr>
      <w:rFonts w:ascii="Calibri" w:hAnsi="Calibri" w:eastAsia="Calibri" w:cs="Calibri"/>
      <w:color w:val="2E75B5"/>
      <w:sz w:val="32"/>
      <w:szCs w:val="32"/>
      <w:lang w:val="es-PE"/>
    </w:rPr>
  </w:style>
  <w:style w:type="paragraph" w:styleId="Default" w:customStyle="1">
    <w:name w:val="Default"/>
    <w:rsid w:val="001E1A8E"/>
    <w:pPr>
      <w:autoSpaceDE w:val="0"/>
      <w:autoSpaceDN w:val="0"/>
      <w:adjustRightInd w:val="0"/>
      <w:spacing w:after="0" w:line="240" w:lineRule="auto"/>
    </w:pPr>
    <w:rPr>
      <w:rFonts w:ascii="Arial" w:hAnsi="Arial" w:cs="Arial"/>
      <w:color w:val="000000"/>
      <w:sz w:val="24"/>
      <w:szCs w:val="24"/>
    </w:rPr>
  </w:style>
  <w:style w:type="paragraph" w:styleId="Prrafodelista">
    <w:name w:val="List Paragraph"/>
    <w:aliases w:val="Ha,SUBTITU MEMO,Titulo de Fígura,TITULO A,Titulo parrafo,Punto,Cuadro 2-1,Fundamentacion,Bulleted List,Lista vistosa - Énfasis 11,Párrafo de lista2,3,Iz - Párrafo de lista,Sivsa Parrafo,Footnote,List Paragraph1,Lista 123,Number List 1,N"/>
    <w:basedOn w:val="Normal"/>
    <w:link w:val="PrrafodelistaCar"/>
    <w:uiPriority w:val="34"/>
    <w:qFormat/>
    <w:rsid w:val="00AC101B"/>
    <w:pPr>
      <w:ind w:left="720"/>
      <w:contextualSpacing/>
    </w:pPr>
  </w:style>
  <w:style w:type="paragraph" w:styleId="Sinespaciado">
    <w:name w:val="No Spacing"/>
    <w:uiPriority w:val="1"/>
    <w:qFormat/>
    <w:rsid w:val="0053385C"/>
    <w:pPr>
      <w:spacing w:after="0" w:line="240" w:lineRule="auto"/>
    </w:pPr>
    <w:rPr>
      <w:lang w:val="es-PE"/>
    </w:rPr>
  </w:style>
  <w:style w:type="character" w:styleId="Refdenotaalpie">
    <w:name w:val="footnote reference"/>
    <w:aliases w:val="Texto de nota al pie,Appel note de bas de page,Footnotes refss,Footnote number,referencia nota al pie,BVI fnr,f,Ref. de nota al pie.,4_G,16 Point,Superscript 6 Point,Texto nota al pie,Footnote Reference Char3,Ref,de nota al pie,註腳內容"/>
    <w:basedOn w:val="Fuentedeprrafopredeter"/>
    <w:link w:val="Texto1"/>
    <w:uiPriority w:val="99"/>
    <w:unhideWhenUsed/>
    <w:qFormat/>
    <w:rsid w:val="0053385C"/>
    <w:rPr>
      <w:vertAlign w:val="superscript"/>
    </w:rPr>
  </w:style>
  <w:style w:type="paragraph" w:styleId="cdt4ke" w:customStyle="1">
    <w:name w:val="cdt4ke"/>
    <w:basedOn w:val="Normal"/>
    <w:rsid w:val="0053385C"/>
    <w:pPr>
      <w:spacing w:before="100" w:beforeAutospacing="1" w:after="100" w:afterAutospacing="1" w:line="240" w:lineRule="auto"/>
    </w:pPr>
    <w:rPr>
      <w:rFonts w:ascii="Times New Roman" w:hAnsi="Times New Roman" w:eastAsia="Times New Roman" w:cs="Times New Roman"/>
      <w:sz w:val="24"/>
      <w:szCs w:val="24"/>
      <w:lang w:eastAsia="es-PE"/>
    </w:rPr>
  </w:style>
  <w:style w:type="character" w:styleId="Hipervnculo">
    <w:name w:val="Hyperlink"/>
    <w:basedOn w:val="Fuentedeprrafopredeter"/>
    <w:uiPriority w:val="99"/>
    <w:unhideWhenUsed/>
    <w:rsid w:val="00C275F4"/>
    <w:rPr>
      <w:color w:val="0000FF"/>
      <w:u w:val="single"/>
    </w:rPr>
  </w:style>
  <w:style w:type="paragraph" w:styleId="NormalWeb">
    <w:name w:val="Normal (Web)"/>
    <w:basedOn w:val="Normal"/>
    <w:uiPriority w:val="99"/>
    <w:unhideWhenUsed/>
    <w:rsid w:val="00C275F4"/>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Textoennegrita">
    <w:name w:val="Strong"/>
    <w:basedOn w:val="Fuentedeprrafopredeter"/>
    <w:uiPriority w:val="22"/>
    <w:qFormat/>
    <w:rsid w:val="0065588F"/>
    <w:rPr>
      <w:b/>
      <w:bCs/>
    </w:rPr>
  </w:style>
  <w:style w:type="character" w:styleId="Ttulo2Car" w:customStyle="1">
    <w:name w:val="Título 2 Car"/>
    <w:basedOn w:val="Fuentedeprrafopredeter"/>
    <w:link w:val="Ttulo2"/>
    <w:uiPriority w:val="9"/>
    <w:rsid w:val="00976984"/>
    <w:rPr>
      <w:rFonts w:asciiTheme="majorHAnsi" w:hAnsiTheme="majorHAnsi" w:eastAsiaTheme="majorEastAsia" w:cstheme="majorBidi"/>
      <w:color w:val="2F5496" w:themeColor="accent1" w:themeShade="BF"/>
      <w:sz w:val="26"/>
      <w:szCs w:val="26"/>
      <w:lang w:val="es-PE"/>
    </w:rPr>
  </w:style>
  <w:style w:type="paragraph" w:styleId="Textodeglobo">
    <w:name w:val="Balloon Text"/>
    <w:basedOn w:val="Normal"/>
    <w:link w:val="TextodegloboCar"/>
    <w:uiPriority w:val="99"/>
    <w:semiHidden/>
    <w:unhideWhenUsed/>
    <w:rsid w:val="00B07998"/>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B07998"/>
    <w:rPr>
      <w:rFonts w:ascii="Segoe UI" w:hAnsi="Segoe UI" w:eastAsia="Calibri" w:cs="Segoe UI"/>
      <w:sz w:val="18"/>
      <w:szCs w:val="18"/>
      <w:lang w:val="es-PE"/>
    </w:rPr>
  </w:style>
  <w:style w:type="character" w:styleId="titulo" w:customStyle="1">
    <w:name w:val="titulo"/>
    <w:basedOn w:val="Fuentedeprrafopredeter"/>
    <w:rsid w:val="003479C5"/>
  </w:style>
  <w:style w:type="character" w:styleId="AcrnimoHTML">
    <w:name w:val="HTML Acronym"/>
    <w:basedOn w:val="Fuentedeprrafopredeter"/>
    <w:uiPriority w:val="99"/>
    <w:semiHidden/>
    <w:unhideWhenUsed/>
    <w:rsid w:val="003479C5"/>
  </w:style>
  <w:style w:type="table" w:styleId="Tablaconcuadrcula">
    <w:name w:val="Table Grid"/>
    <w:basedOn w:val="Tablanormal"/>
    <w:uiPriority w:val="39"/>
    <w:rsid w:val="005E1A6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Refdecomentario">
    <w:name w:val="annotation reference"/>
    <w:basedOn w:val="Fuentedeprrafopredeter"/>
    <w:uiPriority w:val="99"/>
    <w:semiHidden/>
    <w:unhideWhenUsed/>
    <w:rsid w:val="000F77A0"/>
    <w:rPr>
      <w:sz w:val="16"/>
      <w:szCs w:val="16"/>
    </w:rPr>
  </w:style>
  <w:style w:type="paragraph" w:styleId="Textocomentario">
    <w:name w:val="annotation text"/>
    <w:basedOn w:val="Normal"/>
    <w:link w:val="TextocomentarioCar"/>
    <w:uiPriority w:val="99"/>
    <w:unhideWhenUsed/>
    <w:rsid w:val="000F77A0"/>
    <w:pPr>
      <w:spacing w:line="240" w:lineRule="auto"/>
    </w:pPr>
    <w:rPr>
      <w:sz w:val="20"/>
      <w:szCs w:val="20"/>
    </w:rPr>
  </w:style>
  <w:style w:type="character" w:styleId="TextocomentarioCar" w:customStyle="1">
    <w:name w:val="Texto comentario Car"/>
    <w:basedOn w:val="Fuentedeprrafopredeter"/>
    <w:link w:val="Textocomentario"/>
    <w:uiPriority w:val="99"/>
    <w:rsid w:val="000F77A0"/>
    <w:rPr>
      <w:rFonts w:ascii="Calibri" w:hAnsi="Calibri" w:eastAsia="Calibri" w:cs="Calibri"/>
      <w:sz w:val="20"/>
      <w:szCs w:val="20"/>
      <w:lang w:val="es-PE"/>
    </w:rPr>
  </w:style>
  <w:style w:type="paragraph" w:styleId="Asuntodelcomentario">
    <w:name w:val="annotation subject"/>
    <w:basedOn w:val="Textocomentario"/>
    <w:next w:val="Textocomentario"/>
    <w:link w:val="AsuntodelcomentarioCar"/>
    <w:uiPriority w:val="99"/>
    <w:semiHidden/>
    <w:unhideWhenUsed/>
    <w:rsid w:val="000F77A0"/>
    <w:rPr>
      <w:b/>
      <w:bCs/>
    </w:rPr>
  </w:style>
  <w:style w:type="character" w:styleId="AsuntodelcomentarioCar" w:customStyle="1">
    <w:name w:val="Asunto del comentario Car"/>
    <w:basedOn w:val="TextocomentarioCar"/>
    <w:link w:val="Asuntodelcomentario"/>
    <w:uiPriority w:val="99"/>
    <w:semiHidden/>
    <w:rsid w:val="000F77A0"/>
    <w:rPr>
      <w:rFonts w:ascii="Calibri" w:hAnsi="Calibri" w:eastAsia="Calibri" w:cs="Calibri"/>
      <w:b/>
      <w:bCs/>
      <w:sz w:val="20"/>
      <w:szCs w:val="20"/>
      <w:lang w:val="es-PE"/>
    </w:rPr>
  </w:style>
  <w:style w:type="character" w:styleId="Mencinsinresolver">
    <w:name w:val="Unresolved Mention"/>
    <w:basedOn w:val="Fuentedeprrafopredeter"/>
    <w:uiPriority w:val="99"/>
    <w:semiHidden/>
    <w:unhideWhenUsed/>
    <w:rsid w:val="00075241"/>
    <w:rPr>
      <w:color w:val="605E5C"/>
      <w:shd w:val="clear" w:color="auto" w:fill="E1DFDD"/>
    </w:rPr>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FA Fu?notentext,FA Fu?notente,Ca,C"/>
    <w:basedOn w:val="Normal"/>
    <w:link w:val="TextonotapieCar"/>
    <w:uiPriority w:val="99"/>
    <w:unhideWhenUsed/>
    <w:qFormat/>
    <w:rsid w:val="00042A4A"/>
    <w:pPr>
      <w:spacing w:after="0" w:line="240" w:lineRule="auto"/>
    </w:pPr>
    <w:rPr>
      <w:sz w:val="20"/>
      <w:szCs w:val="20"/>
      <w:lang w:val="es-MX" w:eastAsia="es-MX"/>
    </w:rPr>
  </w:style>
  <w:style w:type="character" w:styleId="TextonotapieCar" w:customStyle="1">
    <w:name w:val="Texto nota pie Car"/>
    <w:aliases w:val="Footnote Text Char Char Char Char Char Car,Footnote Text Char Char Char Char Car,Footnote reference Car,FA Fu Car,Footnote Text Char Char Char Car,Footnote Text Cha Car,FA Fußnotentext Car,FA Fuﬂnotentext Car,FA Fu?notentext Car,C Car"/>
    <w:basedOn w:val="Fuentedeprrafopredeter"/>
    <w:link w:val="Textonotapie"/>
    <w:uiPriority w:val="99"/>
    <w:qFormat/>
    <w:rsid w:val="00042A4A"/>
    <w:rPr>
      <w:rFonts w:ascii="Calibri" w:hAnsi="Calibri" w:eastAsia="Calibri" w:cs="Calibri"/>
      <w:sz w:val="20"/>
      <w:szCs w:val="20"/>
      <w:lang w:val="es-MX" w:eastAsia="es-MX"/>
    </w:rPr>
  </w:style>
  <w:style w:type="paragraph" w:styleId="Descripcin">
    <w:name w:val="caption"/>
    <w:basedOn w:val="Normal"/>
    <w:next w:val="Normal"/>
    <w:uiPriority w:val="35"/>
    <w:unhideWhenUsed/>
    <w:qFormat/>
    <w:rsid w:val="00042A4A"/>
    <w:pPr>
      <w:spacing w:after="200" w:line="240" w:lineRule="auto"/>
    </w:pPr>
    <w:rPr>
      <w:rFonts w:ascii="Arial" w:hAnsi="Arial" w:eastAsia="Arial" w:cs="Arial"/>
      <w:b/>
      <w:bCs/>
      <w:color w:val="4472C4" w:themeColor="accent1"/>
      <w:sz w:val="18"/>
      <w:szCs w:val="18"/>
      <w:lang w:val="es" w:eastAsia="es-MX"/>
    </w:rPr>
  </w:style>
  <w:style w:type="paragraph" w:styleId="ley-1" w:customStyle="1">
    <w:name w:val="ley-1"/>
    <w:basedOn w:val="Normal"/>
    <w:rsid w:val="00042A4A"/>
    <w:pPr>
      <w:spacing w:before="100" w:beforeAutospacing="1" w:after="100" w:afterAutospacing="1" w:line="240" w:lineRule="auto"/>
    </w:pPr>
    <w:rPr>
      <w:rFonts w:ascii="Times New Roman" w:hAnsi="Times New Roman" w:eastAsia="Times New Roman" w:cs="Times New Roman"/>
      <w:sz w:val="24"/>
      <w:szCs w:val="24"/>
      <w:lang w:val="es-MX" w:eastAsia="es-MX"/>
    </w:rPr>
  </w:style>
  <w:style w:type="paragraph" w:styleId="cuerpo" w:customStyle="1">
    <w:name w:val="cuerpo"/>
    <w:basedOn w:val="Normal"/>
    <w:rsid w:val="00042A4A"/>
    <w:pPr>
      <w:spacing w:before="100" w:beforeAutospacing="1" w:after="100" w:afterAutospacing="1" w:line="240" w:lineRule="auto"/>
    </w:pPr>
    <w:rPr>
      <w:rFonts w:ascii="Times New Roman" w:hAnsi="Times New Roman" w:eastAsia="Times New Roman" w:cs="Times New Roman"/>
      <w:sz w:val="24"/>
      <w:szCs w:val="24"/>
      <w:lang w:val="es-MX" w:eastAsia="es-MX"/>
    </w:rPr>
  </w:style>
  <w:style w:type="character" w:styleId="Ttulo3Car" w:customStyle="1">
    <w:name w:val="Título 3 Car"/>
    <w:basedOn w:val="Fuentedeprrafopredeter"/>
    <w:link w:val="Ttulo3"/>
    <w:uiPriority w:val="9"/>
    <w:rsid w:val="00DF64FD"/>
    <w:rPr>
      <w:rFonts w:asciiTheme="majorHAnsi" w:hAnsiTheme="majorHAnsi" w:eastAsiaTheme="majorEastAsia" w:cstheme="majorBidi"/>
      <w:color w:val="1F3763" w:themeColor="accent1" w:themeShade="7F"/>
      <w:sz w:val="24"/>
      <w:szCs w:val="24"/>
      <w:lang w:val="es-PE"/>
    </w:rPr>
  </w:style>
  <w:style w:type="character" w:styleId="cs4vcb-pgl6qe-ysggef" w:customStyle="1">
    <w:name w:val="cs4vcb-pgl6qe-ysggef"/>
    <w:basedOn w:val="Fuentedeprrafopredeter"/>
    <w:rsid w:val="00023BDB"/>
  </w:style>
  <w:style w:type="paragraph" w:styleId="Encabezado">
    <w:name w:val="header"/>
    <w:basedOn w:val="Normal"/>
    <w:link w:val="EncabezadoCar"/>
    <w:uiPriority w:val="99"/>
    <w:unhideWhenUsed/>
    <w:rsid w:val="00430B7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430B77"/>
    <w:rPr>
      <w:rFonts w:ascii="Calibri" w:hAnsi="Calibri" w:eastAsia="Calibri" w:cs="Calibri"/>
      <w:lang w:val="es-PE"/>
    </w:rPr>
  </w:style>
  <w:style w:type="paragraph" w:styleId="Piedepgina">
    <w:name w:val="footer"/>
    <w:basedOn w:val="Normal"/>
    <w:link w:val="PiedepginaCar"/>
    <w:uiPriority w:val="99"/>
    <w:unhideWhenUsed/>
    <w:rsid w:val="00430B7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430B77"/>
    <w:rPr>
      <w:rFonts w:ascii="Calibri" w:hAnsi="Calibri" w:eastAsia="Calibri" w:cs="Calibri"/>
      <w:lang w:val="es-PE"/>
    </w:rPr>
  </w:style>
  <w:style w:type="paragraph" w:styleId="TtuloTDC">
    <w:name w:val="TOC Heading"/>
    <w:basedOn w:val="Ttulo1"/>
    <w:next w:val="Normal"/>
    <w:uiPriority w:val="39"/>
    <w:unhideWhenUsed/>
    <w:qFormat/>
    <w:rsid w:val="00BF247E"/>
    <w:pPr>
      <w:outlineLvl w:val="9"/>
    </w:pPr>
    <w:rPr>
      <w:rFonts w:asciiTheme="majorHAnsi" w:hAnsiTheme="majorHAnsi" w:eastAsiaTheme="majorEastAsia" w:cstheme="majorBidi"/>
      <w:color w:val="2F5496" w:themeColor="accent1" w:themeShade="BF"/>
      <w:lang w:val="en-US"/>
    </w:rPr>
  </w:style>
  <w:style w:type="paragraph" w:styleId="TDC1">
    <w:name w:val="toc 1"/>
    <w:basedOn w:val="Normal"/>
    <w:next w:val="Normal"/>
    <w:autoRedefine/>
    <w:uiPriority w:val="39"/>
    <w:unhideWhenUsed/>
    <w:rsid w:val="00476899"/>
    <w:pPr>
      <w:tabs>
        <w:tab w:val="left" w:pos="440"/>
        <w:tab w:val="right" w:leader="dot" w:pos="9350"/>
      </w:tabs>
      <w:spacing w:after="100"/>
    </w:pPr>
  </w:style>
  <w:style w:type="paragraph" w:styleId="TDC2">
    <w:name w:val="toc 2"/>
    <w:basedOn w:val="Normal"/>
    <w:next w:val="Normal"/>
    <w:autoRedefine/>
    <w:uiPriority w:val="39"/>
    <w:unhideWhenUsed/>
    <w:rsid w:val="00476899"/>
    <w:pPr>
      <w:spacing w:after="100"/>
      <w:ind w:left="220"/>
    </w:pPr>
  </w:style>
  <w:style w:type="paragraph" w:styleId="TDC3">
    <w:name w:val="toc 3"/>
    <w:basedOn w:val="Normal"/>
    <w:next w:val="Normal"/>
    <w:autoRedefine/>
    <w:uiPriority w:val="39"/>
    <w:unhideWhenUsed/>
    <w:rsid w:val="00FD5D75"/>
    <w:pPr>
      <w:tabs>
        <w:tab w:val="right" w:leader="dot" w:pos="9350"/>
      </w:tabs>
      <w:spacing w:after="100"/>
      <w:ind w:left="440"/>
    </w:pPr>
  </w:style>
  <w:style w:type="character" w:styleId="spelle" w:customStyle="1">
    <w:name w:val="spelle"/>
    <w:basedOn w:val="Fuentedeprrafopredeter"/>
    <w:rsid w:val="009D6B40"/>
  </w:style>
  <w:style w:type="character" w:styleId="author-name" w:customStyle="1">
    <w:name w:val="author-name"/>
    <w:basedOn w:val="Fuentedeprrafopredeter"/>
    <w:rsid w:val="007E103E"/>
  </w:style>
  <w:style w:type="character" w:styleId="nfasis">
    <w:name w:val="Emphasis"/>
    <w:basedOn w:val="Fuentedeprrafopredeter"/>
    <w:uiPriority w:val="20"/>
    <w:qFormat/>
    <w:rsid w:val="009D031A"/>
    <w:rPr>
      <w:i/>
      <w:iCs/>
    </w:rPr>
  </w:style>
  <w:style w:type="paragraph" w:styleId="zfr3q" w:customStyle="1">
    <w:name w:val="zfr3q"/>
    <w:basedOn w:val="Normal"/>
    <w:rsid w:val="00A1350C"/>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c9dxtc" w:customStyle="1">
    <w:name w:val="c9dxtc"/>
    <w:basedOn w:val="Fuentedeprrafopredeter"/>
    <w:rsid w:val="00A1350C"/>
  </w:style>
  <w:style w:type="character" w:styleId="Hipervnculovisitado">
    <w:name w:val="FollowedHyperlink"/>
    <w:basedOn w:val="Fuentedeprrafopredeter"/>
    <w:uiPriority w:val="99"/>
    <w:semiHidden/>
    <w:unhideWhenUsed/>
    <w:rsid w:val="00BF4FBE"/>
    <w:rPr>
      <w:color w:val="954F72" w:themeColor="followedHyperlink"/>
      <w:u w:val="single"/>
    </w:rPr>
  </w:style>
  <w:style w:type="paragraph" w:styleId="Tabladeilustraciones">
    <w:name w:val="table of figures"/>
    <w:basedOn w:val="Normal"/>
    <w:next w:val="Normal"/>
    <w:uiPriority w:val="99"/>
    <w:unhideWhenUsed/>
    <w:rsid w:val="00857A1D"/>
    <w:pPr>
      <w:spacing w:after="0"/>
    </w:pPr>
  </w:style>
  <w:style w:type="paragraph" w:styleId="rtejustify" w:customStyle="1">
    <w:name w:val="rtejustify"/>
    <w:basedOn w:val="Normal"/>
    <w:rsid w:val="00AF7B4D"/>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Ttulo4Car" w:customStyle="1">
    <w:name w:val="Título 4 Car"/>
    <w:basedOn w:val="Fuentedeprrafopredeter"/>
    <w:link w:val="Ttulo4"/>
    <w:uiPriority w:val="9"/>
    <w:rsid w:val="00A6454D"/>
    <w:rPr>
      <w:rFonts w:asciiTheme="majorHAnsi" w:hAnsiTheme="majorHAnsi" w:eastAsiaTheme="majorEastAsia" w:cstheme="majorBidi"/>
      <w:i/>
      <w:iCs/>
      <w:color w:val="2F5496" w:themeColor="accent1" w:themeShade="BF"/>
      <w:lang w:val="es-PE"/>
    </w:rPr>
  </w:style>
  <w:style w:type="character" w:styleId="Ttulo5Car" w:customStyle="1">
    <w:name w:val="Título 5 Car"/>
    <w:basedOn w:val="Fuentedeprrafopredeter"/>
    <w:link w:val="Ttulo5"/>
    <w:uiPriority w:val="9"/>
    <w:rsid w:val="00A6454D"/>
    <w:rPr>
      <w:rFonts w:asciiTheme="majorHAnsi" w:hAnsiTheme="majorHAnsi" w:eastAsiaTheme="majorEastAsia" w:cstheme="majorBidi"/>
      <w:color w:val="2F5496" w:themeColor="accent1" w:themeShade="BF"/>
      <w:lang w:val="es-PE"/>
    </w:rPr>
  </w:style>
  <w:style w:type="character" w:styleId="Ttulo6Car" w:customStyle="1">
    <w:name w:val="Título 6 Car"/>
    <w:basedOn w:val="Fuentedeprrafopredeter"/>
    <w:link w:val="Ttulo6"/>
    <w:uiPriority w:val="9"/>
    <w:semiHidden/>
    <w:rsid w:val="00A6454D"/>
    <w:rPr>
      <w:rFonts w:asciiTheme="majorHAnsi" w:hAnsiTheme="majorHAnsi" w:eastAsiaTheme="majorEastAsia" w:cstheme="majorBidi"/>
      <w:color w:val="1F3763" w:themeColor="accent1" w:themeShade="7F"/>
      <w:lang w:val="es-PE"/>
    </w:rPr>
  </w:style>
  <w:style w:type="character" w:styleId="Ttulo7Car" w:customStyle="1">
    <w:name w:val="Título 7 Car"/>
    <w:basedOn w:val="Fuentedeprrafopredeter"/>
    <w:link w:val="Ttulo7"/>
    <w:uiPriority w:val="9"/>
    <w:semiHidden/>
    <w:rsid w:val="00A6454D"/>
    <w:rPr>
      <w:rFonts w:asciiTheme="majorHAnsi" w:hAnsiTheme="majorHAnsi" w:eastAsiaTheme="majorEastAsia" w:cstheme="majorBidi"/>
      <w:i/>
      <w:iCs/>
      <w:color w:val="1F3763" w:themeColor="accent1" w:themeShade="7F"/>
      <w:lang w:val="es-PE"/>
    </w:rPr>
  </w:style>
  <w:style w:type="character" w:styleId="Ttulo8Car" w:customStyle="1">
    <w:name w:val="Título 8 Car"/>
    <w:basedOn w:val="Fuentedeprrafopredeter"/>
    <w:link w:val="Ttulo8"/>
    <w:uiPriority w:val="9"/>
    <w:semiHidden/>
    <w:rsid w:val="00A6454D"/>
    <w:rPr>
      <w:rFonts w:asciiTheme="majorHAnsi" w:hAnsiTheme="majorHAnsi" w:eastAsiaTheme="majorEastAsia" w:cstheme="majorBidi"/>
      <w:color w:val="272727" w:themeColor="text1" w:themeTint="D8"/>
      <w:sz w:val="21"/>
      <w:szCs w:val="21"/>
      <w:lang w:val="es-PE"/>
    </w:rPr>
  </w:style>
  <w:style w:type="character" w:styleId="Ttulo9Car" w:customStyle="1">
    <w:name w:val="Título 9 Car"/>
    <w:basedOn w:val="Fuentedeprrafopredeter"/>
    <w:link w:val="Ttulo9"/>
    <w:uiPriority w:val="9"/>
    <w:semiHidden/>
    <w:rsid w:val="00A6454D"/>
    <w:rPr>
      <w:rFonts w:asciiTheme="majorHAnsi" w:hAnsiTheme="majorHAnsi" w:eastAsiaTheme="majorEastAsia" w:cstheme="majorBidi"/>
      <w:i/>
      <w:iCs/>
      <w:color w:val="272727" w:themeColor="text1" w:themeTint="D8"/>
      <w:sz w:val="21"/>
      <w:szCs w:val="21"/>
      <w:lang w:val="es-PE"/>
    </w:rPr>
  </w:style>
  <w:style w:type="numbering" w:styleId="CurrentList1" w:customStyle="1">
    <w:name w:val="Current List1"/>
    <w:uiPriority w:val="99"/>
    <w:rsid w:val="00A6454D"/>
    <w:pPr>
      <w:numPr>
        <w:numId w:val="3"/>
      </w:numPr>
    </w:pPr>
  </w:style>
  <w:style w:type="numbering" w:styleId="CurrentList2" w:customStyle="1">
    <w:name w:val="Current List2"/>
    <w:uiPriority w:val="99"/>
    <w:rsid w:val="00A6454D"/>
    <w:pPr>
      <w:numPr>
        <w:numId w:val="4"/>
      </w:numPr>
    </w:pPr>
  </w:style>
  <w:style w:type="paragraph" w:styleId="Revisin">
    <w:name w:val="Revision"/>
    <w:hidden/>
    <w:uiPriority w:val="99"/>
    <w:semiHidden/>
    <w:rsid w:val="00F637BE"/>
    <w:pPr>
      <w:spacing w:after="0" w:line="240" w:lineRule="auto"/>
    </w:pPr>
    <w:rPr>
      <w:rFonts w:ascii="Calibri" w:hAnsi="Calibri" w:eastAsia="Calibri" w:cs="Calibri"/>
      <w:lang w:val="es-PE"/>
    </w:rPr>
  </w:style>
  <w:style w:type="character" w:styleId="cskcde" w:customStyle="1">
    <w:name w:val="cskcde"/>
    <w:basedOn w:val="Fuentedeprrafopredeter"/>
    <w:rsid w:val="00F637BE"/>
  </w:style>
  <w:style w:type="character" w:styleId="hgkelc" w:customStyle="1">
    <w:name w:val="hgkelc"/>
    <w:basedOn w:val="Fuentedeprrafopredeter"/>
    <w:rsid w:val="00F637BE"/>
  </w:style>
  <w:style w:type="paragraph" w:styleId="pf1" w:customStyle="1">
    <w:name w:val="pf1"/>
    <w:basedOn w:val="Normal"/>
    <w:rsid w:val="00FB6218"/>
    <w:pPr>
      <w:spacing w:before="100" w:beforeAutospacing="1" w:after="100" w:afterAutospacing="1" w:line="240" w:lineRule="auto"/>
    </w:pPr>
    <w:rPr>
      <w:rFonts w:ascii="Times New Roman" w:hAnsi="Times New Roman" w:eastAsia="Times New Roman" w:cs="Times New Roman"/>
      <w:sz w:val="24"/>
      <w:szCs w:val="24"/>
      <w:lang w:val="es-CL" w:eastAsia="es-CL"/>
    </w:rPr>
  </w:style>
  <w:style w:type="paragraph" w:styleId="pf0" w:customStyle="1">
    <w:name w:val="pf0"/>
    <w:basedOn w:val="Normal"/>
    <w:rsid w:val="00FB6218"/>
    <w:pPr>
      <w:spacing w:before="100" w:beforeAutospacing="1" w:after="100" w:afterAutospacing="1" w:line="240" w:lineRule="auto"/>
    </w:pPr>
    <w:rPr>
      <w:rFonts w:ascii="Times New Roman" w:hAnsi="Times New Roman" w:eastAsia="Times New Roman" w:cs="Times New Roman"/>
      <w:sz w:val="24"/>
      <w:szCs w:val="24"/>
      <w:lang w:val="es-CL" w:eastAsia="es-CL"/>
    </w:rPr>
  </w:style>
  <w:style w:type="character" w:styleId="cf01" w:customStyle="1">
    <w:name w:val="cf01"/>
    <w:basedOn w:val="Fuentedeprrafopredeter"/>
    <w:rsid w:val="00FB6218"/>
    <w:rPr>
      <w:rFonts w:hint="default" w:ascii="Segoe UI" w:hAnsi="Segoe UI" w:cs="Segoe UI"/>
      <w:sz w:val="18"/>
      <w:szCs w:val="18"/>
    </w:rPr>
  </w:style>
  <w:style w:type="character" w:styleId="cf11" w:customStyle="1">
    <w:name w:val="cf11"/>
    <w:basedOn w:val="Fuentedeprrafopredeter"/>
    <w:rsid w:val="00FB6218"/>
    <w:rPr>
      <w:rFonts w:hint="default" w:ascii="Segoe UI" w:hAnsi="Segoe UI" w:cs="Segoe UI"/>
      <w:sz w:val="18"/>
      <w:szCs w:val="18"/>
    </w:rPr>
  </w:style>
  <w:style w:type="character" w:styleId="cf31" w:customStyle="1">
    <w:name w:val="cf31"/>
    <w:basedOn w:val="Fuentedeprrafopredeter"/>
    <w:rsid w:val="00FB6218"/>
    <w:rPr>
      <w:rFonts w:hint="default" w:ascii="Segoe UI" w:hAnsi="Segoe UI" w:cs="Segoe UI"/>
      <w:sz w:val="18"/>
      <w:szCs w:val="18"/>
    </w:rPr>
  </w:style>
  <w:style w:type="paragraph" w:styleId="Texto1" w:customStyle="1">
    <w:name w:val="Texto1"/>
    <w:aliases w:val="nota1,pie1,Char1,text1,Texto nota pie11,footnote text1,Car Car Car Car Car Car1,Car Char Char1,Car Char Car Car1,Car Char Car Car Car Car1,text C1,t1,Car Car Car1"/>
    <w:basedOn w:val="Normal"/>
    <w:link w:val="Refdenotaalpie"/>
    <w:uiPriority w:val="99"/>
    <w:rsid w:val="00F47A50"/>
    <w:pPr>
      <w:spacing w:after="0" w:line="240" w:lineRule="auto"/>
    </w:pPr>
    <w:rPr>
      <w:rFonts w:asciiTheme="minorHAnsi" w:hAnsiTheme="minorHAnsi" w:eastAsiaTheme="minorHAnsi" w:cstheme="minorBidi"/>
      <w:vertAlign w:val="superscript"/>
      <w:lang w:val="en-US"/>
    </w:rPr>
  </w:style>
  <w:style w:type="character" w:styleId="apple-tab-span" w:customStyle="1">
    <w:name w:val="apple-tab-span"/>
    <w:basedOn w:val="Fuentedeprrafopredeter"/>
    <w:rsid w:val="000360E1"/>
  </w:style>
  <w:style w:type="numbering" w:styleId="Listaactual1" w:customStyle="1">
    <w:name w:val="Lista actual1"/>
    <w:uiPriority w:val="99"/>
    <w:rsid w:val="009570C7"/>
    <w:pPr>
      <w:numPr>
        <w:numId w:val="39"/>
      </w:numPr>
    </w:pPr>
  </w:style>
  <w:style w:type="character" w:styleId="PrrafodelistaCar" w:customStyle="1">
    <w:name w:val="Párrafo de lista Car"/>
    <w:aliases w:val="Ha Car,SUBTITU MEMO Car,Titulo de Fígura Car,TITULO A Car,Titulo parrafo Car,Punto Car,Cuadro 2-1 Car,Fundamentacion Car,Bulleted List Car,Lista vistosa - Énfasis 11 Car,Párrafo de lista2 Car,3 Car,Iz - Párrafo de lista Car,N Car"/>
    <w:basedOn w:val="Fuentedeprrafopredeter"/>
    <w:link w:val="Prrafodelista"/>
    <w:uiPriority w:val="34"/>
    <w:qFormat/>
    <w:locked/>
    <w:rsid w:val="00EE5593"/>
    <w:rPr>
      <w:rFonts w:ascii="Calibri" w:hAnsi="Calibri" w:eastAsia="Calibri" w:cs="Calibri"/>
      <w:lang w:val="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30143">
      <w:bodyDiv w:val="1"/>
      <w:marLeft w:val="0"/>
      <w:marRight w:val="0"/>
      <w:marTop w:val="0"/>
      <w:marBottom w:val="0"/>
      <w:divBdr>
        <w:top w:val="none" w:sz="0" w:space="0" w:color="auto"/>
        <w:left w:val="none" w:sz="0" w:space="0" w:color="auto"/>
        <w:bottom w:val="none" w:sz="0" w:space="0" w:color="auto"/>
        <w:right w:val="none" w:sz="0" w:space="0" w:color="auto"/>
      </w:divBdr>
    </w:div>
    <w:div w:id="23752642">
      <w:bodyDiv w:val="1"/>
      <w:marLeft w:val="0"/>
      <w:marRight w:val="0"/>
      <w:marTop w:val="0"/>
      <w:marBottom w:val="0"/>
      <w:divBdr>
        <w:top w:val="none" w:sz="0" w:space="0" w:color="auto"/>
        <w:left w:val="none" w:sz="0" w:space="0" w:color="auto"/>
        <w:bottom w:val="none" w:sz="0" w:space="0" w:color="auto"/>
        <w:right w:val="none" w:sz="0" w:space="0" w:color="auto"/>
      </w:divBdr>
    </w:div>
    <w:div w:id="67651461">
      <w:bodyDiv w:val="1"/>
      <w:marLeft w:val="0"/>
      <w:marRight w:val="0"/>
      <w:marTop w:val="0"/>
      <w:marBottom w:val="0"/>
      <w:divBdr>
        <w:top w:val="none" w:sz="0" w:space="0" w:color="auto"/>
        <w:left w:val="none" w:sz="0" w:space="0" w:color="auto"/>
        <w:bottom w:val="none" w:sz="0" w:space="0" w:color="auto"/>
        <w:right w:val="none" w:sz="0" w:space="0" w:color="auto"/>
      </w:divBdr>
    </w:div>
    <w:div w:id="80417537">
      <w:bodyDiv w:val="1"/>
      <w:marLeft w:val="0"/>
      <w:marRight w:val="0"/>
      <w:marTop w:val="0"/>
      <w:marBottom w:val="0"/>
      <w:divBdr>
        <w:top w:val="none" w:sz="0" w:space="0" w:color="auto"/>
        <w:left w:val="none" w:sz="0" w:space="0" w:color="auto"/>
        <w:bottom w:val="none" w:sz="0" w:space="0" w:color="auto"/>
        <w:right w:val="none" w:sz="0" w:space="0" w:color="auto"/>
      </w:divBdr>
    </w:div>
    <w:div w:id="84808932">
      <w:bodyDiv w:val="1"/>
      <w:marLeft w:val="0"/>
      <w:marRight w:val="0"/>
      <w:marTop w:val="0"/>
      <w:marBottom w:val="0"/>
      <w:divBdr>
        <w:top w:val="none" w:sz="0" w:space="0" w:color="auto"/>
        <w:left w:val="none" w:sz="0" w:space="0" w:color="auto"/>
        <w:bottom w:val="none" w:sz="0" w:space="0" w:color="auto"/>
        <w:right w:val="none" w:sz="0" w:space="0" w:color="auto"/>
      </w:divBdr>
    </w:div>
    <w:div w:id="107823806">
      <w:bodyDiv w:val="1"/>
      <w:marLeft w:val="0"/>
      <w:marRight w:val="0"/>
      <w:marTop w:val="0"/>
      <w:marBottom w:val="0"/>
      <w:divBdr>
        <w:top w:val="none" w:sz="0" w:space="0" w:color="auto"/>
        <w:left w:val="none" w:sz="0" w:space="0" w:color="auto"/>
        <w:bottom w:val="none" w:sz="0" w:space="0" w:color="auto"/>
        <w:right w:val="none" w:sz="0" w:space="0" w:color="auto"/>
      </w:divBdr>
    </w:div>
    <w:div w:id="136075087">
      <w:bodyDiv w:val="1"/>
      <w:marLeft w:val="0"/>
      <w:marRight w:val="0"/>
      <w:marTop w:val="0"/>
      <w:marBottom w:val="0"/>
      <w:divBdr>
        <w:top w:val="none" w:sz="0" w:space="0" w:color="auto"/>
        <w:left w:val="none" w:sz="0" w:space="0" w:color="auto"/>
        <w:bottom w:val="none" w:sz="0" w:space="0" w:color="auto"/>
        <w:right w:val="none" w:sz="0" w:space="0" w:color="auto"/>
      </w:divBdr>
    </w:div>
    <w:div w:id="147677943">
      <w:bodyDiv w:val="1"/>
      <w:marLeft w:val="0"/>
      <w:marRight w:val="0"/>
      <w:marTop w:val="0"/>
      <w:marBottom w:val="0"/>
      <w:divBdr>
        <w:top w:val="none" w:sz="0" w:space="0" w:color="auto"/>
        <w:left w:val="none" w:sz="0" w:space="0" w:color="auto"/>
        <w:bottom w:val="none" w:sz="0" w:space="0" w:color="auto"/>
        <w:right w:val="none" w:sz="0" w:space="0" w:color="auto"/>
      </w:divBdr>
    </w:div>
    <w:div w:id="162478476">
      <w:bodyDiv w:val="1"/>
      <w:marLeft w:val="0"/>
      <w:marRight w:val="0"/>
      <w:marTop w:val="0"/>
      <w:marBottom w:val="0"/>
      <w:divBdr>
        <w:top w:val="none" w:sz="0" w:space="0" w:color="auto"/>
        <w:left w:val="none" w:sz="0" w:space="0" w:color="auto"/>
        <w:bottom w:val="none" w:sz="0" w:space="0" w:color="auto"/>
        <w:right w:val="none" w:sz="0" w:space="0" w:color="auto"/>
      </w:divBdr>
      <w:divsChild>
        <w:div w:id="1104379008">
          <w:marLeft w:val="0"/>
          <w:marRight w:val="0"/>
          <w:marTop w:val="15"/>
          <w:marBottom w:val="0"/>
          <w:divBdr>
            <w:top w:val="single" w:sz="48" w:space="0" w:color="auto"/>
            <w:left w:val="single" w:sz="48" w:space="0" w:color="auto"/>
            <w:bottom w:val="single" w:sz="48" w:space="0" w:color="auto"/>
            <w:right w:val="single" w:sz="48" w:space="0" w:color="auto"/>
          </w:divBdr>
          <w:divsChild>
            <w:div w:id="87138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101921">
      <w:bodyDiv w:val="1"/>
      <w:marLeft w:val="0"/>
      <w:marRight w:val="0"/>
      <w:marTop w:val="0"/>
      <w:marBottom w:val="0"/>
      <w:divBdr>
        <w:top w:val="none" w:sz="0" w:space="0" w:color="auto"/>
        <w:left w:val="none" w:sz="0" w:space="0" w:color="auto"/>
        <w:bottom w:val="none" w:sz="0" w:space="0" w:color="auto"/>
        <w:right w:val="none" w:sz="0" w:space="0" w:color="auto"/>
      </w:divBdr>
    </w:div>
    <w:div w:id="241530998">
      <w:bodyDiv w:val="1"/>
      <w:marLeft w:val="0"/>
      <w:marRight w:val="0"/>
      <w:marTop w:val="0"/>
      <w:marBottom w:val="0"/>
      <w:divBdr>
        <w:top w:val="none" w:sz="0" w:space="0" w:color="auto"/>
        <w:left w:val="none" w:sz="0" w:space="0" w:color="auto"/>
        <w:bottom w:val="none" w:sz="0" w:space="0" w:color="auto"/>
        <w:right w:val="none" w:sz="0" w:space="0" w:color="auto"/>
      </w:divBdr>
    </w:div>
    <w:div w:id="265312612">
      <w:bodyDiv w:val="1"/>
      <w:marLeft w:val="0"/>
      <w:marRight w:val="0"/>
      <w:marTop w:val="0"/>
      <w:marBottom w:val="0"/>
      <w:divBdr>
        <w:top w:val="none" w:sz="0" w:space="0" w:color="auto"/>
        <w:left w:val="none" w:sz="0" w:space="0" w:color="auto"/>
        <w:bottom w:val="none" w:sz="0" w:space="0" w:color="auto"/>
        <w:right w:val="none" w:sz="0" w:space="0" w:color="auto"/>
      </w:divBdr>
    </w:div>
    <w:div w:id="279340959">
      <w:bodyDiv w:val="1"/>
      <w:marLeft w:val="0"/>
      <w:marRight w:val="0"/>
      <w:marTop w:val="0"/>
      <w:marBottom w:val="0"/>
      <w:divBdr>
        <w:top w:val="none" w:sz="0" w:space="0" w:color="auto"/>
        <w:left w:val="none" w:sz="0" w:space="0" w:color="auto"/>
        <w:bottom w:val="none" w:sz="0" w:space="0" w:color="auto"/>
        <w:right w:val="none" w:sz="0" w:space="0" w:color="auto"/>
      </w:divBdr>
    </w:div>
    <w:div w:id="308825358">
      <w:bodyDiv w:val="1"/>
      <w:marLeft w:val="0"/>
      <w:marRight w:val="0"/>
      <w:marTop w:val="0"/>
      <w:marBottom w:val="0"/>
      <w:divBdr>
        <w:top w:val="none" w:sz="0" w:space="0" w:color="auto"/>
        <w:left w:val="none" w:sz="0" w:space="0" w:color="auto"/>
        <w:bottom w:val="none" w:sz="0" w:space="0" w:color="auto"/>
        <w:right w:val="none" w:sz="0" w:space="0" w:color="auto"/>
      </w:divBdr>
    </w:div>
    <w:div w:id="311177333">
      <w:bodyDiv w:val="1"/>
      <w:marLeft w:val="0"/>
      <w:marRight w:val="0"/>
      <w:marTop w:val="0"/>
      <w:marBottom w:val="0"/>
      <w:divBdr>
        <w:top w:val="none" w:sz="0" w:space="0" w:color="auto"/>
        <w:left w:val="none" w:sz="0" w:space="0" w:color="auto"/>
        <w:bottom w:val="none" w:sz="0" w:space="0" w:color="auto"/>
        <w:right w:val="none" w:sz="0" w:space="0" w:color="auto"/>
      </w:divBdr>
      <w:divsChild>
        <w:div w:id="1287930592">
          <w:marLeft w:val="0"/>
          <w:marRight w:val="0"/>
          <w:marTop w:val="0"/>
          <w:marBottom w:val="0"/>
          <w:divBdr>
            <w:top w:val="none" w:sz="0" w:space="0" w:color="auto"/>
            <w:left w:val="none" w:sz="0" w:space="0" w:color="auto"/>
            <w:bottom w:val="none" w:sz="0" w:space="0" w:color="auto"/>
            <w:right w:val="none" w:sz="0" w:space="0" w:color="auto"/>
          </w:divBdr>
        </w:div>
        <w:div w:id="516315540">
          <w:marLeft w:val="0"/>
          <w:marRight w:val="0"/>
          <w:marTop w:val="0"/>
          <w:marBottom w:val="0"/>
          <w:divBdr>
            <w:top w:val="none" w:sz="0" w:space="0" w:color="auto"/>
            <w:left w:val="none" w:sz="0" w:space="0" w:color="auto"/>
            <w:bottom w:val="none" w:sz="0" w:space="0" w:color="auto"/>
            <w:right w:val="none" w:sz="0" w:space="0" w:color="auto"/>
          </w:divBdr>
        </w:div>
      </w:divsChild>
    </w:div>
    <w:div w:id="313335175">
      <w:bodyDiv w:val="1"/>
      <w:marLeft w:val="0"/>
      <w:marRight w:val="0"/>
      <w:marTop w:val="0"/>
      <w:marBottom w:val="0"/>
      <w:divBdr>
        <w:top w:val="none" w:sz="0" w:space="0" w:color="auto"/>
        <w:left w:val="none" w:sz="0" w:space="0" w:color="auto"/>
        <w:bottom w:val="none" w:sz="0" w:space="0" w:color="auto"/>
        <w:right w:val="none" w:sz="0" w:space="0" w:color="auto"/>
      </w:divBdr>
    </w:div>
    <w:div w:id="363361615">
      <w:bodyDiv w:val="1"/>
      <w:marLeft w:val="0"/>
      <w:marRight w:val="0"/>
      <w:marTop w:val="0"/>
      <w:marBottom w:val="0"/>
      <w:divBdr>
        <w:top w:val="none" w:sz="0" w:space="0" w:color="auto"/>
        <w:left w:val="none" w:sz="0" w:space="0" w:color="auto"/>
        <w:bottom w:val="none" w:sz="0" w:space="0" w:color="auto"/>
        <w:right w:val="none" w:sz="0" w:space="0" w:color="auto"/>
      </w:divBdr>
    </w:div>
    <w:div w:id="368729888">
      <w:bodyDiv w:val="1"/>
      <w:marLeft w:val="0"/>
      <w:marRight w:val="0"/>
      <w:marTop w:val="0"/>
      <w:marBottom w:val="0"/>
      <w:divBdr>
        <w:top w:val="none" w:sz="0" w:space="0" w:color="auto"/>
        <w:left w:val="none" w:sz="0" w:space="0" w:color="auto"/>
        <w:bottom w:val="none" w:sz="0" w:space="0" w:color="auto"/>
        <w:right w:val="none" w:sz="0" w:space="0" w:color="auto"/>
      </w:divBdr>
    </w:div>
    <w:div w:id="369190144">
      <w:bodyDiv w:val="1"/>
      <w:marLeft w:val="0"/>
      <w:marRight w:val="0"/>
      <w:marTop w:val="0"/>
      <w:marBottom w:val="0"/>
      <w:divBdr>
        <w:top w:val="none" w:sz="0" w:space="0" w:color="auto"/>
        <w:left w:val="none" w:sz="0" w:space="0" w:color="auto"/>
        <w:bottom w:val="none" w:sz="0" w:space="0" w:color="auto"/>
        <w:right w:val="none" w:sz="0" w:space="0" w:color="auto"/>
      </w:divBdr>
      <w:divsChild>
        <w:div w:id="942803538">
          <w:marLeft w:val="0"/>
          <w:marRight w:val="0"/>
          <w:marTop w:val="0"/>
          <w:marBottom w:val="0"/>
          <w:divBdr>
            <w:top w:val="none" w:sz="0" w:space="0" w:color="auto"/>
            <w:left w:val="none" w:sz="0" w:space="0" w:color="auto"/>
            <w:bottom w:val="none" w:sz="0" w:space="0" w:color="auto"/>
            <w:right w:val="none" w:sz="0" w:space="0" w:color="auto"/>
          </w:divBdr>
        </w:div>
        <w:div w:id="2056083669">
          <w:marLeft w:val="0"/>
          <w:marRight w:val="0"/>
          <w:marTop w:val="0"/>
          <w:marBottom w:val="0"/>
          <w:divBdr>
            <w:top w:val="none" w:sz="0" w:space="0" w:color="auto"/>
            <w:left w:val="none" w:sz="0" w:space="0" w:color="auto"/>
            <w:bottom w:val="none" w:sz="0" w:space="0" w:color="auto"/>
            <w:right w:val="none" w:sz="0" w:space="0" w:color="auto"/>
          </w:divBdr>
        </w:div>
      </w:divsChild>
    </w:div>
    <w:div w:id="383023782">
      <w:bodyDiv w:val="1"/>
      <w:marLeft w:val="0"/>
      <w:marRight w:val="0"/>
      <w:marTop w:val="0"/>
      <w:marBottom w:val="0"/>
      <w:divBdr>
        <w:top w:val="none" w:sz="0" w:space="0" w:color="auto"/>
        <w:left w:val="none" w:sz="0" w:space="0" w:color="auto"/>
        <w:bottom w:val="none" w:sz="0" w:space="0" w:color="auto"/>
        <w:right w:val="none" w:sz="0" w:space="0" w:color="auto"/>
      </w:divBdr>
    </w:div>
    <w:div w:id="408384204">
      <w:bodyDiv w:val="1"/>
      <w:marLeft w:val="0"/>
      <w:marRight w:val="0"/>
      <w:marTop w:val="0"/>
      <w:marBottom w:val="0"/>
      <w:divBdr>
        <w:top w:val="none" w:sz="0" w:space="0" w:color="auto"/>
        <w:left w:val="none" w:sz="0" w:space="0" w:color="auto"/>
        <w:bottom w:val="none" w:sz="0" w:space="0" w:color="auto"/>
        <w:right w:val="none" w:sz="0" w:space="0" w:color="auto"/>
      </w:divBdr>
    </w:div>
    <w:div w:id="469514376">
      <w:bodyDiv w:val="1"/>
      <w:marLeft w:val="0"/>
      <w:marRight w:val="0"/>
      <w:marTop w:val="0"/>
      <w:marBottom w:val="0"/>
      <w:divBdr>
        <w:top w:val="none" w:sz="0" w:space="0" w:color="auto"/>
        <w:left w:val="none" w:sz="0" w:space="0" w:color="auto"/>
        <w:bottom w:val="none" w:sz="0" w:space="0" w:color="auto"/>
        <w:right w:val="none" w:sz="0" w:space="0" w:color="auto"/>
      </w:divBdr>
    </w:div>
    <w:div w:id="485586805">
      <w:bodyDiv w:val="1"/>
      <w:marLeft w:val="0"/>
      <w:marRight w:val="0"/>
      <w:marTop w:val="0"/>
      <w:marBottom w:val="0"/>
      <w:divBdr>
        <w:top w:val="none" w:sz="0" w:space="0" w:color="auto"/>
        <w:left w:val="none" w:sz="0" w:space="0" w:color="auto"/>
        <w:bottom w:val="none" w:sz="0" w:space="0" w:color="auto"/>
        <w:right w:val="none" w:sz="0" w:space="0" w:color="auto"/>
      </w:divBdr>
    </w:div>
    <w:div w:id="544022089">
      <w:bodyDiv w:val="1"/>
      <w:marLeft w:val="0"/>
      <w:marRight w:val="0"/>
      <w:marTop w:val="0"/>
      <w:marBottom w:val="0"/>
      <w:divBdr>
        <w:top w:val="none" w:sz="0" w:space="0" w:color="auto"/>
        <w:left w:val="none" w:sz="0" w:space="0" w:color="auto"/>
        <w:bottom w:val="none" w:sz="0" w:space="0" w:color="auto"/>
        <w:right w:val="none" w:sz="0" w:space="0" w:color="auto"/>
      </w:divBdr>
    </w:div>
    <w:div w:id="561647714">
      <w:bodyDiv w:val="1"/>
      <w:marLeft w:val="0"/>
      <w:marRight w:val="0"/>
      <w:marTop w:val="0"/>
      <w:marBottom w:val="0"/>
      <w:divBdr>
        <w:top w:val="none" w:sz="0" w:space="0" w:color="auto"/>
        <w:left w:val="none" w:sz="0" w:space="0" w:color="auto"/>
        <w:bottom w:val="none" w:sz="0" w:space="0" w:color="auto"/>
        <w:right w:val="none" w:sz="0" w:space="0" w:color="auto"/>
      </w:divBdr>
    </w:div>
    <w:div w:id="564923971">
      <w:bodyDiv w:val="1"/>
      <w:marLeft w:val="0"/>
      <w:marRight w:val="0"/>
      <w:marTop w:val="0"/>
      <w:marBottom w:val="0"/>
      <w:divBdr>
        <w:top w:val="none" w:sz="0" w:space="0" w:color="auto"/>
        <w:left w:val="none" w:sz="0" w:space="0" w:color="auto"/>
        <w:bottom w:val="none" w:sz="0" w:space="0" w:color="auto"/>
        <w:right w:val="none" w:sz="0" w:space="0" w:color="auto"/>
      </w:divBdr>
    </w:div>
    <w:div w:id="569972362">
      <w:bodyDiv w:val="1"/>
      <w:marLeft w:val="0"/>
      <w:marRight w:val="0"/>
      <w:marTop w:val="0"/>
      <w:marBottom w:val="0"/>
      <w:divBdr>
        <w:top w:val="none" w:sz="0" w:space="0" w:color="auto"/>
        <w:left w:val="none" w:sz="0" w:space="0" w:color="auto"/>
        <w:bottom w:val="none" w:sz="0" w:space="0" w:color="auto"/>
        <w:right w:val="none" w:sz="0" w:space="0" w:color="auto"/>
      </w:divBdr>
    </w:div>
    <w:div w:id="603657840">
      <w:bodyDiv w:val="1"/>
      <w:marLeft w:val="0"/>
      <w:marRight w:val="0"/>
      <w:marTop w:val="0"/>
      <w:marBottom w:val="0"/>
      <w:divBdr>
        <w:top w:val="none" w:sz="0" w:space="0" w:color="auto"/>
        <w:left w:val="none" w:sz="0" w:space="0" w:color="auto"/>
        <w:bottom w:val="none" w:sz="0" w:space="0" w:color="auto"/>
        <w:right w:val="none" w:sz="0" w:space="0" w:color="auto"/>
      </w:divBdr>
    </w:div>
    <w:div w:id="621886203">
      <w:bodyDiv w:val="1"/>
      <w:marLeft w:val="0"/>
      <w:marRight w:val="0"/>
      <w:marTop w:val="0"/>
      <w:marBottom w:val="0"/>
      <w:divBdr>
        <w:top w:val="none" w:sz="0" w:space="0" w:color="auto"/>
        <w:left w:val="none" w:sz="0" w:space="0" w:color="auto"/>
        <w:bottom w:val="none" w:sz="0" w:space="0" w:color="auto"/>
        <w:right w:val="none" w:sz="0" w:space="0" w:color="auto"/>
      </w:divBdr>
    </w:div>
    <w:div w:id="634486155">
      <w:bodyDiv w:val="1"/>
      <w:marLeft w:val="0"/>
      <w:marRight w:val="0"/>
      <w:marTop w:val="0"/>
      <w:marBottom w:val="0"/>
      <w:divBdr>
        <w:top w:val="none" w:sz="0" w:space="0" w:color="auto"/>
        <w:left w:val="none" w:sz="0" w:space="0" w:color="auto"/>
        <w:bottom w:val="none" w:sz="0" w:space="0" w:color="auto"/>
        <w:right w:val="none" w:sz="0" w:space="0" w:color="auto"/>
      </w:divBdr>
    </w:div>
    <w:div w:id="666055486">
      <w:bodyDiv w:val="1"/>
      <w:marLeft w:val="0"/>
      <w:marRight w:val="0"/>
      <w:marTop w:val="0"/>
      <w:marBottom w:val="0"/>
      <w:divBdr>
        <w:top w:val="none" w:sz="0" w:space="0" w:color="auto"/>
        <w:left w:val="none" w:sz="0" w:space="0" w:color="auto"/>
        <w:bottom w:val="none" w:sz="0" w:space="0" w:color="auto"/>
        <w:right w:val="none" w:sz="0" w:space="0" w:color="auto"/>
      </w:divBdr>
      <w:divsChild>
        <w:div w:id="1209606346">
          <w:marLeft w:val="0"/>
          <w:marRight w:val="0"/>
          <w:marTop w:val="0"/>
          <w:marBottom w:val="0"/>
          <w:divBdr>
            <w:top w:val="none" w:sz="0" w:space="0" w:color="auto"/>
            <w:left w:val="none" w:sz="0" w:space="0" w:color="auto"/>
            <w:bottom w:val="none" w:sz="0" w:space="0" w:color="auto"/>
            <w:right w:val="none" w:sz="0" w:space="0" w:color="auto"/>
          </w:divBdr>
          <w:divsChild>
            <w:div w:id="780608029">
              <w:marLeft w:val="0"/>
              <w:marRight w:val="0"/>
              <w:marTop w:val="0"/>
              <w:marBottom w:val="0"/>
              <w:divBdr>
                <w:top w:val="none" w:sz="0" w:space="0" w:color="auto"/>
                <w:left w:val="none" w:sz="0" w:space="0" w:color="auto"/>
                <w:bottom w:val="none" w:sz="0" w:space="0" w:color="auto"/>
                <w:right w:val="none" w:sz="0" w:space="0" w:color="auto"/>
              </w:divBdr>
            </w:div>
          </w:divsChild>
        </w:div>
        <w:div w:id="850147493">
          <w:marLeft w:val="0"/>
          <w:marRight w:val="0"/>
          <w:marTop w:val="0"/>
          <w:marBottom w:val="0"/>
          <w:divBdr>
            <w:top w:val="single" w:sz="6" w:space="0" w:color="DBDBDB"/>
            <w:left w:val="none" w:sz="0" w:space="0" w:color="auto"/>
            <w:bottom w:val="none" w:sz="0" w:space="0" w:color="auto"/>
            <w:right w:val="none" w:sz="0" w:space="0" w:color="auto"/>
          </w:divBdr>
          <w:divsChild>
            <w:div w:id="199834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033679">
      <w:bodyDiv w:val="1"/>
      <w:marLeft w:val="0"/>
      <w:marRight w:val="0"/>
      <w:marTop w:val="0"/>
      <w:marBottom w:val="0"/>
      <w:divBdr>
        <w:top w:val="none" w:sz="0" w:space="0" w:color="auto"/>
        <w:left w:val="none" w:sz="0" w:space="0" w:color="auto"/>
        <w:bottom w:val="none" w:sz="0" w:space="0" w:color="auto"/>
        <w:right w:val="none" w:sz="0" w:space="0" w:color="auto"/>
      </w:divBdr>
    </w:div>
    <w:div w:id="700129362">
      <w:bodyDiv w:val="1"/>
      <w:marLeft w:val="0"/>
      <w:marRight w:val="0"/>
      <w:marTop w:val="0"/>
      <w:marBottom w:val="0"/>
      <w:divBdr>
        <w:top w:val="none" w:sz="0" w:space="0" w:color="auto"/>
        <w:left w:val="none" w:sz="0" w:space="0" w:color="auto"/>
        <w:bottom w:val="none" w:sz="0" w:space="0" w:color="auto"/>
        <w:right w:val="none" w:sz="0" w:space="0" w:color="auto"/>
      </w:divBdr>
    </w:div>
    <w:div w:id="773131867">
      <w:bodyDiv w:val="1"/>
      <w:marLeft w:val="0"/>
      <w:marRight w:val="0"/>
      <w:marTop w:val="0"/>
      <w:marBottom w:val="0"/>
      <w:divBdr>
        <w:top w:val="none" w:sz="0" w:space="0" w:color="auto"/>
        <w:left w:val="none" w:sz="0" w:space="0" w:color="auto"/>
        <w:bottom w:val="none" w:sz="0" w:space="0" w:color="auto"/>
        <w:right w:val="none" w:sz="0" w:space="0" w:color="auto"/>
      </w:divBdr>
    </w:div>
    <w:div w:id="787237463">
      <w:bodyDiv w:val="1"/>
      <w:marLeft w:val="0"/>
      <w:marRight w:val="0"/>
      <w:marTop w:val="0"/>
      <w:marBottom w:val="0"/>
      <w:divBdr>
        <w:top w:val="none" w:sz="0" w:space="0" w:color="auto"/>
        <w:left w:val="none" w:sz="0" w:space="0" w:color="auto"/>
        <w:bottom w:val="none" w:sz="0" w:space="0" w:color="auto"/>
        <w:right w:val="none" w:sz="0" w:space="0" w:color="auto"/>
      </w:divBdr>
    </w:div>
    <w:div w:id="807626626">
      <w:bodyDiv w:val="1"/>
      <w:marLeft w:val="0"/>
      <w:marRight w:val="0"/>
      <w:marTop w:val="0"/>
      <w:marBottom w:val="0"/>
      <w:divBdr>
        <w:top w:val="none" w:sz="0" w:space="0" w:color="auto"/>
        <w:left w:val="none" w:sz="0" w:space="0" w:color="auto"/>
        <w:bottom w:val="none" w:sz="0" w:space="0" w:color="auto"/>
        <w:right w:val="none" w:sz="0" w:space="0" w:color="auto"/>
      </w:divBdr>
    </w:div>
    <w:div w:id="884294248">
      <w:bodyDiv w:val="1"/>
      <w:marLeft w:val="0"/>
      <w:marRight w:val="0"/>
      <w:marTop w:val="0"/>
      <w:marBottom w:val="0"/>
      <w:divBdr>
        <w:top w:val="none" w:sz="0" w:space="0" w:color="auto"/>
        <w:left w:val="none" w:sz="0" w:space="0" w:color="auto"/>
        <w:bottom w:val="none" w:sz="0" w:space="0" w:color="auto"/>
        <w:right w:val="none" w:sz="0" w:space="0" w:color="auto"/>
      </w:divBdr>
    </w:div>
    <w:div w:id="886718703">
      <w:bodyDiv w:val="1"/>
      <w:marLeft w:val="0"/>
      <w:marRight w:val="0"/>
      <w:marTop w:val="0"/>
      <w:marBottom w:val="0"/>
      <w:divBdr>
        <w:top w:val="none" w:sz="0" w:space="0" w:color="auto"/>
        <w:left w:val="none" w:sz="0" w:space="0" w:color="auto"/>
        <w:bottom w:val="none" w:sz="0" w:space="0" w:color="auto"/>
        <w:right w:val="none" w:sz="0" w:space="0" w:color="auto"/>
      </w:divBdr>
    </w:div>
    <w:div w:id="911425586">
      <w:bodyDiv w:val="1"/>
      <w:marLeft w:val="0"/>
      <w:marRight w:val="0"/>
      <w:marTop w:val="0"/>
      <w:marBottom w:val="0"/>
      <w:divBdr>
        <w:top w:val="none" w:sz="0" w:space="0" w:color="auto"/>
        <w:left w:val="none" w:sz="0" w:space="0" w:color="auto"/>
        <w:bottom w:val="none" w:sz="0" w:space="0" w:color="auto"/>
        <w:right w:val="none" w:sz="0" w:space="0" w:color="auto"/>
      </w:divBdr>
    </w:div>
    <w:div w:id="919676498">
      <w:bodyDiv w:val="1"/>
      <w:marLeft w:val="0"/>
      <w:marRight w:val="0"/>
      <w:marTop w:val="0"/>
      <w:marBottom w:val="0"/>
      <w:divBdr>
        <w:top w:val="none" w:sz="0" w:space="0" w:color="auto"/>
        <w:left w:val="none" w:sz="0" w:space="0" w:color="auto"/>
        <w:bottom w:val="none" w:sz="0" w:space="0" w:color="auto"/>
        <w:right w:val="none" w:sz="0" w:space="0" w:color="auto"/>
      </w:divBdr>
    </w:div>
    <w:div w:id="928778398">
      <w:bodyDiv w:val="1"/>
      <w:marLeft w:val="0"/>
      <w:marRight w:val="0"/>
      <w:marTop w:val="0"/>
      <w:marBottom w:val="0"/>
      <w:divBdr>
        <w:top w:val="none" w:sz="0" w:space="0" w:color="auto"/>
        <w:left w:val="none" w:sz="0" w:space="0" w:color="auto"/>
        <w:bottom w:val="none" w:sz="0" w:space="0" w:color="auto"/>
        <w:right w:val="none" w:sz="0" w:space="0" w:color="auto"/>
      </w:divBdr>
    </w:div>
    <w:div w:id="1009941898">
      <w:bodyDiv w:val="1"/>
      <w:marLeft w:val="0"/>
      <w:marRight w:val="0"/>
      <w:marTop w:val="0"/>
      <w:marBottom w:val="0"/>
      <w:divBdr>
        <w:top w:val="none" w:sz="0" w:space="0" w:color="auto"/>
        <w:left w:val="none" w:sz="0" w:space="0" w:color="auto"/>
        <w:bottom w:val="none" w:sz="0" w:space="0" w:color="auto"/>
        <w:right w:val="none" w:sz="0" w:space="0" w:color="auto"/>
      </w:divBdr>
    </w:div>
    <w:div w:id="1011419364">
      <w:bodyDiv w:val="1"/>
      <w:marLeft w:val="0"/>
      <w:marRight w:val="0"/>
      <w:marTop w:val="0"/>
      <w:marBottom w:val="0"/>
      <w:divBdr>
        <w:top w:val="none" w:sz="0" w:space="0" w:color="auto"/>
        <w:left w:val="none" w:sz="0" w:space="0" w:color="auto"/>
        <w:bottom w:val="none" w:sz="0" w:space="0" w:color="auto"/>
        <w:right w:val="none" w:sz="0" w:space="0" w:color="auto"/>
      </w:divBdr>
    </w:div>
    <w:div w:id="1171143211">
      <w:bodyDiv w:val="1"/>
      <w:marLeft w:val="0"/>
      <w:marRight w:val="0"/>
      <w:marTop w:val="0"/>
      <w:marBottom w:val="0"/>
      <w:divBdr>
        <w:top w:val="none" w:sz="0" w:space="0" w:color="auto"/>
        <w:left w:val="none" w:sz="0" w:space="0" w:color="auto"/>
        <w:bottom w:val="none" w:sz="0" w:space="0" w:color="auto"/>
        <w:right w:val="none" w:sz="0" w:space="0" w:color="auto"/>
      </w:divBdr>
    </w:div>
    <w:div w:id="1187718737">
      <w:bodyDiv w:val="1"/>
      <w:marLeft w:val="0"/>
      <w:marRight w:val="0"/>
      <w:marTop w:val="0"/>
      <w:marBottom w:val="0"/>
      <w:divBdr>
        <w:top w:val="none" w:sz="0" w:space="0" w:color="auto"/>
        <w:left w:val="none" w:sz="0" w:space="0" w:color="auto"/>
        <w:bottom w:val="none" w:sz="0" w:space="0" w:color="auto"/>
        <w:right w:val="none" w:sz="0" w:space="0" w:color="auto"/>
      </w:divBdr>
    </w:div>
    <w:div w:id="1200556328">
      <w:bodyDiv w:val="1"/>
      <w:marLeft w:val="0"/>
      <w:marRight w:val="0"/>
      <w:marTop w:val="0"/>
      <w:marBottom w:val="0"/>
      <w:divBdr>
        <w:top w:val="none" w:sz="0" w:space="0" w:color="auto"/>
        <w:left w:val="none" w:sz="0" w:space="0" w:color="auto"/>
        <w:bottom w:val="none" w:sz="0" w:space="0" w:color="auto"/>
        <w:right w:val="none" w:sz="0" w:space="0" w:color="auto"/>
      </w:divBdr>
      <w:divsChild>
        <w:div w:id="802230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4171263">
      <w:bodyDiv w:val="1"/>
      <w:marLeft w:val="0"/>
      <w:marRight w:val="0"/>
      <w:marTop w:val="0"/>
      <w:marBottom w:val="0"/>
      <w:divBdr>
        <w:top w:val="none" w:sz="0" w:space="0" w:color="auto"/>
        <w:left w:val="none" w:sz="0" w:space="0" w:color="auto"/>
        <w:bottom w:val="none" w:sz="0" w:space="0" w:color="auto"/>
        <w:right w:val="none" w:sz="0" w:space="0" w:color="auto"/>
      </w:divBdr>
    </w:div>
    <w:div w:id="1230076097">
      <w:bodyDiv w:val="1"/>
      <w:marLeft w:val="0"/>
      <w:marRight w:val="0"/>
      <w:marTop w:val="0"/>
      <w:marBottom w:val="0"/>
      <w:divBdr>
        <w:top w:val="none" w:sz="0" w:space="0" w:color="auto"/>
        <w:left w:val="none" w:sz="0" w:space="0" w:color="auto"/>
        <w:bottom w:val="none" w:sz="0" w:space="0" w:color="auto"/>
        <w:right w:val="none" w:sz="0" w:space="0" w:color="auto"/>
      </w:divBdr>
    </w:div>
    <w:div w:id="1233926555">
      <w:bodyDiv w:val="1"/>
      <w:marLeft w:val="0"/>
      <w:marRight w:val="0"/>
      <w:marTop w:val="0"/>
      <w:marBottom w:val="0"/>
      <w:divBdr>
        <w:top w:val="none" w:sz="0" w:space="0" w:color="auto"/>
        <w:left w:val="none" w:sz="0" w:space="0" w:color="auto"/>
        <w:bottom w:val="none" w:sz="0" w:space="0" w:color="auto"/>
        <w:right w:val="none" w:sz="0" w:space="0" w:color="auto"/>
      </w:divBdr>
    </w:div>
    <w:div w:id="1254322168">
      <w:bodyDiv w:val="1"/>
      <w:marLeft w:val="0"/>
      <w:marRight w:val="0"/>
      <w:marTop w:val="0"/>
      <w:marBottom w:val="0"/>
      <w:divBdr>
        <w:top w:val="none" w:sz="0" w:space="0" w:color="auto"/>
        <w:left w:val="none" w:sz="0" w:space="0" w:color="auto"/>
        <w:bottom w:val="none" w:sz="0" w:space="0" w:color="auto"/>
        <w:right w:val="none" w:sz="0" w:space="0" w:color="auto"/>
      </w:divBdr>
    </w:div>
    <w:div w:id="1331644285">
      <w:bodyDiv w:val="1"/>
      <w:marLeft w:val="0"/>
      <w:marRight w:val="0"/>
      <w:marTop w:val="0"/>
      <w:marBottom w:val="0"/>
      <w:divBdr>
        <w:top w:val="none" w:sz="0" w:space="0" w:color="auto"/>
        <w:left w:val="none" w:sz="0" w:space="0" w:color="auto"/>
        <w:bottom w:val="none" w:sz="0" w:space="0" w:color="auto"/>
        <w:right w:val="none" w:sz="0" w:space="0" w:color="auto"/>
      </w:divBdr>
      <w:divsChild>
        <w:div w:id="1367943592">
          <w:marLeft w:val="715"/>
          <w:marRight w:val="0"/>
          <w:marTop w:val="0"/>
          <w:marBottom w:val="0"/>
          <w:divBdr>
            <w:top w:val="none" w:sz="0" w:space="0" w:color="auto"/>
            <w:left w:val="none" w:sz="0" w:space="0" w:color="auto"/>
            <w:bottom w:val="none" w:sz="0" w:space="0" w:color="auto"/>
            <w:right w:val="none" w:sz="0" w:space="0" w:color="auto"/>
          </w:divBdr>
        </w:div>
      </w:divsChild>
    </w:div>
    <w:div w:id="1345210961">
      <w:bodyDiv w:val="1"/>
      <w:marLeft w:val="0"/>
      <w:marRight w:val="0"/>
      <w:marTop w:val="0"/>
      <w:marBottom w:val="0"/>
      <w:divBdr>
        <w:top w:val="none" w:sz="0" w:space="0" w:color="auto"/>
        <w:left w:val="none" w:sz="0" w:space="0" w:color="auto"/>
        <w:bottom w:val="none" w:sz="0" w:space="0" w:color="auto"/>
        <w:right w:val="none" w:sz="0" w:space="0" w:color="auto"/>
      </w:divBdr>
    </w:div>
    <w:div w:id="1434789892">
      <w:bodyDiv w:val="1"/>
      <w:marLeft w:val="0"/>
      <w:marRight w:val="0"/>
      <w:marTop w:val="0"/>
      <w:marBottom w:val="0"/>
      <w:divBdr>
        <w:top w:val="none" w:sz="0" w:space="0" w:color="auto"/>
        <w:left w:val="none" w:sz="0" w:space="0" w:color="auto"/>
        <w:bottom w:val="none" w:sz="0" w:space="0" w:color="auto"/>
        <w:right w:val="none" w:sz="0" w:space="0" w:color="auto"/>
      </w:divBdr>
    </w:div>
    <w:div w:id="1487936360">
      <w:bodyDiv w:val="1"/>
      <w:marLeft w:val="0"/>
      <w:marRight w:val="0"/>
      <w:marTop w:val="0"/>
      <w:marBottom w:val="0"/>
      <w:divBdr>
        <w:top w:val="none" w:sz="0" w:space="0" w:color="auto"/>
        <w:left w:val="none" w:sz="0" w:space="0" w:color="auto"/>
        <w:bottom w:val="none" w:sz="0" w:space="0" w:color="auto"/>
        <w:right w:val="none" w:sz="0" w:space="0" w:color="auto"/>
      </w:divBdr>
    </w:div>
    <w:div w:id="1500316026">
      <w:bodyDiv w:val="1"/>
      <w:marLeft w:val="0"/>
      <w:marRight w:val="0"/>
      <w:marTop w:val="0"/>
      <w:marBottom w:val="0"/>
      <w:divBdr>
        <w:top w:val="none" w:sz="0" w:space="0" w:color="auto"/>
        <w:left w:val="none" w:sz="0" w:space="0" w:color="auto"/>
        <w:bottom w:val="none" w:sz="0" w:space="0" w:color="auto"/>
        <w:right w:val="none" w:sz="0" w:space="0" w:color="auto"/>
      </w:divBdr>
    </w:div>
    <w:div w:id="1554850266">
      <w:bodyDiv w:val="1"/>
      <w:marLeft w:val="0"/>
      <w:marRight w:val="0"/>
      <w:marTop w:val="0"/>
      <w:marBottom w:val="0"/>
      <w:divBdr>
        <w:top w:val="none" w:sz="0" w:space="0" w:color="auto"/>
        <w:left w:val="none" w:sz="0" w:space="0" w:color="auto"/>
        <w:bottom w:val="none" w:sz="0" w:space="0" w:color="auto"/>
        <w:right w:val="none" w:sz="0" w:space="0" w:color="auto"/>
      </w:divBdr>
    </w:div>
    <w:div w:id="1578126103">
      <w:bodyDiv w:val="1"/>
      <w:marLeft w:val="0"/>
      <w:marRight w:val="0"/>
      <w:marTop w:val="0"/>
      <w:marBottom w:val="0"/>
      <w:divBdr>
        <w:top w:val="none" w:sz="0" w:space="0" w:color="auto"/>
        <w:left w:val="none" w:sz="0" w:space="0" w:color="auto"/>
        <w:bottom w:val="none" w:sz="0" w:space="0" w:color="auto"/>
        <w:right w:val="none" w:sz="0" w:space="0" w:color="auto"/>
      </w:divBdr>
    </w:div>
    <w:div w:id="1604412687">
      <w:bodyDiv w:val="1"/>
      <w:marLeft w:val="0"/>
      <w:marRight w:val="0"/>
      <w:marTop w:val="0"/>
      <w:marBottom w:val="0"/>
      <w:divBdr>
        <w:top w:val="none" w:sz="0" w:space="0" w:color="auto"/>
        <w:left w:val="none" w:sz="0" w:space="0" w:color="auto"/>
        <w:bottom w:val="none" w:sz="0" w:space="0" w:color="auto"/>
        <w:right w:val="none" w:sz="0" w:space="0" w:color="auto"/>
      </w:divBdr>
      <w:divsChild>
        <w:div w:id="318315024">
          <w:marLeft w:val="0"/>
          <w:marRight w:val="0"/>
          <w:marTop w:val="0"/>
          <w:marBottom w:val="0"/>
          <w:divBdr>
            <w:top w:val="none" w:sz="0" w:space="0" w:color="auto"/>
            <w:left w:val="none" w:sz="0" w:space="0" w:color="auto"/>
            <w:bottom w:val="none" w:sz="0" w:space="0" w:color="auto"/>
            <w:right w:val="none" w:sz="0" w:space="0" w:color="auto"/>
          </w:divBdr>
        </w:div>
      </w:divsChild>
    </w:div>
    <w:div w:id="1643538364">
      <w:bodyDiv w:val="1"/>
      <w:marLeft w:val="0"/>
      <w:marRight w:val="0"/>
      <w:marTop w:val="0"/>
      <w:marBottom w:val="0"/>
      <w:divBdr>
        <w:top w:val="none" w:sz="0" w:space="0" w:color="auto"/>
        <w:left w:val="none" w:sz="0" w:space="0" w:color="auto"/>
        <w:bottom w:val="none" w:sz="0" w:space="0" w:color="auto"/>
        <w:right w:val="none" w:sz="0" w:space="0" w:color="auto"/>
      </w:divBdr>
    </w:div>
    <w:div w:id="1663966917">
      <w:bodyDiv w:val="1"/>
      <w:marLeft w:val="0"/>
      <w:marRight w:val="0"/>
      <w:marTop w:val="0"/>
      <w:marBottom w:val="0"/>
      <w:divBdr>
        <w:top w:val="none" w:sz="0" w:space="0" w:color="auto"/>
        <w:left w:val="none" w:sz="0" w:space="0" w:color="auto"/>
        <w:bottom w:val="none" w:sz="0" w:space="0" w:color="auto"/>
        <w:right w:val="none" w:sz="0" w:space="0" w:color="auto"/>
      </w:divBdr>
    </w:div>
    <w:div w:id="1714227582">
      <w:bodyDiv w:val="1"/>
      <w:marLeft w:val="0"/>
      <w:marRight w:val="0"/>
      <w:marTop w:val="0"/>
      <w:marBottom w:val="0"/>
      <w:divBdr>
        <w:top w:val="none" w:sz="0" w:space="0" w:color="auto"/>
        <w:left w:val="none" w:sz="0" w:space="0" w:color="auto"/>
        <w:bottom w:val="none" w:sz="0" w:space="0" w:color="auto"/>
        <w:right w:val="none" w:sz="0" w:space="0" w:color="auto"/>
      </w:divBdr>
    </w:div>
    <w:div w:id="1741708788">
      <w:bodyDiv w:val="1"/>
      <w:marLeft w:val="0"/>
      <w:marRight w:val="0"/>
      <w:marTop w:val="0"/>
      <w:marBottom w:val="0"/>
      <w:divBdr>
        <w:top w:val="none" w:sz="0" w:space="0" w:color="auto"/>
        <w:left w:val="none" w:sz="0" w:space="0" w:color="auto"/>
        <w:bottom w:val="none" w:sz="0" w:space="0" w:color="auto"/>
        <w:right w:val="none" w:sz="0" w:space="0" w:color="auto"/>
      </w:divBdr>
    </w:div>
    <w:div w:id="1764758193">
      <w:bodyDiv w:val="1"/>
      <w:marLeft w:val="0"/>
      <w:marRight w:val="0"/>
      <w:marTop w:val="0"/>
      <w:marBottom w:val="0"/>
      <w:divBdr>
        <w:top w:val="none" w:sz="0" w:space="0" w:color="auto"/>
        <w:left w:val="none" w:sz="0" w:space="0" w:color="auto"/>
        <w:bottom w:val="none" w:sz="0" w:space="0" w:color="auto"/>
        <w:right w:val="none" w:sz="0" w:space="0" w:color="auto"/>
      </w:divBdr>
    </w:div>
    <w:div w:id="1789277821">
      <w:bodyDiv w:val="1"/>
      <w:marLeft w:val="0"/>
      <w:marRight w:val="0"/>
      <w:marTop w:val="0"/>
      <w:marBottom w:val="0"/>
      <w:divBdr>
        <w:top w:val="none" w:sz="0" w:space="0" w:color="auto"/>
        <w:left w:val="none" w:sz="0" w:space="0" w:color="auto"/>
        <w:bottom w:val="none" w:sz="0" w:space="0" w:color="auto"/>
        <w:right w:val="none" w:sz="0" w:space="0" w:color="auto"/>
      </w:divBdr>
    </w:div>
    <w:div w:id="1795251485">
      <w:bodyDiv w:val="1"/>
      <w:marLeft w:val="0"/>
      <w:marRight w:val="0"/>
      <w:marTop w:val="0"/>
      <w:marBottom w:val="0"/>
      <w:divBdr>
        <w:top w:val="none" w:sz="0" w:space="0" w:color="auto"/>
        <w:left w:val="none" w:sz="0" w:space="0" w:color="auto"/>
        <w:bottom w:val="none" w:sz="0" w:space="0" w:color="auto"/>
        <w:right w:val="none" w:sz="0" w:space="0" w:color="auto"/>
      </w:divBdr>
      <w:divsChild>
        <w:div w:id="217254766">
          <w:marLeft w:val="446"/>
          <w:marRight w:val="0"/>
          <w:marTop w:val="0"/>
          <w:marBottom w:val="0"/>
          <w:divBdr>
            <w:top w:val="none" w:sz="0" w:space="0" w:color="auto"/>
            <w:left w:val="none" w:sz="0" w:space="0" w:color="auto"/>
            <w:bottom w:val="none" w:sz="0" w:space="0" w:color="auto"/>
            <w:right w:val="none" w:sz="0" w:space="0" w:color="auto"/>
          </w:divBdr>
        </w:div>
        <w:div w:id="394012705">
          <w:marLeft w:val="446"/>
          <w:marRight w:val="0"/>
          <w:marTop w:val="0"/>
          <w:marBottom w:val="0"/>
          <w:divBdr>
            <w:top w:val="none" w:sz="0" w:space="0" w:color="auto"/>
            <w:left w:val="none" w:sz="0" w:space="0" w:color="auto"/>
            <w:bottom w:val="none" w:sz="0" w:space="0" w:color="auto"/>
            <w:right w:val="none" w:sz="0" w:space="0" w:color="auto"/>
          </w:divBdr>
        </w:div>
        <w:div w:id="728304483">
          <w:marLeft w:val="446"/>
          <w:marRight w:val="0"/>
          <w:marTop w:val="0"/>
          <w:marBottom w:val="0"/>
          <w:divBdr>
            <w:top w:val="none" w:sz="0" w:space="0" w:color="auto"/>
            <w:left w:val="none" w:sz="0" w:space="0" w:color="auto"/>
            <w:bottom w:val="none" w:sz="0" w:space="0" w:color="auto"/>
            <w:right w:val="none" w:sz="0" w:space="0" w:color="auto"/>
          </w:divBdr>
        </w:div>
        <w:div w:id="435951061">
          <w:marLeft w:val="446"/>
          <w:marRight w:val="0"/>
          <w:marTop w:val="0"/>
          <w:marBottom w:val="0"/>
          <w:divBdr>
            <w:top w:val="none" w:sz="0" w:space="0" w:color="auto"/>
            <w:left w:val="none" w:sz="0" w:space="0" w:color="auto"/>
            <w:bottom w:val="none" w:sz="0" w:space="0" w:color="auto"/>
            <w:right w:val="none" w:sz="0" w:space="0" w:color="auto"/>
          </w:divBdr>
        </w:div>
        <w:div w:id="1264730269">
          <w:marLeft w:val="446"/>
          <w:marRight w:val="0"/>
          <w:marTop w:val="0"/>
          <w:marBottom w:val="0"/>
          <w:divBdr>
            <w:top w:val="none" w:sz="0" w:space="0" w:color="auto"/>
            <w:left w:val="none" w:sz="0" w:space="0" w:color="auto"/>
            <w:bottom w:val="none" w:sz="0" w:space="0" w:color="auto"/>
            <w:right w:val="none" w:sz="0" w:space="0" w:color="auto"/>
          </w:divBdr>
        </w:div>
      </w:divsChild>
    </w:div>
    <w:div w:id="1800685720">
      <w:bodyDiv w:val="1"/>
      <w:marLeft w:val="0"/>
      <w:marRight w:val="0"/>
      <w:marTop w:val="0"/>
      <w:marBottom w:val="0"/>
      <w:divBdr>
        <w:top w:val="none" w:sz="0" w:space="0" w:color="auto"/>
        <w:left w:val="none" w:sz="0" w:space="0" w:color="auto"/>
        <w:bottom w:val="none" w:sz="0" w:space="0" w:color="auto"/>
        <w:right w:val="none" w:sz="0" w:space="0" w:color="auto"/>
      </w:divBdr>
    </w:div>
    <w:div w:id="1802765417">
      <w:bodyDiv w:val="1"/>
      <w:marLeft w:val="0"/>
      <w:marRight w:val="0"/>
      <w:marTop w:val="0"/>
      <w:marBottom w:val="0"/>
      <w:divBdr>
        <w:top w:val="none" w:sz="0" w:space="0" w:color="auto"/>
        <w:left w:val="none" w:sz="0" w:space="0" w:color="auto"/>
        <w:bottom w:val="none" w:sz="0" w:space="0" w:color="auto"/>
        <w:right w:val="none" w:sz="0" w:space="0" w:color="auto"/>
      </w:divBdr>
    </w:div>
    <w:div w:id="1808618685">
      <w:bodyDiv w:val="1"/>
      <w:marLeft w:val="0"/>
      <w:marRight w:val="0"/>
      <w:marTop w:val="0"/>
      <w:marBottom w:val="0"/>
      <w:divBdr>
        <w:top w:val="none" w:sz="0" w:space="0" w:color="auto"/>
        <w:left w:val="none" w:sz="0" w:space="0" w:color="auto"/>
        <w:bottom w:val="none" w:sz="0" w:space="0" w:color="auto"/>
        <w:right w:val="none" w:sz="0" w:space="0" w:color="auto"/>
      </w:divBdr>
    </w:div>
    <w:div w:id="1872575359">
      <w:bodyDiv w:val="1"/>
      <w:marLeft w:val="0"/>
      <w:marRight w:val="0"/>
      <w:marTop w:val="0"/>
      <w:marBottom w:val="0"/>
      <w:divBdr>
        <w:top w:val="none" w:sz="0" w:space="0" w:color="auto"/>
        <w:left w:val="none" w:sz="0" w:space="0" w:color="auto"/>
        <w:bottom w:val="none" w:sz="0" w:space="0" w:color="auto"/>
        <w:right w:val="none" w:sz="0" w:space="0" w:color="auto"/>
      </w:divBdr>
    </w:div>
    <w:div w:id="1874461269">
      <w:bodyDiv w:val="1"/>
      <w:marLeft w:val="0"/>
      <w:marRight w:val="0"/>
      <w:marTop w:val="0"/>
      <w:marBottom w:val="0"/>
      <w:divBdr>
        <w:top w:val="none" w:sz="0" w:space="0" w:color="auto"/>
        <w:left w:val="none" w:sz="0" w:space="0" w:color="auto"/>
        <w:bottom w:val="none" w:sz="0" w:space="0" w:color="auto"/>
        <w:right w:val="none" w:sz="0" w:space="0" w:color="auto"/>
      </w:divBdr>
    </w:div>
    <w:div w:id="1927495887">
      <w:bodyDiv w:val="1"/>
      <w:marLeft w:val="0"/>
      <w:marRight w:val="0"/>
      <w:marTop w:val="0"/>
      <w:marBottom w:val="0"/>
      <w:divBdr>
        <w:top w:val="none" w:sz="0" w:space="0" w:color="auto"/>
        <w:left w:val="none" w:sz="0" w:space="0" w:color="auto"/>
        <w:bottom w:val="none" w:sz="0" w:space="0" w:color="auto"/>
        <w:right w:val="none" w:sz="0" w:space="0" w:color="auto"/>
      </w:divBdr>
    </w:div>
    <w:div w:id="1961955874">
      <w:bodyDiv w:val="1"/>
      <w:marLeft w:val="0"/>
      <w:marRight w:val="0"/>
      <w:marTop w:val="0"/>
      <w:marBottom w:val="0"/>
      <w:divBdr>
        <w:top w:val="none" w:sz="0" w:space="0" w:color="auto"/>
        <w:left w:val="none" w:sz="0" w:space="0" w:color="auto"/>
        <w:bottom w:val="none" w:sz="0" w:space="0" w:color="auto"/>
        <w:right w:val="none" w:sz="0" w:space="0" w:color="auto"/>
      </w:divBdr>
    </w:div>
    <w:div w:id="1968730462">
      <w:bodyDiv w:val="1"/>
      <w:marLeft w:val="0"/>
      <w:marRight w:val="0"/>
      <w:marTop w:val="0"/>
      <w:marBottom w:val="0"/>
      <w:divBdr>
        <w:top w:val="none" w:sz="0" w:space="0" w:color="auto"/>
        <w:left w:val="none" w:sz="0" w:space="0" w:color="auto"/>
        <w:bottom w:val="none" w:sz="0" w:space="0" w:color="auto"/>
        <w:right w:val="none" w:sz="0" w:space="0" w:color="auto"/>
      </w:divBdr>
    </w:div>
    <w:div w:id="1987322674">
      <w:bodyDiv w:val="1"/>
      <w:marLeft w:val="0"/>
      <w:marRight w:val="0"/>
      <w:marTop w:val="0"/>
      <w:marBottom w:val="0"/>
      <w:divBdr>
        <w:top w:val="none" w:sz="0" w:space="0" w:color="auto"/>
        <w:left w:val="none" w:sz="0" w:space="0" w:color="auto"/>
        <w:bottom w:val="none" w:sz="0" w:space="0" w:color="auto"/>
        <w:right w:val="none" w:sz="0" w:space="0" w:color="auto"/>
      </w:divBdr>
    </w:div>
    <w:div w:id="2026714136">
      <w:bodyDiv w:val="1"/>
      <w:marLeft w:val="0"/>
      <w:marRight w:val="0"/>
      <w:marTop w:val="0"/>
      <w:marBottom w:val="0"/>
      <w:divBdr>
        <w:top w:val="none" w:sz="0" w:space="0" w:color="auto"/>
        <w:left w:val="none" w:sz="0" w:space="0" w:color="auto"/>
        <w:bottom w:val="none" w:sz="0" w:space="0" w:color="auto"/>
        <w:right w:val="none" w:sz="0" w:space="0" w:color="auto"/>
      </w:divBdr>
    </w:div>
    <w:div w:id="2034768820">
      <w:bodyDiv w:val="1"/>
      <w:marLeft w:val="0"/>
      <w:marRight w:val="0"/>
      <w:marTop w:val="0"/>
      <w:marBottom w:val="0"/>
      <w:divBdr>
        <w:top w:val="none" w:sz="0" w:space="0" w:color="auto"/>
        <w:left w:val="none" w:sz="0" w:space="0" w:color="auto"/>
        <w:bottom w:val="none" w:sz="0" w:space="0" w:color="auto"/>
        <w:right w:val="none" w:sz="0" w:space="0" w:color="auto"/>
      </w:divBdr>
    </w:div>
    <w:div w:id="2106227317">
      <w:bodyDiv w:val="1"/>
      <w:marLeft w:val="0"/>
      <w:marRight w:val="0"/>
      <w:marTop w:val="0"/>
      <w:marBottom w:val="0"/>
      <w:divBdr>
        <w:top w:val="none" w:sz="0" w:space="0" w:color="auto"/>
        <w:left w:val="none" w:sz="0" w:space="0" w:color="auto"/>
        <w:bottom w:val="none" w:sz="0" w:space="0" w:color="auto"/>
        <w:right w:val="none" w:sz="0" w:space="0" w:color="auto"/>
      </w:divBdr>
    </w:div>
    <w:div w:id="2128505891">
      <w:bodyDiv w:val="1"/>
      <w:marLeft w:val="0"/>
      <w:marRight w:val="0"/>
      <w:marTop w:val="0"/>
      <w:marBottom w:val="0"/>
      <w:divBdr>
        <w:top w:val="none" w:sz="0" w:space="0" w:color="auto"/>
        <w:left w:val="none" w:sz="0" w:space="0" w:color="auto"/>
        <w:bottom w:val="none" w:sz="0" w:space="0" w:color="auto"/>
        <w:right w:val="none" w:sz="0" w:space="0" w:color="auto"/>
      </w:divBdr>
    </w:div>
    <w:div w:id="2139254146">
      <w:bodyDiv w:val="1"/>
      <w:marLeft w:val="0"/>
      <w:marRight w:val="0"/>
      <w:marTop w:val="0"/>
      <w:marBottom w:val="0"/>
      <w:divBdr>
        <w:top w:val="none" w:sz="0" w:space="0" w:color="auto"/>
        <w:left w:val="none" w:sz="0" w:space="0" w:color="auto"/>
        <w:bottom w:val="none" w:sz="0" w:space="0" w:color="auto"/>
        <w:right w:val="none" w:sz="0" w:space="0" w:color="auto"/>
      </w:divBdr>
    </w:div>
    <w:div w:id="2146700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escale.minedu.gob.pe/padron-de-iiee" TargetMode="External" Id="rId13" /><Relationship Type="http://schemas.openxmlformats.org/officeDocument/2006/relationships/hyperlink" Target="https://portaluchile.uchile.cl/dam/jcr:9070f462-73ba-4ca2-b633-db2821ee7882/Cuotas-de-Genero.pdf" TargetMode="External" Id="rId18" /><Relationship Type="http://schemas.openxmlformats.org/officeDocument/2006/relationships/hyperlink" Target="https://m.inei.gob.pe/estadisticas/indice-tematico/brechas-de-genero-7913/" TargetMode="External" Id="rId26" /><Relationship Type="http://schemas.openxmlformats.org/officeDocument/2006/relationships/hyperlink" Target="https://cdn.www.gob.pe/uploads/document/file/1871506/Memoria%20Anual%20del%20Pronabec%202019.pdf.pdf" TargetMode="External" Id="rId39" /><Relationship Type="http://schemas.openxmlformats.org/officeDocument/2006/relationships/hyperlink" Target="https://eige.europa.eu/publications-resources/thesaurus/terms/1257?language_content_entity=en" TargetMode="External" Id="rId21" /><Relationship Type="http://schemas.openxmlformats.org/officeDocument/2006/relationships/hyperlink" Target="https://www.oecd-ilibrary.org/education/education-at-a-glance-2023_e13bef63-en" TargetMode="External" Id="rId34" /><Relationship Type="http://schemas.openxmlformats.org/officeDocument/2006/relationships/hyperlink" Target="https://n9.cl/ry3xn" TargetMode="External" Id="rId42" /><Relationship Type="http://schemas.openxmlformats.org/officeDocument/2006/relationships/hyperlink" Target="https://repositorio.pucp.edu.pe/index/bitstream/handle/123456789/172148/Beca%2018%20Recomendaciones%20FINAL%2021OCT2020.pdf?sequence=6&amp;isAllowed=y" TargetMode="External" Id="rId47" /><Relationship Type="http://schemas.openxmlformats.org/officeDocument/2006/relationships/hyperlink" Target="https://cdn.www.gob.pe/uploads/document/file/2151022/Modelo.pdf?v=1630646546" TargetMode="External" Id="rId50" /><Relationship Type="http://schemas.openxmlformats.org/officeDocument/2006/relationships/hyperlink" Target="https://unesdoc.unesco.org/ark:/48223/pf0000227222_spa" TargetMode="External" Id="rId55"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hyperlink" Target="https://tesis.pucp.edu.pe/repositorio/bitstream/handle/20.500.12404/4973/CASAS_SULCA_FRANK_RENATO_REFORMISMO.pdf?sequence=1&amp;isAllowed=y" TargetMode="External" Id="rId16" /><Relationship Type="http://schemas.openxmlformats.org/officeDocument/2006/relationships/hyperlink" Target="https://cdn.www.gob.pe/uploads/document/file/199417/Conceptos_fundamentales_sobre_el_enfoque_de_g%C3%A9nero_para_abordar_pol%C3%ADticas_p%C3%BAblicas.pdf?v=1594241607" TargetMode="External" Id="rId29" /><Relationship Type="http://schemas.openxmlformats.org/officeDocument/2006/relationships/footer" Target="footer2.xml" Id="rId11" /><Relationship Type="http://schemas.openxmlformats.org/officeDocument/2006/relationships/hyperlink" Target="https://www.inei.gob.pe/media/MenuRecursivo/publicaciones_digitales/Est/Lib1871/libro.pdf" TargetMode="External" Id="rId24" /><Relationship Type="http://schemas.openxmlformats.org/officeDocument/2006/relationships/hyperlink" Target="https://repositorio.minedu.gob.pe/handle/20.500.12799/7741" TargetMode="External" Id="rId32" /><Relationship Type="http://schemas.openxmlformats.org/officeDocument/2006/relationships/hyperlink" Target="https://cdn.www.gob.pe/uploads/document/file/5134983/RDE%20n.%CB%9A%20167-2023-MINEDU-VMGI-PRONABEC.pdf?v=1694729002" TargetMode="External" Id="rId37" /><Relationship Type="http://schemas.openxmlformats.org/officeDocument/2006/relationships/hyperlink" Target="https://bit.ly/3uV4kVp" TargetMode="External" Id="rId40" /><Relationship Type="http://schemas.openxmlformats.org/officeDocument/2006/relationships/hyperlink" Target="https://www.undp.org/sites/g/files/zskgke326/files/2023-08/estrategia-regional-de-igualdad-de-genero-2023-2025.pdf" TargetMode="External" Id="rId45" /><Relationship Type="http://schemas.openxmlformats.org/officeDocument/2006/relationships/hyperlink" Target="https://direcciondegenero.uchile.cl/" TargetMode="External" Id="rId53" /><Relationship Type="http://schemas.openxmlformats.org/officeDocument/2006/relationships/fontTable" Target="fontTable.xml" Id="rId58" /><Relationship Type="http://schemas.openxmlformats.org/officeDocument/2006/relationships/webSettings" Target="webSettings.xml" Id="rId5" /><Relationship Type="http://schemas.openxmlformats.org/officeDocument/2006/relationships/hyperlink" Target="https://www.eurofound.europa.eu/en/home" TargetMode="External" Id="rId19"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s://women-economics.com/download/Auriol.Friebel.Wilhelm_2019_Women.in.Economics.pdf" TargetMode="External" Id="rId14" /><Relationship Type="http://schemas.openxmlformats.org/officeDocument/2006/relationships/hyperlink" Target="https://doi.org/10.1111/1475-5890.12245" TargetMode="External" Id="rId22" /><Relationship Type="http://schemas.openxmlformats.org/officeDocument/2006/relationships/hyperlink" Target="https://digitalcommons.liberty.edu/cgi/viewcontent.cgi?article=3986&amp;context=doctoral" TargetMode="External" Id="rId27" /><Relationship Type="http://schemas.openxmlformats.org/officeDocument/2006/relationships/hyperlink" Target="https://www.gob.pe/institucion/mimp/normas-legales/271118-008-2019-mimp" TargetMode="External" Id="rId30" /><Relationship Type="http://schemas.openxmlformats.org/officeDocument/2006/relationships/hyperlink" Target="http://dx.doi.org/10.19083/ridu.2021.1275" TargetMode="External" Id="rId35" /><Relationship Type="http://schemas.openxmlformats.org/officeDocument/2006/relationships/hyperlink" Target="https://n9.cl/qt32d" TargetMode="External" Id="rId43" /><Relationship Type="http://schemas.openxmlformats.org/officeDocument/2006/relationships/hyperlink" Target="https://cdn.www.gob.pe/uploads/document/file/1230044/Informe%20Bienal.pdf?v=1603336820" TargetMode="External" Id="rId48" /><Relationship Type="http://schemas.openxmlformats.org/officeDocument/2006/relationships/hyperlink" Target="https://doi.org/10.18800/9789972429187" TargetMode="External" Id="rId56" /><Relationship Type="http://schemas.openxmlformats.org/officeDocument/2006/relationships/header" Target="header1.xml" Id="rId8" /><Relationship Type="http://schemas.openxmlformats.org/officeDocument/2006/relationships/hyperlink" Target="https://www.timeshighereducation.com/digital-editions/gender-equality-how-global-universities-are-performing-part-1" TargetMode="External" Id="rId51" /><Relationship Type="http://schemas.openxmlformats.org/officeDocument/2006/relationships/styles" Target="styles.xml" Id="rId3" /><Relationship Type="http://schemas.openxmlformats.org/officeDocument/2006/relationships/hyperlink" Target="file:///C:\Users\pbord\Dropbox\Consultoria%20GRADE\Documentos%20Producto%203\Indicadores_Caracterizacion_muestra_publicas_30032024.xlsx" TargetMode="External" Id="rId12" /><Relationship Type="http://schemas.openxmlformats.org/officeDocument/2006/relationships/hyperlink" Target="https://web.mit.edu/cortiz/www/Diversity/MentoringAndWomenInAcademia.pdf" TargetMode="External" Id="rId17" /><Relationship Type="http://schemas.openxmlformats.org/officeDocument/2006/relationships/hyperlink" Target="https://www.inei.gob.pe/media/MenuRecursivo/publicaciones_digitales/Est/Lib1210/libro.pdf" TargetMode="External" Id="rId25" /><Relationship Type="http://schemas.openxmlformats.org/officeDocument/2006/relationships/hyperlink" Target="https://n9.cl/cscl6" TargetMode="External" Id="rId33" /><Relationship Type="http://schemas.openxmlformats.org/officeDocument/2006/relationships/hyperlink" Target="https://cdn.www.gob.pe/uploads/document/file/4498935/Memoria%20Anual%20del%20Pronabec%202022.pdf?v=1683306322" TargetMode="External" Id="rId38" /><Relationship Type="http://schemas.openxmlformats.org/officeDocument/2006/relationships/hyperlink" Target="https://bit.ly/3iIGs2x" TargetMode="External" Id="rId46" /><Relationship Type="http://schemas.openxmlformats.org/officeDocument/2006/relationships/theme" Target="theme/theme1.xml" Id="rId59" /><Relationship Type="http://schemas.openxmlformats.org/officeDocument/2006/relationships/hyperlink" Target="https://www.eurofound.europa.eu/en/european-industrial-relations-dictionary/segregation" TargetMode="External" Id="rId20" /><Relationship Type="http://schemas.openxmlformats.org/officeDocument/2006/relationships/hyperlink" Target="https://bit.ly/3v1d78o" TargetMode="External" Id="rId41" /><Relationship Type="http://schemas.openxmlformats.org/officeDocument/2006/relationships/hyperlink" Target="https://uchile.cl/presentacion/asuntos-academicos/pregrado/admision-especial/equidad-de-genero" TargetMode="External" Id="rId54"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doi.org/10.22458/ie.v22iEspecial.3155" TargetMode="External" Id="rId15" /><Relationship Type="http://schemas.openxmlformats.org/officeDocument/2006/relationships/hyperlink" Target="https://unesdoc.unesco.org/ark:/48223/pf0000385633" TargetMode="External" Id="rId23" /><Relationship Type="http://schemas.openxmlformats.org/officeDocument/2006/relationships/hyperlink" Target="https://www.sesametime.com/assets/diccionario/techo-de-cristal/" TargetMode="External" Id="rId28" /><Relationship Type="http://schemas.openxmlformats.org/officeDocument/2006/relationships/hyperlink" Target="https://www.unwomen.org/es/what-we-do/ending-violence-against-women/faqs/types-of-violence" TargetMode="External" Id="rId36" /><Relationship Type="http://schemas.openxmlformats.org/officeDocument/2006/relationships/hyperlink" Target="https://www.gob.pe/institucion/sunedu/campa%C3%B1as/7990-iii-informe-bienal-sobre-la-realidad-universitaria" TargetMode="External" Id="rId49" /><Relationship Type="http://schemas.openxmlformats.org/officeDocument/2006/relationships/hyperlink" Target="https://www.tuni.pe/comunidad/estudiantes" TargetMode="External" Id="rId57" /><Relationship Type="http://schemas.openxmlformats.org/officeDocument/2006/relationships/header" Target="header2.xml" Id="rId10" /><Relationship Type="http://schemas.openxmlformats.org/officeDocument/2006/relationships/hyperlink" Target="https://cdn.www.gob.pe/uploads/document/file/5139244/universidad_cifras.pdf" TargetMode="External" Id="rId31" /><Relationship Type="http://schemas.openxmlformats.org/officeDocument/2006/relationships/hyperlink" Target="https://n9.cl/9vsat" TargetMode="External" Id="rId44" /><Relationship Type="http://schemas.openxmlformats.org/officeDocument/2006/relationships/hyperlink" Target="https://n9.cl/x55xh" TargetMode="External" Id="rId52" /></Relationships>
</file>

<file path=word/_rels/footnotes.xml.rels><?xml version="1.0" encoding="UTF-8" standalone="yes"?>
<Relationships xmlns="http://schemas.openxmlformats.org/package/2006/relationships"><Relationship Id="rId1" Type="http://schemas.openxmlformats.org/officeDocument/2006/relationships/hyperlink" Target="https://www.gob.pe/institucion/minedu/informes-publicaciones/274383-reglamento-de-organizacion-y-funciones-rof-del-ministerio-de-educac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D2B474-658A-F043-BFB3-D5F48EF827F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carmelachi@gmail.com</dc:creator>
  <keywords/>
  <dc:description/>
  <lastModifiedBy>Isaura Sanchez</lastModifiedBy>
  <revision>18</revision>
  <lastPrinted>2024-05-20T16:31:00.0000000Z</lastPrinted>
  <dcterms:created xsi:type="dcterms:W3CDTF">2024-05-17T21:16:00.0000000Z</dcterms:created>
  <dcterms:modified xsi:type="dcterms:W3CDTF">2024-09-03T22:45:17.4559072Z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c6bb6e1293ee835a916f941e8b505598d2708ab2d434cc6433b146fa774c49e6</vt:lpwstr>
  </property>
</Properties>
</file>