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GeneradorUML</w:t>
      </w:r>
    </w:p>
    <w:p>
      <w:pPr>
        <w:pStyle w:val="Subtitle"/>
      </w:pPr>
      <w:r>
        <w:t>Documentación del desarrollo de una herramienta CASE</w:t>
      </w:r>
    </w:p>
    <w:p>
      <w:r>
        <w:t>Borrador de revisión 1</w:t>
      </w:r>
    </w:p>
    <w:p>
      <w:r>
        <w:t>Autor e institución por completar</w:t>
      </w:r>
    </w:p>
    <w:p>
      <w:r>
        <w:t>Asignatura y docente por completar</w:t>
      </w:r>
    </w:p>
    <w:p>
      <w:r>
        <w:t>21 de septiembre de 2026</w:t>
      </w:r>
    </w:p>
    <w:p>
      <w:r>
        <w:t>Documento editable para revisión conjunta. Contiene el alcance, las iteraciones, los casos de uso y la trazabilidad disponibles. La fundamentación teórica ampliada, el capítulo de clases, las figuras y el tutorial todavía están en elaboración. No es la versión final de entrega.</w:t>
      </w:r>
    </w:p>
    <w:p>
      <w:r>
        <w:br w:type="page"/>
      </w:r>
    </w:p>
    <w:p>
      <w:r>
        <w:t>Fecha de revisión: 21 de septiembre de 2026</w:t>
      </w:r>
    </w:p>
    <w:p>
      <w:r>
        <w:t>Estado: borrador para revisión académica; no constituye certificación de producto terminado.</w:t>
      </w:r>
    </w:p>
    <w:p>
      <w:r>
        <w:t>Metodología: Proceso Unificado de Desarrollo (PUD/UP), iterativo e incremental.</w:t>
      </w:r>
    </w:p>
    <w:p>
      <w:r>
        <w:t>Referencia de modelado: UML 2.5.1.</w:t>
      </w:r>
    </w:p>
    <w:p>
      <w:r>
        <w:t>Datos de portada por completar: autor(es), institución, asignatura y docente.</w:t>
      </w:r>
    </w:p>
    <w:p>
      <w:pPr>
        <w:pStyle w:val="Heading1"/>
      </w:pPr>
      <w:r>
        <w:t>1 Problema objetivo y alcance</w:t>
      </w:r>
    </w:p>
    <w:p>
      <w:r>
        <w:t>El proyecto aborda la creación de diagramas de clases desde distintas entradas y dispositivos. En una computadora resulta apropiado un lienzo visual; en un teléfono se requieren formularios breves, voz y captura de imágenes. La colaboración debe mantener un mismo modelo compartido y permitir recuperar cambios realizados sin conectividad.</w:t>
      </w:r>
    </w:p>
    <w:p>
      <w:r>
        <w:t>El objetivo es desarrollar una herramienta CASE que permita modelar, revisar, intercambiar y transformar diagramas de clases en código. La web y la APK Graficador UML son interfaces del editor. Los proyectos Spring Boot y Flutter generados son resultados del editor, no sustituyen a su complemento móvil.</w:t>
      </w:r>
    </w:p>
    <w:p>
      <w:r>
        <w:t>El alcance incluye clases, atributos, operaciones, relaciones, colaboración mediante enlaces, asistencia por voz, entrada por imágenes, persistencia local, sincronización y generación. No se afirma soporte de todos los diagramas ni de toda la especificación UML. La lógica de negocio de operaciones arbitrarias no puede deducirse únicamente de sus nombres y firmas.</w:t>
      </w:r>
    </w:p>
    <w:p>
      <w:pPr>
        <w:pStyle w:val="Heading1"/>
      </w:pPr>
      <w:r>
        <w:t>2 Enfoque metodológico</w:t>
      </w:r>
    </w:p>
    <w:p>
      <w:r>
        <w:t>El Proceso Unificado organiza el trabajo en Inicio, Elaboración, Construcción y Transición. Cada iteración integra requisitos, análisis, diseño, implementación y pruebas según el riesgo del incremento. Esta organización toma como referencia la descripción de fases de IBM (https://www.ibm.com/docs/en/rational-clearquest/10.0.9?topic=settings-project-planning).</w:t>
      </w:r>
    </w:p>
    <w:p>
      <w:r>
        <w:t>La tabla siguiente reconstruye incrementos a partir de los artefactos disponibles; no inventa fechas de ejecución ni acredita ceremonias que no se hayan registrado.</w:t>
      </w:r>
    </w:p>
    <w:p>
      <w:r>
        <w:rPr>
          <w:b/>
        </w:rPr>
        <w:t>I1</w:t>
      </w:r>
    </w:p>
    <w:p>
      <w:r>
        <w:t>Fase: Inicio</w:t>
      </w:r>
    </w:p>
    <w:p>
      <w:r>
        <w:t>Objetivo e incremento: Delimitar web, móvil y generación; actores y requisitos</w:t>
      </w:r>
    </w:p>
    <w:p>
      <w:r>
        <w:t>Criterio de salida: Alcance y riesgos identificados</w:t>
      </w:r>
    </w:p>
    <w:p>
      <w:r>
        <w:t>Situación documentada: Requisitos recuperados de la conversación y documentos</w:t>
      </w:r>
    </w:p>
    <w:p>
      <w:r>
        <w:rPr>
          <w:b/>
        </w:rPr>
        <w:t>E1</w:t>
      </w:r>
    </w:p>
    <w:p>
      <w:r>
        <w:t>Fase: Elaboración</w:t>
      </w:r>
    </w:p>
    <w:p>
      <w:r>
        <w:t>Objetivo e incremento: Modelo UML común y arquitectura cliente/servidor</w:t>
      </w:r>
    </w:p>
    <w:p>
      <w:r>
        <w:t>Criterio de salida: Representar y validar clases y relaciones</w:t>
      </w:r>
    </w:p>
    <w:p>
      <w:r>
        <w:t>Situación documentada: Código del modelo y validador disponible</w:t>
      </w:r>
    </w:p>
    <w:p>
      <w:r>
        <w:rPr>
          <w:b/>
        </w:rPr>
        <w:t>E2</w:t>
      </w:r>
    </w:p>
    <w:p>
      <w:r>
        <w:t>Fase: Elaboración</w:t>
      </w:r>
    </w:p>
    <w:p>
      <w:r>
        <w:t>Objetivo e incremento: Persistencia, permisos y protocolo colaborativo</w:t>
      </w:r>
    </w:p>
    <w:p>
      <w:r>
        <w:t>Criterio de salida: Dos clientes comparten cambios y detectan conflicto</w:t>
      </w:r>
    </w:p>
    <w:p>
      <w:r>
        <w:t>Situación documentada: Pruebas automatizadas existentes</w:t>
      </w:r>
    </w:p>
    <w:p>
      <w:r>
        <w:rPr>
          <w:b/>
        </w:rPr>
        <w:t>C1</w:t>
      </w:r>
    </w:p>
    <w:p>
      <w:r>
        <w:t>Fase: Construcción</w:t>
      </w:r>
    </w:p>
    <w:p>
      <w:r>
        <w:t>Objetivo e incremento: Editor, formularios e intercambio</w:t>
      </w:r>
    </w:p>
    <w:p>
      <w:r>
        <w:t>Criterio de salida: Modelar y realizar recorridos de importación/exportación</w:t>
      </w:r>
    </w:p>
    <w:p>
      <w:r>
        <w:t>Situación documentada: Implementación y pruebas internas</w:t>
      </w:r>
    </w:p>
    <w:p>
      <w:r>
        <w:rPr>
          <w:b/>
        </w:rPr>
        <w:t>C2</w:t>
      </w:r>
    </w:p>
    <w:p>
      <w:r>
        <w:t>Fase: Construcción</w:t>
      </w:r>
    </w:p>
    <w:p>
      <w:r>
        <w:t>Objetivo e incremento: Generadores Spring Boot y Flutter</w:t>
      </w:r>
    </w:p>
    <w:p>
      <w:r>
        <w:t>Criterio de salida: Generar proyectos coherentes</w:t>
      </w:r>
    </w:p>
    <w:p>
      <w:r>
        <w:t>Situación documentada: Pruebas de generación; ejecución amplia pendiente</w:t>
      </w:r>
    </w:p>
    <w:p>
      <w:r>
        <w:rPr>
          <w:b/>
        </w:rPr>
        <w:t>C3</w:t>
      </w:r>
    </w:p>
    <w:p>
      <w:r>
        <w:t>Fase: Construcción</w:t>
      </w:r>
    </w:p>
    <w:p>
      <w:r>
        <w:t>Objetivo e incremento: APK, voz, fotos y edición local</w:t>
      </w:r>
    </w:p>
    <w:p>
      <w:r>
        <w:t>Criterio de salida: Crear y revisar modelos desde móvil</w:t>
      </w:r>
    </w:p>
    <w:p>
      <w:r>
        <w:t>Situación documentada: Casos manuales parciales y pruebas automatizadas</w:t>
      </w:r>
    </w:p>
    <w:p>
      <w:r>
        <w:rPr>
          <w:b/>
        </w:rPr>
        <w:t>C4</w:t>
      </w:r>
    </w:p>
    <w:p>
      <w:r>
        <w:t>Fase: Construcción</w:t>
      </w:r>
    </w:p>
    <w:p>
      <w:r>
        <w:t>Objetivo e incremento: Correcciones de OCR, voz y recuperación offline</w:t>
      </w:r>
    </w:p>
    <w:p>
      <w:r>
        <w:t>Criterio de salida: No perder borradores ni aplicar datos ambiguos silenciosamente</w:t>
      </w:r>
    </w:p>
    <w:p>
      <w:r>
        <w:t>Situación documentada: Cambios recientes probados por componentes</w:t>
      </w:r>
    </w:p>
    <w:p>
      <w:r>
        <w:rPr>
          <w:b/>
        </w:rPr>
        <w:t>T1</w:t>
      </w:r>
    </w:p>
    <w:p>
      <w:r>
        <w:t>Fase: Transición</w:t>
      </w:r>
    </w:p>
    <w:p>
      <w:r>
        <w:t>Objetivo e incremento: Aceptación, instalación y documentación</w:t>
      </w:r>
    </w:p>
    <w:p>
      <w:r>
        <w:t>Criterio de salida: Verificar criterios finales en entornos objetivo</w:t>
      </w:r>
    </w:p>
    <w:p>
      <w:r>
        <w:t>Situación documentada: Abierta; no declarar concluida</w:t>
      </w:r>
    </w:p>
    <w:p>
      <w:pPr>
        <w:pStyle w:val="Heading1"/>
      </w:pPr>
      <w:r>
        <w:t>3 Actores y límite del sistema</w:t>
      </w:r>
    </w:p>
    <w:p>
      <w:r>
        <w:t>El límite comprende el editor web, el complemento Android y el backend GeneradorUML. El backend es un componente interno, no un actor externo.</w:t>
      </w:r>
    </w:p>
    <w:p>
      <w:r>
        <w:rPr>
          <w:b/>
        </w:rPr>
        <w:t>Modelador</w:t>
      </w:r>
    </w:p>
    <w:p>
      <w:r>
        <w:t>Responsabilidad: Crear, revisar, importar y generar desde diagramas</w:t>
      </w:r>
    </w:p>
    <w:p>
      <w:r>
        <w:rPr>
          <w:b/>
        </w:rPr>
        <w:t>Administrador del proyecto</w:t>
      </w:r>
    </w:p>
    <w:p>
      <w:r>
        <w:t>Responsabilidad: Compartir acceso y gestionar restauraciones autorizadas</w:t>
      </w:r>
    </w:p>
    <w:p>
      <w:r>
        <w:rPr>
          <w:b/>
        </w:rPr>
        <w:t>Colaborador editor</w:t>
      </w:r>
    </w:p>
    <w:p>
      <w:r>
        <w:t>Responsabilidad: Modificar un proyecto compartido</w:t>
      </w:r>
    </w:p>
    <w:p>
      <w:r>
        <w:rPr>
          <w:b/>
        </w:rPr>
        <w:t>Visualizador</w:t>
      </w:r>
    </w:p>
    <w:p>
      <w:r>
        <w:t>Responsabilidad: Consultar el proyecto sin modificarlo</w:t>
      </w:r>
    </w:p>
    <w:p>
      <w:r>
        <w:rPr>
          <w:b/>
        </w:rPr>
        <w:t>Servicio Gemini</w:t>
      </w:r>
    </w:p>
    <w:p>
      <w:r>
        <w:t>Responsabilidad: Interpretación conversacional en línea cuando se utiliza</w:t>
      </w:r>
    </w:p>
    <w:p>
      <w:r>
        <w:t>Una persona puede actuar como modelador desde web o Android. StarUML y Enterprise Architect intervienen mediante archivos intercambiados; no se presupone una conexión directa con sus procesos.</w:t>
      </w:r>
    </w:p>
    <w:p>
      <w:pPr>
        <w:pStyle w:val="Heading1"/>
      </w:pPr>
      <w:r>
        <w:t>4 Requisitos e historias de usuario</w:t>
      </w:r>
    </w:p>
    <w:p>
      <w:r>
        <w:t>Las historias complementan los casos de uso para ordenar incrementos; no sustituyen su especificación. Los criterios son objetivos de aceptación, no afirmaciones de que todos estén aprobados.</w:t>
      </w:r>
    </w:p>
    <w:p>
      <w:r>
        <w:rPr>
          <w:b/>
        </w:rPr>
        <w:t>HU-01</w:t>
      </w:r>
    </w:p>
    <w:p>
      <w:r>
        <w:t>Historia de usuario: Como modelador quiero editar clases para representar mi dominio</w:t>
      </w:r>
    </w:p>
    <w:p>
      <w:r>
        <w:t>Criterio de aceptación: Crear clase con atributos y métodos; conservarla al guardar y reabrir</w:t>
      </w:r>
    </w:p>
    <w:p>
      <w:r>
        <w:t>Caso: CU-01</w:t>
      </w:r>
    </w:p>
    <w:p>
      <w:r>
        <w:rPr>
          <w:b/>
        </w:rPr>
        <w:t>HU-02</w:t>
      </w:r>
    </w:p>
    <w:p>
      <w:r>
        <w:t>Historia de usuario: Como modelador quiero conectar clases para expresar su estructura</w:t>
      </w:r>
    </w:p>
    <w:p>
      <w:r>
        <w:t>Criterio de aceptación: Elegir extremos, tipo y multiplicidad; rechazar herencia cíclica</w:t>
      </w:r>
    </w:p>
    <w:p>
      <w:r>
        <w:t>Caso: CU-02</w:t>
      </w:r>
    </w:p>
    <w:p>
      <w:r>
        <w:rPr>
          <w:b/>
        </w:rPr>
        <w:t>HU-03</w:t>
      </w:r>
    </w:p>
    <w:p>
      <w:r>
        <w:t>Historia de usuario: Como administrador quiero compartir un enlace para trabajar con otros</w:t>
      </w:r>
    </w:p>
    <w:p>
      <w:r>
        <w:t>Criterio de aceptación: Editor puede modificar; visualizador no puede hacerlo en el servidor</w:t>
      </w:r>
    </w:p>
    <w:p>
      <w:r>
        <w:t>Caso: CU-03</w:t>
      </w:r>
    </w:p>
    <w:p>
      <w:r>
        <w:rPr>
          <w:b/>
        </w:rPr>
        <w:t>HU-04</w:t>
      </w:r>
    </w:p>
    <w:p>
      <w:r>
        <w:t>Historia de usuario: Como colaborador quiero conservar cambios simultáneos</w:t>
      </w:r>
    </w:p>
    <w:p>
      <w:r>
        <w:t>Criterio de aceptación: Combinar cambios independientes y presentar conflictos del mismo dato</w:t>
      </w:r>
    </w:p>
    <w:p>
      <w:r>
        <w:t>Caso: CU-04</w:t>
      </w:r>
    </w:p>
    <w:p>
      <w:r>
        <w:rPr>
          <w:b/>
        </w:rPr>
        <w:t>HU-05</w:t>
      </w:r>
    </w:p>
    <w:p>
      <w:r>
        <w:t>Historia de usuario: Como usuario móvil quiero dictar para reducir escritura</w:t>
      </w:r>
    </w:p>
    <w:p>
      <w:r>
        <w:t>Criterio de aceptación: Transcribir, interpretar y confirmar lo que realmente se aplica</w:t>
      </w:r>
    </w:p>
    <w:p>
      <w:r>
        <w:t>Caso: CU-05</w:t>
      </w:r>
    </w:p>
    <w:p>
      <w:r>
        <w:rPr>
          <w:b/>
        </w:rPr>
        <w:t>HU-06</w:t>
      </w:r>
    </w:p>
    <w:p>
      <w:r>
        <w:t>Historia de usuario: Como modelador quiero cargar una foto para recuperar un diagrama</w:t>
      </w:r>
    </w:p>
    <w:p>
      <w:r>
        <w:t>Criterio de aceptación: Revisar clases, atributos, métodos y conexiones antes de importar</w:t>
      </w:r>
    </w:p>
    <w:p>
      <w:r>
        <w:t>Caso: CU-06</w:t>
      </w:r>
    </w:p>
    <w:p>
      <w:r>
        <w:rPr>
          <w:b/>
        </w:rPr>
        <w:t>HU-07</w:t>
      </w:r>
    </w:p>
    <w:p>
      <w:r>
        <w:t>Historia de usuario: Como usuario móvil quiero corregir una lectura con voz</w:t>
      </w:r>
    </w:p>
    <w:p>
      <w:r>
        <w:t>Criterio de aceptación: Cambiar el atributo de la clase indicada sin alterar otras clases</w:t>
      </w:r>
    </w:p>
    <w:p>
      <w:r>
        <w:t>Caso: CU-06</w:t>
      </w:r>
    </w:p>
    <w:p>
      <w:r>
        <w:rPr>
          <w:b/>
        </w:rPr>
        <w:t>HU-08</w:t>
      </w:r>
    </w:p>
    <w:p>
      <w:r>
        <w:t>Historia de usuario: Como usuario móvil quiero trabajar sin red</w:t>
      </w:r>
    </w:p>
    <w:p>
      <w:r>
        <w:t>Criterio de aceptación: Guardar, cerrar, reabrir y reconciliar al recuperar conexión</w:t>
      </w:r>
    </w:p>
    <w:p>
      <w:r>
        <w:t>Caso: CU-04</w:t>
      </w:r>
    </w:p>
    <w:p>
      <w:r>
        <w:rPr>
          <w:b/>
        </w:rPr>
        <w:t>HU-09</w:t>
      </w:r>
    </w:p>
    <w:p>
      <w:r>
        <w:t>Historia de usuario: Como modelador quiero intercambiar archivos con otras herramientas</w:t>
      </w:r>
    </w:p>
    <w:p>
      <w:r>
        <w:t>Criterio de aceptación: Comparar clases y relaciones después de exportar e importar</w:t>
      </w:r>
    </w:p>
    <w:p>
      <w:r>
        <w:t>Caso: CU-07</w:t>
      </w:r>
    </w:p>
    <w:p>
      <w:r>
        <w:rPr>
          <w:b/>
        </w:rPr>
        <w:t>HU-10</w:t>
      </w:r>
    </w:p>
    <w:p>
      <w:r>
        <w:t>Historia de usuario: Como desarrollador quiero generar una base de aplicación</w:t>
      </w:r>
    </w:p>
    <w:p>
      <w:r>
        <w:t>Criterio de aceptación: Obtener fuentes Spring Boot y Flutter con estructura y rutas coherentes</w:t>
      </w:r>
    </w:p>
    <w:p>
      <w:r>
        <w:t>Caso: CU-08</w:t>
      </w:r>
    </w:p>
    <w:p>
      <w:r>
        <w:rPr>
          <w:b/>
        </w:rPr>
        <w:t>HU-11</w:t>
      </w:r>
    </w:p>
    <w:p>
      <w:r>
        <w:t>Historia de usuario: Como administrador quiero restaurar una revisión</w:t>
      </w:r>
    </w:p>
    <w:p>
      <w:r>
        <w:t>Criterio de aceptación: Autorizar restauración, registrar nueva revisión y notificar colaboradores</w:t>
      </w:r>
    </w:p>
    <w:p>
      <w:r>
        <w:t>Caso: CU-09</w:t>
      </w:r>
    </w:p>
    <w:p>
      <w:r>
        <w:t>Requisitos transversales: procesamiento local para el flujo offline; mensajes de estado comprensibles; conservación del borrador ante errores; permisos comprobados en servidor; revisión de interpretaciones ambiguas. No se fijan cifras de latencia o precisión sin mediciones.</w:t>
      </w:r>
    </w:p>
    <w:p>
      <w:pPr>
        <w:pStyle w:val="Heading1"/>
      </w:pPr>
      <w:r>
        <w:t>5 Especificación de casos de uso</w:t>
      </w:r>
    </w:p>
    <w:p>
      <w:pPr>
        <w:pStyle w:val="Heading2"/>
      </w:pPr>
      <w:r>
        <w:t>CU01 Gestionar elementos del diagrama</w:t>
      </w:r>
    </w:p>
    <w:p>
      <w:r>
        <w:t>Actor: modelador con permiso de edición. Precondición: proyecto abierto. Disparador: crear o editar un elemento.</w:t>
      </w:r>
    </w:p>
    <w:p>
      <w:r>
        <w:t>1. El actor introduce nombre, atributos y operaciones mediante los controles disponibles.</w:t>
      </w:r>
    </w:p>
    <w:p>
      <w:r>
        <w:t>2. El sistema valida los datos y actualiza la representación.</w:t>
      </w:r>
    </w:p>
    <w:p>
      <w:r>
        <w:t>3. El sistema guarda y notifica cambios según conectividad.</w:t>
      </w:r>
    </w:p>
    <w:p>
      <w:r>
        <w:t>Alternativas: dato inválido: mostrar error sin aplicar; solo lectura: rechazar modificación. Postcondición de éxito: modelo actualizado. Error de almacenamiento: informar que no se pudo guardar, sin afirmar persistencia.</w:t>
      </w:r>
    </w:p>
    <w:p>
      <w:pPr>
        <w:pStyle w:val="Heading2"/>
      </w:pPr>
      <w:r>
        <w:t>CU02 Definir relaciones</w:t>
      </w:r>
    </w:p>
    <w:p>
      <w:r>
        <w:t>Actor: modelador. Precondición: extremos existentes y permiso de edición.</w:t>
      </w:r>
    </w:p>
    <w:p>
      <w:r>
        <w:t>1. Seleccionar clases, tipo de relación y multiplicidades aplicables.</w:t>
      </w:r>
    </w:p>
    <w:p>
      <w:r>
        <w:t>2. Validar extremos, duplicados y restricciones de herencia.</w:t>
      </w:r>
    </w:p>
    <w:p>
      <w:r>
        <w:t>3. Incorporar la relación y actualizar vistas.</w:t>
      </w:r>
    </w:p>
    <w:p>
      <w:r>
        <w:t>Alternativa: ciclo o extremos inválidos: rechazar. Postcondición: relación válida registrada; las multiplicidades no se inventan si no se especifican.</w:t>
      </w:r>
    </w:p>
    <w:p>
      <w:pPr>
        <w:pStyle w:val="Heading2"/>
      </w:pPr>
      <w:r>
        <w:t>CU03 Compartir acceso</w:t>
      </w:r>
    </w:p>
    <w:p>
      <w:r>
        <w:t>Actor: administrador; participantes invitados. Precondición: servidor accesible y proyecto compartido.</w:t>
      </w:r>
    </w:p>
    <w:p>
      <w:r>
        <w:t>1. El administrador elige permiso y genera enlace.</w:t>
      </w:r>
    </w:p>
    <w:p>
      <w:r>
        <w:t>2. El participante abre el enlace.</w:t>
      </w:r>
    </w:p>
    <w:p>
      <w:r>
        <w:t>3. El servidor verifica el acceso y entrega el modelo con su rol.</w:t>
      </w:r>
    </w:p>
    <w:p>
      <w:r>
        <w:t>Alternativa: enlace inválido: acceso denegado; sin servidor: no generar invitación. Postcondición: sesión autorizada. Un enlace local no garantiza acceso desde otra red.</w:t>
      </w:r>
    </w:p>
    <w:p>
      <w:pPr>
        <w:pStyle w:val="Heading2"/>
      </w:pPr>
      <w:r>
        <w:t>CU04 Editar offline y sincronizar</w:t>
      </w:r>
    </w:p>
    <w:p>
      <w:r>
        <w:t>Actor: colaborador editor. Precondición: proyecto cargado y almacenamiento disponible.</w:t>
      </w:r>
    </w:p>
    <w:p>
      <w:r>
        <w:t>1. Editar sin conexión; conservar el borrador local.</w:t>
      </w:r>
    </w:p>
    <w:p>
      <w:r>
        <w:t>2. Reabrir y recuperar el borrador.</w:t>
      </w:r>
    </w:p>
    <w:p>
      <w:r>
        <w:t>3. Reconectar y comparar base, versión local y remota.</w:t>
      </w:r>
    </w:p>
    <w:p>
      <w:r>
        <w:t>4. Combinar cambios independientes y confirmar su recepción.</w:t>
      </w:r>
    </w:p>
    <w:p>
      <w:r>
        <w:t>Alternativas: mismo dato cambiado: ofrecer resolución explícita; fallo de envío: mantener pendiente; almacenamiento fallido: advertir. Postcondición: cambios reconciliados o conflicto visible, sin declarar sincronización mientras queden cambios pendientes. La aceptación física completa está pendiente.</w:t>
      </w:r>
    </w:p>
    <w:p>
      <w:pPr>
        <w:pStyle w:val="Heading2"/>
      </w:pPr>
      <w:r>
        <w:t>CU05 Modelar mediante voz</w:t>
      </w:r>
    </w:p>
    <w:p>
      <w:r>
        <w:t>Actor: modelador. Precondición: permiso de micrófono y recursos de transcripción disponibles.</w:t>
      </w:r>
    </w:p>
    <w:p>
      <w:r>
        <w:t>1. Iniciar captura y mostrar estado de escucha.</w:t>
      </w:r>
    </w:p>
    <w:p>
      <w:r>
        <w:t>2. Detener y transcribir audio.</w:t>
      </w:r>
    </w:p>
    <w:p>
      <w:r>
        <w:t>3. Interpretar el texto mediante el asistente disponible.</w:t>
      </w:r>
    </w:p>
    <w:p>
      <w:r>
        <w:t>4. Aplicar acciones válidas según el flujo y comunicar el resultado real.</w:t>
      </w:r>
    </w:p>
    <w:p>
      <w:r>
        <w:t>Alternativas: sin conexión: interpretación local limitada y propuesta revisable; frase ambigua: pedir corrección; error: conservar el modelo. Postcondición: cambio confirmado o propuesta pendiente. Gemini requiere conexión; no se atribuye su capacidad al motor offline.</w:t>
      </w:r>
    </w:p>
    <w:p>
      <w:pPr>
        <w:pStyle w:val="Heading2"/>
      </w:pPr>
      <w:r>
        <w:t>CU06 Importar una fotografía y revisar</w:t>
      </w:r>
    </w:p>
    <w:p>
      <w:r>
        <w:t>Actor: modelador. Precondición: imagen seleccionada y recursos OCR disponibles.</w:t>
      </w:r>
    </w:p>
    <w:p>
      <w:r>
        <w:t>1. Leer imagen localmente, corregir inclinación cuando haya evidencia y separar recuadros.</w:t>
      </w:r>
    </w:p>
    <w:p>
      <w:r>
        <w:t>2. Presentar texto y conexiones candidatas para revisión.</w:t>
      </w:r>
    </w:p>
    <w:p>
      <w:r>
        <w:t>3. Corregir texto, opcionalmente con comandos de voz admitidos.</w:t>
      </w:r>
    </w:p>
    <w:p>
      <w:r>
        <w:t>4. Validar el lote e importar mediante confirmación.</w:t>
      </w:r>
    </w:p>
    <w:p>
      <w:r>
        <w:t>Alternativas: texto ilegible o duplicado: bloquear importación; conexiones ambiguas: revisar manualmente. Postcondición: lote incorporado; deshacer permite revertirlo. En web se agrega por defecto y reemplazar exige elección explícita. Perspectiva y pizarras variadas requieren más validación.</w:t>
      </w:r>
    </w:p>
    <w:p>
      <w:pPr>
        <w:pStyle w:val="Heading2"/>
      </w:pPr>
      <w:r>
        <w:t>CU07 Intercambiar modelos</w:t>
      </w:r>
    </w:p>
    <w:p>
      <w:r>
        <w:t>Actor: modelador. Precondición: archivo admitido o modelo abierto.</w:t>
      </w:r>
    </w:p>
    <w:p>
      <w:r>
        <w:t>1. Elegir formato y archivo/destino.</w:t>
      </w:r>
    </w:p>
    <w:p>
      <w:r>
        <w:t>2. Convertir y presentar o guardar el resultado.</w:t>
      </w:r>
    </w:p>
    <w:p>
      <w:r>
        <w:t>3. Comparar los elementos relevantes tras la importación.</w:t>
      </w:r>
    </w:p>
    <w:p>
      <w:r>
        <w:t>Alternativa: formato o datos no admitidos: informar error. Postcondición: archivo o modelo convertido. Las pruebas internas no certifican fidelidad completa dentro de Enterprise Architect o StarUML.</w:t>
      </w:r>
    </w:p>
    <w:p>
      <w:pPr>
        <w:pStyle w:val="Heading2"/>
      </w:pPr>
      <w:r>
        <w:t>CU08 Generar proyectos</w:t>
      </w:r>
    </w:p>
    <w:p>
      <w:r>
        <w:t>Actor: modelador/desarrollador. Precondición: modelo válido y backend generador disponible.</w:t>
      </w:r>
    </w:p>
    <w:p>
      <w:r>
        <w:t>1. Seleccionar generación y opciones.</w:t>
      </w:r>
    </w:p>
    <w:p>
      <w:r>
        <w:t>2. Validar y transformar el modelo.</w:t>
      </w:r>
    </w:p>
    <w:p>
      <w:r>
        <w:t>3. Entregar los archivos generados.</w:t>
      </w:r>
    </w:p>
    <w:p>
      <w:r>
        <w:t>Alternativa: validación fallida: mostrar problemas antes de generar. Postcondición: fuentes disponibles. Compilar y ejecutar es una comprobación adicional; los métodos de negocio pueden requerir implementación manual.</w:t>
      </w:r>
    </w:p>
    <w:p>
      <w:pPr>
        <w:pStyle w:val="Heading2"/>
      </w:pPr>
      <w:r>
        <w:t>CU09 Restaurar revisión</w:t>
      </w:r>
    </w:p>
    <w:p>
      <w:r>
        <w:t>Actor: administrador. Precondición: historial y servidor disponibles.</w:t>
      </w:r>
    </w:p>
    <w:p>
      <w:r>
        <w:t>1. Consultar historial y elegir revisión.</w:t>
      </w:r>
    </w:p>
    <w:p>
      <w:r>
        <w:t>2. Confirmar restauración.</w:t>
      </w:r>
    </w:p>
    <w:p>
      <w:r>
        <w:t>3. Verificar autorización, crear revisión nueva y difundir el estado.</w:t>
      </w:r>
    </w:p>
    <w:p>
      <w:r>
        <w:t>Alternativa: permiso insuficiente o revisión ausente: rechazar. Postcondición: revisión restaurada conservando trazabilidad histórica.</w:t>
      </w:r>
    </w:p>
    <w:p>
      <w:pPr>
        <w:pStyle w:val="Heading1"/>
      </w:pPr>
      <w:r>
        <w:t>6 Arquitectura y notación</w:t>
      </w:r>
    </w:p>
    <w:p>
      <w:r>
        <w:t>El cliente web utiliza JavaScript y SVG. La APK aloja el editor mediante WebView; no se describe como interfaz Flutter nativa. El backend utiliza FastAPI. El servicio colaborativo persiste revisiones y permisos en SQLite. La transcripción local y OCR son componentes distintos de la interpretación conversacional remota. Los generadores producen proyectos Spring Boot y Flutter.</w:t>
      </w:r>
    </w:p>
    <w:p>
      <w:r>
        <w:t>Los diagramas deben representar actores fuera del límite, casos de uso dentro del sistema y dependencias con sentido explícito. En clases, +, -, # y ~ expresan visibilidad; la generalización apunta al padre y el rombo pertenece al extremo contenedor. Se toma como referencia OMG UML 2.5.1 (https://www.omg.org/spec/UML/2.5.1/About-UML). Usar esta notación no equivale a certificar conformidad completa de la herramienta.</w:t>
      </w:r>
    </w:p>
    <w:p>
      <w:r>
        <w:t>Los modelos existentes se encuentran en docs/diagramas/. Su correspondencia con el código requiere revisión antes de presentarlos como diseño definitivo. El esquema SQL documental tampoco debe confundirse con una migración ejecutada del sistema.</w:t>
      </w:r>
    </w:p>
    <w:p>
      <w:pPr>
        <w:pStyle w:val="Heading1"/>
      </w:pPr>
      <w:r>
        <w:t>7 Trazabilidad de verificación</w:t>
      </w:r>
    </w:p>
    <w:p>
      <w:r>
        <w:t>Diagramas fuente de esta revisión: diagramas/casos_uso_generador.puml y diagramas/secuencia_sincronizacion.puml. Son vistas de requisitos y del flujo de reconexión; están pendientes de renderizado y revisión visual antes de incorporarlos al documento de entrega.</w:t>
      </w:r>
    </w:p>
    <w:p>
      <w:r>
        <w:rPr>
          <w:b/>
        </w:rPr>
        <w:t>CU-01/02</w:t>
      </w:r>
    </w:p>
    <w:p>
      <w:r>
        <w:t>Evidencia disponible: test_mobile_operations.cjs, test_mobile_relationship.cjs, test_generators.py</w:t>
      </w:r>
    </w:p>
    <w:p>
      <w:r>
        <w:t>Límite de la evidencia: Pruebas de componentes, no toda interacción visual</w:t>
      </w:r>
    </w:p>
    <w:p>
      <w:r>
        <w:rPr>
          <w:b/>
        </w:rPr>
        <w:t>CU-03/04/09</w:t>
      </w:r>
    </w:p>
    <w:p>
      <w:r>
        <w:t>Evidencia disponible: test_collaboration.py, test_client_reconnect.cjs, test_offline_queue.cjs</w:t>
      </w:r>
    </w:p>
    <w:p>
      <w:r>
        <w:t>Límite de la evidencia: Falta recorrido físico web–Android completo</w:t>
      </w:r>
    </w:p>
    <w:p>
      <w:r>
        <w:rPr>
          <w:b/>
        </w:rPr>
        <w:t>CU-05</w:t>
      </w:r>
    </w:p>
    <w:p>
      <w:r>
        <w:t>Evidencia disponible: test_conversational_assistant.cjs, test_assistant_send.cjs</w:t>
      </w:r>
    </w:p>
    <w:p>
      <w:r>
        <w:t>Límite de la evidencia: No mide precisión con hablantes reales</w:t>
      </w:r>
    </w:p>
    <w:p>
      <w:r>
        <w:rPr>
          <w:b/>
        </w:rPr>
        <w:t>CU-06</w:t>
      </w:r>
    </w:p>
    <w:p>
      <w:r>
        <w:t>Evidencia disponible: test_photo_voice.cjs, test_photo_skew.cjs, test_photo_visibility.cjs</w:t>
      </w:r>
    </w:p>
    <w:p>
      <w:r>
        <w:t>Límite de la evidencia: Sintéticos y ejemplo bancario; no corpus amplio</w:t>
      </w:r>
    </w:p>
    <w:p>
      <w:r>
        <w:rPr>
          <w:b/>
        </w:rPr>
        <w:t>CU-07</w:t>
      </w:r>
    </w:p>
    <w:p>
      <w:r>
        <w:t>Evidencia disponible: test_interop_roundtrip.py, test_diagram_export_formats.cjs</w:t>
      </w:r>
    </w:p>
    <w:p>
      <w:r>
        <w:t>Límite de la evidencia: No reemplaza apertura en software externo</w:t>
      </w:r>
    </w:p>
    <w:p>
      <w:r>
        <w:rPr>
          <w:b/>
        </w:rPr>
        <w:t>CU-08</w:t>
      </w:r>
    </w:p>
    <w:p>
      <w:r>
        <w:t>Evidencia disponible: test_full_generation.py, test_generators.py</w:t>
      </w:r>
    </w:p>
    <w:p>
      <w:r>
        <w:t>Límite de la evidencia: Comprobación de fuentes, no ejecución universal</w:t>
      </w:r>
    </w:p>
    <w:p>
      <w:r>
        <w:t>La última batería completa registrada antes de las correcciones posteriores tuvo 97 pruebas Python y 15 suites JavaScript aprobadas. Después se añadieron pruebas puntuales; no se presenta ese total antiguo como el conteo final actual. Las correcciones recientes no se han empaquetado en una nueva APK.</w:t>
      </w:r>
    </w:p>
    <w:p>
      <w:pPr>
        <w:pStyle w:val="Heading1"/>
      </w:pPr>
      <w:r>
        <w:t>8 Riesgos y preparación de entrega</w:t>
      </w:r>
    </w:p>
    <w:p>
      <w:r>
        <w:rPr>
          <w:b/>
        </w:rPr>
        <w:t>Transcripción incorrecta</w:t>
      </w:r>
    </w:p>
    <w:p>
      <w:r>
        <w:t>Tratamiento: Mostrar texto y permitir revisión</w:t>
      </w:r>
    </w:p>
    <w:p>
      <w:r>
        <w:t>Validación pendiente: Audio real con varios hablantes</w:t>
      </w:r>
    </w:p>
    <w:p>
      <w:r>
        <w:rPr>
          <w:b/>
        </w:rPr>
        <w:t>Foto ambigua</w:t>
      </w:r>
    </w:p>
    <w:p>
      <w:r>
        <w:t>Tratamiento: No inventar conexiones; revisión explícita</w:t>
      </w:r>
    </w:p>
    <w:p>
      <w:r>
        <w:t>Validación pendiente: Pizarras, perspectiva y cruces</w:t>
      </w:r>
    </w:p>
    <w:p>
      <w:r>
        <w:rPr>
          <w:b/>
        </w:rPr>
        <w:t>Pérdida offline</w:t>
      </w:r>
    </w:p>
    <w:p>
      <w:r>
        <w:t>Tratamiento: Persistencia, cola, reconciliación y advertencias</w:t>
      </w:r>
    </w:p>
    <w:p>
      <w:r>
        <w:t>Validación pendiente: Cierre y reapertura en Android</w:t>
      </w:r>
    </w:p>
    <w:p>
      <w:r>
        <w:rPr>
          <w:b/>
        </w:rPr>
        <w:t>Código generado incompleto</w:t>
      </w:r>
    </w:p>
    <w:p>
      <w:r>
        <w:t>Tratamiento: Pruebas de generación y límites explícitos</w:t>
      </w:r>
    </w:p>
    <w:p>
      <w:r>
        <w:t>Validación pendiente: Compilar/ejecutar casos representativos</w:t>
      </w:r>
    </w:p>
    <w:p>
      <w:r>
        <w:rPr>
          <w:b/>
        </w:rPr>
        <w:t>Diferencias entre herramientas</w:t>
      </w:r>
    </w:p>
    <w:p>
      <w:r>
        <w:t>Tratamiento: Adaptadores y recorridos internos</w:t>
      </w:r>
    </w:p>
    <w:p>
      <w:r>
        <w:t>Validación pendiente: StarUML y Enterprise Architect reales</w:t>
      </w:r>
    </w:p>
    <w:p>
      <w:r>
        <w:t>Para la presentación: completar portada, confirmar formato solicitado, revisar diagramas y adjuntar evidencias. Presentar la Transición como abierta hasta realizar la aceptación pendiente. No incluir porcentajes de avance como sustituto de la matriz de verificación.</w:t>
      </w:r>
    </w:p>
    <w:p>
      <w:pPr>
        <w:pStyle w:val="Heading1"/>
      </w:pPr>
      <w:r>
        <w:t>9 Referencias</w:t>
      </w:r>
    </w:p>
    <w:p>
      <w:r>
        <w:t>- OMG. Unified Modeling Language, versión 2.5.1. https://www.omg.org/spec/UML/2.5.1/About-UML</w:t>
      </w:r>
    </w:p>
    <w:p>
      <w:r>
        <w:t>- IBM. Project planning: fases e iteraciones de RUP. https://www.ibm.com/docs/en/rational-clearquest/10.0.9?topic=settings-project-planning</w:t>
      </w:r>
    </w:p>
    <w:p>
      <w:r>
        <w:t>- Repositorio GeneradorUML: código, pruebas y docs/continuidad-ocr.md como evidencia técnica del desarrollo.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48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