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9DF5F" w14:textId="77777777" w:rsidR="00C84440" w:rsidRDefault="00C84440" w:rsidP="00C84440">
      <w:pPr>
        <w:pStyle w:val="Heading1"/>
      </w:pPr>
      <w:bookmarkStart w:id="0" w:name="_Toc6921546"/>
      <w:r w:rsidRPr="00064821">
        <w:t xml:space="preserve">Description of </w:t>
      </w:r>
      <w:r>
        <w:t>C</w:t>
      </w:r>
      <w:r w:rsidRPr="00064821">
        <w:t>ode</w:t>
      </w:r>
      <w:bookmarkEnd w:id="0"/>
    </w:p>
    <w:p w14:paraId="632B2F14" w14:textId="77777777" w:rsidR="00C84440" w:rsidRDefault="00C84440" w:rsidP="00C84440">
      <w:pPr>
        <w:rPr>
          <w:b/>
          <w:sz w:val="28"/>
        </w:rPr>
      </w:pPr>
    </w:p>
    <w:p w14:paraId="0AB9FDF1" w14:textId="77777777" w:rsidR="00C84440" w:rsidRDefault="00C84440" w:rsidP="00C84440">
      <w:r>
        <w:t xml:space="preserve">The Supporting code is an R script file containing all the code necessary to run the simulation using imported empirical estimates of </w:t>
      </w:r>
      <w:r>
        <w:rPr>
          <w:i/>
        </w:rPr>
        <w:t>I</w:t>
      </w:r>
      <w:r>
        <w:t xml:space="preserve">, </w:t>
      </w:r>
      <w:r>
        <w:rPr>
          <w:i/>
        </w:rPr>
        <w:t>C</w:t>
      </w:r>
      <w:r>
        <w:t xml:space="preserve"> and </w:t>
      </w:r>
      <w:proofErr w:type="spellStart"/>
      <w:r>
        <w:t>d</w:t>
      </w:r>
      <w:r w:rsidRPr="00112DD6">
        <w:rPr>
          <w:vertAlign w:val="subscript"/>
        </w:rPr>
        <w:t>CIB</w:t>
      </w:r>
      <w:proofErr w:type="spellEnd"/>
      <w:r>
        <w:rPr>
          <w:vertAlign w:val="superscript"/>
        </w:rPr>
        <w:t xml:space="preserve"> </w:t>
      </w:r>
      <w:r>
        <w:t xml:space="preserve">if formatted as found in the </w:t>
      </w:r>
      <w:r w:rsidRPr="00AA4E80">
        <w:rPr>
          <w:i/>
        </w:rPr>
        <w:t>empiricaldata.csv</w:t>
      </w:r>
      <w:r>
        <w:t xml:space="preserve"> file. Details on how empirical estimates were calculated can be found in Table 2 of the main text. The columns in the csv file are as follows:</w:t>
      </w:r>
    </w:p>
    <w:p w14:paraId="1C4FBAB4" w14:textId="77777777" w:rsidR="00C84440" w:rsidRDefault="00C84440" w:rsidP="00C84440"/>
    <w:p w14:paraId="39BA4F0D" w14:textId="77777777" w:rsidR="00C84440" w:rsidRDefault="00C84440" w:rsidP="00C84440">
      <w:pPr>
        <w:pStyle w:val="ListParagraph"/>
        <w:numPr>
          <w:ilvl w:val="0"/>
          <w:numId w:val="1"/>
        </w:numPr>
      </w:pPr>
      <w:proofErr w:type="spellStart"/>
      <w:r>
        <w:t>DatasetID</w:t>
      </w:r>
      <w:proofErr w:type="spellEnd"/>
      <w:r>
        <w:t xml:space="preserve"> – Anonymised ID of individual raw datasets from which the parameter estimate data was calculated (note there are more than 47 IDs as some datasets had multiple components).</w:t>
      </w:r>
    </w:p>
    <w:p w14:paraId="3B778063" w14:textId="77777777" w:rsidR="00C84440" w:rsidRDefault="00C84440" w:rsidP="00C84440"/>
    <w:p w14:paraId="7285278F" w14:textId="77777777" w:rsidR="00C84440" w:rsidRDefault="00C84440" w:rsidP="00C84440">
      <w:pPr>
        <w:pStyle w:val="ListParagraph"/>
        <w:numPr>
          <w:ilvl w:val="0"/>
          <w:numId w:val="1"/>
        </w:numPr>
      </w:pPr>
      <w:r>
        <w:t>EFID – Anonymised ID of individual data source within raw datasets – for example, we used raw data for multiple species from each dataset to calculate parameter estimates.</w:t>
      </w:r>
    </w:p>
    <w:p w14:paraId="794B91BB" w14:textId="77777777" w:rsidR="00C84440" w:rsidRDefault="00C84440" w:rsidP="00C84440"/>
    <w:p w14:paraId="6322ABA4" w14:textId="77777777" w:rsidR="00C84440" w:rsidRDefault="00C84440" w:rsidP="00C84440">
      <w:pPr>
        <w:pStyle w:val="ListParagraph"/>
        <w:numPr>
          <w:ilvl w:val="0"/>
          <w:numId w:val="1"/>
        </w:numPr>
      </w:pPr>
      <w:r>
        <w:t>Type – Type of impact the dataset considered which is either an ‘Intervention’ or a ‘Threat’.</w:t>
      </w:r>
    </w:p>
    <w:p w14:paraId="441FA465" w14:textId="77777777" w:rsidR="00C84440" w:rsidRDefault="00C84440" w:rsidP="00C84440"/>
    <w:p w14:paraId="0CF28D29" w14:textId="77777777" w:rsidR="00C84440" w:rsidRDefault="00C84440" w:rsidP="00C84440">
      <w:pPr>
        <w:pStyle w:val="ListParagraph"/>
        <w:numPr>
          <w:ilvl w:val="0"/>
          <w:numId w:val="1"/>
        </w:numPr>
      </w:pPr>
      <w:proofErr w:type="spellStart"/>
      <w:r>
        <w:t>Cht</w:t>
      </w:r>
      <w:proofErr w:type="spellEnd"/>
      <w:r>
        <w:t xml:space="preserve"> – </w:t>
      </w:r>
      <w:r w:rsidRPr="009B0E25">
        <w:t xml:space="preserve">Change in impact </w:t>
      </w:r>
      <w:r>
        <w:t xml:space="preserve">sites </w:t>
      </w:r>
      <w:r w:rsidRPr="009B0E25">
        <w:t>between before and after periods (</w:t>
      </w:r>
      <w:proofErr w:type="spellStart"/>
      <w:r w:rsidRPr="009B0E25">
        <w:t>p</w:t>
      </w:r>
      <w:r w:rsidRPr="00B135AE">
        <w:rPr>
          <w:vertAlign w:val="subscript"/>
        </w:rPr>
        <w:t>I</w:t>
      </w:r>
      <w:proofErr w:type="spellEnd"/>
      <w:r w:rsidRPr="009B0E25">
        <w:t xml:space="preserve"> in main text)</w:t>
      </w:r>
      <w:r>
        <w:t>.</w:t>
      </w:r>
    </w:p>
    <w:p w14:paraId="501E28E6" w14:textId="77777777" w:rsidR="00C84440" w:rsidRDefault="00C84440" w:rsidP="00C84440"/>
    <w:p w14:paraId="3013D294" w14:textId="77777777" w:rsidR="00C84440" w:rsidRDefault="00C84440" w:rsidP="00C84440">
      <w:pPr>
        <w:pStyle w:val="ListParagraph"/>
        <w:numPr>
          <w:ilvl w:val="0"/>
          <w:numId w:val="1"/>
        </w:numPr>
      </w:pPr>
      <w:proofErr w:type="spellStart"/>
      <w:r>
        <w:t>Chc</w:t>
      </w:r>
      <w:proofErr w:type="spellEnd"/>
      <w:r>
        <w:t xml:space="preserve"> - </w:t>
      </w:r>
      <w:r w:rsidRPr="009B0E25">
        <w:t>Change in control between before and after periods (</w:t>
      </w:r>
      <w:proofErr w:type="spellStart"/>
      <w:r w:rsidRPr="009B0E25">
        <w:t>p</w:t>
      </w:r>
      <w:r w:rsidRPr="00B135AE">
        <w:rPr>
          <w:vertAlign w:val="subscript"/>
        </w:rPr>
        <w:t>C</w:t>
      </w:r>
      <w:proofErr w:type="spellEnd"/>
      <w:r w:rsidRPr="009B0E25">
        <w:t xml:space="preserve"> in main text)</w:t>
      </w:r>
      <w:r>
        <w:t>.</w:t>
      </w:r>
    </w:p>
    <w:p w14:paraId="03823523" w14:textId="77777777" w:rsidR="00C84440" w:rsidRDefault="00C84440" w:rsidP="00C84440"/>
    <w:p w14:paraId="353D2A20" w14:textId="77777777" w:rsidR="00C84440" w:rsidRDefault="00C84440" w:rsidP="00C84440">
      <w:pPr>
        <w:pStyle w:val="ListParagraph"/>
        <w:numPr>
          <w:ilvl w:val="0"/>
          <w:numId w:val="1"/>
        </w:numPr>
      </w:pPr>
      <w:proofErr w:type="spellStart"/>
      <w:r>
        <w:t>tcd</w:t>
      </w:r>
      <w:proofErr w:type="spellEnd"/>
      <w:r>
        <w:t xml:space="preserve"> - </w:t>
      </w:r>
      <w:r w:rsidRPr="00D8652F">
        <w:t>Average value of control sites as a proportion of the average value of impact sites in the before period (</w:t>
      </w:r>
      <w:proofErr w:type="spellStart"/>
      <w:r w:rsidRPr="00D8652F">
        <w:t>p</w:t>
      </w:r>
      <w:r w:rsidRPr="00B135AE">
        <w:rPr>
          <w:vertAlign w:val="subscript"/>
        </w:rPr>
        <w:t>CIB</w:t>
      </w:r>
      <w:proofErr w:type="spellEnd"/>
      <w:r w:rsidRPr="00D8652F">
        <w:t xml:space="preserve"> in main text)</w:t>
      </w:r>
      <w:r>
        <w:t>.</w:t>
      </w:r>
    </w:p>
    <w:p w14:paraId="0685E020" w14:textId="77777777" w:rsidR="00C84440" w:rsidRDefault="00C84440" w:rsidP="00C84440"/>
    <w:p w14:paraId="58F3DE93" w14:textId="77777777" w:rsidR="00C84440" w:rsidRPr="005135E1" w:rsidRDefault="00C84440" w:rsidP="00C84440">
      <w:r>
        <w:t>The R script also contains code for reproducing our figures and for generating the accuracy weight equations in the main text.</w:t>
      </w:r>
      <w:bookmarkStart w:id="1" w:name="_GoBack"/>
      <w:bookmarkEnd w:id="1"/>
    </w:p>
    <w:p w14:paraId="1EAE9B06" w14:textId="77777777" w:rsidR="002B18BA" w:rsidRDefault="00C84440"/>
    <w:sectPr w:rsidR="002B18BA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1802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4258A3" w14:textId="77777777" w:rsidR="00DC54D0" w:rsidRDefault="00C8444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4F43FF" w14:textId="77777777" w:rsidR="00DC54D0" w:rsidRDefault="00C8444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A6D94"/>
    <w:multiLevelType w:val="hybridMultilevel"/>
    <w:tmpl w:val="34786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40"/>
    <w:rsid w:val="00267B9C"/>
    <w:rsid w:val="004E64A6"/>
    <w:rsid w:val="0058480B"/>
    <w:rsid w:val="00AE5B11"/>
    <w:rsid w:val="00C84440"/>
    <w:rsid w:val="00FC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AB92"/>
  <w15:chartTrackingRefBased/>
  <w15:docId w15:val="{58CE680B-03C4-4DF4-8499-C6A7C895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440"/>
    <w:pPr>
      <w:spacing w:after="0" w:line="276" w:lineRule="auto"/>
    </w:pPr>
    <w:rPr>
      <w:rFonts w:ascii="Arial" w:eastAsia="Arial" w:hAnsi="Arial" w:cs="Arial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440"/>
    <w:pPr>
      <w:keepNext/>
      <w:keepLines/>
      <w:spacing w:before="240"/>
      <w:outlineLvl w:val="0"/>
    </w:pPr>
    <w:rPr>
      <w:rFonts w:eastAsiaTheme="majorEastAsia" w:cstheme="majorBidi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440"/>
    <w:rPr>
      <w:rFonts w:ascii="Arial" w:eastAsiaTheme="majorEastAsia" w:hAnsi="Arial" w:cstheme="majorBidi"/>
      <w:sz w:val="40"/>
      <w:szCs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8444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440"/>
    <w:rPr>
      <w:rFonts w:ascii="Arial" w:eastAsia="Arial" w:hAnsi="Arial" w:cs="Arial"/>
      <w:lang w:eastAsia="en-GB"/>
    </w:rPr>
  </w:style>
  <w:style w:type="paragraph" w:styleId="ListParagraph">
    <w:name w:val="List Paragraph"/>
    <w:basedOn w:val="Normal"/>
    <w:uiPriority w:val="34"/>
    <w:qFormat/>
    <w:rsid w:val="00C84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Christie</dc:creator>
  <cp:keywords/>
  <dc:description/>
  <cp:lastModifiedBy>Alec Christie</cp:lastModifiedBy>
  <cp:revision>1</cp:revision>
  <dcterms:created xsi:type="dcterms:W3CDTF">2019-04-30T13:50:00Z</dcterms:created>
  <dcterms:modified xsi:type="dcterms:W3CDTF">2019-04-30T13:51:00Z</dcterms:modified>
</cp:coreProperties>
</file>