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eastAsia="es-AR"/>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eastAsia="es-AR"/>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516FFF" w:rsidP="00B35F5A">
      <w:pPr>
        <w:jc w:val="both"/>
        <w:rPr>
          <w:rFonts w:asciiTheme="majorHAnsi" w:hAnsiTheme="majorHAnsi"/>
          <w:sz w:val="34"/>
          <w:szCs w:val="34"/>
        </w:rPr>
      </w:pPr>
      <w:r>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516FFF" w:rsidRPr="00E8332A" w:rsidRDefault="00516FFF">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eastAsia="es-AR"/>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eastAsia="es-AR"/>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w:t>
      </w:r>
      <w:proofErr w:type="spellStart"/>
      <w:r>
        <w:rPr>
          <w:b w:val="0"/>
          <w:sz w:val="24"/>
          <w:szCs w:val="24"/>
        </w:rPr>
        <w:t>xls</w:t>
      </w:r>
      <w:proofErr w:type="spellEnd"/>
      <w:r>
        <w:rPr>
          <w:b w:val="0"/>
          <w:sz w:val="24"/>
          <w:szCs w:val="24"/>
        </w:rPr>
        <w:t xml:space="preserve">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w:t>
      </w:r>
      <w:proofErr w:type="spellStart"/>
      <w:r w:rsidR="00185C51">
        <w:rPr>
          <w:b w:val="0"/>
          <w:sz w:val="24"/>
          <w:szCs w:val="24"/>
        </w:rPr>
        <w:t>xls</w:t>
      </w:r>
      <w:proofErr w:type="spellEnd"/>
      <w:r w:rsidR="00185C51">
        <w:rPr>
          <w:b w:val="0"/>
          <w:sz w:val="24"/>
          <w:szCs w:val="24"/>
        </w:rPr>
        <w:t>.</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w:t>
      </w:r>
      <w:proofErr w:type="spellStart"/>
      <w:r>
        <w:rPr>
          <w:b w:val="0"/>
          <w:sz w:val="24"/>
          <w:szCs w:val="24"/>
        </w:rPr>
        <w:t>xls</w:t>
      </w:r>
      <w:proofErr w:type="spellEnd"/>
      <w:r>
        <w:rPr>
          <w:b w:val="0"/>
          <w:sz w:val="24"/>
          <w:szCs w:val="24"/>
        </w:rPr>
        <w:t>.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w:t>
      </w:r>
      <w:proofErr w:type="spellStart"/>
      <w:r>
        <w:rPr>
          <w:b w:val="0"/>
          <w:sz w:val="24"/>
          <w:szCs w:val="24"/>
        </w:rPr>
        <w:t>xls</w:t>
      </w:r>
      <w:proofErr w:type="spellEnd"/>
      <w:r>
        <w:rPr>
          <w:b w:val="0"/>
          <w:sz w:val="24"/>
          <w:szCs w:val="24"/>
        </w:rPr>
        <w:t>,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w:t>
      </w:r>
      <w:proofErr w:type="spellStart"/>
      <w:r w:rsidR="00DF46DB">
        <w:rPr>
          <w:b w:val="0"/>
          <w:sz w:val="24"/>
          <w:szCs w:val="24"/>
        </w:rPr>
        <w:t>grafica</w:t>
      </w:r>
      <w:proofErr w:type="spellEnd"/>
      <w:r w:rsidR="00DF46DB">
        <w:rPr>
          <w:b w:val="0"/>
          <w:sz w:val="24"/>
          <w:szCs w:val="24"/>
        </w:rPr>
        <w:t>,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w:t>
      </w:r>
      <w:proofErr w:type="spellStart"/>
      <w:r>
        <w:rPr>
          <w:b w:val="0"/>
          <w:sz w:val="24"/>
          <w:szCs w:val="24"/>
        </w:rPr>
        <w:t>o</w:t>
      </w:r>
      <w:proofErr w:type="spellEnd"/>
      <w:r>
        <w:rPr>
          <w:b w:val="0"/>
          <w:sz w:val="24"/>
          <w:szCs w:val="24"/>
        </w:rPr>
        <w:t xml:space="preserve">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w:t>
      </w:r>
      <w:proofErr w:type="gramStart"/>
      <w:r w:rsidRPr="002E1F81">
        <w:rPr>
          <w:rFonts w:asciiTheme="majorHAnsi" w:hAnsiTheme="majorHAnsi"/>
          <w:sz w:val="24"/>
          <w:szCs w:val="24"/>
        </w:rPr>
        <w:t>proyecto .</w:t>
      </w:r>
      <w:proofErr w:type="gramEnd"/>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 xml:space="preserve">especificaciones de </w:t>
      </w:r>
      <w:proofErr w:type="spellStart"/>
      <w:r>
        <w:rPr>
          <w:rFonts w:asciiTheme="majorHAnsi" w:hAnsiTheme="majorHAnsi"/>
        </w:rPr>
        <w:t>como</w:t>
      </w:r>
      <w:proofErr w:type="spellEnd"/>
      <w:r>
        <w:rPr>
          <w:rFonts w:asciiTheme="majorHAnsi" w:hAnsiTheme="majorHAnsi"/>
        </w:rPr>
        <w:t xml:space="preserve">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Geo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4"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w:t>
      </w:r>
      <w:proofErr w:type="spellStart"/>
      <w:r w:rsidRPr="00CE5500">
        <w:rPr>
          <w:rFonts w:asciiTheme="majorHAnsi" w:hAnsiTheme="majorHAnsi"/>
          <w:sz w:val="24"/>
          <w:szCs w:val="24"/>
          <w:lang w:val="es-ES" w:eastAsia="es-ES"/>
        </w:rPr>
        <w:t>a</w:t>
      </w:r>
      <w:proofErr w:type="spellEnd"/>
      <w:r w:rsidRPr="00CE5500">
        <w:rPr>
          <w:rFonts w:asciiTheme="majorHAnsi" w:hAnsiTheme="majorHAnsi"/>
          <w:sz w:val="24"/>
          <w:szCs w:val="24"/>
          <w:lang w:val="es-ES" w:eastAsia="es-ES"/>
        </w:rPr>
        <w:t xml:space="preserve">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xml:space="preserve">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xml:space="preserve">). La mayoría de los cuentan con sistemas informáticos y tiene también la posibilidad de exportar su información, como todos usan archivos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w:t>
      </w:r>
      <w:proofErr w:type="spellStart"/>
      <w:r w:rsidRPr="00CE5500">
        <w:rPr>
          <w:rFonts w:asciiTheme="majorHAnsi" w:hAnsiTheme="majorHAnsi"/>
          <w:sz w:val="24"/>
          <w:szCs w:val="24"/>
          <w:lang w:val="es-ES" w:eastAsia="es-ES"/>
        </w:rPr>
        <w:t>xls</w:t>
      </w:r>
      <w:proofErr w:type="spellEnd"/>
      <w:r w:rsidRPr="00CE5500">
        <w:rPr>
          <w:rFonts w:asciiTheme="majorHAnsi" w:hAnsiTheme="majorHAnsi"/>
          <w:sz w:val="24"/>
          <w:szCs w:val="24"/>
          <w:lang w:val="es-ES" w:eastAsia="es-ES"/>
        </w:rPr>
        <w:t xml:space="preserve">,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w:t>
      </w:r>
      <w:proofErr w:type="spellStart"/>
      <w:r w:rsidRPr="00325C5D">
        <w:rPr>
          <w:rFonts w:asciiTheme="majorHAnsi" w:hAnsiTheme="majorHAnsi"/>
          <w:sz w:val="24"/>
          <w:szCs w:val="24"/>
          <w:lang w:val="es-ES" w:eastAsia="es-ES"/>
        </w:rPr>
        <w:t>multi</w:t>
      </w:r>
      <w:proofErr w:type="spellEnd"/>
      <w:r w:rsidRPr="00325C5D">
        <w:rPr>
          <w:rFonts w:asciiTheme="majorHAnsi" w:hAnsiTheme="majorHAnsi"/>
          <w:sz w:val="24"/>
          <w:szCs w:val="24"/>
          <w:lang w:val="es-ES" w:eastAsia="es-ES"/>
        </w:rPr>
        <w:t xml:space="preserve">-usuarios,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w:t>
      </w:r>
      <w:proofErr w:type="spellStart"/>
      <w:r w:rsidRPr="00325C5D">
        <w:rPr>
          <w:rFonts w:asciiTheme="majorHAnsi" w:hAnsiTheme="majorHAnsi"/>
          <w:sz w:val="24"/>
          <w:szCs w:val="24"/>
          <w:lang w:val="es-ES" w:eastAsia="es-ES"/>
        </w:rPr>
        <w:t>seteada</w:t>
      </w:r>
      <w:proofErr w:type="spellEnd"/>
      <w:r w:rsidRPr="00325C5D">
        <w:rPr>
          <w:rFonts w:asciiTheme="majorHAnsi" w:hAnsiTheme="majorHAnsi"/>
          <w:sz w:val="24"/>
          <w:szCs w:val="24"/>
          <w:lang w:val="es-ES" w:eastAsia="es-ES"/>
        </w:rPr>
        <w:t xml:space="preserve">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SuperAdmin</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proofErr w:type="spellStart"/>
      <w:r w:rsidR="009348A1">
        <w:rPr>
          <w:rFonts w:asciiTheme="majorHAnsi" w:hAnsiTheme="majorHAnsi"/>
          <w:sz w:val="24"/>
          <w:szCs w:val="24"/>
          <w:lang w:val="es-ES"/>
        </w:rPr>
        <w:t>Super</w:t>
      </w:r>
      <w:r>
        <w:rPr>
          <w:rFonts w:asciiTheme="majorHAnsi" w:hAnsiTheme="majorHAnsi"/>
          <w:sz w:val="24"/>
          <w:szCs w:val="24"/>
          <w:lang w:val="es-ES"/>
        </w:rPr>
        <w:t>Admin</w:t>
      </w:r>
      <w:proofErr w:type="spellEnd"/>
      <w:r>
        <w:rPr>
          <w:rFonts w:asciiTheme="majorHAnsi" w:hAnsiTheme="majorHAnsi"/>
          <w:sz w:val="24"/>
          <w:szCs w:val="24"/>
          <w:lang w:val="es-ES"/>
        </w:rPr>
        <w:t>"</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que será la capa destinada a la gestión de los datos y se ejecutará en un servidor de base de datos  (Servidor MySQL).</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w:t>
      </w:r>
      <w:proofErr w:type="gramStart"/>
      <w:r>
        <w:rPr>
          <w:rFonts w:asciiTheme="majorHAnsi" w:hAnsiTheme="majorHAnsi"/>
          <w:color w:val="auto"/>
        </w:rPr>
        <w:t>guardada</w:t>
      </w:r>
      <w:proofErr w:type="gramEnd"/>
      <w:r>
        <w:rPr>
          <w:rFonts w:asciiTheme="majorHAnsi" w:hAnsiTheme="majorHAnsi"/>
          <w:color w:val="auto"/>
        </w:rPr>
        <w:t xml:space="preserve">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w:t>
      </w:r>
      <w:proofErr w:type="spellStart"/>
      <w:r w:rsidR="00031C48">
        <w:rPr>
          <w:rFonts w:asciiTheme="majorHAnsi" w:hAnsiTheme="majorHAnsi"/>
          <w:sz w:val="24"/>
          <w:szCs w:val="24"/>
        </w:rPr>
        <w:t>por que</w:t>
      </w:r>
      <w:proofErr w:type="spellEnd"/>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w:t>
      </w:r>
      <w:proofErr w:type="spellStart"/>
      <w:r>
        <w:rPr>
          <w:rFonts w:asciiTheme="majorHAnsi" w:hAnsiTheme="majorHAnsi"/>
          <w:color w:val="auto"/>
        </w:rPr>
        <w:t>SuperAdmin</w:t>
      </w:r>
      <w:proofErr w:type="spellEnd"/>
      <w:r>
        <w:rPr>
          <w:rFonts w:asciiTheme="majorHAnsi" w:hAnsiTheme="majorHAnsi"/>
          <w:color w:val="auto"/>
        </w:rPr>
        <w:t>”</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se produzca la aceptación del producto, el mismo deberá ser probado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AB6079" w:rsidP="00AB6079">
      <w:pPr>
        <w:pStyle w:val="Titulo2tesis"/>
        <w:numPr>
          <w:ilvl w:val="0"/>
          <w:numId w:val="12"/>
        </w:numPr>
      </w:pPr>
      <w:r>
        <w:rPr>
          <w:b w:val="0"/>
          <w:sz w:val="24"/>
          <w:szCs w:val="24"/>
        </w:rPr>
        <w:t>Alta Privilegio</w:t>
      </w:r>
    </w:p>
    <w:p w:rsidR="00AB6079" w:rsidRPr="00AB6079" w:rsidRDefault="00AB6079" w:rsidP="00AB6079">
      <w:pPr>
        <w:pStyle w:val="Titulo2tesis"/>
        <w:numPr>
          <w:ilvl w:val="0"/>
          <w:numId w:val="12"/>
        </w:numPr>
      </w:pPr>
      <w:r>
        <w:rPr>
          <w:b w:val="0"/>
          <w:sz w:val="24"/>
          <w:szCs w:val="24"/>
        </w:rPr>
        <w:t>Baja Privilegio</w:t>
      </w:r>
    </w:p>
    <w:p w:rsidR="00AB6079" w:rsidRPr="00AB6079" w:rsidRDefault="00AB6079" w:rsidP="00AB6079">
      <w:pPr>
        <w:pStyle w:val="Titulo2tesis"/>
        <w:numPr>
          <w:ilvl w:val="0"/>
          <w:numId w:val="12"/>
        </w:numPr>
      </w:pPr>
      <w:r>
        <w:rPr>
          <w:b w:val="0"/>
          <w:sz w:val="24"/>
          <w:szCs w:val="24"/>
        </w:rPr>
        <w:t>Asigna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AB6079" w:rsidP="00AB6079">
      <w:pPr>
        <w:pStyle w:val="Titulo2tesis"/>
        <w:numPr>
          <w:ilvl w:val="0"/>
          <w:numId w:val="12"/>
        </w:numPr>
      </w:pPr>
      <w:r>
        <w:rPr>
          <w:b w:val="0"/>
          <w:sz w:val="24"/>
          <w:szCs w:val="24"/>
        </w:rPr>
        <w:t>Ver Gráficos Estadísticos</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r w:rsidR="006B596D">
        <w:rPr>
          <w:b w:val="0"/>
          <w:sz w:val="24"/>
          <w:szCs w:val="24"/>
        </w:rPr>
        <w:t>Estadísticos</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AB6079" w:rsidP="00AB6079">
      <w:pPr>
        <w:pStyle w:val="Titulo2tesis"/>
        <w:numPr>
          <w:ilvl w:val="0"/>
          <w:numId w:val="12"/>
        </w:numPr>
      </w:pPr>
      <w:r>
        <w:rPr>
          <w:b w:val="0"/>
          <w:sz w:val="24"/>
          <w:szCs w:val="24"/>
        </w:rPr>
        <w:t>Exportar Información de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Default="001518C1" w:rsidP="004A4FF7">
      <w:pPr>
        <w:pStyle w:val="Titulo2tesis"/>
      </w:pPr>
      <w:r>
        <w:t>E</w:t>
      </w:r>
      <w:r w:rsidR="004A4FF7">
        <w:t>.2 Modelado de UC (Use Case) de Negocio.</w:t>
      </w:r>
    </w:p>
    <w:p w:rsidR="004A4FF7" w:rsidRDefault="004A4FF7" w:rsidP="004A4FF7">
      <w:pPr>
        <w:pStyle w:val="Titulo2tesis"/>
      </w:pPr>
    </w:p>
    <w:p w:rsidR="004A4FF7" w:rsidRDefault="006B596D" w:rsidP="004A4FF7">
      <w:pPr>
        <w:pStyle w:val="Titulo2tesis"/>
      </w:pPr>
      <w:r>
        <w:rPr>
          <w:noProof/>
        </w:rPr>
        <w:drawing>
          <wp:inline distT="0" distB="0" distL="0" distR="0">
            <wp:extent cx="6322785" cy="3695700"/>
            <wp:effectExtent l="0" t="0" r="0" b="0"/>
            <wp:docPr id="4" name="Imagen 4" descr="C:\Users\Alejandro\Desktop\FACULTAD\Cursando\Proyecto Final PreGrado\Modelo UC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esktop\FACULTAD\Cursando\Proyecto Final PreGrado\Modelo UC NEgoc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698246"/>
                    </a:xfrm>
                    <a:prstGeom prst="rect">
                      <a:avLst/>
                    </a:prstGeom>
                    <a:noFill/>
                    <a:ln>
                      <a:noFill/>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37EC1"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937EC1" w:rsidRPr="00937EC1">
        <w:rPr>
          <w:rFonts w:asciiTheme="majorHAnsi" w:hAnsiTheme="majorHAnsi"/>
          <w:b/>
          <w:sz w:val="24"/>
          <w:szCs w:val="24"/>
        </w:rPr>
        <w:t>.3.1</w:t>
      </w:r>
      <w:r w:rsidR="00111CE5">
        <w:rPr>
          <w:rFonts w:asciiTheme="majorHAnsi" w:hAnsiTheme="majorHAnsi"/>
          <w:b/>
          <w:sz w:val="24"/>
          <w:szCs w:val="24"/>
        </w:rPr>
        <w:t xml:space="preserve"> Use Case -</w:t>
      </w:r>
      <w:r w:rsidR="00937EC1" w:rsidRPr="00937EC1">
        <w:rPr>
          <w:rFonts w:asciiTheme="majorHAnsi" w:hAnsiTheme="majorHAnsi"/>
          <w:b/>
          <w:sz w:val="24"/>
          <w:szCs w:val="24"/>
        </w:rPr>
        <w:t xml:space="preserve"> Alta Privilegio</w:t>
      </w:r>
    </w:p>
    <w:p w:rsidR="00937EC1" w:rsidRDefault="00937EC1" w:rsidP="00B35F5A">
      <w:pPr>
        <w:tabs>
          <w:tab w:val="left" w:pos="4440"/>
        </w:tabs>
        <w:jc w:val="both"/>
        <w:rPr>
          <w:rFonts w:asciiTheme="majorHAnsi" w:hAnsiTheme="majorHAnsi"/>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Default="00937EC1" w:rsidP="00516FFF">
            <w:pPr>
              <w:ind w:left="-99"/>
              <w:jc w:val="cente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C6F03">
              <w:t xml:space="preserve"> Alta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w:t>
            </w:r>
            <w:r w:rsidR="006127A3">
              <w:rPr>
                <w:rFonts w:ascii="Verdana" w:eastAsia="Verdana" w:hAnsi="Verdana" w:cs="Verdana"/>
                <w:sz w:val="20"/>
              </w:rPr>
              <w:lastRenderedPageBreak/>
              <w:t>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w:t>
            </w:r>
            <w:proofErr w:type="spellStart"/>
            <w:r w:rsidR="001247A8">
              <w:rPr>
                <w:rFonts w:ascii="Verdana" w:eastAsia="Verdana" w:hAnsi="Verdana" w:cs="Verdana"/>
                <w:sz w:val="20"/>
              </w:rPr>
              <w:t>AltaPrivilegio</w:t>
            </w:r>
            <w:proofErr w:type="spellEnd"/>
            <w:r w:rsidR="001247A8">
              <w:rPr>
                <w:rFonts w:ascii="Verdana" w:eastAsia="Verdana" w:hAnsi="Verdana" w:cs="Verdana"/>
                <w:sz w:val="20"/>
              </w:rPr>
              <w:t>”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r w:rsidR="000C0CEB">
              <w:rPr>
                <w:rFonts w:ascii="Verdana" w:eastAsia="Verdana" w:hAnsi="Verdana" w:cs="Verdana"/>
                <w:sz w:val="20"/>
              </w:rPr>
              <w:t>Checkear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proofErr w:type="spellStart"/>
            <w:r>
              <w:t>Logueo</w:t>
            </w:r>
            <w:proofErr w:type="spellEnd"/>
            <w:r>
              <w:t xml:space="preserve">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proofErr w:type="spellStart"/>
            <w:r w:rsidR="000F4815">
              <w:t>altaPrivilegio</w:t>
            </w:r>
            <w:proofErr w:type="spellEnd"/>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 xml:space="preserve">EL usuario ingresa </w:t>
            </w:r>
            <w:proofErr w:type="spellStart"/>
            <w:r>
              <w:t>el</w:t>
            </w:r>
            <w:proofErr w:type="spellEnd"/>
            <w:r>
              <w:t xml:space="preserve">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comprueba que la nueva funcionalidad, este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Pr="00937EC1" w:rsidRDefault="001518C1" w:rsidP="00111CE5">
      <w:pPr>
        <w:tabs>
          <w:tab w:val="left" w:pos="4440"/>
        </w:tabs>
        <w:jc w:val="both"/>
        <w:rPr>
          <w:rFonts w:asciiTheme="majorHAnsi" w:hAnsiTheme="majorHAnsi"/>
          <w:b/>
          <w:sz w:val="24"/>
          <w:szCs w:val="24"/>
        </w:rPr>
      </w:pPr>
      <w:r w:rsidRPr="001518C1">
        <w:rPr>
          <w:rFonts w:asciiTheme="majorHAnsi" w:hAnsiTheme="majorHAnsi"/>
          <w:b/>
        </w:rPr>
        <w:t>E</w:t>
      </w:r>
      <w:r w:rsidR="00B753DA">
        <w:rPr>
          <w:rFonts w:asciiTheme="majorHAnsi" w:hAnsiTheme="majorHAnsi"/>
          <w:b/>
          <w:sz w:val="24"/>
          <w:szCs w:val="24"/>
        </w:rPr>
        <w:t xml:space="preserve">.3.2 Use Case - </w:t>
      </w:r>
      <w:r w:rsidR="008453B6">
        <w:rPr>
          <w:rFonts w:asciiTheme="majorHAnsi" w:hAnsiTheme="majorHAnsi"/>
          <w:b/>
          <w:sz w:val="24"/>
          <w:szCs w:val="24"/>
        </w:rPr>
        <w:t>Baja</w:t>
      </w:r>
      <w:r w:rsidR="00111CE5" w:rsidRPr="00937EC1">
        <w:rPr>
          <w:rFonts w:asciiTheme="majorHAnsi" w:hAnsiTheme="majorHAnsi"/>
          <w:b/>
          <w:sz w:val="24"/>
          <w:szCs w:val="24"/>
        </w:rPr>
        <w:t xml:space="preserve"> Privilegio</w:t>
      </w:r>
    </w:p>
    <w:p w:rsidR="00111CE5" w:rsidRDefault="00111CE5" w:rsidP="00B35F5A">
      <w:pPr>
        <w:tabs>
          <w:tab w:val="left" w:pos="4440"/>
        </w:tabs>
        <w:jc w:val="both"/>
        <w:rPr>
          <w:rFonts w:asciiTheme="majorHAnsi" w:hAnsiTheme="majorHAnsi"/>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Default="008453B6" w:rsidP="00516FFF">
            <w:pPr>
              <w:ind w:left="-99"/>
              <w:jc w:val="cente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t xml:space="preserve"> Baja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r w:rsidR="000C0CEB">
              <w:rPr>
                <w:rFonts w:ascii="Verdana" w:eastAsia="Verdana" w:hAnsi="Verdana" w:cs="Verdana"/>
                <w:sz w:val="20"/>
              </w:rPr>
              <w:t>Checkear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El usuario se loguea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proofErr w:type="spellStart"/>
            <w:r>
              <w:t>Logueo</w:t>
            </w:r>
            <w:proofErr w:type="spellEnd"/>
            <w:r>
              <w:t xml:space="preserve">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proofErr w:type="spellStart"/>
            <w:r w:rsidR="009C48AE">
              <w:t>bajaPrivilegio</w:t>
            </w:r>
            <w:proofErr w:type="spellEnd"/>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lastRenderedPageBreak/>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 xml:space="preserve">.3.3 Use Case - </w:t>
      </w:r>
      <w:proofErr w:type="spellStart"/>
      <w:r w:rsidR="00CE4A2A" w:rsidRPr="001518C1">
        <w:rPr>
          <w:rFonts w:asciiTheme="majorHAnsi" w:hAnsiTheme="majorHAnsi"/>
          <w:b/>
          <w:sz w:val="24"/>
          <w:szCs w:val="24"/>
          <w:lang w:val="en-US"/>
        </w:rPr>
        <w:t>Asigna</w:t>
      </w:r>
      <w:proofErr w:type="spellEnd"/>
      <w:r w:rsidR="00CE4A2A" w:rsidRPr="001518C1">
        <w:rPr>
          <w:rFonts w:asciiTheme="majorHAnsi" w:hAnsiTheme="majorHAnsi"/>
          <w:b/>
          <w:sz w:val="24"/>
          <w:szCs w:val="24"/>
          <w:lang w:val="en-US"/>
        </w:rPr>
        <w:t xml:space="preserve"> </w:t>
      </w:r>
      <w:proofErr w:type="spellStart"/>
      <w:r w:rsidR="00CE4A2A" w:rsidRPr="001518C1">
        <w:rPr>
          <w:rFonts w:asciiTheme="majorHAnsi" w:hAnsiTheme="majorHAnsi"/>
          <w:b/>
          <w:sz w:val="24"/>
          <w:szCs w:val="24"/>
          <w:lang w:val="en-US"/>
        </w:rPr>
        <w:t>Privilegio</w:t>
      </w:r>
      <w:proofErr w:type="spellEnd"/>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proofErr w:type="spellStart"/>
            <w:r w:rsidR="002231E2">
              <w:rPr>
                <w:rFonts w:ascii="Verdana" w:eastAsia="Verdana" w:hAnsi="Verdana" w:cs="Verdana"/>
                <w:sz w:val="20"/>
              </w:rPr>
              <w:t>asigna</w:t>
            </w:r>
            <w:r>
              <w:rPr>
                <w:rFonts w:ascii="Verdana" w:eastAsia="Verdana" w:hAnsi="Verdana" w:cs="Verdana"/>
                <w:sz w:val="20"/>
              </w:rPr>
              <w:t>Privilegio</w:t>
            </w:r>
            <w:proofErr w:type="spellEnd"/>
            <w:r>
              <w:rPr>
                <w:rFonts w:ascii="Verdana" w:eastAsia="Verdana" w:hAnsi="Verdana" w:cs="Verdana"/>
                <w:sz w:val="20"/>
              </w:rPr>
              <w:t>”.</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proofErr w:type="spellStart"/>
            <w:r>
              <w:t>Logueo</w:t>
            </w:r>
            <w:proofErr w:type="spellEnd"/>
            <w:r>
              <w:t xml:space="preserve">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lastRenderedPageBreak/>
              <w:t>Privilegio”.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1F7273" w:rsidRDefault="001F7273" w:rsidP="00B35F5A">
      <w:pPr>
        <w:tabs>
          <w:tab w:val="left" w:pos="4440"/>
        </w:tabs>
        <w:jc w:val="both"/>
        <w:rPr>
          <w:rFonts w:asciiTheme="majorHAnsi" w:hAnsiTheme="majorHAnsi"/>
          <w:sz w:val="24"/>
          <w:szCs w:val="24"/>
        </w:rPr>
      </w:pPr>
    </w:p>
    <w:p w:rsidR="00195CBE" w:rsidRDefault="001518C1" w:rsidP="001F7273">
      <w:pPr>
        <w:tabs>
          <w:tab w:val="left" w:pos="4440"/>
        </w:tabs>
        <w:jc w:val="both"/>
        <w:rPr>
          <w:rFonts w:asciiTheme="majorHAnsi" w:hAnsiTheme="majorHAnsi"/>
          <w:b/>
          <w:sz w:val="24"/>
          <w:szCs w:val="24"/>
        </w:rPr>
      </w:pPr>
      <w:r w:rsidRPr="001518C1">
        <w:rPr>
          <w:rFonts w:asciiTheme="majorHAnsi" w:hAnsiTheme="majorHAnsi"/>
          <w:b/>
        </w:rPr>
        <w:t>E</w:t>
      </w:r>
      <w:r w:rsidR="001F7273">
        <w:rPr>
          <w:rFonts w:asciiTheme="majorHAnsi" w:hAnsiTheme="majorHAnsi"/>
          <w:b/>
          <w:sz w:val="24"/>
          <w:szCs w:val="24"/>
        </w:rPr>
        <w:t xml:space="preserve">.3.4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195CBE" w:rsidRDefault="00F4732C" w:rsidP="00516FFF">
            <w:pPr>
              <w:pStyle w:val="Prrafodelista"/>
              <w:numPr>
                <w:ilvl w:val="0"/>
                <w:numId w:val="15"/>
              </w:numPr>
            </w:pPr>
            <w:r>
              <w:t>Abrir Mapa</w:t>
            </w:r>
          </w:p>
          <w:p w:rsidR="00F4732C" w:rsidRDefault="00F4732C" w:rsidP="00516FFF">
            <w:pPr>
              <w:pStyle w:val="Prrafodelista"/>
              <w:numPr>
                <w:ilvl w:val="0"/>
                <w:numId w:val="15"/>
              </w:numPr>
            </w:pPr>
            <w:r>
              <w:t>Exporta Mapa</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w:t>
            </w:r>
            <w:proofErr w:type="spellStart"/>
            <w:r w:rsidR="00577D77">
              <w:rPr>
                <w:rFonts w:ascii="Verdana" w:eastAsia="Verdana" w:hAnsi="Verdana" w:cs="Verdana"/>
                <w:sz w:val="20"/>
              </w:rPr>
              <w:t>xls</w:t>
            </w:r>
            <w:proofErr w:type="spellEnd"/>
            <w:r w:rsidR="00577D77">
              <w:rPr>
                <w:rFonts w:ascii="Verdana" w:eastAsia="Verdana" w:hAnsi="Verdana" w:cs="Verdana"/>
                <w:sz w:val="20"/>
              </w:rPr>
              <w:t xml:space="preserve">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 xml:space="preserve">El usuario no está dado </w:t>
            </w:r>
            <w:r>
              <w:lastRenderedPageBreak/>
              <w:t>de alta, no puede 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w:t>
            </w:r>
            <w:proofErr w:type="spellStart"/>
            <w:r>
              <w:t>xls</w:t>
            </w:r>
            <w:proofErr w:type="spellEnd"/>
            <w:r>
              <w:t xml:space="preserve">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w:t>
            </w:r>
            <w:proofErr w:type="spellStart"/>
            <w:r>
              <w:t>xls</w:t>
            </w:r>
            <w:proofErr w:type="spellEnd"/>
            <w:r>
              <w:t>.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0C0DBD">
        <w:rPr>
          <w:rFonts w:asciiTheme="majorHAnsi" w:hAnsiTheme="majorHAnsi"/>
          <w:b/>
          <w:sz w:val="24"/>
          <w:szCs w:val="24"/>
        </w:rPr>
        <w:t>.3.5</w:t>
      </w:r>
      <w:r w:rsidR="00422D0E">
        <w:rPr>
          <w:rFonts w:asciiTheme="majorHAnsi" w:hAnsiTheme="majorHAnsi"/>
          <w:b/>
          <w:sz w:val="24"/>
          <w:szCs w:val="24"/>
        </w:rPr>
        <w:t xml:space="preserve"> Use Case – Ver </w:t>
      </w:r>
      <w:r w:rsidR="00910533">
        <w:rPr>
          <w:rFonts w:asciiTheme="majorHAnsi" w:hAnsiTheme="majorHAnsi"/>
          <w:b/>
          <w:sz w:val="24"/>
          <w:szCs w:val="24"/>
        </w:rPr>
        <w:t>Gráficos</w:t>
      </w:r>
      <w:r w:rsidR="00422D0E">
        <w:rPr>
          <w:rFonts w:asciiTheme="majorHAnsi" w:hAnsiTheme="majorHAnsi"/>
          <w:b/>
          <w:sz w:val="24"/>
          <w:szCs w:val="24"/>
        </w:rPr>
        <w:t xml:space="preserve"> </w:t>
      </w:r>
      <w:r w:rsidR="00910533">
        <w:rPr>
          <w:rFonts w:asciiTheme="majorHAnsi" w:hAnsiTheme="majorHAnsi"/>
          <w:b/>
          <w:sz w:val="24"/>
          <w:szCs w:val="24"/>
        </w:rPr>
        <w:t>Estadísticos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910533">
            <w:pPr>
              <w:ind w:left="62"/>
            </w:pPr>
            <w:r>
              <w:rPr>
                <w:rFonts w:ascii="Verdana" w:eastAsia="Verdana" w:hAnsi="Verdana" w:cs="Verdana"/>
                <w:b/>
                <w:sz w:val="20"/>
              </w:rPr>
              <w:t>Nombre:</w:t>
            </w:r>
            <w:r w:rsidR="00910533">
              <w:t xml:space="preserve"> Ver Gráficos Estadísticos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16FFF">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DF76D5">
        <w:rPr>
          <w:rFonts w:asciiTheme="majorHAnsi" w:hAnsiTheme="majorHAnsi"/>
          <w:b/>
          <w:sz w:val="24"/>
          <w:szCs w:val="24"/>
        </w:rPr>
        <w:t>.3.</w:t>
      </w:r>
      <w:r w:rsidR="000C0DBD">
        <w:rPr>
          <w:rFonts w:asciiTheme="majorHAnsi" w:hAnsiTheme="majorHAnsi"/>
          <w:b/>
          <w:sz w:val="24"/>
          <w:szCs w:val="24"/>
        </w:rPr>
        <w:t>6</w:t>
      </w:r>
      <w:r w:rsidR="00DF76D5">
        <w:rPr>
          <w:rFonts w:asciiTheme="majorHAnsi" w:hAnsiTheme="majorHAnsi"/>
          <w:b/>
          <w:sz w:val="24"/>
          <w:szCs w:val="24"/>
        </w:rPr>
        <w:t xml:space="preserve"> Use Case – Imprimir Gráficos Estadísticos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516FFF">
            <w:pPr>
              <w:ind w:left="62"/>
            </w:pPr>
            <w:r>
              <w:rPr>
                <w:rFonts w:ascii="Verdana" w:eastAsia="Verdana" w:hAnsi="Verdana" w:cs="Verdana"/>
                <w:b/>
                <w:sz w:val="20"/>
              </w:rPr>
              <w:t>Nombre:</w:t>
            </w:r>
            <w:r w:rsidR="00A576AA">
              <w:t xml:space="preserve"> Imprimir</w:t>
            </w:r>
            <w:r>
              <w:t xml:space="preserve"> Gráficos Estadísticos.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w:t>
            </w:r>
            <w:proofErr w:type="spellStart"/>
            <w:r w:rsidR="005C1843">
              <w:rPr>
                <w:rFonts w:ascii="Verdana" w:eastAsia="Verdana" w:hAnsi="Verdana" w:cs="Verdana"/>
                <w:sz w:val="20"/>
              </w:rPr>
              <w:t>pdf</w:t>
            </w:r>
            <w:proofErr w:type="spellEnd"/>
            <w:r w:rsidR="005C1843">
              <w:rPr>
                <w:rFonts w:ascii="Verdana" w:eastAsia="Verdana" w:hAnsi="Verdana" w:cs="Verdana"/>
                <w:sz w:val="20"/>
              </w:rPr>
              <w:t xml:space="preserve">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0C0DBD" w:rsidRDefault="000C0DBD" w:rsidP="00B35F5A">
      <w:pPr>
        <w:tabs>
          <w:tab w:val="left" w:pos="4440"/>
        </w:tabs>
        <w:jc w:val="both"/>
        <w:rPr>
          <w:rFonts w:asciiTheme="majorHAnsi" w:hAnsiTheme="majorHAnsi"/>
          <w:b/>
          <w:sz w:val="24"/>
          <w:szCs w:val="24"/>
        </w:rPr>
      </w:pPr>
    </w:p>
    <w:p w:rsidR="000C0DBD" w:rsidRPr="001518C1" w:rsidRDefault="001518C1" w:rsidP="000C0DBD">
      <w:pPr>
        <w:tabs>
          <w:tab w:val="left" w:pos="4440"/>
        </w:tabs>
        <w:jc w:val="both"/>
        <w:rPr>
          <w:rFonts w:asciiTheme="majorHAnsi" w:hAnsiTheme="majorHAnsi"/>
          <w:b/>
          <w:sz w:val="24"/>
          <w:szCs w:val="24"/>
          <w:lang w:val="en-US"/>
        </w:rPr>
      </w:pPr>
      <w:proofErr w:type="gramStart"/>
      <w:r w:rsidRPr="001518C1">
        <w:rPr>
          <w:rFonts w:asciiTheme="majorHAnsi" w:hAnsiTheme="majorHAnsi"/>
          <w:b/>
          <w:lang w:val="en-US"/>
        </w:rPr>
        <w:t>E</w:t>
      </w:r>
      <w:r w:rsidR="000C0DBD" w:rsidRPr="001518C1">
        <w:rPr>
          <w:rFonts w:asciiTheme="majorHAnsi" w:hAnsiTheme="majorHAnsi"/>
          <w:b/>
          <w:sz w:val="24"/>
          <w:szCs w:val="24"/>
          <w:lang w:val="en-US"/>
        </w:rPr>
        <w:t>.3.7  Use</w:t>
      </w:r>
      <w:proofErr w:type="gramEnd"/>
      <w:r w:rsidR="000C0DBD" w:rsidRPr="001518C1">
        <w:rPr>
          <w:rFonts w:asciiTheme="majorHAnsi" w:hAnsiTheme="majorHAnsi"/>
          <w:b/>
          <w:sz w:val="24"/>
          <w:szCs w:val="24"/>
          <w:lang w:val="en-US"/>
        </w:rPr>
        <w:t xml:space="preserve"> Case – </w:t>
      </w:r>
      <w:proofErr w:type="spellStart"/>
      <w:r w:rsidR="009553D4" w:rsidRPr="001518C1">
        <w:rPr>
          <w:rFonts w:asciiTheme="majorHAnsi" w:hAnsiTheme="majorHAnsi"/>
          <w:b/>
          <w:sz w:val="24"/>
          <w:szCs w:val="24"/>
          <w:lang w:val="en-US"/>
        </w:rPr>
        <w:t>Abrir</w:t>
      </w:r>
      <w:proofErr w:type="spellEnd"/>
      <w:r w:rsidR="009553D4" w:rsidRPr="001518C1">
        <w:rPr>
          <w:rFonts w:asciiTheme="majorHAnsi" w:hAnsiTheme="majorHAnsi"/>
          <w:b/>
          <w:sz w:val="24"/>
          <w:szCs w:val="24"/>
          <w:lang w:val="en-US"/>
        </w:rPr>
        <w:t xml:space="preserve"> </w:t>
      </w:r>
      <w:proofErr w:type="spellStart"/>
      <w:r w:rsidR="009553D4" w:rsidRPr="001518C1">
        <w:rPr>
          <w:rFonts w:asciiTheme="majorHAnsi" w:hAnsiTheme="majorHAnsi"/>
          <w:b/>
          <w:sz w:val="24"/>
          <w:szCs w:val="24"/>
          <w:lang w:val="en-US"/>
        </w:rPr>
        <w:t>Mapa</w:t>
      </w:r>
      <w:proofErr w:type="spellEnd"/>
    </w:p>
    <w:p w:rsidR="009553D4" w:rsidRPr="001518C1" w:rsidRDefault="009553D4" w:rsidP="000C0DBD">
      <w:pPr>
        <w:tabs>
          <w:tab w:val="left" w:pos="4440"/>
        </w:tabs>
        <w:jc w:val="both"/>
        <w:rPr>
          <w:rFonts w:asciiTheme="majorHAnsi" w:hAnsiTheme="majorHAnsi"/>
          <w:b/>
          <w:sz w:val="24"/>
          <w:szCs w:val="24"/>
          <w:lang w:val="en-US"/>
        </w:rPr>
      </w:pPr>
    </w:p>
    <w:p w:rsidR="009553D4" w:rsidRPr="001518C1"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1518C1"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1C220F" w:rsidP="00516FFF">
            <w:pPr>
              <w:pStyle w:val="Prrafodelista"/>
              <w:numPr>
                <w:ilvl w:val="0"/>
                <w:numId w:val="15"/>
              </w:numPr>
            </w:pPr>
          </w:p>
          <w:p w:rsidR="001C220F" w:rsidRDefault="001C220F" w:rsidP="00516FFF">
            <w:r>
              <w:rPr>
                <w:rFonts w:ascii="Verdana" w:eastAsia="Verdana" w:hAnsi="Verdana" w:cs="Verdana"/>
                <w:b/>
                <w:sz w:val="20"/>
              </w:rPr>
              <w:lastRenderedPageBreak/>
              <w:t>Usa:</w:t>
            </w:r>
          </w:p>
          <w:p w:rsidR="001C220F" w:rsidRPr="00CA68CE" w:rsidRDefault="009E41B3" w:rsidP="00516FFF">
            <w:pPr>
              <w:pStyle w:val="Prrafodelista"/>
              <w:numPr>
                <w:ilvl w:val="0"/>
                <w:numId w:val="15"/>
              </w:numPr>
              <w:rPr>
                <w:rFonts w:ascii="Verdana" w:eastAsia="Verdana" w:hAnsi="Verdana" w:cs="Verdana"/>
                <w:sz w:val="20"/>
              </w:rPr>
            </w:pPr>
            <w:r>
              <w:rPr>
                <w:rFonts w:ascii="Verdana" w:eastAsia="Verdana" w:hAnsi="Verdana" w:cs="Verdana"/>
                <w:sz w:val="20"/>
              </w:rPr>
              <w:t>Generar Mapa</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0C0DBD" w:rsidRDefault="000C0DBD"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proofErr w:type="gramStart"/>
      <w:r w:rsidRPr="001518C1">
        <w:rPr>
          <w:rFonts w:asciiTheme="majorHAnsi" w:hAnsiTheme="majorHAnsi"/>
          <w:b/>
          <w:lang w:val="en-US"/>
        </w:rPr>
        <w:t>E</w:t>
      </w:r>
      <w:r w:rsidR="00B96C21" w:rsidRPr="001518C1">
        <w:rPr>
          <w:rFonts w:asciiTheme="majorHAnsi" w:hAnsiTheme="majorHAnsi"/>
          <w:b/>
          <w:sz w:val="24"/>
          <w:szCs w:val="24"/>
          <w:lang w:val="en-US"/>
        </w:rPr>
        <w:t>.3.</w:t>
      </w:r>
      <w:r w:rsidR="00C85679" w:rsidRPr="001518C1">
        <w:rPr>
          <w:rFonts w:asciiTheme="majorHAnsi" w:hAnsiTheme="majorHAnsi"/>
          <w:b/>
          <w:sz w:val="24"/>
          <w:szCs w:val="24"/>
          <w:lang w:val="en-US"/>
        </w:rPr>
        <w:t>8</w:t>
      </w:r>
      <w:r w:rsidR="00B96C21" w:rsidRPr="001518C1">
        <w:rPr>
          <w:rFonts w:asciiTheme="majorHAnsi" w:hAnsiTheme="majorHAnsi"/>
          <w:b/>
          <w:sz w:val="24"/>
          <w:szCs w:val="24"/>
          <w:lang w:val="en-US"/>
        </w:rPr>
        <w:t xml:space="preserve">  Use</w:t>
      </w:r>
      <w:proofErr w:type="gramEnd"/>
      <w:r w:rsidR="00B96C21" w:rsidRPr="001518C1">
        <w:rPr>
          <w:rFonts w:asciiTheme="majorHAnsi" w:hAnsiTheme="majorHAnsi"/>
          <w:b/>
          <w:sz w:val="24"/>
          <w:szCs w:val="24"/>
          <w:lang w:val="en-US"/>
        </w:rPr>
        <w:t xml:space="preserve"> Case – </w:t>
      </w:r>
      <w:proofErr w:type="spellStart"/>
      <w:r w:rsidR="00B96C21" w:rsidRPr="001518C1">
        <w:rPr>
          <w:rFonts w:asciiTheme="majorHAnsi" w:hAnsiTheme="majorHAnsi"/>
          <w:b/>
          <w:sz w:val="24"/>
          <w:szCs w:val="24"/>
          <w:lang w:val="en-US"/>
        </w:rPr>
        <w:t>Imprimir</w:t>
      </w:r>
      <w:proofErr w:type="spellEnd"/>
      <w:r w:rsidR="00B96C21" w:rsidRPr="001518C1">
        <w:rPr>
          <w:rFonts w:asciiTheme="majorHAnsi" w:hAnsiTheme="majorHAnsi"/>
          <w:b/>
          <w:sz w:val="24"/>
          <w:szCs w:val="24"/>
          <w:lang w:val="en-US"/>
        </w:rPr>
        <w:t xml:space="preserve"> </w:t>
      </w:r>
      <w:proofErr w:type="spellStart"/>
      <w:r w:rsidR="00B96C21" w:rsidRPr="001518C1">
        <w:rPr>
          <w:rFonts w:asciiTheme="majorHAnsi" w:hAnsiTheme="majorHAnsi"/>
          <w:b/>
          <w:sz w:val="24"/>
          <w:szCs w:val="24"/>
          <w:lang w:val="en-US"/>
        </w:rPr>
        <w:t>Mapa</w:t>
      </w:r>
      <w:proofErr w:type="spellEnd"/>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lastRenderedPageBreak/>
              <w:t>Usa:</w:t>
            </w:r>
          </w:p>
          <w:p w:rsidR="00A5067F" w:rsidRPr="00CA68CE" w:rsidRDefault="00A5067F"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4F2959">
        <w:rPr>
          <w:rFonts w:asciiTheme="majorHAnsi" w:hAnsiTheme="majorHAnsi"/>
          <w:b/>
          <w:sz w:val="24"/>
          <w:szCs w:val="24"/>
        </w:rPr>
        <w:t xml:space="preserve">.3.9  Use Case – Exporta </w:t>
      </w:r>
      <w:r w:rsidR="0053291E">
        <w:rPr>
          <w:rFonts w:asciiTheme="majorHAnsi" w:hAnsiTheme="majorHAnsi"/>
          <w:b/>
          <w:sz w:val="24"/>
          <w:szCs w:val="24"/>
        </w:rPr>
        <w:t>Información</w:t>
      </w:r>
      <w:r w:rsidR="004F2959">
        <w:rPr>
          <w:rFonts w:asciiTheme="majorHAnsi" w:hAnsiTheme="majorHAnsi"/>
          <w:b/>
          <w:sz w:val="24"/>
          <w:szCs w:val="24"/>
        </w:rPr>
        <w:t xml:space="preserve"> de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53291E">
            <w:pPr>
              <w:ind w:left="62"/>
            </w:pPr>
            <w:r>
              <w:rPr>
                <w:rFonts w:ascii="Verdana" w:eastAsia="Verdana" w:hAnsi="Verdana" w:cs="Verdana"/>
                <w:b/>
                <w:sz w:val="20"/>
              </w:rPr>
              <w:t>Nombre:</w:t>
            </w:r>
            <w:r>
              <w:t xml:space="preserve"> Exporta </w:t>
            </w:r>
            <w:r w:rsidR="00172AED">
              <w:t>Información</w:t>
            </w:r>
            <w:r>
              <w:t xml:space="preserve"> de 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Alejandro Manuel Sosa Adorati</w:t>
            </w:r>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w:t>
            </w:r>
            <w:proofErr w:type="spellStart"/>
            <w:r w:rsidR="00510159">
              <w:rPr>
                <w:rFonts w:ascii="Verdana" w:eastAsia="Verdana" w:hAnsi="Verdana" w:cs="Verdana"/>
                <w:sz w:val="20"/>
              </w:rPr>
              <w:t>cvs</w:t>
            </w:r>
            <w:proofErr w:type="spellEnd"/>
            <w:r w:rsidR="00510159">
              <w:rPr>
                <w:rFonts w:ascii="Verdana" w:eastAsia="Verdana" w:hAnsi="Verdana" w:cs="Verdana"/>
                <w:sz w:val="20"/>
              </w:rPr>
              <w:t xml:space="preserve">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231B3C" w:rsidP="00516FFF">
            <w:pPr>
              <w:pStyle w:val="Prrafodelista"/>
              <w:numPr>
                <w:ilvl w:val="0"/>
                <w:numId w:val="15"/>
              </w:numPr>
              <w:rPr>
                <w:rFonts w:ascii="Verdana" w:eastAsia="Verdana" w:hAnsi="Verdana" w:cs="Verdana"/>
                <w:sz w:val="20"/>
              </w:rPr>
            </w:pPr>
            <w:r>
              <w:rPr>
                <w:rFonts w:ascii="Verdana" w:eastAsia="Verdana" w:hAnsi="Verdana" w:cs="Verdana"/>
                <w:sz w:val="20"/>
              </w:rPr>
              <w:lastRenderedPageBreak/>
              <w:t>Genera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El usuario se loguea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El usuario selecciona otra opción.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 xml:space="preserve">entarse en la empresa </w:t>
      </w:r>
      <w:proofErr w:type="spellStart"/>
      <w:r w:rsidR="00993C9E">
        <w:rPr>
          <w:rFonts w:asciiTheme="majorHAnsi" w:hAnsiTheme="majorHAnsi"/>
          <w:color w:val="auto"/>
          <w:szCs w:val="24"/>
        </w:rPr>
        <w:t>Easy</w:t>
      </w:r>
      <w:proofErr w:type="spellEnd"/>
      <w:r w:rsidR="00993C9E">
        <w:rPr>
          <w:rFonts w:asciiTheme="majorHAnsi" w:hAnsiTheme="majorHAnsi"/>
          <w:color w:val="auto"/>
          <w:szCs w:val="24"/>
        </w:rPr>
        <w:t xml:space="preserve"> </w:t>
      </w:r>
      <w:proofErr w:type="spellStart"/>
      <w:r w:rsidR="00993C9E">
        <w:rPr>
          <w:rFonts w:asciiTheme="majorHAnsi" w:hAnsiTheme="majorHAnsi"/>
          <w:color w:val="auto"/>
          <w:szCs w:val="24"/>
        </w:rPr>
        <w:t>Location</w:t>
      </w:r>
      <w:proofErr w:type="spellEnd"/>
      <w:r w:rsidR="00993C9E">
        <w:rPr>
          <w:rFonts w:asciiTheme="majorHAnsi" w:hAnsiTheme="majorHAnsi"/>
          <w:color w:val="auto"/>
          <w:szCs w:val="24"/>
        </w:rPr>
        <w:t>.</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Alta Usuario ( Se crea un nuevo Usuario)</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Baja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1B1DE0" w:rsidP="001B1DE0">
      <w:pPr>
        <w:pStyle w:val="Normaltesis"/>
        <w:numPr>
          <w:ilvl w:val="0"/>
          <w:numId w:val="16"/>
        </w:numPr>
        <w:rPr>
          <w:rFonts w:asciiTheme="majorHAnsi" w:hAnsiTheme="majorHAnsi"/>
          <w:color w:val="auto"/>
          <w:szCs w:val="24"/>
        </w:rPr>
      </w:pPr>
      <w:r>
        <w:rPr>
          <w:rFonts w:asciiTheme="majorHAnsi" w:hAnsiTheme="majorHAnsi"/>
          <w:color w:val="auto"/>
          <w:szCs w:val="24"/>
        </w:rPr>
        <w:t>Alta Privilegio (Se crea un nuevo privilegio)</w:t>
      </w:r>
    </w:p>
    <w:p w:rsidR="001B1DE0" w:rsidRDefault="001B1DE0" w:rsidP="001B1DE0">
      <w:pPr>
        <w:pStyle w:val="Normaltesis"/>
        <w:numPr>
          <w:ilvl w:val="0"/>
          <w:numId w:val="16"/>
        </w:numPr>
        <w:rPr>
          <w:rFonts w:asciiTheme="majorHAnsi" w:hAnsiTheme="majorHAnsi"/>
          <w:color w:val="auto"/>
          <w:szCs w:val="24"/>
        </w:rPr>
      </w:pPr>
      <w:r>
        <w:rPr>
          <w:rFonts w:asciiTheme="majorHAnsi" w:hAnsiTheme="majorHAnsi"/>
          <w:color w:val="auto"/>
          <w:szCs w:val="24"/>
        </w:rPr>
        <w:t>Baja Privilegio (Se da de baja un privilegio existente)</w:t>
      </w:r>
    </w:p>
    <w:p w:rsidR="001B1DE0" w:rsidRDefault="00EF0E23"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 Privi</w:t>
      </w:r>
      <w:r w:rsidR="001B1DE0">
        <w:rPr>
          <w:rFonts w:asciiTheme="majorHAnsi" w:hAnsiTheme="majorHAnsi"/>
          <w:color w:val="auto"/>
          <w:szCs w:val="24"/>
        </w:rPr>
        <w:t>l</w:t>
      </w:r>
      <w:r>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Mapa(Se cargan los datos de direcciones para generar un único mapa)</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w:t>
      </w:r>
      <w:proofErr w:type="spellStart"/>
      <w:r>
        <w:rPr>
          <w:rFonts w:asciiTheme="majorHAnsi" w:hAnsiTheme="majorHAnsi"/>
          <w:color w:val="auto"/>
          <w:szCs w:val="24"/>
        </w:rPr>
        <w:t>cvs</w:t>
      </w:r>
      <w:proofErr w:type="spellEnd"/>
      <w:r>
        <w:rPr>
          <w:rFonts w:asciiTheme="majorHAnsi" w:hAnsiTheme="majorHAnsi"/>
          <w:color w:val="auto"/>
          <w:szCs w:val="24"/>
        </w:rPr>
        <w:t>)</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w:t>
      </w:r>
      <w:proofErr w:type="spellStart"/>
      <w:r>
        <w:rPr>
          <w:rFonts w:asciiTheme="majorHAnsi" w:hAnsiTheme="majorHAnsi"/>
          <w:color w:val="auto"/>
          <w:szCs w:val="24"/>
        </w:rPr>
        <w:t>pdf</w:t>
      </w:r>
      <w:proofErr w:type="spellEnd"/>
      <w:r>
        <w:rPr>
          <w:rFonts w:asciiTheme="majorHAnsi" w:hAnsiTheme="majorHAnsi"/>
          <w:color w:val="auto"/>
          <w:szCs w:val="24"/>
        </w:rPr>
        <w:t>)</w:t>
      </w:r>
    </w:p>
    <w:p w:rsidR="00700AC6" w:rsidRDefault="00700AC6" w:rsidP="00700AC6">
      <w:pPr>
        <w:pStyle w:val="Normaltesis"/>
        <w:rPr>
          <w:rFonts w:asciiTheme="majorHAnsi" w:hAnsiTheme="majorHAnsi"/>
          <w:color w:val="auto"/>
          <w:szCs w:val="24"/>
        </w:rPr>
      </w:pPr>
      <w:r>
        <w:rPr>
          <w:rFonts w:asciiTheme="majorHAnsi" w:hAnsiTheme="majorHAnsi"/>
          <w:color w:val="auto"/>
          <w:szCs w:val="24"/>
        </w:rPr>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entre fechas)</w:t>
      </w:r>
    </w:p>
    <w:p w:rsidR="00A20267" w:rsidRDefault="00A20267"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Imprimir </w:t>
      </w:r>
      <w:r w:rsidR="001B1312">
        <w:rPr>
          <w:rFonts w:asciiTheme="majorHAnsi" w:hAnsiTheme="majorHAnsi"/>
          <w:color w:val="auto"/>
          <w:szCs w:val="24"/>
        </w:rPr>
        <w:t>Gráficos</w:t>
      </w:r>
      <w:r>
        <w:rPr>
          <w:rFonts w:asciiTheme="majorHAnsi" w:hAnsiTheme="majorHAnsi"/>
          <w:color w:val="auto"/>
          <w:szCs w:val="24"/>
        </w:rPr>
        <w:t xml:space="preserve"> (Imprime en .</w:t>
      </w:r>
      <w:proofErr w:type="spellStart"/>
      <w:r>
        <w:rPr>
          <w:rFonts w:asciiTheme="majorHAnsi" w:hAnsiTheme="majorHAnsi"/>
          <w:color w:val="auto"/>
          <w:szCs w:val="24"/>
        </w:rPr>
        <w:t>pdf</w:t>
      </w:r>
      <w:proofErr w:type="spellEnd"/>
      <w:r>
        <w:rPr>
          <w:rFonts w:asciiTheme="majorHAnsi" w:hAnsiTheme="majorHAnsi"/>
          <w:color w:val="auto"/>
          <w:szCs w:val="24"/>
        </w:rPr>
        <w:t xml:space="preserve"> el grafico generado)</w:t>
      </w:r>
    </w:p>
    <w:p w:rsidR="00DA3FC0" w:rsidRDefault="00DA3FC0"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bookmarkStart w:id="19" w:name="_GoBack"/>
      <w:bookmarkEnd w:id="19"/>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DA3FC0" w:rsidRPr="00F728DC" w:rsidRDefault="00DA3FC0" w:rsidP="00DA3FC0">
      <w:pPr>
        <w:pStyle w:val="Titulo2tesis"/>
      </w:pPr>
      <w:r>
        <w:t>E</w:t>
      </w:r>
      <w:r>
        <w:t>.</w:t>
      </w:r>
      <w:r>
        <w:t>3</w:t>
      </w:r>
      <w:r>
        <w:t xml:space="preserve">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Pr="001B1DE0" w:rsidRDefault="001B1DE0" w:rsidP="001B1DE0">
      <w:pPr>
        <w:pStyle w:val="Normaltesis"/>
        <w:rPr>
          <w:rFonts w:asciiTheme="majorHAnsi" w:hAnsiTheme="majorHAnsi"/>
          <w:color w:val="auto"/>
          <w:szCs w:val="24"/>
        </w:rPr>
      </w:pPr>
    </w:p>
    <w:sectPr w:rsidR="001B1DE0" w:rsidRPr="001B1DE0"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FE3" w:rsidRDefault="00AF1FE3" w:rsidP="001A6DE6">
      <w:r>
        <w:separator/>
      </w:r>
    </w:p>
  </w:endnote>
  <w:endnote w:type="continuationSeparator" w:id="0">
    <w:p w:rsidR="00AF1FE3" w:rsidRDefault="00AF1FE3" w:rsidP="001A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FE3" w:rsidRDefault="00AF1FE3" w:rsidP="001A6DE6">
      <w:r>
        <w:separator/>
      </w:r>
    </w:p>
  </w:footnote>
  <w:footnote w:type="continuationSeparator" w:id="0">
    <w:p w:rsidR="00AF1FE3" w:rsidRDefault="00AF1FE3" w:rsidP="001A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398"/>
      <w:gridCol w:w="3171"/>
    </w:tblGrid>
    <w:tr w:rsidR="00516FFF" w:rsidTr="00516FFF">
      <w:trPr>
        <w:trHeight w:val="661"/>
      </w:trPr>
      <w:tc>
        <w:tcPr>
          <w:tcW w:w="3500" w:type="pct"/>
          <w:tcBorders>
            <w:bottom w:val="single" w:sz="4" w:space="0" w:color="auto"/>
          </w:tcBorders>
          <w:vAlign w:val="bottom"/>
        </w:tcPr>
        <w:p w:rsidR="00516FFF" w:rsidRPr="001A6DE6" w:rsidRDefault="00516FFF" w:rsidP="001A6DE6">
          <w:pPr>
            <w:pStyle w:val="Encabezado"/>
            <w:rPr>
              <w:color w:val="76923C" w:themeColor="accent3" w:themeShade="BF"/>
              <w:sz w:val="24"/>
              <w:szCs w:val="24"/>
              <w:lang w:val="es-AR"/>
            </w:rPr>
          </w:pPr>
          <w:r>
            <w:rPr>
              <w:b/>
              <w:bCs/>
              <w:noProof/>
              <w:color w:val="9BBB59" w:themeColor="accent3"/>
              <w:sz w:val="24"/>
              <w:szCs w:val="24"/>
              <w:lang w:val="es-AR" w:eastAsia="es-AR"/>
            </w:rPr>
            <w:drawing>
              <wp:anchor distT="0" distB="0" distL="114300" distR="114300" simplePos="0" relativeHeight="251659264" behindDoc="0" locked="0" layoutInCell="1" allowOverlap="1" wp14:anchorId="7E5A7180" wp14:editId="6EC13FE5">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16FFF" w:rsidRDefault="00516FFF" w:rsidP="00516FFF">
              <w:pPr>
                <w:pStyle w:val="Encabezado"/>
                <w:rPr>
                  <w:color w:val="FFFFFF" w:themeColor="background1"/>
                </w:rPr>
              </w:pPr>
              <w:r>
                <w:rPr>
                  <w:color w:val="FFFFFF" w:themeColor="background1"/>
                  <w:lang w:val="es-ES"/>
                </w:rPr>
                <w:t>5 de octubre de 2015</w:t>
              </w:r>
            </w:p>
          </w:tc>
        </w:sdtContent>
      </w:sdt>
    </w:tr>
  </w:tbl>
  <w:p w:rsidR="00516FFF" w:rsidRDefault="00516F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5">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4">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17">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15"/>
  </w:num>
  <w:num w:numId="5">
    <w:abstractNumId w:val="5"/>
  </w:num>
  <w:num w:numId="6">
    <w:abstractNumId w:val="3"/>
  </w:num>
  <w:num w:numId="7">
    <w:abstractNumId w:val="10"/>
  </w:num>
  <w:num w:numId="8">
    <w:abstractNumId w:val="11"/>
  </w:num>
  <w:num w:numId="9">
    <w:abstractNumId w:val="6"/>
  </w:num>
  <w:num w:numId="10">
    <w:abstractNumId w:val="2"/>
  </w:num>
  <w:num w:numId="11">
    <w:abstractNumId w:val="8"/>
  </w:num>
  <w:num w:numId="12">
    <w:abstractNumId w:val="1"/>
  </w:num>
  <w:num w:numId="13">
    <w:abstractNumId w:val="4"/>
  </w:num>
  <w:num w:numId="14">
    <w:abstractNumId w:val="16"/>
  </w:num>
  <w:num w:numId="15">
    <w:abstractNumId w:val="7"/>
  </w:num>
  <w:num w:numId="16">
    <w:abstractNumId w:val="12"/>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6DE6"/>
    <w:rsid w:val="00013E4C"/>
    <w:rsid w:val="00030A2C"/>
    <w:rsid w:val="00031C48"/>
    <w:rsid w:val="000501BF"/>
    <w:rsid w:val="000515A5"/>
    <w:rsid w:val="00052FFB"/>
    <w:rsid w:val="0006377C"/>
    <w:rsid w:val="000733A5"/>
    <w:rsid w:val="00073AB4"/>
    <w:rsid w:val="000828C0"/>
    <w:rsid w:val="000B2B39"/>
    <w:rsid w:val="000C0C5C"/>
    <w:rsid w:val="000C0CEB"/>
    <w:rsid w:val="000C0DBD"/>
    <w:rsid w:val="000E01AF"/>
    <w:rsid w:val="000F4815"/>
    <w:rsid w:val="00107007"/>
    <w:rsid w:val="0011170B"/>
    <w:rsid w:val="00111CE5"/>
    <w:rsid w:val="0012451C"/>
    <w:rsid w:val="001247A8"/>
    <w:rsid w:val="001518C1"/>
    <w:rsid w:val="00153F57"/>
    <w:rsid w:val="001665E5"/>
    <w:rsid w:val="00172AED"/>
    <w:rsid w:val="0017518D"/>
    <w:rsid w:val="00185C51"/>
    <w:rsid w:val="0019438B"/>
    <w:rsid w:val="00195CBE"/>
    <w:rsid w:val="001A6DE6"/>
    <w:rsid w:val="001B1312"/>
    <w:rsid w:val="001B1DE0"/>
    <w:rsid w:val="001B300F"/>
    <w:rsid w:val="001B40E7"/>
    <w:rsid w:val="001B559C"/>
    <w:rsid w:val="001B726D"/>
    <w:rsid w:val="001C220F"/>
    <w:rsid w:val="001E0015"/>
    <w:rsid w:val="001F4B27"/>
    <w:rsid w:val="001F7273"/>
    <w:rsid w:val="00200AB9"/>
    <w:rsid w:val="00202FE2"/>
    <w:rsid w:val="00212CEF"/>
    <w:rsid w:val="00217359"/>
    <w:rsid w:val="002231E2"/>
    <w:rsid w:val="00231B3C"/>
    <w:rsid w:val="00233398"/>
    <w:rsid w:val="00234BD8"/>
    <w:rsid w:val="00241555"/>
    <w:rsid w:val="00261BB7"/>
    <w:rsid w:val="00265359"/>
    <w:rsid w:val="00271266"/>
    <w:rsid w:val="002803B1"/>
    <w:rsid w:val="002843DC"/>
    <w:rsid w:val="002A55F0"/>
    <w:rsid w:val="002B3209"/>
    <w:rsid w:val="002B5866"/>
    <w:rsid w:val="002C740F"/>
    <w:rsid w:val="002D014E"/>
    <w:rsid w:val="002D30D5"/>
    <w:rsid w:val="002E1F81"/>
    <w:rsid w:val="002F0585"/>
    <w:rsid w:val="002F71CE"/>
    <w:rsid w:val="002F7FE6"/>
    <w:rsid w:val="00305005"/>
    <w:rsid w:val="00305AE0"/>
    <w:rsid w:val="00307EDE"/>
    <w:rsid w:val="0031585C"/>
    <w:rsid w:val="00325C5D"/>
    <w:rsid w:val="0033541E"/>
    <w:rsid w:val="00337818"/>
    <w:rsid w:val="00355C23"/>
    <w:rsid w:val="00366ADB"/>
    <w:rsid w:val="00397106"/>
    <w:rsid w:val="003C086D"/>
    <w:rsid w:val="003C4DDB"/>
    <w:rsid w:val="003C7350"/>
    <w:rsid w:val="003D5480"/>
    <w:rsid w:val="003F1F12"/>
    <w:rsid w:val="00422D0E"/>
    <w:rsid w:val="00433EE2"/>
    <w:rsid w:val="00437D16"/>
    <w:rsid w:val="00441F45"/>
    <w:rsid w:val="00444E93"/>
    <w:rsid w:val="00451D66"/>
    <w:rsid w:val="00453952"/>
    <w:rsid w:val="00463F9D"/>
    <w:rsid w:val="00475020"/>
    <w:rsid w:val="00483986"/>
    <w:rsid w:val="00490F03"/>
    <w:rsid w:val="004A4FF7"/>
    <w:rsid w:val="004A7B71"/>
    <w:rsid w:val="004D0350"/>
    <w:rsid w:val="004D25FF"/>
    <w:rsid w:val="004F2959"/>
    <w:rsid w:val="00500613"/>
    <w:rsid w:val="00510159"/>
    <w:rsid w:val="00511008"/>
    <w:rsid w:val="00511E3B"/>
    <w:rsid w:val="00516FFF"/>
    <w:rsid w:val="0051799B"/>
    <w:rsid w:val="00520199"/>
    <w:rsid w:val="00523778"/>
    <w:rsid w:val="00527D97"/>
    <w:rsid w:val="0053291E"/>
    <w:rsid w:val="00534BF9"/>
    <w:rsid w:val="00555A8A"/>
    <w:rsid w:val="00555D0F"/>
    <w:rsid w:val="00577BA5"/>
    <w:rsid w:val="00577D77"/>
    <w:rsid w:val="005C0182"/>
    <w:rsid w:val="005C1843"/>
    <w:rsid w:val="005F1E94"/>
    <w:rsid w:val="005F202D"/>
    <w:rsid w:val="006018BA"/>
    <w:rsid w:val="00610424"/>
    <w:rsid w:val="00611DB2"/>
    <w:rsid w:val="006127A3"/>
    <w:rsid w:val="0062612B"/>
    <w:rsid w:val="006326D4"/>
    <w:rsid w:val="00647228"/>
    <w:rsid w:val="006608E2"/>
    <w:rsid w:val="00662216"/>
    <w:rsid w:val="00662D88"/>
    <w:rsid w:val="00670483"/>
    <w:rsid w:val="00673122"/>
    <w:rsid w:val="00684327"/>
    <w:rsid w:val="006962D9"/>
    <w:rsid w:val="006B15F8"/>
    <w:rsid w:val="006B596D"/>
    <w:rsid w:val="006C4ACB"/>
    <w:rsid w:val="006E3F87"/>
    <w:rsid w:val="006F0F5A"/>
    <w:rsid w:val="006F5260"/>
    <w:rsid w:val="00700AC6"/>
    <w:rsid w:val="007368F7"/>
    <w:rsid w:val="007477D3"/>
    <w:rsid w:val="00771496"/>
    <w:rsid w:val="007C3690"/>
    <w:rsid w:val="007C4722"/>
    <w:rsid w:val="007D2DE8"/>
    <w:rsid w:val="007D5B6B"/>
    <w:rsid w:val="007E060A"/>
    <w:rsid w:val="007E10D1"/>
    <w:rsid w:val="008054CC"/>
    <w:rsid w:val="00824B84"/>
    <w:rsid w:val="00836A2F"/>
    <w:rsid w:val="008410E8"/>
    <w:rsid w:val="00842542"/>
    <w:rsid w:val="008453B6"/>
    <w:rsid w:val="00887817"/>
    <w:rsid w:val="008878CF"/>
    <w:rsid w:val="008A5B0B"/>
    <w:rsid w:val="008B14CB"/>
    <w:rsid w:val="008B5F4F"/>
    <w:rsid w:val="008C20A6"/>
    <w:rsid w:val="008C4AF6"/>
    <w:rsid w:val="008D36A1"/>
    <w:rsid w:val="008E3BBE"/>
    <w:rsid w:val="008F339F"/>
    <w:rsid w:val="009044B1"/>
    <w:rsid w:val="0090742E"/>
    <w:rsid w:val="00910533"/>
    <w:rsid w:val="009348A1"/>
    <w:rsid w:val="00937EC1"/>
    <w:rsid w:val="00943CC7"/>
    <w:rsid w:val="009553D4"/>
    <w:rsid w:val="009559C9"/>
    <w:rsid w:val="009569B9"/>
    <w:rsid w:val="00956B4C"/>
    <w:rsid w:val="009900F3"/>
    <w:rsid w:val="00993C9E"/>
    <w:rsid w:val="009B09F9"/>
    <w:rsid w:val="009C48AE"/>
    <w:rsid w:val="009C6F03"/>
    <w:rsid w:val="009D5B0E"/>
    <w:rsid w:val="009E41B3"/>
    <w:rsid w:val="009E5E94"/>
    <w:rsid w:val="009F690F"/>
    <w:rsid w:val="00A103C2"/>
    <w:rsid w:val="00A20267"/>
    <w:rsid w:val="00A26B79"/>
    <w:rsid w:val="00A37A57"/>
    <w:rsid w:val="00A425DD"/>
    <w:rsid w:val="00A46A26"/>
    <w:rsid w:val="00A5043C"/>
    <w:rsid w:val="00A5067F"/>
    <w:rsid w:val="00A576AA"/>
    <w:rsid w:val="00A632CD"/>
    <w:rsid w:val="00A91946"/>
    <w:rsid w:val="00A96D31"/>
    <w:rsid w:val="00AB2560"/>
    <w:rsid w:val="00AB6079"/>
    <w:rsid w:val="00AB6D1E"/>
    <w:rsid w:val="00AD1B54"/>
    <w:rsid w:val="00AE7CAC"/>
    <w:rsid w:val="00AF1FE3"/>
    <w:rsid w:val="00AF5A62"/>
    <w:rsid w:val="00B030A8"/>
    <w:rsid w:val="00B32A36"/>
    <w:rsid w:val="00B33146"/>
    <w:rsid w:val="00B34AD5"/>
    <w:rsid w:val="00B35D5C"/>
    <w:rsid w:val="00B35F5A"/>
    <w:rsid w:val="00B41F70"/>
    <w:rsid w:val="00B525A5"/>
    <w:rsid w:val="00B57EB4"/>
    <w:rsid w:val="00B621B1"/>
    <w:rsid w:val="00B7002A"/>
    <w:rsid w:val="00B753DA"/>
    <w:rsid w:val="00B96C21"/>
    <w:rsid w:val="00BC0DF8"/>
    <w:rsid w:val="00BD43D4"/>
    <w:rsid w:val="00BE2B67"/>
    <w:rsid w:val="00BF1E90"/>
    <w:rsid w:val="00C05489"/>
    <w:rsid w:val="00C070E7"/>
    <w:rsid w:val="00C138C2"/>
    <w:rsid w:val="00C269A8"/>
    <w:rsid w:val="00C732BA"/>
    <w:rsid w:val="00C85679"/>
    <w:rsid w:val="00C911DF"/>
    <w:rsid w:val="00C93C86"/>
    <w:rsid w:val="00CB3770"/>
    <w:rsid w:val="00CB546C"/>
    <w:rsid w:val="00CC2F24"/>
    <w:rsid w:val="00CC4B73"/>
    <w:rsid w:val="00CC63EE"/>
    <w:rsid w:val="00CC7858"/>
    <w:rsid w:val="00CD00D8"/>
    <w:rsid w:val="00CE4A2A"/>
    <w:rsid w:val="00CE5500"/>
    <w:rsid w:val="00CE5883"/>
    <w:rsid w:val="00CF2FA5"/>
    <w:rsid w:val="00CF37EA"/>
    <w:rsid w:val="00D25A9F"/>
    <w:rsid w:val="00D307C3"/>
    <w:rsid w:val="00D338FF"/>
    <w:rsid w:val="00D35201"/>
    <w:rsid w:val="00D57B9C"/>
    <w:rsid w:val="00D67F8D"/>
    <w:rsid w:val="00D702C9"/>
    <w:rsid w:val="00D92C38"/>
    <w:rsid w:val="00DA3FC0"/>
    <w:rsid w:val="00DA45FC"/>
    <w:rsid w:val="00DB1FF2"/>
    <w:rsid w:val="00DD149D"/>
    <w:rsid w:val="00DE63C4"/>
    <w:rsid w:val="00DF46DB"/>
    <w:rsid w:val="00DF76D5"/>
    <w:rsid w:val="00E07900"/>
    <w:rsid w:val="00E166FC"/>
    <w:rsid w:val="00E34856"/>
    <w:rsid w:val="00E74753"/>
    <w:rsid w:val="00E8332A"/>
    <w:rsid w:val="00E97DF9"/>
    <w:rsid w:val="00EA1358"/>
    <w:rsid w:val="00EC4FC0"/>
    <w:rsid w:val="00ED0292"/>
    <w:rsid w:val="00EF0E23"/>
    <w:rsid w:val="00F12819"/>
    <w:rsid w:val="00F230B6"/>
    <w:rsid w:val="00F2400A"/>
    <w:rsid w:val="00F245EB"/>
    <w:rsid w:val="00F247D7"/>
    <w:rsid w:val="00F314AD"/>
    <w:rsid w:val="00F417DF"/>
    <w:rsid w:val="00F4732C"/>
    <w:rsid w:val="00F54C04"/>
    <w:rsid w:val="00F77F4F"/>
    <w:rsid w:val="00F941FF"/>
    <w:rsid w:val="00F94B05"/>
    <w:rsid w:val="00FB3FE1"/>
    <w:rsid w:val="00FE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ylocation.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06E23"/>
    <w:rsid w:val="005D70F1"/>
    <w:rsid w:val="00606E23"/>
    <w:rsid w:val="009329C3"/>
    <w:rsid w:val="00AC1B9B"/>
    <w:rsid w:val="00C454E6"/>
    <w:rsid w:val="00DA46F4"/>
    <w:rsid w:val="00DB231D"/>
    <w:rsid w:val="00E80FB1"/>
    <w:rsid w:val="00ED4ADB"/>
    <w:rsid w:val="00F9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DC58F-2A57-42C5-9269-B22001E0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34</Pages>
  <Words>6570</Words>
  <Characters>36140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Alejandro</cp:lastModifiedBy>
  <cp:revision>324</cp:revision>
  <dcterms:created xsi:type="dcterms:W3CDTF">2015-10-05T13:58:00Z</dcterms:created>
  <dcterms:modified xsi:type="dcterms:W3CDTF">2015-10-12T15:10:00Z</dcterms:modified>
</cp:coreProperties>
</file>