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BFA" w:rsidRDefault="00141BFA" w:rsidP="00141BFA">
      <w:pPr>
        <w:pStyle w:val="Title"/>
      </w:pPr>
      <w:proofErr w:type="spellStart"/>
      <w:r>
        <w:t>Embree</w:t>
      </w:r>
      <w:proofErr w:type="spellEnd"/>
      <w:r>
        <w:t>: Photo-Realistic Ray Tracing Kernels</w:t>
      </w:r>
    </w:p>
    <w:p w:rsidR="007C3AB8" w:rsidRDefault="007C3AB8" w:rsidP="00CA4DAB">
      <w:pPr>
        <w:spacing w:after="120"/>
        <w:rPr>
          <w:rFonts w:ascii="Neo Sans Intel Medium" w:eastAsiaTheme="majorEastAsia" w:hAnsi="Neo Sans Intel Medium" w:cstheme="majorBidi"/>
          <w:iCs/>
          <w:color w:val="FFCC00"/>
          <w:spacing w:val="15"/>
          <w:sz w:val="44"/>
          <w:szCs w:val="24"/>
        </w:rPr>
      </w:pPr>
      <w:r w:rsidRPr="007C3AB8">
        <w:rPr>
          <w:rFonts w:ascii="Neo Sans Intel Medium" w:eastAsiaTheme="majorEastAsia" w:hAnsi="Neo Sans Intel Medium" w:cstheme="majorBidi"/>
          <w:iCs/>
          <w:color w:val="FFCC00"/>
          <w:spacing w:val="15"/>
          <w:sz w:val="44"/>
          <w:szCs w:val="24"/>
        </w:rPr>
        <w:t>User's Guide</w:t>
      </w:r>
    </w:p>
    <w:p w:rsidR="00CA4DAB" w:rsidRDefault="0090249E" w:rsidP="00CA4DAB">
      <w:pPr>
        <w:spacing w:after="360"/>
        <w:rPr>
          <w:rStyle w:val="Strong"/>
        </w:rPr>
      </w:pPr>
      <w:r>
        <w:rPr>
          <w:rStyle w:val="Strong"/>
        </w:rPr>
        <w:t>Software Version 1.1</w:t>
      </w:r>
      <w:r w:rsidR="009A7578" w:rsidRPr="00364409">
        <w:rPr>
          <w:rStyle w:val="Strong"/>
        </w:rPr>
        <w:t xml:space="preserve"> beta</w:t>
      </w:r>
      <w:r w:rsidR="00CA4DAB" w:rsidRPr="00364409">
        <w:rPr>
          <w:rStyle w:val="Strong"/>
        </w:rPr>
        <w:t xml:space="preserve">, </w:t>
      </w:r>
      <w:r>
        <w:rPr>
          <w:rStyle w:val="Strong"/>
        </w:rPr>
        <w:t>August</w:t>
      </w:r>
      <w:r w:rsidR="00CA4DAB" w:rsidRPr="00364409">
        <w:rPr>
          <w:rStyle w:val="Strong"/>
        </w:rPr>
        <w:t xml:space="preserve"> 201</w:t>
      </w:r>
      <w:r>
        <w:rPr>
          <w:rStyle w:val="Strong"/>
        </w:rPr>
        <w:t>2</w:t>
      </w:r>
    </w:p>
    <w:p w:rsidR="00FB59BF" w:rsidRPr="00FB59BF" w:rsidRDefault="00FB59BF" w:rsidP="00FB59BF">
      <w:pPr>
        <w:rPr>
          <w:rFonts w:ascii="Arial Narrow" w:hAnsi="Arial Narrow"/>
        </w:rPr>
      </w:pPr>
      <w:r w:rsidRPr="00FB59BF">
        <w:rPr>
          <w:rFonts w:ascii="Arial Narrow" w:hAnsi="Arial Narrow"/>
        </w:rPr>
        <w:t>IMPORTANT - READ BEFORE COPYING, DOWNLOADING OR USING</w:t>
      </w:r>
    </w:p>
    <w:p w:rsidR="00FB59BF" w:rsidRPr="00FB59BF" w:rsidRDefault="00FB59BF" w:rsidP="00FB59BF">
      <w:pPr>
        <w:rPr>
          <w:rFonts w:ascii="Arial Narrow" w:hAnsi="Arial Narrow"/>
        </w:rPr>
      </w:pPr>
      <w:r w:rsidRPr="00FB59BF">
        <w:rPr>
          <w:rFonts w:ascii="Arial Narrow" w:hAnsi="Arial Narrow"/>
        </w:rPr>
        <w:t>Do not use or download this documentation and any associated materials (collectively, “Documentation”) until you have carefully read the following terms and conditions. By downloading or using the Documentation, you agree to the terms below. If you do not agree, do not download or use the Documentation.</w:t>
      </w:r>
    </w:p>
    <w:p w:rsidR="00FB59BF" w:rsidRPr="00FB59BF" w:rsidRDefault="00FB59BF" w:rsidP="00FB59BF">
      <w:pPr>
        <w:rPr>
          <w:rFonts w:ascii="Arial Narrow" w:hAnsi="Arial Narrow"/>
        </w:rPr>
      </w:pPr>
      <w:r w:rsidRPr="00FB59BF">
        <w:rPr>
          <w:rFonts w:ascii="Arial Narrow" w:hAnsi="Arial Narrow"/>
        </w:rPr>
        <w:t>USER SUBMISSIONS:  Unless you and Intel otherwise agrees in writing,  you agree that any material, information or other communication, including all data, images, sounds, text, and other things embodied therein, you transmit or post to an Intel website or provide to Intel under this agreement will be considered non-confidential ("Communications"). Intel will have no confidentiality obligations with respect to the Communications.  You agree that Intel and its designees will be free to copy, modify, create derivative works, publicly display, disclose, distribute, license and sublicense through multiple tiers of distribution and licensees, incorporate and otherwise use the Communications, including derivative works thereto, for any and all commercial or non-commercial purposes.</w:t>
      </w:r>
    </w:p>
    <w:p w:rsidR="00FB59BF" w:rsidRPr="00FB59BF" w:rsidRDefault="00FB59BF" w:rsidP="00FB59BF">
      <w:pPr>
        <w:ind w:left="720"/>
        <w:rPr>
          <w:rFonts w:ascii="Arial Narrow" w:hAnsi="Arial Narrow"/>
        </w:rPr>
      </w:pPr>
      <w:r w:rsidRPr="00FB59BF">
        <w:rPr>
          <w:rFonts w:ascii="Arial Narrow" w:hAnsi="Arial Narrow"/>
        </w:rPr>
        <w:t>NOTE: If you wish to provide Communications which you feel are confidential, you must first obtain Intel’s prior written agreement to accept them as confidential. We will need to enter into a modified agreement and a nondisclosure agreement. If you wish to pursue this option, you should contact</w:t>
      </w:r>
      <w:r w:rsidR="00DA5362">
        <w:rPr>
          <w:rFonts w:ascii="Arial Narrow" w:hAnsi="Arial Narrow"/>
        </w:rPr>
        <w:t xml:space="preserve"> </w:t>
      </w:r>
      <w:hyperlink r:id="rId9" w:history="1">
        <w:r w:rsidR="00DA5362" w:rsidRPr="009A460B">
          <w:rPr>
            <w:rStyle w:val="Hyperlink"/>
            <w:rFonts w:ascii="Arial Narrow" w:hAnsi="Arial Narrow"/>
            <w:u w:val="none"/>
          </w:rPr>
          <w:t>embree_support@intel.com</w:t>
        </w:r>
      </w:hyperlink>
      <w:r w:rsidRPr="00FB59BF">
        <w:rPr>
          <w:rFonts w:ascii="Arial Narrow" w:hAnsi="Arial Narrow"/>
        </w:rPr>
        <w:t xml:space="preserve">. </w:t>
      </w:r>
    </w:p>
    <w:p w:rsidR="00FB59BF" w:rsidRPr="00FB59BF" w:rsidRDefault="00FB59BF" w:rsidP="00FB59BF">
      <w:pPr>
        <w:rPr>
          <w:rFonts w:ascii="Arial Narrow" w:hAnsi="Arial Narrow"/>
        </w:rPr>
      </w:pPr>
      <w:r w:rsidRPr="00FB59BF">
        <w:rPr>
          <w:rFonts w:ascii="Arial Narrow" w:hAnsi="Arial Narrow"/>
        </w:rPr>
        <w:t>THE DOCUMENTATION IS PROVIDED "AS IS" WITHOUT ANY EXPRESS OR IMPLIED WARRANTY OF ANY KIND INCLUDING WARRANTIES OF MERCHANTABILITY, NONINFRINGEMENT, OR FITNESS FOR A PARTICULAR PURPOSE.  Intel does not warrant or assume responsibility for the accuracy or completeness of any information, text, graphics, links or other items contained within the Documentation.</w:t>
      </w:r>
    </w:p>
    <w:p w:rsidR="00FB59BF" w:rsidRPr="00FB59BF" w:rsidRDefault="00FB59BF" w:rsidP="00FB59BF">
      <w:pPr>
        <w:rPr>
          <w:rFonts w:ascii="Arial Narrow" w:hAnsi="Arial Narrow"/>
        </w:rPr>
      </w:pPr>
      <w:r w:rsidRPr="00FB59BF">
        <w:rPr>
          <w:rFonts w:ascii="Arial Narrow" w:hAnsi="Arial Narrow"/>
        </w:rPr>
        <w:t xml:space="preserve">IN NO EVENT SHALL INTEL OR ITS SUPPLIERS BE LIABLE FOR ANY DAMAGES WHATSOEVER (INCLUDING, WITHOUT LIMITATION, LOST PROFITS, BUSINESS INTERRUPTION, OR LOST INFORMATION) ARISING OUT OF THE USE OF OR INABILITY TO USE THE DOCUMENTATION, EVEN IF INTEL HAS BEEN ADVISED OF THE POSSIBILITY OF SUCH DAMAGES. SOME JURISDICTIONS PROHIBIT EXCLUSION OR LIMITATION OF LIABILITY FOR IMPLIED WARRANTIES OR CONSEQUENTIAL OR INCIDENTAL DAMAGES, SO THE ABOVE LIMITATION MAY NOT APPLY TO YOU. YOU MAY ALSO HAVE OTHER LEGAL RIGHTS THAT VARY FROM JURISDICTION TO JURISDICTION. </w:t>
      </w:r>
    </w:p>
    <w:p w:rsidR="00395811" w:rsidRDefault="00AA0D63" w:rsidP="00FB59BF">
      <w:pPr>
        <w:rPr>
          <w:rFonts w:ascii="Arial Narrow" w:hAnsi="Arial Narrow"/>
        </w:rPr>
      </w:pPr>
      <w:proofErr w:type="gramStart"/>
      <w:r>
        <w:rPr>
          <w:rFonts w:ascii="Arial Narrow" w:hAnsi="Arial Narrow"/>
        </w:rPr>
        <w:t>Copyright © 2012</w:t>
      </w:r>
      <w:r w:rsidR="00FB59BF" w:rsidRPr="00FB59BF">
        <w:rPr>
          <w:rFonts w:ascii="Arial Narrow" w:hAnsi="Arial Narrow"/>
        </w:rPr>
        <w:t>, Intel Corporation.</w:t>
      </w:r>
      <w:proofErr w:type="gramEnd"/>
      <w:r w:rsidR="00FB59BF" w:rsidRPr="00FB59BF">
        <w:rPr>
          <w:rFonts w:ascii="Arial Narrow" w:hAnsi="Arial Narrow"/>
        </w:rPr>
        <w:t xml:space="preserve"> All rights reserved. </w:t>
      </w:r>
    </w:p>
    <w:p w:rsidR="00395811" w:rsidRDefault="00395811">
      <w:pPr>
        <w:rPr>
          <w:rFonts w:ascii="Arial Narrow" w:hAnsi="Arial Narrow"/>
        </w:rPr>
      </w:pPr>
      <w:r>
        <w:rPr>
          <w:rFonts w:ascii="Arial Narrow" w:hAnsi="Arial Narrow"/>
        </w:rPr>
        <w:br w:type="page"/>
      </w:r>
    </w:p>
    <w:p w:rsidR="00CA4DAB" w:rsidRPr="00364409" w:rsidRDefault="00CA4DAB" w:rsidP="00CA4DAB">
      <w:pPr>
        <w:spacing w:after="0"/>
        <w:rPr>
          <w:rFonts w:ascii="Neo Sans Intel Medium" w:hAnsi="Neo Sans Intel Medium"/>
          <w:color w:val="0860A8"/>
          <w:sz w:val="26"/>
          <w:szCs w:val="26"/>
        </w:rPr>
      </w:pPr>
      <w:r w:rsidRPr="00364409">
        <w:rPr>
          <w:rFonts w:ascii="Neo Sans Intel Medium" w:hAnsi="Neo Sans Intel Medium"/>
          <w:color w:val="0860A8"/>
          <w:sz w:val="26"/>
          <w:szCs w:val="26"/>
        </w:rPr>
        <w:lastRenderedPageBreak/>
        <w:t>Abstract</w:t>
      </w:r>
    </w:p>
    <w:p w:rsidR="003F7910" w:rsidRDefault="007306C9" w:rsidP="00AD0439">
      <w:proofErr w:type="spellStart"/>
      <w:r w:rsidRPr="007306C9">
        <w:t>Embree</w:t>
      </w:r>
      <w:proofErr w:type="spellEnd"/>
      <w:r w:rsidRPr="007306C9">
        <w:t xml:space="preserve"> is a collection of high-performance ray tracing kernels, developed at Intel Labs. The kernels are optimized for photo-realistic rendering on the latest Intel® </w:t>
      </w:r>
      <w:r w:rsidR="00151BD3">
        <w:t xml:space="preserve">processors with support for </w:t>
      </w:r>
      <w:r w:rsidRPr="007306C9">
        <w:t xml:space="preserve">SSE and AVX </w:t>
      </w:r>
      <w:r w:rsidR="00151BD3">
        <w:t>instruction</w:t>
      </w:r>
      <w:r w:rsidRPr="007306C9">
        <w:t xml:space="preserve">s. In addition to the ray tracing kernels, </w:t>
      </w:r>
      <w:proofErr w:type="spellStart"/>
      <w:r w:rsidRPr="007306C9">
        <w:t>Embree</w:t>
      </w:r>
      <w:proofErr w:type="spellEnd"/>
      <w:r w:rsidRPr="007306C9">
        <w:t xml:space="preserve"> provides an example photo-realistic rendering engine.</w:t>
      </w:r>
      <w:r w:rsidR="003F7910">
        <w:t xml:space="preserve"> The renderer is not intended to be a complete solution. Instead, it serves two purposes: </w:t>
      </w:r>
      <w:r w:rsidR="009A77AE">
        <w:t>(</w:t>
      </w:r>
      <w:r w:rsidR="003F7910">
        <w:t xml:space="preserve">a) demonstrating how the ray tracing kernels are used in practice, and </w:t>
      </w:r>
      <w:r w:rsidR="009A77AE">
        <w:t>(</w:t>
      </w:r>
      <w:r w:rsidR="003F7910">
        <w:t>b) measuring the performance of the kernels in a realistic application scenario.</w:t>
      </w:r>
      <w:r w:rsidRPr="007306C9">
        <w:t xml:space="preserve"> </w:t>
      </w:r>
    </w:p>
    <w:p w:rsidR="003F7910" w:rsidRDefault="007306C9" w:rsidP="00AD0439">
      <w:proofErr w:type="spellStart"/>
      <w:r w:rsidRPr="007306C9">
        <w:t>Embree</w:t>
      </w:r>
      <w:proofErr w:type="spellEnd"/>
      <w:r w:rsidRPr="007306C9">
        <w:t xml:space="preserve"> is designed for Monte Carlo ray tracing algorithms, where the vast majority of rays are incoherent. The specific single-ray traversal kernels in </w:t>
      </w:r>
      <w:proofErr w:type="spellStart"/>
      <w:r w:rsidRPr="007306C9">
        <w:t>Embree</w:t>
      </w:r>
      <w:proofErr w:type="spellEnd"/>
      <w:r w:rsidRPr="007306C9">
        <w:t xml:space="preserve"> provide the best performance in this scenario and they are very easy to integrate into existing applications.</w:t>
      </w:r>
      <w:r w:rsidR="003F7910">
        <w:t xml:space="preserve"> </w:t>
      </w:r>
      <w:r w:rsidR="00AD0439">
        <w:t>The</w:t>
      </w:r>
      <w:r w:rsidR="003F7910">
        <w:t xml:space="preserve"> kernels</w:t>
      </w:r>
      <w:r w:rsidR="00AD0439">
        <w:t xml:space="preserve"> can be used to develop new rendering engines on top of them, to replace the core of an existing renderer or simply as a benchmark. </w:t>
      </w:r>
      <w:proofErr w:type="spellStart"/>
      <w:r w:rsidR="003F7910">
        <w:t>Embree</w:t>
      </w:r>
      <w:proofErr w:type="spellEnd"/>
      <w:r w:rsidR="003F7910">
        <w:t xml:space="preserve"> is released as open source under the Apache 2.0 license.</w:t>
      </w:r>
    </w:p>
    <w:p w:rsidR="00FB59BF" w:rsidRDefault="00AD0439" w:rsidP="00AD0439">
      <w:r>
        <w:t xml:space="preserve">This document gives an overview of how the </w:t>
      </w:r>
      <w:proofErr w:type="spellStart"/>
      <w:r>
        <w:t>Embree</w:t>
      </w:r>
      <w:proofErr w:type="spellEnd"/>
      <w:r>
        <w:t xml:space="preserve"> code base is structured and how the example renderer is compiled and run.</w:t>
      </w:r>
    </w:p>
    <w:p w:rsidR="00AD0439" w:rsidRPr="00AD0439" w:rsidRDefault="00AD0439" w:rsidP="007B6974">
      <w:pPr>
        <w:pStyle w:val="Heading1"/>
      </w:pPr>
      <w:r>
        <w:t>Introduction</w:t>
      </w:r>
    </w:p>
    <w:p w:rsidR="00AD0439" w:rsidRDefault="00AD0439" w:rsidP="00AD0439">
      <w:r>
        <w:t xml:space="preserve">Monte Carlo ray tracing is the best know method for photo-realistic rendering. The algorithm is popular for professional applications, because it is robust, it supports physically accurate rendering, and it performs very well on modern multi-core processors. Typical applications include virtual prototyping, architectural visualization, and movie production. </w:t>
      </w:r>
    </w:p>
    <w:p w:rsidR="00AD0439" w:rsidRDefault="00AD0439" w:rsidP="00AD0439">
      <w:r>
        <w:t xml:space="preserve">A major part of the runtime of a Monte Carlo ray tracer is consumed by geometric ray queries, i.e. finding the closest intersection along a ray, or determining if a ray hits any object at all. </w:t>
      </w:r>
      <w:proofErr w:type="spellStart"/>
      <w:r w:rsidR="009A77AE">
        <w:t>Embree</w:t>
      </w:r>
      <w:proofErr w:type="spellEnd"/>
      <w:r w:rsidR="009A77AE">
        <w:t xml:space="preserve"> </w:t>
      </w:r>
      <w:r>
        <w:t>provide</w:t>
      </w:r>
      <w:r w:rsidR="009A77AE">
        <w:t>s</w:t>
      </w:r>
      <w:r>
        <w:t xml:space="preserve"> the technology required to (a) efficiently perform these queries and to (b) efficiently build the underlying acceleration data structures. </w:t>
      </w:r>
      <w:proofErr w:type="spellStart"/>
      <w:r>
        <w:t>Embree</w:t>
      </w:r>
      <w:proofErr w:type="spellEnd"/>
      <w:r>
        <w:t xml:space="preserve"> may be used as the foundation of a new renderer or to improve or replace the ray tracing </w:t>
      </w:r>
      <w:r w:rsidR="009A77AE">
        <w:t>kernels</w:t>
      </w:r>
      <w:r>
        <w:t xml:space="preserve"> of an existing application.</w:t>
      </w:r>
    </w:p>
    <w:p w:rsidR="00AD0439" w:rsidRDefault="00AD0439" w:rsidP="00AD0439">
      <w:proofErr w:type="spellStart"/>
      <w:r>
        <w:t>Embree</w:t>
      </w:r>
      <w:proofErr w:type="spellEnd"/>
      <w:r>
        <w:t xml:space="preserve"> includes an example path tracing renderer implementing an API and a few simple test scenes. This makes it possible to do performance evaluations and comparisons in three different ways: </w:t>
      </w:r>
    </w:p>
    <w:p w:rsidR="00AD0439" w:rsidRDefault="00AD0439" w:rsidP="00936277">
      <w:pPr>
        <w:pStyle w:val="ListParagraph"/>
        <w:numPr>
          <w:ilvl w:val="0"/>
          <w:numId w:val="4"/>
        </w:numPr>
      </w:pPr>
      <w:r>
        <w:t xml:space="preserve">Plugging </w:t>
      </w:r>
      <w:proofErr w:type="spellStart"/>
      <w:r>
        <w:t>Embree's</w:t>
      </w:r>
      <w:proofErr w:type="spellEnd"/>
      <w:r>
        <w:t xml:space="preserve"> ray tracing </w:t>
      </w:r>
      <w:r w:rsidR="009A77AE">
        <w:t>kernels</w:t>
      </w:r>
      <w:r>
        <w:t xml:space="preserve"> into an existing application</w:t>
      </w:r>
    </w:p>
    <w:p w:rsidR="00AD0439" w:rsidRDefault="009A77AE" w:rsidP="00936277">
      <w:pPr>
        <w:pStyle w:val="ListParagraph"/>
        <w:numPr>
          <w:ilvl w:val="0"/>
          <w:numId w:val="4"/>
        </w:numPr>
      </w:pPr>
      <w:r>
        <w:t>Plugging the ray tracing kernels</w:t>
      </w:r>
      <w:r w:rsidR="00AD0439">
        <w:t xml:space="preserve"> of an existing application into </w:t>
      </w:r>
      <w:proofErr w:type="spellStart"/>
      <w:r w:rsidR="00AD0439">
        <w:t>Embree</w:t>
      </w:r>
      <w:proofErr w:type="spellEnd"/>
    </w:p>
    <w:p w:rsidR="00AD0439" w:rsidRDefault="009A77AE" w:rsidP="00936277">
      <w:pPr>
        <w:pStyle w:val="ListParagraph"/>
        <w:numPr>
          <w:ilvl w:val="0"/>
          <w:numId w:val="4"/>
        </w:numPr>
      </w:pPr>
      <w:r>
        <w:t>Attaching</w:t>
      </w:r>
      <w:r w:rsidR="00AD0439">
        <w:t xml:space="preserve"> an application to the </w:t>
      </w:r>
      <w:proofErr w:type="spellStart"/>
      <w:r w:rsidR="00AD0439">
        <w:t>Embree</w:t>
      </w:r>
      <w:proofErr w:type="spellEnd"/>
      <w:r w:rsidR="00AD0439">
        <w:t xml:space="preserve"> </w:t>
      </w:r>
      <w:r w:rsidR="00151BD3">
        <w:t xml:space="preserve">Rendering </w:t>
      </w:r>
      <w:r w:rsidR="00AD0439">
        <w:t>API</w:t>
      </w:r>
    </w:p>
    <w:p w:rsidR="00AD0439" w:rsidRDefault="00AD0439" w:rsidP="007B6974">
      <w:pPr>
        <w:pStyle w:val="Heading1"/>
      </w:pPr>
      <w:r>
        <w:lastRenderedPageBreak/>
        <w:t xml:space="preserve">Getting </w:t>
      </w:r>
      <w:r w:rsidRPr="007B6974">
        <w:t>Started</w:t>
      </w:r>
    </w:p>
    <w:p w:rsidR="00915CBC" w:rsidRDefault="00AD0439" w:rsidP="00915CBC">
      <w:proofErr w:type="spellStart"/>
      <w:r>
        <w:t>Embree</w:t>
      </w:r>
      <w:proofErr w:type="spellEnd"/>
      <w:r>
        <w:t xml:space="preserve"> runs on Windows, Linux and </w:t>
      </w:r>
      <w:proofErr w:type="spellStart"/>
      <w:r>
        <w:t>MacOS</w:t>
      </w:r>
      <w:r w:rsidR="00151BD3">
        <w:t>X</w:t>
      </w:r>
      <w:proofErr w:type="spellEnd"/>
      <w:r>
        <w:t>, each in 32bit and 64bit modes. The code compiles with the Intel Compiler, the Microsoft Compiler</w:t>
      </w:r>
      <w:r w:rsidR="009A77AE">
        <w:t xml:space="preserve"> </w:t>
      </w:r>
      <w:r w:rsidR="00915CBC">
        <w:t>and with GCC. We have tested the following configurations:</w:t>
      </w:r>
    </w:p>
    <w:p w:rsidR="00915CBC" w:rsidRDefault="00915CBC" w:rsidP="00915CBC">
      <w:pPr>
        <w:spacing w:after="0"/>
      </w:pPr>
      <w:r>
        <w:t>Linux, GCC 4.4.4, 64 bit</w:t>
      </w:r>
    </w:p>
    <w:p w:rsidR="00915CBC" w:rsidRDefault="00915CBC" w:rsidP="00915CBC">
      <w:pPr>
        <w:spacing w:after="0"/>
      </w:pPr>
      <w:r>
        <w:t>Linux, ICC 11.1, 64 bit</w:t>
      </w:r>
    </w:p>
    <w:p w:rsidR="00915CBC" w:rsidRDefault="00915CBC" w:rsidP="00915CBC">
      <w:pPr>
        <w:spacing w:after="0"/>
      </w:pPr>
      <w:r>
        <w:t>Linux, ICC 12.0, 64 bit</w:t>
      </w:r>
    </w:p>
    <w:p w:rsidR="00915CBC" w:rsidRDefault="00AE4E4C" w:rsidP="00915CBC">
      <w:pPr>
        <w:spacing w:after="0"/>
      </w:pPr>
      <w:proofErr w:type="spellStart"/>
      <w:r>
        <w:t>MacOSX</w:t>
      </w:r>
      <w:proofErr w:type="spellEnd"/>
      <w:r>
        <w:t xml:space="preserve"> 10.7.4</w:t>
      </w:r>
      <w:r w:rsidR="00915CBC">
        <w:t>, GCC 4.2.1, 32 bit and 64 bit</w:t>
      </w:r>
    </w:p>
    <w:p w:rsidR="00915CBC" w:rsidRDefault="00AE4E4C" w:rsidP="00915CBC">
      <w:pPr>
        <w:spacing w:after="0"/>
      </w:pPr>
      <w:proofErr w:type="spellStart"/>
      <w:r>
        <w:t>MacOSX</w:t>
      </w:r>
      <w:proofErr w:type="spellEnd"/>
      <w:r>
        <w:t xml:space="preserve"> 10.7.4</w:t>
      </w:r>
      <w:r w:rsidR="00915CBC">
        <w:t>, ICC 1</w:t>
      </w:r>
      <w:r>
        <w:t>2</w:t>
      </w:r>
      <w:r w:rsidR="00915CBC">
        <w:t>.1</w:t>
      </w:r>
      <w:r>
        <w:t>.4</w:t>
      </w:r>
      <w:r w:rsidR="00915CBC">
        <w:t>, 32 bit and 64 bit</w:t>
      </w:r>
    </w:p>
    <w:p w:rsidR="00915CBC" w:rsidRDefault="00915CBC" w:rsidP="00915CBC">
      <w:pPr>
        <w:spacing w:after="0"/>
      </w:pPr>
      <w:r>
        <w:t>Windows 7, VS 2008, Microsoft Compiler 15, 32 and 64 bit</w:t>
      </w:r>
    </w:p>
    <w:p w:rsidR="00915CBC" w:rsidRDefault="00AE4E4C" w:rsidP="00915CBC">
      <w:pPr>
        <w:spacing w:after="0"/>
      </w:pPr>
      <w:r>
        <w:t>Windows 7, VS 2008, ICC 12</w:t>
      </w:r>
      <w:r w:rsidR="00915CBC">
        <w:t>.0, 32 and 64 bit</w:t>
      </w:r>
    </w:p>
    <w:p w:rsidR="00915CBC" w:rsidRDefault="00915CBC" w:rsidP="00915CBC">
      <w:pPr>
        <w:spacing w:after="0"/>
      </w:pPr>
      <w:r>
        <w:t>Windows 7, VS 2010, Microsoft Compiler 16, 32 and 64 bit</w:t>
      </w:r>
    </w:p>
    <w:p w:rsidR="00915CBC" w:rsidRDefault="00915CBC" w:rsidP="00915CBC">
      <w:pPr>
        <w:spacing w:after="0"/>
      </w:pPr>
      <w:r>
        <w:t>Windows 7, VS 2010, ICC 12.0, 32 and 64 bit</w:t>
      </w:r>
    </w:p>
    <w:p w:rsidR="00915CBC" w:rsidRDefault="00915CBC" w:rsidP="00915CBC">
      <w:r>
        <w:t>Windows XP, VS 2008, Microsoft Compiler 15, 32 and 64 bit</w:t>
      </w:r>
    </w:p>
    <w:p w:rsidR="00915CBC" w:rsidRDefault="00915CBC" w:rsidP="00915CBC">
      <w:r>
        <w:t>Other operating systems and compiler versions will probably work but may require some adaption of the code. Using the Intel Compiler improves performance by approximately 10%. Performan</w:t>
      </w:r>
      <w:r w:rsidR="009C03A7">
        <w:t>ce also varies across different</w:t>
      </w:r>
      <w:r>
        <w:t xml:space="preserve"> </w:t>
      </w:r>
      <w:r w:rsidR="009C03A7">
        <w:t>operating s</w:t>
      </w:r>
      <w:r w:rsidR="00AE4E4C">
        <w:t xml:space="preserve">ystems. </w:t>
      </w:r>
      <w:proofErr w:type="spellStart"/>
      <w:r>
        <w:t>Embree</w:t>
      </w:r>
      <w:proofErr w:type="spellEnd"/>
      <w:r>
        <w:t xml:space="preserve"> is optimized for Intel CPUs supporting SSSE3, SSE4.1, SSE4.2 and AVX.</w:t>
      </w:r>
    </w:p>
    <w:p w:rsidR="00AD0439" w:rsidRDefault="00AD0439" w:rsidP="0057156B">
      <w:pPr>
        <w:pStyle w:val="Heading2"/>
      </w:pPr>
      <w:r>
        <w:t xml:space="preserve">Compiling </w:t>
      </w:r>
      <w:proofErr w:type="spellStart"/>
      <w:r w:rsidRPr="0057156B">
        <w:t>Embree</w:t>
      </w:r>
      <w:proofErr w:type="spellEnd"/>
    </w:p>
    <w:p w:rsidR="00AD0439" w:rsidRDefault="00AD0439" w:rsidP="00AD0439">
      <w:r>
        <w:t xml:space="preserve">For compilation under Linux and </w:t>
      </w:r>
      <w:proofErr w:type="spellStart"/>
      <w:r>
        <w:t>MacOS</w:t>
      </w:r>
      <w:r w:rsidR="00151BD3">
        <w:t>X</w:t>
      </w:r>
      <w:proofErr w:type="spellEnd"/>
      <w:r>
        <w:t xml:space="preserve"> you have to install</w:t>
      </w:r>
      <w:r w:rsidR="0061336C">
        <w:t xml:space="preserve"> </w:t>
      </w:r>
      <w:proofErr w:type="spellStart"/>
      <w:r>
        <w:t>CMake</w:t>
      </w:r>
      <w:proofErr w:type="spellEnd"/>
      <w:r>
        <w:t xml:space="preserve"> (for compilation) the developer version of GLUT</w:t>
      </w:r>
      <w:r w:rsidR="0061336C">
        <w:t xml:space="preserve"> </w:t>
      </w:r>
      <w:r>
        <w:t xml:space="preserve">(for display) and we recommend installing the </w:t>
      </w:r>
      <w:proofErr w:type="spellStart"/>
      <w:r>
        <w:t>ImageMagick</w:t>
      </w:r>
      <w:proofErr w:type="spellEnd"/>
      <w:r>
        <w:t xml:space="preserve"> and </w:t>
      </w:r>
      <w:proofErr w:type="spellStart"/>
      <w:r>
        <w:t>OpenEXR</w:t>
      </w:r>
      <w:proofErr w:type="spellEnd"/>
      <w:r w:rsidR="0061336C">
        <w:t xml:space="preserve"> </w:t>
      </w:r>
      <w:r>
        <w:t>developer packages (for reading and writing images). To compile the</w:t>
      </w:r>
      <w:r w:rsidR="0061336C">
        <w:t xml:space="preserve"> </w:t>
      </w:r>
      <w:r>
        <w:t xml:space="preserve">code using </w:t>
      </w:r>
      <w:proofErr w:type="spellStart"/>
      <w:r>
        <w:t>CMake</w:t>
      </w:r>
      <w:proofErr w:type="spellEnd"/>
      <w:r>
        <w:t xml:space="preserve"> create a build directory such as</w:t>
      </w:r>
      <w:r w:rsidR="0061336C">
        <w:t xml:space="preserve"> </w:t>
      </w:r>
      <w:proofErr w:type="spellStart"/>
      <w:r w:rsidR="008354E7" w:rsidRPr="0057156B">
        <w:rPr>
          <w:rStyle w:val="SubtleEmphasis"/>
        </w:rPr>
        <w:t>embree</w:t>
      </w:r>
      <w:proofErr w:type="spellEnd"/>
      <w:r w:rsidR="008354E7" w:rsidRPr="0057156B">
        <w:rPr>
          <w:rStyle w:val="SubtleEmphasis"/>
        </w:rPr>
        <w:t>/build</w:t>
      </w:r>
      <w:r>
        <w:t xml:space="preserve"> and execute</w:t>
      </w:r>
      <w:r w:rsidR="0061336C">
        <w:t xml:space="preserve"> </w:t>
      </w:r>
      <w:proofErr w:type="spellStart"/>
      <w:proofErr w:type="gramStart"/>
      <w:r w:rsidR="008354E7" w:rsidRPr="0057156B">
        <w:rPr>
          <w:rStyle w:val="SubtleEmphasis"/>
        </w:rPr>
        <w:t>ccmake</w:t>
      </w:r>
      <w:proofErr w:type="spellEnd"/>
      <w:r w:rsidR="008354E7" w:rsidRPr="0057156B">
        <w:rPr>
          <w:rStyle w:val="SubtleEmphasis"/>
        </w:rPr>
        <w:t xml:space="preserve"> ..</w:t>
      </w:r>
      <w:proofErr w:type="gramEnd"/>
      <w:r>
        <w:t xml:space="preserve"> </w:t>
      </w:r>
      <w:proofErr w:type="gramStart"/>
      <w:r w:rsidR="009915BF">
        <w:t>inside</w:t>
      </w:r>
      <w:proofErr w:type="gramEnd"/>
      <w:r w:rsidR="009915BF">
        <w:t xml:space="preserve"> this directory. </w:t>
      </w:r>
      <w:r>
        <w:t>This will open a configuration dialog where you</w:t>
      </w:r>
      <w:r w:rsidR="0061336C">
        <w:t xml:space="preserve"> </w:t>
      </w:r>
      <w:r w:rsidR="008354E7">
        <w:t>should set the build mode to “</w:t>
      </w:r>
      <w:r>
        <w:t>Release</w:t>
      </w:r>
      <w:r w:rsidR="008354E7">
        <w:t>”</w:t>
      </w:r>
      <w:r>
        <w:t>, the SSE version to either</w:t>
      </w:r>
      <w:r w:rsidR="0061336C">
        <w:t xml:space="preserve"> </w:t>
      </w:r>
      <w:r>
        <w:t>SSSE3, SSE4.1, SSE4.2, or AVX, and possibly enable the ICC compiler for better</w:t>
      </w:r>
      <w:r w:rsidR="0061336C">
        <w:t xml:space="preserve"> </w:t>
      </w:r>
      <w:r>
        <w:t xml:space="preserve">performance. </w:t>
      </w:r>
      <w:proofErr w:type="gramStart"/>
      <w:r>
        <w:t xml:space="preserve">Press </w:t>
      </w:r>
      <w:r w:rsidR="008354E7" w:rsidRPr="0057156B">
        <w:rPr>
          <w:rStyle w:val="SubtleEmphasis"/>
        </w:rPr>
        <w:t>c</w:t>
      </w:r>
      <w:r>
        <w:t xml:space="preserve"> (for configure) and </w:t>
      </w:r>
      <w:r w:rsidR="008354E7" w:rsidRPr="0057156B">
        <w:rPr>
          <w:rStyle w:val="SubtleEmphasis"/>
        </w:rPr>
        <w:t>g</w:t>
      </w:r>
      <w:r>
        <w:t xml:space="preserve"> (for</w:t>
      </w:r>
      <w:r w:rsidR="0061336C">
        <w:t xml:space="preserve"> </w:t>
      </w:r>
      <w:r>
        <w:t xml:space="preserve">generate) to generate a </w:t>
      </w:r>
      <w:proofErr w:type="spellStart"/>
      <w:r>
        <w:t>Makefile</w:t>
      </w:r>
      <w:proofErr w:type="spellEnd"/>
      <w:r>
        <w:t xml:space="preserve"> and leave the configuration.</w:t>
      </w:r>
      <w:proofErr w:type="gramEnd"/>
      <w:r>
        <w:t xml:space="preserve"> The code</w:t>
      </w:r>
      <w:r w:rsidR="0061336C">
        <w:t xml:space="preserve"> </w:t>
      </w:r>
      <w:r>
        <w:t xml:space="preserve">can now be compiled by executing </w:t>
      </w:r>
      <w:r w:rsidR="008354E7" w:rsidRPr="0057156B">
        <w:rPr>
          <w:rStyle w:val="SubtleEmphasis"/>
        </w:rPr>
        <w:t>make</w:t>
      </w:r>
      <w:r w:rsidR="008354E7">
        <w:t xml:space="preserve">. </w:t>
      </w:r>
      <w:r>
        <w:t>The executable</w:t>
      </w:r>
      <w:r w:rsidR="0061336C">
        <w:t xml:space="preserve"> </w:t>
      </w:r>
      <w:proofErr w:type="spellStart"/>
      <w:r w:rsidR="008354E7" w:rsidRPr="0057156B">
        <w:rPr>
          <w:rStyle w:val="SubtleEmphasis"/>
        </w:rPr>
        <w:t>embree</w:t>
      </w:r>
      <w:proofErr w:type="spellEnd"/>
      <w:r>
        <w:t xml:space="preserve"> will be generated in the build folder.</w:t>
      </w:r>
    </w:p>
    <w:p w:rsidR="00AD0439" w:rsidRDefault="00AD0439" w:rsidP="00047E9D">
      <w:r>
        <w:t>For compilation under Windows we recommend using the Visual Studio</w:t>
      </w:r>
      <w:r w:rsidR="0061336C">
        <w:t xml:space="preserve"> </w:t>
      </w:r>
      <w:r>
        <w:t>2008 or Visual Studio 2010 solution files. You can switch between the</w:t>
      </w:r>
      <w:r w:rsidR="0061336C">
        <w:t xml:space="preserve"> </w:t>
      </w:r>
      <w:r>
        <w:t>Microsoft Compiler and the Intel Compiler by right clicking on the</w:t>
      </w:r>
      <w:r w:rsidR="0061336C">
        <w:t xml:space="preserve"> </w:t>
      </w:r>
      <w:r>
        <w:t>project and selecting the compiler. The project compiles with both</w:t>
      </w:r>
      <w:r w:rsidR="0061336C">
        <w:t xml:space="preserve"> </w:t>
      </w:r>
      <w:r>
        <w:t>compilers in 32bit and 64bit mode. We recommend using 64bit mode</w:t>
      </w:r>
      <w:r w:rsidR="0061336C">
        <w:t xml:space="preserve"> </w:t>
      </w:r>
      <w:r>
        <w:t>and the Intel Compiler for best performance. When using the Microsoft</w:t>
      </w:r>
      <w:r w:rsidR="0061336C">
        <w:t xml:space="preserve"> </w:t>
      </w:r>
      <w:r w:rsidR="00151BD3">
        <w:t xml:space="preserve">Compiler, SSE4 is enabled by default in the code base. </w:t>
      </w:r>
      <w:r w:rsidR="00047E9D">
        <w:t>Disabling this default setting by removing the __SSE4_2__ define in common/sys/</w:t>
      </w:r>
      <w:proofErr w:type="spellStart"/>
      <w:r w:rsidR="00047E9D">
        <w:t>platform.h</w:t>
      </w:r>
      <w:proofErr w:type="spellEnd"/>
      <w:r w:rsidR="00047E9D">
        <w:t xml:space="preserve"> is necessary when SSE4 is </w:t>
      </w:r>
      <w:r w:rsidR="00047E9D">
        <w:lastRenderedPageBreak/>
        <w:t xml:space="preserve">not supported on your </w:t>
      </w:r>
      <w:r w:rsidR="000749F3">
        <w:t>system.</w:t>
      </w:r>
      <w:r w:rsidR="00047E9D">
        <w:t xml:space="preserve"> </w:t>
      </w:r>
      <w:r w:rsidR="000749F3">
        <w:t>O</w:t>
      </w:r>
      <w:r w:rsidR="00047E9D">
        <w:t>therwise the execution will fail with an invalid instruction exception. Depending on your build settings, the executable embree.exe will be generated in the x64/Release, x64/Debug, Win32/Release, or Win32/Debug</w:t>
      </w:r>
      <w:r w:rsidR="003439CD">
        <w:t xml:space="preserve"> folder</w:t>
      </w:r>
      <w:r w:rsidR="00047E9D">
        <w:t>.</w:t>
      </w:r>
    </w:p>
    <w:p w:rsidR="00AD0439" w:rsidRDefault="0061336C" w:rsidP="0061336C">
      <w:pPr>
        <w:pStyle w:val="Heading2"/>
      </w:pPr>
      <w:r>
        <w:t xml:space="preserve">Running </w:t>
      </w:r>
      <w:proofErr w:type="spellStart"/>
      <w:r>
        <w:t>Embree</w:t>
      </w:r>
      <w:proofErr w:type="spellEnd"/>
    </w:p>
    <w:p w:rsidR="00AD0439" w:rsidRDefault="00AD0439" w:rsidP="00701AB4">
      <w:r>
        <w:t xml:space="preserve">This section describes </w:t>
      </w:r>
      <w:proofErr w:type="spellStart"/>
      <w:r>
        <w:t>Embree's</w:t>
      </w:r>
      <w:proofErr w:type="spellEnd"/>
      <w:r>
        <w:t xml:space="preserve"> most important command line parameters. Execute </w:t>
      </w:r>
      <w:proofErr w:type="spellStart"/>
      <w:r w:rsidR="001F41EC">
        <w:rPr>
          <w:rStyle w:val="SubtleEmphasis"/>
        </w:rPr>
        <w:t>embree</w:t>
      </w:r>
      <w:proofErr w:type="spellEnd"/>
      <w:r w:rsidR="001F41EC">
        <w:rPr>
          <w:rStyle w:val="SubtleEmphasis"/>
        </w:rPr>
        <w:t xml:space="preserve"> -</w:t>
      </w:r>
      <w:r w:rsidR="00F77F05" w:rsidRPr="0057156B">
        <w:rPr>
          <w:rStyle w:val="SubtleEmphasis"/>
        </w:rPr>
        <w:t>help</w:t>
      </w:r>
      <w:r>
        <w:t xml:space="preserve"> for a complete list of parameters. </w:t>
      </w:r>
      <w:proofErr w:type="spellStart"/>
      <w:r>
        <w:t>Embree</w:t>
      </w:r>
      <w:proofErr w:type="spellEnd"/>
      <w:r>
        <w:t xml:space="preserve"> </w:t>
      </w:r>
      <w:r w:rsidR="00066911">
        <w:t>ships</w:t>
      </w:r>
      <w:r>
        <w:t xml:space="preserve"> with a few simple test scenes, each consisting of a </w:t>
      </w:r>
      <w:r w:rsidR="00151BD3">
        <w:t>scene file (.xml or .</w:t>
      </w:r>
      <w:proofErr w:type="spellStart"/>
      <w:r w:rsidR="00151BD3">
        <w:t>obj</w:t>
      </w:r>
      <w:proofErr w:type="spellEnd"/>
      <w:r w:rsidR="00151BD3">
        <w:t xml:space="preserve">) and an </w:t>
      </w:r>
      <w:proofErr w:type="spellStart"/>
      <w:r w:rsidR="00151BD3">
        <w:t>Embree</w:t>
      </w:r>
      <w:proofErr w:type="spellEnd"/>
      <w:r w:rsidR="00151BD3">
        <w:t xml:space="preserve"> </w:t>
      </w:r>
      <w:r>
        <w:t xml:space="preserve">command </w:t>
      </w:r>
      <w:r w:rsidR="00151BD3">
        <w:t>script</w:t>
      </w:r>
      <w:r>
        <w:t xml:space="preserve"> </w:t>
      </w:r>
      <w:r w:rsidR="00151BD3">
        <w:t xml:space="preserve">file </w:t>
      </w:r>
      <w:r>
        <w:t>(.</w:t>
      </w:r>
      <w:proofErr w:type="spellStart"/>
      <w:r w:rsidR="00151BD3">
        <w:t>ecs</w:t>
      </w:r>
      <w:proofErr w:type="spellEnd"/>
      <w:r>
        <w:t xml:space="preserve">). The command </w:t>
      </w:r>
      <w:r w:rsidR="00151BD3">
        <w:t xml:space="preserve">script </w:t>
      </w:r>
      <w:r>
        <w:t>file contains command line parameters that set the camera parameters, lights and render settings.</w:t>
      </w:r>
    </w:p>
    <w:p w:rsidR="00AD0439" w:rsidRDefault="00AD0439" w:rsidP="00AD0439">
      <w:r>
        <w:t>The foll</w:t>
      </w:r>
      <w:r w:rsidR="00066911">
        <w:t>o</w:t>
      </w:r>
      <w:r>
        <w:t xml:space="preserve">wing command line will render the Cornell box scene with 16 samples per pixel and write the resulting image to the file </w:t>
      </w:r>
      <w:r w:rsidR="00BA0337">
        <w:rPr>
          <w:rStyle w:val="SubtleEmphasis"/>
        </w:rPr>
        <w:t>cornell_box</w:t>
      </w:r>
      <w:r w:rsidR="00F77F05" w:rsidRPr="0057156B">
        <w:rPr>
          <w:rStyle w:val="SubtleEmphasis"/>
        </w:rPr>
        <w:t>.tga</w:t>
      </w:r>
      <w:r>
        <w:t xml:space="preserve"> in the current directory:</w:t>
      </w:r>
    </w:p>
    <w:p w:rsidR="00AD0439" w:rsidRPr="0057156B" w:rsidRDefault="00AD0439" w:rsidP="00BC2590">
      <w:pPr>
        <w:ind w:left="284"/>
        <w:rPr>
          <w:rStyle w:val="SubtleEmphasis"/>
        </w:rPr>
      </w:pPr>
      <w:proofErr w:type="spellStart"/>
      <w:proofErr w:type="gramStart"/>
      <w:r w:rsidRPr="0057156B">
        <w:rPr>
          <w:rStyle w:val="SubtleEmphasis"/>
        </w:rPr>
        <w:t>embree</w:t>
      </w:r>
      <w:proofErr w:type="spellEnd"/>
      <w:proofErr w:type="gramEnd"/>
      <w:r w:rsidRPr="0057156B">
        <w:rPr>
          <w:rStyle w:val="SubtleEmphasis"/>
        </w:rPr>
        <w:t xml:space="preserve"> -c models/</w:t>
      </w:r>
      <w:proofErr w:type="spellStart"/>
      <w:r w:rsidRPr="0057156B">
        <w:rPr>
          <w:rStyle w:val="SubtleEmphasis"/>
        </w:rPr>
        <w:t>cornell_box.</w:t>
      </w:r>
      <w:r w:rsidR="00151BD3">
        <w:rPr>
          <w:rStyle w:val="SubtleEmphasis"/>
        </w:rPr>
        <w:t>ecs</w:t>
      </w:r>
      <w:proofErr w:type="spellEnd"/>
      <w:r w:rsidR="00BA0337">
        <w:rPr>
          <w:rStyle w:val="SubtleEmphasis"/>
        </w:rPr>
        <w:t xml:space="preserve"> -</w:t>
      </w:r>
      <w:proofErr w:type="spellStart"/>
      <w:r w:rsidR="00BA0337">
        <w:rPr>
          <w:rStyle w:val="SubtleEmphasis"/>
        </w:rPr>
        <w:t>spp</w:t>
      </w:r>
      <w:proofErr w:type="spellEnd"/>
      <w:r w:rsidR="00BA0337">
        <w:rPr>
          <w:rStyle w:val="SubtleEmphasis"/>
        </w:rPr>
        <w:t xml:space="preserve"> 16 -o cornell_box</w:t>
      </w:r>
      <w:r w:rsidRPr="0057156B">
        <w:rPr>
          <w:rStyle w:val="SubtleEmphasis"/>
        </w:rPr>
        <w:t>.tga</w:t>
      </w:r>
    </w:p>
    <w:p w:rsidR="00AD0439" w:rsidRDefault="00151BD3" w:rsidP="00AD0439">
      <w:r>
        <w:t xml:space="preserve">You might have to adjust the path to the executable or model file for your system. </w:t>
      </w:r>
      <w:r w:rsidR="00AD0439">
        <w:t>To interactively display the same scene, enter the following command:</w:t>
      </w:r>
    </w:p>
    <w:p w:rsidR="00AD0439" w:rsidRPr="006D07DB" w:rsidRDefault="00AD0439" w:rsidP="00BC2590">
      <w:pPr>
        <w:ind w:left="284"/>
        <w:rPr>
          <w:rStyle w:val="SubtleEmphasis"/>
        </w:rPr>
      </w:pPr>
      <w:proofErr w:type="spellStart"/>
      <w:proofErr w:type="gramStart"/>
      <w:r w:rsidRPr="006D07DB">
        <w:rPr>
          <w:rStyle w:val="SubtleEmphasis"/>
        </w:rPr>
        <w:t>embree</w:t>
      </w:r>
      <w:proofErr w:type="spellEnd"/>
      <w:proofErr w:type="gramEnd"/>
      <w:r w:rsidRPr="006D07DB">
        <w:rPr>
          <w:rStyle w:val="SubtleEmphasis"/>
        </w:rPr>
        <w:t xml:space="preserve"> -c models/</w:t>
      </w:r>
      <w:proofErr w:type="spellStart"/>
      <w:r w:rsidRPr="006D07DB">
        <w:rPr>
          <w:rStyle w:val="SubtleEmphasis"/>
        </w:rPr>
        <w:t>cornell_box.</w:t>
      </w:r>
      <w:r w:rsidR="00151BD3">
        <w:rPr>
          <w:rStyle w:val="SubtleEmphasis"/>
        </w:rPr>
        <w:t>ecs</w:t>
      </w:r>
      <w:proofErr w:type="spellEnd"/>
    </w:p>
    <w:p w:rsidR="00AD0439" w:rsidRDefault="00AD0439" w:rsidP="00AD0439">
      <w:r>
        <w:t xml:space="preserve">A window will open and you can control the camera using the mouse and keyboard. Pressing </w:t>
      </w:r>
      <w:r w:rsidR="00F77F05" w:rsidRPr="0057156B">
        <w:rPr>
          <w:rStyle w:val="SubtleEmphasis"/>
        </w:rPr>
        <w:t>c</w:t>
      </w:r>
      <w:r>
        <w:t xml:space="preserve"> in interactive mode outputs the</w:t>
      </w:r>
      <w:r w:rsidR="00701AB4">
        <w:t xml:space="preserve"> </w:t>
      </w:r>
      <w:r>
        <w:t>current camera</w:t>
      </w:r>
      <w:r w:rsidR="00066911">
        <w:t xml:space="preserve"> parameters</w:t>
      </w:r>
      <w:r>
        <w:t xml:space="preserve">, pressing </w:t>
      </w:r>
      <w:r w:rsidR="00F77F05" w:rsidRPr="0057156B">
        <w:rPr>
          <w:rStyle w:val="SubtleEmphasis"/>
        </w:rPr>
        <w:t>r</w:t>
      </w:r>
      <w:r>
        <w:t xml:space="preserve"> enables or disables the</w:t>
      </w:r>
      <w:r w:rsidR="00701AB4">
        <w:t xml:space="preserve"> </w:t>
      </w:r>
      <w:r>
        <w:t>progressive refinement mode.</w:t>
      </w:r>
    </w:p>
    <w:p w:rsidR="00AD0439" w:rsidRDefault="00701AB4" w:rsidP="00264E03">
      <w:pPr>
        <w:pStyle w:val="Heading2"/>
      </w:pPr>
      <w:r>
        <w:t xml:space="preserve">Camera </w:t>
      </w:r>
      <w:r w:rsidRPr="00264E03">
        <w:t>Navigation</w:t>
      </w:r>
    </w:p>
    <w:p w:rsidR="00AD0439" w:rsidRDefault="00AD0439" w:rsidP="00AD0439">
      <w:r>
        <w:t>The navigation in the interactive display mode follows the camera</w:t>
      </w:r>
      <w:r w:rsidR="00701AB4">
        <w:t xml:space="preserve"> </w:t>
      </w:r>
      <w:r>
        <w:t>orbit model, where the camera revolves around the current center of</w:t>
      </w:r>
      <w:r w:rsidR="00701AB4">
        <w:t xml:space="preserve"> </w:t>
      </w:r>
      <w:r>
        <w:t>interest. The camera navigation assumes the y-axis to point</w:t>
      </w:r>
      <w:r w:rsidR="00701AB4">
        <w:t xml:space="preserve"> </w:t>
      </w:r>
      <w:r>
        <w:t>upwards. If your scene is modeled using the z-axis as up axis we</w:t>
      </w:r>
      <w:r w:rsidR="00701AB4">
        <w:t xml:space="preserve"> </w:t>
      </w:r>
      <w:r>
        <w:t>recommend rotating the scene.</w:t>
      </w:r>
    </w:p>
    <w:p w:rsidR="00701AB4" w:rsidRDefault="00936277" w:rsidP="00066911">
      <w:pPr>
        <w:tabs>
          <w:tab w:val="right" w:pos="1620"/>
          <w:tab w:val="left" w:pos="1980"/>
        </w:tabs>
        <w:spacing w:after="120"/>
      </w:pPr>
      <w:r>
        <w:rPr>
          <w:rStyle w:val="Strong"/>
        </w:rPr>
        <w:tab/>
      </w:r>
      <w:r w:rsidR="00066911">
        <w:rPr>
          <w:rStyle w:val="Strong"/>
        </w:rPr>
        <w:t>LMB</w:t>
      </w:r>
      <w:r>
        <w:tab/>
      </w:r>
      <w:r w:rsidR="00AD0439">
        <w:t>Rotate around center of interest</w:t>
      </w:r>
    </w:p>
    <w:p w:rsidR="00AD0439" w:rsidRDefault="00936277" w:rsidP="00066911">
      <w:pPr>
        <w:tabs>
          <w:tab w:val="right" w:pos="1620"/>
          <w:tab w:val="left" w:pos="1980"/>
        </w:tabs>
        <w:spacing w:after="120"/>
      </w:pPr>
      <w:r>
        <w:rPr>
          <w:rStyle w:val="Strong"/>
        </w:rPr>
        <w:tab/>
      </w:r>
      <w:r w:rsidR="00066911">
        <w:rPr>
          <w:rStyle w:val="Strong"/>
        </w:rPr>
        <w:t>MMB</w:t>
      </w:r>
      <w:r>
        <w:tab/>
      </w:r>
      <w:r w:rsidR="00AD0439">
        <w:t>Pan</w:t>
      </w:r>
    </w:p>
    <w:p w:rsidR="00AD0439" w:rsidRDefault="00936277" w:rsidP="00066911">
      <w:pPr>
        <w:tabs>
          <w:tab w:val="right" w:pos="1620"/>
          <w:tab w:val="left" w:pos="1980"/>
        </w:tabs>
        <w:spacing w:after="120"/>
      </w:pPr>
      <w:r>
        <w:rPr>
          <w:rStyle w:val="Strong"/>
        </w:rPr>
        <w:tab/>
      </w:r>
      <w:r w:rsidR="00066911">
        <w:rPr>
          <w:rStyle w:val="Strong"/>
        </w:rPr>
        <w:t>RMB</w:t>
      </w:r>
      <w:r w:rsidR="00701AB4" w:rsidRPr="00936277">
        <w:tab/>
      </w:r>
      <w:r w:rsidR="00AD0439">
        <w:t>Dolly (move camera closer or away from center of interest)</w:t>
      </w:r>
    </w:p>
    <w:p w:rsidR="00AD0439" w:rsidRDefault="00936277" w:rsidP="00066911">
      <w:pPr>
        <w:tabs>
          <w:tab w:val="right" w:pos="1620"/>
          <w:tab w:val="left" w:pos="1980"/>
        </w:tabs>
        <w:spacing w:after="120"/>
      </w:pPr>
      <w:r>
        <w:rPr>
          <w:rStyle w:val="Strong"/>
        </w:rPr>
        <w:tab/>
      </w:r>
      <w:proofErr w:type="spellStart"/>
      <w:r w:rsidR="00701AB4" w:rsidRPr="00936277">
        <w:rPr>
          <w:rStyle w:val="Strong"/>
        </w:rPr>
        <w:t>Strg+</w:t>
      </w:r>
      <w:r w:rsidR="00066911">
        <w:rPr>
          <w:rStyle w:val="Strong"/>
        </w:rPr>
        <w:t>LMB</w:t>
      </w:r>
      <w:proofErr w:type="spellEnd"/>
      <w:r w:rsidR="00701AB4" w:rsidRPr="00936277">
        <w:tab/>
      </w:r>
      <w:r w:rsidR="00AD0439">
        <w:t>Pick center of interest</w:t>
      </w:r>
    </w:p>
    <w:p w:rsidR="00AD0439" w:rsidRDefault="00936277" w:rsidP="00066911">
      <w:pPr>
        <w:tabs>
          <w:tab w:val="right" w:pos="1620"/>
          <w:tab w:val="left" w:pos="1980"/>
        </w:tabs>
        <w:spacing w:after="120"/>
      </w:pPr>
      <w:r>
        <w:rPr>
          <w:rStyle w:val="Strong"/>
        </w:rPr>
        <w:tab/>
      </w:r>
      <w:proofErr w:type="spellStart"/>
      <w:r w:rsidR="00AD0439" w:rsidRPr="00936277">
        <w:rPr>
          <w:rStyle w:val="Strong"/>
        </w:rPr>
        <w:t>Strg+Shift+</w:t>
      </w:r>
      <w:r w:rsidR="00066911">
        <w:rPr>
          <w:rStyle w:val="Strong"/>
        </w:rPr>
        <w:t>LMB</w:t>
      </w:r>
      <w:proofErr w:type="spellEnd"/>
      <w:r w:rsidR="00066911">
        <w:rPr>
          <w:rStyle w:val="Strong"/>
        </w:rPr>
        <w:tab/>
      </w:r>
      <w:r w:rsidR="00AD0439">
        <w:t>Pick focal distance</w:t>
      </w:r>
    </w:p>
    <w:p w:rsidR="00AD0439" w:rsidRDefault="00936277" w:rsidP="00066911">
      <w:pPr>
        <w:tabs>
          <w:tab w:val="right" w:pos="1620"/>
          <w:tab w:val="left" w:pos="1980"/>
        </w:tabs>
        <w:spacing w:after="120"/>
      </w:pPr>
      <w:r>
        <w:rPr>
          <w:rStyle w:val="Strong"/>
        </w:rPr>
        <w:tab/>
      </w:r>
      <w:proofErr w:type="spellStart"/>
      <w:r w:rsidR="00701AB4" w:rsidRPr="00936277">
        <w:rPr>
          <w:rStyle w:val="Strong"/>
        </w:rPr>
        <w:t>Alt+</w:t>
      </w:r>
      <w:r w:rsidR="00066911">
        <w:rPr>
          <w:rStyle w:val="Strong"/>
        </w:rPr>
        <w:t>LMB</w:t>
      </w:r>
      <w:proofErr w:type="spellEnd"/>
      <w:r w:rsidR="00701AB4" w:rsidRPr="00936277">
        <w:t xml:space="preserve"> </w:t>
      </w:r>
      <w:r w:rsidR="00701AB4" w:rsidRPr="00936277">
        <w:tab/>
      </w:r>
      <w:r w:rsidR="00AD0439">
        <w:t>Roll camera around view direction</w:t>
      </w:r>
    </w:p>
    <w:p w:rsidR="00AD0439" w:rsidRDefault="00936277" w:rsidP="00066911">
      <w:pPr>
        <w:tabs>
          <w:tab w:val="right" w:pos="1620"/>
          <w:tab w:val="left" w:pos="1980"/>
        </w:tabs>
        <w:spacing w:after="120"/>
      </w:pPr>
      <w:r>
        <w:rPr>
          <w:rStyle w:val="Strong"/>
        </w:rPr>
        <w:tab/>
      </w:r>
      <w:r w:rsidR="00701AB4" w:rsidRPr="00936277">
        <w:rPr>
          <w:rStyle w:val="Strong"/>
        </w:rPr>
        <w:t>L</w:t>
      </w:r>
      <w:r w:rsidR="00AD0439" w:rsidRPr="00936277">
        <w:t xml:space="preserve"> </w:t>
      </w:r>
      <w:r w:rsidR="00701AB4" w:rsidRPr="00936277">
        <w:tab/>
      </w:r>
      <w:r w:rsidR="00AD0439">
        <w:t>Decrease lens radius by one world space unit</w:t>
      </w:r>
    </w:p>
    <w:p w:rsidR="00AD0439" w:rsidRDefault="00936277" w:rsidP="00066911">
      <w:pPr>
        <w:tabs>
          <w:tab w:val="right" w:pos="1620"/>
          <w:tab w:val="left" w:pos="1980"/>
        </w:tabs>
        <w:spacing w:after="120"/>
      </w:pPr>
      <w:r>
        <w:rPr>
          <w:rStyle w:val="Strong"/>
        </w:rPr>
        <w:tab/>
      </w:r>
      <w:proofErr w:type="spellStart"/>
      <w:r w:rsidR="00701AB4" w:rsidRPr="00936277">
        <w:rPr>
          <w:rStyle w:val="Strong"/>
        </w:rPr>
        <w:t>S</w:t>
      </w:r>
      <w:r w:rsidR="00AD0439" w:rsidRPr="00936277">
        <w:rPr>
          <w:rStyle w:val="Strong"/>
        </w:rPr>
        <w:t>hift+L</w:t>
      </w:r>
      <w:proofErr w:type="spellEnd"/>
      <w:r w:rsidR="00AD0439" w:rsidRPr="00936277">
        <w:t xml:space="preserve"> </w:t>
      </w:r>
      <w:r w:rsidR="00701AB4" w:rsidRPr="00936277">
        <w:tab/>
      </w:r>
      <w:r w:rsidR="00AD0439">
        <w:t>Increase lens radius by one world space unit</w:t>
      </w:r>
    </w:p>
    <w:p w:rsidR="00AD0439" w:rsidRDefault="00701AB4" w:rsidP="007B6974">
      <w:pPr>
        <w:pStyle w:val="Heading1"/>
      </w:pPr>
      <w:r w:rsidRPr="00F77F05">
        <w:lastRenderedPageBreak/>
        <w:t>System</w:t>
      </w:r>
      <w:r>
        <w:t xml:space="preserve"> Overview</w:t>
      </w:r>
    </w:p>
    <w:p w:rsidR="00AD0439" w:rsidRDefault="00AD0439" w:rsidP="00AD0439">
      <w:r>
        <w:t xml:space="preserve">This section gives an overview of the structure of the code. </w:t>
      </w:r>
      <w:proofErr w:type="spellStart"/>
      <w:r>
        <w:t>Embree</w:t>
      </w:r>
      <w:proofErr w:type="spellEnd"/>
      <w:r w:rsidR="00701AB4">
        <w:t xml:space="preserve"> </w:t>
      </w:r>
      <w:r>
        <w:t>consists of four separate parts.</w:t>
      </w:r>
    </w:p>
    <w:p w:rsidR="00AD0439" w:rsidRDefault="00AD0439" w:rsidP="00AD0439">
      <w:proofErr w:type="gramStart"/>
      <w:r>
        <w:t xml:space="preserve">A </w:t>
      </w:r>
      <w:r w:rsidR="00F77F05" w:rsidRPr="0057156B">
        <w:rPr>
          <w:rStyle w:val="Emphasis"/>
        </w:rPr>
        <w:t>base library</w:t>
      </w:r>
      <w:r w:rsidRPr="0057156B">
        <w:rPr>
          <w:rStyle w:val="Emphasis"/>
        </w:rPr>
        <w:t xml:space="preserve"> </w:t>
      </w:r>
      <w:r>
        <w:t xml:space="preserve">in the </w:t>
      </w:r>
      <w:proofErr w:type="spellStart"/>
      <w:r w:rsidR="00F77F05" w:rsidRPr="0057156B">
        <w:rPr>
          <w:rStyle w:val="SubtleEmphasis"/>
        </w:rPr>
        <w:t>embree</w:t>
      </w:r>
      <w:proofErr w:type="spellEnd"/>
      <w:r w:rsidR="00F77F05" w:rsidRPr="0057156B">
        <w:rPr>
          <w:rStyle w:val="SubtleEmphasis"/>
        </w:rPr>
        <w:t>/common</w:t>
      </w:r>
      <w:r>
        <w:t xml:space="preserve"> folder.</w:t>
      </w:r>
      <w:proofErr w:type="gramEnd"/>
      <w:r>
        <w:t xml:space="preserve"> It contains general</w:t>
      </w:r>
      <w:r w:rsidR="00701AB4">
        <w:t xml:space="preserve"> </w:t>
      </w:r>
      <w:r>
        <w:t>purpose functionality, such as a short vector class, SIMD wrapper</w:t>
      </w:r>
      <w:r w:rsidR="00701AB4">
        <w:t xml:space="preserve"> </w:t>
      </w:r>
      <w:r>
        <w:t>classes, and some platform abstractions. All other parts of the system</w:t>
      </w:r>
      <w:r w:rsidR="00701AB4">
        <w:t xml:space="preserve"> </w:t>
      </w:r>
      <w:r>
        <w:t>use this base library.</w:t>
      </w:r>
    </w:p>
    <w:p w:rsidR="00AD0439" w:rsidRDefault="00AD0439" w:rsidP="00AD0439">
      <w:r>
        <w:t xml:space="preserve">The </w:t>
      </w:r>
      <w:r w:rsidR="00F77F05" w:rsidRPr="0057156B">
        <w:rPr>
          <w:rStyle w:val="Emphasis"/>
        </w:rPr>
        <w:t xml:space="preserve">ray tracing </w:t>
      </w:r>
      <w:r w:rsidR="00FA2BBA">
        <w:rPr>
          <w:rStyle w:val="Emphasis"/>
        </w:rPr>
        <w:t>kernels</w:t>
      </w:r>
      <w:r w:rsidR="00F77F05">
        <w:t xml:space="preserve"> </w:t>
      </w:r>
      <w:r w:rsidR="00FA2BBA">
        <w:t>are</w:t>
      </w:r>
      <w:r>
        <w:t xml:space="preserve"> isolated from the rest of the system in</w:t>
      </w:r>
      <w:r w:rsidR="00701AB4">
        <w:t xml:space="preserve"> </w:t>
      </w:r>
      <w:r>
        <w:t xml:space="preserve">the </w:t>
      </w:r>
      <w:proofErr w:type="spellStart"/>
      <w:r w:rsidR="00F77F05" w:rsidRPr="0057156B">
        <w:rPr>
          <w:rStyle w:val="SubtleEmphasis"/>
        </w:rPr>
        <w:t>embree</w:t>
      </w:r>
      <w:proofErr w:type="spellEnd"/>
      <w:r w:rsidR="00F77F05" w:rsidRPr="0057156B">
        <w:rPr>
          <w:rStyle w:val="SubtleEmphasis"/>
        </w:rPr>
        <w:t>/</w:t>
      </w:r>
      <w:proofErr w:type="spellStart"/>
      <w:r w:rsidR="00F77F05" w:rsidRPr="0057156B">
        <w:rPr>
          <w:rStyle w:val="SubtleEmphasis"/>
        </w:rPr>
        <w:t>rtcore</w:t>
      </w:r>
      <w:proofErr w:type="spellEnd"/>
      <w:r>
        <w:t xml:space="preserve"> folder. It implements different acceleration</w:t>
      </w:r>
      <w:r w:rsidR="00701AB4">
        <w:t xml:space="preserve"> </w:t>
      </w:r>
      <w:r>
        <w:t xml:space="preserve">structure builders and traverser. The </w:t>
      </w:r>
      <w:r w:rsidR="00FA2BBA">
        <w:t>kernels</w:t>
      </w:r>
      <w:r>
        <w:t xml:space="preserve"> </w:t>
      </w:r>
      <w:r w:rsidR="00FA2BBA">
        <w:t>are</w:t>
      </w:r>
      <w:r>
        <w:t xml:space="preserve"> standalone with</w:t>
      </w:r>
      <w:r w:rsidR="00701AB4">
        <w:t xml:space="preserve"> </w:t>
      </w:r>
      <w:r>
        <w:t>dependencies only to the base library. For more information on the</w:t>
      </w:r>
      <w:r w:rsidR="00701AB4">
        <w:t xml:space="preserve"> </w:t>
      </w:r>
      <w:r w:rsidR="00FA2BBA">
        <w:t>kernels</w:t>
      </w:r>
      <w:r>
        <w:t xml:space="preserve"> see Section</w:t>
      </w:r>
      <w:r w:rsidR="006D07DB">
        <w:t xml:space="preserve"> 4</w:t>
      </w:r>
      <w:r>
        <w:t>.</w:t>
      </w:r>
    </w:p>
    <w:p w:rsidR="00AD0439" w:rsidRDefault="00AD0439" w:rsidP="00AD0439">
      <w:r>
        <w:t xml:space="preserve">The </w:t>
      </w:r>
      <w:r w:rsidR="006D07DB" w:rsidRPr="006D07DB">
        <w:rPr>
          <w:rStyle w:val="Emphasis"/>
        </w:rPr>
        <w:t>rendering system</w:t>
      </w:r>
      <w:r w:rsidRPr="006D07DB">
        <w:rPr>
          <w:rStyle w:val="Emphasis"/>
        </w:rPr>
        <w:t xml:space="preserve"> </w:t>
      </w:r>
      <w:r>
        <w:t xml:space="preserve">is contained in the </w:t>
      </w:r>
      <w:proofErr w:type="spellStart"/>
      <w:r w:rsidRPr="006D07DB">
        <w:rPr>
          <w:rStyle w:val="SubtleEmphasis"/>
        </w:rPr>
        <w:t>e</w:t>
      </w:r>
      <w:r w:rsidR="006D07DB" w:rsidRPr="006D07DB">
        <w:rPr>
          <w:rStyle w:val="SubtleEmphasis"/>
        </w:rPr>
        <w:t>mbree</w:t>
      </w:r>
      <w:proofErr w:type="spellEnd"/>
      <w:r w:rsidR="006D07DB" w:rsidRPr="006D07DB">
        <w:rPr>
          <w:rStyle w:val="SubtleEmphasis"/>
        </w:rPr>
        <w:t>/renderer</w:t>
      </w:r>
      <w:r w:rsidR="00701AB4">
        <w:t xml:space="preserve"> </w:t>
      </w:r>
      <w:r>
        <w:t>directory. It is structured into different components and based on the</w:t>
      </w:r>
      <w:r w:rsidR="00701AB4">
        <w:t xml:space="preserve"> </w:t>
      </w:r>
      <w:r>
        <w:t>concepts of the PBRT renderer</w:t>
      </w:r>
      <w:r w:rsidR="006D07DB" w:rsidRPr="006D07DB">
        <w:rPr>
          <w:vertAlign w:val="superscript"/>
        </w:rPr>
        <w:t>1</w:t>
      </w:r>
      <w:r>
        <w:t>. The renderer provides an</w:t>
      </w:r>
      <w:r w:rsidR="00701AB4">
        <w:t xml:space="preserve"> </w:t>
      </w:r>
      <w:r>
        <w:t xml:space="preserve">API layer located in </w:t>
      </w:r>
      <w:proofErr w:type="spellStart"/>
      <w:r w:rsidR="006D07DB" w:rsidRPr="006D07DB">
        <w:rPr>
          <w:rStyle w:val="SubtleEmphasis"/>
        </w:rPr>
        <w:t>embree</w:t>
      </w:r>
      <w:proofErr w:type="spellEnd"/>
      <w:r w:rsidR="006D07DB" w:rsidRPr="006D07DB">
        <w:rPr>
          <w:rStyle w:val="SubtleEmphasis"/>
        </w:rPr>
        <w:t>/renderer/</w:t>
      </w:r>
      <w:proofErr w:type="spellStart"/>
      <w:r w:rsidR="006D07DB" w:rsidRPr="006D07DB">
        <w:rPr>
          <w:rStyle w:val="SubtleEmphasis"/>
        </w:rPr>
        <w:t>api</w:t>
      </w:r>
      <w:proofErr w:type="spellEnd"/>
      <w:r w:rsidR="006D07DB" w:rsidRPr="006D07DB">
        <w:rPr>
          <w:rStyle w:val="SubtleEmphasis"/>
        </w:rPr>
        <w:t>/</w:t>
      </w:r>
      <w:proofErr w:type="spellStart"/>
      <w:r w:rsidR="005122CE">
        <w:rPr>
          <w:rStyle w:val="SubtleEmphasis"/>
        </w:rPr>
        <w:t>device</w:t>
      </w:r>
      <w:r w:rsidR="006D07DB" w:rsidRPr="006D07DB">
        <w:rPr>
          <w:rStyle w:val="SubtleEmphasis"/>
        </w:rPr>
        <w:t>.h</w:t>
      </w:r>
      <w:proofErr w:type="spellEnd"/>
      <w:r>
        <w:t xml:space="preserve">. </w:t>
      </w:r>
      <w:r w:rsidR="009E4459">
        <w:t xml:space="preserve">See the </w:t>
      </w:r>
      <w:proofErr w:type="spellStart"/>
      <w:r w:rsidR="008338ED" w:rsidRPr="008338ED">
        <w:rPr>
          <w:rStyle w:val="SubtleEmphasis"/>
        </w:rPr>
        <w:t>device.h</w:t>
      </w:r>
      <w:proofErr w:type="spellEnd"/>
      <w:r w:rsidR="008338ED">
        <w:t xml:space="preserve"> file for some documentation of the API. </w:t>
      </w:r>
      <w:r>
        <w:t>For more</w:t>
      </w:r>
      <w:r w:rsidR="00701AB4">
        <w:t xml:space="preserve"> </w:t>
      </w:r>
      <w:r>
        <w:t>information on the rendering system see</w:t>
      </w:r>
      <w:r w:rsidR="00701AB4">
        <w:t xml:space="preserve"> </w:t>
      </w:r>
      <w:r>
        <w:t>Section</w:t>
      </w:r>
      <w:r w:rsidR="006D07DB">
        <w:t xml:space="preserve"> 5</w:t>
      </w:r>
      <w:r>
        <w:t>.</w:t>
      </w:r>
    </w:p>
    <w:p w:rsidR="00AD0439" w:rsidRDefault="00AD0439" w:rsidP="00AD0439">
      <w:r>
        <w:t xml:space="preserve">The </w:t>
      </w:r>
      <w:r w:rsidR="006D07DB" w:rsidRPr="006D07DB">
        <w:rPr>
          <w:rStyle w:val="Emphasis"/>
        </w:rPr>
        <w:t>frontend application</w:t>
      </w:r>
      <w:r>
        <w:t xml:space="preserve"> is located in the </w:t>
      </w:r>
      <w:proofErr w:type="spellStart"/>
      <w:r w:rsidR="006D07DB" w:rsidRPr="006D07DB">
        <w:rPr>
          <w:rStyle w:val="SubtleEmphasis"/>
        </w:rPr>
        <w:t>embree</w:t>
      </w:r>
      <w:proofErr w:type="spellEnd"/>
      <w:r w:rsidR="006D07DB" w:rsidRPr="006D07DB">
        <w:rPr>
          <w:rStyle w:val="SubtleEmphasis"/>
        </w:rPr>
        <w:t>/</w:t>
      </w:r>
      <w:r w:rsidR="00951871">
        <w:rPr>
          <w:rStyle w:val="SubtleEmphasis"/>
        </w:rPr>
        <w:t>viewer</w:t>
      </w:r>
      <w:r w:rsidR="00701AB4">
        <w:t xml:space="preserve"> </w:t>
      </w:r>
      <w:r>
        <w:t>folder. It is responsible for parsing scenes and displaying the</w:t>
      </w:r>
      <w:r w:rsidR="00701AB4">
        <w:t xml:space="preserve"> </w:t>
      </w:r>
      <w:r>
        <w:t xml:space="preserve">image. The frontend is less important for the intended usage scenarios of </w:t>
      </w:r>
      <w:proofErr w:type="spellStart"/>
      <w:r>
        <w:t>Embree</w:t>
      </w:r>
      <w:proofErr w:type="spellEnd"/>
      <w:r>
        <w:t>,</w:t>
      </w:r>
      <w:r w:rsidR="00701AB4">
        <w:t xml:space="preserve"> </w:t>
      </w:r>
      <w:r>
        <w:t>thus it is not described in detail.</w:t>
      </w:r>
    </w:p>
    <w:p w:rsidR="00AD0439" w:rsidRDefault="00701AB4" w:rsidP="007B6974">
      <w:pPr>
        <w:pStyle w:val="Heading1"/>
      </w:pPr>
      <w:r>
        <w:t xml:space="preserve">Ray Tracing </w:t>
      </w:r>
      <w:r w:rsidR="00FA2BBA">
        <w:t>Kernels</w:t>
      </w:r>
    </w:p>
    <w:p w:rsidR="00AD0439" w:rsidRDefault="00AD0439" w:rsidP="00AD0439">
      <w:r>
        <w:t xml:space="preserve">The ray tracing </w:t>
      </w:r>
      <w:r w:rsidR="00FA2BBA">
        <w:t>kernels</w:t>
      </w:r>
      <w:r>
        <w:t xml:space="preserve"> </w:t>
      </w:r>
      <w:r w:rsidR="00FA2BBA">
        <w:t>are</w:t>
      </w:r>
      <w:r>
        <w:t xml:space="preserve"> the main contribution of </w:t>
      </w:r>
      <w:proofErr w:type="spellStart"/>
      <w:r>
        <w:t>Embree</w:t>
      </w:r>
      <w:proofErr w:type="spellEnd"/>
      <w:r>
        <w:t xml:space="preserve"> and </w:t>
      </w:r>
      <w:r w:rsidR="00FA2BBA">
        <w:t xml:space="preserve">they </w:t>
      </w:r>
      <w:r>
        <w:t>provide</w:t>
      </w:r>
      <w:r w:rsidR="00701AB4">
        <w:t xml:space="preserve"> </w:t>
      </w:r>
      <w:r>
        <w:t xml:space="preserve">efficient implementations of </w:t>
      </w:r>
      <w:r w:rsidR="006D07DB">
        <w:t>two</w:t>
      </w:r>
      <w:r>
        <w:t xml:space="preserve"> dif</w:t>
      </w:r>
      <w:r w:rsidR="00FA2BBA">
        <w:t>ferent spatial index structures:</w:t>
      </w:r>
      <w:r w:rsidR="00701AB4">
        <w:t xml:space="preserve"> </w:t>
      </w:r>
    </w:p>
    <w:p w:rsidR="00AD0439" w:rsidRDefault="00701AB4" w:rsidP="00BC2590">
      <w:pPr>
        <w:ind w:left="284"/>
      </w:pPr>
      <w:r w:rsidRPr="006D07DB">
        <w:rPr>
          <w:rStyle w:val="Strong"/>
        </w:rPr>
        <w:t>BVH2</w:t>
      </w:r>
      <w:r w:rsidR="00EB45C0">
        <w:rPr>
          <w:rStyle w:val="Strong"/>
        </w:rPr>
        <w:t>:</w:t>
      </w:r>
      <w:r w:rsidR="00AD0439">
        <w:t xml:space="preserve"> Axis aligned BVH with a branching factor of two. </w:t>
      </w:r>
    </w:p>
    <w:p w:rsidR="00AD0439" w:rsidRDefault="00701AB4" w:rsidP="00BC2590">
      <w:pPr>
        <w:ind w:left="284"/>
      </w:pPr>
      <w:r w:rsidRPr="006D07DB">
        <w:rPr>
          <w:rStyle w:val="Strong"/>
        </w:rPr>
        <w:t>BVH4</w:t>
      </w:r>
      <w:r w:rsidR="00EB45C0">
        <w:rPr>
          <w:rStyle w:val="Strong"/>
        </w:rPr>
        <w:t>:</w:t>
      </w:r>
      <w:r w:rsidR="00AD0439">
        <w:t xml:space="preserve"> Axis aligned BVH with a branching factor of four. </w:t>
      </w:r>
    </w:p>
    <w:p w:rsidR="00AD0439" w:rsidRDefault="00AD0439" w:rsidP="00AD0439">
      <w:r>
        <w:t>The builders and traversers of all data structures are carefully optimized for the SSE (and AVX) instruction set.</w:t>
      </w:r>
    </w:p>
    <w:p w:rsidR="00AD0439" w:rsidRDefault="00701AB4" w:rsidP="00701AB4">
      <w:pPr>
        <w:pStyle w:val="Heading2"/>
      </w:pPr>
      <w:r>
        <w:t>BVH4</w:t>
      </w:r>
    </w:p>
    <w:p w:rsidR="00230EE2" w:rsidRDefault="00AD0439" w:rsidP="00AD0439">
      <w:r>
        <w:t>This data structure implements a BVH with a branching factor of</w:t>
      </w:r>
      <w:r w:rsidR="00701AB4">
        <w:t xml:space="preserve"> </w:t>
      </w:r>
      <w:r w:rsidR="00BD0652">
        <w:t xml:space="preserve">four and can be enabled using the </w:t>
      </w:r>
      <w:r w:rsidR="00BD0652" w:rsidRPr="00BD0652">
        <w:rPr>
          <w:rStyle w:val="SubtleEmphasis"/>
        </w:rPr>
        <w:t>–</w:t>
      </w:r>
      <w:proofErr w:type="spellStart"/>
      <w:r w:rsidR="00BD0652" w:rsidRPr="00BD0652">
        <w:rPr>
          <w:rStyle w:val="SubtleEmphasis"/>
        </w:rPr>
        <w:t>accel</w:t>
      </w:r>
      <w:proofErr w:type="spellEnd"/>
      <w:r w:rsidR="00BD0652" w:rsidRPr="00BD0652">
        <w:rPr>
          <w:rStyle w:val="SubtleEmphasis"/>
        </w:rPr>
        <w:t xml:space="preserve"> bvh4</w:t>
      </w:r>
      <w:r w:rsidR="00BD0652">
        <w:t xml:space="preserve"> command line parameter. </w:t>
      </w:r>
      <w:r w:rsidR="00BC2590">
        <w:t>For rendering the Cornell Box using this acceleration structure execute:</w:t>
      </w:r>
    </w:p>
    <w:p w:rsidR="00230EE2" w:rsidRPr="00230EE2" w:rsidRDefault="00230EE2" w:rsidP="00BC2590">
      <w:pPr>
        <w:ind w:left="284"/>
        <w:rPr>
          <w:rFonts w:ascii="Courier New" w:hAnsi="Courier New"/>
          <w:iCs/>
        </w:rPr>
      </w:pPr>
      <w:proofErr w:type="spellStart"/>
      <w:proofErr w:type="gramStart"/>
      <w:r w:rsidRPr="006D07DB">
        <w:rPr>
          <w:rStyle w:val="SubtleEmphasis"/>
        </w:rPr>
        <w:t>embree</w:t>
      </w:r>
      <w:proofErr w:type="spellEnd"/>
      <w:proofErr w:type="gramEnd"/>
      <w:r w:rsidRPr="006D07DB">
        <w:rPr>
          <w:rStyle w:val="SubtleEmphasis"/>
        </w:rPr>
        <w:t xml:space="preserve"> -c models/</w:t>
      </w:r>
      <w:proofErr w:type="spellStart"/>
      <w:r w:rsidRPr="006D07DB">
        <w:rPr>
          <w:rStyle w:val="SubtleEmphasis"/>
        </w:rPr>
        <w:t>cornell_box.</w:t>
      </w:r>
      <w:r>
        <w:rPr>
          <w:rStyle w:val="SubtleEmphasis"/>
        </w:rPr>
        <w:t>ecs</w:t>
      </w:r>
      <w:proofErr w:type="spellEnd"/>
      <w:r w:rsidR="00B01591">
        <w:rPr>
          <w:rStyle w:val="SubtleEmphasis"/>
        </w:rPr>
        <w:t xml:space="preserve"> –</w:t>
      </w:r>
      <w:proofErr w:type="spellStart"/>
      <w:r w:rsidR="00B01591">
        <w:rPr>
          <w:rStyle w:val="SubtleEmphasis"/>
        </w:rPr>
        <w:t>accel</w:t>
      </w:r>
      <w:proofErr w:type="spellEnd"/>
      <w:r w:rsidR="00B01591">
        <w:rPr>
          <w:rStyle w:val="SubtleEmphasis"/>
        </w:rPr>
        <w:t xml:space="preserve"> bvh4</w:t>
      </w:r>
    </w:p>
    <w:p w:rsidR="00AD0439" w:rsidRDefault="00BD0652" w:rsidP="00AD0439">
      <w:r>
        <w:lastRenderedPageBreak/>
        <w:t xml:space="preserve">Each node of the BVH4 stores </w:t>
      </w:r>
      <w:r w:rsidR="00AD0439">
        <w:t>the bounding box and pointers to its four</w:t>
      </w:r>
      <w:r w:rsidR="00701AB4">
        <w:t xml:space="preserve"> </w:t>
      </w:r>
      <w:r w:rsidR="00AD0439">
        <w:t xml:space="preserve">children. </w:t>
      </w:r>
      <w:r w:rsidR="00BC2590">
        <w:t xml:space="preserve">Packing 4 children together in an SSE friendly layout allows for </w:t>
      </w:r>
      <w:r w:rsidR="00A57316">
        <w:t>fast</w:t>
      </w:r>
      <w:r w:rsidR="00BC2590">
        <w:t xml:space="preserve"> traversal.</w:t>
      </w:r>
    </w:p>
    <w:p w:rsidR="00AD0439" w:rsidRDefault="00936277" w:rsidP="0057156B">
      <w:pPr>
        <w:pStyle w:val="Heading3"/>
      </w:pPr>
      <w:r>
        <w:t>Traversal</w:t>
      </w:r>
    </w:p>
    <w:p w:rsidR="00AD0439" w:rsidRDefault="00AD0439" w:rsidP="00AD0439">
      <w:r>
        <w:t>The traversal routine is hand tuned code implementing a standard</w:t>
      </w:r>
      <w:r w:rsidR="00936277">
        <w:t xml:space="preserve"> </w:t>
      </w:r>
      <w:r>
        <w:t>recursive traversal of the tree. We intersect the single ray with the</w:t>
      </w:r>
      <w:r w:rsidR="00936277">
        <w:t xml:space="preserve"> </w:t>
      </w:r>
      <w:r>
        <w:t>four boxes in SSE and descend into the hit children in front to back order. The next sections describes some of the optimizations we</w:t>
      </w:r>
      <w:r w:rsidR="00936277">
        <w:t xml:space="preserve"> </w:t>
      </w:r>
      <w:r>
        <w:t>implemented to achieve higher performance.</w:t>
      </w:r>
    </w:p>
    <w:p w:rsidR="00AD0439" w:rsidRDefault="00575B24" w:rsidP="00AD0439">
      <w:r w:rsidRPr="00575B24">
        <w:rPr>
          <w:rStyle w:val="Strong"/>
        </w:rPr>
        <w:t>Load Near/Far Plane</w:t>
      </w:r>
      <w:r>
        <w:rPr>
          <w:rStyle w:val="Strong"/>
        </w:rPr>
        <w:t>:</w:t>
      </w:r>
      <w:r>
        <w:t xml:space="preserve"> </w:t>
      </w:r>
      <w:r w:rsidR="00AD0439">
        <w:t xml:space="preserve">For efficient ray/box intersection, we implement an optimization to switch loading of the near and far plane in each dimension based on the direction sign of the ray. This reduces the data dependency latency of the kernel compared to the alternative approach of selecting the near/far plane </w:t>
      </w:r>
      <w:r w:rsidR="001F2513">
        <w:t>by</w:t>
      </w:r>
      <w:r w:rsidR="00AD0439">
        <w:t xml:space="preserve"> additional min/max</w:t>
      </w:r>
      <w:r>
        <w:t xml:space="preserve"> </w:t>
      </w:r>
      <w:r w:rsidR="00AD0439">
        <w:t>operations.</w:t>
      </w:r>
    </w:p>
    <w:p w:rsidR="00AD0439" w:rsidRDefault="00575B24" w:rsidP="00AD0439">
      <w:r w:rsidRPr="00575B24">
        <w:rPr>
          <w:rStyle w:val="Strong"/>
        </w:rPr>
        <w:t>0 Children Hit:</w:t>
      </w:r>
      <w:r w:rsidR="00AD0439">
        <w:t xml:space="preserve"> We optimize the 0-children-hit case, by doing an early pop optimization. We load the next node from the stack into registers in parallel to the ray/box intersection, which makes a pop essentially free (apart from branch </w:t>
      </w:r>
      <w:proofErr w:type="spellStart"/>
      <w:r w:rsidR="00AD0439">
        <w:t>mispredictions</w:t>
      </w:r>
      <w:proofErr w:type="spellEnd"/>
      <w:r w:rsidR="00AD0439">
        <w:t>).</w:t>
      </w:r>
    </w:p>
    <w:p w:rsidR="00AD0439" w:rsidRPr="00575B24" w:rsidRDefault="00575B24" w:rsidP="00AD0439">
      <w:r w:rsidRPr="00575B24">
        <w:rPr>
          <w:rStyle w:val="Strong"/>
        </w:rPr>
        <w:t>1 Child Hit:</w:t>
      </w:r>
      <w:r>
        <w:t xml:space="preserve"> </w:t>
      </w:r>
      <w:r w:rsidR="00AD0439">
        <w:t xml:space="preserve">We optimize the likely 1-child-hit case by avoiding a push/pop sequence and keeping the </w:t>
      </w:r>
      <w:r w:rsidR="00B97810">
        <w:t>pointer</w:t>
      </w:r>
      <w:r w:rsidR="00AD0439">
        <w:t xml:space="preserve"> of the next node to traverse in </w:t>
      </w:r>
      <w:r w:rsidR="00AD0439" w:rsidRPr="00575B24">
        <w:t>registers.</w:t>
      </w:r>
    </w:p>
    <w:p w:rsidR="00AD0439" w:rsidRDefault="00575B24" w:rsidP="00AD0439">
      <w:r w:rsidRPr="00575B24">
        <w:rPr>
          <w:rStyle w:val="Strong"/>
        </w:rPr>
        <w:t>2 Children Hit:</w:t>
      </w:r>
      <w:r w:rsidR="00AD0439" w:rsidRPr="00575B24">
        <w:t xml:space="preserve"> </w:t>
      </w:r>
      <w:r w:rsidR="00AD0439">
        <w:t xml:space="preserve">We also optimize the 2-children-hit case, by pushing the farther child and continuing with the closer child. Optimizing the 0, 1 and 2 children hit cases is </w:t>
      </w:r>
      <w:r>
        <w:t>important as they occur with 90</w:t>
      </w:r>
      <w:r w:rsidR="00AD0439">
        <w:t>% probability.</w:t>
      </w:r>
    </w:p>
    <w:p w:rsidR="00AD0439" w:rsidRDefault="00575B24" w:rsidP="00AD0439">
      <w:r w:rsidRPr="00575B24">
        <w:rPr>
          <w:rStyle w:val="Strong"/>
        </w:rPr>
        <w:t>Cull at Pop:</w:t>
      </w:r>
      <w:r w:rsidR="00AD0439">
        <w:t xml:space="preserve"> We store the far-distance of nodes on the stack. This allows us to cull a popped node early, when a closer intersection was found after its push event.</w:t>
      </w:r>
    </w:p>
    <w:p w:rsidR="00AD0439" w:rsidRDefault="00575B24" w:rsidP="00EB45C0">
      <w:proofErr w:type="gramStart"/>
      <w:r w:rsidRPr="00575B24">
        <w:rPr>
          <w:rStyle w:val="Strong"/>
        </w:rPr>
        <w:t>Sorted Push:</w:t>
      </w:r>
      <w:r w:rsidR="006D07DB">
        <w:t xml:space="preserve"> </w:t>
      </w:r>
      <w:r w:rsidR="00AD0439">
        <w:t xml:space="preserve">When more than two children are hit we first push the nodes onto the stack, and then sort the stack entries before we pop the closest </w:t>
      </w:r>
      <w:r w:rsidR="006D07DB">
        <w:t>one.</w:t>
      </w:r>
      <w:proofErr w:type="gramEnd"/>
      <w:r w:rsidR="006D07DB">
        <w:t xml:space="preserve"> To push the nodes, we use </w:t>
      </w:r>
      <w:proofErr w:type="spellStart"/>
      <w:r w:rsidR="006D07DB" w:rsidRPr="006D07DB">
        <w:rPr>
          <w:rStyle w:val="SubtleEmphasis"/>
        </w:rPr>
        <w:t>bsf</w:t>
      </w:r>
      <w:proofErr w:type="spellEnd"/>
      <w:r w:rsidR="00AD0439">
        <w:t xml:space="preserve"> and </w:t>
      </w:r>
      <w:proofErr w:type="spellStart"/>
      <w:r w:rsidR="006D07DB" w:rsidRPr="006D07DB">
        <w:rPr>
          <w:rStyle w:val="SubtleEmphasis"/>
        </w:rPr>
        <w:t>btc</w:t>
      </w:r>
      <w:proofErr w:type="spellEnd"/>
      <w:r w:rsidR="00AD0439">
        <w:t xml:space="preserve"> instructions to iterate through the hit bit-vector until no more hit child is found. This</w:t>
      </w:r>
      <w:r>
        <w:t xml:space="preserve"> </w:t>
      </w:r>
      <w:r w:rsidR="00AD0439">
        <w:t>iteration is implemented as an unrolled loop.</w:t>
      </w:r>
    </w:p>
    <w:p w:rsidR="00AD0439" w:rsidRDefault="00575B24" w:rsidP="00575B24">
      <w:pPr>
        <w:pStyle w:val="Heading2"/>
      </w:pPr>
      <w:r>
        <w:t>BVH2</w:t>
      </w:r>
    </w:p>
    <w:p w:rsidR="00B01591" w:rsidRDefault="00AD0439" w:rsidP="00B01591">
      <w:r>
        <w:t>The BVH2 is a binary BVH with a special node layout to make the</w:t>
      </w:r>
      <w:r w:rsidR="00575B24">
        <w:t xml:space="preserve"> </w:t>
      </w:r>
      <w:r>
        <w:t>traversal SSE friendly.</w:t>
      </w:r>
      <w:r w:rsidR="00BD0652">
        <w:t xml:space="preserve"> This data structure can be enabled using the </w:t>
      </w:r>
      <w:r w:rsidR="00BD0652" w:rsidRPr="00BD0652">
        <w:rPr>
          <w:rFonts w:ascii="Courier New" w:hAnsi="Courier New" w:cs="Courier New"/>
        </w:rPr>
        <w:t>–</w:t>
      </w:r>
      <w:proofErr w:type="spellStart"/>
      <w:r w:rsidR="00BD0652" w:rsidRPr="00BD0652">
        <w:rPr>
          <w:rFonts w:ascii="Courier New" w:hAnsi="Courier New" w:cs="Courier New"/>
        </w:rPr>
        <w:t>accel</w:t>
      </w:r>
      <w:proofErr w:type="spellEnd"/>
      <w:r w:rsidR="00BD0652" w:rsidRPr="00BD0652">
        <w:rPr>
          <w:rFonts w:ascii="Courier New" w:hAnsi="Courier New" w:cs="Courier New"/>
        </w:rPr>
        <w:t xml:space="preserve"> bvh2</w:t>
      </w:r>
      <w:r w:rsidR="00BD0652">
        <w:t xml:space="preserve"> command line parameter.</w:t>
      </w:r>
      <w:r w:rsidR="00B01591">
        <w:t xml:space="preserve"> For rendering the Cornell Box using this acceleration structure execute:</w:t>
      </w:r>
    </w:p>
    <w:p w:rsidR="00B01591" w:rsidRPr="00230EE2" w:rsidRDefault="00B01591" w:rsidP="00B01591">
      <w:pPr>
        <w:ind w:left="284"/>
        <w:rPr>
          <w:rFonts w:ascii="Courier New" w:hAnsi="Courier New"/>
          <w:iCs/>
        </w:rPr>
      </w:pPr>
      <w:proofErr w:type="spellStart"/>
      <w:proofErr w:type="gramStart"/>
      <w:r w:rsidRPr="006D07DB">
        <w:rPr>
          <w:rStyle w:val="SubtleEmphasis"/>
        </w:rPr>
        <w:t>embree</w:t>
      </w:r>
      <w:proofErr w:type="spellEnd"/>
      <w:proofErr w:type="gramEnd"/>
      <w:r w:rsidRPr="006D07DB">
        <w:rPr>
          <w:rStyle w:val="SubtleEmphasis"/>
        </w:rPr>
        <w:t xml:space="preserve"> -c models/</w:t>
      </w:r>
      <w:proofErr w:type="spellStart"/>
      <w:r w:rsidRPr="006D07DB">
        <w:rPr>
          <w:rStyle w:val="SubtleEmphasis"/>
        </w:rPr>
        <w:t>cornell_box.</w:t>
      </w:r>
      <w:r>
        <w:rPr>
          <w:rStyle w:val="SubtleEmphasis"/>
        </w:rPr>
        <w:t>ecs</w:t>
      </w:r>
      <w:proofErr w:type="spellEnd"/>
      <w:r w:rsidR="00617DB7">
        <w:rPr>
          <w:rStyle w:val="SubtleEmphasis"/>
        </w:rPr>
        <w:t xml:space="preserve"> –</w:t>
      </w:r>
      <w:proofErr w:type="spellStart"/>
      <w:r w:rsidR="00617DB7">
        <w:rPr>
          <w:rStyle w:val="SubtleEmphasis"/>
        </w:rPr>
        <w:t>accel</w:t>
      </w:r>
      <w:proofErr w:type="spellEnd"/>
      <w:r w:rsidR="00617DB7">
        <w:rPr>
          <w:rStyle w:val="SubtleEmphasis"/>
        </w:rPr>
        <w:t xml:space="preserve"> bvh2</w:t>
      </w:r>
    </w:p>
    <w:p w:rsidR="00B01591" w:rsidRDefault="00B01591" w:rsidP="00AD0439"/>
    <w:p w:rsidR="00B01591" w:rsidRDefault="00B01591" w:rsidP="00AD0439"/>
    <w:p w:rsidR="00AD0439" w:rsidRDefault="00AD0439" w:rsidP="00AD0439">
      <w:r>
        <w:t>For a node</w:t>
      </w:r>
      <w:r w:rsidR="00BD0652">
        <w:t xml:space="preserve"> of the BVH2</w:t>
      </w:r>
      <w:r>
        <w:t>, each dimension stores the lower</w:t>
      </w:r>
      <w:r w:rsidR="00575B24">
        <w:t xml:space="preserve"> </w:t>
      </w:r>
      <w:r>
        <w:t>and upper bounds of the left and right child in a single SSE</w:t>
      </w:r>
      <w:r w:rsidR="00575B24">
        <w:t xml:space="preserve"> </w:t>
      </w:r>
      <w:r>
        <w:t>vector. This allows for an efficient swap of the lower and upper bound</w:t>
      </w:r>
      <w:r w:rsidR="00575B24">
        <w:t xml:space="preserve"> </w:t>
      </w:r>
      <w:r w:rsidR="006D07DB">
        <w:t xml:space="preserve">for rays going from “right to left” </w:t>
      </w:r>
      <w:r>
        <w:t>and processing of the ray/plane</w:t>
      </w:r>
      <w:r w:rsidR="00575B24">
        <w:t xml:space="preserve"> </w:t>
      </w:r>
      <w:r>
        <w:t xml:space="preserve">intersections in SSE. </w:t>
      </w:r>
    </w:p>
    <w:p w:rsidR="00AD0439" w:rsidRDefault="00AD0439" w:rsidP="00AD0439">
      <w:r>
        <w:t xml:space="preserve">The BVH2 traverser is </w:t>
      </w:r>
      <w:r w:rsidR="00572D1F">
        <w:t xml:space="preserve">typically </w:t>
      </w:r>
      <w:r>
        <w:t>as fast as the BVH4</w:t>
      </w:r>
      <w:r w:rsidR="005A5C49">
        <w:t xml:space="preserve"> traverser</w:t>
      </w:r>
      <w:r>
        <w:t xml:space="preserve"> if hyper-threading is</w:t>
      </w:r>
      <w:r w:rsidR="00575B24">
        <w:t xml:space="preserve"> </w:t>
      </w:r>
      <w:r>
        <w:t>disabled. For enabled hyper</w:t>
      </w:r>
      <w:r w:rsidR="00EB45C0">
        <w:t>-</w:t>
      </w:r>
      <w:r>
        <w:t>threading, the BVH4 outperforms the binary</w:t>
      </w:r>
      <w:r w:rsidR="00575B24">
        <w:t xml:space="preserve"> </w:t>
      </w:r>
      <w:r w:rsidR="00EB45C0">
        <w:t>BVH</w:t>
      </w:r>
      <w:r>
        <w:t>.</w:t>
      </w:r>
    </w:p>
    <w:p w:rsidR="005A5C49" w:rsidRDefault="005A5C49" w:rsidP="005A5C49">
      <w:pPr>
        <w:pStyle w:val="Heading2"/>
      </w:pPr>
      <w:r>
        <w:t xml:space="preserve">Building </w:t>
      </w:r>
      <w:r w:rsidR="00C43EAA">
        <w:t>Spatial Index Structures</w:t>
      </w:r>
    </w:p>
    <w:p w:rsidR="005A5C49" w:rsidRDefault="005A5C49" w:rsidP="005A5C49">
      <w:r>
        <w:t xml:space="preserve">The builders for the BVH2 and BVH4 </w:t>
      </w:r>
      <w:r w:rsidR="00241C62">
        <w:t xml:space="preserve">data structures </w:t>
      </w:r>
      <w:r w:rsidR="00646290">
        <w:t xml:space="preserve">both </w:t>
      </w:r>
      <w:r w:rsidR="001F141C">
        <w:t>operate</w:t>
      </w:r>
      <w:r>
        <w:t xml:space="preserve"> top down</w:t>
      </w:r>
      <w:r w:rsidR="008031AB">
        <w:t xml:space="preserve"> and use the Surface Area Heuristic (SAH) to </w:t>
      </w:r>
      <w:r w:rsidR="00A432DC">
        <w:t>achieve</w:t>
      </w:r>
      <w:r w:rsidR="008031AB">
        <w:t xml:space="preserve"> </w:t>
      </w:r>
      <w:r w:rsidR="00056316">
        <w:t>high</w:t>
      </w:r>
      <w:r w:rsidR="008031AB">
        <w:t xml:space="preserve"> tree quality.</w:t>
      </w:r>
      <w:r w:rsidR="00B71D08">
        <w:t xml:space="preserve"> For the BVH4, we fill a node by </w:t>
      </w:r>
      <w:r w:rsidR="00AF3918">
        <w:t xml:space="preserve">iteratively </w:t>
      </w:r>
      <w:r w:rsidR="00B71D08">
        <w:t>splitting the child that gives the highest SAH gain until the node is completely filled.</w:t>
      </w:r>
    </w:p>
    <w:p w:rsidR="008031AB" w:rsidRDefault="008031AB" w:rsidP="008031AB">
      <w:r>
        <w:t xml:space="preserve">All builders implement a multi-threading scheme </w:t>
      </w:r>
      <w:r w:rsidR="007D3229">
        <w:t xml:space="preserve">with </w:t>
      </w:r>
      <w:r>
        <w:t>3 different strategies for different granularities:</w:t>
      </w:r>
    </w:p>
    <w:p w:rsidR="008031AB" w:rsidRDefault="008031AB" w:rsidP="008031AB">
      <w:pPr>
        <w:pStyle w:val="ListParagraph"/>
        <w:numPr>
          <w:ilvl w:val="0"/>
          <w:numId w:val="3"/>
        </w:numPr>
      </w:pPr>
      <w:r>
        <w:t xml:space="preserve">Large size jobs are split in a multi-threaded way into sub-jobs. </w:t>
      </w:r>
    </w:p>
    <w:p w:rsidR="008031AB" w:rsidRDefault="008031AB" w:rsidP="008031AB">
      <w:pPr>
        <w:pStyle w:val="ListParagraph"/>
        <w:numPr>
          <w:ilvl w:val="0"/>
          <w:numId w:val="3"/>
        </w:numPr>
      </w:pPr>
      <w:r>
        <w:t>Medium size jobs are split by a single thread into 4 sub-jobs.</w:t>
      </w:r>
    </w:p>
    <w:p w:rsidR="008031AB" w:rsidRDefault="008031AB" w:rsidP="008031AB">
      <w:pPr>
        <w:pStyle w:val="ListParagraph"/>
        <w:numPr>
          <w:ilvl w:val="0"/>
          <w:numId w:val="3"/>
        </w:numPr>
      </w:pPr>
      <w:r>
        <w:t>Small size jobs are completed in a single thread to avoid threading overhead.</w:t>
      </w:r>
    </w:p>
    <w:p w:rsidR="005A5C49" w:rsidRDefault="00932DC9" w:rsidP="005A5C49">
      <w:r>
        <w:t xml:space="preserve">The last two strategies are important to gain good performance. The 3rd strategy can increase performance by additional 10% when building large scenes. </w:t>
      </w:r>
      <w:r w:rsidR="00A733F6">
        <w:t>To further improve performance</w:t>
      </w:r>
      <w:r w:rsidR="00AC507D">
        <w:t xml:space="preserve"> all </w:t>
      </w:r>
      <w:r w:rsidR="00DC34C3">
        <w:t xml:space="preserve">builders use some rounds of tree </w:t>
      </w:r>
      <w:r w:rsidR="005A5C49">
        <w:t>rotations</w:t>
      </w:r>
      <w:r w:rsidR="00DC34C3">
        <w:t xml:space="preserve"> (</w:t>
      </w:r>
      <w:r w:rsidR="00606F30">
        <w:t>for</w:t>
      </w:r>
      <w:r w:rsidR="00DC34C3">
        <w:t xml:space="preserve"> the small size jobs)</w:t>
      </w:r>
      <w:r w:rsidR="005F20B3">
        <w:t xml:space="preserve"> and </w:t>
      </w:r>
      <w:proofErr w:type="spellStart"/>
      <w:r w:rsidR="005733F6">
        <w:t>subtrees</w:t>
      </w:r>
      <w:proofErr w:type="spellEnd"/>
      <w:r w:rsidR="005733F6">
        <w:t xml:space="preserve"> that likely</w:t>
      </w:r>
      <w:r w:rsidR="00101285">
        <w:t xml:space="preserve"> occlude visibility rays</w:t>
      </w:r>
      <w:r w:rsidR="009548E2">
        <w:t xml:space="preserve"> are sorted to the end (for the occlude function to </w:t>
      </w:r>
      <w:r w:rsidR="004A2663">
        <w:t>traverse</w:t>
      </w:r>
      <w:r w:rsidR="009548E2">
        <w:t xml:space="preserve"> them first).</w:t>
      </w:r>
    </w:p>
    <w:p w:rsidR="000252C5" w:rsidRDefault="00932DC9" w:rsidP="000252C5">
      <w:r>
        <w:t>To split</w:t>
      </w:r>
      <w:r w:rsidR="003A604F">
        <w:t xml:space="preserve"> a number of primitives</w:t>
      </w:r>
      <w:r w:rsidR="00E72424">
        <w:t xml:space="preserve"> into two parts, </w:t>
      </w:r>
      <w:r w:rsidR="005C66FE">
        <w:t xml:space="preserve">an object splitting and spatial splitting strategy </w:t>
      </w:r>
      <w:r w:rsidR="00E72424">
        <w:t>are implemented</w:t>
      </w:r>
      <w:r w:rsidR="005C66FE">
        <w:t>. The user can choose between these</w:t>
      </w:r>
      <w:r w:rsidR="00290069">
        <w:t xml:space="preserve"> strategies</w:t>
      </w:r>
      <w:r w:rsidR="000252C5">
        <w:t xml:space="preserve"> by </w:t>
      </w:r>
      <w:r w:rsidR="001F41EC">
        <w:t>appending</w:t>
      </w:r>
      <w:r w:rsidR="000252C5">
        <w:t xml:space="preserve"> .</w:t>
      </w:r>
      <w:proofErr w:type="spellStart"/>
      <w:r w:rsidR="000252C5">
        <w:t>objectsplit</w:t>
      </w:r>
      <w:proofErr w:type="spellEnd"/>
      <w:r w:rsidR="000252C5">
        <w:t xml:space="preserve"> or .</w:t>
      </w:r>
      <w:proofErr w:type="spellStart"/>
      <w:r w:rsidR="000252C5">
        <w:t>spatialsplit</w:t>
      </w:r>
      <w:proofErr w:type="spellEnd"/>
      <w:r w:rsidR="000252C5">
        <w:t xml:space="preserve"> to the acceleration structure specification, </w:t>
      </w:r>
      <w:r w:rsidR="001F41EC">
        <w:t>as</w:t>
      </w:r>
      <w:r w:rsidR="000252C5">
        <w:t xml:space="preserve"> in the following example:</w:t>
      </w:r>
    </w:p>
    <w:p w:rsidR="000252C5" w:rsidRDefault="000252C5" w:rsidP="000252C5">
      <w:pPr>
        <w:ind w:left="284"/>
        <w:rPr>
          <w:rFonts w:ascii="Courier New" w:hAnsi="Courier New" w:cs="Courier New"/>
        </w:rPr>
      </w:pPr>
      <w:r>
        <w:t xml:space="preserve"> </w:t>
      </w:r>
      <w:proofErr w:type="spellStart"/>
      <w:proofErr w:type="gramStart"/>
      <w:r w:rsidRPr="000252C5">
        <w:rPr>
          <w:rFonts w:ascii="Courier New" w:hAnsi="Courier New" w:cs="Courier New"/>
        </w:rPr>
        <w:t>embree</w:t>
      </w:r>
      <w:proofErr w:type="spellEnd"/>
      <w:proofErr w:type="gramEnd"/>
      <w:r w:rsidRPr="000252C5">
        <w:rPr>
          <w:rFonts w:ascii="Courier New" w:hAnsi="Courier New" w:cs="Courier New"/>
        </w:rPr>
        <w:t xml:space="preserve"> -c </w:t>
      </w:r>
      <w:r w:rsidR="00211783">
        <w:rPr>
          <w:rFonts w:ascii="Courier New" w:hAnsi="Courier New" w:cs="Courier New"/>
        </w:rPr>
        <w:t>model</w:t>
      </w:r>
      <w:r w:rsidR="00980A31">
        <w:rPr>
          <w:rFonts w:ascii="Courier New" w:hAnsi="Courier New" w:cs="Courier New"/>
        </w:rPr>
        <w:t>s</w:t>
      </w:r>
      <w:r w:rsidR="00211783">
        <w:rPr>
          <w:rFonts w:ascii="Courier New" w:hAnsi="Courier New" w:cs="Courier New"/>
        </w:rPr>
        <w:t>/</w:t>
      </w:r>
      <w:proofErr w:type="spellStart"/>
      <w:r w:rsidR="00211783">
        <w:rPr>
          <w:rFonts w:ascii="Courier New" w:hAnsi="Courier New" w:cs="Courier New"/>
        </w:rPr>
        <w:t>cornell_box</w:t>
      </w:r>
      <w:r w:rsidRPr="000252C5">
        <w:rPr>
          <w:rFonts w:ascii="Courier New" w:hAnsi="Courier New" w:cs="Courier New"/>
        </w:rPr>
        <w:t>.ecs</w:t>
      </w:r>
      <w:proofErr w:type="spellEnd"/>
      <w:r w:rsidRPr="000252C5">
        <w:rPr>
          <w:rFonts w:ascii="Courier New" w:hAnsi="Courier New" w:cs="Courier New"/>
        </w:rPr>
        <w:t xml:space="preserve"> -</w:t>
      </w:r>
      <w:proofErr w:type="spellStart"/>
      <w:r w:rsidRPr="000252C5">
        <w:rPr>
          <w:rFonts w:ascii="Courier New" w:hAnsi="Courier New" w:cs="Courier New"/>
        </w:rPr>
        <w:t>accel</w:t>
      </w:r>
      <w:proofErr w:type="spellEnd"/>
      <w:r w:rsidRPr="000252C5">
        <w:rPr>
          <w:rFonts w:ascii="Courier New" w:hAnsi="Courier New" w:cs="Courier New"/>
        </w:rPr>
        <w:t xml:space="preserve"> bvh4.spatialsplit</w:t>
      </w:r>
    </w:p>
    <w:p w:rsidR="004655AC" w:rsidRPr="004655AC" w:rsidRDefault="004655AC" w:rsidP="004655AC">
      <w:r w:rsidRPr="004655AC">
        <w:t>When no split strategy is sel</w:t>
      </w:r>
      <w:r w:rsidR="001F41EC">
        <w:t>ected, object splits are used by</w:t>
      </w:r>
      <w:r w:rsidRPr="004655AC">
        <w:t xml:space="preserve"> default.</w:t>
      </w:r>
    </w:p>
    <w:p w:rsidR="00BD0652" w:rsidRDefault="00BD0652" w:rsidP="00BD0652">
      <w:pPr>
        <w:pStyle w:val="Heading3"/>
      </w:pPr>
      <w:r>
        <w:t>Objec</w:t>
      </w:r>
      <w:r w:rsidR="006E7299">
        <w:t>t Splitting Strategy</w:t>
      </w:r>
    </w:p>
    <w:p w:rsidR="006877A6" w:rsidRDefault="00BD0652" w:rsidP="00BD0652">
      <w:r>
        <w:t>The object split</w:t>
      </w:r>
      <w:r w:rsidR="006E7299">
        <w:t>ting strategy</w:t>
      </w:r>
      <w:r>
        <w:t xml:space="preserve"> </w:t>
      </w:r>
      <w:r w:rsidR="001F41EC">
        <w:t>partition</w:t>
      </w:r>
      <w:r w:rsidR="00AB12F9">
        <w:t xml:space="preserve">s the triangles of the scene for each split into two disjoint sets, thus does not </w:t>
      </w:r>
      <w:r>
        <w:t>produ</w:t>
      </w:r>
      <w:r w:rsidR="001F41EC">
        <w:t>ce</w:t>
      </w:r>
      <w:bookmarkStart w:id="0" w:name="_GoBack"/>
      <w:bookmarkEnd w:id="0"/>
      <w:r w:rsidR="00B71D08">
        <w:t xml:space="preserve"> </w:t>
      </w:r>
      <w:r w:rsidR="00AB12F9">
        <w:t>any</w:t>
      </w:r>
      <w:r w:rsidR="00B71D08">
        <w:t xml:space="preserve"> primitive duplications.</w:t>
      </w:r>
      <w:r w:rsidR="00143EC8">
        <w:t xml:space="preserve"> </w:t>
      </w:r>
      <w:r w:rsidR="00935D3D">
        <w:t xml:space="preserve">To achieve </w:t>
      </w:r>
      <w:r w:rsidR="0052387F">
        <w:t>high</w:t>
      </w:r>
      <w:r w:rsidR="00935D3D">
        <w:t xml:space="preserve"> tree quality</w:t>
      </w:r>
      <w:r w:rsidR="00143EC8">
        <w:t xml:space="preserve">, the SAH heuristic is </w:t>
      </w:r>
      <w:r w:rsidR="00935D3D">
        <w:t xml:space="preserve">first </w:t>
      </w:r>
      <w:r w:rsidR="00143EC8">
        <w:t xml:space="preserve">evaluated </w:t>
      </w:r>
      <w:r w:rsidR="00EE3087">
        <w:t>using binning (with up to 32 bins)</w:t>
      </w:r>
      <w:r w:rsidR="00FB50D7">
        <w:t xml:space="preserve"> in all 3 dimensions</w:t>
      </w:r>
      <w:r w:rsidR="00AE2A46">
        <w:t xml:space="preserve">, and the best partitioning is </w:t>
      </w:r>
      <w:r w:rsidR="00AE2A46">
        <w:lastRenderedPageBreak/>
        <w:t>performed.</w:t>
      </w:r>
      <w:r w:rsidR="00632072">
        <w:t xml:space="preserve"> This evaluation</w:t>
      </w:r>
      <w:r w:rsidR="00A86650">
        <w:t xml:space="preserve"> of the heuristic and execution of the split is performed in a single pass over the geometry, by evaluating the heuristic for the left and right side while doing </w:t>
      </w:r>
      <w:r w:rsidR="00534851">
        <w:t>a</w:t>
      </w:r>
      <w:r w:rsidR="009A440F">
        <w:t xml:space="preserve"> </w:t>
      </w:r>
      <w:r w:rsidR="00A86650">
        <w:t>split.</w:t>
      </w:r>
    </w:p>
    <w:p w:rsidR="00BD0652" w:rsidRDefault="00E23698" w:rsidP="00BD0652">
      <w:r>
        <w:t xml:space="preserve">Using this heuristic </w:t>
      </w:r>
      <w:r w:rsidR="00BD6C34">
        <w:t xml:space="preserve">high quality data structures can be build </w:t>
      </w:r>
      <w:r w:rsidR="0098755F">
        <w:t>with a performance of</w:t>
      </w:r>
      <w:r w:rsidR="00BD0652">
        <w:t xml:space="preserve"> about 8-9 million triangles per second</w:t>
      </w:r>
      <w:r w:rsidR="0098755F">
        <w:t xml:space="preserve"> on a quad-core 2</w:t>
      </w:r>
      <w:r w:rsidR="0098755F" w:rsidRPr="006D07DB">
        <w:rPr>
          <w:vertAlign w:val="superscript"/>
        </w:rPr>
        <w:t>nd</w:t>
      </w:r>
      <w:r w:rsidR="0098755F">
        <w:t xml:space="preserve"> generation Intel® Core™ system</w:t>
      </w:r>
      <w:r w:rsidR="00BD0652">
        <w:t>.</w:t>
      </w:r>
      <w:r w:rsidR="00B71D08">
        <w:t xml:space="preserve"> </w:t>
      </w:r>
      <w:r w:rsidR="00BD0652">
        <w:t xml:space="preserve">We recommend using this </w:t>
      </w:r>
      <w:r w:rsidR="00866D26">
        <w:t xml:space="preserve">split </w:t>
      </w:r>
      <w:r w:rsidR="00B71D08">
        <w:t>strategy</w:t>
      </w:r>
      <w:r w:rsidR="00BD0652">
        <w:t xml:space="preserve"> for very large scenes or for previews where build time can become a bottleneck.</w:t>
      </w:r>
    </w:p>
    <w:p w:rsidR="00BD0652" w:rsidRDefault="00B71D08" w:rsidP="00BD0652">
      <w:pPr>
        <w:pStyle w:val="Heading3"/>
      </w:pPr>
      <w:r>
        <w:t>Spatial Splitting Strategy</w:t>
      </w:r>
    </w:p>
    <w:p w:rsidR="00BD0652" w:rsidRDefault="00EC1C2D" w:rsidP="001F4F41">
      <w:r>
        <w:t xml:space="preserve">The spatial splitting strategy evaluates </w:t>
      </w:r>
      <w:r w:rsidR="00752C2E">
        <w:t xml:space="preserve">potential </w:t>
      </w:r>
      <w:r>
        <w:t xml:space="preserve">spatial splits in the center </w:t>
      </w:r>
      <w:r w:rsidR="00537FC7">
        <w:t xml:space="preserve">of </w:t>
      </w:r>
      <w:r>
        <w:t>each dimension</w:t>
      </w:r>
      <w:r w:rsidRPr="00EC1C2D">
        <w:t xml:space="preserve"> </w:t>
      </w:r>
      <w:r>
        <w:t xml:space="preserve">in addition to the </w:t>
      </w:r>
      <w:r w:rsidR="00752C2E">
        <w:t>above described</w:t>
      </w:r>
      <w:r>
        <w:t xml:space="preserve"> object splits. </w:t>
      </w:r>
      <w:r w:rsidR="00752C2E">
        <w:t xml:space="preserve">The best of these splitting possibilities is chosen resulting potentially in spatial splits, where </w:t>
      </w:r>
      <w:r w:rsidR="001F4F41">
        <w:t>triangles crossing the</w:t>
      </w:r>
      <w:r w:rsidR="00CF6E75">
        <w:t xml:space="preserve"> </w:t>
      </w:r>
      <w:r w:rsidR="001F4F41">
        <w:t>splitting</w:t>
      </w:r>
      <w:r w:rsidR="00CF6E75">
        <w:t xml:space="preserve"> </w:t>
      </w:r>
      <w:r w:rsidR="001F4F41">
        <w:t xml:space="preserve">plane </w:t>
      </w:r>
      <w:r w:rsidR="00752C2E">
        <w:t>are</w:t>
      </w:r>
      <w:r w:rsidR="001F4F41">
        <w:t xml:space="preserve"> cut into two. </w:t>
      </w:r>
      <w:r w:rsidR="004E3647">
        <w:t xml:space="preserve">The maximum number of primitive replications can be controlled by changing </w:t>
      </w:r>
      <w:r w:rsidR="00EB2EF8">
        <w:t xml:space="preserve">the </w:t>
      </w:r>
      <w:proofErr w:type="spellStart"/>
      <w:r w:rsidR="00EB2EF8" w:rsidRPr="00EB2EF8">
        <w:rPr>
          <w:rFonts w:ascii="Courier New" w:hAnsi="Courier New" w:cs="Courier New"/>
        </w:rPr>
        <w:t>duplicationPercentage</w:t>
      </w:r>
      <w:proofErr w:type="spellEnd"/>
      <w:r w:rsidR="00EB2EF8">
        <w:rPr>
          <w:rFonts w:ascii="Courier New" w:hAnsi="Courier New" w:cs="Courier New"/>
        </w:rPr>
        <w:t xml:space="preserve"> </w:t>
      </w:r>
      <w:r w:rsidR="004E3647">
        <w:t>factor in the</w:t>
      </w:r>
      <w:r w:rsidR="00EB2EF8">
        <w:t xml:space="preserve"> code</w:t>
      </w:r>
      <w:r w:rsidR="004E3647">
        <w:t xml:space="preserve">. In order to distribute the replications </w:t>
      </w:r>
      <w:r w:rsidR="00F711B7">
        <w:t>fair</w:t>
      </w:r>
      <w:r w:rsidR="004E1420">
        <w:t>ly</w:t>
      </w:r>
      <w:r w:rsidR="004E3647">
        <w:t xml:space="preserve"> over the scene, the builder operates in breadth-first order in the </w:t>
      </w:r>
      <w:r w:rsidR="004C6F5C">
        <w:t>upper</w:t>
      </w:r>
      <w:r w:rsidR="004E3647">
        <w:t xml:space="preserve"> parts of the tree.</w:t>
      </w:r>
    </w:p>
    <w:p w:rsidR="00BD0652" w:rsidRDefault="00BD0652" w:rsidP="00AD0439">
      <w:r>
        <w:t xml:space="preserve">Compared to the object split </w:t>
      </w:r>
      <w:r w:rsidR="004A2A4F">
        <w:t>heuristic</w:t>
      </w:r>
      <w:r w:rsidR="00976ACB">
        <w:t xml:space="preserve">, </w:t>
      </w:r>
      <w:r w:rsidR="00F80CAB">
        <w:t xml:space="preserve">the </w:t>
      </w:r>
      <w:r w:rsidR="00725E08">
        <w:t>spatial split heuristic generated</w:t>
      </w:r>
      <w:r w:rsidR="00F80CAB">
        <w:t xml:space="preserve"> larger </w:t>
      </w:r>
      <w:r w:rsidR="00725E08">
        <w:t xml:space="preserve">trees </w:t>
      </w:r>
      <w:r w:rsidR="00F80CAB">
        <w:t xml:space="preserve">and </w:t>
      </w:r>
      <w:r w:rsidR="00976ACB">
        <w:t xml:space="preserve">build performance is about </w:t>
      </w:r>
      <w:proofErr w:type="gramStart"/>
      <w:r w:rsidR="00976ACB">
        <w:t>3</w:t>
      </w:r>
      <w:r>
        <w:t>x</w:t>
      </w:r>
      <w:proofErr w:type="gramEnd"/>
      <w:r>
        <w:t xml:space="preserve"> </w:t>
      </w:r>
      <w:r w:rsidR="00725E08">
        <w:t>slower. However,</w:t>
      </w:r>
      <w:r>
        <w:t xml:space="preserve"> render performance can be </w:t>
      </w:r>
      <w:r w:rsidR="00243432">
        <w:t xml:space="preserve">up to </w:t>
      </w:r>
      <w:proofErr w:type="gramStart"/>
      <w:r>
        <w:t>2x</w:t>
      </w:r>
      <w:proofErr w:type="gramEnd"/>
      <w:r>
        <w:t xml:space="preserve"> better for problematic </w:t>
      </w:r>
      <w:r w:rsidR="0098246E">
        <w:t>scenes</w:t>
      </w:r>
      <w:r w:rsidR="008A0DB4">
        <w:t xml:space="preserve"> </w:t>
      </w:r>
      <w:r>
        <w:t xml:space="preserve">with long diagonal triangles. </w:t>
      </w:r>
      <w:r w:rsidR="00E806D5">
        <w:t>W</w:t>
      </w:r>
      <w:r>
        <w:t>e recommend using this builder for scenes that contain m</w:t>
      </w:r>
      <w:r w:rsidR="002749D7">
        <w:t>any non-axis aligned triangles</w:t>
      </w:r>
      <w:r w:rsidR="000F4363">
        <w:t>, such as s</w:t>
      </w:r>
      <w:r>
        <w:t xml:space="preserve">ome architectural </w:t>
      </w:r>
      <w:r w:rsidR="00403FD7">
        <w:t>scenes</w:t>
      </w:r>
      <w:r>
        <w:t>.</w:t>
      </w:r>
    </w:p>
    <w:p w:rsidR="008C322F" w:rsidRDefault="008C322F" w:rsidP="0013414C">
      <w:pPr>
        <w:pStyle w:val="Heading2"/>
      </w:pPr>
      <w:r>
        <w:t>Triangle Representation</w:t>
      </w:r>
    </w:p>
    <w:p w:rsidR="00C3374C" w:rsidRDefault="001D41BF" w:rsidP="008C322F">
      <w:r>
        <w:t>D</w:t>
      </w:r>
      <w:r w:rsidR="008C322F">
        <w:t xml:space="preserve">ifferent triangle representations </w:t>
      </w:r>
      <w:r>
        <w:t xml:space="preserve">are supported by </w:t>
      </w:r>
      <w:proofErr w:type="spellStart"/>
      <w:r>
        <w:t>Embree</w:t>
      </w:r>
      <w:proofErr w:type="spellEnd"/>
      <w:r w:rsidR="003144C4">
        <w:t>, with different performance and memory consumption characteristics:</w:t>
      </w:r>
    </w:p>
    <w:tbl>
      <w:tblPr>
        <w:tblStyle w:val="TableGrid"/>
        <w:tblW w:w="957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483"/>
      </w:tblGrid>
      <w:tr w:rsidR="000A07D6" w:rsidTr="003B08F3">
        <w:tc>
          <w:tcPr>
            <w:tcW w:w="2093" w:type="dxa"/>
          </w:tcPr>
          <w:p w:rsidR="000A07D6" w:rsidRDefault="000A07D6" w:rsidP="008C322F">
            <w:r>
              <w:t xml:space="preserve">triangle1   </w:t>
            </w:r>
          </w:p>
        </w:tc>
        <w:tc>
          <w:tcPr>
            <w:tcW w:w="7483" w:type="dxa"/>
          </w:tcPr>
          <w:p w:rsidR="000A07D6" w:rsidRDefault="002B3C2A" w:rsidP="008C322F">
            <w:r>
              <w:t xml:space="preserve">Individual </w:t>
            </w:r>
            <w:proofErr w:type="spellStart"/>
            <w:r w:rsidR="000A07D6">
              <w:t>precalculated</w:t>
            </w:r>
            <w:proofErr w:type="spellEnd"/>
            <w:r w:rsidR="000A07D6">
              <w:t xml:space="preserve"> triangles.</w:t>
            </w:r>
          </w:p>
        </w:tc>
      </w:tr>
      <w:tr w:rsidR="000A07D6" w:rsidTr="003B08F3">
        <w:tc>
          <w:tcPr>
            <w:tcW w:w="2093" w:type="dxa"/>
          </w:tcPr>
          <w:p w:rsidR="000A07D6" w:rsidRDefault="000A07D6" w:rsidP="008C322F">
            <w:r>
              <w:t xml:space="preserve">triangle4   </w:t>
            </w:r>
          </w:p>
        </w:tc>
        <w:tc>
          <w:tcPr>
            <w:tcW w:w="7483" w:type="dxa"/>
          </w:tcPr>
          <w:p w:rsidR="000A07D6" w:rsidRDefault="000A07D6" w:rsidP="008C322F">
            <w:r>
              <w:t xml:space="preserve">Blocks of 4 </w:t>
            </w:r>
            <w:proofErr w:type="spellStart"/>
            <w:r>
              <w:t>precalculated</w:t>
            </w:r>
            <w:proofErr w:type="spellEnd"/>
            <w:r>
              <w:t xml:space="preserve"> triangles stored in SOA layout.</w:t>
            </w:r>
          </w:p>
        </w:tc>
      </w:tr>
      <w:tr w:rsidR="00E217C4" w:rsidTr="003B08F3">
        <w:tc>
          <w:tcPr>
            <w:tcW w:w="2093" w:type="dxa"/>
          </w:tcPr>
          <w:p w:rsidR="00E217C4" w:rsidRDefault="00E217C4" w:rsidP="008C322F">
            <w:r>
              <w:t>triangle8</w:t>
            </w:r>
          </w:p>
        </w:tc>
        <w:tc>
          <w:tcPr>
            <w:tcW w:w="7483" w:type="dxa"/>
          </w:tcPr>
          <w:p w:rsidR="00E217C4" w:rsidRDefault="00E217C4" w:rsidP="008C322F">
            <w:r>
              <w:t xml:space="preserve">Blocks of 8 </w:t>
            </w:r>
            <w:proofErr w:type="spellStart"/>
            <w:r>
              <w:t>precalculated</w:t>
            </w:r>
            <w:proofErr w:type="spellEnd"/>
            <w:r>
              <w:t xml:space="preserve"> triangles stored in SOA layout.</w:t>
            </w:r>
          </w:p>
        </w:tc>
      </w:tr>
      <w:tr w:rsidR="000A07D6" w:rsidTr="003B08F3">
        <w:tc>
          <w:tcPr>
            <w:tcW w:w="2093" w:type="dxa"/>
          </w:tcPr>
          <w:p w:rsidR="000A07D6" w:rsidRDefault="000A07D6" w:rsidP="008C322F">
            <w:r>
              <w:t xml:space="preserve">triangle1i  </w:t>
            </w:r>
          </w:p>
        </w:tc>
        <w:tc>
          <w:tcPr>
            <w:tcW w:w="7483" w:type="dxa"/>
          </w:tcPr>
          <w:p w:rsidR="000A07D6" w:rsidRDefault="002B3C2A" w:rsidP="008C322F">
            <w:r>
              <w:t>Individual</w:t>
            </w:r>
            <w:r w:rsidR="000A07D6">
              <w:t xml:space="preserve"> triangles stored as indices to vertices.</w:t>
            </w:r>
          </w:p>
        </w:tc>
      </w:tr>
      <w:tr w:rsidR="000A07D6" w:rsidTr="003B08F3">
        <w:tc>
          <w:tcPr>
            <w:tcW w:w="2093" w:type="dxa"/>
          </w:tcPr>
          <w:p w:rsidR="000A07D6" w:rsidRDefault="000A07D6" w:rsidP="008C322F">
            <w:r>
              <w:t xml:space="preserve">triangle4i  </w:t>
            </w:r>
          </w:p>
        </w:tc>
        <w:tc>
          <w:tcPr>
            <w:tcW w:w="7483" w:type="dxa"/>
          </w:tcPr>
          <w:p w:rsidR="000A07D6" w:rsidRDefault="000A07D6" w:rsidP="008C322F">
            <w:r>
              <w:t>Blocks of 4 triangles stored as indices to vertices.</w:t>
            </w:r>
          </w:p>
        </w:tc>
      </w:tr>
      <w:tr w:rsidR="000A07D6" w:rsidTr="003B08F3">
        <w:tc>
          <w:tcPr>
            <w:tcW w:w="2093" w:type="dxa"/>
          </w:tcPr>
          <w:p w:rsidR="000A07D6" w:rsidRDefault="000A07D6" w:rsidP="008C322F">
            <w:r>
              <w:t>triangle1v</w:t>
            </w:r>
          </w:p>
        </w:tc>
        <w:tc>
          <w:tcPr>
            <w:tcW w:w="7483" w:type="dxa"/>
          </w:tcPr>
          <w:p w:rsidR="000A07D6" w:rsidRDefault="002B3C2A" w:rsidP="008C322F">
            <w:r>
              <w:t>Individual</w:t>
            </w:r>
            <w:r w:rsidR="000A07D6">
              <w:t xml:space="preserve"> triangles storing 3 vertices.</w:t>
            </w:r>
          </w:p>
        </w:tc>
      </w:tr>
      <w:tr w:rsidR="000A07D6" w:rsidTr="003B08F3">
        <w:tc>
          <w:tcPr>
            <w:tcW w:w="2093" w:type="dxa"/>
          </w:tcPr>
          <w:p w:rsidR="000A07D6" w:rsidRDefault="000A07D6" w:rsidP="008C322F">
            <w:r>
              <w:t xml:space="preserve">triangle4v  </w:t>
            </w:r>
          </w:p>
        </w:tc>
        <w:tc>
          <w:tcPr>
            <w:tcW w:w="7483" w:type="dxa"/>
          </w:tcPr>
          <w:p w:rsidR="000A07D6" w:rsidRDefault="000A07D6" w:rsidP="008C322F">
            <w:r>
              <w:t>Blocks of 4 triangles storing 3 vertices in SOA layout.</w:t>
            </w:r>
          </w:p>
        </w:tc>
      </w:tr>
    </w:tbl>
    <w:p w:rsidR="000A07D6" w:rsidRDefault="000A07D6" w:rsidP="008C322F"/>
    <w:p w:rsidR="008C322F" w:rsidRDefault="00C46C17" w:rsidP="008C322F">
      <w:r>
        <w:t>A tri</w:t>
      </w:r>
      <w:r w:rsidR="002B3C2A">
        <w:t>angle representation can be cho</w:t>
      </w:r>
      <w:r>
        <w:t xml:space="preserve">sen via the –tri command line parameter. For instance, the following </w:t>
      </w:r>
      <w:r w:rsidR="008C322F">
        <w:t xml:space="preserve">command line will </w:t>
      </w:r>
      <w:r w:rsidR="001961E5">
        <w:t>use</w:t>
      </w:r>
      <w:r w:rsidR="006F422D">
        <w:t xml:space="preserve"> lists of</w:t>
      </w:r>
      <w:r w:rsidR="008C322F">
        <w:t xml:space="preserve"> </w:t>
      </w:r>
      <w:r>
        <w:t>individual triangles</w:t>
      </w:r>
      <w:r w:rsidR="0098122A">
        <w:t xml:space="preserve"> at the leaf nodes</w:t>
      </w:r>
      <w:r>
        <w:t>:</w:t>
      </w:r>
    </w:p>
    <w:p w:rsidR="008C322F" w:rsidRDefault="00C46C17" w:rsidP="00C46C17">
      <w:pPr>
        <w:ind w:left="284"/>
        <w:rPr>
          <w:rStyle w:val="SubtleEmphasis"/>
        </w:rPr>
      </w:pPr>
      <w:proofErr w:type="spellStart"/>
      <w:proofErr w:type="gramStart"/>
      <w:r w:rsidRPr="00C46C17">
        <w:rPr>
          <w:rStyle w:val="SubtleEmphasis"/>
        </w:rPr>
        <w:t>embree</w:t>
      </w:r>
      <w:proofErr w:type="spellEnd"/>
      <w:proofErr w:type="gramEnd"/>
      <w:r w:rsidRPr="00C46C17">
        <w:rPr>
          <w:rStyle w:val="SubtleEmphasis"/>
        </w:rPr>
        <w:t xml:space="preserve"> -c </w:t>
      </w:r>
      <w:r w:rsidR="008C322F" w:rsidRPr="00C46C17">
        <w:rPr>
          <w:rStyle w:val="SubtleEmphasis"/>
        </w:rPr>
        <w:t>models/</w:t>
      </w:r>
      <w:proofErr w:type="spellStart"/>
      <w:r w:rsidR="008C322F" w:rsidRPr="00C46C17">
        <w:rPr>
          <w:rStyle w:val="SubtleEmphasis"/>
        </w:rPr>
        <w:t>cornell_box.ecs</w:t>
      </w:r>
      <w:proofErr w:type="spellEnd"/>
      <w:r w:rsidR="008C322F" w:rsidRPr="00C46C17">
        <w:rPr>
          <w:rStyle w:val="SubtleEmphasis"/>
        </w:rPr>
        <w:t xml:space="preserve"> -tri triangle1</w:t>
      </w:r>
    </w:p>
    <w:p w:rsidR="00E26652" w:rsidRPr="00685782" w:rsidRDefault="00E26652" w:rsidP="00E26652">
      <w:pPr>
        <w:pStyle w:val="Heading2"/>
      </w:pPr>
      <w:r w:rsidRPr="00E26652">
        <w:lastRenderedPageBreak/>
        <w:t xml:space="preserve">Ray/Triangle </w:t>
      </w:r>
      <w:proofErr w:type="spellStart"/>
      <w:r w:rsidRPr="00E26652">
        <w:t>Intersector</w:t>
      </w:r>
      <w:proofErr w:type="spellEnd"/>
    </w:p>
    <w:p w:rsidR="00E26652" w:rsidRPr="00E26652" w:rsidRDefault="004A73DF" w:rsidP="00E26652">
      <w:pPr>
        <w:rPr>
          <w:iCs/>
        </w:rPr>
      </w:pPr>
      <w:proofErr w:type="spellStart"/>
      <w:r>
        <w:rPr>
          <w:iCs/>
        </w:rPr>
        <w:t>Embree</w:t>
      </w:r>
      <w:proofErr w:type="spellEnd"/>
      <w:r>
        <w:rPr>
          <w:iCs/>
        </w:rPr>
        <w:t xml:space="preserve"> supports </w:t>
      </w:r>
      <w:proofErr w:type="spellStart"/>
      <w:r>
        <w:rPr>
          <w:iCs/>
        </w:rPr>
        <w:t>Mö</w:t>
      </w:r>
      <w:r w:rsidR="00E26652" w:rsidRPr="00E26652">
        <w:rPr>
          <w:iCs/>
        </w:rPr>
        <w:t>ller</w:t>
      </w:r>
      <w:proofErr w:type="spellEnd"/>
      <w:r w:rsidR="00E26652" w:rsidRPr="00E26652">
        <w:rPr>
          <w:iCs/>
        </w:rPr>
        <w:t xml:space="preserve"> </w:t>
      </w:r>
      <w:proofErr w:type="spellStart"/>
      <w:r w:rsidR="00E26652" w:rsidRPr="00E26652">
        <w:rPr>
          <w:iCs/>
        </w:rPr>
        <w:t>Trumbore</w:t>
      </w:r>
      <w:proofErr w:type="spellEnd"/>
      <w:r w:rsidR="00E26652" w:rsidRPr="00E26652">
        <w:rPr>
          <w:iCs/>
        </w:rPr>
        <w:t xml:space="preserve"> ray</w:t>
      </w:r>
      <w:r w:rsidR="00E26652">
        <w:rPr>
          <w:iCs/>
        </w:rPr>
        <w:t xml:space="preserve">/triangle intersection for best </w:t>
      </w:r>
      <w:r w:rsidR="00DA26E7">
        <w:rPr>
          <w:iCs/>
        </w:rPr>
        <w:t>performance</w:t>
      </w:r>
      <w:r w:rsidR="00E26652" w:rsidRPr="00E26652">
        <w:rPr>
          <w:iCs/>
        </w:rPr>
        <w:t xml:space="preserve"> and a stable versi</w:t>
      </w:r>
      <w:r>
        <w:rPr>
          <w:iCs/>
        </w:rPr>
        <w:t xml:space="preserve">on of the </w:t>
      </w:r>
      <w:proofErr w:type="spellStart"/>
      <w:r>
        <w:rPr>
          <w:iCs/>
        </w:rPr>
        <w:t>Plü</w:t>
      </w:r>
      <w:r w:rsidR="00E26652">
        <w:rPr>
          <w:iCs/>
        </w:rPr>
        <w:t>cker</w:t>
      </w:r>
      <w:proofErr w:type="spellEnd"/>
      <w:r w:rsidR="00E26652">
        <w:rPr>
          <w:iCs/>
        </w:rPr>
        <w:t xml:space="preserve"> ray/triangle </w:t>
      </w:r>
      <w:r w:rsidR="00E26652" w:rsidRPr="00E26652">
        <w:rPr>
          <w:iCs/>
        </w:rPr>
        <w:t xml:space="preserve">intersection for best accuracy. These </w:t>
      </w:r>
      <w:r w:rsidR="00E26652">
        <w:rPr>
          <w:iCs/>
        </w:rPr>
        <w:t xml:space="preserve">two </w:t>
      </w:r>
      <w:proofErr w:type="spellStart"/>
      <w:r w:rsidR="00E26652">
        <w:rPr>
          <w:iCs/>
        </w:rPr>
        <w:t>intersectors</w:t>
      </w:r>
      <w:proofErr w:type="spellEnd"/>
      <w:r w:rsidR="00E26652">
        <w:rPr>
          <w:iCs/>
        </w:rPr>
        <w:t xml:space="preserve"> can be </w:t>
      </w:r>
      <w:r w:rsidR="002B3C2A">
        <w:rPr>
          <w:iCs/>
        </w:rPr>
        <w:t>cho</w:t>
      </w:r>
      <w:r w:rsidR="00E26652">
        <w:rPr>
          <w:iCs/>
        </w:rPr>
        <w:t xml:space="preserve">sen </w:t>
      </w:r>
      <w:r w:rsidR="00E26652" w:rsidRPr="00E26652">
        <w:rPr>
          <w:iCs/>
        </w:rPr>
        <w:t xml:space="preserve">by </w:t>
      </w:r>
      <w:r w:rsidR="002B3C2A">
        <w:rPr>
          <w:iCs/>
        </w:rPr>
        <w:t>appending</w:t>
      </w:r>
      <w:r w:rsidR="00E26652" w:rsidRPr="00E26652">
        <w:rPr>
          <w:iCs/>
        </w:rPr>
        <w:t xml:space="preserve"> </w:t>
      </w:r>
      <w:r w:rsidR="00E26652" w:rsidRPr="000E1326">
        <w:rPr>
          <w:rStyle w:val="SubtleEmphasis"/>
        </w:rPr>
        <w:t>.</w:t>
      </w:r>
      <w:proofErr w:type="spellStart"/>
      <w:r w:rsidR="00E26652" w:rsidRPr="000E1326">
        <w:rPr>
          <w:rStyle w:val="SubtleEmphasis"/>
        </w:rPr>
        <w:t>moeller</w:t>
      </w:r>
      <w:proofErr w:type="spellEnd"/>
      <w:r w:rsidR="00E26652" w:rsidRPr="00E26652">
        <w:rPr>
          <w:iCs/>
        </w:rPr>
        <w:t xml:space="preserve"> or </w:t>
      </w:r>
      <w:r w:rsidR="00E26652" w:rsidRPr="000E1326">
        <w:rPr>
          <w:rStyle w:val="SubtleEmphasis"/>
          <w:iCs w:val="0"/>
        </w:rPr>
        <w:t>.</w:t>
      </w:r>
      <w:proofErr w:type="spellStart"/>
      <w:r w:rsidR="00E26652" w:rsidRPr="000E1326">
        <w:rPr>
          <w:rStyle w:val="SubtleEmphasis"/>
          <w:iCs w:val="0"/>
        </w:rPr>
        <w:t>pluecker</w:t>
      </w:r>
      <w:proofErr w:type="spellEnd"/>
      <w:r w:rsidR="00E26652" w:rsidRPr="00E26652">
        <w:rPr>
          <w:iCs/>
        </w:rPr>
        <w:t xml:space="preserve"> t</w:t>
      </w:r>
      <w:r w:rsidR="00E26652">
        <w:rPr>
          <w:iCs/>
        </w:rPr>
        <w:t>o the triangle specification.</w:t>
      </w:r>
      <w:r w:rsidR="00D743C0">
        <w:rPr>
          <w:iCs/>
        </w:rPr>
        <w:t xml:space="preserve"> For instance, the following example uses the stable </w:t>
      </w:r>
      <w:proofErr w:type="spellStart"/>
      <w:r w:rsidR="00D743C0">
        <w:rPr>
          <w:iCs/>
        </w:rPr>
        <w:t>Pl</w:t>
      </w:r>
      <w:r>
        <w:rPr>
          <w:iCs/>
        </w:rPr>
        <w:t>ü</w:t>
      </w:r>
      <w:r w:rsidR="00D743C0">
        <w:rPr>
          <w:iCs/>
        </w:rPr>
        <w:t>cker</w:t>
      </w:r>
      <w:proofErr w:type="spellEnd"/>
      <w:r w:rsidR="00D743C0">
        <w:rPr>
          <w:iCs/>
        </w:rPr>
        <w:t xml:space="preserve"> intersection</w:t>
      </w:r>
      <w:r w:rsidR="00637E24">
        <w:rPr>
          <w:iCs/>
        </w:rPr>
        <w:t xml:space="preserve"> </w:t>
      </w:r>
      <w:r w:rsidR="00101866">
        <w:rPr>
          <w:iCs/>
        </w:rPr>
        <w:t>in</w:t>
      </w:r>
      <w:r w:rsidR="00637E24">
        <w:rPr>
          <w:iCs/>
        </w:rPr>
        <w:t xml:space="preserve"> a problematic test scene</w:t>
      </w:r>
      <w:r w:rsidR="00E26652" w:rsidRPr="00E26652">
        <w:rPr>
          <w:iCs/>
        </w:rPr>
        <w:t>:</w:t>
      </w:r>
    </w:p>
    <w:p w:rsidR="00E26652" w:rsidRPr="00891E00" w:rsidRDefault="00D743C0" w:rsidP="004A6CCC">
      <w:pPr>
        <w:ind w:left="284"/>
        <w:rPr>
          <w:rStyle w:val="SubtleEmphasis"/>
        </w:rPr>
      </w:pPr>
      <w:proofErr w:type="spellStart"/>
      <w:proofErr w:type="gramStart"/>
      <w:r w:rsidRPr="00891E00">
        <w:rPr>
          <w:rStyle w:val="SubtleEmphasis"/>
        </w:rPr>
        <w:t>embree</w:t>
      </w:r>
      <w:proofErr w:type="spellEnd"/>
      <w:proofErr w:type="gramEnd"/>
      <w:r w:rsidRPr="00891E00">
        <w:rPr>
          <w:rStyle w:val="SubtleEmphasis"/>
        </w:rPr>
        <w:t xml:space="preserve"> -c </w:t>
      </w:r>
      <w:r w:rsidR="00637E24" w:rsidRPr="00891E00">
        <w:rPr>
          <w:rStyle w:val="SubtleEmphasis"/>
        </w:rPr>
        <w:t>models/</w:t>
      </w:r>
      <w:proofErr w:type="spellStart"/>
      <w:r w:rsidR="00637E24" w:rsidRPr="00891E00">
        <w:rPr>
          <w:rStyle w:val="SubtleEmphasis"/>
        </w:rPr>
        <w:t>accuracy</w:t>
      </w:r>
      <w:r w:rsidR="00D564FD" w:rsidRPr="00891E00">
        <w:rPr>
          <w:rStyle w:val="SubtleEmphasis"/>
        </w:rPr>
        <w:t>.ecs</w:t>
      </w:r>
      <w:proofErr w:type="spellEnd"/>
      <w:r w:rsidR="00D564FD" w:rsidRPr="00891E00">
        <w:rPr>
          <w:rStyle w:val="SubtleEmphasis"/>
        </w:rPr>
        <w:t xml:space="preserve"> -tri triangle4v</w:t>
      </w:r>
      <w:r w:rsidR="00E26652" w:rsidRPr="00891E00">
        <w:rPr>
          <w:rStyle w:val="SubtleEmphasis"/>
        </w:rPr>
        <w:t>.pluecker</w:t>
      </w:r>
    </w:p>
    <w:p w:rsidR="00E26652" w:rsidRDefault="00A3144E" w:rsidP="00E26652">
      <w:pPr>
        <w:rPr>
          <w:iCs/>
        </w:rPr>
      </w:pPr>
      <w:r>
        <w:rPr>
          <w:iCs/>
        </w:rPr>
        <w:t xml:space="preserve">The slightly faster </w:t>
      </w:r>
      <w:proofErr w:type="spellStart"/>
      <w:r>
        <w:rPr>
          <w:iCs/>
        </w:rPr>
        <w:t>M</w:t>
      </w:r>
      <w:r w:rsidR="00B45EC8">
        <w:rPr>
          <w:iCs/>
        </w:rPr>
        <w:t>ö</w:t>
      </w:r>
      <w:r>
        <w:rPr>
          <w:iCs/>
        </w:rPr>
        <w:t>ller</w:t>
      </w:r>
      <w:proofErr w:type="spellEnd"/>
      <w:r>
        <w:rPr>
          <w:iCs/>
        </w:rPr>
        <w:t xml:space="preserve"> </w:t>
      </w:r>
      <w:proofErr w:type="spellStart"/>
      <w:r>
        <w:rPr>
          <w:iCs/>
        </w:rPr>
        <w:t>Trumbore</w:t>
      </w:r>
      <w:proofErr w:type="spellEnd"/>
      <w:r>
        <w:rPr>
          <w:iCs/>
        </w:rPr>
        <w:t xml:space="preserve"> </w:t>
      </w:r>
      <w:proofErr w:type="spellStart"/>
      <w:r>
        <w:rPr>
          <w:iCs/>
        </w:rPr>
        <w:t>intersector</w:t>
      </w:r>
      <w:proofErr w:type="spellEnd"/>
      <w:r>
        <w:rPr>
          <w:iCs/>
        </w:rPr>
        <w:t xml:space="preserve"> will</w:t>
      </w:r>
      <w:r w:rsidR="00F373C2">
        <w:rPr>
          <w:iCs/>
        </w:rPr>
        <w:t xml:space="preserve"> show art</w:t>
      </w:r>
      <w:r w:rsidR="004A3289">
        <w:rPr>
          <w:iCs/>
        </w:rPr>
        <w:t>i</w:t>
      </w:r>
      <w:r w:rsidR="00F373C2">
        <w:rPr>
          <w:iCs/>
        </w:rPr>
        <w:t>facts in this scene:</w:t>
      </w:r>
    </w:p>
    <w:p w:rsidR="00F373C2" w:rsidRPr="00891E00" w:rsidRDefault="00F373C2" w:rsidP="00F373C2">
      <w:pPr>
        <w:ind w:left="284"/>
        <w:rPr>
          <w:rStyle w:val="SubtleEmphasis"/>
        </w:rPr>
      </w:pPr>
      <w:proofErr w:type="spellStart"/>
      <w:proofErr w:type="gramStart"/>
      <w:r w:rsidRPr="00891E00">
        <w:rPr>
          <w:rStyle w:val="SubtleEmphasis"/>
        </w:rPr>
        <w:t>embree</w:t>
      </w:r>
      <w:proofErr w:type="spellEnd"/>
      <w:proofErr w:type="gramEnd"/>
      <w:r w:rsidRPr="00891E00">
        <w:rPr>
          <w:rStyle w:val="SubtleEmphasis"/>
        </w:rPr>
        <w:t xml:space="preserve"> -c models/</w:t>
      </w:r>
      <w:proofErr w:type="spellStart"/>
      <w:r w:rsidRPr="00891E00">
        <w:rPr>
          <w:rStyle w:val="SubtleEmphasis"/>
        </w:rPr>
        <w:t>accuracy.ecs</w:t>
      </w:r>
      <w:proofErr w:type="spellEnd"/>
      <w:r w:rsidRPr="00891E00">
        <w:rPr>
          <w:rStyle w:val="SubtleEmphasis"/>
        </w:rPr>
        <w:t xml:space="preserve"> -tri triangle4.moeller</w:t>
      </w:r>
    </w:p>
    <w:p w:rsidR="00E26652" w:rsidRPr="00E26652" w:rsidRDefault="00E26652" w:rsidP="00E26652">
      <w:pPr>
        <w:rPr>
          <w:iCs/>
        </w:rPr>
      </w:pPr>
      <w:r w:rsidRPr="00E26652">
        <w:rPr>
          <w:iCs/>
        </w:rPr>
        <w:t>The triangle1 and triangle4 repre</w:t>
      </w:r>
      <w:r w:rsidR="00D92CCA">
        <w:rPr>
          <w:iCs/>
        </w:rPr>
        <w:t xml:space="preserve">sentations only support </w:t>
      </w:r>
      <w:proofErr w:type="spellStart"/>
      <w:r w:rsidR="00D92CCA">
        <w:rPr>
          <w:iCs/>
        </w:rPr>
        <w:t>Möller</w:t>
      </w:r>
      <w:proofErr w:type="spellEnd"/>
      <w:r w:rsidR="00D92CCA">
        <w:rPr>
          <w:iCs/>
        </w:rPr>
        <w:t xml:space="preserve"> </w:t>
      </w:r>
      <w:proofErr w:type="spellStart"/>
      <w:r w:rsidR="00D92CCA">
        <w:rPr>
          <w:iCs/>
        </w:rPr>
        <w:t>Trumbore</w:t>
      </w:r>
      <w:proofErr w:type="spellEnd"/>
      <w:r w:rsidR="00685782">
        <w:rPr>
          <w:iCs/>
        </w:rPr>
        <w:t xml:space="preserve"> as </w:t>
      </w:r>
      <w:proofErr w:type="spellStart"/>
      <w:r w:rsidR="00685782">
        <w:rPr>
          <w:iCs/>
        </w:rPr>
        <w:t>intersector</w:t>
      </w:r>
      <w:proofErr w:type="spellEnd"/>
      <w:r w:rsidR="00D92CCA">
        <w:rPr>
          <w:iCs/>
        </w:rPr>
        <w:t xml:space="preserve">, as these perform </w:t>
      </w:r>
      <w:r w:rsidR="00FF1A50">
        <w:rPr>
          <w:iCs/>
        </w:rPr>
        <w:t xml:space="preserve">some </w:t>
      </w:r>
      <w:r w:rsidR="00D92CCA">
        <w:rPr>
          <w:iCs/>
        </w:rPr>
        <w:t xml:space="preserve">special </w:t>
      </w:r>
      <w:proofErr w:type="spellStart"/>
      <w:r w:rsidR="00D92CCA">
        <w:rPr>
          <w:iCs/>
        </w:rPr>
        <w:t>precalculations</w:t>
      </w:r>
      <w:proofErr w:type="spellEnd"/>
      <w:r w:rsidR="00C75BD8">
        <w:rPr>
          <w:iCs/>
        </w:rPr>
        <w:t>.</w:t>
      </w:r>
    </w:p>
    <w:p w:rsidR="00E26652" w:rsidRPr="00E26652" w:rsidRDefault="00E26652" w:rsidP="00E26652">
      <w:pPr>
        <w:rPr>
          <w:iCs/>
        </w:rPr>
      </w:pPr>
      <w:r w:rsidRPr="00E26652">
        <w:rPr>
          <w:iCs/>
        </w:rPr>
        <w:t xml:space="preserve">Alternatively one can also use </w:t>
      </w:r>
      <w:r w:rsidRPr="000B3906">
        <w:rPr>
          <w:rStyle w:val="SubtleEmphasis"/>
        </w:rPr>
        <w:t>.fas</w:t>
      </w:r>
      <w:r w:rsidR="00572831" w:rsidRPr="000B3906">
        <w:rPr>
          <w:rStyle w:val="SubtleEmphasis"/>
        </w:rPr>
        <w:t>t</w:t>
      </w:r>
      <w:r w:rsidR="00572831">
        <w:rPr>
          <w:iCs/>
        </w:rPr>
        <w:t xml:space="preserve"> and </w:t>
      </w:r>
      <w:r w:rsidR="00572831" w:rsidRPr="000B3906">
        <w:rPr>
          <w:rStyle w:val="SubtleEmphasis"/>
          <w:iCs w:val="0"/>
        </w:rPr>
        <w:t>.accurate</w:t>
      </w:r>
      <w:r w:rsidR="00331AF4">
        <w:rPr>
          <w:iCs/>
        </w:rPr>
        <w:t xml:space="preserve"> as ray/</w:t>
      </w:r>
      <w:r w:rsidR="00572831">
        <w:rPr>
          <w:iCs/>
        </w:rPr>
        <w:t xml:space="preserve">triangle </w:t>
      </w:r>
      <w:proofErr w:type="spellStart"/>
      <w:r w:rsidRPr="00E26652">
        <w:rPr>
          <w:iCs/>
        </w:rPr>
        <w:t>intersectors</w:t>
      </w:r>
      <w:proofErr w:type="spellEnd"/>
      <w:r w:rsidRPr="00E26652">
        <w:rPr>
          <w:iCs/>
        </w:rPr>
        <w:t xml:space="preserve">. The implementation will </w:t>
      </w:r>
      <w:r w:rsidR="00CB4935">
        <w:rPr>
          <w:iCs/>
        </w:rPr>
        <w:t xml:space="preserve">then choose the fastest or most </w:t>
      </w:r>
      <w:r w:rsidRPr="00E26652">
        <w:rPr>
          <w:iCs/>
        </w:rPr>
        <w:t xml:space="preserve">accurate ray triangle </w:t>
      </w:r>
      <w:proofErr w:type="spellStart"/>
      <w:r w:rsidRPr="00E26652">
        <w:rPr>
          <w:iCs/>
        </w:rPr>
        <w:t>intersector</w:t>
      </w:r>
      <w:proofErr w:type="spellEnd"/>
      <w:r w:rsidRPr="00E26652">
        <w:rPr>
          <w:iCs/>
        </w:rPr>
        <w:t xml:space="preserve"> supported</w:t>
      </w:r>
      <w:r w:rsidR="00896251">
        <w:rPr>
          <w:iCs/>
        </w:rPr>
        <w:t xml:space="preserve"> by </w:t>
      </w:r>
      <w:proofErr w:type="spellStart"/>
      <w:r w:rsidR="00896251">
        <w:rPr>
          <w:iCs/>
        </w:rPr>
        <w:t>Embree</w:t>
      </w:r>
      <w:proofErr w:type="spellEnd"/>
      <w:r w:rsidRPr="00E26652">
        <w:rPr>
          <w:iCs/>
        </w:rPr>
        <w:t>.</w:t>
      </w:r>
    </w:p>
    <w:p w:rsidR="00E26652" w:rsidRPr="00685782" w:rsidRDefault="00B63688" w:rsidP="00E26652">
      <w:pPr>
        <w:pStyle w:val="Heading2"/>
      </w:pPr>
      <w:r w:rsidRPr="006E5372">
        <w:t>Recommended Configurations</w:t>
      </w:r>
    </w:p>
    <w:p w:rsidR="00E26652" w:rsidRPr="00E26652" w:rsidRDefault="00E26652" w:rsidP="00E26652">
      <w:pPr>
        <w:rPr>
          <w:iCs/>
        </w:rPr>
      </w:pPr>
      <w:r w:rsidRPr="00E26652">
        <w:rPr>
          <w:iCs/>
        </w:rPr>
        <w:t xml:space="preserve">While </w:t>
      </w:r>
      <w:proofErr w:type="spellStart"/>
      <w:r w:rsidRPr="00E26652">
        <w:rPr>
          <w:iCs/>
        </w:rPr>
        <w:t>Embree</w:t>
      </w:r>
      <w:proofErr w:type="spellEnd"/>
      <w:r w:rsidRPr="00E26652">
        <w:rPr>
          <w:iCs/>
        </w:rPr>
        <w:t xml:space="preserve"> supports a variety of configurations of spatial in</w:t>
      </w:r>
      <w:r w:rsidR="006E5372">
        <w:rPr>
          <w:iCs/>
        </w:rPr>
        <w:t xml:space="preserve">dex </w:t>
      </w:r>
      <w:r w:rsidRPr="00E26652">
        <w:rPr>
          <w:iCs/>
        </w:rPr>
        <w:t xml:space="preserve">structures and ray/triangle </w:t>
      </w:r>
      <w:proofErr w:type="spellStart"/>
      <w:r w:rsidRPr="00E26652">
        <w:rPr>
          <w:iCs/>
        </w:rPr>
        <w:t>intersecto</w:t>
      </w:r>
      <w:r w:rsidR="006E5372">
        <w:rPr>
          <w:iCs/>
        </w:rPr>
        <w:t>rs</w:t>
      </w:r>
      <w:proofErr w:type="spellEnd"/>
      <w:r w:rsidR="006E5372">
        <w:rPr>
          <w:iCs/>
        </w:rPr>
        <w:t xml:space="preserve">, not all of them are optimal to use in practice. However, </w:t>
      </w:r>
      <w:r w:rsidR="00A54830">
        <w:rPr>
          <w:iCs/>
        </w:rPr>
        <w:t xml:space="preserve">having the flexibility </w:t>
      </w:r>
      <w:r w:rsidR="006E5372">
        <w:rPr>
          <w:iCs/>
        </w:rPr>
        <w:t xml:space="preserve">to test different scenarios can </w:t>
      </w:r>
      <w:r w:rsidR="008C3EA4">
        <w:rPr>
          <w:iCs/>
        </w:rPr>
        <w:t xml:space="preserve">for instance </w:t>
      </w:r>
      <w:r w:rsidR="006E5372">
        <w:rPr>
          <w:iCs/>
        </w:rPr>
        <w:t xml:space="preserve">be </w:t>
      </w:r>
      <w:r w:rsidRPr="00E26652">
        <w:rPr>
          <w:iCs/>
        </w:rPr>
        <w:t>useful to estimate the perfo</w:t>
      </w:r>
      <w:r w:rsidR="00CA5B3F">
        <w:rPr>
          <w:iCs/>
        </w:rPr>
        <w:t xml:space="preserve">rmance benefit when changing an </w:t>
      </w:r>
      <w:r w:rsidRPr="00E26652">
        <w:rPr>
          <w:iCs/>
        </w:rPr>
        <w:t>application from individual triangles to blocks of</w:t>
      </w:r>
      <w:r w:rsidR="00B7042D">
        <w:rPr>
          <w:iCs/>
        </w:rPr>
        <w:t xml:space="preserve"> 4 triangles.</w:t>
      </w:r>
    </w:p>
    <w:p w:rsidR="00E26652" w:rsidRPr="00E26652" w:rsidRDefault="00E26652" w:rsidP="00E26652">
      <w:pPr>
        <w:rPr>
          <w:iCs/>
        </w:rPr>
      </w:pPr>
      <w:r w:rsidRPr="00E26652">
        <w:rPr>
          <w:iCs/>
        </w:rPr>
        <w:t>We recommend the following conf</w:t>
      </w:r>
      <w:r w:rsidR="00C146CD">
        <w:rPr>
          <w:iCs/>
        </w:rPr>
        <w:t>iguration for best performance:</w:t>
      </w:r>
    </w:p>
    <w:p w:rsidR="00E26652" w:rsidRPr="00AA7337" w:rsidRDefault="00E26652" w:rsidP="00AA7337">
      <w:pPr>
        <w:ind w:left="284"/>
        <w:rPr>
          <w:rFonts w:ascii="Courier New" w:hAnsi="Courier New"/>
          <w:iCs/>
        </w:rPr>
      </w:pPr>
      <w:r w:rsidRPr="00AA7337">
        <w:rPr>
          <w:rStyle w:val="SubtleEmphasis"/>
        </w:rPr>
        <w:t xml:space="preserve">  -</w:t>
      </w:r>
      <w:proofErr w:type="spellStart"/>
      <w:r w:rsidRPr="00AA7337">
        <w:rPr>
          <w:rStyle w:val="SubtleEmphasis"/>
        </w:rPr>
        <w:t>accel</w:t>
      </w:r>
      <w:proofErr w:type="spellEnd"/>
      <w:r w:rsidRPr="00AA7337">
        <w:rPr>
          <w:rStyle w:val="SubtleEmphasis"/>
        </w:rPr>
        <w:t xml:space="preserve"> bvh4.spatialsplit</w:t>
      </w:r>
    </w:p>
    <w:p w:rsidR="0073651F" w:rsidRDefault="0073651F" w:rsidP="00E26652">
      <w:pPr>
        <w:rPr>
          <w:iCs/>
        </w:rPr>
      </w:pPr>
      <w:r>
        <w:rPr>
          <w:iCs/>
        </w:rPr>
        <w:t>This command line will automatically set</w:t>
      </w:r>
      <w:r w:rsidR="002E7699" w:rsidRPr="002E7699">
        <w:t xml:space="preserve"> the</w:t>
      </w:r>
      <w:r w:rsidRPr="002E7699">
        <w:t xml:space="preserve"> </w:t>
      </w:r>
      <w:r w:rsidRPr="003C03F6">
        <w:rPr>
          <w:rStyle w:val="SubtleEmphasis"/>
        </w:rPr>
        <w:t>triangle4.moeller</w:t>
      </w:r>
      <w:r>
        <w:rPr>
          <w:iCs/>
        </w:rPr>
        <w:t xml:space="preserve"> </w:t>
      </w:r>
      <w:r w:rsidR="002E7699">
        <w:rPr>
          <w:iCs/>
        </w:rPr>
        <w:t xml:space="preserve">triangle configuration </w:t>
      </w:r>
      <w:r>
        <w:rPr>
          <w:iCs/>
        </w:rPr>
        <w:t xml:space="preserve">for SSE and the slightly faster </w:t>
      </w:r>
      <w:r w:rsidRPr="003C03F6">
        <w:rPr>
          <w:rStyle w:val="SubtleEmphasis"/>
          <w:iCs w:val="0"/>
        </w:rPr>
        <w:t>triangle8.moeller</w:t>
      </w:r>
      <w:r w:rsidR="002E7699">
        <w:rPr>
          <w:iCs/>
        </w:rPr>
        <w:t xml:space="preserve"> configuration</w:t>
      </w:r>
      <w:r>
        <w:rPr>
          <w:iCs/>
        </w:rPr>
        <w:t xml:space="preserve"> when the code was compiled with AVX enabled.</w:t>
      </w:r>
      <w:r w:rsidR="000F5067">
        <w:rPr>
          <w:iCs/>
        </w:rPr>
        <w:t xml:space="preserve"> If you need higher intersection accuracy because of </w:t>
      </w:r>
      <w:r w:rsidR="000F5067" w:rsidRPr="00E26652">
        <w:rPr>
          <w:iCs/>
        </w:rPr>
        <w:t>probl</w:t>
      </w:r>
      <w:r w:rsidR="000F5067">
        <w:rPr>
          <w:iCs/>
        </w:rPr>
        <w:t>ematic long thin triangles use:</w:t>
      </w:r>
    </w:p>
    <w:p w:rsidR="000F5067" w:rsidRPr="00AD545F" w:rsidRDefault="000F5067" w:rsidP="00AD545F">
      <w:pPr>
        <w:ind w:left="284"/>
        <w:rPr>
          <w:rFonts w:ascii="Courier New" w:hAnsi="Courier New"/>
        </w:rPr>
      </w:pPr>
      <w:r w:rsidRPr="00195610">
        <w:rPr>
          <w:rStyle w:val="SubtleEmphasis"/>
          <w:iCs w:val="0"/>
        </w:rPr>
        <w:t xml:space="preserve">  -</w:t>
      </w:r>
      <w:proofErr w:type="spellStart"/>
      <w:proofErr w:type="gramStart"/>
      <w:r w:rsidRPr="00195610">
        <w:rPr>
          <w:rStyle w:val="SubtleEmphasis"/>
          <w:iCs w:val="0"/>
        </w:rPr>
        <w:t>accel</w:t>
      </w:r>
      <w:proofErr w:type="spellEnd"/>
      <w:proofErr w:type="gramEnd"/>
      <w:r w:rsidRPr="00195610">
        <w:rPr>
          <w:rStyle w:val="SubtleEmphasis"/>
          <w:iCs w:val="0"/>
        </w:rPr>
        <w:t xml:space="preserve"> bvh4.spatialsplit -triangle4v.pluecker</w:t>
      </w:r>
    </w:p>
    <w:p w:rsidR="00E26652" w:rsidRPr="00E26652" w:rsidRDefault="00003C66" w:rsidP="00E26652">
      <w:pPr>
        <w:rPr>
          <w:iCs/>
        </w:rPr>
      </w:pPr>
      <w:r>
        <w:rPr>
          <w:iCs/>
        </w:rPr>
        <w:t>We recomme</w:t>
      </w:r>
      <w:r w:rsidR="00E26652" w:rsidRPr="00E26652">
        <w:rPr>
          <w:iCs/>
        </w:rPr>
        <w:t xml:space="preserve">nd the following </w:t>
      </w:r>
      <w:r w:rsidR="00AA7337">
        <w:rPr>
          <w:iCs/>
        </w:rPr>
        <w:t xml:space="preserve">configuration for lowest memory </w:t>
      </w:r>
      <w:r w:rsidR="00A860DE">
        <w:rPr>
          <w:iCs/>
        </w:rPr>
        <w:t>consumption</w:t>
      </w:r>
      <w:r w:rsidR="00F73B48">
        <w:rPr>
          <w:iCs/>
        </w:rPr>
        <w:t xml:space="preserve"> </w:t>
      </w:r>
      <w:r w:rsidR="007F37B8">
        <w:rPr>
          <w:iCs/>
        </w:rPr>
        <w:t>for very</w:t>
      </w:r>
      <w:r w:rsidR="00F73B48">
        <w:rPr>
          <w:iCs/>
        </w:rPr>
        <w:t xml:space="preserve"> large scenes</w:t>
      </w:r>
      <w:r w:rsidR="00A860DE">
        <w:rPr>
          <w:iCs/>
        </w:rPr>
        <w:t>:</w:t>
      </w:r>
    </w:p>
    <w:p w:rsidR="00E26652" w:rsidRPr="00195610" w:rsidRDefault="00E26652" w:rsidP="00195610">
      <w:pPr>
        <w:ind w:left="284"/>
        <w:rPr>
          <w:rStyle w:val="SubtleEmphasis"/>
          <w:iCs w:val="0"/>
        </w:rPr>
      </w:pPr>
      <w:r w:rsidRPr="00195610">
        <w:rPr>
          <w:rStyle w:val="SubtleEmphasis"/>
          <w:iCs w:val="0"/>
        </w:rPr>
        <w:t xml:space="preserve">  -</w:t>
      </w:r>
      <w:proofErr w:type="spellStart"/>
      <w:proofErr w:type="gramStart"/>
      <w:r w:rsidRPr="00195610">
        <w:rPr>
          <w:rStyle w:val="SubtleEmphasis"/>
          <w:iCs w:val="0"/>
        </w:rPr>
        <w:t>accel</w:t>
      </w:r>
      <w:proofErr w:type="spellEnd"/>
      <w:proofErr w:type="gramEnd"/>
      <w:r w:rsidRPr="00195610">
        <w:rPr>
          <w:rStyle w:val="SubtleEmphasis"/>
          <w:iCs w:val="0"/>
        </w:rPr>
        <w:t xml:space="preserve"> bvh4.objectsplit -triangle4i.moeller</w:t>
      </w:r>
    </w:p>
    <w:p w:rsidR="00E26652" w:rsidRPr="00E26652" w:rsidRDefault="00E26652" w:rsidP="00E26652">
      <w:pPr>
        <w:rPr>
          <w:iCs/>
        </w:rPr>
      </w:pPr>
      <w:r w:rsidRPr="00E26652">
        <w:rPr>
          <w:iCs/>
        </w:rPr>
        <w:t>If you additionally need higher i</w:t>
      </w:r>
      <w:r w:rsidR="00195610">
        <w:rPr>
          <w:iCs/>
        </w:rPr>
        <w:t>ntersection accuracy</w:t>
      </w:r>
      <w:r w:rsidR="00884329">
        <w:rPr>
          <w:iCs/>
        </w:rPr>
        <w:t xml:space="preserve"> use the </w:t>
      </w:r>
      <w:r w:rsidR="00050644">
        <w:rPr>
          <w:iCs/>
        </w:rPr>
        <w:t xml:space="preserve">stable </w:t>
      </w:r>
      <w:proofErr w:type="spellStart"/>
      <w:r w:rsidR="00884329">
        <w:rPr>
          <w:iCs/>
        </w:rPr>
        <w:t>Plücker</w:t>
      </w:r>
      <w:proofErr w:type="spellEnd"/>
      <w:r w:rsidR="00884329">
        <w:rPr>
          <w:iCs/>
        </w:rPr>
        <w:t xml:space="preserve"> </w:t>
      </w:r>
      <w:proofErr w:type="spellStart"/>
      <w:r w:rsidR="00884329">
        <w:rPr>
          <w:iCs/>
        </w:rPr>
        <w:t>intersector</w:t>
      </w:r>
      <w:proofErr w:type="spellEnd"/>
      <w:r w:rsidR="004331B7">
        <w:rPr>
          <w:iCs/>
        </w:rPr>
        <w:t>:</w:t>
      </w:r>
    </w:p>
    <w:p w:rsidR="008C322F" w:rsidRDefault="00E26652" w:rsidP="00884329">
      <w:pPr>
        <w:ind w:left="284"/>
        <w:rPr>
          <w:rStyle w:val="SubtleEmphasis"/>
        </w:rPr>
      </w:pPr>
      <w:r w:rsidRPr="00195610">
        <w:rPr>
          <w:rStyle w:val="SubtleEmphasis"/>
        </w:rPr>
        <w:t xml:space="preserve">  -</w:t>
      </w:r>
      <w:proofErr w:type="spellStart"/>
      <w:proofErr w:type="gramStart"/>
      <w:r w:rsidRPr="00195610">
        <w:rPr>
          <w:rStyle w:val="SubtleEmphasis"/>
        </w:rPr>
        <w:t>accel</w:t>
      </w:r>
      <w:proofErr w:type="spellEnd"/>
      <w:proofErr w:type="gramEnd"/>
      <w:r w:rsidRPr="00195610">
        <w:rPr>
          <w:rStyle w:val="SubtleEmphasis"/>
        </w:rPr>
        <w:t xml:space="preserve"> bvh4.objectsplit -triangle4i.pluecker</w:t>
      </w:r>
    </w:p>
    <w:p w:rsidR="008414C6" w:rsidRPr="008414C6" w:rsidRDefault="008414C6" w:rsidP="008414C6">
      <w:pPr>
        <w:pStyle w:val="Heading2"/>
        <w:rPr>
          <w:iCs/>
        </w:rPr>
      </w:pPr>
      <w:r w:rsidRPr="008414C6">
        <w:rPr>
          <w:iCs/>
        </w:rPr>
        <w:lastRenderedPageBreak/>
        <w:t>Motion Blur</w:t>
      </w:r>
    </w:p>
    <w:p w:rsidR="008414C6" w:rsidRDefault="008414C6" w:rsidP="008414C6">
      <w:pPr>
        <w:rPr>
          <w:iCs/>
        </w:rPr>
      </w:pPr>
      <w:r>
        <w:rPr>
          <w:iCs/>
        </w:rPr>
        <w:t xml:space="preserve">Motion Blur is an important feature when rendering animations with rapid movement. </w:t>
      </w:r>
      <w:proofErr w:type="gramStart"/>
      <w:r>
        <w:rPr>
          <w:iCs/>
        </w:rPr>
        <w:t>Filtering the image temporally over the shutter time results in slightly blurred moving objects and smoother motion.</w:t>
      </w:r>
      <w:proofErr w:type="gramEnd"/>
      <w:r>
        <w:rPr>
          <w:iCs/>
        </w:rPr>
        <w:t xml:space="preserve"> Motion Blur </w:t>
      </w:r>
      <w:r w:rsidR="002B3C2A">
        <w:rPr>
          <w:iCs/>
        </w:rPr>
        <w:t>is</w:t>
      </w:r>
      <w:r>
        <w:rPr>
          <w:iCs/>
        </w:rPr>
        <w:t xml:space="preserve"> also commonly used as an artistic effect in still images.</w:t>
      </w:r>
    </w:p>
    <w:p w:rsidR="000C2503" w:rsidRDefault="000C2503" w:rsidP="008414C6">
      <w:pPr>
        <w:rPr>
          <w:iCs/>
        </w:rPr>
      </w:pPr>
      <w:r>
        <w:rPr>
          <w:iCs/>
        </w:rPr>
        <w:t>Monte Carlo algorithms to calculate Motion Blur</w:t>
      </w:r>
      <w:r w:rsidR="00CB7BFC">
        <w:rPr>
          <w:iCs/>
        </w:rPr>
        <w:t xml:space="preserve"> sample the time as an additional integration variable, which requires special treatment in the spatial index structures.</w:t>
      </w:r>
    </w:p>
    <w:p w:rsidR="00DA70C6" w:rsidRPr="008414C6" w:rsidRDefault="00DA70C6" w:rsidP="00DA70C6">
      <w:pPr>
        <w:rPr>
          <w:iCs/>
        </w:rPr>
      </w:pPr>
      <w:r>
        <w:rPr>
          <w:iCs/>
        </w:rPr>
        <w:t xml:space="preserve">Shutter times are typically short. Consequently motions during the shutter time interval can mostly be approximated by linear motions. </w:t>
      </w:r>
    </w:p>
    <w:p w:rsidR="004E282E" w:rsidRDefault="00DA70C6" w:rsidP="008414C6">
      <w:pPr>
        <w:rPr>
          <w:iCs/>
        </w:rPr>
      </w:pPr>
      <w:proofErr w:type="spellStart"/>
      <w:r>
        <w:rPr>
          <w:iCs/>
        </w:rPr>
        <w:t>Embree</w:t>
      </w:r>
      <w:proofErr w:type="spellEnd"/>
      <w:r>
        <w:rPr>
          <w:iCs/>
        </w:rPr>
        <w:t xml:space="preserve"> implements </w:t>
      </w:r>
      <w:r w:rsidR="00046EBE">
        <w:rPr>
          <w:iCs/>
        </w:rPr>
        <w:t xml:space="preserve">a </w:t>
      </w:r>
      <w:r>
        <w:rPr>
          <w:iCs/>
        </w:rPr>
        <w:t xml:space="preserve">special </w:t>
      </w:r>
      <w:r w:rsidR="009552C0">
        <w:rPr>
          <w:iCs/>
        </w:rPr>
        <w:t xml:space="preserve">version of the BVH4 </w:t>
      </w:r>
      <w:r>
        <w:rPr>
          <w:iCs/>
        </w:rPr>
        <w:t>acceleration structure</w:t>
      </w:r>
      <w:r w:rsidR="00E32A3A">
        <w:rPr>
          <w:iCs/>
        </w:rPr>
        <w:t>, named BVH4MB</w:t>
      </w:r>
      <w:r>
        <w:rPr>
          <w:iCs/>
        </w:rPr>
        <w:t xml:space="preserve"> </w:t>
      </w:r>
      <w:r w:rsidR="00E32A3A">
        <w:rPr>
          <w:iCs/>
        </w:rPr>
        <w:t xml:space="preserve">(MB stands for Motion Blur), </w:t>
      </w:r>
      <w:r>
        <w:rPr>
          <w:iCs/>
        </w:rPr>
        <w:t>to handle this com</w:t>
      </w:r>
      <w:r w:rsidR="002B3C2A">
        <w:rPr>
          <w:iCs/>
        </w:rPr>
        <w:t>mon case of linear motion</w:t>
      </w:r>
      <w:r>
        <w:rPr>
          <w:iCs/>
        </w:rPr>
        <w:t>.</w:t>
      </w:r>
      <w:r w:rsidR="009552C0">
        <w:rPr>
          <w:iCs/>
        </w:rPr>
        <w:t xml:space="preserve"> </w:t>
      </w:r>
      <w:r w:rsidR="002B3C2A">
        <w:rPr>
          <w:iCs/>
        </w:rPr>
        <w:t>More complex curved motion</w:t>
      </w:r>
      <w:r w:rsidR="004E282E">
        <w:rPr>
          <w:iCs/>
        </w:rPr>
        <w:t xml:space="preserve"> (for instance of a spinning wheel) </w:t>
      </w:r>
      <w:r w:rsidR="002B3C2A">
        <w:rPr>
          <w:iCs/>
        </w:rPr>
        <w:t>has</w:t>
      </w:r>
      <w:r w:rsidR="004E282E">
        <w:rPr>
          <w:iCs/>
        </w:rPr>
        <w:t xml:space="preserve"> to be split </w:t>
      </w:r>
      <w:r w:rsidR="002B3C2A">
        <w:rPr>
          <w:iCs/>
        </w:rPr>
        <w:t>up into piecewise linear motion segments</w:t>
      </w:r>
      <w:r w:rsidR="00AC0887">
        <w:rPr>
          <w:iCs/>
        </w:rPr>
        <w:t xml:space="preserve"> and need</w:t>
      </w:r>
      <w:r w:rsidR="002B3C2A">
        <w:rPr>
          <w:iCs/>
        </w:rPr>
        <w:t>s</w:t>
      </w:r>
      <w:r w:rsidR="00AC0887">
        <w:rPr>
          <w:iCs/>
        </w:rPr>
        <w:t xml:space="preserve"> to be rendered </w:t>
      </w:r>
      <w:r w:rsidR="00134712">
        <w:rPr>
          <w:iCs/>
        </w:rPr>
        <w:t>in multiple passes</w:t>
      </w:r>
      <w:r w:rsidR="00AC0887">
        <w:rPr>
          <w:iCs/>
        </w:rPr>
        <w:t xml:space="preserve"> </w:t>
      </w:r>
      <w:r w:rsidR="00255134">
        <w:rPr>
          <w:iCs/>
        </w:rPr>
        <w:t xml:space="preserve">with </w:t>
      </w:r>
      <w:proofErr w:type="spellStart"/>
      <w:r w:rsidR="00255134">
        <w:rPr>
          <w:iCs/>
        </w:rPr>
        <w:t>Embree</w:t>
      </w:r>
      <w:proofErr w:type="spellEnd"/>
      <w:r w:rsidR="004E282E">
        <w:rPr>
          <w:iCs/>
        </w:rPr>
        <w:t>.</w:t>
      </w:r>
      <w:r w:rsidR="009552C0">
        <w:rPr>
          <w:iCs/>
        </w:rPr>
        <w:t xml:space="preserve"> </w:t>
      </w:r>
    </w:p>
    <w:p w:rsidR="00DA70C6" w:rsidRDefault="009552C0" w:rsidP="008414C6">
      <w:pPr>
        <w:rPr>
          <w:iCs/>
        </w:rPr>
      </w:pPr>
      <w:r>
        <w:rPr>
          <w:iCs/>
        </w:rPr>
        <w:t>Th</w:t>
      </w:r>
      <w:r w:rsidR="00E92E47">
        <w:rPr>
          <w:iCs/>
        </w:rPr>
        <w:t>e</w:t>
      </w:r>
      <w:r>
        <w:rPr>
          <w:iCs/>
        </w:rPr>
        <w:t xml:space="preserve"> BVH4MB </w:t>
      </w:r>
      <w:r w:rsidR="000D15B4">
        <w:rPr>
          <w:iCs/>
        </w:rPr>
        <w:t>acceleration structure</w:t>
      </w:r>
      <w:r w:rsidR="00C26769">
        <w:rPr>
          <w:iCs/>
        </w:rPr>
        <w:t xml:space="preserve"> stores two bounds </w:t>
      </w:r>
      <w:r w:rsidR="003F3608">
        <w:rPr>
          <w:iCs/>
        </w:rPr>
        <w:t xml:space="preserve">(one for t0 and one for t1) </w:t>
      </w:r>
      <w:r w:rsidR="00C26769">
        <w:rPr>
          <w:iCs/>
        </w:rPr>
        <w:t>for each</w:t>
      </w:r>
      <w:r w:rsidR="003F3608">
        <w:rPr>
          <w:iCs/>
        </w:rPr>
        <w:t xml:space="preserve"> </w:t>
      </w:r>
      <w:r w:rsidR="002B3C2A">
        <w:rPr>
          <w:iCs/>
        </w:rPr>
        <w:t>of its four</w:t>
      </w:r>
      <w:r w:rsidR="00832899">
        <w:rPr>
          <w:iCs/>
        </w:rPr>
        <w:t xml:space="preserve"> childre</w:t>
      </w:r>
      <w:r w:rsidR="00796AB5">
        <w:rPr>
          <w:iCs/>
        </w:rPr>
        <w:t>n</w:t>
      </w:r>
      <w:r w:rsidR="003F3608">
        <w:rPr>
          <w:iCs/>
        </w:rPr>
        <w:t xml:space="preserve"> and interpolates these bounds to </w:t>
      </w:r>
      <w:r w:rsidR="00395581">
        <w:rPr>
          <w:iCs/>
        </w:rPr>
        <w:t>approximately bound the child</w:t>
      </w:r>
      <w:r w:rsidR="00404569">
        <w:rPr>
          <w:iCs/>
        </w:rPr>
        <w:t>ren</w:t>
      </w:r>
      <w:r w:rsidR="002B3C2A">
        <w:rPr>
          <w:iCs/>
        </w:rPr>
        <w:t xml:space="preserve"> for</w:t>
      </w:r>
      <w:r w:rsidR="00395581">
        <w:rPr>
          <w:iCs/>
        </w:rPr>
        <w:t xml:space="preserve"> time</w:t>
      </w:r>
      <w:r w:rsidR="002B3C2A">
        <w:rPr>
          <w:iCs/>
        </w:rPr>
        <w:t xml:space="preserve"> values</w:t>
      </w:r>
      <w:r w:rsidR="00D71BE0">
        <w:rPr>
          <w:iCs/>
        </w:rPr>
        <w:t xml:space="preserve"> t</w:t>
      </w:r>
      <w:r w:rsidR="002B3C2A">
        <w:rPr>
          <w:iCs/>
        </w:rPr>
        <w:t xml:space="preserve"> between t0 and t1</w:t>
      </w:r>
      <w:r w:rsidR="003F3608">
        <w:rPr>
          <w:iCs/>
        </w:rPr>
        <w:t>.</w:t>
      </w:r>
      <w:r w:rsidR="00DB45E4">
        <w:rPr>
          <w:iCs/>
        </w:rPr>
        <w:t xml:space="preserve"> </w:t>
      </w:r>
      <w:r w:rsidR="00E46F44">
        <w:rPr>
          <w:iCs/>
        </w:rPr>
        <w:t>Triangle vertices are also interpolated before ray/triangle intersection occurs.</w:t>
      </w:r>
    </w:p>
    <w:p w:rsidR="002D0B03" w:rsidRDefault="002B3C2A" w:rsidP="008414C6">
      <w:pPr>
        <w:rPr>
          <w:iCs/>
        </w:rPr>
      </w:pPr>
      <w:r>
        <w:rPr>
          <w:iCs/>
        </w:rPr>
        <w:t xml:space="preserve">A simple test scene </w:t>
      </w:r>
      <w:r w:rsidR="008A07D5">
        <w:rPr>
          <w:iCs/>
        </w:rPr>
        <w:t>illustrates the Motion Blur feature:</w:t>
      </w:r>
    </w:p>
    <w:p w:rsidR="003937B0" w:rsidRDefault="003937B0" w:rsidP="003937B0">
      <w:pPr>
        <w:ind w:left="284"/>
        <w:rPr>
          <w:rStyle w:val="SubtleEmphasis"/>
        </w:rPr>
      </w:pPr>
      <w:proofErr w:type="spellStart"/>
      <w:proofErr w:type="gramStart"/>
      <w:r w:rsidRPr="00C46C17">
        <w:rPr>
          <w:rStyle w:val="SubtleEmphasis"/>
        </w:rPr>
        <w:t>embree</w:t>
      </w:r>
      <w:proofErr w:type="spellEnd"/>
      <w:proofErr w:type="gramEnd"/>
      <w:r w:rsidRPr="00C46C17">
        <w:rPr>
          <w:rStyle w:val="SubtleEmphasis"/>
        </w:rPr>
        <w:t xml:space="preserve"> -c models/</w:t>
      </w:r>
      <w:proofErr w:type="spellStart"/>
      <w:r>
        <w:rPr>
          <w:rStyle w:val="SubtleEmphasis"/>
        </w:rPr>
        <w:t>motionblur</w:t>
      </w:r>
      <w:r w:rsidR="00F13FF6">
        <w:rPr>
          <w:rStyle w:val="SubtleEmphasis"/>
        </w:rPr>
        <w:t>.ecs</w:t>
      </w:r>
      <w:proofErr w:type="spellEnd"/>
    </w:p>
    <w:p w:rsidR="00BE338D" w:rsidRDefault="00B35A06" w:rsidP="008414C6">
      <w:pPr>
        <w:rPr>
          <w:iCs/>
        </w:rPr>
      </w:pPr>
      <w:r>
        <w:rPr>
          <w:iCs/>
        </w:rPr>
        <w:t>The ray tracing core supports</w:t>
      </w:r>
      <w:r w:rsidR="002B3C2A">
        <w:rPr>
          <w:iCs/>
        </w:rPr>
        <w:t xml:space="preserve"> motion</w:t>
      </w:r>
      <w:r w:rsidR="0099007F">
        <w:rPr>
          <w:iCs/>
        </w:rPr>
        <w:t xml:space="preserve"> to be represented sparse, meaning that only vertices that actually move </w:t>
      </w:r>
      <w:r w:rsidR="00204BAA">
        <w:rPr>
          <w:iCs/>
        </w:rPr>
        <w:t>have to be stored for both time</w:t>
      </w:r>
      <w:r w:rsidR="001E166C">
        <w:rPr>
          <w:iCs/>
        </w:rPr>
        <w:t xml:space="preserve"> </w:t>
      </w:r>
      <w:r w:rsidR="00204BAA">
        <w:rPr>
          <w:iCs/>
        </w:rPr>
        <w:t xml:space="preserve">steps. </w:t>
      </w:r>
      <w:r w:rsidR="00BE338D">
        <w:rPr>
          <w:iCs/>
        </w:rPr>
        <w:t xml:space="preserve">See the file </w:t>
      </w:r>
      <w:r w:rsidR="00BE338D" w:rsidRPr="005E62B1">
        <w:rPr>
          <w:rStyle w:val="SubtleEmphasis"/>
          <w:iCs w:val="0"/>
        </w:rPr>
        <w:t>shapes/trianglemesh.cpp</w:t>
      </w:r>
      <w:r w:rsidR="00BE338D">
        <w:rPr>
          <w:iCs/>
        </w:rPr>
        <w:t xml:space="preserve"> for an example of how</w:t>
      </w:r>
      <w:r w:rsidR="00BD37F1">
        <w:rPr>
          <w:iCs/>
        </w:rPr>
        <w:t xml:space="preserve"> </w:t>
      </w:r>
      <w:r w:rsidR="00BE338D">
        <w:rPr>
          <w:iCs/>
        </w:rPr>
        <w:t xml:space="preserve">to feed Motion Blur data </w:t>
      </w:r>
      <w:r w:rsidR="00070A08">
        <w:rPr>
          <w:iCs/>
        </w:rPr>
        <w:t>in</w:t>
      </w:r>
      <w:r w:rsidR="00BE338D">
        <w:rPr>
          <w:iCs/>
        </w:rPr>
        <w:t>to the ray tracing core.</w:t>
      </w:r>
    </w:p>
    <w:p w:rsidR="008A07D5" w:rsidRDefault="004E282E" w:rsidP="008414C6">
      <w:pPr>
        <w:rPr>
          <w:iCs/>
        </w:rPr>
      </w:pPr>
      <w:r>
        <w:rPr>
          <w:iCs/>
        </w:rPr>
        <w:t>Please note that only</w:t>
      </w:r>
      <w:r w:rsidR="00D056ED">
        <w:rPr>
          <w:iCs/>
        </w:rPr>
        <w:t xml:space="preserve"> the triangle4i triangle type is implemented</w:t>
      </w:r>
      <w:r>
        <w:rPr>
          <w:iCs/>
        </w:rPr>
        <w:t xml:space="preserve"> for BVH4MB data structure</w:t>
      </w:r>
      <w:r w:rsidR="00D056ED">
        <w:rPr>
          <w:iCs/>
        </w:rPr>
        <w:t xml:space="preserve">. </w:t>
      </w:r>
    </w:p>
    <w:p w:rsidR="00AD0439" w:rsidRDefault="00575B24" w:rsidP="00575B24">
      <w:pPr>
        <w:pStyle w:val="Heading2"/>
      </w:pPr>
      <w:r>
        <w:t xml:space="preserve">Extracting the Ray Tracing </w:t>
      </w:r>
      <w:r w:rsidR="001F2513">
        <w:t>Kernels</w:t>
      </w:r>
    </w:p>
    <w:p w:rsidR="00AD0439" w:rsidRDefault="00AD0439" w:rsidP="00AD0439">
      <w:r>
        <w:t xml:space="preserve">The </w:t>
      </w:r>
      <w:r w:rsidR="00C8647C">
        <w:t>common</w:t>
      </w:r>
      <w:r>
        <w:t xml:space="preserve"> usage scenario of </w:t>
      </w:r>
      <w:proofErr w:type="spellStart"/>
      <w:r>
        <w:t>Embree</w:t>
      </w:r>
      <w:proofErr w:type="spellEnd"/>
      <w:r>
        <w:t xml:space="preserve"> is extracting its ray tracing</w:t>
      </w:r>
      <w:r w:rsidR="00575B24">
        <w:t xml:space="preserve"> </w:t>
      </w:r>
      <w:r w:rsidR="001F2513">
        <w:t xml:space="preserve">kernels and plugging them </w:t>
      </w:r>
      <w:r>
        <w:t>into an existing codebase, either for</w:t>
      </w:r>
      <w:r w:rsidR="00575B24">
        <w:t xml:space="preserve"> </w:t>
      </w:r>
      <w:r>
        <w:t xml:space="preserve">performance comparisons or to replace the ray tracing </w:t>
      </w:r>
      <w:r w:rsidR="00A5121E">
        <w:t>kernels</w:t>
      </w:r>
      <w:r>
        <w:t xml:space="preserve"> of the existing</w:t>
      </w:r>
      <w:r w:rsidR="00575B24">
        <w:t xml:space="preserve"> </w:t>
      </w:r>
      <w:r>
        <w:t xml:space="preserve">application with </w:t>
      </w:r>
      <w:proofErr w:type="spellStart"/>
      <w:r>
        <w:t>Embree's</w:t>
      </w:r>
      <w:proofErr w:type="spellEnd"/>
      <w:r>
        <w:t xml:space="preserve"> </w:t>
      </w:r>
      <w:r w:rsidR="00A5121E">
        <w:t>kernels</w:t>
      </w:r>
      <w:r>
        <w:t xml:space="preserve">. The dependencies of the </w:t>
      </w:r>
      <w:r w:rsidR="00A5121E">
        <w:t>kernels</w:t>
      </w:r>
      <w:r>
        <w:t xml:space="preserve"> and </w:t>
      </w:r>
      <w:r w:rsidR="00A5121E">
        <w:t>their</w:t>
      </w:r>
      <w:r>
        <w:t xml:space="preserve"> interfaces are explained in this section.</w:t>
      </w:r>
    </w:p>
    <w:p w:rsidR="00AD0439" w:rsidRDefault="00AD0439" w:rsidP="00AD0439">
      <w:proofErr w:type="spellStart"/>
      <w:r>
        <w:t>Embree's</w:t>
      </w:r>
      <w:proofErr w:type="spellEnd"/>
      <w:r>
        <w:t xml:space="preserve"> ray tracing </w:t>
      </w:r>
      <w:r w:rsidR="00A5121E">
        <w:t>kernels</w:t>
      </w:r>
      <w:r>
        <w:t xml:space="preserve">, located in the </w:t>
      </w:r>
      <w:proofErr w:type="spellStart"/>
      <w:r w:rsidR="006D07DB" w:rsidRPr="006D07DB">
        <w:rPr>
          <w:rStyle w:val="SubtleEmphasis"/>
        </w:rPr>
        <w:t>embree</w:t>
      </w:r>
      <w:proofErr w:type="spellEnd"/>
      <w:r w:rsidR="006D07DB" w:rsidRPr="006D07DB">
        <w:rPr>
          <w:rStyle w:val="SubtleEmphasis"/>
        </w:rPr>
        <w:t>/</w:t>
      </w:r>
      <w:proofErr w:type="spellStart"/>
      <w:r w:rsidR="006D07DB" w:rsidRPr="006D07DB">
        <w:rPr>
          <w:rStyle w:val="SubtleEmphasis"/>
        </w:rPr>
        <w:t>rtcore</w:t>
      </w:r>
      <w:proofErr w:type="spellEnd"/>
      <w:r>
        <w:t xml:space="preserve"> folder, </w:t>
      </w:r>
      <w:r w:rsidR="00A5121E">
        <w:t>are</w:t>
      </w:r>
      <w:r>
        <w:t xml:space="preserve"> well encapsulated.</w:t>
      </w:r>
      <w:r w:rsidR="00575B24">
        <w:t xml:space="preserve"> </w:t>
      </w:r>
      <w:r w:rsidR="00A5121E">
        <w:t>They</w:t>
      </w:r>
      <w:r>
        <w:t xml:space="preserve"> only ha</w:t>
      </w:r>
      <w:r w:rsidR="00A5121E">
        <w:t>ve</w:t>
      </w:r>
      <w:r>
        <w:t xml:space="preserve"> dependencies to the </w:t>
      </w:r>
      <w:proofErr w:type="spellStart"/>
      <w:r w:rsidR="00512E2C" w:rsidRPr="00512E2C">
        <w:rPr>
          <w:rStyle w:val="SubtleEmphasis"/>
        </w:rPr>
        <w:t>embree</w:t>
      </w:r>
      <w:proofErr w:type="spellEnd"/>
      <w:r w:rsidR="00512E2C" w:rsidRPr="00512E2C">
        <w:rPr>
          <w:rStyle w:val="SubtleEmphasis"/>
        </w:rPr>
        <w:t>/common/sys</w:t>
      </w:r>
      <w:r>
        <w:t xml:space="preserve"> (system</w:t>
      </w:r>
      <w:r w:rsidR="00575B24">
        <w:t xml:space="preserve"> abstraction), </w:t>
      </w:r>
      <w:proofErr w:type="spellStart"/>
      <w:r w:rsidR="00512E2C" w:rsidRPr="00512E2C">
        <w:rPr>
          <w:rStyle w:val="SubtleEmphasis"/>
        </w:rPr>
        <w:t>embree</w:t>
      </w:r>
      <w:proofErr w:type="spellEnd"/>
      <w:r w:rsidR="00512E2C" w:rsidRPr="00512E2C">
        <w:rPr>
          <w:rStyle w:val="SubtleEmphasis"/>
        </w:rPr>
        <w:t>/common/</w:t>
      </w:r>
      <w:proofErr w:type="spellStart"/>
      <w:r w:rsidR="00512E2C" w:rsidRPr="00512E2C">
        <w:rPr>
          <w:rStyle w:val="SubtleEmphasis"/>
        </w:rPr>
        <w:t>simd</w:t>
      </w:r>
      <w:proofErr w:type="spellEnd"/>
      <w:r>
        <w:t xml:space="preserve"> (SIMD wrappers), and</w:t>
      </w:r>
      <w:r w:rsidR="00575B24">
        <w:t xml:space="preserve"> </w:t>
      </w:r>
      <w:proofErr w:type="spellStart"/>
      <w:r w:rsidR="00512E2C" w:rsidRPr="00512E2C">
        <w:rPr>
          <w:rStyle w:val="SubtleEmphasis"/>
        </w:rPr>
        <w:t>embree</w:t>
      </w:r>
      <w:proofErr w:type="spellEnd"/>
      <w:r w:rsidR="00512E2C" w:rsidRPr="00512E2C">
        <w:rPr>
          <w:rStyle w:val="SubtleEmphasis"/>
        </w:rPr>
        <w:t>/common/math</w:t>
      </w:r>
      <w:r>
        <w:t xml:space="preserve"> (short vector library) folders. These folders can optionally be copied into the </w:t>
      </w:r>
      <w:proofErr w:type="spellStart"/>
      <w:r w:rsidR="00512E2C" w:rsidRPr="00512E2C">
        <w:rPr>
          <w:rStyle w:val="SubtleEmphasis"/>
        </w:rPr>
        <w:t>rtcore</w:t>
      </w:r>
      <w:proofErr w:type="spellEnd"/>
      <w:r>
        <w:t xml:space="preserve"> folder to obtain a self contained</w:t>
      </w:r>
      <w:r w:rsidR="00575B24">
        <w:t xml:space="preserve"> </w:t>
      </w:r>
      <w:r>
        <w:t xml:space="preserve">ray </w:t>
      </w:r>
      <w:r>
        <w:lastRenderedPageBreak/>
        <w:t xml:space="preserve">tracing </w:t>
      </w:r>
      <w:r w:rsidR="00A5121E">
        <w:t>kernel</w:t>
      </w:r>
      <w:r>
        <w:t xml:space="preserve">. For compilation of the </w:t>
      </w:r>
      <w:r w:rsidR="00A5121E">
        <w:t>kernels</w:t>
      </w:r>
      <w:r>
        <w:t xml:space="preserve"> the include</w:t>
      </w:r>
      <w:r w:rsidR="00512E2C">
        <w:t>-</w:t>
      </w:r>
      <w:r>
        <w:t>path has to</w:t>
      </w:r>
      <w:r w:rsidR="00575B24">
        <w:t xml:space="preserve"> </w:t>
      </w:r>
      <w:r>
        <w:t xml:space="preserve">be set to the </w:t>
      </w:r>
      <w:proofErr w:type="spellStart"/>
      <w:r w:rsidR="00512E2C" w:rsidRPr="00512E2C">
        <w:rPr>
          <w:rStyle w:val="SubtleEmphasis"/>
        </w:rPr>
        <w:t>rtcore</w:t>
      </w:r>
      <w:proofErr w:type="spellEnd"/>
      <w:r>
        <w:t xml:space="preserve"> folder. We recommend compiling the </w:t>
      </w:r>
      <w:r w:rsidR="00A5121E">
        <w:t>kernels</w:t>
      </w:r>
      <w:r>
        <w:t xml:space="preserve"> into a</w:t>
      </w:r>
      <w:r w:rsidR="00575B24">
        <w:t xml:space="preserve"> </w:t>
      </w:r>
      <w:r>
        <w:t>dynamic link lib</w:t>
      </w:r>
      <w:r w:rsidR="00A5121E">
        <w:t>r</w:t>
      </w:r>
      <w:r>
        <w:t>ary.</w:t>
      </w:r>
    </w:p>
    <w:p w:rsidR="00AD0439" w:rsidRDefault="00AD0439" w:rsidP="00AD0439">
      <w:r>
        <w:t xml:space="preserve">The ray tracing </w:t>
      </w:r>
      <w:r w:rsidR="00A5121E">
        <w:t>kernels</w:t>
      </w:r>
      <w:r>
        <w:t xml:space="preserve"> use a tasking system implemented in</w:t>
      </w:r>
      <w:r w:rsidR="00575B24">
        <w:t xml:space="preserve"> </w:t>
      </w:r>
      <w:r w:rsidR="006B39F2">
        <w:rPr>
          <w:rStyle w:val="SubtleEmphasis"/>
        </w:rPr>
        <w:t>sys/taskscheduler</w:t>
      </w:r>
      <w:r w:rsidR="00CD4C2B">
        <w:rPr>
          <w:rStyle w:val="SubtleEmphasis"/>
        </w:rPr>
        <w:t>_standard</w:t>
      </w:r>
      <w:r w:rsidR="00512E2C" w:rsidRPr="00512E2C">
        <w:rPr>
          <w:rStyle w:val="SubtleEmphasis"/>
        </w:rPr>
        <w:t>.cpp</w:t>
      </w:r>
      <w:r>
        <w:t xml:space="preserve"> for parallel building of </w:t>
      </w:r>
      <w:r w:rsidR="00CF47F0">
        <w:t>spatial index</w:t>
      </w:r>
      <w:r w:rsidR="00575B24">
        <w:t xml:space="preserve"> </w:t>
      </w:r>
      <w:r>
        <w:t>structures. Using the tasking system in existing code will generate one</w:t>
      </w:r>
      <w:r w:rsidR="00575B24">
        <w:t xml:space="preserve"> </w:t>
      </w:r>
      <w:r>
        <w:t>additional thread per system hyper-thread. These threads</w:t>
      </w:r>
      <w:r w:rsidR="00514FA3">
        <w:t xml:space="preserve"> are</w:t>
      </w:r>
      <w:r>
        <w:t xml:space="preserve"> sleeping when not</w:t>
      </w:r>
      <w:r w:rsidR="00575B24">
        <w:t xml:space="preserve"> </w:t>
      </w:r>
      <w:r w:rsidR="00514FA3">
        <w:t>required</w:t>
      </w:r>
      <w:r w:rsidR="008B24AD">
        <w:t xml:space="preserve"> and</w:t>
      </w:r>
      <w:r>
        <w:t xml:space="preserve"> should not cause any performance</w:t>
      </w:r>
      <w:r w:rsidR="008B24AD">
        <w:t xml:space="preserve"> problems</w:t>
      </w:r>
      <w:r>
        <w:t>.</w:t>
      </w:r>
    </w:p>
    <w:p w:rsidR="00AD0439" w:rsidRDefault="00AD0439" w:rsidP="00AD0439">
      <w:r>
        <w:t xml:space="preserve">The programming interface to the ray tracing </w:t>
      </w:r>
      <w:r w:rsidR="00A5121E">
        <w:t>kernels</w:t>
      </w:r>
      <w:r>
        <w:t xml:space="preserve"> is located in</w:t>
      </w:r>
      <w:r w:rsidR="00575B24">
        <w:t xml:space="preserve"> </w:t>
      </w:r>
      <w:proofErr w:type="spellStart"/>
      <w:r w:rsidRPr="00512E2C">
        <w:rPr>
          <w:rStyle w:val="SubtleEmphasis"/>
        </w:rPr>
        <w:t>rtcore</w:t>
      </w:r>
      <w:proofErr w:type="spellEnd"/>
      <w:r w:rsidRPr="00512E2C">
        <w:rPr>
          <w:rStyle w:val="SubtleEmphasis"/>
        </w:rPr>
        <w:t>/</w:t>
      </w:r>
      <w:r w:rsidR="007D2ADF">
        <w:rPr>
          <w:rStyle w:val="SubtleEmphasis"/>
        </w:rPr>
        <w:t>common/</w:t>
      </w:r>
      <w:proofErr w:type="spellStart"/>
      <w:r w:rsidR="007D2ADF">
        <w:rPr>
          <w:rStyle w:val="SubtleEmphasis"/>
        </w:rPr>
        <w:t>accel</w:t>
      </w:r>
      <w:r w:rsidRPr="00512E2C">
        <w:rPr>
          <w:rStyle w:val="SubtleEmphasis"/>
        </w:rPr>
        <w:t>.h</w:t>
      </w:r>
      <w:proofErr w:type="spellEnd"/>
      <w:r w:rsidR="00C30FDB">
        <w:t xml:space="preserve"> </w:t>
      </w:r>
      <w:r w:rsidR="006E6FCC">
        <w:t xml:space="preserve">and </w:t>
      </w:r>
      <w:proofErr w:type="spellStart"/>
      <w:r w:rsidR="006E6FCC" w:rsidRPr="00512E2C">
        <w:rPr>
          <w:rStyle w:val="SubtleEmphasis"/>
        </w:rPr>
        <w:t>rtcore</w:t>
      </w:r>
      <w:proofErr w:type="spellEnd"/>
      <w:r w:rsidR="006E6FCC" w:rsidRPr="00512E2C">
        <w:rPr>
          <w:rStyle w:val="SubtleEmphasis"/>
        </w:rPr>
        <w:t>/</w:t>
      </w:r>
      <w:r w:rsidR="006E6FCC">
        <w:rPr>
          <w:rStyle w:val="SubtleEmphasis"/>
        </w:rPr>
        <w:t>common/</w:t>
      </w:r>
      <w:proofErr w:type="spellStart"/>
      <w:r w:rsidR="006E6FCC">
        <w:rPr>
          <w:rStyle w:val="SubtleEmphasis"/>
        </w:rPr>
        <w:t>intersector</w:t>
      </w:r>
      <w:r w:rsidR="006E6FCC" w:rsidRPr="00512E2C">
        <w:rPr>
          <w:rStyle w:val="SubtleEmphasis"/>
        </w:rPr>
        <w:t>.h</w:t>
      </w:r>
      <w:proofErr w:type="spellEnd"/>
      <w:r w:rsidR="008B3E45">
        <w:t>.</w:t>
      </w:r>
      <w:r>
        <w:t xml:space="preserve"> </w:t>
      </w:r>
      <w:r w:rsidR="008B3E45">
        <w:t>R</w:t>
      </w:r>
      <w:r>
        <w:t xml:space="preserve">ay and hit data structures are defined in </w:t>
      </w:r>
      <w:proofErr w:type="spellStart"/>
      <w:r w:rsidRPr="00512E2C">
        <w:rPr>
          <w:rStyle w:val="SubtleEmphasis"/>
        </w:rPr>
        <w:t>rtcore</w:t>
      </w:r>
      <w:proofErr w:type="spellEnd"/>
      <w:r w:rsidRPr="00512E2C">
        <w:rPr>
          <w:rStyle w:val="SubtleEmphasis"/>
        </w:rPr>
        <w:t>/</w:t>
      </w:r>
      <w:r w:rsidR="008B3E45">
        <w:rPr>
          <w:rStyle w:val="SubtleEmphasis"/>
        </w:rPr>
        <w:t>common/</w:t>
      </w:r>
      <w:proofErr w:type="spellStart"/>
      <w:r w:rsidRPr="00512E2C">
        <w:rPr>
          <w:rStyle w:val="SubtleEmphasis"/>
        </w:rPr>
        <w:t>ray.h</w:t>
      </w:r>
      <w:proofErr w:type="spellEnd"/>
      <w:r w:rsidR="00575B24">
        <w:t xml:space="preserve"> </w:t>
      </w:r>
      <w:r>
        <w:t xml:space="preserve">and </w:t>
      </w:r>
      <w:proofErr w:type="spellStart"/>
      <w:r w:rsidRPr="00512E2C">
        <w:rPr>
          <w:rStyle w:val="SubtleEmphasis"/>
        </w:rPr>
        <w:t>rtcore</w:t>
      </w:r>
      <w:proofErr w:type="spellEnd"/>
      <w:r w:rsidRPr="00512E2C">
        <w:rPr>
          <w:rStyle w:val="SubtleEmphasis"/>
        </w:rPr>
        <w:t>/</w:t>
      </w:r>
      <w:r w:rsidR="008B3E45">
        <w:rPr>
          <w:rStyle w:val="SubtleEmphasis"/>
        </w:rPr>
        <w:t>common/</w:t>
      </w:r>
      <w:proofErr w:type="spellStart"/>
      <w:r w:rsidRPr="00512E2C">
        <w:rPr>
          <w:rStyle w:val="SubtleEmphasis"/>
        </w:rPr>
        <w:t>hit.h</w:t>
      </w:r>
      <w:proofErr w:type="spellEnd"/>
      <w:r>
        <w:t>. There are two different interfaces, one for building</w:t>
      </w:r>
      <w:r w:rsidR="00575B24">
        <w:t xml:space="preserve"> </w:t>
      </w:r>
      <w:r>
        <w:t>data structures and one for tracing rays.</w:t>
      </w:r>
    </w:p>
    <w:p w:rsidR="00CD7E7D" w:rsidRDefault="00CD7E7D" w:rsidP="00AD0439">
      <w:r>
        <w:t>Data structures are buil</w:t>
      </w:r>
      <w:r w:rsidR="00797269">
        <w:t>t</w:t>
      </w:r>
      <w:r w:rsidR="00AD0439">
        <w:t xml:space="preserve"> by calling the </w:t>
      </w:r>
      <w:proofErr w:type="spellStart"/>
      <w:r w:rsidR="00AD0439" w:rsidRPr="00512E2C">
        <w:rPr>
          <w:rStyle w:val="SubtleEmphasis"/>
        </w:rPr>
        <w:t>rtcCreateAccel</w:t>
      </w:r>
      <w:proofErr w:type="spellEnd"/>
      <w:r w:rsidR="00AD0439">
        <w:t xml:space="preserve"> function</w:t>
      </w:r>
      <w:r w:rsidR="00575B24">
        <w:t xml:space="preserve"> </w:t>
      </w:r>
      <w:r w:rsidR="00AD0439">
        <w:t xml:space="preserve">with </w:t>
      </w:r>
      <w:r w:rsidR="00714AB8">
        <w:t xml:space="preserve">a list of </w:t>
      </w:r>
      <w:r w:rsidR="00AD0439">
        <w:t>triangles</w:t>
      </w:r>
      <w:r w:rsidR="00714AB8">
        <w:t xml:space="preserve"> represented as</w:t>
      </w:r>
      <w:r w:rsidR="00497282">
        <w:t xml:space="preserve"> an</w:t>
      </w:r>
      <w:r w:rsidR="00714AB8">
        <w:t xml:space="preserve"> indexed face set</w:t>
      </w:r>
      <w:r w:rsidR="00AD0439">
        <w:t xml:space="preserve">. </w:t>
      </w:r>
      <w:r w:rsidR="00DB3BA2">
        <w:t xml:space="preserve">The </w:t>
      </w:r>
      <w:proofErr w:type="spellStart"/>
      <w:r w:rsidR="00DB3BA2" w:rsidRPr="00512E2C">
        <w:rPr>
          <w:rStyle w:val="SubtleEmphasis"/>
        </w:rPr>
        <w:t>rtcCreateAccel</w:t>
      </w:r>
      <w:proofErr w:type="spellEnd"/>
      <w:r w:rsidR="00DB3BA2">
        <w:t xml:space="preserve"> function returns an </w:t>
      </w:r>
      <w:proofErr w:type="spellStart"/>
      <w:r w:rsidR="00DB3BA2" w:rsidRPr="00DB3BA2">
        <w:rPr>
          <w:rStyle w:val="SubtleEmphasis"/>
        </w:rPr>
        <w:t>Accel</w:t>
      </w:r>
      <w:proofErr w:type="spellEnd"/>
      <w:r w:rsidR="00DB3BA2">
        <w:t xml:space="preserve"> interface, which can be used to potentially query different intersection interfaces for the scene. Currently </w:t>
      </w:r>
      <w:r w:rsidR="00C9061E">
        <w:t xml:space="preserve">only </w:t>
      </w:r>
      <w:proofErr w:type="gramStart"/>
      <w:r w:rsidR="00DB3BA2">
        <w:t xml:space="preserve">an </w:t>
      </w:r>
      <w:proofErr w:type="spellStart"/>
      <w:r w:rsidR="00DB3BA2">
        <w:t>intersector</w:t>
      </w:r>
      <w:proofErr w:type="spellEnd"/>
      <w:r w:rsidR="00DB3BA2">
        <w:t xml:space="preserve"> interface</w:t>
      </w:r>
      <w:proofErr w:type="gramEnd"/>
      <w:r w:rsidR="00CE0A6A">
        <w:t xml:space="preserve"> </w:t>
      </w:r>
      <w:proofErr w:type="spellStart"/>
      <w:r w:rsidR="00CE0A6A" w:rsidRPr="00CE0A6A">
        <w:rPr>
          <w:rStyle w:val="SubtleEmphasis"/>
        </w:rPr>
        <w:t>Intersector</w:t>
      </w:r>
      <w:proofErr w:type="spellEnd"/>
      <w:r w:rsidR="00DB3BA2">
        <w:t xml:space="preserve"> for individual triangles is supported.</w:t>
      </w:r>
    </w:p>
    <w:p w:rsidR="00AD0439" w:rsidRDefault="007F537C" w:rsidP="00AD0439">
      <w:r>
        <w:t xml:space="preserve">The </w:t>
      </w:r>
      <w:proofErr w:type="spellStart"/>
      <w:r w:rsidR="0004727E" w:rsidRPr="0004727E">
        <w:rPr>
          <w:rStyle w:val="SubtleEmphasis"/>
        </w:rPr>
        <w:t>I</w:t>
      </w:r>
      <w:r w:rsidRPr="0004727E">
        <w:rPr>
          <w:rStyle w:val="SubtleEmphasis"/>
        </w:rPr>
        <w:t>ntersector</w:t>
      </w:r>
      <w:proofErr w:type="spellEnd"/>
      <w:r>
        <w:t xml:space="preserve"> interface can be </w:t>
      </w:r>
      <w:r w:rsidR="00AD0439">
        <w:t xml:space="preserve">used to trace rays using </w:t>
      </w:r>
      <w:proofErr w:type="gramStart"/>
      <w:r w:rsidR="00AD0439">
        <w:t xml:space="preserve">the </w:t>
      </w:r>
      <w:r w:rsidR="00AD0439" w:rsidRPr="00512E2C">
        <w:rPr>
          <w:rStyle w:val="SubtleEmphasis"/>
        </w:rPr>
        <w:t>intersect</w:t>
      </w:r>
      <w:proofErr w:type="gramEnd"/>
      <w:r w:rsidR="00AD0439">
        <w:t xml:space="preserve"> or </w:t>
      </w:r>
      <w:r w:rsidR="00AD0439" w:rsidRPr="00512E2C">
        <w:rPr>
          <w:rStyle w:val="SubtleEmphasis"/>
        </w:rPr>
        <w:t>occluded</w:t>
      </w:r>
      <w:r w:rsidR="00AD0439">
        <w:t xml:space="preserve"> function. The</w:t>
      </w:r>
      <w:r w:rsidR="00575B24">
        <w:t xml:space="preserve"> </w:t>
      </w:r>
      <w:r w:rsidR="00AD0439" w:rsidRPr="00512E2C">
        <w:rPr>
          <w:rStyle w:val="SubtleEmphasis"/>
        </w:rPr>
        <w:t>intersect</w:t>
      </w:r>
      <w:r w:rsidR="00AD0439">
        <w:t xml:space="preserve"> function traverses a ray through the spatial index structure</w:t>
      </w:r>
      <w:r w:rsidR="00575B24">
        <w:t xml:space="preserve"> </w:t>
      </w:r>
      <w:r w:rsidR="00AD0439">
        <w:t xml:space="preserve">and returns the closest hit found. The </w:t>
      </w:r>
      <w:r w:rsidR="00AD0439" w:rsidRPr="00512E2C">
        <w:rPr>
          <w:rStyle w:val="SubtleEmphasis"/>
        </w:rPr>
        <w:t>occluded</w:t>
      </w:r>
      <w:r w:rsidR="00AD0439">
        <w:t xml:space="preserve"> function tests if the</w:t>
      </w:r>
      <w:r w:rsidR="00575B24">
        <w:t xml:space="preserve"> </w:t>
      </w:r>
      <w:r w:rsidR="00AD0439">
        <w:t>ray is occluded by any geometry along the ray. A ray in the system is</w:t>
      </w:r>
      <w:r w:rsidR="00575B24">
        <w:t xml:space="preserve"> </w:t>
      </w:r>
      <w:r w:rsidR="00AD0439">
        <w:t>actually a ray segment define</w:t>
      </w:r>
      <w:r w:rsidR="00AA6B73">
        <w:t xml:space="preserve">d by position, direction, and </w:t>
      </w:r>
      <w:r w:rsidR="008B69F3">
        <w:t>range</w:t>
      </w:r>
      <w:r w:rsidR="00AD0439">
        <w:t>.</w:t>
      </w:r>
    </w:p>
    <w:p w:rsidR="00AD0439" w:rsidRDefault="000D2121" w:rsidP="00AD0439">
      <w:r>
        <w:t>W</w:t>
      </w:r>
      <w:r w:rsidR="00AD0439">
        <w:t xml:space="preserve">hen using the ray tracing </w:t>
      </w:r>
      <w:r w:rsidR="00A5121E">
        <w:t>kernels</w:t>
      </w:r>
      <w:r w:rsidR="00AD0439">
        <w:t xml:space="preserve"> in an existing code base different short vector and SIMD wr</w:t>
      </w:r>
      <w:r w:rsidR="004C7FCE">
        <w:t>apper libraries are</w:t>
      </w:r>
      <w:r w:rsidR="00FF2E1E">
        <w:t xml:space="preserve"> typically</w:t>
      </w:r>
      <w:r w:rsidR="004C7FCE">
        <w:t xml:space="preserve"> </w:t>
      </w:r>
      <w:r w:rsidR="00E77E59">
        <w:t>coexisting</w:t>
      </w:r>
      <w:r w:rsidR="00AD0439">
        <w:t xml:space="preserve">. We recommend </w:t>
      </w:r>
      <w:r w:rsidR="00AD0439" w:rsidRPr="00512E2C">
        <w:rPr>
          <w:rStyle w:val="Emphasis"/>
        </w:rPr>
        <w:t>not</w:t>
      </w:r>
      <w:r w:rsidR="00AD0439">
        <w:t xml:space="preserve"> modifying the </w:t>
      </w:r>
      <w:proofErr w:type="spellStart"/>
      <w:r w:rsidR="00AD0439">
        <w:t>Embree</w:t>
      </w:r>
      <w:proofErr w:type="spellEnd"/>
      <w:r w:rsidR="00AD0439">
        <w:t xml:space="preserve"> core to use any other</w:t>
      </w:r>
      <w:r w:rsidR="00575B24">
        <w:t xml:space="preserve"> </w:t>
      </w:r>
      <w:r w:rsidR="00AD0439">
        <w:t>short vector or SIMD wrapper library. Instead, a wrapper layer should be written</w:t>
      </w:r>
      <w:r w:rsidR="00575B24">
        <w:t xml:space="preserve"> </w:t>
      </w:r>
      <w:r w:rsidR="00AD0439">
        <w:t xml:space="preserve">around the </w:t>
      </w:r>
      <w:proofErr w:type="spellStart"/>
      <w:r w:rsidR="00AD0439" w:rsidRPr="00A5121E">
        <w:rPr>
          <w:rStyle w:val="SubtleEmphasis"/>
        </w:rPr>
        <w:t>rtcore</w:t>
      </w:r>
      <w:proofErr w:type="spellEnd"/>
      <w:r w:rsidR="00AD0439">
        <w:t xml:space="preserve"> interface to obtain an interface that uses the existing</w:t>
      </w:r>
      <w:r w:rsidR="00575B24">
        <w:t xml:space="preserve"> </w:t>
      </w:r>
      <w:r w:rsidR="00AD0439">
        <w:t>short vector library</w:t>
      </w:r>
      <w:r w:rsidR="00C75BE9">
        <w:t xml:space="preserve"> of your application</w:t>
      </w:r>
      <w:r w:rsidR="00AD0439">
        <w:t>.</w:t>
      </w:r>
      <w:r w:rsidR="00575B24">
        <w:t xml:space="preserve"> </w:t>
      </w:r>
      <w:r w:rsidR="00D50039">
        <w:t>I</w:t>
      </w:r>
      <w:r w:rsidR="00AD0439">
        <w:t>f the memory layout of the ray</w:t>
      </w:r>
      <w:r w:rsidR="00877AF0">
        <w:t xml:space="preserve"> </w:t>
      </w:r>
      <w:r w:rsidR="00AD0439">
        <w:t xml:space="preserve">and hit structures can be matched between </w:t>
      </w:r>
      <w:proofErr w:type="spellStart"/>
      <w:r w:rsidR="00AD0439">
        <w:t>Embree</w:t>
      </w:r>
      <w:proofErr w:type="spellEnd"/>
      <w:r w:rsidR="00AD0439">
        <w:t xml:space="preserve"> and </w:t>
      </w:r>
      <w:r w:rsidR="00D50039">
        <w:t>your</w:t>
      </w:r>
      <w:r w:rsidR="00AD0439">
        <w:t xml:space="preserve"> code base, a simple</w:t>
      </w:r>
      <w:r w:rsidR="00877AF0">
        <w:t xml:space="preserve"> </w:t>
      </w:r>
      <w:r w:rsidR="00AD0439">
        <w:t xml:space="preserve">pointer cast in the wrapper layer </w:t>
      </w:r>
      <w:r w:rsidR="00D50039">
        <w:t>might be possible</w:t>
      </w:r>
      <w:r w:rsidR="00AD0439">
        <w:t>.</w:t>
      </w:r>
    </w:p>
    <w:p w:rsidR="00AD0439" w:rsidRDefault="00877AF0" w:rsidP="007B6974">
      <w:pPr>
        <w:pStyle w:val="Heading1"/>
      </w:pPr>
      <w:r>
        <w:t>Renderer</w:t>
      </w:r>
    </w:p>
    <w:p w:rsidR="00AD0439" w:rsidRDefault="00AD0439" w:rsidP="00AD0439">
      <w:r>
        <w:t xml:space="preserve">The purpose of the </w:t>
      </w:r>
      <w:proofErr w:type="spellStart"/>
      <w:r>
        <w:t>Embree</w:t>
      </w:r>
      <w:proofErr w:type="spellEnd"/>
      <w:r>
        <w:t xml:space="preserve"> renderer is to provide an environment for</w:t>
      </w:r>
      <w:r w:rsidR="00877AF0">
        <w:t xml:space="preserve"> </w:t>
      </w:r>
      <w:r>
        <w:t>evaluating the traversal kernels in a flexible framework. It also serves as an example of how</w:t>
      </w:r>
      <w:r w:rsidR="00877AF0">
        <w:t xml:space="preserve"> </w:t>
      </w:r>
      <w:r>
        <w:t xml:space="preserve">the ray tracing </w:t>
      </w:r>
      <w:r w:rsidR="00A5121E">
        <w:t>kernels</w:t>
      </w:r>
      <w:r>
        <w:t xml:space="preserve"> </w:t>
      </w:r>
      <w:r w:rsidR="00A5121E">
        <w:t>are</w:t>
      </w:r>
      <w:r>
        <w:t xml:space="preserve"> used in a rendering system. It is important to note that the renderer</w:t>
      </w:r>
      <w:r w:rsidR="00877AF0">
        <w:t xml:space="preserve"> </w:t>
      </w:r>
      <w:r>
        <w:t xml:space="preserve">is </w:t>
      </w:r>
      <w:r w:rsidRPr="00512E2C">
        <w:rPr>
          <w:rStyle w:val="Emphasis"/>
        </w:rPr>
        <w:t>not</w:t>
      </w:r>
      <w:r>
        <w:t xml:space="preserve"> intended as a complete solution. Its feature set is limited. Therefore it is probably not suitable</w:t>
      </w:r>
      <w:r w:rsidR="00877AF0">
        <w:t xml:space="preserve"> </w:t>
      </w:r>
      <w:r>
        <w:t xml:space="preserve">for replacing an existing rendering engine. It </w:t>
      </w:r>
      <w:r w:rsidR="0044505E">
        <w:t>does, however, serve as an</w:t>
      </w:r>
      <w:r>
        <w:t xml:space="preserve"> example of how an efficient rendering engine is</w:t>
      </w:r>
      <w:r w:rsidR="00877AF0">
        <w:t xml:space="preserve"> </w:t>
      </w:r>
      <w:r w:rsidR="00A5121E">
        <w:t>designed and implemented.</w:t>
      </w:r>
    </w:p>
    <w:p w:rsidR="00AD0439" w:rsidRDefault="00AD0439" w:rsidP="00AD0439">
      <w:r>
        <w:lastRenderedPageBreak/>
        <w:t xml:space="preserve">Our </w:t>
      </w:r>
      <w:r w:rsidR="00A5121E">
        <w:t>design</w:t>
      </w:r>
      <w:r>
        <w:t xml:space="preserve"> is inspired by the PBRT renderer</w:t>
      </w:r>
      <w:r w:rsidR="00512E2C" w:rsidRPr="00512E2C">
        <w:rPr>
          <w:vertAlign w:val="superscript"/>
        </w:rPr>
        <w:t>1</w:t>
      </w:r>
      <w:r>
        <w:t xml:space="preserve"> which</w:t>
      </w:r>
      <w:r w:rsidR="00877AF0">
        <w:t xml:space="preserve"> </w:t>
      </w:r>
      <w:r>
        <w:t>implements a clean separation of different aspects of the system into</w:t>
      </w:r>
      <w:r w:rsidR="00877AF0">
        <w:t xml:space="preserve"> </w:t>
      </w:r>
      <w:r>
        <w:t xml:space="preserve">modular components. Like PBRT, </w:t>
      </w:r>
      <w:proofErr w:type="spellStart"/>
      <w:r>
        <w:t>Embree</w:t>
      </w:r>
      <w:proofErr w:type="spellEnd"/>
      <w:r>
        <w:t xml:space="preserve"> supports programmable lights, BRDFs,</w:t>
      </w:r>
      <w:r w:rsidR="00877AF0">
        <w:t xml:space="preserve"> </w:t>
      </w:r>
      <w:r>
        <w:t>materials, integrators, renderers, and samplers. All these different</w:t>
      </w:r>
      <w:r w:rsidR="00877AF0">
        <w:t xml:space="preserve"> </w:t>
      </w:r>
      <w:r>
        <w:t>components communicate through well defined interfaces. This allows</w:t>
      </w:r>
      <w:r w:rsidR="00877AF0">
        <w:t xml:space="preserve"> </w:t>
      </w:r>
      <w:r>
        <w:t>for modifying and extending them separately from other modules of the</w:t>
      </w:r>
      <w:r w:rsidR="00877AF0">
        <w:t xml:space="preserve"> </w:t>
      </w:r>
      <w:r>
        <w:t>system, for example materials and lights can be added independently</w:t>
      </w:r>
      <w:r w:rsidR="00877AF0">
        <w:t xml:space="preserve"> </w:t>
      </w:r>
      <w:r>
        <w:t>of the renderers.</w:t>
      </w:r>
    </w:p>
    <w:p w:rsidR="00AD0439" w:rsidRDefault="00AD0439" w:rsidP="00AD0439">
      <w:r>
        <w:t>The path tracer together with a variety of implemented surface</w:t>
      </w:r>
      <w:r w:rsidR="00877AF0">
        <w:t xml:space="preserve"> </w:t>
      </w:r>
      <w:r>
        <w:t>reflectance models supports the generation of a wide range of non-trivial ray distributions.</w:t>
      </w:r>
      <w:r w:rsidR="00877AF0">
        <w:t xml:space="preserve"> </w:t>
      </w:r>
      <w:r>
        <w:t>These range from relatively coherent</w:t>
      </w:r>
      <w:r w:rsidR="00877AF0">
        <w:t xml:space="preserve"> </w:t>
      </w:r>
      <w:r>
        <w:t xml:space="preserve">reflections and transmissions from </w:t>
      </w:r>
      <w:r w:rsidRPr="00512E2C">
        <w:rPr>
          <w:rStyle w:val="Emphasis"/>
        </w:rPr>
        <w:t>metal</w:t>
      </w:r>
      <w:r>
        <w:t xml:space="preserve"> and </w:t>
      </w:r>
      <w:r w:rsidRPr="00512E2C">
        <w:rPr>
          <w:rStyle w:val="Emphasis"/>
        </w:rPr>
        <w:t>thin glass</w:t>
      </w:r>
      <w:r w:rsidR="00877AF0">
        <w:t xml:space="preserve"> </w:t>
      </w:r>
      <w:r>
        <w:t>BRDFs, to highly incoherent diffuse bounces and soft shadows from HDR environment lighting.</w:t>
      </w:r>
      <w:r w:rsidR="00877AF0">
        <w:t xml:space="preserve"> </w:t>
      </w:r>
      <w:r>
        <w:t>Deep specular and glossy reflections and refractions in glass bodies, such as headlights,</w:t>
      </w:r>
      <w:r w:rsidR="00877AF0">
        <w:t xml:space="preserve"> </w:t>
      </w:r>
      <w:r>
        <w:t>are supported as well.</w:t>
      </w:r>
    </w:p>
    <w:p w:rsidR="00AD0439" w:rsidRDefault="00AD0439" w:rsidP="00AD0439">
      <w:r>
        <w:t>The renderer is partitioned into several components. Each</w:t>
      </w:r>
      <w:r w:rsidR="00877AF0">
        <w:t xml:space="preserve"> </w:t>
      </w:r>
      <w:r>
        <w:t>component is located in its own folder, see</w:t>
      </w:r>
      <w:r w:rsidR="00877AF0">
        <w:t xml:space="preserve"> </w:t>
      </w:r>
      <w:r>
        <w:t>Table</w:t>
      </w:r>
      <w:r w:rsidR="00877AF0">
        <w:t xml:space="preserve"> below</w:t>
      </w:r>
      <w:r>
        <w:t>. Each of these folders contains an</w:t>
      </w:r>
      <w:r w:rsidR="00877AF0">
        <w:t xml:space="preserve"> </w:t>
      </w:r>
      <w:r>
        <w:t>interface file named similar to the folder itself, e.g. the file</w:t>
      </w:r>
      <w:r w:rsidR="00877AF0">
        <w:t xml:space="preserve"> </w:t>
      </w:r>
      <w:proofErr w:type="spellStart"/>
      <w:r w:rsidRPr="00512E2C">
        <w:rPr>
          <w:rStyle w:val="SubtleEmphasis"/>
        </w:rPr>
        <w:t>brdfs</w:t>
      </w:r>
      <w:proofErr w:type="spellEnd"/>
      <w:r w:rsidRPr="00512E2C">
        <w:rPr>
          <w:rStyle w:val="SubtleEmphasis"/>
        </w:rPr>
        <w:t>/</w:t>
      </w:r>
      <w:proofErr w:type="spellStart"/>
      <w:r w:rsidRPr="00512E2C">
        <w:rPr>
          <w:rStyle w:val="SubtleEmphasis"/>
        </w:rPr>
        <w:t>brdf.h</w:t>
      </w:r>
      <w:proofErr w:type="spellEnd"/>
      <w:r>
        <w:t xml:space="preserve"> </w:t>
      </w:r>
      <w:r w:rsidR="00B76F33">
        <w:t>defines</w:t>
      </w:r>
      <w:r>
        <w:t xml:space="preserve"> the interface to the BRDFs, and</w:t>
      </w:r>
      <w:r w:rsidR="00877AF0">
        <w:t xml:space="preserve"> </w:t>
      </w:r>
      <w:r w:rsidRPr="00512E2C">
        <w:rPr>
          <w:rStyle w:val="SubtleEmphasis"/>
        </w:rPr>
        <w:t>integrators/</w:t>
      </w:r>
      <w:proofErr w:type="spellStart"/>
      <w:r w:rsidRPr="00512E2C">
        <w:rPr>
          <w:rStyle w:val="SubtleEmphasis"/>
        </w:rPr>
        <w:t>integrator.h</w:t>
      </w:r>
      <w:proofErr w:type="spellEnd"/>
      <w:r>
        <w:t xml:space="preserve"> the interface to the integrators.</w:t>
      </w:r>
    </w:p>
    <w:p w:rsidR="00AD0439" w:rsidRPr="00877AF0" w:rsidRDefault="00877AF0" w:rsidP="008354E7">
      <w:pPr>
        <w:tabs>
          <w:tab w:val="right" w:pos="1170"/>
          <w:tab w:val="left" w:pos="1440"/>
        </w:tabs>
        <w:spacing w:after="120"/>
        <w:rPr>
          <w:lang w:val="de-DE"/>
        </w:rPr>
      </w:pPr>
      <w:r w:rsidRPr="00512E2C">
        <w:rPr>
          <w:rStyle w:val="Strong"/>
        </w:rPr>
        <w:tab/>
      </w:r>
      <w:r w:rsidR="00AD0439" w:rsidRPr="00877AF0">
        <w:rPr>
          <w:rStyle w:val="Strong"/>
          <w:lang w:val="de-DE"/>
        </w:rPr>
        <w:t>API</w:t>
      </w:r>
      <w:r>
        <w:rPr>
          <w:rStyle w:val="Strong"/>
          <w:lang w:val="de-DE"/>
        </w:rPr>
        <w:tab/>
      </w:r>
      <w:r w:rsidRPr="00877AF0">
        <w:rPr>
          <w:lang w:val="de-DE"/>
        </w:rPr>
        <w:t>renderer/api</w:t>
      </w:r>
    </w:p>
    <w:p w:rsidR="00AD0439" w:rsidRPr="00877AF0" w:rsidRDefault="00877AF0" w:rsidP="008354E7">
      <w:pPr>
        <w:tabs>
          <w:tab w:val="right" w:pos="1170"/>
          <w:tab w:val="left" w:pos="1440"/>
        </w:tabs>
        <w:spacing w:after="120"/>
        <w:rPr>
          <w:lang w:val="de-DE"/>
        </w:rPr>
      </w:pPr>
      <w:r>
        <w:rPr>
          <w:rStyle w:val="Strong"/>
          <w:lang w:val="de-DE"/>
        </w:rPr>
        <w:tab/>
      </w:r>
      <w:r w:rsidR="00AD0439" w:rsidRPr="00877AF0">
        <w:rPr>
          <w:rStyle w:val="Strong"/>
          <w:lang w:val="de-DE"/>
        </w:rPr>
        <w:t>BRDFs</w:t>
      </w:r>
      <w:r>
        <w:rPr>
          <w:rStyle w:val="Strong"/>
          <w:lang w:val="de-DE"/>
        </w:rPr>
        <w:tab/>
      </w:r>
      <w:r w:rsidRPr="00877AF0">
        <w:rPr>
          <w:lang w:val="de-DE"/>
        </w:rPr>
        <w:t>renderer/brdfs</w:t>
      </w:r>
    </w:p>
    <w:p w:rsidR="00AD0439" w:rsidRPr="00877AF0" w:rsidRDefault="00877AF0" w:rsidP="008354E7">
      <w:pPr>
        <w:tabs>
          <w:tab w:val="right" w:pos="1170"/>
          <w:tab w:val="left" w:pos="1440"/>
        </w:tabs>
        <w:spacing w:after="120"/>
        <w:rPr>
          <w:rStyle w:val="Strong"/>
          <w:lang w:val="de-DE"/>
        </w:rPr>
      </w:pPr>
      <w:r>
        <w:rPr>
          <w:rStyle w:val="Strong"/>
          <w:lang w:val="de-DE"/>
        </w:rPr>
        <w:tab/>
      </w:r>
      <w:r w:rsidR="00AD0439" w:rsidRPr="00877AF0">
        <w:rPr>
          <w:rStyle w:val="Strong"/>
          <w:lang w:val="de-DE"/>
        </w:rPr>
        <w:t>Cameras</w:t>
      </w:r>
      <w:r>
        <w:rPr>
          <w:rStyle w:val="Strong"/>
          <w:lang w:val="de-DE"/>
        </w:rPr>
        <w:tab/>
      </w:r>
      <w:r w:rsidRPr="00877AF0">
        <w:rPr>
          <w:lang w:val="de-DE"/>
        </w:rPr>
        <w:t>renderer/cameras</w:t>
      </w:r>
    </w:p>
    <w:p w:rsidR="00AD0439" w:rsidRPr="00877AF0" w:rsidRDefault="00877AF0" w:rsidP="008354E7">
      <w:pPr>
        <w:tabs>
          <w:tab w:val="right" w:pos="1170"/>
          <w:tab w:val="left" w:pos="1440"/>
        </w:tabs>
        <w:spacing w:after="120"/>
        <w:rPr>
          <w:lang w:val="de-DE"/>
        </w:rPr>
      </w:pPr>
      <w:r>
        <w:rPr>
          <w:rStyle w:val="Strong"/>
          <w:lang w:val="de-DE"/>
        </w:rPr>
        <w:tab/>
      </w:r>
      <w:r w:rsidR="00AD0439" w:rsidRPr="00877AF0">
        <w:rPr>
          <w:rStyle w:val="Strong"/>
          <w:lang w:val="de-DE"/>
        </w:rPr>
        <w:t>Pixel Filters</w:t>
      </w:r>
      <w:r>
        <w:rPr>
          <w:rStyle w:val="Strong"/>
          <w:lang w:val="de-DE"/>
        </w:rPr>
        <w:tab/>
      </w:r>
      <w:r w:rsidRPr="00877AF0">
        <w:rPr>
          <w:lang w:val="de-DE"/>
        </w:rPr>
        <w:t>renderer/filters</w:t>
      </w:r>
    </w:p>
    <w:p w:rsidR="00AD0439" w:rsidRPr="00877AF0" w:rsidRDefault="00877AF0" w:rsidP="008354E7">
      <w:pPr>
        <w:tabs>
          <w:tab w:val="right" w:pos="1170"/>
          <w:tab w:val="left" w:pos="1440"/>
        </w:tabs>
        <w:spacing w:after="120"/>
        <w:rPr>
          <w:rStyle w:val="Strong"/>
        </w:rPr>
      </w:pPr>
      <w:r>
        <w:rPr>
          <w:rStyle w:val="Strong"/>
          <w:lang w:val="de-DE"/>
        </w:rPr>
        <w:tab/>
      </w:r>
      <w:r w:rsidR="00AD0439" w:rsidRPr="009915BF">
        <w:rPr>
          <w:rStyle w:val="Strong"/>
        </w:rPr>
        <w:t>Inte</w:t>
      </w:r>
      <w:r w:rsidR="00AD0439" w:rsidRPr="00877AF0">
        <w:rPr>
          <w:rStyle w:val="Strong"/>
        </w:rPr>
        <w:t>grators</w:t>
      </w:r>
      <w:r>
        <w:rPr>
          <w:rStyle w:val="Strong"/>
        </w:rPr>
        <w:tab/>
      </w:r>
      <w:r w:rsidRPr="00877AF0">
        <w:t>renderer/integrators</w:t>
      </w:r>
    </w:p>
    <w:p w:rsidR="00AD0439" w:rsidRPr="00877AF0" w:rsidRDefault="00877AF0" w:rsidP="008354E7">
      <w:pPr>
        <w:tabs>
          <w:tab w:val="right" w:pos="1170"/>
          <w:tab w:val="left" w:pos="1440"/>
        </w:tabs>
        <w:spacing w:after="120"/>
      </w:pPr>
      <w:r>
        <w:rPr>
          <w:rStyle w:val="Strong"/>
        </w:rPr>
        <w:tab/>
      </w:r>
      <w:r w:rsidR="00AD0439" w:rsidRPr="00877AF0">
        <w:rPr>
          <w:rStyle w:val="Strong"/>
        </w:rPr>
        <w:t>Lights</w:t>
      </w:r>
      <w:r>
        <w:rPr>
          <w:rStyle w:val="Strong"/>
        </w:rPr>
        <w:tab/>
      </w:r>
      <w:r w:rsidRPr="00877AF0">
        <w:t>renderer/lights</w:t>
      </w:r>
    </w:p>
    <w:p w:rsidR="00AD0439" w:rsidRPr="007C3AB8" w:rsidRDefault="00877AF0" w:rsidP="008354E7">
      <w:pPr>
        <w:tabs>
          <w:tab w:val="right" w:pos="1170"/>
          <w:tab w:val="left" w:pos="1440"/>
        </w:tabs>
        <w:spacing w:after="120"/>
        <w:rPr>
          <w:lang w:val="de-DE"/>
        </w:rPr>
      </w:pPr>
      <w:r>
        <w:rPr>
          <w:rStyle w:val="Strong"/>
        </w:rPr>
        <w:tab/>
      </w:r>
      <w:r w:rsidR="00AD0439" w:rsidRPr="007C3AB8">
        <w:rPr>
          <w:rStyle w:val="Strong"/>
          <w:lang w:val="de-DE"/>
        </w:rPr>
        <w:t>Materials</w:t>
      </w:r>
      <w:r w:rsidRPr="007C3AB8">
        <w:rPr>
          <w:rStyle w:val="Strong"/>
          <w:lang w:val="de-DE"/>
        </w:rPr>
        <w:tab/>
      </w:r>
      <w:r w:rsidRPr="007C3AB8">
        <w:rPr>
          <w:lang w:val="de-DE"/>
        </w:rPr>
        <w:t>renderer/materials</w:t>
      </w:r>
    </w:p>
    <w:p w:rsidR="00AD0439" w:rsidRPr="009915BF" w:rsidRDefault="00877AF0" w:rsidP="008354E7">
      <w:pPr>
        <w:tabs>
          <w:tab w:val="right" w:pos="1170"/>
          <w:tab w:val="left" w:pos="1440"/>
        </w:tabs>
        <w:spacing w:after="120"/>
        <w:rPr>
          <w:rStyle w:val="Strong"/>
          <w:lang w:val="de-DE"/>
        </w:rPr>
      </w:pPr>
      <w:r w:rsidRPr="007C3AB8">
        <w:rPr>
          <w:rStyle w:val="Strong"/>
          <w:lang w:val="de-DE"/>
        </w:rPr>
        <w:tab/>
      </w:r>
      <w:r w:rsidR="00AD0439" w:rsidRPr="009915BF">
        <w:rPr>
          <w:rStyle w:val="Strong"/>
          <w:lang w:val="de-DE"/>
        </w:rPr>
        <w:t>Renderers</w:t>
      </w:r>
      <w:r w:rsidRPr="009915BF">
        <w:rPr>
          <w:rStyle w:val="Strong"/>
          <w:lang w:val="de-DE"/>
        </w:rPr>
        <w:tab/>
      </w:r>
      <w:r w:rsidRPr="009915BF">
        <w:rPr>
          <w:lang w:val="de-DE"/>
        </w:rPr>
        <w:t>renderer/renderers</w:t>
      </w:r>
    </w:p>
    <w:p w:rsidR="00AD0439" w:rsidRPr="007C3AB8" w:rsidRDefault="00877AF0" w:rsidP="008354E7">
      <w:pPr>
        <w:tabs>
          <w:tab w:val="right" w:pos="1170"/>
          <w:tab w:val="left" w:pos="1440"/>
        </w:tabs>
        <w:spacing w:after="120"/>
      </w:pPr>
      <w:r w:rsidRPr="009915BF">
        <w:rPr>
          <w:rStyle w:val="Strong"/>
          <w:lang w:val="de-DE"/>
        </w:rPr>
        <w:tab/>
      </w:r>
      <w:proofErr w:type="gramStart"/>
      <w:r w:rsidR="00AD0439" w:rsidRPr="007C3AB8">
        <w:rPr>
          <w:rStyle w:val="Strong"/>
        </w:rPr>
        <w:t>Samplers</w:t>
      </w:r>
      <w:proofErr w:type="gramEnd"/>
      <w:r w:rsidRPr="007C3AB8">
        <w:rPr>
          <w:rStyle w:val="Strong"/>
        </w:rPr>
        <w:tab/>
      </w:r>
      <w:r w:rsidRPr="007C3AB8">
        <w:t>renderer/samplers</w:t>
      </w:r>
    </w:p>
    <w:p w:rsidR="00AD0439" w:rsidRPr="008354E7" w:rsidRDefault="00877AF0" w:rsidP="008354E7">
      <w:pPr>
        <w:tabs>
          <w:tab w:val="right" w:pos="1170"/>
          <w:tab w:val="left" w:pos="1440"/>
        </w:tabs>
        <w:spacing w:after="120"/>
      </w:pPr>
      <w:r w:rsidRPr="007C3AB8">
        <w:rPr>
          <w:rStyle w:val="Strong"/>
        </w:rPr>
        <w:tab/>
      </w:r>
      <w:r w:rsidR="00AD0439" w:rsidRPr="00877AF0">
        <w:rPr>
          <w:rStyle w:val="Strong"/>
        </w:rPr>
        <w:t>Shapes</w:t>
      </w:r>
      <w:r>
        <w:rPr>
          <w:rStyle w:val="Strong"/>
        </w:rPr>
        <w:tab/>
      </w:r>
      <w:r w:rsidRPr="008354E7">
        <w:t>renderer/shapes</w:t>
      </w:r>
    </w:p>
    <w:p w:rsidR="00AD0439" w:rsidRPr="008354E7" w:rsidRDefault="00877AF0" w:rsidP="008354E7">
      <w:pPr>
        <w:tabs>
          <w:tab w:val="right" w:pos="1170"/>
          <w:tab w:val="left" w:pos="1440"/>
        </w:tabs>
        <w:spacing w:after="120"/>
      </w:pPr>
      <w:r>
        <w:rPr>
          <w:rStyle w:val="Strong"/>
        </w:rPr>
        <w:tab/>
      </w:r>
      <w:r w:rsidR="00AD0439" w:rsidRPr="00877AF0">
        <w:rPr>
          <w:rStyle w:val="Strong"/>
        </w:rPr>
        <w:t>Textures</w:t>
      </w:r>
      <w:r>
        <w:rPr>
          <w:rStyle w:val="Strong"/>
        </w:rPr>
        <w:tab/>
      </w:r>
      <w:r w:rsidRPr="008354E7">
        <w:t>renderer/textures</w:t>
      </w:r>
    </w:p>
    <w:p w:rsidR="008354E7" w:rsidRDefault="008354E7" w:rsidP="00AD0439"/>
    <w:p w:rsidR="00AD0439" w:rsidRDefault="00AD0439" w:rsidP="00AD0439">
      <w:r>
        <w:t xml:space="preserve">The </w:t>
      </w:r>
      <w:proofErr w:type="spellStart"/>
      <w:r>
        <w:t>Embree</w:t>
      </w:r>
      <w:proofErr w:type="spellEnd"/>
      <w:r>
        <w:t xml:space="preserve"> </w:t>
      </w:r>
      <w:r w:rsidR="00B76F33">
        <w:t>renderer</w:t>
      </w:r>
      <w:r>
        <w:t xml:space="preserve"> provides an API for ease of use. </w:t>
      </w:r>
      <w:r w:rsidR="00D14728">
        <w:t>You first need to obtain a Device handle via the Device::</w:t>
      </w:r>
      <w:proofErr w:type="spellStart"/>
      <w:proofErr w:type="gramStart"/>
      <w:r w:rsidR="00D14728">
        <w:t>rtcCreateDevice</w:t>
      </w:r>
      <w:proofErr w:type="spellEnd"/>
      <w:r w:rsidR="00D14728">
        <w:t>(</w:t>
      </w:r>
      <w:proofErr w:type="gramEnd"/>
      <w:r w:rsidR="00D14728">
        <w:t>) call.</w:t>
      </w:r>
      <w:r w:rsidR="00B0041B">
        <w:t xml:space="preserve"> Virtual functions of this device interface can now be used to generate objects and render the scene. </w:t>
      </w:r>
      <w:r>
        <w:t>The API is completely functional, meaning</w:t>
      </w:r>
      <w:r w:rsidR="008354E7">
        <w:t xml:space="preserve"> </w:t>
      </w:r>
      <w:r>
        <w:t xml:space="preserve">that objects </w:t>
      </w:r>
      <w:r w:rsidRPr="00B76F33">
        <w:rPr>
          <w:rStyle w:val="Emphasis"/>
        </w:rPr>
        <w:lastRenderedPageBreak/>
        <w:t>cannot</w:t>
      </w:r>
      <w:r>
        <w:t xml:space="preserve"> be modified. Handles are references to objects,</w:t>
      </w:r>
      <w:r w:rsidR="008354E7">
        <w:t xml:space="preserve"> </w:t>
      </w:r>
      <w:r>
        <w:t>and objects are internally reference counted, thus destroyed when no</w:t>
      </w:r>
      <w:r w:rsidR="008354E7">
        <w:t xml:space="preserve"> </w:t>
      </w:r>
      <w:r>
        <w:t xml:space="preserve">longer needed. </w:t>
      </w:r>
      <w:r w:rsidR="00462212">
        <w:t>You should call</w:t>
      </w:r>
      <w:r>
        <w:t xml:space="preserve"> </w:t>
      </w:r>
      <w:proofErr w:type="spellStart"/>
      <w:r w:rsidRPr="00512E2C">
        <w:rPr>
          <w:rStyle w:val="SubtleEmphasis"/>
        </w:rPr>
        <w:t>rt</w:t>
      </w:r>
      <w:r w:rsidR="00462212">
        <w:rPr>
          <w:rStyle w:val="SubtleEmphasis"/>
        </w:rPr>
        <w:t>DecRef</w:t>
      </w:r>
      <w:proofErr w:type="spellEnd"/>
      <w:r w:rsidR="00462212">
        <w:rPr>
          <w:rStyle w:val="SubtleEmphasis"/>
        </w:rPr>
        <w:t xml:space="preserve"> </w:t>
      </w:r>
      <w:r w:rsidR="00462212" w:rsidRPr="00462212">
        <w:rPr>
          <w:iCs/>
        </w:rPr>
        <w:t xml:space="preserve">when you no longer need </w:t>
      </w:r>
      <w:r w:rsidR="0038639B">
        <w:rPr>
          <w:iCs/>
        </w:rPr>
        <w:t>a</w:t>
      </w:r>
      <w:r w:rsidR="00462212" w:rsidRPr="00462212">
        <w:rPr>
          <w:iCs/>
        </w:rPr>
        <w:t xml:space="preserve"> handle</w:t>
      </w:r>
      <w:r>
        <w:t xml:space="preserve">. Calling one of the </w:t>
      </w:r>
      <w:proofErr w:type="spellStart"/>
      <w:r w:rsidRPr="00512E2C">
        <w:rPr>
          <w:rStyle w:val="SubtleEmphasis"/>
        </w:rPr>
        <w:t>rtNew</w:t>
      </w:r>
      <w:proofErr w:type="spellEnd"/>
      <w:r w:rsidRPr="00512E2C">
        <w:rPr>
          <w:rStyle w:val="SubtleEmphasis"/>
        </w:rPr>
        <w:t>*</w:t>
      </w:r>
      <w:r>
        <w:t xml:space="preserve"> functions</w:t>
      </w:r>
      <w:r w:rsidR="008354E7">
        <w:t xml:space="preserve"> </w:t>
      </w:r>
      <w:r>
        <w:t xml:space="preserve">creates a new handle referencing a new object. The </w:t>
      </w:r>
      <w:proofErr w:type="spellStart"/>
      <w:r w:rsidRPr="00512E2C">
        <w:rPr>
          <w:rStyle w:val="SubtleEmphasis"/>
        </w:rPr>
        <w:t>rtSet</w:t>
      </w:r>
      <w:proofErr w:type="spellEnd"/>
      <w:r w:rsidRPr="00512E2C">
        <w:rPr>
          <w:rStyle w:val="SubtleEmphasis"/>
        </w:rPr>
        <w:t>*</w:t>
      </w:r>
      <w:r w:rsidR="008354E7">
        <w:t xml:space="preserve"> </w:t>
      </w:r>
      <w:r>
        <w:t>functions buffer parameters to be. A subsequent</w:t>
      </w:r>
      <w:r w:rsidR="008354E7">
        <w:t xml:space="preserve"> </w:t>
      </w:r>
      <w:r>
        <w:t xml:space="preserve">call to </w:t>
      </w:r>
      <w:proofErr w:type="spellStart"/>
      <w:r w:rsidRPr="00512E2C">
        <w:rPr>
          <w:rStyle w:val="SubtleEmphasis"/>
        </w:rPr>
        <w:t>rtCommit</w:t>
      </w:r>
      <w:proofErr w:type="spellEnd"/>
      <w:r>
        <w:t xml:space="preserve"> will set the handle reference to a new object with</w:t>
      </w:r>
      <w:r w:rsidR="008354E7">
        <w:t xml:space="preserve"> </w:t>
      </w:r>
      <w:r>
        <w:t>the</w:t>
      </w:r>
      <w:r w:rsidR="00EB45C0">
        <w:t>se</w:t>
      </w:r>
      <w:r>
        <w:t xml:space="preserve"> new parameters. The original object </w:t>
      </w:r>
      <w:r w:rsidR="00C34B3D">
        <w:t xml:space="preserve">pointed to by the handle </w:t>
      </w:r>
      <w:r>
        <w:t>is not changed by this</w:t>
      </w:r>
      <w:r w:rsidR="008354E7">
        <w:t xml:space="preserve"> </w:t>
      </w:r>
      <w:r>
        <w:t>process</w:t>
      </w:r>
      <w:r w:rsidR="005F2C1F">
        <w:t xml:space="preserve"> and might still be </w:t>
      </w:r>
      <w:r w:rsidR="00734200">
        <w:t>in use</w:t>
      </w:r>
      <w:r w:rsidR="005F2C1F">
        <w:t xml:space="preserve"> inside the system</w:t>
      </w:r>
      <w:r>
        <w:t>. To find the parameters supported by a specific object see the</w:t>
      </w:r>
      <w:r w:rsidR="008354E7">
        <w:t xml:space="preserve"> </w:t>
      </w:r>
      <w:r>
        <w:t>header file of the object implementation. The semantics of modifying</w:t>
      </w:r>
      <w:r w:rsidR="008354E7">
        <w:t xml:space="preserve"> </w:t>
      </w:r>
      <w:r>
        <w:t>an object A used by another object B can only be achieved by creating</w:t>
      </w:r>
      <w:r w:rsidR="008354E7">
        <w:t xml:space="preserve"> </w:t>
      </w:r>
      <w:r>
        <w:t>A' and a new B' that uses A'.</w:t>
      </w:r>
    </w:p>
    <w:p w:rsidR="00AD0439" w:rsidRDefault="00AD0439" w:rsidP="00AD0439">
      <w:r>
        <w:t>The renderer splits the frame buffer into a set of tiles and processes them with multiple</w:t>
      </w:r>
      <w:r w:rsidR="008354E7">
        <w:t xml:space="preserve"> </w:t>
      </w:r>
      <w:r>
        <w:t>threads. All threads are completely independent. A renderer typically uses an</w:t>
      </w:r>
      <w:r w:rsidR="008354E7">
        <w:t xml:space="preserve"> </w:t>
      </w:r>
      <w:r>
        <w:t>integrator to integrate the incident radiance at a given point and</w:t>
      </w:r>
      <w:r w:rsidR="008354E7">
        <w:t xml:space="preserve"> </w:t>
      </w:r>
      <w:r>
        <w:t>direction.</w:t>
      </w:r>
    </w:p>
    <w:p w:rsidR="00AD0439" w:rsidRDefault="00AD0439" w:rsidP="00AD0439">
      <w:r>
        <w:t>The current implementation provides a path tracing integrator. It is very efficient when</w:t>
      </w:r>
      <w:r w:rsidR="008354E7">
        <w:t xml:space="preserve"> </w:t>
      </w:r>
      <w:r>
        <w:t xml:space="preserve">the scene is lit with a low-frequency HDR environment map. However, it is </w:t>
      </w:r>
      <w:r w:rsidRPr="00512E2C">
        <w:rPr>
          <w:rStyle w:val="Emphasis"/>
        </w:rPr>
        <w:t>not</w:t>
      </w:r>
      <w:r>
        <w:t xml:space="preserve"> designed</w:t>
      </w:r>
      <w:r w:rsidR="008354E7">
        <w:t xml:space="preserve"> </w:t>
      </w:r>
      <w:r>
        <w:t>for efficient handling of scenes with many light sources or strong caustics. A more sophisticated</w:t>
      </w:r>
      <w:r w:rsidR="008354E7">
        <w:t xml:space="preserve"> </w:t>
      </w:r>
      <w:r>
        <w:t xml:space="preserve">integrator is required for such scenarios. </w:t>
      </w:r>
    </w:p>
    <w:p w:rsidR="00AD0439" w:rsidRDefault="00AD0439" w:rsidP="00AD0439">
      <w:r>
        <w:t xml:space="preserve">As mentioned earlier, the primary intent of </w:t>
      </w:r>
      <w:proofErr w:type="spellStart"/>
      <w:r>
        <w:t>Embree</w:t>
      </w:r>
      <w:proofErr w:type="spellEnd"/>
      <w:r>
        <w:t xml:space="preserve"> is to provide</w:t>
      </w:r>
      <w:r w:rsidR="008354E7">
        <w:t xml:space="preserve"> </w:t>
      </w:r>
      <w:r>
        <w:t xml:space="preserve">highly optimized ray tracing </w:t>
      </w:r>
      <w:r w:rsidR="00B76F33">
        <w:t>kernels</w:t>
      </w:r>
      <w:r>
        <w:t>, not a complete rendering solution. To get a deeper understanding of the design and implementation of complete</w:t>
      </w:r>
      <w:r w:rsidR="008354E7">
        <w:t xml:space="preserve"> </w:t>
      </w:r>
      <w:r>
        <w:t>rendering sy</w:t>
      </w:r>
      <w:r w:rsidR="00BF4928">
        <w:t xml:space="preserve">stems, we recommend reading </w:t>
      </w:r>
      <w:proofErr w:type="spellStart"/>
      <w:r w:rsidR="00BF4928">
        <w:t>tha</w:t>
      </w:r>
      <w:proofErr w:type="spellEnd"/>
      <w:r>
        <w:t xml:space="preserve"> book PBRT</w:t>
      </w:r>
      <w:r w:rsidR="008354E7" w:rsidRPr="008354E7">
        <w:rPr>
          <w:vertAlign w:val="superscript"/>
        </w:rPr>
        <w:t>1</w:t>
      </w:r>
      <w:r>
        <w:t xml:space="preserve">. </w:t>
      </w:r>
      <w:proofErr w:type="spellStart"/>
      <w:r>
        <w:t>Embree</w:t>
      </w:r>
      <w:proofErr w:type="spellEnd"/>
      <w:r>
        <w:t xml:space="preserve"> adopts many of</w:t>
      </w:r>
      <w:r w:rsidR="008354E7">
        <w:t xml:space="preserve"> </w:t>
      </w:r>
      <w:r>
        <w:t>the fundamental concepts in this book.</w:t>
      </w:r>
    </w:p>
    <w:p w:rsidR="008354E7" w:rsidRDefault="008354E7" w:rsidP="007B6974">
      <w:pPr>
        <w:pStyle w:val="Heading1"/>
      </w:pPr>
      <w:r>
        <w:t>Bibliography</w:t>
      </w:r>
    </w:p>
    <w:p w:rsidR="00AD0439" w:rsidRDefault="008354E7" w:rsidP="00AD0439">
      <w:r w:rsidRPr="008354E7">
        <w:rPr>
          <w:vertAlign w:val="superscript"/>
        </w:rPr>
        <w:t>1</w:t>
      </w:r>
      <w:r w:rsidR="00AD0439">
        <w:t xml:space="preserve">Matt Pharr and Greg Humphreys: </w:t>
      </w:r>
      <w:r w:rsidR="00AD0439" w:rsidRPr="008354E7">
        <w:rPr>
          <w:i/>
        </w:rPr>
        <w:t>Physically Based Rendering</w:t>
      </w:r>
      <w:r w:rsidRPr="008354E7">
        <w:rPr>
          <w:i/>
        </w:rPr>
        <w:t xml:space="preserve">: From Theory </w:t>
      </w:r>
      <w:proofErr w:type="gramStart"/>
      <w:r w:rsidRPr="008354E7">
        <w:rPr>
          <w:i/>
        </w:rPr>
        <w:t>To</w:t>
      </w:r>
      <w:proofErr w:type="gramEnd"/>
      <w:r w:rsidRPr="008354E7">
        <w:rPr>
          <w:i/>
        </w:rPr>
        <w:t xml:space="preserve"> Implementation</w:t>
      </w:r>
      <w:r w:rsidR="00AD0439" w:rsidRPr="008354E7">
        <w:rPr>
          <w:i/>
        </w:rPr>
        <w:t>.</w:t>
      </w:r>
      <w:r w:rsidR="00AD0439">
        <w:t xml:space="preserve"> Morgan Kaufmann, 2nd revised edition, 2010.</w:t>
      </w:r>
    </w:p>
    <w:p w:rsidR="00512E2C" w:rsidRPr="00512E2C" w:rsidRDefault="00512E2C" w:rsidP="00AD0439"/>
    <w:sectPr w:rsidR="00512E2C" w:rsidRPr="00512E2C" w:rsidSect="00364409">
      <w:headerReference w:type="default" r:id="rId10"/>
      <w:footerReference w:type="default" r:id="rId11"/>
      <w:pgSz w:w="12240" w:h="15840"/>
      <w:pgMar w:top="25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E9D" w:rsidRDefault="005C5E9D" w:rsidP="00F86D6B">
      <w:pPr>
        <w:spacing w:after="0" w:line="240" w:lineRule="auto"/>
      </w:pPr>
      <w:r>
        <w:separator/>
      </w:r>
    </w:p>
  </w:endnote>
  <w:endnote w:type="continuationSeparator" w:id="0">
    <w:p w:rsidR="005C5E9D" w:rsidRDefault="005C5E9D" w:rsidP="00F8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o Sans Intel Light">
    <w:altName w:val="Malgun Gothic"/>
    <w:panose1 w:val="020B03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eo Sans Intel">
    <w:altName w:val="Segoe Script"/>
    <w:panose1 w:val="020B0504020202020204"/>
    <w:charset w:val="00"/>
    <w:family w:val="swiss"/>
    <w:pitch w:val="variable"/>
    <w:sig w:usb0="00000003" w:usb1="00000000" w:usb2="00000000" w:usb3="00000000" w:csb0="00000001" w:csb1="00000000"/>
  </w:font>
  <w:font w:name="Neo Sans Intel Medium">
    <w:altName w:val="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8419"/>
      <w:docPartObj>
        <w:docPartGallery w:val="Page Numbers (Bottom of Page)"/>
        <w:docPartUnique/>
      </w:docPartObj>
    </w:sdtPr>
    <w:sdtEndPr/>
    <w:sdtContent>
      <w:p w:rsidR="00F86D6B" w:rsidRDefault="005C5E9D">
        <w:pPr>
          <w:pStyle w:val="Footer"/>
          <w:jc w:val="right"/>
        </w:pPr>
        <w:r>
          <w:fldChar w:fldCharType="begin"/>
        </w:r>
        <w:r>
          <w:instrText xml:space="preserve"> PAGE   \* MERGEFORMAT </w:instrText>
        </w:r>
        <w:r>
          <w:fldChar w:fldCharType="separate"/>
        </w:r>
        <w:r w:rsidR="001F41EC">
          <w:rPr>
            <w:noProof/>
          </w:rPr>
          <w:t>9</w:t>
        </w:r>
        <w:r>
          <w:rPr>
            <w:noProof/>
          </w:rPr>
          <w:fldChar w:fldCharType="end"/>
        </w:r>
      </w:p>
    </w:sdtContent>
  </w:sdt>
  <w:p w:rsidR="00F86D6B" w:rsidRDefault="00F86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E9D" w:rsidRDefault="005C5E9D" w:rsidP="00F86D6B">
      <w:pPr>
        <w:spacing w:after="0" w:line="240" w:lineRule="auto"/>
      </w:pPr>
      <w:r>
        <w:separator/>
      </w:r>
    </w:p>
  </w:footnote>
  <w:footnote w:type="continuationSeparator" w:id="0">
    <w:p w:rsidR="005C5E9D" w:rsidRDefault="005C5E9D" w:rsidP="00F86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D6B" w:rsidRDefault="007B742A" w:rsidP="007B742A">
    <w:pPr>
      <w:pStyle w:val="Header"/>
    </w:pPr>
    <w:r>
      <w:tab/>
    </w:r>
    <w:r>
      <w:tab/>
    </w:r>
    <w:r w:rsidR="0036440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06B"/>
    <w:multiLevelType w:val="hybridMultilevel"/>
    <w:tmpl w:val="806E8ED4"/>
    <w:lvl w:ilvl="0" w:tplc="7A467592">
      <w:start w:val="1"/>
      <w:numFmt w:val="bullet"/>
      <w:lvlText w:val="•"/>
      <w:lvlJc w:val="left"/>
      <w:pPr>
        <w:ind w:left="720" w:hanging="360"/>
      </w:pPr>
      <w:rPr>
        <w:rFonts w:ascii="Neo Sans Intel Light" w:hAnsi="Neo Sans Intel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15BB3"/>
    <w:multiLevelType w:val="hybridMultilevel"/>
    <w:tmpl w:val="6D18C3F0"/>
    <w:lvl w:ilvl="0" w:tplc="7A467592">
      <w:start w:val="1"/>
      <w:numFmt w:val="bullet"/>
      <w:lvlText w:val="•"/>
      <w:lvlJc w:val="left"/>
      <w:pPr>
        <w:ind w:left="720" w:hanging="360"/>
      </w:pPr>
      <w:rPr>
        <w:rFonts w:ascii="Neo Sans Intel Light" w:hAnsi="Neo Sans Intel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A6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676A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865173"/>
    <w:multiLevelType w:val="hybridMultilevel"/>
    <w:tmpl w:val="04FEC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43DE7"/>
    <w:multiLevelType w:val="hybridMultilevel"/>
    <w:tmpl w:val="F4E4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293DB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4AF0469"/>
    <w:multiLevelType w:val="hybridMultilevel"/>
    <w:tmpl w:val="C96E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E27981"/>
    <w:multiLevelType w:val="multilevel"/>
    <w:tmpl w:val="2A7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1"/>
  </w:num>
  <w:num w:numId="5">
    <w:abstractNumId w:val="4"/>
  </w:num>
  <w:num w:numId="6">
    <w:abstractNumId w:val="6"/>
  </w:num>
  <w:num w:numId="7">
    <w:abstractNumId w:val="3"/>
  </w:num>
  <w:num w:numId="8">
    <w:abstractNumId w:val="2"/>
  </w:num>
  <w:num w:numId="9">
    <w:abstractNumId w:val="8"/>
  </w:num>
  <w:num w:numId="10">
    <w:abstractNumId w:val="6"/>
  </w:num>
  <w:num w:numId="11">
    <w:abstractNumId w:val="6"/>
  </w:num>
  <w:num w:numId="12">
    <w:abstractNumId w:val="6"/>
  </w:num>
  <w:num w:numId="13">
    <w:abstractNumId w:val="6"/>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0439"/>
    <w:rsid w:val="000008FE"/>
    <w:rsid w:val="0000107E"/>
    <w:rsid w:val="00003C66"/>
    <w:rsid w:val="00010D3B"/>
    <w:rsid w:val="00022126"/>
    <w:rsid w:val="000252C5"/>
    <w:rsid w:val="000341B6"/>
    <w:rsid w:val="00046EBE"/>
    <w:rsid w:val="0004727E"/>
    <w:rsid w:val="00047E9D"/>
    <w:rsid w:val="00050644"/>
    <w:rsid w:val="00056316"/>
    <w:rsid w:val="00057325"/>
    <w:rsid w:val="00060D5B"/>
    <w:rsid w:val="00065BA7"/>
    <w:rsid w:val="00066911"/>
    <w:rsid w:val="00070A08"/>
    <w:rsid w:val="000749F3"/>
    <w:rsid w:val="00080BDE"/>
    <w:rsid w:val="00095383"/>
    <w:rsid w:val="000A07D6"/>
    <w:rsid w:val="000A7C38"/>
    <w:rsid w:val="000B3906"/>
    <w:rsid w:val="000C2503"/>
    <w:rsid w:val="000D15B4"/>
    <w:rsid w:val="000D2121"/>
    <w:rsid w:val="000E1326"/>
    <w:rsid w:val="000F4363"/>
    <w:rsid w:val="000F5067"/>
    <w:rsid w:val="00101285"/>
    <w:rsid w:val="00101866"/>
    <w:rsid w:val="0013414C"/>
    <w:rsid w:val="00134712"/>
    <w:rsid w:val="001359D2"/>
    <w:rsid w:val="00141BFA"/>
    <w:rsid w:val="00143EC8"/>
    <w:rsid w:val="00147881"/>
    <w:rsid w:val="00151BD3"/>
    <w:rsid w:val="00152787"/>
    <w:rsid w:val="0018528E"/>
    <w:rsid w:val="00187F7A"/>
    <w:rsid w:val="00195610"/>
    <w:rsid w:val="001961E5"/>
    <w:rsid w:val="001A36DA"/>
    <w:rsid w:val="001D41BF"/>
    <w:rsid w:val="001D65FF"/>
    <w:rsid w:val="001E166C"/>
    <w:rsid w:val="001E58B6"/>
    <w:rsid w:val="001F141C"/>
    <w:rsid w:val="001F2513"/>
    <w:rsid w:val="001F41EC"/>
    <w:rsid w:val="001F4F41"/>
    <w:rsid w:val="001F5A94"/>
    <w:rsid w:val="00203E64"/>
    <w:rsid w:val="00204BAA"/>
    <w:rsid w:val="00211783"/>
    <w:rsid w:val="00230EE2"/>
    <w:rsid w:val="00240BAE"/>
    <w:rsid w:val="00241C62"/>
    <w:rsid w:val="00243432"/>
    <w:rsid w:val="00252DC1"/>
    <w:rsid w:val="00255134"/>
    <w:rsid w:val="00264E03"/>
    <w:rsid w:val="0026563B"/>
    <w:rsid w:val="002749D7"/>
    <w:rsid w:val="0027749F"/>
    <w:rsid w:val="00290069"/>
    <w:rsid w:val="00292A2F"/>
    <w:rsid w:val="002B22A6"/>
    <w:rsid w:val="002B3C2A"/>
    <w:rsid w:val="002D0B03"/>
    <w:rsid w:val="002E7699"/>
    <w:rsid w:val="003144C4"/>
    <w:rsid w:val="00314696"/>
    <w:rsid w:val="00331AF4"/>
    <w:rsid w:val="003439CD"/>
    <w:rsid w:val="00346929"/>
    <w:rsid w:val="00354F2B"/>
    <w:rsid w:val="003570C7"/>
    <w:rsid w:val="0036120C"/>
    <w:rsid w:val="00364409"/>
    <w:rsid w:val="003703F5"/>
    <w:rsid w:val="0038639B"/>
    <w:rsid w:val="003937B0"/>
    <w:rsid w:val="00395581"/>
    <w:rsid w:val="00395811"/>
    <w:rsid w:val="003A604F"/>
    <w:rsid w:val="003B08F3"/>
    <w:rsid w:val="003B7F33"/>
    <w:rsid w:val="003C03F6"/>
    <w:rsid w:val="003D3FAD"/>
    <w:rsid w:val="003E31F5"/>
    <w:rsid w:val="003F3608"/>
    <w:rsid w:val="003F5363"/>
    <w:rsid w:val="003F7910"/>
    <w:rsid w:val="00403FD7"/>
    <w:rsid w:val="00404569"/>
    <w:rsid w:val="00412115"/>
    <w:rsid w:val="004331B7"/>
    <w:rsid w:val="0044346B"/>
    <w:rsid w:val="0044505E"/>
    <w:rsid w:val="0044569E"/>
    <w:rsid w:val="004535F3"/>
    <w:rsid w:val="00462212"/>
    <w:rsid w:val="00464503"/>
    <w:rsid w:val="004655AC"/>
    <w:rsid w:val="00480626"/>
    <w:rsid w:val="00497282"/>
    <w:rsid w:val="004A2663"/>
    <w:rsid w:val="004A2A4F"/>
    <w:rsid w:val="004A3289"/>
    <w:rsid w:val="004A6CCC"/>
    <w:rsid w:val="004A73DF"/>
    <w:rsid w:val="004B1A43"/>
    <w:rsid w:val="004C6F5C"/>
    <w:rsid w:val="004C7FCE"/>
    <w:rsid w:val="004E1420"/>
    <w:rsid w:val="004E282E"/>
    <w:rsid w:val="004E3647"/>
    <w:rsid w:val="004E4514"/>
    <w:rsid w:val="004F3040"/>
    <w:rsid w:val="004F7DF9"/>
    <w:rsid w:val="005122CE"/>
    <w:rsid w:val="00512E2C"/>
    <w:rsid w:val="00514FA3"/>
    <w:rsid w:val="0052387F"/>
    <w:rsid w:val="0052467B"/>
    <w:rsid w:val="00534851"/>
    <w:rsid w:val="00537FC7"/>
    <w:rsid w:val="005700A9"/>
    <w:rsid w:val="0057156B"/>
    <w:rsid w:val="00572831"/>
    <w:rsid w:val="00572D1F"/>
    <w:rsid w:val="005733F6"/>
    <w:rsid w:val="00575B24"/>
    <w:rsid w:val="005A2A17"/>
    <w:rsid w:val="005A5C49"/>
    <w:rsid w:val="005A68ED"/>
    <w:rsid w:val="005B212C"/>
    <w:rsid w:val="005C5E9D"/>
    <w:rsid w:val="005C66FE"/>
    <w:rsid w:val="005E62B1"/>
    <w:rsid w:val="005E7F99"/>
    <w:rsid w:val="005F20B3"/>
    <w:rsid w:val="005F2C1F"/>
    <w:rsid w:val="00606F30"/>
    <w:rsid w:val="0061336C"/>
    <w:rsid w:val="00617DB7"/>
    <w:rsid w:val="00623686"/>
    <w:rsid w:val="00632072"/>
    <w:rsid w:val="00637E24"/>
    <w:rsid w:val="00646290"/>
    <w:rsid w:val="00664811"/>
    <w:rsid w:val="00685782"/>
    <w:rsid w:val="006877A6"/>
    <w:rsid w:val="006B276A"/>
    <w:rsid w:val="006B39F2"/>
    <w:rsid w:val="006C13E2"/>
    <w:rsid w:val="006D07DB"/>
    <w:rsid w:val="006D3ED1"/>
    <w:rsid w:val="006D773F"/>
    <w:rsid w:val="006E5372"/>
    <w:rsid w:val="006E6FCC"/>
    <w:rsid w:val="006E7299"/>
    <w:rsid w:val="006F422D"/>
    <w:rsid w:val="00701AB4"/>
    <w:rsid w:val="00714AB8"/>
    <w:rsid w:val="00725E08"/>
    <w:rsid w:val="007306C9"/>
    <w:rsid w:val="0073204C"/>
    <w:rsid w:val="00734200"/>
    <w:rsid w:val="0073651F"/>
    <w:rsid w:val="00747589"/>
    <w:rsid w:val="00752C2E"/>
    <w:rsid w:val="007560CC"/>
    <w:rsid w:val="00796AB5"/>
    <w:rsid w:val="00797269"/>
    <w:rsid w:val="007B6974"/>
    <w:rsid w:val="007B742A"/>
    <w:rsid w:val="007C103D"/>
    <w:rsid w:val="007C3AB8"/>
    <w:rsid w:val="007D2ADF"/>
    <w:rsid w:val="007D3229"/>
    <w:rsid w:val="007F37B8"/>
    <w:rsid w:val="007F537C"/>
    <w:rsid w:val="007F5AFD"/>
    <w:rsid w:val="008031AB"/>
    <w:rsid w:val="00803D4A"/>
    <w:rsid w:val="00832899"/>
    <w:rsid w:val="008338ED"/>
    <w:rsid w:val="008354E7"/>
    <w:rsid w:val="008414C6"/>
    <w:rsid w:val="00866D26"/>
    <w:rsid w:val="00877AF0"/>
    <w:rsid w:val="00884329"/>
    <w:rsid w:val="00886D9A"/>
    <w:rsid w:val="00891E00"/>
    <w:rsid w:val="00896251"/>
    <w:rsid w:val="008A07D5"/>
    <w:rsid w:val="008A0DB4"/>
    <w:rsid w:val="008B1E38"/>
    <w:rsid w:val="008B24AD"/>
    <w:rsid w:val="008B3E45"/>
    <w:rsid w:val="008B69F3"/>
    <w:rsid w:val="008C322F"/>
    <w:rsid w:val="008C3EA4"/>
    <w:rsid w:val="008C596B"/>
    <w:rsid w:val="0090249E"/>
    <w:rsid w:val="00915CBC"/>
    <w:rsid w:val="00932DC9"/>
    <w:rsid w:val="00935D3D"/>
    <w:rsid w:val="00936277"/>
    <w:rsid w:val="009510EB"/>
    <w:rsid w:val="00951871"/>
    <w:rsid w:val="009548E2"/>
    <w:rsid w:val="009552C0"/>
    <w:rsid w:val="00976ACB"/>
    <w:rsid w:val="00980A31"/>
    <w:rsid w:val="0098122A"/>
    <w:rsid w:val="0098246E"/>
    <w:rsid w:val="0098755F"/>
    <w:rsid w:val="0099007F"/>
    <w:rsid w:val="009915BF"/>
    <w:rsid w:val="009A440F"/>
    <w:rsid w:val="009A460B"/>
    <w:rsid w:val="009A7578"/>
    <w:rsid w:val="009A77AE"/>
    <w:rsid w:val="009B0A4D"/>
    <w:rsid w:val="009C03A7"/>
    <w:rsid w:val="009C19C8"/>
    <w:rsid w:val="009C53A4"/>
    <w:rsid w:val="009C5E9E"/>
    <w:rsid w:val="009D06D5"/>
    <w:rsid w:val="009D46A4"/>
    <w:rsid w:val="009E4459"/>
    <w:rsid w:val="009F42FC"/>
    <w:rsid w:val="00A00D8C"/>
    <w:rsid w:val="00A06AA0"/>
    <w:rsid w:val="00A2367A"/>
    <w:rsid w:val="00A27CF0"/>
    <w:rsid w:val="00A3144E"/>
    <w:rsid w:val="00A40638"/>
    <w:rsid w:val="00A432DC"/>
    <w:rsid w:val="00A5121E"/>
    <w:rsid w:val="00A54830"/>
    <w:rsid w:val="00A57316"/>
    <w:rsid w:val="00A733F6"/>
    <w:rsid w:val="00A860DE"/>
    <w:rsid w:val="00A86650"/>
    <w:rsid w:val="00AA0D63"/>
    <w:rsid w:val="00AA6B73"/>
    <w:rsid w:val="00AA7337"/>
    <w:rsid w:val="00AB12F9"/>
    <w:rsid w:val="00AB1415"/>
    <w:rsid w:val="00AC0887"/>
    <w:rsid w:val="00AC507D"/>
    <w:rsid w:val="00AD0439"/>
    <w:rsid w:val="00AD545F"/>
    <w:rsid w:val="00AE2A46"/>
    <w:rsid w:val="00AE4E4C"/>
    <w:rsid w:val="00AF3918"/>
    <w:rsid w:val="00B0041B"/>
    <w:rsid w:val="00B01591"/>
    <w:rsid w:val="00B35A06"/>
    <w:rsid w:val="00B4250F"/>
    <w:rsid w:val="00B45EC8"/>
    <w:rsid w:val="00B63688"/>
    <w:rsid w:val="00B7042D"/>
    <w:rsid w:val="00B71D08"/>
    <w:rsid w:val="00B720CB"/>
    <w:rsid w:val="00B76F33"/>
    <w:rsid w:val="00B81169"/>
    <w:rsid w:val="00B97810"/>
    <w:rsid w:val="00BA0337"/>
    <w:rsid w:val="00BC2590"/>
    <w:rsid w:val="00BC3B3B"/>
    <w:rsid w:val="00BD0652"/>
    <w:rsid w:val="00BD37F1"/>
    <w:rsid w:val="00BD6C34"/>
    <w:rsid w:val="00BE338D"/>
    <w:rsid w:val="00BF4928"/>
    <w:rsid w:val="00C12A97"/>
    <w:rsid w:val="00C146CD"/>
    <w:rsid w:val="00C16E55"/>
    <w:rsid w:val="00C26769"/>
    <w:rsid w:val="00C30FDB"/>
    <w:rsid w:val="00C3374C"/>
    <w:rsid w:val="00C34B3D"/>
    <w:rsid w:val="00C43EAA"/>
    <w:rsid w:val="00C46C17"/>
    <w:rsid w:val="00C75BD8"/>
    <w:rsid w:val="00C75BE9"/>
    <w:rsid w:val="00C83726"/>
    <w:rsid w:val="00C8647C"/>
    <w:rsid w:val="00C9061E"/>
    <w:rsid w:val="00CA4DAB"/>
    <w:rsid w:val="00CA5B3F"/>
    <w:rsid w:val="00CA7040"/>
    <w:rsid w:val="00CB4935"/>
    <w:rsid w:val="00CB7BFC"/>
    <w:rsid w:val="00CC2D5B"/>
    <w:rsid w:val="00CD4C2B"/>
    <w:rsid w:val="00CD7E7D"/>
    <w:rsid w:val="00CE0A6A"/>
    <w:rsid w:val="00CE5C65"/>
    <w:rsid w:val="00CF47F0"/>
    <w:rsid w:val="00CF6E75"/>
    <w:rsid w:val="00D056ED"/>
    <w:rsid w:val="00D14728"/>
    <w:rsid w:val="00D4327A"/>
    <w:rsid w:val="00D50039"/>
    <w:rsid w:val="00D564FD"/>
    <w:rsid w:val="00D71BE0"/>
    <w:rsid w:val="00D73AFE"/>
    <w:rsid w:val="00D743C0"/>
    <w:rsid w:val="00D92CCA"/>
    <w:rsid w:val="00D952E7"/>
    <w:rsid w:val="00DA26E7"/>
    <w:rsid w:val="00DA5362"/>
    <w:rsid w:val="00DA70C6"/>
    <w:rsid w:val="00DB3BA2"/>
    <w:rsid w:val="00DB45E4"/>
    <w:rsid w:val="00DB66E8"/>
    <w:rsid w:val="00DC34C3"/>
    <w:rsid w:val="00E217C4"/>
    <w:rsid w:val="00E23698"/>
    <w:rsid w:val="00E26652"/>
    <w:rsid w:val="00E32A3A"/>
    <w:rsid w:val="00E46F44"/>
    <w:rsid w:val="00E537DE"/>
    <w:rsid w:val="00E628E5"/>
    <w:rsid w:val="00E64901"/>
    <w:rsid w:val="00E72424"/>
    <w:rsid w:val="00E77E59"/>
    <w:rsid w:val="00E806D5"/>
    <w:rsid w:val="00E92E47"/>
    <w:rsid w:val="00E9378B"/>
    <w:rsid w:val="00EB2EF8"/>
    <w:rsid w:val="00EB36FA"/>
    <w:rsid w:val="00EB45C0"/>
    <w:rsid w:val="00EC1C2D"/>
    <w:rsid w:val="00EC63FF"/>
    <w:rsid w:val="00EE00F1"/>
    <w:rsid w:val="00EE3087"/>
    <w:rsid w:val="00EE4DEE"/>
    <w:rsid w:val="00EF419F"/>
    <w:rsid w:val="00F13FF6"/>
    <w:rsid w:val="00F373C2"/>
    <w:rsid w:val="00F425FD"/>
    <w:rsid w:val="00F56D87"/>
    <w:rsid w:val="00F65F1D"/>
    <w:rsid w:val="00F711B7"/>
    <w:rsid w:val="00F73B48"/>
    <w:rsid w:val="00F77F05"/>
    <w:rsid w:val="00F803C5"/>
    <w:rsid w:val="00F80CAB"/>
    <w:rsid w:val="00F86D6B"/>
    <w:rsid w:val="00FA2BBA"/>
    <w:rsid w:val="00FB50D7"/>
    <w:rsid w:val="00FB59BF"/>
    <w:rsid w:val="00FB76FB"/>
    <w:rsid w:val="00FF1A50"/>
    <w:rsid w:val="00FF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03"/>
    <w:rPr>
      <w:rFonts w:ascii="Neo Sans Intel" w:hAnsi="Neo Sans Intel"/>
    </w:rPr>
  </w:style>
  <w:style w:type="paragraph" w:styleId="Heading1">
    <w:name w:val="heading 1"/>
    <w:basedOn w:val="Normal"/>
    <w:next w:val="Normal"/>
    <w:link w:val="Heading1Char"/>
    <w:uiPriority w:val="9"/>
    <w:qFormat/>
    <w:rsid w:val="0057156B"/>
    <w:pPr>
      <w:keepNext/>
      <w:keepLines/>
      <w:numPr>
        <w:numId w:val="6"/>
      </w:numPr>
      <w:spacing w:before="480" w:after="0"/>
      <w:outlineLvl w:val="0"/>
    </w:pPr>
    <w:rPr>
      <w:rFonts w:ascii="Neo Sans Intel Medium" w:eastAsiaTheme="majorEastAsia" w:hAnsi="Neo Sans Intel Medium" w:cstheme="majorBidi"/>
      <w:bCs/>
      <w:color w:val="0860A8"/>
      <w:sz w:val="26"/>
      <w:szCs w:val="28"/>
    </w:rPr>
  </w:style>
  <w:style w:type="paragraph" w:styleId="Heading2">
    <w:name w:val="heading 2"/>
    <w:basedOn w:val="Normal"/>
    <w:next w:val="Normal"/>
    <w:link w:val="Heading2Char"/>
    <w:uiPriority w:val="9"/>
    <w:unhideWhenUsed/>
    <w:qFormat/>
    <w:rsid w:val="00F77F05"/>
    <w:pPr>
      <w:keepNext/>
      <w:keepLines/>
      <w:numPr>
        <w:ilvl w:val="1"/>
        <w:numId w:val="6"/>
      </w:numPr>
      <w:spacing w:before="200" w:after="0"/>
      <w:outlineLvl w:val="1"/>
    </w:pPr>
    <w:rPr>
      <w:rFonts w:ascii="Neo Sans Intel Medium" w:eastAsiaTheme="majorEastAsia" w:hAnsi="Neo Sans Intel Medium" w:cstheme="majorBidi"/>
      <w:bCs/>
      <w:color w:val="0860A8"/>
      <w:sz w:val="26"/>
      <w:szCs w:val="26"/>
    </w:rPr>
  </w:style>
  <w:style w:type="paragraph" w:styleId="Heading3">
    <w:name w:val="heading 3"/>
    <w:basedOn w:val="Normal"/>
    <w:next w:val="Normal"/>
    <w:link w:val="Heading3Char"/>
    <w:uiPriority w:val="9"/>
    <w:unhideWhenUsed/>
    <w:qFormat/>
    <w:rsid w:val="0057156B"/>
    <w:pPr>
      <w:keepNext/>
      <w:keepLines/>
      <w:numPr>
        <w:ilvl w:val="2"/>
        <w:numId w:val="6"/>
      </w:numPr>
      <w:outlineLvl w:val="2"/>
    </w:pPr>
    <w:rPr>
      <w:rFonts w:ascii="Neo Sans Intel Medium" w:eastAsiaTheme="majorEastAsia" w:hAnsi="Neo Sans Intel Medium" w:cstheme="majorBidi"/>
      <w:bCs/>
      <w:color w:val="0860A8"/>
      <w:sz w:val="26"/>
    </w:rPr>
  </w:style>
  <w:style w:type="paragraph" w:styleId="Heading4">
    <w:name w:val="heading 4"/>
    <w:basedOn w:val="Normal"/>
    <w:next w:val="Normal"/>
    <w:link w:val="Heading4Char"/>
    <w:uiPriority w:val="9"/>
    <w:unhideWhenUsed/>
    <w:qFormat/>
    <w:rsid w:val="0057156B"/>
    <w:pPr>
      <w:keepNext/>
      <w:keepLines/>
      <w:numPr>
        <w:ilvl w:val="3"/>
        <w:numId w:val="6"/>
      </w:numPr>
      <w:spacing w:before="200" w:after="0"/>
      <w:outlineLvl w:val="3"/>
    </w:pPr>
    <w:rPr>
      <w:rFonts w:ascii="Neo Sans Intel Medium" w:eastAsiaTheme="majorEastAsia" w:hAnsi="Neo Sans Intel Medium" w:cstheme="majorBidi"/>
      <w:bCs/>
      <w:iCs/>
      <w:color w:val="0860A8"/>
      <w:sz w:val="26"/>
    </w:rPr>
  </w:style>
  <w:style w:type="paragraph" w:styleId="Heading5">
    <w:name w:val="heading 5"/>
    <w:basedOn w:val="Normal"/>
    <w:next w:val="Normal"/>
    <w:link w:val="Heading5Char"/>
    <w:uiPriority w:val="9"/>
    <w:semiHidden/>
    <w:unhideWhenUsed/>
    <w:qFormat/>
    <w:rsid w:val="0057156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156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156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156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156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56B"/>
    <w:rPr>
      <w:rFonts w:ascii="Neo Sans Intel Medium" w:eastAsiaTheme="majorEastAsia" w:hAnsi="Neo Sans Intel Medium" w:cstheme="majorBidi"/>
      <w:bCs/>
      <w:color w:val="0860A8"/>
      <w:sz w:val="26"/>
      <w:szCs w:val="28"/>
    </w:rPr>
  </w:style>
  <w:style w:type="paragraph" w:styleId="ListParagraph">
    <w:name w:val="List Paragraph"/>
    <w:basedOn w:val="Normal"/>
    <w:uiPriority w:val="34"/>
    <w:qFormat/>
    <w:rsid w:val="00AD0439"/>
    <w:pPr>
      <w:ind w:left="720"/>
      <w:contextualSpacing/>
    </w:pPr>
  </w:style>
  <w:style w:type="character" w:customStyle="1" w:styleId="Heading2Char">
    <w:name w:val="Heading 2 Char"/>
    <w:basedOn w:val="DefaultParagraphFont"/>
    <w:link w:val="Heading2"/>
    <w:uiPriority w:val="9"/>
    <w:rsid w:val="00F77F05"/>
    <w:rPr>
      <w:rFonts w:ascii="Neo Sans Intel Medium" w:eastAsiaTheme="majorEastAsia" w:hAnsi="Neo Sans Intel Medium" w:cstheme="majorBidi"/>
      <w:bCs/>
      <w:color w:val="0860A8"/>
      <w:sz w:val="26"/>
      <w:szCs w:val="26"/>
    </w:rPr>
  </w:style>
  <w:style w:type="character" w:customStyle="1" w:styleId="Heading3Char">
    <w:name w:val="Heading 3 Char"/>
    <w:basedOn w:val="DefaultParagraphFont"/>
    <w:link w:val="Heading3"/>
    <w:uiPriority w:val="9"/>
    <w:rsid w:val="0057156B"/>
    <w:rPr>
      <w:rFonts w:ascii="Neo Sans Intel Medium" w:eastAsiaTheme="majorEastAsia" w:hAnsi="Neo Sans Intel Medium" w:cstheme="majorBidi"/>
      <w:bCs/>
      <w:color w:val="0860A8"/>
      <w:sz w:val="26"/>
    </w:rPr>
  </w:style>
  <w:style w:type="character" w:customStyle="1" w:styleId="Heading4Char">
    <w:name w:val="Heading 4 Char"/>
    <w:basedOn w:val="DefaultParagraphFont"/>
    <w:link w:val="Heading4"/>
    <w:uiPriority w:val="9"/>
    <w:rsid w:val="0057156B"/>
    <w:rPr>
      <w:rFonts w:ascii="Neo Sans Intel Medium" w:eastAsiaTheme="majorEastAsia" w:hAnsi="Neo Sans Intel Medium" w:cstheme="majorBidi"/>
      <w:bCs/>
      <w:iCs/>
      <w:color w:val="0860A8"/>
      <w:sz w:val="26"/>
    </w:rPr>
  </w:style>
  <w:style w:type="character" w:styleId="Strong">
    <w:name w:val="Strong"/>
    <w:basedOn w:val="DefaultParagraphFont"/>
    <w:uiPriority w:val="22"/>
    <w:qFormat/>
    <w:rsid w:val="00264E03"/>
    <w:rPr>
      <w:rFonts w:ascii="Neo Sans Intel Medium" w:hAnsi="Neo Sans Intel Medium"/>
      <w:bCs/>
    </w:rPr>
  </w:style>
  <w:style w:type="paragraph" w:styleId="Title">
    <w:name w:val="Title"/>
    <w:basedOn w:val="Normal"/>
    <w:next w:val="Normal"/>
    <w:link w:val="TitleChar"/>
    <w:uiPriority w:val="10"/>
    <w:qFormat/>
    <w:rsid w:val="00364409"/>
    <w:pPr>
      <w:spacing w:after="120" w:line="240" w:lineRule="auto"/>
      <w:contextualSpacing/>
    </w:pPr>
    <w:rPr>
      <w:rFonts w:ascii="Neo Sans Intel Medium" w:eastAsiaTheme="majorEastAsia" w:hAnsi="Neo Sans Intel Medium" w:cstheme="majorBidi"/>
      <w:color w:val="0860A8"/>
      <w:spacing w:val="5"/>
      <w:kern w:val="28"/>
      <w:sz w:val="44"/>
      <w:szCs w:val="52"/>
    </w:rPr>
  </w:style>
  <w:style w:type="character" w:customStyle="1" w:styleId="TitleChar">
    <w:name w:val="Title Char"/>
    <w:basedOn w:val="DefaultParagraphFont"/>
    <w:link w:val="Title"/>
    <w:uiPriority w:val="10"/>
    <w:rsid w:val="00364409"/>
    <w:rPr>
      <w:rFonts w:ascii="Neo Sans Intel Medium" w:eastAsiaTheme="majorEastAsia" w:hAnsi="Neo Sans Intel Medium" w:cstheme="majorBidi"/>
      <w:color w:val="0860A8"/>
      <w:spacing w:val="5"/>
      <w:kern w:val="28"/>
      <w:sz w:val="44"/>
      <w:szCs w:val="52"/>
    </w:rPr>
  </w:style>
  <w:style w:type="paragraph" w:styleId="Subtitle">
    <w:name w:val="Subtitle"/>
    <w:basedOn w:val="Normal"/>
    <w:next w:val="Normal"/>
    <w:link w:val="SubtitleChar"/>
    <w:uiPriority w:val="11"/>
    <w:qFormat/>
    <w:rsid w:val="00BC3B3B"/>
    <w:pPr>
      <w:numPr>
        <w:ilvl w:val="1"/>
      </w:numPr>
      <w:spacing w:after="360"/>
    </w:pPr>
    <w:rPr>
      <w:rFonts w:ascii="Neo Sans Intel Medium" w:eastAsiaTheme="majorEastAsia" w:hAnsi="Neo Sans Intel Medium" w:cstheme="majorBidi"/>
      <w:iCs/>
      <w:color w:val="FFCC00"/>
      <w:spacing w:val="15"/>
      <w:sz w:val="44"/>
      <w:szCs w:val="24"/>
    </w:rPr>
  </w:style>
  <w:style w:type="character" w:customStyle="1" w:styleId="SubtitleChar">
    <w:name w:val="Subtitle Char"/>
    <w:basedOn w:val="DefaultParagraphFont"/>
    <w:link w:val="Subtitle"/>
    <w:uiPriority w:val="11"/>
    <w:rsid w:val="00BC3B3B"/>
    <w:rPr>
      <w:rFonts w:ascii="Neo Sans Intel Medium" w:eastAsiaTheme="majorEastAsia" w:hAnsi="Neo Sans Intel Medium" w:cstheme="majorBidi"/>
      <w:iCs/>
      <w:color w:val="FFCC00"/>
      <w:spacing w:val="15"/>
      <w:sz w:val="44"/>
      <w:szCs w:val="24"/>
    </w:rPr>
  </w:style>
  <w:style w:type="paragraph" w:styleId="Quote">
    <w:name w:val="Quote"/>
    <w:basedOn w:val="Normal"/>
    <w:next w:val="Normal"/>
    <w:link w:val="QuoteChar"/>
    <w:uiPriority w:val="29"/>
    <w:qFormat/>
    <w:rsid w:val="00F77F05"/>
    <w:rPr>
      <w:i/>
      <w:iCs/>
      <w:color w:val="000000" w:themeColor="text1"/>
    </w:rPr>
  </w:style>
  <w:style w:type="character" w:customStyle="1" w:styleId="QuoteChar">
    <w:name w:val="Quote Char"/>
    <w:basedOn w:val="DefaultParagraphFont"/>
    <w:link w:val="Quote"/>
    <w:uiPriority w:val="29"/>
    <w:rsid w:val="00F77F05"/>
    <w:rPr>
      <w:rFonts w:ascii="Neo Sans Intel" w:hAnsi="Neo Sans Intel"/>
      <w:i/>
      <w:iCs/>
      <w:color w:val="000000" w:themeColor="text1"/>
    </w:rPr>
  </w:style>
  <w:style w:type="character" w:customStyle="1" w:styleId="Heading5Char">
    <w:name w:val="Heading 5 Char"/>
    <w:basedOn w:val="DefaultParagraphFont"/>
    <w:link w:val="Heading5"/>
    <w:uiPriority w:val="9"/>
    <w:semiHidden/>
    <w:rsid w:val="00571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1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1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1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7156B"/>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57156B"/>
    <w:rPr>
      <w:i/>
      <w:iCs/>
    </w:rPr>
  </w:style>
  <w:style w:type="character" w:styleId="SubtleEmphasis">
    <w:name w:val="Subtle Emphasis"/>
    <w:aliases w:val="Code"/>
    <w:basedOn w:val="DefaultParagraphFont"/>
    <w:uiPriority w:val="19"/>
    <w:qFormat/>
    <w:rsid w:val="0057156B"/>
    <w:rPr>
      <w:rFonts w:ascii="Courier New" w:hAnsi="Courier New"/>
      <w:iCs/>
      <w:color w:val="auto"/>
    </w:rPr>
  </w:style>
  <w:style w:type="character" w:styleId="Hyperlink">
    <w:name w:val="Hyperlink"/>
    <w:basedOn w:val="DefaultParagraphFont"/>
    <w:uiPriority w:val="99"/>
    <w:unhideWhenUsed/>
    <w:rsid w:val="00512E2C"/>
    <w:rPr>
      <w:color w:val="000000"/>
      <w:u w:val="single"/>
    </w:rPr>
  </w:style>
  <w:style w:type="paragraph" w:styleId="NormalWeb">
    <w:name w:val="Normal (Web)"/>
    <w:basedOn w:val="Normal"/>
    <w:uiPriority w:val="99"/>
    <w:semiHidden/>
    <w:unhideWhenUsed/>
    <w:rsid w:val="00512E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86D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6D6B"/>
    <w:rPr>
      <w:rFonts w:ascii="Neo Sans Intel" w:hAnsi="Neo Sans Intel"/>
    </w:rPr>
  </w:style>
  <w:style w:type="paragraph" w:styleId="Footer">
    <w:name w:val="footer"/>
    <w:basedOn w:val="Normal"/>
    <w:link w:val="FooterChar"/>
    <w:uiPriority w:val="99"/>
    <w:unhideWhenUsed/>
    <w:rsid w:val="00F86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D6B"/>
    <w:rPr>
      <w:rFonts w:ascii="Neo Sans Intel" w:hAnsi="Neo Sans Intel"/>
    </w:rPr>
  </w:style>
  <w:style w:type="paragraph" w:styleId="BalloonText">
    <w:name w:val="Balloon Text"/>
    <w:basedOn w:val="Normal"/>
    <w:link w:val="BalloonTextChar"/>
    <w:uiPriority w:val="99"/>
    <w:semiHidden/>
    <w:unhideWhenUsed/>
    <w:rsid w:val="00F86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D6B"/>
    <w:rPr>
      <w:rFonts w:ascii="Tahoma" w:hAnsi="Tahoma" w:cs="Tahoma"/>
      <w:sz w:val="16"/>
      <w:szCs w:val="16"/>
    </w:rPr>
  </w:style>
  <w:style w:type="table" w:styleId="TableGrid">
    <w:name w:val="Table Grid"/>
    <w:basedOn w:val="TableNormal"/>
    <w:uiPriority w:val="59"/>
    <w:rsid w:val="000A0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14766">
      <w:bodyDiv w:val="1"/>
      <w:marLeft w:val="0"/>
      <w:marRight w:val="0"/>
      <w:marTop w:val="0"/>
      <w:marBottom w:val="0"/>
      <w:divBdr>
        <w:top w:val="none" w:sz="0" w:space="0" w:color="auto"/>
        <w:left w:val="none" w:sz="0" w:space="0" w:color="auto"/>
        <w:bottom w:val="none" w:sz="0" w:space="0" w:color="auto"/>
        <w:right w:val="none" w:sz="0" w:space="0" w:color="auto"/>
      </w:divBdr>
      <w:divsChild>
        <w:div w:id="287325705">
          <w:marLeft w:val="0"/>
          <w:marRight w:val="0"/>
          <w:marTop w:val="0"/>
          <w:marBottom w:val="0"/>
          <w:divBdr>
            <w:top w:val="single" w:sz="4" w:space="0" w:color="E8E8E8"/>
            <w:left w:val="single" w:sz="4" w:space="0" w:color="E8E8E8"/>
            <w:bottom w:val="single" w:sz="4" w:space="0" w:color="E8E8E8"/>
            <w:right w:val="single" w:sz="4" w:space="0" w:color="E8E8E8"/>
          </w:divBdr>
          <w:divsChild>
            <w:div w:id="129440577">
              <w:marLeft w:val="0"/>
              <w:marRight w:val="0"/>
              <w:marTop w:val="0"/>
              <w:marBottom w:val="0"/>
              <w:divBdr>
                <w:top w:val="none" w:sz="0" w:space="0" w:color="auto"/>
                <w:left w:val="none" w:sz="0" w:space="0" w:color="auto"/>
                <w:bottom w:val="none" w:sz="0" w:space="0" w:color="auto"/>
                <w:right w:val="none" w:sz="0" w:space="0" w:color="auto"/>
              </w:divBdr>
              <w:divsChild>
                <w:div w:id="781454914">
                  <w:marLeft w:val="0"/>
                  <w:marRight w:val="0"/>
                  <w:marTop w:val="54"/>
                  <w:marBottom w:val="0"/>
                  <w:divBdr>
                    <w:top w:val="none" w:sz="0" w:space="0" w:color="auto"/>
                    <w:left w:val="none" w:sz="0" w:space="0" w:color="auto"/>
                    <w:bottom w:val="none" w:sz="0" w:space="0" w:color="auto"/>
                    <w:right w:val="none" w:sz="0" w:space="0" w:color="auto"/>
                  </w:divBdr>
                  <w:divsChild>
                    <w:div w:id="575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4055">
      <w:bodyDiv w:val="1"/>
      <w:marLeft w:val="0"/>
      <w:marRight w:val="0"/>
      <w:marTop w:val="0"/>
      <w:marBottom w:val="0"/>
      <w:divBdr>
        <w:top w:val="none" w:sz="0" w:space="0" w:color="auto"/>
        <w:left w:val="none" w:sz="0" w:space="0" w:color="auto"/>
        <w:bottom w:val="none" w:sz="0" w:space="0" w:color="auto"/>
        <w:right w:val="none" w:sz="0" w:space="0" w:color="auto"/>
      </w:divBdr>
      <w:divsChild>
        <w:div w:id="460467492">
          <w:marLeft w:val="0"/>
          <w:marRight w:val="0"/>
          <w:marTop w:val="0"/>
          <w:marBottom w:val="0"/>
          <w:divBdr>
            <w:top w:val="single" w:sz="6" w:space="0" w:color="E8E8E8"/>
            <w:left w:val="single" w:sz="6" w:space="0" w:color="E8E8E8"/>
            <w:bottom w:val="single" w:sz="6" w:space="0" w:color="E8E8E8"/>
            <w:right w:val="single" w:sz="6" w:space="0" w:color="E8E8E8"/>
          </w:divBdr>
          <w:divsChild>
            <w:div w:id="1231041210">
              <w:marLeft w:val="0"/>
              <w:marRight w:val="0"/>
              <w:marTop w:val="0"/>
              <w:marBottom w:val="0"/>
              <w:divBdr>
                <w:top w:val="none" w:sz="0" w:space="0" w:color="auto"/>
                <w:left w:val="none" w:sz="0" w:space="0" w:color="auto"/>
                <w:bottom w:val="none" w:sz="0" w:space="0" w:color="auto"/>
                <w:right w:val="none" w:sz="0" w:space="0" w:color="auto"/>
              </w:divBdr>
              <w:divsChild>
                <w:div w:id="596443465">
                  <w:marLeft w:val="0"/>
                  <w:marRight w:val="0"/>
                  <w:marTop w:val="75"/>
                  <w:marBottom w:val="0"/>
                  <w:divBdr>
                    <w:top w:val="none" w:sz="0" w:space="0" w:color="auto"/>
                    <w:left w:val="none" w:sz="0" w:space="0" w:color="auto"/>
                    <w:bottom w:val="none" w:sz="0" w:space="0" w:color="auto"/>
                    <w:right w:val="none" w:sz="0" w:space="0" w:color="auto"/>
                  </w:divBdr>
                  <w:divsChild>
                    <w:div w:id="1348210173">
                      <w:marLeft w:val="0"/>
                      <w:marRight w:val="0"/>
                      <w:marTop w:val="0"/>
                      <w:marBottom w:val="0"/>
                      <w:divBdr>
                        <w:top w:val="none" w:sz="0" w:space="0" w:color="auto"/>
                        <w:left w:val="none" w:sz="0" w:space="0" w:color="auto"/>
                        <w:bottom w:val="none" w:sz="0" w:space="0" w:color="auto"/>
                        <w:right w:val="none" w:sz="0" w:space="0" w:color="auto"/>
                      </w:divBdr>
                      <w:divsChild>
                        <w:div w:id="502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embree_support@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4C082-FDD4-41AB-9D49-68B7E160C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13</Pages>
  <Words>4247</Words>
  <Characters>24210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Manfred Ernst</dc:creator>
  <cp:lastModifiedBy>Ernst, Manfred</cp:lastModifiedBy>
  <cp:revision>307</cp:revision>
  <dcterms:created xsi:type="dcterms:W3CDTF">2011-06-23T21:07:00Z</dcterms:created>
  <dcterms:modified xsi:type="dcterms:W3CDTF">2012-08-02T06:55:00Z</dcterms:modified>
</cp:coreProperties>
</file>