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90A6F" w14:textId="330677EA" w:rsidR="009C5F55" w:rsidRPr="00CC0782" w:rsidRDefault="00F9097F" w:rsidP="00CC0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137B71">
        <w:rPr>
          <w:rFonts w:ascii="Times New Roman" w:hAnsi="Times New Roman" w:cs="Times New Roman"/>
          <w:lang w:val="en-US"/>
        </w:rPr>
        <w:t xml:space="preserve">Some system operations </w:t>
      </w:r>
      <w:r w:rsidR="001877BE" w:rsidRPr="00137B71">
        <w:rPr>
          <w:rFonts w:ascii="Times New Roman" w:hAnsi="Times New Roman" w:cs="Times New Roman"/>
          <w:lang w:val="en-US"/>
        </w:rPr>
        <w:t>are either very trivial, purely UI related, or both</w:t>
      </w:r>
      <w:r w:rsidR="00070F22" w:rsidRPr="00137B71">
        <w:rPr>
          <w:rFonts w:ascii="Times New Roman" w:hAnsi="Times New Roman" w:cs="Times New Roman"/>
          <w:lang w:val="en-US"/>
        </w:rPr>
        <w:t xml:space="preserve">. The UI for this project was coded using Java Swing, where UI elements (such as </w:t>
      </w:r>
      <w:r w:rsidR="004F4EC4" w:rsidRPr="00137B71">
        <w:rPr>
          <w:rFonts w:ascii="Times New Roman" w:hAnsi="Times New Roman" w:cs="Times New Roman"/>
          <w:lang w:val="en-US"/>
        </w:rPr>
        <w:t xml:space="preserve">new pages) are coded as Java classes. As such, some system operations are worth </w:t>
      </w:r>
      <w:r w:rsidR="00F16885" w:rsidRPr="00137B71">
        <w:rPr>
          <w:rFonts w:ascii="Times New Roman" w:hAnsi="Times New Roman" w:cs="Times New Roman"/>
          <w:lang w:val="en-US"/>
        </w:rPr>
        <w:t>including</w:t>
      </w:r>
      <w:r w:rsidR="004F4EC4" w:rsidRPr="00137B71">
        <w:rPr>
          <w:rFonts w:ascii="Times New Roman" w:hAnsi="Times New Roman" w:cs="Times New Roman"/>
          <w:lang w:val="en-US"/>
        </w:rPr>
        <w:t xml:space="preserve"> in System Sequence Diagrams (because they relate to how an actor interact</w:t>
      </w:r>
      <w:r w:rsidR="00F16885" w:rsidRPr="00137B71">
        <w:rPr>
          <w:rFonts w:ascii="Times New Roman" w:hAnsi="Times New Roman" w:cs="Times New Roman"/>
          <w:lang w:val="en-US"/>
        </w:rPr>
        <w:t>s</w:t>
      </w:r>
      <w:r w:rsidR="004F4EC4" w:rsidRPr="00137B71">
        <w:rPr>
          <w:rFonts w:ascii="Times New Roman" w:hAnsi="Times New Roman" w:cs="Times New Roman"/>
          <w:lang w:val="en-US"/>
        </w:rPr>
        <w:t xml:space="preserve"> with the system</w:t>
      </w:r>
      <w:r w:rsidR="00F16885" w:rsidRPr="00137B71">
        <w:rPr>
          <w:rFonts w:ascii="Times New Roman" w:hAnsi="Times New Roman" w:cs="Times New Roman"/>
          <w:lang w:val="en-US"/>
        </w:rPr>
        <w:t>) but</w:t>
      </w:r>
      <w:r w:rsidR="004F4EC4" w:rsidRPr="00137B71">
        <w:rPr>
          <w:rFonts w:ascii="Times New Roman" w:hAnsi="Times New Roman" w:cs="Times New Roman"/>
          <w:lang w:val="en-US"/>
        </w:rPr>
        <w:t xml:space="preserve"> are very trivial in the way</w:t>
      </w:r>
      <w:r w:rsidR="004F66CF" w:rsidRPr="00137B71">
        <w:rPr>
          <w:rFonts w:ascii="Times New Roman" w:hAnsi="Times New Roman" w:cs="Times New Roman"/>
          <w:lang w:val="en-US"/>
        </w:rPr>
        <w:t xml:space="preserve"> they work. Thus, we decided that </w:t>
      </w:r>
      <w:r w:rsidR="004F66CF" w:rsidRPr="00137B71">
        <w:rPr>
          <w:rFonts w:ascii="Times New Roman" w:hAnsi="Times New Roman" w:cs="Times New Roman"/>
          <w:b/>
          <w:bCs/>
          <w:lang w:val="en-US"/>
        </w:rPr>
        <w:t xml:space="preserve">some system operations </w:t>
      </w:r>
      <w:r w:rsidR="00F16885" w:rsidRPr="00137B71">
        <w:rPr>
          <w:rFonts w:ascii="Times New Roman" w:hAnsi="Times New Roman" w:cs="Times New Roman"/>
          <w:b/>
          <w:bCs/>
          <w:lang w:val="en-US"/>
        </w:rPr>
        <w:t>should</w:t>
      </w:r>
      <w:r w:rsidR="004F66CF" w:rsidRPr="00137B71">
        <w:rPr>
          <w:rFonts w:ascii="Times New Roman" w:hAnsi="Times New Roman" w:cs="Times New Roman"/>
          <w:b/>
          <w:bCs/>
          <w:lang w:val="en-US"/>
        </w:rPr>
        <w:t xml:space="preserve"> not have corresponding sequence diagrams</w:t>
      </w:r>
      <w:r w:rsidR="00F16885" w:rsidRPr="00137B71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C12462" w:rsidRPr="00137B71">
        <w:rPr>
          <w:rFonts w:ascii="Times New Roman" w:hAnsi="Times New Roman" w:cs="Times New Roman"/>
          <w:lang w:val="en-US"/>
        </w:rPr>
        <w:t>Of course, operations with more complexity will have corresponding sequence diagrams.</w:t>
      </w:r>
      <w:r w:rsidR="00E37E19" w:rsidRPr="00137B71">
        <w:rPr>
          <w:rFonts w:ascii="Times New Roman" w:hAnsi="Times New Roman" w:cs="Times New Roman"/>
          <w:lang w:val="en-US"/>
        </w:rPr>
        <w:t xml:space="preserve"> </w:t>
      </w:r>
      <w:r w:rsidR="00E37E19" w:rsidRPr="00137B71">
        <w:rPr>
          <w:rFonts w:ascii="Times New Roman" w:hAnsi="Times New Roman" w:cs="Times New Roman"/>
          <w:b/>
          <w:bCs/>
          <w:lang w:val="en-US"/>
        </w:rPr>
        <w:t>In the “Operation Contracts” file, the operations that have been highlighted have corresponding sequence diagrams.</w:t>
      </w:r>
    </w:p>
    <w:sectPr w:rsidR="009C5F55" w:rsidRPr="00CC0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04EA6"/>
    <w:multiLevelType w:val="hybridMultilevel"/>
    <w:tmpl w:val="113EF1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03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C1"/>
    <w:rsid w:val="00001FC1"/>
    <w:rsid w:val="00003005"/>
    <w:rsid w:val="00070F22"/>
    <w:rsid w:val="00137B71"/>
    <w:rsid w:val="001877BE"/>
    <w:rsid w:val="003B6C7F"/>
    <w:rsid w:val="004A5724"/>
    <w:rsid w:val="004F4EC4"/>
    <w:rsid w:val="004F66CF"/>
    <w:rsid w:val="005065B5"/>
    <w:rsid w:val="00580D88"/>
    <w:rsid w:val="00594B73"/>
    <w:rsid w:val="005B21F0"/>
    <w:rsid w:val="005B582F"/>
    <w:rsid w:val="0075214F"/>
    <w:rsid w:val="00771241"/>
    <w:rsid w:val="00795F2B"/>
    <w:rsid w:val="007C1A46"/>
    <w:rsid w:val="007E3F2B"/>
    <w:rsid w:val="008F0FB4"/>
    <w:rsid w:val="00977EE2"/>
    <w:rsid w:val="009C5F55"/>
    <w:rsid w:val="00A36298"/>
    <w:rsid w:val="00A53BD2"/>
    <w:rsid w:val="00AF0F36"/>
    <w:rsid w:val="00AF46C8"/>
    <w:rsid w:val="00B176AD"/>
    <w:rsid w:val="00B87FB6"/>
    <w:rsid w:val="00C12462"/>
    <w:rsid w:val="00CC0782"/>
    <w:rsid w:val="00D83FD1"/>
    <w:rsid w:val="00DE423D"/>
    <w:rsid w:val="00E04F74"/>
    <w:rsid w:val="00E23273"/>
    <w:rsid w:val="00E37E19"/>
    <w:rsid w:val="00EA05EC"/>
    <w:rsid w:val="00EA69E2"/>
    <w:rsid w:val="00F16885"/>
    <w:rsid w:val="00F6703F"/>
    <w:rsid w:val="00F9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3D99"/>
  <w15:chartTrackingRefBased/>
  <w15:docId w15:val="{4255EF6D-7640-453D-8CC3-E39D88FD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Sevag Merdkhanian</dc:creator>
  <cp:keywords/>
  <dc:description/>
  <cp:lastModifiedBy>Sevag Merdkhanian</cp:lastModifiedBy>
  <cp:revision>37</cp:revision>
  <dcterms:created xsi:type="dcterms:W3CDTF">2024-10-18T12:48:00Z</dcterms:created>
  <dcterms:modified xsi:type="dcterms:W3CDTF">2024-11-05T21:05:00Z</dcterms:modified>
</cp:coreProperties>
</file>