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Argus — API y estructura del proyecto</w:t>
      </w:r>
    </w:p>
    <w:p>
      <w:pPr>
        <w:spacing w:after="120"/>
      </w:pPr>
      <w:r>
        <w:t xml:space="preserve">Referencia rápida de los endpoints del backend (</w:t>
      </w:r>
      <w:r>
        <w:rPr>
          <w:rFonts w:ascii="Consolas" w:cs="Consolas" w:eastAsia="Consolas" w:hAnsi="Consolas"/>
          <w:sz w:val="18"/>
          <w:szCs w:val="18"/>
        </w:rPr>
        <w:t xml:space="preserve">src/backend-argus</w:t>
      </w:r>
      <w:r>
        <w:t xml:space="preserve">) y de para qué sirve cada carpeta del repositorio.</w:t>
      </w:r>
    </w:p>
    <w:p>
      <w:pPr>
        <w:pStyle w:val="Heading1"/>
      </w:pPr>
      <w:r>
        <w:t xml:space="preserve">1. API del backend</w:t>
      </w:r>
    </w:p>
    <w:p>
      <w:pPr>
        <w:pStyle w:val="Heading2"/>
      </w:pPr>
      <w:r>
        <w:t xml:space="preserve">Autenticación y roles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usuarios envían </w:t>
      </w:r>
      <w:r>
        <w:rPr>
          <w:rFonts w:ascii="Consolas" w:cs="Consolas" w:eastAsia="Consolas" w:hAnsi="Consolas"/>
          <w:sz w:val="18"/>
          <w:szCs w:val="18"/>
        </w:rPr>
        <w:t xml:space="preserve">Authorization: Bearer &lt;JWT&gt;</w:t>
      </w:r>
      <w:r>
        <w:t xml:space="preserve">; el token se obtiene con </w:t>
      </w:r>
      <w:r>
        <w:rPr>
          <w:rFonts w:ascii="Consolas" w:cs="Consolas" w:eastAsia="Consolas" w:hAnsi="Consolas"/>
          <w:sz w:val="18"/>
          <w:szCs w:val="18"/>
        </w:rPr>
        <w:t xml:space="preserve">POST /api/auth/login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ESP32 (dispositivo del camión) se autentica con el header </w:t>
      </w:r>
      <w:r>
        <w:rPr>
          <w:rFonts w:ascii="Consolas" w:cs="Consolas" w:eastAsia="Consolas" w:hAnsi="Consolas"/>
          <w:sz w:val="18"/>
          <w:szCs w:val="18"/>
        </w:rPr>
        <w:t xml:space="preserve">X-Device-Api-Key</w:t>
      </w:r>
      <w:r>
        <w:t xml:space="preserve">, no con usuario y contraseña.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contraseñas se envían como hash SHA-256 en hexadecimal, nunca en texto plano.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Abreviaturas: </w:t>
      </w:r>
      <w:r>
        <w:rPr>
          <w:b/>
          <w:bCs/>
        </w:rPr>
        <w:t xml:space="preserve">R</w:t>
      </w:r>
      <w:r>
        <w:t xml:space="preserve"> = </w:t>
      </w:r>
      <w:r>
        <w:rPr>
          <w:rFonts w:ascii="Consolas" w:cs="Consolas" w:eastAsia="Consolas" w:hAnsi="Consolas"/>
          <w:sz w:val="18"/>
          <w:szCs w:val="18"/>
        </w:rPr>
        <w:t xml:space="preserve">root_admin</w:t>
      </w:r>
      <w:r>
        <w:t xml:space="preserve">, </w:t>
      </w:r>
      <w:r>
        <w:rPr>
          <w:b/>
          <w:bCs/>
        </w:rPr>
        <w:t xml:space="preserve">A</w:t>
      </w:r>
      <w:r>
        <w:t xml:space="preserve"> = </w:t>
      </w:r>
      <w:r>
        <w:rPr>
          <w:rFonts w:ascii="Consolas" w:cs="Consolas" w:eastAsia="Consolas" w:hAnsi="Consolas"/>
          <w:sz w:val="18"/>
          <w:szCs w:val="18"/>
        </w:rPr>
        <w:t xml:space="preserve">admin</w:t>
      </w:r>
      <w:r>
        <w:t xml:space="preserve">, </w:t>
      </w:r>
      <w:r>
        <w:rPr>
          <w:b/>
          <w:bCs/>
        </w:rPr>
        <w:t xml:space="preserve">G</w:t>
      </w:r>
      <w:r>
        <w:t xml:space="preserve"> = </w:t>
      </w:r>
      <w:r>
        <w:rPr>
          <w:rFonts w:ascii="Consolas" w:cs="Consolas" w:eastAsia="Consolas" w:hAnsi="Consolas"/>
          <w:sz w:val="18"/>
          <w:szCs w:val="18"/>
        </w:rPr>
        <w:t xml:space="preserve">guardian</w:t>
      </w:r>
      <w:r>
        <w:t xml:space="preserve">, </w:t>
      </w:r>
      <w:r>
        <w:rPr>
          <w:b/>
          <w:bCs/>
        </w:rPr>
        <w:t xml:space="preserve">Any</w:t>
      </w:r>
      <w:r>
        <w:t xml:space="preserve"> = cualquier usuario autenticado, </w:t>
      </w:r>
      <w:r>
        <w:rPr>
          <w:b/>
          <w:bCs/>
        </w:rPr>
        <w:t xml:space="preserve">Dev</w:t>
      </w:r>
      <w:r>
        <w:t xml:space="preserve"> = llave de dispositivo.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Todas las rutas empiezan con </w:t>
      </w:r>
      <w:r>
        <w:rPr>
          <w:rFonts w:ascii="Consolas" w:cs="Consolas" w:eastAsia="Consolas" w:hAnsi="Consolas"/>
          <w:sz w:val="18"/>
          <w:szCs w:val="18"/>
        </w:rPr>
        <w:t xml:space="preserve">/api</w:t>
      </w:r>
      <w:r>
        <w:t xml:space="preserve">. Las coordenadas siempre son </w:t>
      </w:r>
      <w:r>
        <w:rPr>
          <w:rFonts w:ascii="Consolas" w:cs="Consolas" w:eastAsia="Consolas" w:hAnsi="Consolas"/>
          <w:sz w:val="18"/>
          <w:szCs w:val="18"/>
        </w:rPr>
        <w:t xml:space="preserve">{lat, lon}</w:t>
      </w:r>
      <w:r>
        <w:t xml:space="preserve">.</w:t>
      </w:r>
    </w:p>
    <w:p>
      <w:pPr>
        <w:pStyle w:val="Heading2"/>
      </w:pPr>
      <w:r>
        <w:t xml:space="preserve">Endpoints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550"/>
        <w:gridCol w:w="3150"/>
        <w:gridCol w:w="1730"/>
        <w:gridCol w:w="4800"/>
      </w:tblGrid>
      <w:tr>
        <w:trPr>
          <w:tblHeader/>
        </w:trPr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Recurso</w:t>
            </w:r>
          </w:p>
        </w:tc>
        <w:tc>
          <w:tcPr>
            <w:tcW w:type="dxa" w:w="25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Lectura (GET)</w:t>
            </w:r>
          </w:p>
        </w:tc>
        <w:tc>
          <w:tcPr>
            <w:tcW w:type="dxa" w:w="31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Escritura (POST / PUT / DELETE)</w:t>
            </w:r>
          </w:p>
        </w:tc>
        <w:tc>
          <w:tcPr>
            <w:tcW w:type="dxa" w:w="173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Quién escribe</w:t>
            </w:r>
          </w:p>
        </w:tc>
        <w:tc>
          <w:tcPr>
            <w:tcW w:type="dxa" w:w="4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Campos del body (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?</w:t>
            </w:r>
            <w:r>
              <w:rPr>
                <w:b/>
                <w:bCs/>
                <w:sz w:val="18"/>
                <w:szCs w:val="18"/>
              </w:rPr>
              <w:t xml:space="preserve"> = opcional)</w:t>
            </w:r>
          </w:p>
        </w:tc>
      </w:tr>
      <w:tr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/auth</w:t>
            </w:r>
          </w:p>
        </w:tc>
        <w:tc>
          <w:tcPr>
            <w:tcW w:type="dxa" w:w="25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/me</w:t>
            </w:r>
          </w:p>
        </w:tc>
        <w:tc>
          <w:tcPr>
            <w:tcW w:type="dxa" w:w="31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/login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PUT /me</w:t>
            </w:r>
          </w:p>
        </w:tc>
        <w:tc>
          <w:tcPr>
            <w:tcW w:type="dxa" w:w="173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Público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  <w:tc>
          <w:tcPr>
            <w:tcW w:type="dxa" w:w="4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login: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email, password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me: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email?, password?, first_name?, last_name?, phone_number?</w:t>
            </w:r>
          </w:p>
        </w:tc>
      </w:tr>
      <w:tr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/users</w:t>
            </w:r>
          </w:p>
        </w:tc>
        <w:tc>
          <w:tcPr>
            <w:tcW w:type="dxa" w:w="25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lista,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/{id}</w:t>
            </w:r>
          </w:p>
        </w:tc>
        <w:tc>
          <w:tcPr>
            <w:tcW w:type="dxa" w:w="31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crear, actualizar, eliminar</w:t>
            </w:r>
          </w:p>
        </w:tc>
        <w:tc>
          <w:tcPr>
            <w:tcW w:type="dxa" w:w="173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R, A (A solo gestiona guardians)</w:t>
            </w:r>
          </w:p>
        </w:tc>
        <w:tc>
          <w:tcPr>
            <w:tcW w:type="dxa" w:w="4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email, password, role, first_name, last_name, phone_number, is_active</w:t>
            </w:r>
          </w:p>
        </w:tc>
      </w:tr>
      <w:tr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/trucks</w:t>
            </w:r>
          </w:p>
        </w:tc>
        <w:tc>
          <w:tcPr>
            <w:tcW w:type="dxa" w:w="25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lista,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/{id}</w:t>
            </w:r>
          </w:p>
        </w:tc>
        <w:tc>
          <w:tcPr>
            <w:tcW w:type="dxa" w:w="31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crear, actualizar, eliminar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/{id}/rotate-key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DELETE /{id}/device-key</w:t>
            </w:r>
          </w:p>
        </w:tc>
        <w:tc>
          <w:tcPr>
            <w:tcW w:type="dxa" w:w="173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R, A</w:t>
            </w:r>
          </w:p>
        </w:tc>
        <w:tc>
          <w:tcPr>
            <w:tcW w:type="dxa" w:w="4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plate_number, brand, model, company_number, raspberry_pi_mac?, operative_status</w:t>
            </w:r>
          </w:p>
        </w:tc>
      </w:tr>
      <w:tr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/drivers</w:t>
            </w:r>
          </w:p>
        </w:tc>
        <w:tc>
          <w:tcPr>
            <w:tcW w:type="dxa" w:w="25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lista,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/{id}</w:t>
            </w:r>
          </w:p>
        </w:tc>
        <w:tc>
          <w:tcPr>
            <w:tcW w:type="dxa" w:w="31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crear, actualizar, eliminar</w:t>
            </w:r>
          </w:p>
        </w:tc>
        <w:tc>
          <w:tcPr>
            <w:tcW w:type="dxa" w:w="173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R, A</w:t>
            </w:r>
          </w:p>
        </w:tc>
        <w:tc>
          <w:tcPr>
            <w:tcW w:type="dxa" w:w="4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first_name, last_name, license_number, license_expiration, phone_number, emergency_contact_name, emergency_contact_phone, blood_type, operative_status</w:t>
            </w:r>
          </w:p>
        </w:tc>
      </w:tr>
      <w:tr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/routes</w:t>
            </w:r>
          </w:p>
        </w:tc>
        <w:tc>
          <w:tcPr>
            <w:tcW w:type="dxa" w:w="25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lista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?status, driver_id, truck_id</w:t>
            </w:r>
            <w:r>
              <w:rPr>
                <w:b w:val="false"/>
                <w:bCs w:val="false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/active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/{id}</w:t>
            </w:r>
          </w:p>
        </w:tc>
        <w:tc>
          <w:tcPr>
            <w:tcW w:type="dxa" w:w="31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crear, actualizar, eliminar</w:t>
            </w:r>
          </w:p>
        </w:tc>
        <w:tc>
          <w:tcPr>
            <w:tcW w:type="dxa" w:w="173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R, A</w:t>
            </w:r>
          </w:p>
        </w:tc>
        <w:tc>
          <w:tcPr>
            <w:tcW w:type="dxa" w:w="4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id_driver, id_truck, origin_name, destination_name, destination_coordinates, estimated_departure, estimated_arrival?, operative_status</w:t>
            </w:r>
            <w:r>
              <w:rPr>
                <w:b w:val="false"/>
                <w:bCs w:val="false"/>
                <w:sz w:val="18"/>
                <w:szCs w:val="18"/>
              </w:rPr>
              <w:t xml:space="preserve"> (al actualizar, también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actual_departure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actual_arrival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/routes/{id}/status</w:t>
            </w:r>
          </w:p>
        </w:tc>
        <w:tc>
          <w:tcPr>
            <w:tcW w:type="dxa" w:w="25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última posición</w:t>
            </w:r>
          </w:p>
        </w:tc>
        <w:tc>
          <w:tcPr>
            <w:tcW w:type="dxa" w:w="31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</w:t>
            </w:r>
          </w:p>
        </w:tc>
        <w:tc>
          <w:tcPr>
            <w:tcW w:type="dxa" w:w="173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Dev, usuario</w:t>
            </w:r>
          </w:p>
        </w:tc>
        <w:tc>
          <w:tcPr>
            <w:tcW w:type="dxa" w:w="4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current_coordinates, current_speed, odometer, vigilance</w:t>
            </w:r>
            <w:r>
              <w:rPr>
                <w:b w:val="false"/>
                <w:bCs w:val="false"/>
                <w:sz w:val="18"/>
                <w:szCs w:val="18"/>
              </w:rPr>
              <w:t xml:space="preserve"> + campos de trazabilidad*</w:t>
            </w:r>
          </w:p>
        </w:tc>
      </w:tr>
      <w:tr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/alerts</w:t>
            </w:r>
          </w:p>
        </w:tc>
        <w:tc>
          <w:tcPr>
            <w:tcW w:type="dxa" w:w="25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lista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?severity, source, reviewed, route_id</w:t>
            </w:r>
            <w:r>
              <w:rPr>
                <w:b w:val="false"/>
                <w:bCs w:val="false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/{id}</w:t>
            </w:r>
          </w:p>
        </w:tc>
        <w:tc>
          <w:tcPr>
            <w:tcW w:type="dxa" w:w="31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PUT /{id}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/{id}/resolve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/{id}/de-escalate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DELETE /{id}</w:t>
            </w:r>
          </w:p>
        </w:tc>
        <w:tc>
          <w:tcPr>
            <w:tcW w:type="dxa" w:w="173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Dev, usuario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Dev, usuario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Dev, usuario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R, G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4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crear: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id_route, alert_type, severity_level, source, coordinates, speed_at_event, ai_metadata?, grip_status?, related_alert_id?, media_url?</w:t>
            </w:r>
            <w:r>
              <w:rPr>
                <w:b w:val="false"/>
                <w:bCs w:val="false"/>
                <w:sz w:val="18"/>
                <w:szCs w:val="18"/>
              </w:rPr>
              <w:t xml:space="preserve"> + campos de trazabilidad*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revisar: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reviewed_by_operator?, operator_notes?, resolved_at?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resolver: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resolved_at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bajar severidad: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severity_level, reason</w:t>
            </w:r>
          </w:p>
        </w:tc>
      </w:tr>
      <w:tr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/devices</w:t>
            </w:r>
          </w:p>
        </w:tc>
        <w:tc>
          <w:tcPr>
            <w:tcW w:type="dxa" w:w="25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/me/active-route</w:t>
            </w:r>
          </w:p>
        </w:tc>
        <w:tc>
          <w:tcPr>
            <w:tcW w:type="dxa" w:w="31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73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Dev (solo lectura)</w:t>
            </w:r>
          </w:p>
        </w:tc>
        <w:tc>
          <w:tcPr>
            <w:tcW w:type="dxa" w:w="4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/simulator</w:t>
            </w:r>
          </w:p>
        </w:tc>
        <w:tc>
          <w:tcPr>
            <w:tcW w:type="dxa" w:w="25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estado</w:t>
            </w:r>
          </w:p>
        </w:tc>
        <w:tc>
          <w:tcPr>
            <w:tcW w:type="dxa" w:w="315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/start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/stop</w:t>
            </w:r>
          </w:p>
        </w:tc>
        <w:tc>
          <w:tcPr>
            <w:tcW w:type="dxa" w:w="173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4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start: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truck_count</w:t>
            </w:r>
            <w:r>
              <w:rPr>
                <w:b w:val="false"/>
                <w:bCs w:val="false"/>
                <w:sz w:val="18"/>
                <w:szCs w:val="18"/>
              </w:rPr>
              <w:t xml:space="preserve"> (1–10)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Todas las lecturas (GET) requieren un usuario autenticado (Any), excepto </w:t>
      </w:r>
      <w:r>
        <w:rPr>
          <w:rFonts w:ascii="Consolas" w:cs="Consolas" w:eastAsia="Consolas" w:hAnsi="Consolas"/>
          <w:sz w:val="18"/>
          <w:szCs w:val="18"/>
        </w:rPr>
        <w:t xml:space="preserve">/devices/me/active-route</w:t>
      </w:r>
      <w:r>
        <w:t xml:space="preserve"> (llave de dispositivo) y </w:t>
      </w:r>
      <w:r>
        <w:rPr>
          <w:rFonts w:ascii="Consolas" w:cs="Consolas" w:eastAsia="Consolas" w:hAnsi="Consolas"/>
          <w:sz w:val="18"/>
          <w:szCs w:val="18"/>
        </w:rPr>
        <w:t xml:space="preserve">/simulator</w:t>
      </w:r>
      <w:r>
        <w:t xml:space="preserve"> (solo </w:t>
      </w:r>
      <w:r>
        <w:rPr>
          <w:rFonts w:ascii="Consolas" w:cs="Consolas" w:eastAsia="Consolas" w:hAnsi="Consolas"/>
          <w:sz w:val="18"/>
          <w:szCs w:val="18"/>
        </w:rPr>
        <w:t xml:space="preserve">root_admin</w:t>
      </w:r>
      <w:r>
        <w:t xml:space="preserve">). </w:t>
      </w:r>
      <w:r>
        <w:rPr>
          <w:rFonts w:ascii="Consolas" w:cs="Consolas" w:eastAsia="Consolas" w:hAnsi="Consolas"/>
          <w:sz w:val="18"/>
          <w:szCs w:val="18"/>
        </w:rPr>
        <w:t xml:space="preserve">GET /health</w:t>
      </w:r>
      <w:r>
        <w:t xml:space="preserve"> (fuera de </w:t>
      </w:r>
      <w:r>
        <w:rPr>
          <w:rFonts w:ascii="Consolas" w:cs="Consolas" w:eastAsia="Consolas" w:hAnsi="Consolas"/>
          <w:sz w:val="18"/>
          <w:szCs w:val="18"/>
        </w:rPr>
        <w:t xml:space="preserve">/api</w:t>
      </w:r>
      <w:r>
        <w:t xml:space="preserve">) es público.</w:t>
      </w:r>
    </w:p>
    <w:p>
      <w:pPr>
        <w:spacing w:after="120"/>
      </w:pPr>
      <w:r>
        <w:t xml:space="preserve">*Campos de trazabilidad (opcionales): </w:t>
      </w:r>
      <w:r>
        <w:rPr>
          <w:rFonts w:ascii="Consolas" w:cs="Consolas" w:eastAsia="Consolas" w:hAnsi="Consolas"/>
          <w:sz w:val="18"/>
          <w:szCs w:val="18"/>
        </w:rPr>
        <w:t xml:space="preserve">client_event_id</w:t>
      </w:r>
      <w:r>
        <w:t xml:space="preserve"> (evita registros duplicados si el dispositivo reenvía), </w:t>
      </w:r>
      <w:r>
        <w:rPr>
          <w:rFonts w:ascii="Consolas" w:cs="Consolas" w:eastAsia="Consolas" w:hAnsi="Consolas"/>
          <w:sz w:val="18"/>
          <w:szCs w:val="18"/>
        </w:rPr>
        <w:t xml:space="preserve">occurred_at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time_source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location_source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location_accuracy_m</w:t>
      </w:r>
      <w:r>
        <w:t xml:space="preserve">.</w:t>
      </w:r>
    </w:p>
    <w:p>
      <w:pPr>
        <w:spacing w:after="120"/>
      </w:pPr>
      <w:r>
        <w:t xml:space="preserve">FastAPI también genera documentación interactiva en </w:t>
      </w:r>
      <w:r>
        <w:rPr>
          <w:rFonts w:ascii="Consolas" w:cs="Consolas" w:eastAsia="Consolas" w:hAnsi="Consolas"/>
          <w:sz w:val="18"/>
          <w:szCs w:val="18"/>
        </w:rPr>
        <w:t xml:space="preserve">/docs</w:t>
      </w:r>
      <w:r>
        <w:t xml:space="preserve">.</w:t>
      </w:r>
    </w:p>
    <w:p>
      <w:pPr>
        <w:pStyle w:val="Heading2"/>
      </w:pPr>
      <w:r>
        <w:t xml:space="preserve">Valores permitidos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0280"/>
      </w:tblGrid>
      <w:tr>
        <w:trPr>
          <w:tblHeader/>
        </w:trPr>
        <w:tc>
          <w:tcPr>
            <w:tcW w:type="dxa" w:w="3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02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Valores permitidos</w:t>
            </w:r>
          </w:p>
        </w:tc>
      </w:tr>
      <w:tr>
        <w:tc>
          <w:tcPr>
            <w:tcW w:type="dxa" w:w="3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severity_level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vigilance</w:t>
            </w:r>
          </w:p>
        </w:tc>
        <w:tc>
          <w:tcPr>
            <w:tcW w:type="dxa" w:w="102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low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medium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3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operative_status</w:t>
            </w:r>
            <w:r>
              <w:rPr>
                <w:b w:val="false"/>
                <w:bCs w:val="false"/>
                <w:sz w:val="18"/>
                <w:szCs w:val="18"/>
              </w:rPr>
              <w:t xml:space="preserve"> (routes)</w:t>
            </w:r>
          </w:p>
        </w:tc>
        <w:tc>
          <w:tcPr>
            <w:tcW w:type="dxa" w:w="102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scheduled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in_progress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in_progress_alert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completed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cancelled</w:t>
            </w:r>
          </w:p>
        </w:tc>
      </w:tr>
      <w:tr>
        <w:tc>
          <w:tcPr>
            <w:tcW w:type="dxa" w:w="3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operative_status</w:t>
            </w:r>
            <w:r>
              <w:rPr>
                <w:b w:val="false"/>
                <w:bCs w:val="false"/>
                <w:sz w:val="18"/>
                <w:szCs w:val="18"/>
              </w:rPr>
              <w:t xml:space="preserve"> (trucks)</w:t>
            </w:r>
          </w:p>
        </w:tc>
        <w:tc>
          <w:tcPr>
            <w:tcW w:type="dxa" w:w="102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active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alert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maintenance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inactive</w:t>
            </w:r>
          </w:p>
        </w:tc>
      </w:tr>
      <w:tr>
        <w:tc>
          <w:tcPr>
            <w:tcW w:type="dxa" w:w="3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operative_status</w:t>
            </w:r>
            <w:r>
              <w:rPr>
                <w:b w:val="false"/>
                <w:bCs w:val="false"/>
                <w:sz w:val="18"/>
                <w:szCs w:val="18"/>
              </w:rPr>
              <w:t xml:space="preserve"> (drivers)</w:t>
            </w:r>
          </w:p>
        </w:tc>
        <w:tc>
          <w:tcPr>
            <w:tcW w:type="dxa" w:w="102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on_route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on_route_alert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resting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inactive</w:t>
            </w:r>
          </w:p>
        </w:tc>
      </w:tr>
      <w:tr>
        <w:tc>
          <w:tcPr>
            <w:tcW w:type="dxa" w:w="3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role</w:t>
            </w:r>
          </w:p>
        </w:tc>
        <w:tc>
          <w:tcPr>
            <w:tcW w:type="dxa" w:w="102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root_admin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admin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guardian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truck_driver</w:t>
            </w:r>
          </w:p>
        </w:tc>
      </w:tr>
      <w:tr>
        <w:tc>
          <w:tcPr>
            <w:tcW w:type="dxa" w:w="3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time_source</w:t>
            </w:r>
          </w:p>
        </w:tc>
        <w:tc>
          <w:tcPr>
            <w:tcW w:type="dxa" w:w="102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gps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network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server</w:t>
            </w:r>
          </w:p>
        </w:tc>
      </w:tr>
      <w:tr>
        <w:tc>
          <w:tcPr>
            <w:tcW w:type="dxa" w:w="3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location_source</w:t>
            </w:r>
          </w:p>
        </w:tc>
        <w:tc>
          <w:tcPr>
            <w:tcW w:type="dxa" w:w="102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gps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</w:t>
            </w:r>
          </w:p>
        </w:tc>
      </w:tr>
    </w:tbl>
    <w:p>
      <w:pPr>
        <w:pStyle w:val="Heading1"/>
      </w:pPr>
      <w:r>
        <w:t xml:space="preserve">2. Estructura del proyecto</w:t>
      </w:r>
    </w:p>
    <w:p>
      <w:pPr>
        <w:spacing w:after="120"/>
      </w:pPr>
      <w:r>
        <w:t xml:space="preserve">Los nombres de las carpetas se dejan tal cual están en el repositorio.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0780"/>
      </w:tblGrid>
      <w:tr>
        <w:trPr>
          <w:tblHeader/>
        </w:trPr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Carpeta</w:t>
            </w:r>
          </w:p>
        </w:tc>
        <w:tc>
          <w:tcPr>
            <w:tcW w:type="dxa" w:w="10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Por qué existe</w:t>
            </w:r>
          </w:p>
        </w:tc>
      </w:tr>
      <w:tr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src/backend-argus</w:t>
            </w:r>
          </w:p>
        </w:tc>
        <w:tc>
          <w:tcPr>
            <w:tcW w:type="dxa" w:w="10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API en la nube (FastAPI + MongoDB). Guarda camiones, conductores, rutas, posiciones y alertas.</w:t>
            </w:r>
          </w:p>
        </w:tc>
      </w:tr>
      <w:tr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src/ui-argus</w:t>
            </w:r>
          </w:p>
        </w:tc>
        <w:tc>
          <w:tcPr>
            <w:tcW w:type="dxa" w:w="10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 en React para los operadores: flota, conductores, rutas, mapa en vivo, revisión de alertas y gestión de usuarios.</w:t>
            </w:r>
          </w:p>
        </w:tc>
      </w:tr>
      <w:tr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src/cv-argus</w:t>
            </w:r>
          </w:p>
        </w:tc>
        <w:tc>
          <w:tcPr>
            <w:tcW w:type="dxa" w:w="10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Módulo de borde para la Raspberry Pi 5: cámara → detección de somnolencia → cola local en SQLite que lee el ESP32.</w:t>
            </w:r>
          </w:p>
        </w:tc>
      </w:tr>
      <w:tr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src/esp32-argus</w:t>
            </w:r>
          </w:p>
        </w:tc>
        <w:tc>
          <w:tcPr>
            <w:tcW w:type="dxa" w:w="10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Firmware del ESP32: alarma, botón de pánico, sensor de agarre del volante, GPS, SMS y envío de datos al backend.</w:t>
            </w:r>
          </w:p>
        </w:tc>
      </w:tr>
      <w:tr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src/notebook</w:t>
            </w:r>
          </w:p>
        </w:tc>
        <w:tc>
          <w:tcPr>
            <w:tcW w:type="dxa" w:w="10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Notebooks de Colab donde se entrenan y comparan los modelos de machine learning.</w:t>
            </w:r>
          </w:p>
        </w:tc>
      </w:tr>
      <w:tr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src/dataset</w:t>
            </w:r>
          </w:p>
        </w:tc>
        <w:tc>
          <w:tcPr>
            <w:tcW w:type="dxa" w:w="10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Pipeline local que construye los datasets de entrenamiento (reemplaza a los notebooks de creación de datasets).</w:t>
            </w:r>
          </w:p>
        </w:tc>
      </w:tr>
      <w:tr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src/simulator-argus</w:t>
            </w:r>
          </w:p>
        </w:tc>
        <w:tc>
          <w:tcPr>
            <w:tcW w:type="dxa" w:w="10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Camiones simulados que envían datos reales al backend, para hacer demos sin hardware.</w:t>
            </w:r>
          </w:p>
        </w:tc>
      </w:tr>
      <w:tr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src/infra-argus</w:t>
            </w:r>
          </w:p>
        </w:tc>
        <w:tc>
          <w:tcPr>
            <w:tcW w:type="dxa" w:w="10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Despliegue en AWS de bajo costo, escrito con AWS CDK.</w:t>
            </w:r>
          </w:p>
        </w:tc>
      </w:tr>
      <w:tr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src/it-argus</w:t>
            </w:r>
          </w:p>
        </w:tc>
        <w:tc>
          <w:tcPr>
            <w:tcW w:type="dxa" w:w="10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 de navegador (Playwright) que ejecutan la UI y el backend juntos.</w:t>
            </w:r>
          </w:p>
        </w:tc>
      </w:tr>
      <w:tr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src/tests</w:t>
            </w:r>
          </w:p>
        </w:tc>
        <w:tc>
          <w:tcPr>
            <w:tcW w:type="dxa" w:w="10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 de humo (smoke tests) del backend, de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cv-argus</w:t>
            </w:r>
            <w:r>
              <w:rPr>
                <w:b w:val="false"/>
                <w:bCs w:val="false"/>
                <w:sz w:val="18"/>
                <w:szCs w:val="18"/>
              </w:rPr>
              <w:t xml:space="preserve"> y de la cadena de borde.</w:t>
            </w:r>
          </w:p>
        </w:tc>
      </w:tr>
      <w:tr>
        <w:tc>
          <w:tcPr>
            <w:tcW w:type="dxa" w:w="2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docs/</w:t>
            </w:r>
          </w:p>
        </w:tc>
        <w:tc>
          <w:tcPr>
            <w:tcW w:type="dxa" w:w="107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Todo lo que no es código: descripción del proyecto, criterios de evaluación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criteria/</w:t>
            </w:r>
            <w:r>
              <w:rPr>
                <w:b w:val="false"/>
                <w:bCs w:val="false"/>
                <w:sz w:val="18"/>
                <w:szCs w:val="18"/>
              </w:rPr>
              <w:t xml:space="preserve">), borrador del reporte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document/</w:t>
            </w:r>
            <w:r>
              <w:rPr>
                <w:b w:val="false"/>
                <w:bCs w:val="false"/>
                <w:sz w:val="18"/>
                <w:szCs w:val="18"/>
              </w:rPr>
              <w:t xml:space="preserve">), diagramas de arquitectura, ER y pipeline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designs/</w:t>
            </w:r>
            <w:r>
              <w:rPr>
                <w:b w:val="false"/>
                <w:bCs w:val="false"/>
                <w:sz w:val="18"/>
                <w:szCs w:val="18"/>
              </w:rPr>
              <w:t xml:space="preserve">), mockups de la UI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ui-mockups/</w:t>
            </w:r>
            <w:r>
              <w:rPr>
                <w:b w:val="false"/>
                <w:bCs w:val="false"/>
                <w:sz w:val="18"/>
                <w:szCs w:val="18"/>
              </w:rPr>
              <w:t xml:space="preserve">), artículos de investigación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references/</w:t>
            </w:r>
            <w:r>
              <w:rPr>
                <w:b w:val="false"/>
                <w:bCs w:val="false"/>
                <w:sz w:val="18"/>
                <w:szCs w:val="18"/>
              </w:rPr>
              <w:t xml:space="preserve">)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roadmap.md</w:t>
            </w:r>
            <w:r>
              <w:rPr>
                <w:b w:val="false"/>
                <w:bCs w:val="false"/>
                <w:sz w:val="18"/>
                <w:szCs w:val="18"/>
              </w:rPr>
              <w:t xml:space="preserve"> (qué está hecho y qué falta).</w:t>
            </w:r>
          </w:p>
        </w:tc>
      </w:tr>
    </w:tbl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1F386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Argus — API y estructura del proyecto</dc:title>
  <dc:creator>Argus</dc:creator>
  <cp:lastModifiedBy>Un-named</cp:lastModifiedBy>
  <cp:revision>1</cp:revision>
  <dcterms:created xsi:type="dcterms:W3CDTF">2026-10-21T03:51:19.149Z</dcterms:created>
  <dcterms:modified xsi:type="dcterms:W3CDTF">2026-10-21T03:51:19.149Z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