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635A9F" w14:textId="77777777" w:rsidR="00154C3C" w:rsidRDefault="00147CDD" w:rsidP="00147CDD">
      <w:pPr>
        <w:spacing w:line="480" w:lineRule="auto"/>
        <w:rPr>
          <w:rFonts w:ascii="Times New Roman" w:hAnsi="Times New Roman" w:cs="Times New Roman"/>
          <w:sz w:val="24"/>
          <w:szCs w:val="24"/>
        </w:rPr>
      </w:pPr>
      <w:r>
        <w:rPr>
          <w:rFonts w:ascii="Times New Roman" w:hAnsi="Times New Roman" w:cs="Times New Roman"/>
          <w:sz w:val="24"/>
          <w:szCs w:val="24"/>
        </w:rPr>
        <w:t>Team Bask</w:t>
      </w:r>
    </w:p>
    <w:p w14:paraId="2E987D0D" w14:textId="77777777" w:rsidR="00147CDD" w:rsidRDefault="00147CDD" w:rsidP="00147CDD">
      <w:pPr>
        <w:spacing w:line="480" w:lineRule="auto"/>
        <w:rPr>
          <w:rFonts w:ascii="Times New Roman" w:hAnsi="Times New Roman" w:cs="Times New Roman"/>
          <w:sz w:val="24"/>
          <w:szCs w:val="24"/>
        </w:rPr>
      </w:pPr>
      <w:r>
        <w:rPr>
          <w:rFonts w:ascii="Times New Roman" w:hAnsi="Times New Roman" w:cs="Times New Roman"/>
          <w:sz w:val="24"/>
          <w:szCs w:val="24"/>
        </w:rPr>
        <w:t xml:space="preserve">Alec Merle, Benjamin Dean, </w:t>
      </w:r>
    </w:p>
    <w:p w14:paraId="2B0215CB" w14:textId="77777777" w:rsidR="00147CDD" w:rsidRDefault="00147CDD" w:rsidP="00147CDD">
      <w:pPr>
        <w:spacing w:line="480" w:lineRule="auto"/>
        <w:rPr>
          <w:rFonts w:ascii="Times New Roman" w:hAnsi="Times New Roman" w:cs="Times New Roman"/>
          <w:sz w:val="24"/>
          <w:szCs w:val="24"/>
        </w:rPr>
      </w:pPr>
      <w:r>
        <w:rPr>
          <w:rFonts w:ascii="Times New Roman" w:hAnsi="Times New Roman" w:cs="Times New Roman"/>
          <w:sz w:val="24"/>
          <w:szCs w:val="24"/>
        </w:rPr>
        <w:t>Kathryn Kunz, Shane Kuhl</w:t>
      </w:r>
    </w:p>
    <w:p w14:paraId="0A0ADDD2" w14:textId="77777777" w:rsidR="00147CDD" w:rsidRDefault="00147CDD" w:rsidP="00147CDD">
      <w:pPr>
        <w:spacing w:line="480" w:lineRule="auto"/>
        <w:rPr>
          <w:rFonts w:ascii="Times New Roman" w:hAnsi="Times New Roman" w:cs="Times New Roman"/>
          <w:sz w:val="24"/>
          <w:szCs w:val="24"/>
        </w:rPr>
      </w:pPr>
      <w:r>
        <w:rPr>
          <w:rFonts w:ascii="Times New Roman" w:hAnsi="Times New Roman" w:cs="Times New Roman"/>
          <w:sz w:val="24"/>
          <w:szCs w:val="24"/>
        </w:rPr>
        <w:t>Dr. John Matta</w:t>
      </w:r>
    </w:p>
    <w:p w14:paraId="5DEC894B" w14:textId="77777777" w:rsidR="00147CDD" w:rsidRDefault="00147CDD" w:rsidP="00147CDD">
      <w:pPr>
        <w:spacing w:line="480" w:lineRule="auto"/>
        <w:jc w:val="center"/>
        <w:rPr>
          <w:rFonts w:ascii="Times New Roman" w:hAnsi="Times New Roman" w:cs="Times New Roman"/>
          <w:sz w:val="24"/>
          <w:szCs w:val="24"/>
        </w:rPr>
      </w:pPr>
      <w:r>
        <w:rPr>
          <w:rFonts w:ascii="Times New Roman" w:hAnsi="Times New Roman" w:cs="Times New Roman"/>
          <w:sz w:val="24"/>
          <w:szCs w:val="24"/>
        </w:rPr>
        <w:t>IP02 - Unit Testing Summary</w:t>
      </w:r>
    </w:p>
    <w:p w14:paraId="565BF170" w14:textId="77777777" w:rsidR="006466CB" w:rsidRDefault="00147CDD" w:rsidP="00147CDD">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Throughout our team’s testing of IP02, we have encountered some common errors you would suspect when implementing a system such as ours. Using the Arrange, Act, </w:t>
      </w:r>
      <w:r w:rsidR="006466CB">
        <w:rPr>
          <w:rFonts w:ascii="Times New Roman" w:hAnsi="Times New Roman" w:cs="Times New Roman"/>
          <w:sz w:val="24"/>
          <w:szCs w:val="24"/>
        </w:rPr>
        <w:t>assert</w:t>
      </w:r>
      <w:r>
        <w:rPr>
          <w:rFonts w:ascii="Times New Roman" w:hAnsi="Times New Roman" w:cs="Times New Roman"/>
          <w:sz w:val="24"/>
          <w:szCs w:val="24"/>
        </w:rPr>
        <w:t xml:space="preserve"> approach we determine what issues could be caught with some simple testing.  For example, in UC01 when a user entered a wrong value or left a field blank </w:t>
      </w:r>
      <w:r w:rsidR="006466CB">
        <w:rPr>
          <w:rFonts w:ascii="Times New Roman" w:hAnsi="Times New Roman" w:cs="Times New Roman"/>
          <w:sz w:val="24"/>
          <w:szCs w:val="24"/>
        </w:rPr>
        <w:t xml:space="preserve">our program should account for that error and notify the user that something has been entered incorrectly. If the error is not caught and the information is passed to the data base, it could cause problems down the line for the user. We tested the validity for certain text fields for almost every use case that required information to be filled out. As for UC03, we tested the possibility of an enrollee making multiple accounts under the same email or SSN. If a user entered </w:t>
      </w:r>
      <w:r w:rsidR="00AB54FB">
        <w:rPr>
          <w:rFonts w:ascii="Times New Roman" w:hAnsi="Times New Roman" w:cs="Times New Roman"/>
          <w:sz w:val="24"/>
          <w:szCs w:val="24"/>
        </w:rPr>
        <w:t>an</w:t>
      </w:r>
      <w:bookmarkStart w:id="0" w:name="_GoBack"/>
      <w:bookmarkEnd w:id="0"/>
      <w:r w:rsidR="006466CB">
        <w:rPr>
          <w:rFonts w:ascii="Times New Roman" w:hAnsi="Times New Roman" w:cs="Times New Roman"/>
          <w:sz w:val="24"/>
          <w:szCs w:val="24"/>
        </w:rPr>
        <w:t xml:space="preserve"> email or SSN matched to an existing one on file, it would notify the user that an account already existed under those credentials.</w:t>
      </w:r>
    </w:p>
    <w:p w14:paraId="204A44CF" w14:textId="77777777" w:rsidR="00147CDD" w:rsidRDefault="006466CB" w:rsidP="00147CDD">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 Another use case tested was to make sure the plan information that an enrollee was viewing was correct information. Information displayed was checked to make sure it reflects what is in the database for that specific enrollee. If information about billing or sensitive information was incorrect, it could prove disastrous for Cougar Health.</w:t>
      </w:r>
    </w:p>
    <w:p w14:paraId="5C3E7AFC" w14:textId="77777777" w:rsidR="006466CB" w:rsidRPr="00147CDD" w:rsidRDefault="006466CB" w:rsidP="00147CDD">
      <w:pPr>
        <w:spacing w:line="480" w:lineRule="auto"/>
        <w:ind w:firstLine="720"/>
        <w:rPr>
          <w:rFonts w:ascii="Times New Roman" w:hAnsi="Times New Roman" w:cs="Times New Roman"/>
          <w:sz w:val="24"/>
          <w:szCs w:val="24"/>
        </w:rPr>
      </w:pPr>
    </w:p>
    <w:sectPr w:rsidR="006466CB" w:rsidRPr="00147C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7CDD"/>
    <w:rsid w:val="00147CDD"/>
    <w:rsid w:val="00154C3C"/>
    <w:rsid w:val="006466CB"/>
    <w:rsid w:val="00AB54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058A7E"/>
  <w15:chartTrackingRefBased/>
  <w15:docId w15:val="{086717D6-98F7-44EF-8CBF-0F7C801016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206</Words>
  <Characters>1176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Alec Merle</dc:creator>
  <cp:keywords/>
  <dc:description/>
  <cp:lastModifiedBy>Alec Merle</cp:lastModifiedBy>
  <cp:revision>1</cp:revision>
  <dcterms:created xsi:type="dcterms:W3CDTF">2019-10-18T02:28:00Z</dcterms:created>
  <dcterms:modified xsi:type="dcterms:W3CDTF">2019-10-18T02:51:00Z</dcterms:modified>
</cp:coreProperties>
</file>