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n9kcsmg1bqj" w:id="0"/>
      <w:bookmarkEnd w:id="0"/>
      <w:r w:rsidDel="00000000" w:rsidR="00000000" w:rsidRPr="00000000">
        <w:rPr>
          <w:rtl w:val="0"/>
        </w:rPr>
        <w:t xml:space="preserve">DATASETS URLs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5205"/>
        <w:tblGridChange w:id="0">
          <w:tblGrid>
            <w:gridCol w:w="415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 vacancies, proportion of job vacancies and average offered hourly wage by selected characteristics, quarterly, unadjusted for seasonality -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https://open.canada.ca/data/en/dataset/67f90ff0-12ea-429a-99a6-7b41c73863a0/resource/2cfa6a73-0b66-4b6e-a07b-7285f0ea774c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tables, 2016 Census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12.statcan.gc.ca/census-recensement/2016/dp-pd/dt-td/Rp-eng.cfm?TABID=2&amp;Lang=E&amp;APATH=3&amp;DETAIL=0&amp;DIM=0&amp;FL=A&amp;FREE=0&amp;GC=0&amp;GID=1341679&amp;GK=0&amp;GRP=1&amp;PID=110696&amp;PRID=10&amp;PTYPE=109445&amp;S=0&amp;SHOWALL=0&amp;SUB=0&amp;Temporal=2017&amp;THEME=124&amp;VID=0&amp;VNAMEE=&amp;VNAMEF=&amp;D1=0&amp;D2=0&amp;D3=0&amp;D4=0&amp;D5=0&amp;D6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2016 Census Profile Web Data Service 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https://www12.statcan.gc.ca/wds-sdw/cpr2016-eng.cfm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Labour statistics consistent with the System of National Accounts (SNA), by job category and industry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https://www150.statcan.gc.ca/t1/tbl1/en/tv.action?pid=3610048901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g8v2v9drqaq" w:id="1"/>
      <w:bookmarkEnd w:id="1"/>
      <w:r w:rsidDel="00000000" w:rsidR="00000000" w:rsidRPr="00000000">
        <w:rPr>
          <w:rtl w:val="0"/>
        </w:rPr>
        <w:t xml:space="preserve">Segment 1 - Deliverables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Manager</w:t>
      </w:r>
      <w:r w:rsidDel="00000000" w:rsidR="00000000" w:rsidRPr="00000000">
        <w:rPr>
          <w:sz w:val="24"/>
          <w:szCs w:val="24"/>
          <w:rtl w:val="0"/>
        </w:rPr>
        <w:t xml:space="preserve"> - Alec</w:t>
      </w:r>
    </w:p>
    <w:p w:rsidR="00000000" w:rsidDel="00000000" w:rsidP="00000000" w:rsidRDefault="00000000" w:rsidRPr="00000000" w14:paraId="00000011">
      <w:pPr>
        <w:pStyle w:val="Heading3"/>
        <w:rPr>
          <w:sz w:val="24"/>
          <w:szCs w:val="24"/>
        </w:rPr>
      </w:pPr>
      <w:bookmarkStart w:colFirst="0" w:colLast="0" w:name="_c5mngg3oz4vp" w:id="2"/>
      <w:bookmarkEnd w:id="2"/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665"/>
        <w:gridCol w:w="1680"/>
        <w:tblGridChange w:id="0">
          <w:tblGrid>
            <w:gridCol w:w="6015"/>
            <w:gridCol w:w="166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Editing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ReadMe.md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state: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Selected topic: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prediction of job vacancies by NOC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Why this topic was selected: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If you do not look out, then there is a possibility of economic collapse by location and industry. For example Alberta is heavily dependent on their oil production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Helps with educational planning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post-COVID economic recovery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Describing the data source -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we got it from stats canada, this is what the data is like and this is what we want the data to look like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Questions they hope to answer with the data (the goal of the project) -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to determine the potential amount of job vacancies in the next quarter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9z3citpc0pfo" w:id="3"/>
      <w:bookmarkEnd w:id="3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665"/>
        <w:gridCol w:w="1680"/>
        <w:tblGridChange w:id="0">
          <w:tblGrid>
            <w:gridCol w:w="6015"/>
            <w:gridCol w:w="166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Editing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ReadMe.md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state: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of the communication protocols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We have a slack group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We meet on 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7,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individual branch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4 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7,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individual branch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4 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7,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individual branch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4 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7,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individual branch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4 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Olesya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7,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individual branch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4 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7, 2021</w:t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qw2mlv4knt" w:id="4"/>
      <w:bookmarkEnd w:id="4"/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665"/>
        <w:gridCol w:w="1680"/>
        <w:tblGridChange w:id="0">
          <w:tblGrid>
            <w:gridCol w:w="6015"/>
            <w:gridCol w:w="166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Provisional machine learning model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 stand in for the actual final model)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in provisional database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 label(s) for input data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Diagram and use text to explain models, what is output of classification of model, what are the inputs of the model, within powerpoint, be ready to explain each component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 diagram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What the structure of the machine learning model will look like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 classification? A regression model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What are the inputs?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What are the outputs?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Machine learning does not need to be connected to database in this segment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Current states vs Future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Time Series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Using a regression model (training and testing)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Supervised machine learning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*NOTE: this should probably be done by at least 2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Alec and Wisam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7, 2021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sz w:val="24"/>
          <w:szCs w:val="24"/>
        </w:rPr>
      </w:pPr>
      <w:bookmarkStart w:colFirst="0" w:colLast="0" w:name="_srfdz15eh5h1" w:id="5"/>
      <w:bookmarkEnd w:id="5"/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665"/>
        <w:gridCol w:w="1710"/>
        <w:tblGridChange w:id="0">
          <w:tblGrid>
            <w:gridCol w:w="6015"/>
            <w:gridCol w:w="166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ERD of 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7,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Provisional database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 stand in for the final database)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data that mimics the expected final database structure or schema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Draft machine learning module is connected to the provisional database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ER diagram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Statements and sample for each table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 csv of four to five sample rows to show what the data looks like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Postgress should be up and running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Python should be up and running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Schema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Vacancies by province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Vacancies by job vacancies characteristics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Vacancies by industry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*NOTE: this should probably be done by at least 2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Jerry and Olesya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uenynahe940n" w:id="6"/>
      <w:bookmarkEnd w:id="6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665"/>
        <w:gridCol w:w="1680"/>
        <w:tblGridChange w:id="0">
          <w:tblGrid>
            <w:gridCol w:w="6015"/>
            <w:gridCol w:w="166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Outline for final Dashboard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are we hosting the dashboard?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mock lay out and what kind of data do we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to show the client?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kind of story do we want to tell?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Not needed but encouraged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What would the dashboard be look like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“I will have three reports in my dashboard”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Which technology are we using for dashboard (tableau)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Dashboard will have map of canada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Heatmap showing the amount of vacancies by province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Heatmap showing job vacancies by  industries that allows filtering - link to the bar chart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Bar chart of top 20 industries by job vacancies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Machine learning output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This is what we have today and this is what we may have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7, 2021</w:t>
            </w:r>
          </w:p>
        </w:tc>
      </w:tr>
    </w:tbl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j2id5nbjnf2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lvgk8wnikiez" w:id="8"/>
      <w:bookmarkEnd w:id="8"/>
      <w:r w:rsidDel="00000000" w:rsidR="00000000" w:rsidRPr="00000000">
        <w:rPr>
          <w:rtl w:val="0"/>
        </w:rPr>
        <w:t xml:space="preserve">Segment 2 - 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>
          <w:sz w:val="24"/>
          <w:szCs w:val="24"/>
        </w:rPr>
      </w:pPr>
      <w:bookmarkStart w:colFirst="0" w:colLast="0" w:name="_gtancn51agq3" w:id="9"/>
      <w:bookmarkEnd w:id="9"/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665"/>
        <w:gridCol w:w="1680"/>
        <w:tblGridChange w:id="0">
          <w:tblGrid>
            <w:gridCol w:w="6015"/>
            <w:gridCol w:w="166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v31z88szzu7j" w:id="10"/>
      <w:bookmarkEnd w:id="10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665"/>
        <w:gridCol w:w="1680"/>
        <w:tblGridChange w:id="0">
          <w:tblGrid>
            <w:gridCol w:w="6015"/>
            <w:gridCol w:w="166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3hhpu5907wok" w:id="11"/>
      <w:bookmarkEnd w:id="11"/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665"/>
        <w:gridCol w:w="1680"/>
        <w:tblGridChange w:id="0">
          <w:tblGrid>
            <w:gridCol w:w="6015"/>
            <w:gridCol w:w="166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>
          <w:sz w:val="24"/>
          <w:szCs w:val="24"/>
        </w:rPr>
      </w:pPr>
      <w:bookmarkStart w:colFirst="0" w:colLast="0" w:name="_wsewq10aiuz" w:id="12"/>
      <w:bookmarkEnd w:id="12"/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665"/>
        <w:gridCol w:w="1710"/>
        <w:tblGridChange w:id="0">
          <w:tblGrid>
            <w:gridCol w:w="6015"/>
            <w:gridCol w:w="166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w4klabx5cg52" w:id="13"/>
      <w:bookmarkEnd w:id="13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665"/>
        <w:gridCol w:w="1680"/>
        <w:tblGridChange w:id="0">
          <w:tblGrid>
            <w:gridCol w:w="6015"/>
            <w:gridCol w:w="166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kdldxaa1p0v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