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90" w:rsidRDefault="00375D90" w:rsidP="00375D90">
      <w:pPr>
        <w:spacing w:after="0" w:line="240" w:lineRule="auto"/>
        <w:rPr>
          <w:rFonts w:ascii="Segoe UI" w:hAnsi="Segoe UI" w:cs="Segoe UI"/>
          <w:color w:val="555555"/>
          <w:sz w:val="21"/>
          <w:szCs w:val="21"/>
        </w:rPr>
      </w:pPr>
    </w:p>
    <w:p w:rsidR="00375D90" w:rsidRPr="00044CB3" w:rsidRDefault="00375D90" w:rsidP="00375D90">
      <w:pPr>
        <w:spacing w:after="0" w:line="240" w:lineRule="auto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 xml:space="preserve">PowerShell Script "RefundBWCopy.ps1" to read "ScheduleGroup.csv" only if it's being created "today"; "Cost" is greater than Zero; and "Total Color Pages" of the job is Zero.  Upon reading the job, this script </w:t>
      </w:r>
      <w:proofErr w:type="gramStart"/>
      <w:r w:rsidRPr="008E7B35"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add</w:t>
      </w:r>
      <w:proofErr w:type="gramEnd"/>
      <w:r w:rsidRPr="008E7B35"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 xml:space="preserve"> up all the filtered job per user and adjust the balance of the user using server command "adjust-user-account-balance-if-available" </w:t>
      </w:r>
      <w:r w:rsidRPr="008E7B35">
        <w:rPr>
          <w:rFonts w:ascii="Segoe UI" w:hAnsi="Segoe UI" w:cs="Segoe UI"/>
          <w:color w:val="555555"/>
          <w:sz w:val="21"/>
          <w:szCs w:val="21"/>
        </w:rPr>
        <w:br/>
      </w:r>
      <w:r w:rsidRPr="008E7B35"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</w:rPr>
        <w:t>C</w:t>
      </w:r>
      <w:r w:rsidRPr="008E7B35"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reate a input file as mentioned below:</w:t>
      </w:r>
      <w:r w:rsidRPr="008E7B35">
        <w:rPr>
          <w:rFonts w:ascii="Segoe UI" w:hAnsi="Segoe UI" w:cs="Segoe UI"/>
          <w:color w:val="555555"/>
          <w:sz w:val="21"/>
          <w:szCs w:val="21"/>
        </w:rPr>
        <w:br/>
      </w:r>
    </w:p>
    <w:p w:rsidR="00375D90" w:rsidRPr="008E7B35" w:rsidRDefault="00375D90" w:rsidP="00375D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E7B35"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 I have created a schedule report from PaperCut-Web-Admin--&gt; Reports --&gt; Schedule/Email Reports with Below properties.</w:t>
      </w: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t>The Criteria I selected are mentioned below. Please change them as per your requirement: </w:t>
      </w: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t>Specific Group</w:t>
      </w: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t>Job Type = Copy</w:t>
      </w: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t>Refunded = Not Refunded</w:t>
      </w: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t>Format = CSV</w:t>
      </w: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t>Period = Daily</w:t>
      </w: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t xml:space="preserve">Name = </w:t>
      </w:r>
      <w:proofErr w:type="spellStart"/>
      <w:r w:rsidRPr="008E7B35">
        <w:rPr>
          <w:rFonts w:ascii="Segoe UI" w:hAnsi="Segoe UI" w:cs="Segoe UI"/>
          <w:color w:val="555555"/>
          <w:sz w:val="21"/>
          <w:szCs w:val="21"/>
        </w:rPr>
        <w:t>ScheduleGroup</w:t>
      </w:r>
      <w:proofErr w:type="spellEnd"/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t>As per below screen shot:</w:t>
      </w:r>
    </w:p>
    <w:p w:rsidR="00375D90" w:rsidRDefault="00375D90" w:rsidP="00375D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E7B35"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​​​</w:t>
      </w:r>
      <w:r w:rsidRPr="007F5E7E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343650" cy="1781175"/>
            <wp:effectExtent l="0" t="0" r="0" b="9525"/>
            <wp:docPr id="2" name="Picture 2" descr="https://papercut.zendesk.com/attachments/token/IGe8h46rDm9R1TCjNjUV9mXNe/?name=inline1957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cut.zendesk.com/attachments/token/IGe8h46rDm9R1TCjNjUV9mXNe/?name=inline195710043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B35"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​</w:t>
      </w:r>
      <w:r w:rsidRPr="008E7B35">
        <w:rPr>
          <w:rFonts w:ascii="Segoe UI" w:hAnsi="Segoe UI" w:cs="Segoe UI"/>
          <w:color w:val="555555"/>
          <w:sz w:val="21"/>
          <w:szCs w:val="21"/>
        </w:rPr>
        <w:br/>
      </w:r>
      <w:r w:rsidRPr="007F5E7E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10430" cy="852805"/>
            <wp:effectExtent l="0" t="0" r="0" b="4445"/>
            <wp:docPr id="1" name="Picture 1" descr="https://papercut.zendesk.com/attachments/token/2B97tVq9uIDNx4nopMOOZtley/?name=inline141559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cut.zendesk.com/attachments/token/2B97tVq9uIDNx4nopMOOZtley/?name=inline14155956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B35"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 </w:t>
      </w:r>
      <w:r w:rsidRPr="008E7B35">
        <w:rPr>
          <w:rFonts w:ascii="Segoe UI" w:hAnsi="Segoe UI" w:cs="Segoe UI"/>
          <w:color w:val="555555"/>
          <w:sz w:val="21"/>
          <w:szCs w:val="21"/>
        </w:rPr>
        <w:br/>
      </w:r>
      <w:r w:rsidRPr="008E7B35">
        <w:rPr>
          <w:rFonts w:ascii="Segoe UI" w:hAnsi="Segoe UI" w:cs="Segoe UI"/>
          <w:color w:val="555555"/>
          <w:sz w:val="21"/>
          <w:szCs w:val="21"/>
        </w:rPr>
        <w:br/>
      </w:r>
      <w:r w:rsidRPr="008E7B35"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The Schedule Reports job runs every midnight at 00:55 AM, I can schedule the script "RefundBWCopy.ps1" to run once every day around 4:00 AM, so that it can refund the number of jobs passed through pre-defined filter criteria of report and script.</w:t>
      </w:r>
      <w:r w:rsidRPr="008E7B35">
        <w:rPr>
          <w:rFonts w:ascii="Segoe UI" w:hAnsi="Segoe UI" w:cs="Segoe UI"/>
          <w:color w:val="555555"/>
          <w:sz w:val="21"/>
          <w:szCs w:val="21"/>
        </w:rPr>
        <w:br/>
      </w:r>
      <w:r w:rsidRPr="008E7B35"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The method I am using has a limitation that is a user submit a color copy and B/W copy in same login session of the copier, it will not refund that job. I have done to avoid complications. you may edit the script to suit your requirement.</w:t>
      </w:r>
      <w:r w:rsidRPr="008E7B35">
        <w:rPr>
          <w:rFonts w:ascii="Segoe UI" w:hAnsi="Segoe UI" w:cs="Segoe UI"/>
          <w:color w:val="555555"/>
          <w:sz w:val="21"/>
          <w:szCs w:val="21"/>
        </w:rPr>
        <w:br/>
      </w:r>
      <w:r w:rsidRPr="008E7B35">
        <w:rPr>
          <w:rFonts w:ascii="Segoe UI" w:hAnsi="Segoe UI" w:cs="Segoe UI"/>
          <w:color w:val="555555"/>
          <w:sz w:val="21"/>
          <w:szCs w:val="21"/>
        </w:rPr>
        <w:br/>
      </w:r>
    </w:p>
    <w:p w:rsidR="00375D90" w:rsidRDefault="00375D90" w:rsidP="00375D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</w:t>
      </w:r>
    </w:p>
    <w:p w:rsidR="00375D90" w:rsidRPr="008E7B35" w:rsidRDefault="00375D90" w:rsidP="00375D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lastRenderedPageBreak/>
        <w:t xml:space="preserve">1. </w:t>
      </w:r>
      <w:r>
        <w:rPr>
          <w:rFonts w:ascii="Segoe UI" w:hAnsi="Segoe UI" w:cs="Segoe UI"/>
          <w:color w:val="555555"/>
          <w:sz w:val="21"/>
          <w:szCs w:val="21"/>
        </w:rPr>
        <w:t>T</w:t>
      </w:r>
      <w:r w:rsidRPr="008E7B35">
        <w:rPr>
          <w:rFonts w:ascii="Segoe UI" w:hAnsi="Segoe UI" w:cs="Segoe UI"/>
          <w:color w:val="555555"/>
          <w:sz w:val="21"/>
          <w:szCs w:val="21"/>
        </w:rPr>
        <w:t>he script needs to be modified based on filename and location of the report defined in Scheduled Report (i.e. $</w:t>
      </w:r>
      <w:proofErr w:type="spellStart"/>
      <w:r w:rsidRPr="008E7B35">
        <w:rPr>
          <w:rFonts w:ascii="Segoe UI" w:hAnsi="Segoe UI" w:cs="Segoe UI"/>
          <w:color w:val="555555"/>
          <w:sz w:val="21"/>
          <w:szCs w:val="21"/>
        </w:rPr>
        <w:t>reportLoc</w:t>
      </w:r>
      <w:proofErr w:type="spellEnd"/>
      <w:r w:rsidRPr="008E7B35">
        <w:rPr>
          <w:rFonts w:ascii="Segoe UI" w:hAnsi="Segoe UI" w:cs="Segoe UI"/>
          <w:color w:val="555555"/>
          <w:sz w:val="21"/>
          <w:szCs w:val="21"/>
        </w:rPr>
        <w:t xml:space="preserve"> and $</w:t>
      </w:r>
      <w:proofErr w:type="spellStart"/>
      <w:r w:rsidRPr="008E7B35">
        <w:rPr>
          <w:rFonts w:ascii="Segoe UI" w:hAnsi="Segoe UI" w:cs="Segoe UI"/>
          <w:color w:val="555555"/>
          <w:sz w:val="21"/>
          <w:szCs w:val="21"/>
        </w:rPr>
        <w:t>reportCsv</w:t>
      </w:r>
      <w:proofErr w:type="spellEnd"/>
      <w:r w:rsidRPr="008E7B35">
        <w:rPr>
          <w:rFonts w:ascii="Segoe UI" w:hAnsi="Segoe UI" w:cs="Segoe UI"/>
          <w:color w:val="555555"/>
          <w:sz w:val="21"/>
          <w:szCs w:val="21"/>
        </w:rPr>
        <w:t>)</w:t>
      </w: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t xml:space="preserve">3. Please understand each line of the script and test it </w:t>
      </w:r>
      <w:proofErr w:type="gramStart"/>
      <w:r w:rsidRPr="008E7B35">
        <w:rPr>
          <w:rFonts w:ascii="Segoe UI" w:hAnsi="Segoe UI" w:cs="Segoe UI"/>
          <w:color w:val="555555"/>
          <w:sz w:val="21"/>
          <w:szCs w:val="21"/>
        </w:rPr>
        <w:t>under  a</w:t>
      </w:r>
      <w:proofErr w:type="gramEnd"/>
      <w:r w:rsidRPr="008E7B35">
        <w:rPr>
          <w:rFonts w:ascii="Segoe UI" w:hAnsi="Segoe UI" w:cs="Segoe UI"/>
          <w:color w:val="555555"/>
          <w:sz w:val="21"/>
          <w:szCs w:val="21"/>
        </w:rPr>
        <w:t xml:space="preserve"> test environment before deploying it in production environment.</w:t>
      </w: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t>4. Please take a database backup before you run the script for the first time, so that you can revert the changes in case something goes wrong.</w:t>
      </w:r>
    </w:p>
    <w:p w:rsidR="00375D90" w:rsidRPr="008E7B35" w:rsidRDefault="00375D90" w:rsidP="00375D90">
      <w:pPr>
        <w:spacing w:after="0" w:line="300" w:lineRule="atLeast"/>
        <w:textAlignment w:val="baseline"/>
        <w:rPr>
          <w:rFonts w:ascii="Segoe UI" w:hAnsi="Segoe UI" w:cs="Segoe UI"/>
          <w:color w:val="555555"/>
          <w:sz w:val="21"/>
          <w:szCs w:val="21"/>
        </w:rPr>
      </w:pPr>
      <w:r w:rsidRPr="008E7B35">
        <w:rPr>
          <w:rFonts w:ascii="Segoe UI" w:hAnsi="Segoe UI" w:cs="Segoe UI"/>
          <w:color w:val="555555"/>
          <w:sz w:val="21"/>
          <w:szCs w:val="21"/>
        </w:rPr>
        <w:t>     Here is the step to take database backup: </w:t>
      </w:r>
      <w:hyperlink r:id="rId6" w:history="1">
        <w:r w:rsidRPr="008E7B35">
          <w:rPr>
            <w:rFonts w:ascii="Segoe UI" w:hAnsi="Segoe UI" w:cs="Segoe UI"/>
            <w:color w:val="0088CC"/>
            <w:sz w:val="21"/>
            <w:szCs w:val="21"/>
            <w:u w:val="single"/>
          </w:rPr>
          <w:t>https://www.papercut.com/products/ng/manual/common/topics/sys-backups.html</w:t>
        </w:r>
      </w:hyperlink>
    </w:p>
    <w:p w:rsidR="005940C7" w:rsidRPr="00375D90" w:rsidRDefault="005940C7" w:rsidP="00375D90">
      <w:pPr>
        <w:spacing w:after="0" w:line="240" w:lineRule="auto"/>
        <w:rPr>
          <w:rFonts w:ascii="Segoe UI" w:hAnsi="Segoe UI" w:cs="Segoe UI"/>
          <w:color w:val="555555"/>
          <w:sz w:val="21"/>
          <w:szCs w:val="21"/>
        </w:rPr>
      </w:pPr>
      <w:bookmarkStart w:id="0" w:name="_GoBack"/>
      <w:bookmarkEnd w:id="0"/>
    </w:p>
    <w:sectPr w:rsidR="005940C7" w:rsidRPr="0037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97"/>
    <w:rsid w:val="002B3AC4"/>
    <w:rsid w:val="00375D90"/>
    <w:rsid w:val="00524F97"/>
    <w:rsid w:val="005940C7"/>
    <w:rsid w:val="007167C2"/>
    <w:rsid w:val="00C0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2440"/>
  <w15:chartTrackingRefBased/>
  <w15:docId w15:val="{226D6DF3-10A0-47D6-A5F8-3271C656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D9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percut.com/products/ng/manual/common/topics/sys-backups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2</cp:revision>
  <dcterms:created xsi:type="dcterms:W3CDTF">2017-10-15T10:09:00Z</dcterms:created>
  <dcterms:modified xsi:type="dcterms:W3CDTF">2017-10-15T10:10:00Z</dcterms:modified>
</cp:coreProperties>
</file>