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多语言和多主题"/>
      <w:r>
        <w:t xml:space="preserve">15.8 多语言和多主题</w:t>
      </w:r>
      <w:bookmarkEnd w:id="20"/>
    </w:p>
    <w:p>
      <w:pPr>
        <w:pStyle w:val="FirstParagraph"/>
      </w:pPr>
      <w:r>
        <w:t xml:space="preserve">本实例APP中语言和主题都是可以设置的，而两者都是通过</w:t>
      </w:r>
      <w:r>
        <w:rPr>
          <w:rStyle w:val="VerbatimChar"/>
        </w:rPr>
        <w:t xml:space="preserve">ChangeNotifierProvider</w:t>
      </w:r>
      <w:r>
        <w:t xml:space="preserve">来实现的：我们在</w:t>
      </w:r>
      <w:r>
        <w:rPr>
          <w:rStyle w:val="VerbatimChar"/>
        </w:rPr>
        <w:t xml:space="preserve">main</w:t>
      </w:r>
      <w:r>
        <w:t xml:space="preserve">函数中使用了</w:t>
      </w:r>
      <w:r>
        <w:rPr>
          <w:rStyle w:val="VerbatimChar"/>
        </w:rPr>
        <w:t xml:space="preserve">Consumer2</w:t>
      </w:r>
      <w:r>
        <w:t xml:space="preserve">，依赖了</w:t>
      </w:r>
      <w:r>
        <w:rPr>
          <w:rStyle w:val="VerbatimChar"/>
        </w:rPr>
        <w:t xml:space="preserve">ThemeModel</w:t>
      </w:r>
      <w:r>
        <w:t xml:space="preserve">和</w:t>
      </w:r>
      <w:r>
        <w:rPr>
          <w:rStyle w:val="VerbatimChar"/>
        </w:rPr>
        <w:t xml:space="preserve">LocaleModel</w:t>
      </w:r>
      <w:r>
        <w:t xml:space="preserve">，因此，当我们在语言和主题设置页更该当前的配置后，</w:t>
      </w:r>
      <w:r>
        <w:rPr>
          <w:rStyle w:val="VerbatimChar"/>
        </w:rPr>
        <w:t xml:space="preserve">Consumer2</w:t>
      </w:r>
      <w:r>
        <w:t xml:space="preserve">的</w:t>
      </w:r>
      <w:r>
        <w:rPr>
          <w:rStyle w:val="VerbatimChar"/>
        </w:rPr>
        <w:t xml:space="preserve">builder</w:t>
      </w:r>
      <w:r>
        <w:t xml:space="preserve">都会重新执行，构建一个新的</w:t>
      </w:r>
      <w:r>
        <w:rPr>
          <w:rStyle w:val="VerbatimChar"/>
        </w:rPr>
        <w:t xml:space="preserve">MaterialApp</w:t>
      </w:r>
      <w:r>
        <w:t xml:space="preserve">，所以修改会立即生效。下面看一下语言和主题设置页的实现。</w:t>
      </w:r>
    </w:p>
    <w:p>
      <w:pPr>
        <w:pStyle w:val="Heading2"/>
      </w:pPr>
      <w:bookmarkStart w:id="21" w:name="语言选择页"/>
      <w:r>
        <w:t xml:space="preserve">15.8.1 语言选择页</w:t>
      </w:r>
      <w:bookmarkEnd w:id="21"/>
    </w:p>
    <w:p>
      <w:pPr>
        <w:pStyle w:val="FirstParagraph"/>
      </w:pPr>
      <w:r>
        <w:t xml:space="preserve">APP语言选择页提供三个选项：中文简体、美国英语、跟随系统。我们将当前APP使用的语言高亮显示，并且在后面添加一个</w:t>
      </w:r>
      <w:r>
        <w:t xml:space="preserve">“</w:t>
      </w:r>
      <w:r>
        <w:t xml:space="preserve">对号</w:t>
      </w:r>
      <w:r>
        <w:t xml:space="preserve">”</w:t>
      </w:r>
      <w:r>
        <w:t xml:space="preserve">图标，实现如下：</w:t>
      </w:r>
    </w:p>
    <w:p>
      <w:pPr>
        <w:pStyle w:val="SourceCode"/>
      </w:pPr>
      <w:r>
        <w:rPr>
          <w:rStyle w:val="VerbatimChar"/>
        </w:rPr>
        <w:t xml:space="preserve">class LanguageRoute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var color = Theme.of(context).primaryColor;</w:t>
      </w:r>
      <w:r>
        <w:br/>
      </w:r>
      <w:r>
        <w:rPr>
          <w:rStyle w:val="VerbatimChar"/>
        </w:rPr>
        <w:t xml:space="preserve">    var localeModel = Provider.of&lt;LocaleModel&gt;(context);</w:t>
      </w:r>
      <w:r>
        <w:br/>
      </w:r>
      <w:r>
        <w:rPr>
          <w:rStyle w:val="VerbatimChar"/>
        </w:rPr>
        <w:t xml:space="preserve">    var gm = GmLocalizations.of(context);</w:t>
      </w:r>
      <w:r>
        <w:br/>
      </w:r>
      <w:r>
        <w:rPr>
          <w:rStyle w:val="VerbatimChar"/>
        </w:rPr>
        <w:t xml:space="preserve">    //构建语言选择项</w:t>
      </w:r>
      <w:r>
        <w:br/>
      </w:r>
      <w:r>
        <w:rPr>
          <w:rStyle w:val="VerbatimChar"/>
        </w:rPr>
        <w:t xml:space="preserve">    Widget _buildLanguageItem(String lan, value) {</w:t>
      </w:r>
      <w:r>
        <w:br/>
      </w:r>
      <w:r>
        <w:rPr>
          <w:rStyle w:val="VerbatimChar"/>
        </w:rPr>
        <w:t xml:space="preserve">      return ListTile(</w:t>
      </w:r>
      <w:r>
        <w:br/>
      </w:r>
      <w:r>
        <w:rPr>
          <w:rStyle w:val="VerbatimChar"/>
        </w:rPr>
        <w:t xml:space="preserve">        title: Text(</w:t>
      </w:r>
      <w:r>
        <w:br/>
      </w:r>
      <w:r>
        <w:rPr>
          <w:rStyle w:val="VerbatimChar"/>
        </w:rPr>
        <w:t xml:space="preserve">          lan,</w:t>
      </w:r>
      <w:r>
        <w:br/>
      </w:r>
      <w:r>
        <w:rPr>
          <w:rStyle w:val="VerbatimChar"/>
        </w:rPr>
        <w:t xml:space="preserve">          // 对APP当前语言进行高亮显示</w:t>
      </w:r>
      <w:r>
        <w:br/>
      </w:r>
      <w:r>
        <w:rPr>
          <w:rStyle w:val="VerbatimChar"/>
        </w:rPr>
        <w:t xml:space="preserve">          style: TextStyle(color: localeModel.locale == value ? color : null),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trailing:</w:t>
      </w:r>
      <w:r>
        <w:br/>
      </w:r>
      <w:r>
        <w:rPr>
          <w:rStyle w:val="VerbatimChar"/>
        </w:rPr>
        <w:t xml:space="preserve">            localeModel.locale == value ? Icon(Icons.done, color: color) : null,</w:t>
      </w:r>
      <w:r>
        <w:br/>
      </w:r>
      <w:r>
        <w:rPr>
          <w:rStyle w:val="VerbatimChar"/>
        </w:rPr>
        <w:t xml:space="preserve">        onTap: () {</w:t>
      </w:r>
      <w:r>
        <w:br/>
      </w:r>
      <w:r>
        <w:rPr>
          <w:rStyle w:val="VerbatimChar"/>
        </w:rPr>
        <w:t xml:space="preserve">          // 更新locale后MaterialApp会重新build</w:t>
      </w:r>
      <w:r>
        <w:br/>
      </w:r>
      <w:r>
        <w:rPr>
          <w:rStyle w:val="VerbatimChar"/>
        </w:rPr>
        <w:t xml:space="preserve">          localeModel.locale = value;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return Scaffold(</w:t>
      </w:r>
      <w:r>
        <w:br/>
      </w:r>
      <w:r>
        <w:rPr>
          <w:rStyle w:val="VerbatimChar"/>
        </w:rPr>
        <w:t xml:space="preserve">      appBar: AppBar(</w:t>
      </w:r>
      <w:r>
        <w:br/>
      </w:r>
      <w:r>
        <w:rPr>
          <w:rStyle w:val="VerbatimChar"/>
        </w:rPr>
        <w:t xml:space="preserve">        title: Text(gm.language),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body: ListView(</w:t>
      </w:r>
      <w:r>
        <w:br/>
      </w:r>
      <w:r>
        <w:rPr>
          <w:rStyle w:val="VerbatimChar"/>
        </w:rPr>
        <w:t xml:space="preserve">        children: &lt;Widget&gt;[</w:t>
      </w:r>
      <w:r>
        <w:br/>
      </w:r>
      <w:r>
        <w:rPr>
          <w:rStyle w:val="VerbatimChar"/>
        </w:rPr>
        <w:t xml:space="preserve">          _buildLanguageItem("中文简体", "zh_CN"),</w:t>
      </w:r>
      <w:r>
        <w:br/>
      </w:r>
      <w:r>
        <w:rPr>
          <w:rStyle w:val="VerbatimChar"/>
        </w:rPr>
        <w:t xml:space="preserve">          _buildLanguageItem("English", "en_US"),</w:t>
      </w:r>
      <w:r>
        <w:br/>
      </w:r>
      <w:r>
        <w:rPr>
          <w:rStyle w:val="VerbatimChar"/>
        </w:rPr>
        <w:t xml:space="preserve">          _buildLanguageItem(gm.auto, null),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上面代码逻辑很简单，唯一需要注意的是我们在</w:t>
      </w:r>
      <w:r>
        <w:rPr>
          <w:rStyle w:val="VerbatimChar"/>
        </w:rPr>
        <w:t xml:space="preserve">build(…)</w:t>
      </w:r>
      <w:r>
        <w:t xml:space="preserve">方法里面定义了</w:t>
      </w:r>
      <w:r>
        <w:rPr>
          <w:rStyle w:val="VerbatimChar"/>
        </w:rPr>
        <w:t xml:space="preserve">_buildLanguageItem(…)</w:t>
      </w:r>
      <w:r>
        <w:t xml:space="preserve">方法，它和在</w:t>
      </w:r>
      <w:r>
        <w:rPr>
          <w:rStyle w:val="VerbatimChar"/>
        </w:rPr>
        <w:t xml:space="preserve">LanguageRoute</w:t>
      </w:r>
      <w:r>
        <w:t xml:space="preserve">类中定义该方法的区别就在于：在</w:t>
      </w:r>
      <w:r>
        <w:rPr>
          <w:rStyle w:val="VerbatimChar"/>
        </w:rPr>
        <w:t xml:space="preserve">build(…)</w:t>
      </w:r>
      <w:r>
        <w:t xml:space="preserve">内定义的方法可以共享</w:t>
      </w:r>
      <w:r>
        <w:rPr>
          <w:rStyle w:val="VerbatimChar"/>
        </w:rPr>
        <w:t xml:space="preserve">build(...)</w:t>
      </w:r>
      <w:r>
        <w:t xml:space="preserve">方法上下文中的变量，本例中是共享了</w:t>
      </w:r>
      <w:r>
        <w:rPr>
          <w:rStyle w:val="VerbatimChar"/>
        </w:rPr>
        <w:t xml:space="preserve">localeModel</w:t>
      </w:r>
      <w:r>
        <w:t xml:space="preserve">。当然，如果</w:t>
      </w:r>
      <w:r>
        <w:rPr>
          <w:rStyle w:val="VerbatimChar"/>
        </w:rPr>
        <w:t xml:space="preserve">_buildLanguageItem(…)</w:t>
      </w:r>
      <w:r>
        <w:t xml:space="preserve">的实现复杂一些的话不建议这样做，此时最好是将其作为</w:t>
      </w:r>
      <w:r>
        <w:rPr>
          <w:rStyle w:val="VerbatimChar"/>
        </w:rPr>
        <w:t xml:space="preserve">LanguageRoute</w:t>
      </w:r>
      <w:r>
        <w:t xml:space="preserve">类的方法。该页面运行效果如图15-6、15-7所示：</w:t>
      </w:r>
    </w:p>
    <w:p>
      <w:pPr>
        <w:pStyle w:val="BodyText"/>
      </w:pPr>
      <w:r>
        <w:t xml:space="preserve">15-6</w:t>
      </w:r>
      <w:r>
        <w:t xml:space="preserve">15-7</w:t>
      </w:r>
    </w:p>
    <w:p>
      <w:pPr>
        <w:pStyle w:val="BodyText"/>
      </w:pPr>
      <w:r>
        <w:t xml:space="preserve">切换语言后立即生效。</w:t>
      </w:r>
    </w:p>
    <w:p>
      <w:pPr>
        <w:pStyle w:val="Heading2"/>
      </w:pPr>
      <w:bookmarkStart w:id="22" w:name="主题选择页"/>
      <w:r>
        <w:t xml:space="preserve">15.8.2 主题选择页</w:t>
      </w:r>
      <w:bookmarkEnd w:id="22"/>
    </w:p>
    <w:p>
      <w:pPr>
        <w:pStyle w:val="FirstParagraph"/>
      </w:pPr>
      <w:r>
        <w:t xml:space="preserve">一个完整的主题</w:t>
      </w:r>
      <w:r>
        <w:rPr>
          <w:rStyle w:val="VerbatimChar"/>
        </w:rPr>
        <w:t xml:space="preserve">Theme</w:t>
      </w:r>
      <w:r>
        <w:t xml:space="preserve">包括很多选项，这些选项在</w:t>
      </w:r>
      <w:r>
        <w:rPr>
          <w:rStyle w:val="VerbatimChar"/>
        </w:rPr>
        <w:t xml:space="preserve">ThemeData</w:t>
      </w:r>
      <w:r>
        <w:t xml:space="preserve">中定义。本实例为了简单起见，我们只配置主题颜色。我们提供几种默认预定义的主题色供用户选择，用户点击一种色块后则更新主题。主题选择页的实现代码如下：</w:t>
      </w:r>
    </w:p>
    <w:p>
      <w:pPr>
        <w:pStyle w:val="SourceCode"/>
      </w:pPr>
      <w:r>
        <w:rPr>
          <w:rStyle w:val="VerbatimChar"/>
        </w:rPr>
        <w:t xml:space="preserve">class ThemeChangeRoute extends StatelessWidget{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Scaffold(</w:t>
      </w:r>
      <w:r>
        <w:br/>
      </w:r>
      <w:r>
        <w:rPr>
          <w:rStyle w:val="VerbatimChar"/>
        </w:rPr>
        <w:t xml:space="preserve">      appBar: AppBar(</w:t>
      </w:r>
      <w:r>
        <w:br/>
      </w:r>
      <w:r>
        <w:rPr>
          <w:rStyle w:val="VerbatimChar"/>
        </w:rPr>
        <w:t xml:space="preserve">        title: Text(GmLocalizations.of(context).theme),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body: ListView( //显示主题色块</w:t>
      </w:r>
      <w:r>
        <w:br/>
      </w:r>
      <w:r>
        <w:rPr>
          <w:rStyle w:val="VerbatimChar"/>
        </w:rPr>
        <w:t xml:space="preserve">        children: Global.themes.map&lt;Widget&gt;((e) {</w:t>
      </w:r>
      <w:r>
        <w:br/>
      </w:r>
      <w:r>
        <w:rPr>
          <w:rStyle w:val="VerbatimChar"/>
        </w:rPr>
        <w:t xml:space="preserve">          return GestureDetector(</w:t>
      </w:r>
      <w:r>
        <w:br/>
      </w:r>
      <w:r>
        <w:rPr>
          <w:rStyle w:val="VerbatimChar"/>
        </w:rPr>
        <w:t xml:space="preserve">            child: Padding(</w:t>
      </w:r>
      <w:r>
        <w:br/>
      </w:r>
      <w:r>
        <w:rPr>
          <w:rStyle w:val="VerbatimChar"/>
        </w:rPr>
        <w:t xml:space="preserve">              padding: const EdgeInsets.symmetric(vertical: 5, horizontal: 16),</w:t>
      </w:r>
      <w:r>
        <w:br/>
      </w:r>
      <w:r>
        <w:rPr>
          <w:rStyle w:val="VerbatimChar"/>
        </w:rPr>
        <w:t xml:space="preserve">              child: Container(</w:t>
      </w:r>
      <w:r>
        <w:br/>
      </w:r>
      <w:r>
        <w:rPr>
          <w:rStyle w:val="VerbatimChar"/>
        </w:rPr>
        <w:t xml:space="preserve">                color: e,</w:t>
      </w:r>
      <w:r>
        <w:br/>
      </w:r>
      <w:r>
        <w:rPr>
          <w:rStyle w:val="VerbatimChar"/>
        </w:rPr>
        <w:t xml:space="preserve">                height: 40,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onTap: () {</w:t>
      </w:r>
      <w:r>
        <w:br/>
      </w:r>
      <w:r>
        <w:rPr>
          <w:rStyle w:val="VerbatimChar"/>
        </w:rPr>
        <w:t xml:space="preserve">              //主题更新后，MaterialApp会重新build</w:t>
      </w:r>
      <w:r>
        <w:br/>
      </w:r>
      <w:r>
        <w:rPr>
          <w:rStyle w:val="VerbatimChar"/>
        </w:rPr>
        <w:t xml:space="preserve">              Provider.of&lt;ThemeModel&gt;(context).theme = e;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);</w:t>
      </w:r>
      <w:r>
        <w:br/>
      </w:r>
      <w:r>
        <w:rPr>
          <w:rStyle w:val="VerbatimChar"/>
        </w:rPr>
        <w:t xml:space="preserve">        }).toList(),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运行效果如图15-8所示：</w:t>
      </w:r>
    </w:p>
    <w:p>
      <w:pPr>
        <w:pStyle w:val="BodyText"/>
      </w:pPr>
      <w:r>
        <w:t xml:space="preserve">15-8</w:t>
      </w:r>
    </w:p>
    <w:p>
      <w:pPr>
        <w:pStyle w:val="BodyText"/>
      </w:pPr>
      <w:r>
        <w:t xml:space="preserve">点击其它主题色块后，APP主题色立马切换生效。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2020-04-28T05:54:00Z</dcterms:created>
  <dcterms:modified xsi:type="dcterms:W3CDTF">2020-04-28T05:54:00Z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