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D3B" w:rsidRDefault="00132BBB">
      <w:pPr>
        <w:pStyle w:val="Ttulo1"/>
        <w:jc w:val="center"/>
        <w:rPr>
          <w:sz w:val="36"/>
          <w:szCs w:val="36"/>
        </w:rPr>
      </w:pPr>
      <w:r>
        <w:rPr>
          <w:sz w:val="36"/>
          <w:szCs w:val="36"/>
        </w:rPr>
        <w:t xml:space="preserve">Evidencia de integración </w:t>
      </w:r>
      <w:proofErr w:type="spellStart"/>
      <w:r>
        <w:rPr>
          <w:sz w:val="36"/>
          <w:szCs w:val="36"/>
        </w:rPr>
        <w:t>Webpay</w:t>
      </w:r>
      <w:proofErr w:type="spellEnd"/>
      <w:r>
        <w:rPr>
          <w:sz w:val="36"/>
          <w:szCs w:val="36"/>
        </w:rPr>
        <w:t xml:space="preserve"> REST</w:t>
      </w:r>
    </w:p>
    <w:p w:rsidR="00960D3B" w:rsidRDefault="00960D3B">
      <w:pPr>
        <w:spacing w:after="0"/>
      </w:pPr>
    </w:p>
    <w:p w:rsidR="00960D3B" w:rsidRDefault="00132BBB">
      <w:pPr>
        <w:spacing w:after="0"/>
        <w:rPr>
          <w:sz w:val="22"/>
          <w:szCs w:val="22"/>
        </w:rPr>
      </w:pPr>
      <w:r>
        <w:rPr>
          <w:sz w:val="22"/>
          <w:szCs w:val="22"/>
        </w:rPr>
        <w:t xml:space="preserve">Completar el siguiente formulario con todos los antecedentes solicitados y devolver en </w:t>
      </w:r>
      <w:r>
        <w:rPr>
          <w:b/>
          <w:color w:val="FF0000"/>
          <w:sz w:val="22"/>
          <w:szCs w:val="22"/>
          <w:u w:val="single"/>
        </w:rPr>
        <w:t>formato PDF</w:t>
      </w:r>
      <w:r>
        <w:rPr>
          <w:color w:val="FF0000"/>
          <w:sz w:val="22"/>
          <w:szCs w:val="22"/>
        </w:rPr>
        <w:t xml:space="preserve"> </w:t>
      </w:r>
      <w:r>
        <w:rPr>
          <w:sz w:val="22"/>
          <w:szCs w:val="22"/>
        </w:rPr>
        <w:t xml:space="preserve">a </w:t>
      </w:r>
      <w:hyperlink r:id="rId4">
        <w:r>
          <w:rPr>
            <w:color w:val="0563C1"/>
            <w:sz w:val="22"/>
            <w:szCs w:val="22"/>
            <w:u w:val="single"/>
          </w:rPr>
          <w:t>soporte@transbank.cl</w:t>
        </w:r>
      </w:hyperlink>
      <w:r>
        <w:rPr>
          <w:sz w:val="22"/>
          <w:szCs w:val="22"/>
        </w:rPr>
        <w:t xml:space="preserve"> procurando transcribir correctamente los datos.</w:t>
      </w:r>
    </w:p>
    <w:p w:rsidR="00960D3B" w:rsidRDefault="00960D3B">
      <w:pPr>
        <w:spacing w:after="0"/>
      </w:pPr>
    </w:p>
    <w:p w:rsidR="00960D3B" w:rsidRDefault="00132BBB">
      <w:pPr>
        <w:pStyle w:val="Ttulo2"/>
        <w:rPr>
          <w:sz w:val="24"/>
          <w:szCs w:val="24"/>
        </w:rPr>
      </w:pPr>
      <w:bookmarkStart w:id="0" w:name="_xbeblab2616m" w:colFirst="0" w:colLast="0"/>
      <w:bookmarkEnd w:id="0"/>
      <w:r>
        <w:rPr>
          <w:sz w:val="24"/>
          <w:szCs w:val="24"/>
        </w:rPr>
        <w:t>INFORMACIÓN GENERAL</w:t>
      </w:r>
    </w:p>
    <w:tbl>
      <w:tblPr>
        <w:tblStyle w:val="a"/>
        <w:tblW w:w="10755"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920"/>
        <w:gridCol w:w="5835"/>
      </w:tblGrid>
      <w:tr w:rsidR="00960D3B">
        <w:trPr>
          <w:trHeight w:val="810"/>
        </w:trPr>
        <w:tc>
          <w:tcPr>
            <w:tcW w:w="4920" w:type="dxa"/>
            <w:vAlign w:val="center"/>
          </w:tcPr>
          <w:p w:rsidR="00960D3B" w:rsidRDefault="00132BBB">
            <w:r>
              <w:rPr>
                <w:b/>
              </w:rPr>
              <w:t>Código de comercio Integración</w:t>
            </w:r>
            <w:r>
              <w:t>*</w:t>
            </w:r>
          </w:p>
          <w:p w:rsidR="00960D3B" w:rsidRDefault="00132BBB">
            <w:pPr>
              <w:rPr>
                <w:i/>
              </w:rPr>
            </w:pPr>
            <w:r>
              <w:rPr>
                <w:i/>
              </w:rPr>
              <w:t xml:space="preserve">Código de comercio usado para el ambiente de integración. En los SDK vienen incluidos, por lo que puedes encontrarlos acá si no lo configuraste manualmente: </w:t>
            </w:r>
            <w:hyperlink r:id="rId5" w:anchor="credenciales-del-comercio">
              <w:r>
                <w:rPr>
                  <w:i/>
                  <w:color w:val="1155CC"/>
                  <w:u w:val="single"/>
                </w:rPr>
                <w:t>https://transbankdevelopers.cl/referencia/webpayrest#credenciales-del-comercio</w:t>
              </w:r>
            </w:hyperlink>
          </w:p>
        </w:tc>
        <w:tc>
          <w:tcPr>
            <w:tcW w:w="5835" w:type="dxa"/>
            <w:vAlign w:val="center"/>
          </w:tcPr>
          <w:p w:rsidR="00960D3B" w:rsidRDefault="00960D3B"/>
        </w:tc>
      </w:tr>
      <w:tr w:rsidR="00960D3B" w:rsidTr="0047108C">
        <w:trPr>
          <w:trHeight w:val="211"/>
        </w:trPr>
        <w:tc>
          <w:tcPr>
            <w:tcW w:w="4920" w:type="dxa"/>
            <w:tcBorders>
              <w:bottom w:val="single" w:sz="4" w:space="0" w:color="000000"/>
            </w:tcBorders>
            <w:vAlign w:val="center"/>
          </w:tcPr>
          <w:p w:rsidR="00960D3B" w:rsidRDefault="00132BBB">
            <w:pPr>
              <w:rPr>
                <w:i/>
              </w:rPr>
            </w:pPr>
            <w:r>
              <w:rPr>
                <w:b/>
              </w:rPr>
              <w:t>Código de comercio Productivo*</w:t>
            </w:r>
            <w:r>
              <w:br/>
            </w:r>
            <w:r>
              <w:rPr>
                <w:i/>
              </w:rPr>
              <w:t xml:space="preserve">Debe tener 12 dígitos. Si el tuyo tiene 8 dígitos, entonces debes anteponer 5970. </w:t>
            </w:r>
          </w:p>
        </w:tc>
        <w:tc>
          <w:tcPr>
            <w:tcW w:w="5835" w:type="dxa"/>
            <w:tcBorders>
              <w:bottom w:val="single" w:sz="4" w:space="0" w:color="000000"/>
            </w:tcBorders>
            <w:vAlign w:val="center"/>
          </w:tcPr>
          <w:p w:rsidR="00960D3B" w:rsidRDefault="00132BBB">
            <w:r>
              <w:t>5970</w:t>
            </w:r>
          </w:p>
        </w:tc>
      </w:tr>
      <w:tr w:rsidR="00960D3B">
        <w:trPr>
          <w:trHeight w:val="810"/>
        </w:trPr>
        <w:tc>
          <w:tcPr>
            <w:tcW w:w="4920" w:type="dxa"/>
            <w:tcBorders>
              <w:bottom w:val="single" w:sz="4" w:space="0" w:color="000000"/>
            </w:tcBorders>
            <w:vAlign w:val="center"/>
          </w:tcPr>
          <w:p w:rsidR="00960D3B" w:rsidRDefault="00132BBB">
            <w:pPr>
              <w:rPr>
                <w:b/>
              </w:rPr>
            </w:pPr>
            <w:r>
              <w:rPr>
                <w:b/>
              </w:rPr>
              <w:t>Rut asociado al código de comercio productivo*</w:t>
            </w:r>
            <w:r>
              <w:rPr>
                <w:b/>
              </w:rPr>
              <w:br/>
            </w:r>
            <w:r>
              <w:t>El RUT de la empresa o persona que contrató el servicio y que está asociada al código de comercio</w:t>
            </w:r>
          </w:p>
        </w:tc>
        <w:tc>
          <w:tcPr>
            <w:tcW w:w="5835" w:type="dxa"/>
            <w:tcBorders>
              <w:bottom w:val="single" w:sz="4" w:space="0" w:color="000000"/>
            </w:tcBorders>
            <w:vAlign w:val="center"/>
          </w:tcPr>
          <w:p w:rsidR="00960D3B" w:rsidRDefault="00960D3B"/>
        </w:tc>
      </w:tr>
      <w:tr w:rsidR="00960D3B">
        <w:trPr>
          <w:trHeight w:val="555"/>
        </w:trPr>
        <w:tc>
          <w:tcPr>
            <w:tcW w:w="4920" w:type="dxa"/>
            <w:vAlign w:val="center"/>
          </w:tcPr>
          <w:p w:rsidR="00960D3B" w:rsidRDefault="00132BBB">
            <w:pPr>
              <w:rPr>
                <w:i/>
              </w:rPr>
            </w:pPr>
            <w:r>
              <w:rPr>
                <w:b/>
              </w:rPr>
              <w:t xml:space="preserve">URL Integración:* </w:t>
            </w:r>
            <w:r>
              <w:rPr>
                <w:b/>
              </w:rPr>
              <w:br/>
            </w:r>
            <w:r>
              <w:rPr>
                <w:i/>
              </w:rPr>
              <w:t>Es al URL en donde podemos probar la integración</w:t>
            </w:r>
          </w:p>
        </w:tc>
        <w:tc>
          <w:tcPr>
            <w:tcW w:w="5835" w:type="dxa"/>
            <w:vAlign w:val="center"/>
          </w:tcPr>
          <w:p w:rsidR="00960D3B" w:rsidRDefault="00960D3B"/>
        </w:tc>
      </w:tr>
      <w:tr w:rsidR="00960D3B">
        <w:trPr>
          <w:trHeight w:val="1305"/>
        </w:trPr>
        <w:tc>
          <w:tcPr>
            <w:tcW w:w="4920" w:type="dxa"/>
            <w:vAlign w:val="center"/>
          </w:tcPr>
          <w:p w:rsidR="00960D3B" w:rsidRDefault="00132BBB">
            <w:pPr>
              <w:rPr>
                <w:b/>
              </w:rPr>
            </w:pPr>
            <w:r>
              <w:rPr>
                <w:b/>
              </w:rPr>
              <w:t>URL del logo de la tienda*</w:t>
            </w:r>
          </w:p>
          <w:p w:rsidR="00960D3B" w:rsidRDefault="00132BBB">
            <w:pPr>
              <w:rPr>
                <w:i/>
              </w:rPr>
            </w:pPr>
            <w:r>
              <w:rPr>
                <w:i/>
              </w:rPr>
              <w:t xml:space="preserve">El logo de tu tienda aparecerá en el formulario de pago de </w:t>
            </w:r>
            <w:proofErr w:type="spellStart"/>
            <w:r>
              <w:rPr>
                <w:i/>
              </w:rPr>
              <w:t>webpay</w:t>
            </w:r>
            <w:proofErr w:type="spellEnd"/>
            <w:r>
              <w:rPr>
                <w:i/>
              </w:rPr>
              <w:t>. Debe ser de 130 x 59 píxeles en formato GIF</w:t>
            </w:r>
            <w:r w:rsidR="002D3358">
              <w:rPr>
                <w:i/>
              </w:rPr>
              <w:t xml:space="preserve"> o JPG</w:t>
            </w:r>
            <w:r>
              <w:rPr>
                <w:i/>
              </w:rPr>
              <w:t>.</w:t>
            </w:r>
            <w:r>
              <w:rPr>
                <w:i/>
              </w:rPr>
              <w:br/>
              <w:t xml:space="preserve">Súbela a alguna URL para que podamos descargarlo y pega esta URL acá. </w:t>
            </w:r>
          </w:p>
        </w:tc>
        <w:tc>
          <w:tcPr>
            <w:tcW w:w="5835" w:type="dxa"/>
            <w:vAlign w:val="center"/>
          </w:tcPr>
          <w:p w:rsidR="00960D3B" w:rsidRDefault="00960D3B"/>
        </w:tc>
      </w:tr>
      <w:tr w:rsidR="00960D3B">
        <w:trPr>
          <w:trHeight w:val="855"/>
        </w:trPr>
        <w:tc>
          <w:tcPr>
            <w:tcW w:w="4920" w:type="dxa"/>
            <w:vAlign w:val="center"/>
          </w:tcPr>
          <w:p w:rsidR="00960D3B" w:rsidRDefault="00132BBB">
            <w:pPr>
              <w:rPr>
                <w:b/>
              </w:rPr>
            </w:pPr>
            <w:r>
              <w:rPr>
                <w:b/>
              </w:rPr>
              <w:t>Producto que integra*</w:t>
            </w:r>
          </w:p>
          <w:p w:rsidR="00960D3B" w:rsidRDefault="00132BBB">
            <w:pPr>
              <w:rPr>
                <w:i/>
              </w:rPr>
            </w:pPr>
            <w:r>
              <w:rPr>
                <w:i/>
              </w:rPr>
              <w:t xml:space="preserve">Marcar con una X si es </w:t>
            </w:r>
            <w:proofErr w:type="spellStart"/>
            <w:r>
              <w:rPr>
                <w:i/>
              </w:rPr>
              <w:t>Webpay</w:t>
            </w:r>
            <w:proofErr w:type="spellEnd"/>
            <w:r>
              <w:rPr>
                <w:i/>
              </w:rPr>
              <w:t xml:space="preserve"> Plus Normal, </w:t>
            </w:r>
            <w:proofErr w:type="spellStart"/>
            <w:r>
              <w:rPr>
                <w:i/>
              </w:rPr>
              <w:t>Webpay</w:t>
            </w:r>
            <w:proofErr w:type="spellEnd"/>
            <w:r>
              <w:rPr>
                <w:i/>
              </w:rPr>
              <w:t xml:space="preserve"> Plus Mall, </w:t>
            </w:r>
            <w:proofErr w:type="spellStart"/>
            <w:r>
              <w:rPr>
                <w:i/>
              </w:rPr>
              <w:t>Webpay</w:t>
            </w:r>
            <w:proofErr w:type="spellEnd"/>
            <w:r>
              <w:rPr>
                <w:i/>
              </w:rPr>
              <w:t xml:space="preserve"> Plus Captura Diferida, Transacción Completa, OneClick o OneClick Mall</w:t>
            </w:r>
          </w:p>
        </w:tc>
        <w:tc>
          <w:tcPr>
            <w:tcW w:w="5835" w:type="dxa"/>
            <w:vAlign w:val="center"/>
          </w:tcPr>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O ]</w:t>
            </w:r>
            <w:proofErr w:type="gramEnd"/>
            <w:r>
              <w:t xml:space="preserve"> </w:t>
            </w:r>
            <w:proofErr w:type="spellStart"/>
            <w:r>
              <w:t>Webpay</w:t>
            </w:r>
            <w:proofErr w:type="spellEnd"/>
            <w:r>
              <w:t xml:space="preserve"> Plus REST</w:t>
            </w:r>
          </w:p>
          <w:p w:rsidR="00960D3B" w:rsidRDefault="00132BBB">
            <w:r>
              <w:rPr>
                <w:rFonts w:ascii="Roboto Mono" w:eastAsia="Roboto Mono" w:hAnsi="Roboto Mono" w:cs="Roboto Mono"/>
                <w:b/>
              </w:rPr>
              <w:t>[ O ]</w:t>
            </w:r>
            <w:r>
              <w:t xml:space="preserve"> </w:t>
            </w:r>
            <w:proofErr w:type="spellStart"/>
            <w:r>
              <w:t>Webpay</w:t>
            </w:r>
            <w:proofErr w:type="spellEnd"/>
            <w:r>
              <w:t xml:space="preserve"> Plus Mall REST</w:t>
            </w:r>
            <w:r>
              <w:br/>
            </w:r>
            <w:r>
              <w:rPr>
                <w:rFonts w:ascii="Roboto Mono" w:eastAsia="Roboto Mono" w:hAnsi="Roboto Mono" w:cs="Roboto Mono"/>
                <w:b/>
              </w:rPr>
              <w:t>[ O ]</w:t>
            </w:r>
            <w:r>
              <w:t xml:space="preserve"> </w:t>
            </w:r>
            <w:proofErr w:type="spellStart"/>
            <w:r>
              <w:t>Webpay</w:t>
            </w:r>
            <w:proofErr w:type="spellEnd"/>
            <w:r>
              <w:t xml:space="preserve"> Plus Captura Diferida REST</w:t>
            </w:r>
            <w:r>
              <w:br/>
            </w:r>
            <w:r>
              <w:rPr>
                <w:rFonts w:ascii="Roboto Mono" w:eastAsia="Roboto Mono" w:hAnsi="Roboto Mono" w:cs="Roboto Mono"/>
                <w:b/>
              </w:rPr>
              <w:t>[ O ]</w:t>
            </w:r>
            <w:r>
              <w:t xml:space="preserve"> </w:t>
            </w:r>
            <w:proofErr w:type="spellStart"/>
            <w:r>
              <w:t>Webpay</w:t>
            </w:r>
            <w:proofErr w:type="spellEnd"/>
            <w:r>
              <w:t xml:space="preserve"> Plus Mall Captura Diferida REST</w:t>
            </w:r>
          </w:p>
          <w:p w:rsidR="00960D3B" w:rsidRDefault="00132BBB">
            <w:r>
              <w:rPr>
                <w:rFonts w:ascii="Roboto Mono" w:eastAsia="Roboto Mono" w:hAnsi="Roboto Mono" w:cs="Roboto Mono"/>
                <w:b/>
              </w:rPr>
              <w:t>[ O ]</w:t>
            </w:r>
            <w:r>
              <w:t xml:space="preserve"> OneClick Mall REST</w:t>
            </w:r>
            <w:r>
              <w:br/>
            </w:r>
            <w:r>
              <w:rPr>
                <w:rFonts w:ascii="Roboto Mono" w:eastAsia="Roboto Mono" w:hAnsi="Roboto Mono" w:cs="Roboto Mono"/>
                <w:b/>
              </w:rPr>
              <w:t>[ O ]</w:t>
            </w:r>
            <w:r>
              <w:t xml:space="preserve"> OneClick Mall Captura Diferida REST</w:t>
            </w:r>
          </w:p>
          <w:p w:rsidR="000F6703" w:rsidRDefault="000F6703">
            <w:r>
              <w:rPr>
                <w:rFonts w:ascii="Roboto Mono" w:eastAsia="Roboto Mono" w:hAnsi="Roboto Mono" w:cs="Roboto Mono"/>
                <w:b/>
              </w:rPr>
              <w:t xml:space="preserve">[ </w:t>
            </w:r>
            <w:proofErr w:type="gramStart"/>
            <w:r>
              <w:rPr>
                <w:rFonts w:ascii="Roboto Mono" w:eastAsia="Roboto Mono" w:hAnsi="Roboto Mono" w:cs="Roboto Mono"/>
                <w:b/>
              </w:rPr>
              <w:t>O ]</w:t>
            </w:r>
            <w:proofErr w:type="gramEnd"/>
            <w:r>
              <w:t xml:space="preserve"> Transacción Captura Diferida REST</w:t>
            </w:r>
          </w:p>
          <w:p w:rsidR="000F6703" w:rsidRDefault="000F6703" w:rsidP="000F6703">
            <w:r>
              <w:rPr>
                <w:rFonts w:ascii="Roboto Mono" w:eastAsia="Roboto Mono" w:hAnsi="Roboto Mono" w:cs="Roboto Mono"/>
                <w:b/>
              </w:rPr>
              <w:t>[ O ]</w:t>
            </w:r>
            <w:r>
              <w:t xml:space="preserve"> Transacción Mall REST</w:t>
            </w:r>
          </w:p>
          <w:p w:rsidR="000F6703" w:rsidRDefault="000F6703">
            <w:r>
              <w:rPr>
                <w:rFonts w:ascii="Roboto Mono" w:eastAsia="Roboto Mono" w:hAnsi="Roboto Mono" w:cs="Roboto Mono"/>
                <w:b/>
              </w:rPr>
              <w:t>[ O ]</w:t>
            </w:r>
            <w:r>
              <w:t xml:space="preserve"> Transacción Mall Captura Diferida REST</w:t>
            </w:r>
          </w:p>
        </w:tc>
      </w:tr>
      <w:tr w:rsidR="00960D3B">
        <w:trPr>
          <w:trHeight w:val="855"/>
        </w:trPr>
        <w:tc>
          <w:tcPr>
            <w:tcW w:w="4920" w:type="dxa"/>
            <w:vAlign w:val="center"/>
          </w:tcPr>
          <w:p w:rsidR="00960D3B" w:rsidRDefault="00132BBB">
            <w:pPr>
              <w:rPr>
                <w:b/>
              </w:rPr>
            </w:pPr>
            <w:r>
              <w:rPr>
                <w:b/>
              </w:rPr>
              <w:t>Moneda que se integra*</w:t>
            </w:r>
          </w:p>
          <w:p w:rsidR="00960D3B" w:rsidRDefault="00132BBB">
            <w:pPr>
              <w:rPr>
                <w:b/>
              </w:rPr>
            </w:pPr>
            <w:r>
              <w:rPr>
                <w:i/>
              </w:rPr>
              <w:t>Marcar con una X si es se integra en pesos chilenos o dólares</w:t>
            </w:r>
          </w:p>
        </w:tc>
        <w:tc>
          <w:tcPr>
            <w:tcW w:w="5835" w:type="dxa"/>
            <w:vAlign w:val="center"/>
          </w:tcPr>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X ]</w:t>
            </w:r>
            <w:proofErr w:type="gramEnd"/>
            <w:r>
              <w:t xml:space="preserve"> Pesos Chilenos ($)</w:t>
            </w:r>
          </w:p>
          <w:p w:rsidR="00960D3B" w:rsidRDefault="00132BBB">
            <w:r>
              <w:rPr>
                <w:rFonts w:ascii="Roboto Mono" w:eastAsia="Roboto Mono" w:hAnsi="Roboto Mono" w:cs="Roboto Mono"/>
                <w:b/>
              </w:rPr>
              <w:t>[ O ]</w:t>
            </w:r>
            <w:r>
              <w:t xml:space="preserve"> Dólares (USD)</w:t>
            </w:r>
          </w:p>
        </w:tc>
      </w:tr>
    </w:tbl>
    <w:p w:rsidR="00960D3B" w:rsidRDefault="00960D3B"/>
    <w:p w:rsidR="00960D3B" w:rsidRDefault="00132BBB">
      <w:pPr>
        <w:pStyle w:val="Ttulo2"/>
      </w:pPr>
      <w:r>
        <w:t>Contacto Comercial / Administrativo</w:t>
      </w:r>
    </w:p>
    <w:tbl>
      <w:tblPr>
        <w:tblStyle w:val="a0"/>
        <w:tblW w:w="10627"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547"/>
        <w:gridCol w:w="8080"/>
      </w:tblGrid>
      <w:tr w:rsidR="00960D3B">
        <w:tc>
          <w:tcPr>
            <w:tcW w:w="2547" w:type="dxa"/>
            <w:vAlign w:val="center"/>
          </w:tcPr>
          <w:p w:rsidR="00960D3B" w:rsidRDefault="00132BBB">
            <w:r>
              <w:t xml:space="preserve">Nombre  </w:t>
            </w:r>
          </w:p>
        </w:tc>
        <w:tc>
          <w:tcPr>
            <w:tcW w:w="8080" w:type="dxa"/>
            <w:vAlign w:val="center"/>
          </w:tcPr>
          <w:p w:rsidR="00960D3B" w:rsidRDefault="00960D3B"/>
        </w:tc>
      </w:tr>
      <w:tr w:rsidR="00960D3B">
        <w:tc>
          <w:tcPr>
            <w:tcW w:w="2547" w:type="dxa"/>
            <w:vAlign w:val="center"/>
          </w:tcPr>
          <w:p w:rsidR="00960D3B" w:rsidRDefault="00132BBB">
            <w:r>
              <w:t>E-Mail</w:t>
            </w:r>
          </w:p>
        </w:tc>
        <w:tc>
          <w:tcPr>
            <w:tcW w:w="8080" w:type="dxa"/>
            <w:vAlign w:val="center"/>
          </w:tcPr>
          <w:p w:rsidR="00960D3B" w:rsidRDefault="00960D3B"/>
        </w:tc>
      </w:tr>
      <w:tr w:rsidR="00960D3B">
        <w:tc>
          <w:tcPr>
            <w:tcW w:w="2547" w:type="dxa"/>
            <w:vAlign w:val="center"/>
          </w:tcPr>
          <w:p w:rsidR="00960D3B" w:rsidRDefault="00132BBB">
            <w:r>
              <w:t>Teléfono</w:t>
            </w:r>
          </w:p>
        </w:tc>
        <w:tc>
          <w:tcPr>
            <w:tcW w:w="8080" w:type="dxa"/>
            <w:vAlign w:val="center"/>
          </w:tcPr>
          <w:p w:rsidR="00960D3B" w:rsidRDefault="00960D3B"/>
        </w:tc>
      </w:tr>
    </w:tbl>
    <w:p w:rsidR="00960D3B" w:rsidRDefault="00132BBB">
      <w:pPr>
        <w:pStyle w:val="Ttulo2"/>
      </w:pPr>
      <w:r>
        <w:t>Contacto técnico</w:t>
      </w:r>
    </w:p>
    <w:tbl>
      <w:tblPr>
        <w:tblStyle w:val="a1"/>
        <w:tblW w:w="10627"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547"/>
        <w:gridCol w:w="8080"/>
      </w:tblGrid>
      <w:tr w:rsidR="00960D3B">
        <w:tc>
          <w:tcPr>
            <w:tcW w:w="2547" w:type="dxa"/>
            <w:vAlign w:val="center"/>
          </w:tcPr>
          <w:p w:rsidR="00960D3B" w:rsidRDefault="00132BBB">
            <w:r>
              <w:t xml:space="preserve">Nombre  </w:t>
            </w:r>
          </w:p>
        </w:tc>
        <w:tc>
          <w:tcPr>
            <w:tcW w:w="8080" w:type="dxa"/>
            <w:vAlign w:val="center"/>
          </w:tcPr>
          <w:p w:rsidR="00960D3B" w:rsidRDefault="00960D3B">
            <w:pPr>
              <w:rPr>
                <w:sz w:val="18"/>
                <w:szCs w:val="18"/>
              </w:rPr>
            </w:pPr>
          </w:p>
        </w:tc>
      </w:tr>
      <w:tr w:rsidR="00960D3B">
        <w:tc>
          <w:tcPr>
            <w:tcW w:w="2547" w:type="dxa"/>
            <w:vAlign w:val="center"/>
          </w:tcPr>
          <w:p w:rsidR="00960D3B" w:rsidRDefault="00132BBB">
            <w:r>
              <w:t>E-Mail</w:t>
            </w:r>
          </w:p>
        </w:tc>
        <w:tc>
          <w:tcPr>
            <w:tcW w:w="8080" w:type="dxa"/>
            <w:vAlign w:val="center"/>
          </w:tcPr>
          <w:p w:rsidR="00960D3B" w:rsidRDefault="00960D3B">
            <w:pPr>
              <w:rPr>
                <w:sz w:val="18"/>
                <w:szCs w:val="18"/>
              </w:rPr>
            </w:pPr>
          </w:p>
        </w:tc>
      </w:tr>
      <w:tr w:rsidR="00960D3B">
        <w:trPr>
          <w:trHeight w:val="54"/>
        </w:trPr>
        <w:tc>
          <w:tcPr>
            <w:tcW w:w="2547" w:type="dxa"/>
            <w:vAlign w:val="center"/>
          </w:tcPr>
          <w:p w:rsidR="00960D3B" w:rsidRDefault="00132BBB">
            <w:r>
              <w:t>Teléfono</w:t>
            </w:r>
          </w:p>
        </w:tc>
        <w:tc>
          <w:tcPr>
            <w:tcW w:w="8080" w:type="dxa"/>
            <w:vAlign w:val="center"/>
          </w:tcPr>
          <w:p w:rsidR="00960D3B" w:rsidRDefault="00960D3B">
            <w:pPr>
              <w:rPr>
                <w:sz w:val="18"/>
                <w:szCs w:val="18"/>
              </w:rPr>
            </w:pPr>
          </w:p>
        </w:tc>
      </w:tr>
    </w:tbl>
    <w:p w:rsidR="00960D3B" w:rsidRDefault="00132BBB">
      <w:pPr>
        <w:pStyle w:val="Ttulo2"/>
      </w:pPr>
      <w:r>
        <w:br w:type="page"/>
      </w:r>
    </w:p>
    <w:p w:rsidR="00960D3B" w:rsidRDefault="00132BBB">
      <w:pPr>
        <w:pStyle w:val="Ttulo2"/>
        <w:rPr>
          <w:sz w:val="24"/>
          <w:szCs w:val="24"/>
        </w:rPr>
      </w:pPr>
      <w:r>
        <w:lastRenderedPageBreak/>
        <w:br/>
        <w:t>Antecedentes de integración</w:t>
      </w:r>
    </w:p>
    <w:tbl>
      <w:tblPr>
        <w:tblStyle w:val="a2"/>
        <w:tblW w:w="10755"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920"/>
        <w:gridCol w:w="5835"/>
      </w:tblGrid>
      <w:tr w:rsidR="00960D3B">
        <w:trPr>
          <w:trHeight w:val="810"/>
        </w:trPr>
        <w:tc>
          <w:tcPr>
            <w:tcW w:w="4920" w:type="dxa"/>
            <w:vAlign w:val="center"/>
          </w:tcPr>
          <w:p w:rsidR="00960D3B" w:rsidRDefault="00132BBB">
            <w:r>
              <w:rPr>
                <w:b/>
              </w:rPr>
              <w:t>Tipo de desarrollo</w:t>
            </w:r>
          </w:p>
          <w:p w:rsidR="00960D3B" w:rsidRDefault="00132BBB">
            <w:pPr>
              <w:rPr>
                <w:i/>
              </w:rPr>
            </w:pPr>
            <w:r>
              <w:rPr>
                <w:i/>
              </w:rPr>
              <w:t>Marcar con una X en la opción correspondiente</w:t>
            </w:r>
          </w:p>
        </w:tc>
        <w:tc>
          <w:tcPr>
            <w:tcW w:w="5835" w:type="dxa"/>
            <w:vAlign w:val="center"/>
          </w:tcPr>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X ]</w:t>
            </w:r>
            <w:proofErr w:type="gramEnd"/>
            <w:r>
              <w:t xml:space="preserve"> SDK </w:t>
            </w:r>
            <w:proofErr w:type="spellStart"/>
            <w:r>
              <w:t>Transbank</w:t>
            </w:r>
            <w:proofErr w:type="spellEnd"/>
          </w:p>
          <w:p w:rsidR="00960D3B" w:rsidRDefault="00132BBB">
            <w:r>
              <w:rPr>
                <w:rFonts w:ascii="Roboto Mono" w:eastAsia="Roboto Mono" w:hAnsi="Roboto Mono" w:cs="Roboto Mono"/>
                <w:b/>
              </w:rPr>
              <w:t>[ O ]</w:t>
            </w:r>
            <w:r>
              <w:t xml:space="preserve"> Desarrollo Propio</w:t>
            </w:r>
          </w:p>
        </w:tc>
      </w:tr>
      <w:tr w:rsidR="00960D3B">
        <w:trPr>
          <w:trHeight w:val="810"/>
        </w:trPr>
        <w:tc>
          <w:tcPr>
            <w:tcW w:w="4920" w:type="dxa"/>
            <w:vAlign w:val="center"/>
          </w:tcPr>
          <w:p w:rsidR="00960D3B" w:rsidRDefault="00132BBB">
            <w:r>
              <w:rPr>
                <w:b/>
              </w:rPr>
              <w:t>Lenguaje de programación</w:t>
            </w:r>
          </w:p>
          <w:p w:rsidR="00960D3B" w:rsidRDefault="00132BBB">
            <w:pPr>
              <w:rPr>
                <w:i/>
              </w:rPr>
            </w:pPr>
            <w:r>
              <w:rPr>
                <w:i/>
              </w:rPr>
              <w:t xml:space="preserve">Marcar con una X en la opción correspondiente. En el caso de seleccionar “otro”, indicar a continuación. </w:t>
            </w:r>
          </w:p>
        </w:tc>
        <w:tc>
          <w:tcPr>
            <w:tcW w:w="5835" w:type="dxa"/>
            <w:vAlign w:val="center"/>
          </w:tcPr>
          <w:p w:rsidR="00960D3B" w:rsidRDefault="00132BBB">
            <w:r>
              <w:rPr>
                <w:rFonts w:ascii="Roboto Mono" w:eastAsia="Roboto Mono" w:hAnsi="Roboto Mono" w:cs="Roboto Mono"/>
                <w:b/>
              </w:rPr>
              <w:br/>
              <w:t xml:space="preserve">[ </w:t>
            </w:r>
            <w:proofErr w:type="gramStart"/>
            <w:r>
              <w:rPr>
                <w:rFonts w:ascii="Roboto Mono" w:eastAsia="Roboto Mono" w:hAnsi="Roboto Mono" w:cs="Roboto Mono"/>
                <w:b/>
              </w:rPr>
              <w:t>O ]</w:t>
            </w:r>
            <w:proofErr w:type="gramEnd"/>
            <w:r>
              <w:t xml:space="preserve"> PHP</w:t>
            </w:r>
          </w:p>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O ]</w:t>
            </w:r>
            <w:proofErr w:type="gramEnd"/>
            <w:r>
              <w:t xml:space="preserve"> Python</w:t>
            </w:r>
          </w:p>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O ]</w:t>
            </w:r>
            <w:proofErr w:type="gramEnd"/>
            <w:r>
              <w:t xml:space="preserve"> Ruby</w:t>
            </w:r>
          </w:p>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O ]</w:t>
            </w:r>
            <w:proofErr w:type="gramEnd"/>
            <w:r>
              <w:t xml:space="preserve"> Java</w:t>
            </w:r>
          </w:p>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O ]</w:t>
            </w:r>
            <w:proofErr w:type="gramEnd"/>
            <w:r>
              <w:t xml:space="preserve"> .NET</w:t>
            </w:r>
          </w:p>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O ]</w:t>
            </w:r>
            <w:proofErr w:type="gramEnd"/>
            <w:r>
              <w:t xml:space="preserve"> Node.js</w:t>
            </w:r>
          </w:p>
          <w:p w:rsidR="00960D3B" w:rsidRDefault="00132BBB">
            <w:r>
              <w:rPr>
                <w:rFonts w:ascii="Roboto Mono" w:eastAsia="Roboto Mono" w:hAnsi="Roboto Mono" w:cs="Roboto Mono"/>
                <w:b/>
              </w:rPr>
              <w:t xml:space="preserve">[ </w:t>
            </w:r>
            <w:proofErr w:type="gramStart"/>
            <w:r>
              <w:rPr>
                <w:rFonts w:ascii="Roboto Mono" w:eastAsia="Roboto Mono" w:hAnsi="Roboto Mono" w:cs="Roboto Mono"/>
                <w:b/>
              </w:rPr>
              <w:t>O ]</w:t>
            </w:r>
            <w:proofErr w:type="gramEnd"/>
            <w:r>
              <w:t xml:space="preserve"> Otro: _______________________</w:t>
            </w:r>
          </w:p>
          <w:p w:rsidR="00960D3B" w:rsidRDefault="00960D3B"/>
        </w:tc>
      </w:tr>
    </w:tbl>
    <w:p w:rsidR="00960D3B" w:rsidRDefault="00960D3B">
      <w:pPr>
        <w:pStyle w:val="Ttulo2"/>
      </w:pPr>
    </w:p>
    <w:p w:rsidR="00960D3B" w:rsidRDefault="00132BBB">
      <w:pPr>
        <w:pStyle w:val="Ttulo2"/>
      </w:pPr>
      <w:r>
        <w:t>Pruebas de integración</w:t>
      </w:r>
    </w:p>
    <w:p w:rsidR="00960D3B" w:rsidRDefault="00132BBB">
      <w:r>
        <w:t xml:space="preserve">Incluya todas las pruebas requeridas para la integración del producto </w:t>
      </w:r>
      <w:proofErr w:type="spellStart"/>
      <w:r>
        <w:t>Webpay</w:t>
      </w:r>
      <w:proofErr w:type="spellEnd"/>
      <w:r>
        <w:t xml:space="preserve"> contratado, basándose en la guía adjunta. Recordar que </w:t>
      </w:r>
      <w:r>
        <w:rPr>
          <w:u w:val="single"/>
        </w:rPr>
        <w:t>la orden de compra indicada en cada prueba debe ser única</w:t>
      </w:r>
      <w:r>
        <w:t>.</w:t>
      </w:r>
    </w:p>
    <w:tbl>
      <w:tblPr>
        <w:tblStyle w:val="a3"/>
        <w:tblW w:w="10790" w:type="dxa"/>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413"/>
        <w:gridCol w:w="1984"/>
        <w:gridCol w:w="1230"/>
        <w:gridCol w:w="4440"/>
        <w:gridCol w:w="1723"/>
      </w:tblGrid>
      <w:tr w:rsidR="00960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60D3B" w:rsidRDefault="00132BBB">
            <w:pPr>
              <w:jc w:val="center"/>
            </w:pPr>
            <w:r>
              <w:t>Tipo de Venta</w:t>
            </w:r>
          </w:p>
        </w:tc>
        <w:tc>
          <w:tcPr>
            <w:tcW w:w="1984" w:type="dxa"/>
          </w:tcPr>
          <w:p w:rsidR="00960D3B" w:rsidRDefault="00132BBB">
            <w:pPr>
              <w:jc w:val="center"/>
              <w:cnfStyle w:val="100000000000" w:firstRow="1" w:lastRow="0" w:firstColumn="0" w:lastColumn="0" w:oddVBand="0" w:evenVBand="0" w:oddHBand="0" w:evenHBand="0" w:firstRowFirstColumn="0" w:firstRowLastColumn="0" w:lastRowFirstColumn="0" w:lastRowLastColumn="0"/>
            </w:pPr>
            <w:r>
              <w:t>Tipo de Transacción</w:t>
            </w:r>
          </w:p>
        </w:tc>
        <w:tc>
          <w:tcPr>
            <w:tcW w:w="1230" w:type="dxa"/>
          </w:tcPr>
          <w:p w:rsidR="00960D3B" w:rsidRDefault="00132BBB">
            <w:pPr>
              <w:jc w:val="center"/>
              <w:cnfStyle w:val="100000000000" w:firstRow="1" w:lastRow="0" w:firstColumn="0" w:lastColumn="0" w:oddVBand="0" w:evenVBand="0" w:oddHBand="0" w:evenHBand="0" w:firstRowFirstColumn="0" w:firstRowLastColumn="0" w:lastRowFirstColumn="0" w:lastRowLastColumn="0"/>
            </w:pPr>
            <w:r>
              <w:t>Detalle</w:t>
            </w:r>
          </w:p>
        </w:tc>
        <w:tc>
          <w:tcPr>
            <w:tcW w:w="4440" w:type="dxa"/>
          </w:tcPr>
          <w:p w:rsidR="00960D3B" w:rsidRDefault="00132BBB">
            <w:pPr>
              <w:jc w:val="center"/>
              <w:cnfStyle w:val="100000000000" w:firstRow="1" w:lastRow="0" w:firstColumn="0" w:lastColumn="0" w:oddVBand="0" w:evenVBand="0" w:oddHBand="0" w:evenHBand="0" w:firstRowFirstColumn="0" w:firstRowLastColumn="0" w:lastRowFirstColumn="0" w:lastRowLastColumn="0"/>
            </w:pPr>
            <w:r>
              <w:t>ORDEN DE COMPRA Y/O TOKEN</w:t>
            </w:r>
          </w:p>
        </w:tc>
        <w:tc>
          <w:tcPr>
            <w:tcW w:w="1723" w:type="dxa"/>
          </w:tcPr>
          <w:p w:rsidR="00960D3B" w:rsidRDefault="00132BBB">
            <w:pPr>
              <w:jc w:val="center"/>
              <w:cnfStyle w:val="100000000000" w:firstRow="1" w:lastRow="0" w:firstColumn="0" w:lastColumn="0" w:oddVBand="0" w:evenVBand="0" w:oddHBand="0" w:evenHBand="0" w:firstRowFirstColumn="0" w:firstRowLastColumn="0" w:lastRowFirstColumn="0" w:lastRowLastColumn="0"/>
            </w:pPr>
            <w:r>
              <w:t>FECHA / HORA</w:t>
            </w:r>
          </w:p>
        </w:tc>
      </w:tr>
      <w:tr w:rsidR="0096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60D3B" w:rsidRDefault="00132BBB">
            <w:r>
              <w:t>Crédito</w:t>
            </w:r>
          </w:p>
        </w:tc>
        <w:tc>
          <w:tcPr>
            <w:tcW w:w="1984" w:type="dxa"/>
          </w:tcPr>
          <w:p w:rsidR="00960D3B" w:rsidRDefault="00132BBB">
            <w:pPr>
              <w:cnfStyle w:val="000000100000" w:firstRow="0" w:lastRow="0" w:firstColumn="0" w:lastColumn="0" w:oddVBand="0" w:evenVBand="0" w:oddHBand="1" w:evenHBand="0" w:firstRowFirstColumn="0" w:firstRowLastColumn="0" w:lastRowFirstColumn="0" w:lastRowLastColumn="0"/>
            </w:pPr>
            <w:r>
              <w:t>Venta Normal (Sin cuotas)</w:t>
            </w:r>
          </w:p>
        </w:tc>
        <w:tc>
          <w:tcPr>
            <w:tcW w:w="1230" w:type="dxa"/>
          </w:tcPr>
          <w:p w:rsidR="00960D3B" w:rsidRDefault="00132BBB">
            <w:pPr>
              <w:cnfStyle w:val="000000100000" w:firstRow="0" w:lastRow="0" w:firstColumn="0" w:lastColumn="0" w:oddVBand="0" w:evenVBand="0" w:oddHBand="1" w:evenHBand="0" w:firstRowFirstColumn="0" w:firstRowLastColumn="0" w:lastRowFirstColumn="0" w:lastRowLastColumn="0"/>
            </w:pPr>
            <w:r>
              <w:t>Aprobada</w:t>
            </w:r>
          </w:p>
        </w:tc>
        <w:tc>
          <w:tcPr>
            <w:tcW w:w="4440" w:type="dxa"/>
          </w:tcPr>
          <w:p w:rsidR="00960D3B" w:rsidRDefault="00132BBB">
            <w:pPr>
              <w:cnfStyle w:val="000000100000" w:firstRow="0" w:lastRow="0" w:firstColumn="0" w:lastColumn="0" w:oddVBand="0" w:evenVBand="0" w:oddHBand="1" w:evenHBand="0" w:firstRowFirstColumn="0" w:firstRowLastColumn="0" w:lastRowFirstColumn="0" w:lastRowLastColumn="0"/>
            </w:pPr>
            <w:r>
              <w:t>Orden_de_compra_1 y/o TOKEN1</w:t>
            </w:r>
          </w:p>
        </w:tc>
        <w:tc>
          <w:tcPr>
            <w:tcW w:w="1723" w:type="dxa"/>
          </w:tcPr>
          <w:p w:rsidR="00960D3B" w:rsidRDefault="00132BBB">
            <w:pPr>
              <w:cnfStyle w:val="000000100000" w:firstRow="0" w:lastRow="0" w:firstColumn="0" w:lastColumn="0" w:oddVBand="0" w:evenVBand="0" w:oddHBand="1" w:evenHBand="0" w:firstRowFirstColumn="0" w:firstRowLastColumn="0" w:lastRowFirstColumn="0" w:lastRowLastColumn="0"/>
            </w:pPr>
            <w:r>
              <w:t>DD/MM/YYYY HH:MM</w:t>
            </w:r>
          </w:p>
        </w:tc>
      </w:tr>
      <w:tr w:rsidR="00960D3B">
        <w:tc>
          <w:tcPr>
            <w:cnfStyle w:val="001000000000" w:firstRow="0" w:lastRow="0" w:firstColumn="1" w:lastColumn="0" w:oddVBand="0" w:evenVBand="0" w:oddHBand="0" w:evenHBand="0" w:firstRowFirstColumn="0" w:firstRowLastColumn="0" w:lastRowFirstColumn="0" w:lastRowLastColumn="0"/>
            <w:tcW w:w="1413" w:type="dxa"/>
          </w:tcPr>
          <w:p w:rsidR="00960D3B" w:rsidRDefault="00132BBB">
            <w:r>
              <w:t>Crédito</w:t>
            </w:r>
          </w:p>
        </w:tc>
        <w:tc>
          <w:tcPr>
            <w:tcW w:w="1984" w:type="dxa"/>
          </w:tcPr>
          <w:p w:rsidR="00960D3B" w:rsidRDefault="00132BBB">
            <w:pPr>
              <w:cnfStyle w:val="000000000000" w:firstRow="0" w:lastRow="0" w:firstColumn="0" w:lastColumn="0" w:oddVBand="0" w:evenVBand="0" w:oddHBand="0" w:evenHBand="0" w:firstRowFirstColumn="0" w:firstRowLastColumn="0" w:lastRowFirstColumn="0" w:lastRowLastColumn="0"/>
            </w:pPr>
            <w:r>
              <w:t>Venta en cuotas</w:t>
            </w:r>
          </w:p>
        </w:tc>
        <w:tc>
          <w:tcPr>
            <w:tcW w:w="1230" w:type="dxa"/>
          </w:tcPr>
          <w:p w:rsidR="00960D3B" w:rsidRDefault="00132BBB">
            <w:pPr>
              <w:cnfStyle w:val="000000000000" w:firstRow="0" w:lastRow="0" w:firstColumn="0" w:lastColumn="0" w:oddVBand="0" w:evenVBand="0" w:oddHBand="0" w:evenHBand="0" w:firstRowFirstColumn="0" w:firstRowLastColumn="0" w:lastRowFirstColumn="0" w:lastRowLastColumn="0"/>
            </w:pPr>
            <w:r>
              <w:t>Rechazada</w:t>
            </w:r>
          </w:p>
        </w:tc>
        <w:tc>
          <w:tcPr>
            <w:tcW w:w="4440" w:type="dxa"/>
          </w:tcPr>
          <w:p w:rsidR="00960D3B" w:rsidRDefault="00132BBB">
            <w:pPr>
              <w:cnfStyle w:val="000000000000" w:firstRow="0" w:lastRow="0" w:firstColumn="0" w:lastColumn="0" w:oddVBand="0" w:evenVBand="0" w:oddHBand="0" w:evenHBand="0" w:firstRowFirstColumn="0" w:firstRowLastColumn="0" w:lastRowFirstColumn="0" w:lastRowLastColumn="0"/>
            </w:pPr>
            <w:r>
              <w:t>Orden_de_compra_2 y/o TOKEN2</w:t>
            </w:r>
          </w:p>
        </w:tc>
        <w:tc>
          <w:tcPr>
            <w:tcW w:w="1723" w:type="dxa"/>
          </w:tcPr>
          <w:p w:rsidR="00960D3B" w:rsidRDefault="00132BBB">
            <w:pPr>
              <w:cnfStyle w:val="000000000000" w:firstRow="0" w:lastRow="0" w:firstColumn="0" w:lastColumn="0" w:oddVBand="0" w:evenVBand="0" w:oddHBand="0" w:evenHBand="0" w:firstRowFirstColumn="0" w:firstRowLastColumn="0" w:lastRowFirstColumn="0" w:lastRowLastColumn="0"/>
            </w:pPr>
            <w:r>
              <w:t>DD/MM/YYYY HH:MM</w:t>
            </w:r>
          </w:p>
        </w:tc>
      </w:tr>
      <w:tr w:rsidR="0096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60D3B" w:rsidRDefault="00960D3B"/>
        </w:tc>
        <w:tc>
          <w:tcPr>
            <w:tcW w:w="1984" w:type="dxa"/>
          </w:tcPr>
          <w:p w:rsidR="00960D3B" w:rsidRDefault="00960D3B">
            <w:pPr>
              <w:cnfStyle w:val="000000100000" w:firstRow="0" w:lastRow="0" w:firstColumn="0" w:lastColumn="0" w:oddVBand="0" w:evenVBand="0" w:oddHBand="1" w:evenHBand="0" w:firstRowFirstColumn="0" w:firstRowLastColumn="0" w:lastRowFirstColumn="0" w:lastRowLastColumn="0"/>
              <w:rPr>
                <w:b/>
              </w:rPr>
            </w:pPr>
          </w:p>
        </w:tc>
        <w:tc>
          <w:tcPr>
            <w:tcW w:w="1230" w:type="dxa"/>
          </w:tcPr>
          <w:p w:rsidR="00960D3B" w:rsidRDefault="00960D3B">
            <w:pPr>
              <w:cnfStyle w:val="000000100000" w:firstRow="0" w:lastRow="0" w:firstColumn="0" w:lastColumn="0" w:oddVBand="0" w:evenVBand="0" w:oddHBand="1" w:evenHBand="0" w:firstRowFirstColumn="0" w:firstRowLastColumn="0" w:lastRowFirstColumn="0" w:lastRowLastColumn="0"/>
              <w:rPr>
                <w:b/>
              </w:rPr>
            </w:pPr>
          </w:p>
        </w:tc>
        <w:tc>
          <w:tcPr>
            <w:tcW w:w="4440" w:type="dxa"/>
          </w:tcPr>
          <w:p w:rsidR="00960D3B" w:rsidRDefault="00960D3B">
            <w:pPr>
              <w:cnfStyle w:val="000000100000" w:firstRow="0" w:lastRow="0" w:firstColumn="0" w:lastColumn="0" w:oddVBand="0" w:evenVBand="0" w:oddHBand="1" w:evenHBand="0" w:firstRowFirstColumn="0" w:firstRowLastColumn="0" w:lastRowFirstColumn="0" w:lastRowLastColumn="0"/>
            </w:pPr>
          </w:p>
        </w:tc>
        <w:tc>
          <w:tcPr>
            <w:tcW w:w="1723" w:type="dxa"/>
          </w:tcPr>
          <w:p w:rsidR="00960D3B" w:rsidRDefault="00960D3B">
            <w:pPr>
              <w:cnfStyle w:val="000000100000" w:firstRow="0" w:lastRow="0" w:firstColumn="0" w:lastColumn="0" w:oddVBand="0" w:evenVBand="0" w:oddHBand="1" w:evenHBand="0" w:firstRowFirstColumn="0" w:firstRowLastColumn="0" w:lastRowFirstColumn="0" w:lastRowLastColumn="0"/>
            </w:pPr>
          </w:p>
        </w:tc>
      </w:tr>
      <w:tr w:rsidR="00960D3B">
        <w:tc>
          <w:tcPr>
            <w:cnfStyle w:val="001000000000" w:firstRow="0" w:lastRow="0" w:firstColumn="1" w:lastColumn="0" w:oddVBand="0" w:evenVBand="0" w:oddHBand="0" w:evenHBand="0" w:firstRowFirstColumn="0" w:firstRowLastColumn="0" w:lastRowFirstColumn="0" w:lastRowLastColumn="0"/>
            <w:tcW w:w="1413" w:type="dxa"/>
          </w:tcPr>
          <w:p w:rsidR="00960D3B" w:rsidRDefault="00960D3B"/>
        </w:tc>
        <w:tc>
          <w:tcPr>
            <w:tcW w:w="1984" w:type="dxa"/>
          </w:tcPr>
          <w:p w:rsidR="00960D3B" w:rsidRDefault="00960D3B">
            <w:pPr>
              <w:cnfStyle w:val="000000000000" w:firstRow="0" w:lastRow="0" w:firstColumn="0" w:lastColumn="0" w:oddVBand="0" w:evenVBand="0" w:oddHBand="0" w:evenHBand="0" w:firstRowFirstColumn="0" w:firstRowLastColumn="0" w:lastRowFirstColumn="0" w:lastRowLastColumn="0"/>
              <w:rPr>
                <w:b/>
              </w:rPr>
            </w:pPr>
          </w:p>
        </w:tc>
        <w:tc>
          <w:tcPr>
            <w:tcW w:w="1230" w:type="dxa"/>
          </w:tcPr>
          <w:p w:rsidR="00960D3B" w:rsidRDefault="00960D3B">
            <w:pPr>
              <w:cnfStyle w:val="000000000000" w:firstRow="0" w:lastRow="0" w:firstColumn="0" w:lastColumn="0" w:oddVBand="0" w:evenVBand="0" w:oddHBand="0" w:evenHBand="0" w:firstRowFirstColumn="0" w:firstRowLastColumn="0" w:lastRowFirstColumn="0" w:lastRowLastColumn="0"/>
              <w:rPr>
                <w:b/>
              </w:rPr>
            </w:pPr>
          </w:p>
        </w:tc>
        <w:tc>
          <w:tcPr>
            <w:tcW w:w="4440" w:type="dxa"/>
          </w:tcPr>
          <w:p w:rsidR="00960D3B" w:rsidRDefault="00960D3B">
            <w:pPr>
              <w:cnfStyle w:val="000000000000" w:firstRow="0" w:lastRow="0" w:firstColumn="0" w:lastColumn="0" w:oddVBand="0" w:evenVBand="0" w:oddHBand="0" w:evenHBand="0" w:firstRowFirstColumn="0" w:firstRowLastColumn="0" w:lastRowFirstColumn="0" w:lastRowLastColumn="0"/>
            </w:pPr>
          </w:p>
        </w:tc>
        <w:tc>
          <w:tcPr>
            <w:tcW w:w="1723" w:type="dxa"/>
          </w:tcPr>
          <w:p w:rsidR="00960D3B" w:rsidRDefault="00960D3B">
            <w:pPr>
              <w:cnfStyle w:val="000000000000" w:firstRow="0" w:lastRow="0" w:firstColumn="0" w:lastColumn="0" w:oddVBand="0" w:evenVBand="0" w:oddHBand="0" w:evenHBand="0" w:firstRowFirstColumn="0" w:firstRowLastColumn="0" w:lastRowFirstColumn="0" w:lastRowLastColumn="0"/>
            </w:pPr>
          </w:p>
        </w:tc>
      </w:tr>
      <w:tr w:rsidR="0096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60D3B" w:rsidRDefault="00960D3B"/>
        </w:tc>
        <w:tc>
          <w:tcPr>
            <w:tcW w:w="1984" w:type="dxa"/>
          </w:tcPr>
          <w:p w:rsidR="00960D3B" w:rsidRDefault="00960D3B">
            <w:pPr>
              <w:cnfStyle w:val="000000100000" w:firstRow="0" w:lastRow="0" w:firstColumn="0" w:lastColumn="0" w:oddVBand="0" w:evenVBand="0" w:oddHBand="1" w:evenHBand="0" w:firstRowFirstColumn="0" w:firstRowLastColumn="0" w:lastRowFirstColumn="0" w:lastRowLastColumn="0"/>
              <w:rPr>
                <w:b/>
              </w:rPr>
            </w:pPr>
          </w:p>
        </w:tc>
        <w:tc>
          <w:tcPr>
            <w:tcW w:w="1230" w:type="dxa"/>
          </w:tcPr>
          <w:p w:rsidR="00960D3B" w:rsidRDefault="00960D3B">
            <w:pPr>
              <w:cnfStyle w:val="000000100000" w:firstRow="0" w:lastRow="0" w:firstColumn="0" w:lastColumn="0" w:oddVBand="0" w:evenVBand="0" w:oddHBand="1" w:evenHBand="0" w:firstRowFirstColumn="0" w:firstRowLastColumn="0" w:lastRowFirstColumn="0" w:lastRowLastColumn="0"/>
              <w:rPr>
                <w:b/>
              </w:rPr>
            </w:pPr>
          </w:p>
        </w:tc>
        <w:tc>
          <w:tcPr>
            <w:tcW w:w="4440" w:type="dxa"/>
          </w:tcPr>
          <w:p w:rsidR="00960D3B" w:rsidRDefault="00960D3B">
            <w:pPr>
              <w:cnfStyle w:val="000000100000" w:firstRow="0" w:lastRow="0" w:firstColumn="0" w:lastColumn="0" w:oddVBand="0" w:evenVBand="0" w:oddHBand="1" w:evenHBand="0" w:firstRowFirstColumn="0" w:firstRowLastColumn="0" w:lastRowFirstColumn="0" w:lastRowLastColumn="0"/>
            </w:pPr>
          </w:p>
        </w:tc>
        <w:tc>
          <w:tcPr>
            <w:tcW w:w="1723" w:type="dxa"/>
          </w:tcPr>
          <w:p w:rsidR="00960D3B" w:rsidRDefault="00960D3B">
            <w:pPr>
              <w:cnfStyle w:val="000000100000" w:firstRow="0" w:lastRow="0" w:firstColumn="0" w:lastColumn="0" w:oddVBand="0" w:evenVBand="0" w:oddHBand="1" w:evenHBand="0" w:firstRowFirstColumn="0" w:firstRowLastColumn="0" w:lastRowFirstColumn="0" w:lastRowLastColumn="0"/>
            </w:pPr>
          </w:p>
        </w:tc>
      </w:tr>
      <w:tr w:rsidR="00960D3B">
        <w:tc>
          <w:tcPr>
            <w:cnfStyle w:val="001000000000" w:firstRow="0" w:lastRow="0" w:firstColumn="1" w:lastColumn="0" w:oddVBand="0" w:evenVBand="0" w:oddHBand="0" w:evenHBand="0" w:firstRowFirstColumn="0" w:firstRowLastColumn="0" w:lastRowFirstColumn="0" w:lastRowLastColumn="0"/>
            <w:tcW w:w="1413" w:type="dxa"/>
          </w:tcPr>
          <w:p w:rsidR="00960D3B" w:rsidRDefault="00960D3B"/>
        </w:tc>
        <w:tc>
          <w:tcPr>
            <w:tcW w:w="1984" w:type="dxa"/>
          </w:tcPr>
          <w:p w:rsidR="00960D3B" w:rsidRDefault="00960D3B">
            <w:pPr>
              <w:cnfStyle w:val="000000000000" w:firstRow="0" w:lastRow="0" w:firstColumn="0" w:lastColumn="0" w:oddVBand="0" w:evenVBand="0" w:oddHBand="0" w:evenHBand="0" w:firstRowFirstColumn="0" w:firstRowLastColumn="0" w:lastRowFirstColumn="0" w:lastRowLastColumn="0"/>
              <w:rPr>
                <w:b/>
              </w:rPr>
            </w:pPr>
          </w:p>
        </w:tc>
        <w:tc>
          <w:tcPr>
            <w:tcW w:w="1230" w:type="dxa"/>
          </w:tcPr>
          <w:p w:rsidR="00960D3B" w:rsidRDefault="00960D3B">
            <w:pPr>
              <w:cnfStyle w:val="000000000000" w:firstRow="0" w:lastRow="0" w:firstColumn="0" w:lastColumn="0" w:oddVBand="0" w:evenVBand="0" w:oddHBand="0" w:evenHBand="0" w:firstRowFirstColumn="0" w:firstRowLastColumn="0" w:lastRowFirstColumn="0" w:lastRowLastColumn="0"/>
              <w:rPr>
                <w:b/>
              </w:rPr>
            </w:pPr>
          </w:p>
        </w:tc>
        <w:tc>
          <w:tcPr>
            <w:tcW w:w="4440" w:type="dxa"/>
          </w:tcPr>
          <w:p w:rsidR="00960D3B" w:rsidRDefault="00960D3B">
            <w:pPr>
              <w:cnfStyle w:val="000000000000" w:firstRow="0" w:lastRow="0" w:firstColumn="0" w:lastColumn="0" w:oddVBand="0" w:evenVBand="0" w:oddHBand="0" w:evenHBand="0" w:firstRowFirstColumn="0" w:firstRowLastColumn="0" w:lastRowFirstColumn="0" w:lastRowLastColumn="0"/>
            </w:pPr>
          </w:p>
        </w:tc>
        <w:tc>
          <w:tcPr>
            <w:tcW w:w="1723" w:type="dxa"/>
          </w:tcPr>
          <w:p w:rsidR="00960D3B" w:rsidRDefault="00960D3B">
            <w:pPr>
              <w:cnfStyle w:val="000000000000" w:firstRow="0" w:lastRow="0" w:firstColumn="0" w:lastColumn="0" w:oddVBand="0" w:evenVBand="0" w:oddHBand="0" w:evenHBand="0" w:firstRowFirstColumn="0" w:firstRowLastColumn="0" w:lastRowFirstColumn="0" w:lastRowLastColumn="0"/>
            </w:pPr>
          </w:p>
        </w:tc>
      </w:tr>
      <w:tr w:rsidR="0096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60D3B" w:rsidRDefault="00960D3B"/>
        </w:tc>
        <w:tc>
          <w:tcPr>
            <w:tcW w:w="1984" w:type="dxa"/>
          </w:tcPr>
          <w:p w:rsidR="00960D3B" w:rsidRDefault="00960D3B">
            <w:pPr>
              <w:cnfStyle w:val="000000100000" w:firstRow="0" w:lastRow="0" w:firstColumn="0" w:lastColumn="0" w:oddVBand="0" w:evenVBand="0" w:oddHBand="1" w:evenHBand="0" w:firstRowFirstColumn="0" w:firstRowLastColumn="0" w:lastRowFirstColumn="0" w:lastRowLastColumn="0"/>
              <w:rPr>
                <w:b/>
              </w:rPr>
            </w:pPr>
          </w:p>
        </w:tc>
        <w:tc>
          <w:tcPr>
            <w:tcW w:w="1230" w:type="dxa"/>
          </w:tcPr>
          <w:p w:rsidR="00960D3B" w:rsidRDefault="00960D3B">
            <w:pPr>
              <w:cnfStyle w:val="000000100000" w:firstRow="0" w:lastRow="0" w:firstColumn="0" w:lastColumn="0" w:oddVBand="0" w:evenVBand="0" w:oddHBand="1" w:evenHBand="0" w:firstRowFirstColumn="0" w:firstRowLastColumn="0" w:lastRowFirstColumn="0" w:lastRowLastColumn="0"/>
              <w:rPr>
                <w:b/>
              </w:rPr>
            </w:pPr>
          </w:p>
        </w:tc>
        <w:tc>
          <w:tcPr>
            <w:tcW w:w="4440" w:type="dxa"/>
          </w:tcPr>
          <w:p w:rsidR="00960D3B" w:rsidRDefault="00960D3B">
            <w:pPr>
              <w:cnfStyle w:val="000000100000" w:firstRow="0" w:lastRow="0" w:firstColumn="0" w:lastColumn="0" w:oddVBand="0" w:evenVBand="0" w:oddHBand="1" w:evenHBand="0" w:firstRowFirstColumn="0" w:firstRowLastColumn="0" w:lastRowFirstColumn="0" w:lastRowLastColumn="0"/>
            </w:pPr>
          </w:p>
        </w:tc>
        <w:tc>
          <w:tcPr>
            <w:tcW w:w="1723" w:type="dxa"/>
          </w:tcPr>
          <w:p w:rsidR="00960D3B" w:rsidRDefault="00960D3B">
            <w:pPr>
              <w:cnfStyle w:val="000000100000" w:firstRow="0" w:lastRow="0" w:firstColumn="0" w:lastColumn="0" w:oddVBand="0" w:evenVBand="0" w:oddHBand="1" w:evenHBand="0" w:firstRowFirstColumn="0" w:firstRowLastColumn="0" w:lastRowFirstColumn="0" w:lastRowLastColumn="0"/>
            </w:pPr>
          </w:p>
        </w:tc>
      </w:tr>
    </w:tbl>
    <w:p w:rsidR="00960D3B" w:rsidRDefault="00960D3B">
      <w:pPr>
        <w:spacing w:after="0"/>
        <w:rPr>
          <w:sz w:val="16"/>
          <w:szCs w:val="16"/>
        </w:rPr>
      </w:pPr>
    </w:p>
    <w:p w:rsidR="00960D3B" w:rsidRDefault="00960D3B">
      <w:pPr>
        <w:spacing w:after="0"/>
        <w:rPr>
          <w:sz w:val="16"/>
          <w:szCs w:val="16"/>
        </w:rPr>
      </w:pPr>
    </w:p>
    <w:p w:rsidR="00960D3B" w:rsidRDefault="00132BBB">
      <w:pPr>
        <w:spacing w:after="0"/>
      </w:pPr>
      <w:r>
        <w:t xml:space="preserve">(Sólo OneClick: Agregar los </w:t>
      </w:r>
      <w:proofErr w:type="spellStart"/>
      <w:r>
        <w:t>username</w:t>
      </w:r>
      <w:proofErr w:type="spellEnd"/>
      <w:r>
        <w:t xml:space="preserve"> y </w:t>
      </w:r>
      <w:proofErr w:type="spellStart"/>
      <w:r>
        <w:t>tbkUsers</w:t>
      </w:r>
      <w:proofErr w:type="spellEnd"/>
      <w:r>
        <w:t xml:space="preserve"> usado en las pruebas)</w:t>
      </w:r>
    </w:p>
    <w:tbl>
      <w:tblPr>
        <w:tblStyle w:val="a4"/>
        <w:tblW w:w="6515" w:type="dxa"/>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972"/>
        <w:gridCol w:w="3543"/>
      </w:tblGrid>
      <w:tr w:rsidR="00960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60D3B" w:rsidRDefault="00132BBB">
            <w:proofErr w:type="spellStart"/>
            <w:r>
              <w:t>Username</w:t>
            </w:r>
            <w:proofErr w:type="spellEnd"/>
            <w:r>
              <w:t xml:space="preserve"> </w:t>
            </w:r>
          </w:p>
        </w:tc>
        <w:tc>
          <w:tcPr>
            <w:tcW w:w="3544" w:type="dxa"/>
          </w:tcPr>
          <w:p w:rsidR="00960D3B" w:rsidRDefault="00132BBB">
            <w:pPr>
              <w:cnfStyle w:val="100000000000" w:firstRow="1" w:lastRow="0" w:firstColumn="0" w:lastColumn="0" w:oddVBand="0" w:evenVBand="0" w:oddHBand="0" w:evenHBand="0" w:firstRowFirstColumn="0" w:firstRowLastColumn="0" w:lastRowFirstColumn="0" w:lastRowLastColumn="0"/>
            </w:pPr>
            <w:r>
              <w:t>TBK_USER</w:t>
            </w:r>
          </w:p>
        </w:tc>
      </w:tr>
      <w:tr w:rsidR="0096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60D3B" w:rsidRDefault="00132BBB">
            <w:r>
              <w:rPr>
                <w:b w:val="0"/>
              </w:rPr>
              <w:t xml:space="preserve">Username_01 </w:t>
            </w:r>
          </w:p>
        </w:tc>
        <w:tc>
          <w:tcPr>
            <w:tcW w:w="3544" w:type="dxa"/>
          </w:tcPr>
          <w:p w:rsidR="00960D3B" w:rsidRDefault="00132BBB">
            <w:pPr>
              <w:cnfStyle w:val="000000100000" w:firstRow="0" w:lastRow="0" w:firstColumn="0" w:lastColumn="0" w:oddVBand="0" w:evenVBand="0" w:oddHBand="1" w:evenHBand="0" w:firstRowFirstColumn="0" w:firstRowLastColumn="0" w:lastRowFirstColumn="0" w:lastRowLastColumn="0"/>
            </w:pPr>
            <w:r>
              <w:t>Tbk-user-id01</w:t>
            </w:r>
          </w:p>
        </w:tc>
      </w:tr>
      <w:tr w:rsidR="00960D3B">
        <w:tc>
          <w:tcPr>
            <w:cnfStyle w:val="001000000000" w:firstRow="0" w:lastRow="0" w:firstColumn="1" w:lastColumn="0" w:oddVBand="0" w:evenVBand="0" w:oddHBand="0" w:evenHBand="0" w:firstRowFirstColumn="0" w:firstRowLastColumn="0" w:lastRowFirstColumn="0" w:lastRowLastColumn="0"/>
            <w:tcW w:w="2972" w:type="dxa"/>
          </w:tcPr>
          <w:p w:rsidR="00960D3B" w:rsidRDefault="00132BBB">
            <w:r>
              <w:rPr>
                <w:b w:val="0"/>
              </w:rPr>
              <w:t>Username_02</w:t>
            </w:r>
          </w:p>
        </w:tc>
        <w:tc>
          <w:tcPr>
            <w:tcW w:w="3544" w:type="dxa"/>
          </w:tcPr>
          <w:p w:rsidR="00960D3B" w:rsidRDefault="00132BBB">
            <w:pPr>
              <w:cnfStyle w:val="000000000000" w:firstRow="0" w:lastRow="0" w:firstColumn="0" w:lastColumn="0" w:oddVBand="0" w:evenVBand="0" w:oddHBand="0" w:evenHBand="0" w:firstRowFirstColumn="0" w:firstRowLastColumn="0" w:lastRowFirstColumn="0" w:lastRowLastColumn="0"/>
            </w:pPr>
            <w:r>
              <w:t>Tbk-user-id02</w:t>
            </w:r>
          </w:p>
        </w:tc>
      </w:tr>
    </w:tbl>
    <w:p w:rsidR="00960D3B" w:rsidRDefault="00960D3B"/>
    <w:p w:rsidR="00960D3B" w:rsidRDefault="00132BBB">
      <w:pPr>
        <w:pStyle w:val="Ttulo2"/>
        <w:spacing w:before="0"/>
      </w:pPr>
      <w:r>
        <w:t>Declaración</w:t>
      </w:r>
    </w:p>
    <w:tbl>
      <w:tblPr>
        <w:tblStyle w:val="a5"/>
        <w:tblW w:w="109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26"/>
        <w:gridCol w:w="10567"/>
      </w:tblGrid>
      <w:tr w:rsidR="00960D3B">
        <w:trPr>
          <w:trHeight w:val="4"/>
        </w:trPr>
        <w:tc>
          <w:tcPr>
            <w:tcW w:w="426" w:type="dxa"/>
          </w:tcPr>
          <w:p w:rsidR="00960D3B" w:rsidRDefault="00132BBB">
            <w:r>
              <w:rPr>
                <w:rFonts w:ascii="MS Gothic" w:eastAsia="MS Gothic" w:hAnsi="MS Gothic" w:cs="MS Gothic"/>
              </w:rPr>
              <w:t>☐</w:t>
            </w:r>
          </w:p>
        </w:tc>
        <w:tc>
          <w:tcPr>
            <w:tcW w:w="10567" w:type="dxa"/>
          </w:tcPr>
          <w:p w:rsidR="00960D3B" w:rsidRDefault="00132BBB">
            <w:r>
              <w:t>Declaro (amos) que la información presentada es fidedigna.</w:t>
            </w:r>
          </w:p>
        </w:tc>
      </w:tr>
    </w:tbl>
    <w:p w:rsidR="00960D3B" w:rsidRDefault="00132BBB">
      <w:pPr>
        <w:pStyle w:val="Ttulo1"/>
        <w:jc w:val="center"/>
        <w:rPr>
          <w:sz w:val="36"/>
          <w:szCs w:val="36"/>
        </w:rPr>
      </w:pPr>
      <w:r>
        <w:rPr>
          <w:sz w:val="36"/>
          <w:szCs w:val="36"/>
        </w:rPr>
        <w:t>Guía para completar las Pruebas</w:t>
      </w:r>
    </w:p>
    <w:p w:rsidR="00960D3B" w:rsidRDefault="00132BBB">
      <w:pPr>
        <w:pStyle w:val="Ttulo2"/>
        <w:rPr>
          <w:sz w:val="28"/>
          <w:szCs w:val="28"/>
        </w:rPr>
      </w:pPr>
      <w:r>
        <w:rPr>
          <w:sz w:val="28"/>
          <w:szCs w:val="28"/>
        </w:rPr>
        <w:t xml:space="preserve">Producto </w:t>
      </w:r>
      <w:proofErr w:type="spellStart"/>
      <w:r>
        <w:rPr>
          <w:sz w:val="28"/>
          <w:szCs w:val="28"/>
        </w:rPr>
        <w:t>Webpay</w:t>
      </w:r>
      <w:proofErr w:type="spellEnd"/>
      <w:r>
        <w:rPr>
          <w:sz w:val="28"/>
          <w:szCs w:val="28"/>
        </w:rPr>
        <w:t xml:space="preserve"> Moneda Pesos Chilenos</w:t>
      </w:r>
    </w:p>
    <w:tbl>
      <w:tblPr>
        <w:tblStyle w:val="a6"/>
        <w:tblW w:w="9776" w:type="dxa"/>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220" w:firstRow="1" w:lastRow="0" w:firstColumn="0" w:lastColumn="0" w:noHBand="1" w:noVBand="0"/>
      </w:tblPr>
      <w:tblGrid>
        <w:gridCol w:w="1597"/>
        <w:gridCol w:w="2084"/>
        <w:gridCol w:w="1417"/>
        <w:gridCol w:w="1722"/>
        <w:gridCol w:w="1513"/>
        <w:gridCol w:w="1443"/>
      </w:tblGrid>
      <w:tr w:rsidR="00132BBB" w:rsidTr="00132BBB">
        <w:trPr>
          <w:cnfStyle w:val="100000000000" w:firstRow="1" w:lastRow="0" w:firstColumn="0" w:lastColumn="0" w:oddVBand="0" w:evenVBand="0" w:oddHBand="0"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1597" w:type="dxa"/>
            <w:shd w:val="clear" w:color="auto" w:fill="E36C0A" w:themeFill="accent6" w:themeFillShade="BF"/>
            <w:vAlign w:val="center"/>
          </w:tcPr>
          <w:p w:rsidR="00960D3B" w:rsidRDefault="00132BBB">
            <w:pPr>
              <w:jc w:val="center"/>
              <w:rPr>
                <w:color w:val="000000"/>
                <w:sz w:val="22"/>
                <w:szCs w:val="22"/>
              </w:rPr>
            </w:pPr>
            <w:r>
              <w:rPr>
                <w:color w:val="000000"/>
                <w:sz w:val="22"/>
                <w:szCs w:val="22"/>
              </w:rPr>
              <w:t>Tipo de Venta</w:t>
            </w:r>
          </w:p>
        </w:tc>
        <w:tc>
          <w:tcPr>
            <w:tcW w:w="2084" w:type="dxa"/>
            <w:shd w:val="clear" w:color="auto" w:fill="E36C0A" w:themeFill="accent6" w:themeFillShade="BF"/>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Tipo de transacción</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E36C0A" w:themeFill="accent6" w:themeFillShade="BF"/>
            <w:vAlign w:val="center"/>
          </w:tcPr>
          <w:p w:rsidR="00960D3B" w:rsidRDefault="00132BBB">
            <w:pPr>
              <w:jc w:val="center"/>
              <w:rPr>
                <w:color w:val="000000"/>
                <w:sz w:val="22"/>
                <w:szCs w:val="22"/>
              </w:rPr>
            </w:pPr>
            <w:r>
              <w:rPr>
                <w:color w:val="000000"/>
                <w:sz w:val="22"/>
                <w:szCs w:val="22"/>
              </w:rPr>
              <w:t>Detalle</w:t>
            </w:r>
          </w:p>
        </w:tc>
        <w:tc>
          <w:tcPr>
            <w:tcW w:w="1722" w:type="dxa"/>
            <w:shd w:val="clear" w:color="auto" w:fill="E36C0A" w:themeFill="accent6" w:themeFillShade="BF"/>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Transacción Normal</w:t>
            </w:r>
          </w:p>
        </w:tc>
        <w:tc>
          <w:tcPr>
            <w:cnfStyle w:val="000010000000" w:firstRow="0" w:lastRow="0" w:firstColumn="0" w:lastColumn="0" w:oddVBand="1" w:evenVBand="0" w:oddHBand="0" w:evenHBand="0" w:firstRowFirstColumn="0" w:firstRowLastColumn="0" w:lastRowFirstColumn="0" w:lastRowLastColumn="0"/>
            <w:tcW w:w="1513" w:type="dxa"/>
            <w:shd w:val="clear" w:color="auto" w:fill="E36C0A" w:themeFill="accent6" w:themeFillShade="BF"/>
            <w:vAlign w:val="center"/>
          </w:tcPr>
          <w:p w:rsidR="00960D3B" w:rsidRDefault="00132BBB">
            <w:pPr>
              <w:jc w:val="center"/>
              <w:rPr>
                <w:color w:val="000000"/>
                <w:sz w:val="22"/>
                <w:szCs w:val="22"/>
              </w:rPr>
            </w:pPr>
            <w:r>
              <w:rPr>
                <w:color w:val="000000"/>
                <w:sz w:val="22"/>
                <w:szCs w:val="22"/>
              </w:rPr>
              <w:t>Transacción Mall</w:t>
            </w:r>
          </w:p>
        </w:tc>
        <w:tc>
          <w:tcPr>
            <w:tcW w:w="1443" w:type="dxa"/>
            <w:tcBorders>
              <w:right w:val="single" w:sz="4" w:space="0" w:color="000000"/>
            </w:tcBorders>
            <w:shd w:val="clear" w:color="auto" w:fill="E36C0A" w:themeFill="accent6" w:themeFillShade="BF"/>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Transacción Completa</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restart"/>
            <w:vAlign w:val="center"/>
          </w:tcPr>
          <w:p w:rsidR="00960D3B" w:rsidRDefault="00132BBB">
            <w:pPr>
              <w:jc w:val="center"/>
              <w:rPr>
                <w:b/>
                <w:color w:val="000000"/>
                <w:sz w:val="22"/>
                <w:szCs w:val="22"/>
              </w:rPr>
            </w:pPr>
            <w:r>
              <w:rPr>
                <w:b/>
                <w:color w:val="000000"/>
                <w:sz w:val="22"/>
                <w:szCs w:val="22"/>
              </w:rPr>
              <w:t>Crédito</w:t>
            </w:r>
          </w:p>
        </w:tc>
        <w:tc>
          <w:tcPr>
            <w:tcW w:w="2084" w:type="dxa"/>
            <w:vMerge w:val="restart"/>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Venta Normal</w:t>
            </w:r>
          </w:p>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(Sin cuotas)</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auto"/>
            <w:vAlign w:val="center"/>
          </w:tcPr>
          <w:p w:rsidR="00960D3B" w:rsidRDefault="00132BBB">
            <w:pPr>
              <w:jc w:val="center"/>
              <w:rPr>
                <w:color w:val="000000"/>
                <w:sz w:val="22"/>
                <w:szCs w:val="22"/>
              </w:rPr>
            </w:pPr>
            <w:r>
              <w:rPr>
                <w:color w:val="000000"/>
                <w:sz w:val="22"/>
                <w:szCs w:val="22"/>
              </w:rPr>
              <w:t>Aprobada</w:t>
            </w:r>
          </w:p>
        </w:tc>
        <w:tc>
          <w:tcPr>
            <w:tcW w:w="1722"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513" w:type="dxa"/>
            <w:shd w:val="clear" w:color="auto" w:fill="auto"/>
            <w:vAlign w:val="center"/>
          </w:tcPr>
          <w:p w:rsidR="00960D3B" w:rsidRDefault="00132BBB">
            <w:pPr>
              <w:jc w:val="center"/>
              <w:rPr>
                <w:color w:val="000000"/>
                <w:sz w:val="22"/>
                <w:szCs w:val="22"/>
              </w:rPr>
            </w:pPr>
            <w:r>
              <w:rPr>
                <w:color w:val="000000"/>
                <w:sz w:val="22"/>
                <w:szCs w:val="22"/>
              </w:rPr>
              <w:t>Obligatoria</w:t>
            </w:r>
          </w:p>
        </w:tc>
        <w:tc>
          <w:tcPr>
            <w:tcW w:w="1443" w:type="dxa"/>
            <w:tcBorders>
              <w:right w:val="single" w:sz="4" w:space="0" w:color="000000"/>
            </w:tcBorders>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08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cnfStyle w:val="000010000000" w:firstRow="0" w:lastRow="0" w:firstColumn="0" w:lastColumn="0" w:oddVBand="1" w:evenVBand="0" w:oddHBand="0" w:evenHBand="0" w:firstRowFirstColumn="0" w:firstRowLastColumn="0" w:lastRowFirstColumn="0" w:lastRowLastColumn="0"/>
            <w:tcW w:w="1417" w:type="dxa"/>
            <w:shd w:val="clear" w:color="auto" w:fill="auto"/>
            <w:vAlign w:val="center"/>
          </w:tcPr>
          <w:p w:rsidR="00960D3B" w:rsidRDefault="00132BBB">
            <w:pPr>
              <w:jc w:val="center"/>
              <w:rPr>
                <w:color w:val="000000"/>
                <w:sz w:val="22"/>
                <w:szCs w:val="22"/>
              </w:rPr>
            </w:pPr>
            <w:r>
              <w:rPr>
                <w:color w:val="000000"/>
                <w:sz w:val="22"/>
                <w:szCs w:val="22"/>
              </w:rPr>
              <w:t>Rechazada</w:t>
            </w:r>
          </w:p>
        </w:tc>
        <w:tc>
          <w:tcPr>
            <w:tcW w:w="1722"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513" w:type="dxa"/>
            <w:shd w:val="clear" w:color="auto" w:fill="auto"/>
            <w:vAlign w:val="center"/>
          </w:tcPr>
          <w:p w:rsidR="00960D3B" w:rsidRDefault="00132BBB">
            <w:pPr>
              <w:jc w:val="center"/>
              <w:rPr>
                <w:color w:val="000000"/>
                <w:sz w:val="22"/>
                <w:szCs w:val="22"/>
              </w:rPr>
            </w:pPr>
            <w:r>
              <w:rPr>
                <w:color w:val="000000"/>
                <w:sz w:val="22"/>
                <w:szCs w:val="22"/>
              </w:rPr>
              <w:t>Obligatoria</w:t>
            </w:r>
          </w:p>
        </w:tc>
        <w:tc>
          <w:tcPr>
            <w:tcW w:w="1443" w:type="dxa"/>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084"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Venta en Cuotas</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auto"/>
            <w:vAlign w:val="center"/>
          </w:tcPr>
          <w:p w:rsidR="00960D3B" w:rsidRDefault="00132BBB">
            <w:pPr>
              <w:jc w:val="center"/>
              <w:rPr>
                <w:color w:val="000000"/>
                <w:sz w:val="22"/>
                <w:szCs w:val="22"/>
              </w:rPr>
            </w:pPr>
            <w:r>
              <w:rPr>
                <w:color w:val="000000"/>
                <w:sz w:val="22"/>
                <w:szCs w:val="22"/>
              </w:rPr>
              <w:t>Aprobada</w:t>
            </w:r>
          </w:p>
        </w:tc>
        <w:tc>
          <w:tcPr>
            <w:tcW w:w="1722"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513" w:type="dxa"/>
            <w:shd w:val="clear" w:color="auto" w:fill="auto"/>
            <w:vAlign w:val="center"/>
          </w:tcPr>
          <w:p w:rsidR="00960D3B" w:rsidRDefault="00132BBB">
            <w:pPr>
              <w:jc w:val="center"/>
            </w:pPr>
            <w:r>
              <w:rPr>
                <w:color w:val="000000"/>
                <w:sz w:val="22"/>
                <w:szCs w:val="22"/>
              </w:rPr>
              <w:t>Obligatoria</w:t>
            </w:r>
          </w:p>
        </w:tc>
        <w:tc>
          <w:tcPr>
            <w:tcW w:w="1443" w:type="dxa"/>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Obligatoria</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ign w:val="center"/>
          </w:tcPr>
          <w:p w:rsidR="00960D3B" w:rsidRDefault="00960D3B">
            <w:pPr>
              <w:widowControl w:val="0"/>
              <w:pBdr>
                <w:top w:val="nil"/>
                <w:left w:val="nil"/>
                <w:bottom w:val="nil"/>
                <w:right w:val="nil"/>
                <w:between w:val="nil"/>
              </w:pBdr>
              <w:spacing w:line="276" w:lineRule="auto"/>
            </w:pPr>
          </w:p>
        </w:tc>
        <w:tc>
          <w:tcPr>
            <w:tcW w:w="2084" w:type="dxa"/>
            <w:vMerge w:val="restart"/>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Anulación </w:t>
            </w:r>
            <w:r>
              <w:rPr>
                <w:b/>
                <w:color w:val="000000"/>
                <w:sz w:val="22"/>
                <w:szCs w:val="22"/>
              </w:rPr>
              <w:t>(*2)</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auto"/>
            <w:vAlign w:val="center"/>
          </w:tcPr>
          <w:p w:rsidR="00960D3B" w:rsidRDefault="00132BBB">
            <w:pPr>
              <w:jc w:val="center"/>
              <w:rPr>
                <w:color w:val="000000"/>
                <w:sz w:val="22"/>
                <w:szCs w:val="22"/>
              </w:rPr>
            </w:pPr>
            <w:r>
              <w:rPr>
                <w:color w:val="000000"/>
                <w:sz w:val="22"/>
                <w:szCs w:val="22"/>
              </w:rPr>
              <w:t>Parcial</w:t>
            </w:r>
          </w:p>
        </w:tc>
        <w:tc>
          <w:tcPr>
            <w:tcW w:w="1722"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c>
          <w:tcPr>
            <w:cnfStyle w:val="000010000000" w:firstRow="0" w:lastRow="0" w:firstColumn="0" w:lastColumn="0" w:oddVBand="1" w:evenVBand="0" w:oddHBand="0" w:evenHBand="0" w:firstRowFirstColumn="0" w:firstRowLastColumn="0" w:lastRowFirstColumn="0" w:lastRowLastColumn="0"/>
            <w:tcW w:w="1513" w:type="dxa"/>
            <w:shd w:val="clear" w:color="auto" w:fill="C5E0B3"/>
            <w:vAlign w:val="center"/>
          </w:tcPr>
          <w:p w:rsidR="00960D3B" w:rsidRDefault="00132BBB">
            <w:pPr>
              <w:jc w:val="center"/>
              <w:rPr>
                <w:color w:val="000000"/>
                <w:sz w:val="22"/>
                <w:szCs w:val="22"/>
              </w:rPr>
            </w:pPr>
            <w:r>
              <w:rPr>
                <w:color w:val="000000"/>
                <w:sz w:val="22"/>
                <w:szCs w:val="22"/>
              </w:rPr>
              <w:t>Opcional</w:t>
            </w:r>
          </w:p>
        </w:tc>
        <w:tc>
          <w:tcPr>
            <w:tcW w:w="1443"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084" w:type="dxa"/>
            <w:vMerge/>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cnfStyle w:val="000010000000" w:firstRow="0" w:lastRow="0" w:firstColumn="0" w:lastColumn="0" w:oddVBand="1" w:evenVBand="0" w:oddHBand="0" w:evenHBand="0" w:firstRowFirstColumn="0" w:firstRowLastColumn="0" w:lastRowFirstColumn="0" w:lastRowLastColumn="0"/>
            <w:tcW w:w="1417" w:type="dxa"/>
            <w:shd w:val="clear" w:color="auto" w:fill="auto"/>
            <w:vAlign w:val="center"/>
          </w:tcPr>
          <w:p w:rsidR="00960D3B" w:rsidRDefault="00132BBB">
            <w:pPr>
              <w:jc w:val="center"/>
              <w:rPr>
                <w:color w:val="000000"/>
                <w:sz w:val="22"/>
                <w:szCs w:val="22"/>
              </w:rPr>
            </w:pPr>
            <w:r>
              <w:rPr>
                <w:color w:val="000000"/>
                <w:sz w:val="22"/>
                <w:szCs w:val="22"/>
              </w:rPr>
              <w:t>Total</w:t>
            </w:r>
          </w:p>
        </w:tc>
        <w:tc>
          <w:tcPr>
            <w:tcW w:w="1722"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c>
          <w:tcPr>
            <w:cnfStyle w:val="000010000000" w:firstRow="0" w:lastRow="0" w:firstColumn="0" w:lastColumn="0" w:oddVBand="1" w:evenVBand="0" w:oddHBand="0" w:evenHBand="0" w:firstRowFirstColumn="0" w:firstRowLastColumn="0" w:lastRowFirstColumn="0" w:lastRowLastColumn="0"/>
            <w:tcW w:w="1513" w:type="dxa"/>
            <w:shd w:val="clear" w:color="auto" w:fill="C5E0B3"/>
            <w:vAlign w:val="center"/>
          </w:tcPr>
          <w:p w:rsidR="00960D3B" w:rsidRDefault="00132BBB">
            <w:pPr>
              <w:jc w:val="center"/>
              <w:rPr>
                <w:color w:val="000000"/>
                <w:sz w:val="22"/>
                <w:szCs w:val="22"/>
              </w:rPr>
            </w:pPr>
            <w:r>
              <w:rPr>
                <w:color w:val="000000"/>
                <w:sz w:val="22"/>
                <w:szCs w:val="22"/>
              </w:rPr>
              <w:t>Opcional</w:t>
            </w:r>
          </w:p>
        </w:tc>
        <w:tc>
          <w:tcPr>
            <w:tcW w:w="1443"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3681" w:type="dxa"/>
            <w:gridSpan w:val="2"/>
            <w:vMerge w:val="restart"/>
            <w:shd w:val="clear" w:color="auto" w:fill="FFFFFF"/>
            <w:vAlign w:val="center"/>
          </w:tcPr>
          <w:p w:rsidR="00960D3B" w:rsidRDefault="00132BBB">
            <w:pPr>
              <w:jc w:val="center"/>
              <w:rPr>
                <w:b/>
                <w:color w:val="000000"/>
                <w:sz w:val="22"/>
                <w:szCs w:val="22"/>
              </w:rPr>
            </w:pPr>
            <w:r>
              <w:rPr>
                <w:b/>
                <w:color w:val="000000"/>
                <w:sz w:val="22"/>
                <w:szCs w:val="22"/>
              </w:rPr>
              <w:t>Débito</w:t>
            </w:r>
          </w:p>
        </w:tc>
        <w:tc>
          <w:tcPr>
            <w:tcW w:w="1417"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Aprobada</w:t>
            </w:r>
          </w:p>
        </w:tc>
        <w:tc>
          <w:tcPr>
            <w:cnfStyle w:val="000010000000" w:firstRow="0" w:lastRow="0" w:firstColumn="0" w:lastColumn="0" w:oddVBand="1" w:evenVBand="0" w:oddHBand="0" w:evenHBand="0" w:firstRowFirstColumn="0" w:firstRowLastColumn="0" w:lastRowFirstColumn="0" w:lastRowLastColumn="0"/>
            <w:tcW w:w="1722" w:type="dxa"/>
            <w:shd w:val="clear" w:color="auto" w:fill="auto"/>
            <w:vAlign w:val="center"/>
          </w:tcPr>
          <w:p w:rsidR="00960D3B" w:rsidRDefault="00132BBB">
            <w:pPr>
              <w:jc w:val="center"/>
              <w:rPr>
                <w:color w:val="000000"/>
                <w:sz w:val="22"/>
                <w:szCs w:val="22"/>
              </w:rPr>
            </w:pPr>
            <w:r>
              <w:rPr>
                <w:color w:val="000000"/>
                <w:sz w:val="22"/>
                <w:szCs w:val="22"/>
              </w:rPr>
              <w:t>Obligatoria</w:t>
            </w:r>
          </w:p>
        </w:tc>
        <w:tc>
          <w:tcPr>
            <w:tcW w:w="1513"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443" w:type="dxa"/>
            <w:shd w:val="clear" w:color="auto" w:fill="auto"/>
            <w:vAlign w:val="center"/>
          </w:tcPr>
          <w:p w:rsidR="00960D3B" w:rsidRDefault="00132BBB">
            <w:pPr>
              <w:jc w:val="center"/>
              <w:rPr>
                <w:color w:val="000000"/>
                <w:sz w:val="22"/>
                <w:szCs w:val="22"/>
              </w:rPr>
            </w:pPr>
            <w:r>
              <w:rPr>
                <w:color w:val="000000"/>
                <w:sz w:val="22"/>
                <w:szCs w:val="22"/>
              </w:rPr>
              <w:t>N/C</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3681" w:type="dxa"/>
            <w:gridSpan w:val="2"/>
            <w:vMerge/>
            <w:shd w:val="clear" w:color="auto" w:fill="FFFFFF"/>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1417"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Rechazada</w:t>
            </w:r>
          </w:p>
        </w:tc>
        <w:tc>
          <w:tcPr>
            <w:cnfStyle w:val="000010000000" w:firstRow="0" w:lastRow="0" w:firstColumn="0" w:lastColumn="0" w:oddVBand="1" w:evenVBand="0" w:oddHBand="0" w:evenHBand="0" w:firstRowFirstColumn="0" w:firstRowLastColumn="0" w:lastRowFirstColumn="0" w:lastRowLastColumn="0"/>
            <w:tcW w:w="1722" w:type="dxa"/>
            <w:shd w:val="clear" w:color="auto" w:fill="auto"/>
            <w:vAlign w:val="center"/>
          </w:tcPr>
          <w:p w:rsidR="00960D3B" w:rsidRDefault="00132BBB">
            <w:pPr>
              <w:jc w:val="center"/>
              <w:rPr>
                <w:color w:val="000000"/>
                <w:sz w:val="22"/>
                <w:szCs w:val="22"/>
              </w:rPr>
            </w:pPr>
            <w:r>
              <w:rPr>
                <w:color w:val="000000"/>
                <w:sz w:val="22"/>
                <w:szCs w:val="22"/>
              </w:rPr>
              <w:t>Obligatoria</w:t>
            </w:r>
          </w:p>
        </w:tc>
        <w:tc>
          <w:tcPr>
            <w:tcW w:w="1513"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443" w:type="dxa"/>
            <w:shd w:val="clear" w:color="auto" w:fill="auto"/>
            <w:vAlign w:val="center"/>
          </w:tcPr>
          <w:p w:rsidR="00960D3B" w:rsidRDefault="00132BBB">
            <w:pPr>
              <w:jc w:val="center"/>
              <w:rPr>
                <w:color w:val="000000"/>
                <w:sz w:val="22"/>
                <w:szCs w:val="22"/>
              </w:rPr>
            </w:pPr>
            <w:r>
              <w:rPr>
                <w:color w:val="000000"/>
                <w:sz w:val="22"/>
                <w:szCs w:val="22"/>
              </w:rPr>
              <w:t>N/C</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5098" w:type="dxa"/>
            <w:gridSpan w:val="3"/>
            <w:shd w:val="clear" w:color="auto" w:fill="auto"/>
            <w:vAlign w:val="center"/>
          </w:tcPr>
          <w:p w:rsidR="00960D3B" w:rsidRDefault="00132BBB">
            <w:pPr>
              <w:jc w:val="center"/>
              <w:rPr>
                <w:b/>
                <w:color w:val="000000"/>
                <w:sz w:val="22"/>
                <w:szCs w:val="22"/>
              </w:rPr>
            </w:pPr>
            <w:r>
              <w:rPr>
                <w:b/>
                <w:color w:val="000000"/>
                <w:sz w:val="22"/>
                <w:szCs w:val="22"/>
              </w:rPr>
              <w:t>Cancelada(*1)</w:t>
            </w:r>
          </w:p>
        </w:tc>
        <w:tc>
          <w:tcPr>
            <w:tcW w:w="1722"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513" w:type="dxa"/>
            <w:shd w:val="clear" w:color="auto" w:fill="auto"/>
            <w:vAlign w:val="center"/>
          </w:tcPr>
          <w:p w:rsidR="00960D3B" w:rsidRDefault="00132BBB">
            <w:pPr>
              <w:jc w:val="center"/>
              <w:rPr>
                <w:color w:val="000000"/>
                <w:sz w:val="22"/>
                <w:szCs w:val="22"/>
              </w:rPr>
            </w:pPr>
            <w:r>
              <w:rPr>
                <w:color w:val="000000"/>
                <w:sz w:val="22"/>
                <w:szCs w:val="22"/>
              </w:rPr>
              <w:t>Obligatoria</w:t>
            </w:r>
          </w:p>
        </w:tc>
        <w:tc>
          <w:tcPr>
            <w:tcW w:w="1443"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N/C</w:t>
            </w:r>
          </w:p>
        </w:tc>
      </w:tr>
    </w:tbl>
    <w:p w:rsidR="00960D3B" w:rsidRDefault="00960D3B">
      <w:pPr>
        <w:pBdr>
          <w:top w:val="nil"/>
          <w:left w:val="nil"/>
          <w:bottom w:val="nil"/>
          <w:right w:val="nil"/>
          <w:between w:val="nil"/>
        </w:pBdr>
        <w:spacing w:after="0" w:line="240" w:lineRule="auto"/>
        <w:rPr>
          <w:color w:val="000000"/>
        </w:rPr>
      </w:pPr>
    </w:p>
    <w:p w:rsidR="00960D3B" w:rsidRDefault="00132BBB">
      <w:pPr>
        <w:pStyle w:val="Ttulo2"/>
        <w:rPr>
          <w:sz w:val="28"/>
          <w:szCs w:val="28"/>
        </w:rPr>
      </w:pPr>
      <w:r>
        <w:rPr>
          <w:sz w:val="28"/>
          <w:szCs w:val="28"/>
        </w:rPr>
        <w:lastRenderedPageBreak/>
        <w:t xml:space="preserve">Producto </w:t>
      </w:r>
      <w:proofErr w:type="spellStart"/>
      <w:r>
        <w:rPr>
          <w:sz w:val="28"/>
          <w:szCs w:val="28"/>
        </w:rPr>
        <w:t>Oneclick</w:t>
      </w:r>
      <w:proofErr w:type="spellEnd"/>
    </w:p>
    <w:p w:rsidR="00960D3B" w:rsidRDefault="00960D3B">
      <w:pPr>
        <w:pBdr>
          <w:top w:val="nil"/>
          <w:left w:val="nil"/>
          <w:bottom w:val="nil"/>
          <w:right w:val="nil"/>
          <w:between w:val="nil"/>
        </w:pBdr>
        <w:spacing w:after="0" w:line="240" w:lineRule="auto"/>
        <w:rPr>
          <w:color w:val="000000"/>
        </w:rPr>
      </w:pPr>
    </w:p>
    <w:tbl>
      <w:tblPr>
        <w:tblStyle w:val="a7"/>
        <w:tblW w:w="9783" w:type="dxa"/>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194"/>
        <w:gridCol w:w="2904"/>
        <w:gridCol w:w="2484"/>
        <w:gridCol w:w="2201"/>
      </w:tblGrid>
      <w:tr w:rsidR="00960D3B" w:rsidTr="00727C34">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194" w:type="dxa"/>
            <w:vAlign w:val="center"/>
          </w:tcPr>
          <w:p w:rsidR="00960D3B" w:rsidRDefault="00132BBB">
            <w:pPr>
              <w:jc w:val="center"/>
              <w:rPr>
                <w:color w:val="000000"/>
                <w:sz w:val="22"/>
                <w:szCs w:val="22"/>
              </w:rPr>
            </w:pPr>
            <w:r>
              <w:rPr>
                <w:color w:val="000000"/>
                <w:sz w:val="22"/>
                <w:szCs w:val="22"/>
              </w:rPr>
              <w:t>Tipo de Venta</w:t>
            </w:r>
          </w:p>
        </w:tc>
        <w:tc>
          <w:tcPr>
            <w:tcW w:w="2904" w:type="dxa"/>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Tipo de Transacción</w:t>
            </w:r>
          </w:p>
        </w:tc>
        <w:tc>
          <w:tcPr>
            <w:tcW w:w="2484" w:type="dxa"/>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Detalle</w:t>
            </w:r>
          </w:p>
        </w:tc>
        <w:tc>
          <w:tcPr>
            <w:tcW w:w="2201" w:type="dxa"/>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Transacción OneClick Mall</w:t>
            </w:r>
          </w:p>
        </w:tc>
      </w:tr>
      <w:tr w:rsidR="00960D3B" w:rsidTr="00727C34">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4" w:type="dxa"/>
            <w:vMerge w:val="restart"/>
            <w:vAlign w:val="center"/>
          </w:tcPr>
          <w:p w:rsidR="00960D3B" w:rsidRDefault="00132BBB">
            <w:pPr>
              <w:jc w:val="center"/>
              <w:rPr>
                <w:color w:val="000000"/>
                <w:sz w:val="22"/>
                <w:szCs w:val="22"/>
              </w:rPr>
            </w:pPr>
            <w:r>
              <w:rPr>
                <w:color w:val="000000"/>
                <w:sz w:val="22"/>
                <w:szCs w:val="22"/>
              </w:rPr>
              <w:t xml:space="preserve">Crédito </w:t>
            </w:r>
          </w:p>
        </w:tc>
        <w:tc>
          <w:tcPr>
            <w:tcW w:w="2904" w:type="dxa"/>
            <w:vMerge w:val="restart"/>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Inscripción OneClick</w:t>
            </w:r>
          </w:p>
        </w:tc>
        <w:tc>
          <w:tcPr>
            <w:tcW w:w="2484"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Exitosa</w:t>
            </w:r>
          </w:p>
        </w:tc>
        <w:tc>
          <w:tcPr>
            <w:tcW w:w="2201"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trHeight w:val="261"/>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tcW w:w="2484"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Rechazada</w:t>
            </w:r>
          </w:p>
        </w:tc>
        <w:tc>
          <w:tcPr>
            <w:tcW w:w="2201"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color w:val="000000"/>
                <w:sz w:val="22"/>
                <w:szCs w:val="22"/>
              </w:rPr>
            </w:pPr>
          </w:p>
        </w:tc>
        <w:tc>
          <w:tcPr>
            <w:tcW w:w="2484"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Remover Usuario</w:t>
            </w:r>
          </w:p>
        </w:tc>
        <w:tc>
          <w:tcPr>
            <w:tcW w:w="2201" w:type="dxa"/>
            <w:shd w:val="clear" w:color="auto" w:fill="C5E0B3"/>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Opcional</w:t>
            </w:r>
          </w:p>
        </w:tc>
      </w:tr>
      <w:tr w:rsidR="00960D3B" w:rsidTr="00727C34">
        <w:trPr>
          <w:trHeight w:val="261"/>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val="restart"/>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Venta OneClick</w:t>
            </w:r>
          </w:p>
        </w:tc>
        <w:tc>
          <w:tcPr>
            <w:tcW w:w="2484"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Autorización</w:t>
            </w:r>
          </w:p>
        </w:tc>
        <w:tc>
          <w:tcPr>
            <w:tcW w:w="2201"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color w:val="000000"/>
                <w:sz w:val="22"/>
                <w:szCs w:val="22"/>
              </w:rPr>
            </w:pPr>
          </w:p>
        </w:tc>
        <w:tc>
          <w:tcPr>
            <w:tcW w:w="2484"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 xml:space="preserve">Rechazada </w:t>
            </w:r>
            <w:r>
              <w:rPr>
                <w:b/>
                <w:color w:val="000000"/>
                <w:sz w:val="22"/>
                <w:szCs w:val="22"/>
              </w:rPr>
              <w:t>(*</w:t>
            </w:r>
            <w:r>
              <w:rPr>
                <w:b/>
                <w:sz w:val="22"/>
                <w:szCs w:val="22"/>
              </w:rPr>
              <w:t>3</w:t>
            </w:r>
            <w:r>
              <w:rPr>
                <w:b/>
                <w:color w:val="000000"/>
                <w:sz w:val="22"/>
                <w:szCs w:val="22"/>
              </w:rPr>
              <w:t>)</w:t>
            </w:r>
          </w:p>
        </w:tc>
        <w:tc>
          <w:tcPr>
            <w:tcW w:w="2201"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trHeight w:val="261"/>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Venta en Cuotas</w:t>
            </w:r>
          </w:p>
        </w:tc>
        <w:tc>
          <w:tcPr>
            <w:tcW w:w="2484"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Aprobada</w:t>
            </w:r>
          </w:p>
        </w:tc>
        <w:tc>
          <w:tcPr>
            <w:tcW w:w="2201"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val="restart"/>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 xml:space="preserve">Anulación </w:t>
            </w:r>
            <w:r>
              <w:rPr>
                <w:b/>
                <w:color w:val="000000"/>
                <w:sz w:val="22"/>
                <w:szCs w:val="22"/>
              </w:rPr>
              <w:t>(*2)</w:t>
            </w:r>
          </w:p>
        </w:tc>
        <w:tc>
          <w:tcPr>
            <w:tcW w:w="2484"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Parcial</w:t>
            </w:r>
          </w:p>
        </w:tc>
        <w:tc>
          <w:tcPr>
            <w:tcW w:w="2201" w:type="dxa"/>
            <w:shd w:val="clear" w:color="auto" w:fill="C5E0B3"/>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Opcional</w:t>
            </w:r>
          </w:p>
        </w:tc>
      </w:tr>
      <w:tr w:rsidR="00960D3B" w:rsidTr="00727C34">
        <w:trPr>
          <w:trHeight w:val="261"/>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tcW w:w="2484"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Total</w:t>
            </w:r>
          </w:p>
        </w:tc>
        <w:tc>
          <w:tcPr>
            <w:tcW w:w="2201"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r>
      <w:tr w:rsidR="00960D3B" w:rsidTr="00727C34">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color w:val="000000"/>
                <w:sz w:val="22"/>
                <w:szCs w:val="22"/>
              </w:rPr>
            </w:pPr>
          </w:p>
        </w:tc>
        <w:tc>
          <w:tcPr>
            <w:tcW w:w="2484"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Reversa</w:t>
            </w:r>
          </w:p>
        </w:tc>
        <w:tc>
          <w:tcPr>
            <w:tcW w:w="2201" w:type="dxa"/>
            <w:shd w:val="clear" w:color="auto" w:fill="C5E0B3"/>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Opcional</w:t>
            </w:r>
          </w:p>
        </w:tc>
      </w:tr>
      <w:tr w:rsidR="00960D3B" w:rsidTr="00727C34">
        <w:trPr>
          <w:trHeight w:val="274"/>
        </w:trPr>
        <w:tc>
          <w:tcPr>
            <w:cnfStyle w:val="001000000000" w:firstRow="0" w:lastRow="0" w:firstColumn="1" w:lastColumn="0" w:oddVBand="0" w:evenVBand="0" w:oddHBand="0" w:evenHBand="0" w:firstRowFirstColumn="0" w:firstRowLastColumn="0" w:lastRowFirstColumn="0" w:lastRowLastColumn="0"/>
            <w:tcW w:w="2194" w:type="dxa"/>
            <w:vMerge w:val="restart"/>
            <w:vAlign w:val="center"/>
          </w:tcPr>
          <w:p w:rsidR="00960D3B" w:rsidRDefault="00132BBB">
            <w:pPr>
              <w:jc w:val="center"/>
              <w:rPr>
                <w:color w:val="000000"/>
                <w:sz w:val="22"/>
                <w:szCs w:val="22"/>
              </w:rPr>
            </w:pPr>
            <w:r>
              <w:rPr>
                <w:color w:val="000000"/>
                <w:sz w:val="22"/>
                <w:szCs w:val="22"/>
              </w:rPr>
              <w:t>Débito</w:t>
            </w:r>
          </w:p>
        </w:tc>
        <w:tc>
          <w:tcPr>
            <w:tcW w:w="2904" w:type="dxa"/>
            <w:vMerge w:val="restart"/>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Pr>
                <w:color w:val="000000"/>
                <w:sz w:val="22"/>
                <w:szCs w:val="22"/>
              </w:rPr>
              <w:t>Inscripción OneClick</w:t>
            </w:r>
          </w:p>
        </w:tc>
        <w:tc>
          <w:tcPr>
            <w:tcW w:w="2484" w:type="dxa"/>
            <w:tcBorders>
              <w:bottom w:val="single" w:sz="4" w:space="0" w:color="F4B083"/>
            </w:tcBorders>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Pr>
                <w:color w:val="000000"/>
                <w:sz w:val="22"/>
                <w:szCs w:val="22"/>
              </w:rPr>
              <w:t>Exitosa</w:t>
            </w:r>
          </w:p>
        </w:tc>
        <w:tc>
          <w:tcPr>
            <w:tcW w:w="2201" w:type="dxa"/>
            <w:tcBorders>
              <w:bottom w:val="single" w:sz="4" w:space="0" w:color="F4B083"/>
            </w:tcBorders>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color w:val="000000"/>
                <w:sz w:val="22"/>
                <w:szCs w:val="22"/>
              </w:rPr>
            </w:pPr>
          </w:p>
        </w:tc>
        <w:tc>
          <w:tcPr>
            <w:tcW w:w="2484" w:type="dxa"/>
            <w:tcBorders>
              <w:top w:val="single" w:sz="4" w:space="0" w:color="F4B083"/>
              <w:bottom w:val="single" w:sz="4" w:space="0" w:color="F4B083"/>
              <w:right w:val="single" w:sz="4" w:space="0" w:color="F4B083"/>
            </w:tcBorders>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Fallida</w:t>
            </w:r>
          </w:p>
        </w:tc>
        <w:tc>
          <w:tcPr>
            <w:tcW w:w="2201" w:type="dxa"/>
            <w:tcBorders>
              <w:top w:val="single" w:sz="4" w:space="0" w:color="F4B083"/>
              <w:left w:val="single" w:sz="4" w:space="0" w:color="F4B083"/>
              <w:bottom w:val="single" w:sz="4" w:space="0" w:color="F4B083"/>
              <w:right w:val="single" w:sz="4" w:space="0" w:color="F4B083"/>
            </w:tcBorders>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trHeight w:val="274"/>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tcW w:w="2484" w:type="dxa"/>
            <w:tcBorders>
              <w:top w:val="single" w:sz="4" w:space="0" w:color="F4B083"/>
              <w:bottom w:val="single" w:sz="4" w:space="0" w:color="F4B083"/>
              <w:right w:val="single" w:sz="4" w:space="0" w:color="F4B083"/>
            </w:tcBorders>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Remover Usuario</w:t>
            </w:r>
          </w:p>
        </w:tc>
        <w:tc>
          <w:tcPr>
            <w:tcW w:w="2201" w:type="dxa"/>
            <w:tcBorders>
              <w:top w:val="single" w:sz="4" w:space="0" w:color="F4B083"/>
              <w:left w:val="single" w:sz="4" w:space="0" w:color="F4B083"/>
              <w:bottom w:val="single" w:sz="4" w:space="0" w:color="F4B083"/>
              <w:right w:val="single" w:sz="4" w:space="0" w:color="F4B083"/>
            </w:tcBorders>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r>
      <w:tr w:rsidR="00960D3B" w:rsidTr="00727C34">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val="restart"/>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Venta OneClick</w:t>
            </w:r>
          </w:p>
        </w:tc>
        <w:tc>
          <w:tcPr>
            <w:tcW w:w="2484" w:type="dxa"/>
            <w:tcBorders>
              <w:top w:val="single" w:sz="4" w:space="0" w:color="F4B083"/>
              <w:bottom w:val="single" w:sz="4" w:space="0" w:color="F4B083"/>
              <w:right w:val="single" w:sz="4" w:space="0" w:color="F4B083"/>
            </w:tcBorders>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Autorización</w:t>
            </w:r>
          </w:p>
        </w:tc>
        <w:tc>
          <w:tcPr>
            <w:tcW w:w="2201" w:type="dxa"/>
            <w:tcBorders>
              <w:top w:val="single" w:sz="4" w:space="0" w:color="F4B083"/>
              <w:left w:val="single" w:sz="4" w:space="0" w:color="F4B083"/>
              <w:bottom w:val="single" w:sz="4" w:space="0" w:color="F4B083"/>
              <w:right w:val="single" w:sz="4" w:space="0" w:color="F4B083"/>
            </w:tcBorders>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trHeight w:val="274"/>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tcW w:w="2484" w:type="dxa"/>
            <w:tcBorders>
              <w:top w:val="single" w:sz="4" w:space="0" w:color="F4B083"/>
            </w:tcBorders>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Rechazada </w:t>
            </w:r>
            <w:r>
              <w:rPr>
                <w:b/>
                <w:color w:val="000000"/>
                <w:sz w:val="22"/>
                <w:szCs w:val="22"/>
              </w:rPr>
              <w:t>(*</w:t>
            </w:r>
            <w:r>
              <w:rPr>
                <w:b/>
                <w:sz w:val="22"/>
                <w:szCs w:val="22"/>
              </w:rPr>
              <w:t>3</w:t>
            </w:r>
            <w:r>
              <w:rPr>
                <w:b/>
                <w:color w:val="000000"/>
                <w:sz w:val="22"/>
                <w:szCs w:val="22"/>
              </w:rPr>
              <w:t>)</w:t>
            </w:r>
          </w:p>
        </w:tc>
        <w:tc>
          <w:tcPr>
            <w:tcW w:w="2201" w:type="dxa"/>
            <w:tcBorders>
              <w:top w:val="single" w:sz="4" w:space="0" w:color="F4B083"/>
            </w:tcBorders>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727C34">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val="restart"/>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 xml:space="preserve">Anulación </w:t>
            </w:r>
            <w:r>
              <w:rPr>
                <w:b/>
                <w:color w:val="000000"/>
                <w:sz w:val="22"/>
                <w:szCs w:val="22"/>
              </w:rPr>
              <w:t>(*2)</w:t>
            </w:r>
          </w:p>
        </w:tc>
        <w:tc>
          <w:tcPr>
            <w:tcW w:w="2484"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Parcial</w:t>
            </w:r>
          </w:p>
        </w:tc>
        <w:tc>
          <w:tcPr>
            <w:tcW w:w="2201" w:type="dxa"/>
            <w:shd w:val="clear" w:color="auto" w:fill="C5E0B3"/>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Opcional</w:t>
            </w:r>
          </w:p>
        </w:tc>
        <w:bookmarkStart w:id="1" w:name="_GoBack"/>
        <w:bookmarkEnd w:id="1"/>
      </w:tr>
      <w:tr w:rsidR="00960D3B" w:rsidTr="00727C34">
        <w:trPr>
          <w:trHeight w:val="274"/>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tcW w:w="2484"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Total</w:t>
            </w:r>
          </w:p>
        </w:tc>
        <w:tc>
          <w:tcPr>
            <w:tcW w:w="2201"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r>
      <w:tr w:rsidR="00960D3B" w:rsidTr="00727C34">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904" w:type="dxa"/>
            <w:vMerge/>
            <w:shd w:val="clear" w:color="auto" w:fill="auto"/>
            <w:vAlign w:val="center"/>
          </w:tcPr>
          <w:p w:rsidR="00960D3B" w:rsidRDefault="00960D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color w:val="000000"/>
                <w:sz w:val="22"/>
                <w:szCs w:val="22"/>
              </w:rPr>
            </w:pPr>
          </w:p>
        </w:tc>
        <w:tc>
          <w:tcPr>
            <w:tcW w:w="2484" w:type="dxa"/>
            <w:shd w:val="clear" w:color="auto" w:fill="auto"/>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Reversa</w:t>
            </w:r>
          </w:p>
        </w:tc>
        <w:tc>
          <w:tcPr>
            <w:tcW w:w="2201" w:type="dxa"/>
            <w:shd w:val="clear" w:color="auto" w:fill="C5E0B3"/>
            <w:vAlign w:val="center"/>
          </w:tcPr>
          <w:p w:rsidR="00960D3B" w:rsidRDefault="00132BBB">
            <w:pPr>
              <w:jc w:val="cente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Opcional</w:t>
            </w:r>
          </w:p>
        </w:tc>
      </w:tr>
      <w:tr w:rsidR="00960D3B" w:rsidTr="00132BBB">
        <w:trPr>
          <w:trHeight w:val="274"/>
        </w:trPr>
        <w:tc>
          <w:tcPr>
            <w:cnfStyle w:val="001000000000" w:firstRow="0" w:lastRow="0" w:firstColumn="1" w:lastColumn="0" w:oddVBand="0" w:evenVBand="0" w:oddHBand="0" w:evenHBand="0" w:firstRowFirstColumn="0" w:firstRowLastColumn="0" w:lastRowFirstColumn="0" w:lastRowLastColumn="0"/>
            <w:tcW w:w="2194"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5388" w:type="dxa"/>
            <w:gridSpan w:val="2"/>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b/>
                <w:color w:val="000000"/>
                <w:sz w:val="22"/>
                <w:szCs w:val="22"/>
              </w:rPr>
              <w:t>Cancelada(*1)</w:t>
            </w:r>
          </w:p>
        </w:tc>
        <w:tc>
          <w:tcPr>
            <w:tcW w:w="2201" w:type="dxa"/>
            <w:shd w:val="clear" w:color="auto" w:fill="auto"/>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bl>
    <w:p w:rsidR="00960D3B" w:rsidRDefault="00960D3B">
      <w:pPr>
        <w:pBdr>
          <w:top w:val="nil"/>
          <w:left w:val="nil"/>
          <w:bottom w:val="nil"/>
          <w:right w:val="nil"/>
          <w:between w:val="nil"/>
        </w:pBdr>
        <w:spacing w:after="0" w:line="240" w:lineRule="auto"/>
        <w:rPr>
          <w:color w:val="000000"/>
        </w:rPr>
      </w:pPr>
    </w:p>
    <w:p w:rsidR="00960D3B" w:rsidRDefault="00960D3B">
      <w:pPr>
        <w:pBdr>
          <w:top w:val="nil"/>
          <w:left w:val="nil"/>
          <w:bottom w:val="nil"/>
          <w:right w:val="nil"/>
          <w:between w:val="nil"/>
        </w:pBdr>
        <w:spacing w:after="0" w:line="240" w:lineRule="auto"/>
        <w:rPr>
          <w:color w:val="000000"/>
        </w:rPr>
      </w:pPr>
    </w:p>
    <w:p w:rsidR="00960D3B" w:rsidRDefault="00132BBB">
      <w:pPr>
        <w:pStyle w:val="Ttulo2"/>
        <w:rPr>
          <w:sz w:val="28"/>
          <w:szCs w:val="28"/>
        </w:rPr>
      </w:pPr>
      <w:r>
        <w:rPr>
          <w:sz w:val="28"/>
          <w:szCs w:val="28"/>
        </w:rPr>
        <w:t xml:space="preserve">Producto </w:t>
      </w:r>
      <w:proofErr w:type="spellStart"/>
      <w:r>
        <w:rPr>
          <w:sz w:val="28"/>
          <w:szCs w:val="28"/>
        </w:rPr>
        <w:t>Webpay</w:t>
      </w:r>
      <w:proofErr w:type="spellEnd"/>
      <w:r>
        <w:rPr>
          <w:sz w:val="28"/>
          <w:szCs w:val="28"/>
        </w:rPr>
        <w:t xml:space="preserve"> Moneda Dólar</w:t>
      </w:r>
    </w:p>
    <w:tbl>
      <w:tblPr>
        <w:tblStyle w:val="a8"/>
        <w:tblW w:w="9764" w:type="dxa"/>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220" w:firstRow="1" w:lastRow="0" w:firstColumn="0" w:lastColumn="0" w:noHBand="1" w:noVBand="0"/>
      </w:tblPr>
      <w:tblGrid>
        <w:gridCol w:w="1597"/>
        <w:gridCol w:w="2084"/>
        <w:gridCol w:w="1417"/>
        <w:gridCol w:w="1722"/>
        <w:gridCol w:w="1539"/>
        <w:gridCol w:w="1405"/>
      </w:tblGrid>
      <w:tr w:rsidR="00960D3B" w:rsidTr="00960D3B">
        <w:trPr>
          <w:cnfStyle w:val="100000000000" w:firstRow="1" w:lastRow="0" w:firstColumn="0" w:lastColumn="0" w:oddVBand="0" w:evenVBand="0" w:oddHBand="0"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1597" w:type="dxa"/>
            <w:vAlign w:val="center"/>
          </w:tcPr>
          <w:p w:rsidR="00960D3B" w:rsidRDefault="00132BBB">
            <w:pPr>
              <w:jc w:val="center"/>
              <w:rPr>
                <w:color w:val="000000"/>
                <w:sz w:val="22"/>
                <w:szCs w:val="22"/>
              </w:rPr>
            </w:pPr>
            <w:r>
              <w:rPr>
                <w:color w:val="000000"/>
                <w:sz w:val="22"/>
                <w:szCs w:val="22"/>
              </w:rPr>
              <w:t>Tipo de Venta</w:t>
            </w:r>
          </w:p>
        </w:tc>
        <w:tc>
          <w:tcPr>
            <w:tcW w:w="2084" w:type="dxa"/>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Tipo de transacción</w:t>
            </w:r>
          </w:p>
        </w:tc>
        <w:tc>
          <w:tcPr>
            <w:cnfStyle w:val="000010000000" w:firstRow="0" w:lastRow="0" w:firstColumn="0" w:lastColumn="0" w:oddVBand="1" w:evenVBand="0" w:oddHBand="0" w:evenHBand="0" w:firstRowFirstColumn="0" w:firstRowLastColumn="0" w:lastRowFirstColumn="0" w:lastRowLastColumn="0"/>
            <w:tcW w:w="1417" w:type="dxa"/>
            <w:vAlign w:val="center"/>
          </w:tcPr>
          <w:p w:rsidR="00960D3B" w:rsidRDefault="00132BBB">
            <w:pPr>
              <w:jc w:val="center"/>
              <w:rPr>
                <w:color w:val="000000"/>
                <w:sz w:val="22"/>
                <w:szCs w:val="22"/>
              </w:rPr>
            </w:pPr>
            <w:r>
              <w:rPr>
                <w:color w:val="000000"/>
                <w:sz w:val="22"/>
                <w:szCs w:val="22"/>
              </w:rPr>
              <w:t>Detalle</w:t>
            </w:r>
          </w:p>
        </w:tc>
        <w:tc>
          <w:tcPr>
            <w:tcW w:w="1722" w:type="dxa"/>
            <w:shd w:val="clear" w:color="auto" w:fill="FFFFFF"/>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Transacción Normal</w:t>
            </w:r>
          </w:p>
        </w:tc>
        <w:tc>
          <w:tcPr>
            <w:cnfStyle w:val="000010000000" w:firstRow="0" w:lastRow="0" w:firstColumn="0" w:lastColumn="0" w:oddVBand="1" w:evenVBand="0" w:oddHBand="0" w:evenHBand="0" w:firstRowFirstColumn="0" w:firstRowLastColumn="0" w:lastRowFirstColumn="0" w:lastRowLastColumn="0"/>
            <w:tcW w:w="1539" w:type="dxa"/>
            <w:vAlign w:val="center"/>
          </w:tcPr>
          <w:p w:rsidR="00960D3B" w:rsidRDefault="00132BBB">
            <w:pPr>
              <w:jc w:val="center"/>
              <w:rPr>
                <w:color w:val="000000"/>
                <w:sz w:val="22"/>
                <w:szCs w:val="22"/>
              </w:rPr>
            </w:pPr>
            <w:r>
              <w:rPr>
                <w:color w:val="000000"/>
                <w:sz w:val="22"/>
                <w:szCs w:val="22"/>
              </w:rPr>
              <w:t>Transacción Mall</w:t>
            </w:r>
          </w:p>
        </w:tc>
        <w:tc>
          <w:tcPr>
            <w:tcW w:w="1405" w:type="dxa"/>
            <w:shd w:val="clear" w:color="auto" w:fill="FFFFFF"/>
            <w:vAlign w:val="center"/>
          </w:tcPr>
          <w:p w:rsidR="00960D3B" w:rsidRDefault="00132BBB">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Transacción Completa</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restart"/>
            <w:vAlign w:val="center"/>
          </w:tcPr>
          <w:p w:rsidR="00960D3B" w:rsidRDefault="00132BBB">
            <w:pPr>
              <w:jc w:val="center"/>
              <w:rPr>
                <w:b/>
                <w:color w:val="000000"/>
                <w:sz w:val="22"/>
                <w:szCs w:val="22"/>
              </w:rPr>
            </w:pPr>
            <w:r>
              <w:rPr>
                <w:b/>
                <w:color w:val="000000"/>
                <w:sz w:val="22"/>
                <w:szCs w:val="22"/>
              </w:rPr>
              <w:t>Crédito</w:t>
            </w:r>
          </w:p>
        </w:tc>
        <w:tc>
          <w:tcPr>
            <w:tcW w:w="2084" w:type="dxa"/>
            <w:vMerge w:val="restart"/>
            <w:shd w:val="clear" w:color="auto" w:fill="FFFFFF" w:themeFill="background1"/>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Venta Normal</w:t>
            </w:r>
          </w:p>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(Sin cuotas)</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FFFFFF" w:themeFill="background1"/>
            <w:vAlign w:val="center"/>
          </w:tcPr>
          <w:p w:rsidR="00960D3B" w:rsidRDefault="00132BBB">
            <w:pPr>
              <w:jc w:val="center"/>
              <w:rPr>
                <w:color w:val="000000"/>
                <w:sz w:val="22"/>
                <w:szCs w:val="22"/>
              </w:rPr>
            </w:pPr>
            <w:r>
              <w:rPr>
                <w:color w:val="000000"/>
                <w:sz w:val="22"/>
                <w:szCs w:val="22"/>
              </w:rPr>
              <w:t>Aprobada</w:t>
            </w:r>
          </w:p>
        </w:tc>
        <w:tc>
          <w:tcPr>
            <w:tcW w:w="1722" w:type="dxa"/>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539" w:type="dxa"/>
            <w:shd w:val="clear" w:color="auto" w:fill="FFFFFF" w:themeFill="background1"/>
            <w:vAlign w:val="center"/>
          </w:tcPr>
          <w:p w:rsidR="00960D3B" w:rsidRDefault="00132BBB">
            <w:pPr>
              <w:jc w:val="center"/>
              <w:rPr>
                <w:color w:val="000000"/>
                <w:sz w:val="22"/>
                <w:szCs w:val="22"/>
              </w:rPr>
            </w:pPr>
            <w:r>
              <w:rPr>
                <w:color w:val="000000"/>
                <w:sz w:val="22"/>
                <w:szCs w:val="22"/>
              </w:rPr>
              <w:t>Obligatoria</w:t>
            </w:r>
          </w:p>
        </w:tc>
        <w:tc>
          <w:tcPr>
            <w:tcW w:w="1405" w:type="dxa"/>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084" w:type="dxa"/>
            <w:vMerge/>
            <w:shd w:val="clear" w:color="auto" w:fill="FFFFFF" w:themeFill="background1"/>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cnfStyle w:val="000010000000" w:firstRow="0" w:lastRow="0" w:firstColumn="0" w:lastColumn="0" w:oddVBand="1" w:evenVBand="0" w:oddHBand="0" w:evenHBand="0" w:firstRowFirstColumn="0" w:firstRowLastColumn="0" w:lastRowFirstColumn="0" w:lastRowLastColumn="0"/>
            <w:tcW w:w="1417" w:type="dxa"/>
            <w:shd w:val="clear" w:color="auto" w:fill="FFFFFF" w:themeFill="background1"/>
            <w:vAlign w:val="center"/>
          </w:tcPr>
          <w:p w:rsidR="00960D3B" w:rsidRDefault="00132BBB">
            <w:pPr>
              <w:jc w:val="center"/>
              <w:rPr>
                <w:color w:val="000000"/>
                <w:sz w:val="22"/>
                <w:szCs w:val="22"/>
              </w:rPr>
            </w:pPr>
            <w:r>
              <w:rPr>
                <w:color w:val="000000"/>
                <w:sz w:val="22"/>
                <w:szCs w:val="22"/>
              </w:rPr>
              <w:t>Rechazada</w:t>
            </w:r>
          </w:p>
        </w:tc>
        <w:tc>
          <w:tcPr>
            <w:tcW w:w="1722" w:type="dxa"/>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539" w:type="dxa"/>
            <w:shd w:val="clear" w:color="auto" w:fill="FFFFFF" w:themeFill="background1"/>
            <w:vAlign w:val="center"/>
          </w:tcPr>
          <w:p w:rsidR="00960D3B" w:rsidRDefault="00132BBB">
            <w:pPr>
              <w:jc w:val="center"/>
              <w:rPr>
                <w:color w:val="000000"/>
                <w:sz w:val="22"/>
                <w:szCs w:val="22"/>
              </w:rPr>
            </w:pPr>
            <w:r>
              <w:rPr>
                <w:color w:val="000000"/>
                <w:sz w:val="22"/>
                <w:szCs w:val="22"/>
              </w:rPr>
              <w:t>Obligatoria</w:t>
            </w:r>
          </w:p>
        </w:tc>
        <w:tc>
          <w:tcPr>
            <w:tcW w:w="1405" w:type="dxa"/>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084" w:type="dxa"/>
            <w:vMerge w:val="restart"/>
            <w:shd w:val="clear" w:color="auto" w:fill="FFFFFF" w:themeFill="background1"/>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Anulación </w:t>
            </w:r>
            <w:r>
              <w:rPr>
                <w:b/>
                <w:color w:val="000000"/>
                <w:sz w:val="22"/>
                <w:szCs w:val="22"/>
              </w:rPr>
              <w:t>(*)</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FFFFFF" w:themeFill="background1"/>
            <w:vAlign w:val="center"/>
          </w:tcPr>
          <w:p w:rsidR="00960D3B" w:rsidRDefault="00132BBB">
            <w:pPr>
              <w:jc w:val="center"/>
              <w:rPr>
                <w:color w:val="000000"/>
                <w:sz w:val="22"/>
                <w:szCs w:val="22"/>
              </w:rPr>
            </w:pPr>
            <w:r>
              <w:rPr>
                <w:color w:val="000000"/>
                <w:sz w:val="22"/>
                <w:szCs w:val="22"/>
              </w:rPr>
              <w:t>Parcial</w:t>
            </w:r>
          </w:p>
        </w:tc>
        <w:tc>
          <w:tcPr>
            <w:tcW w:w="1722"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c>
          <w:tcPr>
            <w:cnfStyle w:val="000010000000" w:firstRow="0" w:lastRow="0" w:firstColumn="0" w:lastColumn="0" w:oddVBand="1" w:evenVBand="0" w:oddHBand="0" w:evenHBand="0" w:firstRowFirstColumn="0" w:firstRowLastColumn="0" w:lastRowFirstColumn="0" w:lastRowLastColumn="0"/>
            <w:tcW w:w="1539" w:type="dxa"/>
            <w:shd w:val="clear" w:color="auto" w:fill="C5E0B3"/>
            <w:vAlign w:val="center"/>
          </w:tcPr>
          <w:p w:rsidR="00960D3B" w:rsidRDefault="00132BBB">
            <w:pPr>
              <w:jc w:val="center"/>
              <w:rPr>
                <w:color w:val="000000"/>
                <w:sz w:val="22"/>
                <w:szCs w:val="22"/>
              </w:rPr>
            </w:pPr>
            <w:r>
              <w:rPr>
                <w:color w:val="000000"/>
                <w:sz w:val="22"/>
                <w:szCs w:val="22"/>
              </w:rPr>
              <w:t>Opcional</w:t>
            </w:r>
          </w:p>
        </w:tc>
        <w:tc>
          <w:tcPr>
            <w:tcW w:w="1405"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2084" w:type="dxa"/>
            <w:vMerge/>
            <w:shd w:val="clear" w:color="auto" w:fill="FFFFFF" w:themeFill="background1"/>
            <w:vAlign w:val="center"/>
          </w:tcPr>
          <w:p w:rsidR="00960D3B" w:rsidRDefault="00960D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cnfStyle w:val="000010000000" w:firstRow="0" w:lastRow="0" w:firstColumn="0" w:lastColumn="0" w:oddVBand="1" w:evenVBand="0" w:oddHBand="0" w:evenHBand="0" w:firstRowFirstColumn="0" w:firstRowLastColumn="0" w:lastRowFirstColumn="0" w:lastRowLastColumn="0"/>
            <w:tcW w:w="1417" w:type="dxa"/>
            <w:shd w:val="clear" w:color="auto" w:fill="FFFFFF" w:themeFill="background1"/>
            <w:vAlign w:val="center"/>
          </w:tcPr>
          <w:p w:rsidR="00960D3B" w:rsidRDefault="00132BBB">
            <w:pPr>
              <w:jc w:val="center"/>
              <w:rPr>
                <w:color w:val="000000"/>
                <w:sz w:val="22"/>
                <w:szCs w:val="22"/>
              </w:rPr>
            </w:pPr>
            <w:r>
              <w:rPr>
                <w:color w:val="000000"/>
                <w:sz w:val="22"/>
                <w:szCs w:val="22"/>
              </w:rPr>
              <w:t>Total</w:t>
            </w:r>
          </w:p>
        </w:tc>
        <w:tc>
          <w:tcPr>
            <w:tcW w:w="1722"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c>
          <w:tcPr>
            <w:cnfStyle w:val="000010000000" w:firstRow="0" w:lastRow="0" w:firstColumn="0" w:lastColumn="0" w:oddVBand="1" w:evenVBand="0" w:oddHBand="0" w:evenHBand="0" w:firstRowFirstColumn="0" w:firstRowLastColumn="0" w:lastRowFirstColumn="0" w:lastRowLastColumn="0"/>
            <w:tcW w:w="1539" w:type="dxa"/>
            <w:shd w:val="clear" w:color="auto" w:fill="C5E0B3"/>
            <w:vAlign w:val="center"/>
          </w:tcPr>
          <w:p w:rsidR="00960D3B" w:rsidRDefault="00132BBB">
            <w:pPr>
              <w:jc w:val="center"/>
              <w:rPr>
                <w:color w:val="000000"/>
                <w:sz w:val="22"/>
                <w:szCs w:val="22"/>
              </w:rPr>
            </w:pPr>
            <w:r>
              <w:rPr>
                <w:color w:val="000000"/>
                <w:sz w:val="22"/>
                <w:szCs w:val="22"/>
              </w:rPr>
              <w:t>Opcional</w:t>
            </w:r>
          </w:p>
        </w:tc>
        <w:tc>
          <w:tcPr>
            <w:tcW w:w="1405" w:type="dxa"/>
            <w:shd w:val="clear" w:color="auto" w:fill="C5E0B3"/>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Opcional</w:t>
            </w:r>
          </w:p>
        </w:tc>
      </w:tr>
      <w:tr w:rsidR="00960D3B" w:rsidTr="00132BBB">
        <w:trPr>
          <w:trHeight w:val="210"/>
        </w:trPr>
        <w:tc>
          <w:tcPr>
            <w:cnfStyle w:val="000010000000" w:firstRow="0" w:lastRow="0" w:firstColumn="0" w:lastColumn="0" w:oddVBand="1" w:evenVBand="0" w:oddHBand="0" w:evenHBand="0" w:firstRowFirstColumn="0" w:firstRowLastColumn="0" w:lastRowFirstColumn="0" w:lastRowLastColumn="0"/>
            <w:tcW w:w="1597" w:type="dxa"/>
            <w:vMerge/>
            <w:vAlign w:val="center"/>
          </w:tcPr>
          <w:p w:rsidR="00960D3B" w:rsidRDefault="00960D3B">
            <w:pPr>
              <w:widowControl w:val="0"/>
              <w:pBdr>
                <w:top w:val="nil"/>
                <w:left w:val="nil"/>
                <w:bottom w:val="nil"/>
                <w:right w:val="nil"/>
                <w:between w:val="nil"/>
              </w:pBdr>
              <w:spacing w:line="276" w:lineRule="auto"/>
              <w:rPr>
                <w:color w:val="000000"/>
                <w:sz w:val="22"/>
                <w:szCs w:val="22"/>
              </w:rPr>
            </w:pPr>
          </w:p>
        </w:tc>
        <w:tc>
          <w:tcPr>
            <w:tcW w:w="3501" w:type="dxa"/>
            <w:gridSpan w:val="2"/>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Pr>
                <w:b/>
                <w:color w:val="000000"/>
                <w:sz w:val="22"/>
                <w:szCs w:val="22"/>
              </w:rPr>
              <w:t>Cancelada</w:t>
            </w:r>
            <w:r>
              <w:rPr>
                <w:color w:val="000000"/>
                <w:sz w:val="22"/>
                <w:szCs w:val="22"/>
              </w:rPr>
              <w:t>*</w:t>
            </w:r>
          </w:p>
        </w:tc>
        <w:tc>
          <w:tcPr>
            <w:cnfStyle w:val="000010000000" w:firstRow="0" w:lastRow="0" w:firstColumn="0" w:lastColumn="0" w:oddVBand="1" w:evenVBand="0" w:oddHBand="0" w:evenHBand="0" w:firstRowFirstColumn="0" w:firstRowLastColumn="0" w:lastRowFirstColumn="0" w:lastRowLastColumn="0"/>
            <w:tcW w:w="1722" w:type="dxa"/>
            <w:shd w:val="clear" w:color="auto" w:fill="FFFFFF"/>
            <w:vAlign w:val="center"/>
          </w:tcPr>
          <w:p w:rsidR="00960D3B" w:rsidRDefault="00132BBB">
            <w:pPr>
              <w:jc w:val="center"/>
              <w:rPr>
                <w:color w:val="000000"/>
                <w:sz w:val="22"/>
                <w:szCs w:val="22"/>
              </w:rPr>
            </w:pPr>
            <w:r>
              <w:rPr>
                <w:color w:val="000000"/>
                <w:sz w:val="22"/>
                <w:szCs w:val="22"/>
              </w:rPr>
              <w:t>Obligatoria</w:t>
            </w:r>
          </w:p>
        </w:tc>
        <w:tc>
          <w:tcPr>
            <w:tcW w:w="1539" w:type="dxa"/>
            <w:shd w:val="clear" w:color="auto" w:fill="FFFFFF" w:themeFill="background1"/>
            <w:vAlign w:val="center"/>
          </w:tcPr>
          <w:p w:rsidR="00960D3B" w:rsidRDefault="00132BBB">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Obligatoria</w:t>
            </w:r>
          </w:p>
        </w:tc>
        <w:tc>
          <w:tcPr>
            <w:cnfStyle w:val="000010000000" w:firstRow="0" w:lastRow="0" w:firstColumn="0" w:lastColumn="0" w:oddVBand="1" w:evenVBand="0" w:oddHBand="0" w:evenHBand="0" w:firstRowFirstColumn="0" w:firstRowLastColumn="0" w:lastRowFirstColumn="0" w:lastRowLastColumn="0"/>
            <w:tcW w:w="1405" w:type="dxa"/>
            <w:shd w:val="clear" w:color="auto" w:fill="D0CECE"/>
            <w:vAlign w:val="center"/>
          </w:tcPr>
          <w:p w:rsidR="00960D3B" w:rsidRDefault="00132BBB">
            <w:pPr>
              <w:jc w:val="center"/>
              <w:rPr>
                <w:color w:val="000000"/>
                <w:sz w:val="22"/>
                <w:szCs w:val="22"/>
              </w:rPr>
            </w:pPr>
            <w:r>
              <w:rPr>
                <w:color w:val="000000"/>
                <w:sz w:val="22"/>
                <w:szCs w:val="22"/>
              </w:rPr>
              <w:t>N/C</w:t>
            </w:r>
          </w:p>
        </w:tc>
      </w:tr>
    </w:tbl>
    <w:p w:rsidR="00960D3B" w:rsidRDefault="00960D3B">
      <w:pPr>
        <w:spacing w:after="0"/>
        <w:rPr>
          <w:b/>
          <w:sz w:val="18"/>
          <w:szCs w:val="18"/>
        </w:rPr>
      </w:pPr>
    </w:p>
    <w:p w:rsidR="00960D3B" w:rsidRDefault="00960D3B">
      <w:pPr>
        <w:pBdr>
          <w:top w:val="nil"/>
          <w:left w:val="nil"/>
          <w:bottom w:val="nil"/>
          <w:right w:val="nil"/>
          <w:between w:val="nil"/>
        </w:pBdr>
        <w:spacing w:after="0" w:line="240" w:lineRule="auto"/>
        <w:rPr>
          <w:b/>
          <w:color w:val="000000"/>
          <w:sz w:val="18"/>
          <w:szCs w:val="18"/>
        </w:rPr>
      </w:pPr>
    </w:p>
    <w:p w:rsidR="00960D3B" w:rsidRDefault="00132BBB">
      <w:pPr>
        <w:pBdr>
          <w:top w:val="nil"/>
          <w:left w:val="nil"/>
          <w:bottom w:val="nil"/>
          <w:right w:val="nil"/>
          <w:between w:val="nil"/>
        </w:pBdr>
        <w:spacing w:after="0" w:line="240" w:lineRule="auto"/>
        <w:rPr>
          <w:color w:val="000000"/>
          <w:sz w:val="22"/>
          <w:szCs w:val="22"/>
        </w:rPr>
      </w:pPr>
      <w:r>
        <w:rPr>
          <w:b/>
          <w:color w:val="000000"/>
          <w:sz w:val="22"/>
          <w:szCs w:val="22"/>
          <w:u w:val="single"/>
        </w:rPr>
        <w:t>Modalidad de transacción ‘Captura Diferida’ (Implementar el método ‘capture’)</w:t>
      </w:r>
      <w:r>
        <w:rPr>
          <w:b/>
          <w:color w:val="000000"/>
          <w:sz w:val="22"/>
          <w:szCs w:val="22"/>
        </w:rPr>
        <w:t>:</w:t>
      </w:r>
      <w:r>
        <w:rPr>
          <w:color w:val="000000"/>
          <w:sz w:val="22"/>
          <w:szCs w:val="22"/>
        </w:rPr>
        <w:t xml:space="preserve"> Debe realizar las pruebas correspondientes al servicio contratado de la tabla anterior, además de las siguientes pruebas </w:t>
      </w:r>
      <w:r>
        <w:rPr>
          <w:color w:val="000000"/>
          <w:sz w:val="22"/>
          <w:szCs w:val="22"/>
          <w:u w:val="single"/>
        </w:rPr>
        <w:t>Obligatorias</w:t>
      </w:r>
      <w:r>
        <w:rPr>
          <w:color w:val="000000"/>
          <w:sz w:val="22"/>
          <w:szCs w:val="22"/>
        </w:rPr>
        <w:t>:</w:t>
      </w:r>
    </w:p>
    <w:p w:rsidR="00960D3B" w:rsidRDefault="00960D3B">
      <w:pPr>
        <w:pBdr>
          <w:top w:val="nil"/>
          <w:left w:val="nil"/>
          <w:bottom w:val="nil"/>
          <w:right w:val="nil"/>
          <w:between w:val="nil"/>
        </w:pBdr>
        <w:spacing w:after="0" w:line="240" w:lineRule="auto"/>
        <w:rPr>
          <w:color w:val="000000"/>
          <w:sz w:val="22"/>
          <w:szCs w:val="22"/>
        </w:rPr>
      </w:pPr>
    </w:p>
    <w:tbl>
      <w:tblPr>
        <w:tblStyle w:val="a9"/>
        <w:tblW w:w="4990" w:type="dxa"/>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00" w:firstRow="0" w:lastRow="0" w:firstColumn="0" w:lastColumn="0" w:noHBand="0" w:noVBand="1"/>
      </w:tblPr>
      <w:tblGrid>
        <w:gridCol w:w="1555"/>
        <w:gridCol w:w="2106"/>
        <w:gridCol w:w="1329"/>
      </w:tblGrid>
      <w:tr w:rsidR="00960D3B">
        <w:tc>
          <w:tcPr>
            <w:tcW w:w="4990" w:type="dxa"/>
            <w:gridSpan w:val="3"/>
            <w:shd w:val="clear" w:color="auto" w:fill="C55911"/>
            <w:vAlign w:val="center"/>
          </w:tcPr>
          <w:p w:rsidR="00960D3B" w:rsidRDefault="00132BBB">
            <w:pPr>
              <w:jc w:val="center"/>
              <w:rPr>
                <w:sz w:val="22"/>
                <w:szCs w:val="22"/>
              </w:rPr>
            </w:pPr>
            <w:r>
              <w:rPr>
                <w:color w:val="000000"/>
                <w:sz w:val="22"/>
                <w:szCs w:val="22"/>
              </w:rPr>
              <w:t>Captura diferida (Capture)</w:t>
            </w:r>
          </w:p>
        </w:tc>
      </w:tr>
      <w:tr w:rsidR="00960D3B">
        <w:tc>
          <w:tcPr>
            <w:tcW w:w="1555" w:type="dxa"/>
            <w:shd w:val="clear" w:color="auto" w:fill="FBE5D5"/>
            <w:vAlign w:val="center"/>
          </w:tcPr>
          <w:p w:rsidR="00960D3B" w:rsidRDefault="00132BBB">
            <w:pPr>
              <w:jc w:val="center"/>
              <w:rPr>
                <w:sz w:val="22"/>
                <w:szCs w:val="22"/>
              </w:rPr>
            </w:pPr>
            <w:r>
              <w:rPr>
                <w:color w:val="000000"/>
                <w:sz w:val="22"/>
                <w:szCs w:val="22"/>
              </w:rPr>
              <w:t>Tipo de Venta</w:t>
            </w:r>
          </w:p>
        </w:tc>
        <w:tc>
          <w:tcPr>
            <w:tcW w:w="2106" w:type="dxa"/>
            <w:shd w:val="clear" w:color="auto" w:fill="FBE5D5"/>
            <w:vAlign w:val="center"/>
          </w:tcPr>
          <w:p w:rsidR="00960D3B" w:rsidRDefault="00132BBB">
            <w:pPr>
              <w:jc w:val="center"/>
              <w:rPr>
                <w:sz w:val="22"/>
                <w:szCs w:val="22"/>
              </w:rPr>
            </w:pPr>
            <w:r>
              <w:rPr>
                <w:b/>
                <w:color w:val="000000"/>
                <w:sz w:val="22"/>
                <w:szCs w:val="22"/>
              </w:rPr>
              <w:t>Tipo de transacción</w:t>
            </w:r>
          </w:p>
        </w:tc>
        <w:tc>
          <w:tcPr>
            <w:tcW w:w="1329" w:type="dxa"/>
            <w:shd w:val="clear" w:color="auto" w:fill="FBE5D5"/>
            <w:vAlign w:val="center"/>
          </w:tcPr>
          <w:p w:rsidR="00960D3B" w:rsidRDefault="00132BBB">
            <w:pPr>
              <w:jc w:val="center"/>
              <w:rPr>
                <w:b/>
                <w:sz w:val="22"/>
                <w:szCs w:val="22"/>
              </w:rPr>
            </w:pPr>
            <w:r>
              <w:rPr>
                <w:b/>
                <w:sz w:val="22"/>
                <w:szCs w:val="22"/>
              </w:rPr>
              <w:t>Detalle</w:t>
            </w:r>
          </w:p>
        </w:tc>
      </w:tr>
      <w:tr w:rsidR="00960D3B">
        <w:tc>
          <w:tcPr>
            <w:tcW w:w="1555" w:type="dxa"/>
            <w:vMerge w:val="restart"/>
            <w:vAlign w:val="center"/>
          </w:tcPr>
          <w:p w:rsidR="00960D3B" w:rsidRDefault="00132BBB">
            <w:pPr>
              <w:jc w:val="center"/>
              <w:rPr>
                <w:sz w:val="22"/>
                <w:szCs w:val="22"/>
              </w:rPr>
            </w:pPr>
            <w:r>
              <w:rPr>
                <w:color w:val="000000"/>
                <w:sz w:val="22"/>
                <w:szCs w:val="22"/>
              </w:rPr>
              <w:t>Crédito</w:t>
            </w:r>
          </w:p>
        </w:tc>
        <w:tc>
          <w:tcPr>
            <w:tcW w:w="2106" w:type="dxa"/>
            <w:vMerge w:val="restart"/>
            <w:vAlign w:val="center"/>
          </w:tcPr>
          <w:p w:rsidR="00960D3B" w:rsidRDefault="00132BBB">
            <w:pPr>
              <w:jc w:val="center"/>
              <w:rPr>
                <w:sz w:val="22"/>
                <w:szCs w:val="22"/>
              </w:rPr>
            </w:pPr>
            <w:r>
              <w:rPr>
                <w:sz w:val="22"/>
                <w:szCs w:val="22"/>
              </w:rPr>
              <w:t>Captura Diferida</w:t>
            </w:r>
          </w:p>
        </w:tc>
        <w:tc>
          <w:tcPr>
            <w:tcW w:w="1329" w:type="dxa"/>
            <w:vAlign w:val="center"/>
          </w:tcPr>
          <w:p w:rsidR="00960D3B" w:rsidRDefault="00132BBB">
            <w:pPr>
              <w:jc w:val="center"/>
              <w:rPr>
                <w:color w:val="000000"/>
                <w:sz w:val="22"/>
                <w:szCs w:val="22"/>
              </w:rPr>
            </w:pPr>
            <w:r>
              <w:rPr>
                <w:color w:val="000000"/>
                <w:sz w:val="22"/>
                <w:szCs w:val="22"/>
              </w:rPr>
              <w:t xml:space="preserve">Total </w:t>
            </w:r>
            <w:r>
              <w:rPr>
                <w:b/>
                <w:color w:val="000000"/>
                <w:sz w:val="22"/>
                <w:szCs w:val="22"/>
              </w:rPr>
              <w:t>(*</w:t>
            </w:r>
            <w:r>
              <w:rPr>
                <w:b/>
                <w:sz w:val="22"/>
                <w:szCs w:val="22"/>
              </w:rPr>
              <w:t>4</w:t>
            </w:r>
            <w:r>
              <w:rPr>
                <w:b/>
                <w:color w:val="000000"/>
                <w:sz w:val="22"/>
                <w:szCs w:val="22"/>
              </w:rPr>
              <w:t>)</w:t>
            </w:r>
          </w:p>
        </w:tc>
      </w:tr>
      <w:tr w:rsidR="00960D3B">
        <w:tc>
          <w:tcPr>
            <w:tcW w:w="1555" w:type="dxa"/>
            <w:vMerge/>
            <w:vAlign w:val="center"/>
          </w:tcPr>
          <w:p w:rsidR="00960D3B" w:rsidRDefault="00960D3B">
            <w:pPr>
              <w:widowControl w:val="0"/>
              <w:pBdr>
                <w:top w:val="nil"/>
                <w:left w:val="nil"/>
                <w:bottom w:val="nil"/>
                <w:right w:val="nil"/>
                <w:between w:val="nil"/>
              </w:pBdr>
              <w:spacing w:after="0" w:line="276" w:lineRule="auto"/>
              <w:rPr>
                <w:color w:val="000000"/>
                <w:sz w:val="22"/>
                <w:szCs w:val="22"/>
              </w:rPr>
            </w:pPr>
          </w:p>
        </w:tc>
        <w:tc>
          <w:tcPr>
            <w:tcW w:w="2106" w:type="dxa"/>
            <w:vMerge/>
            <w:vAlign w:val="center"/>
          </w:tcPr>
          <w:p w:rsidR="00960D3B" w:rsidRDefault="00960D3B">
            <w:pPr>
              <w:widowControl w:val="0"/>
              <w:pBdr>
                <w:top w:val="nil"/>
                <w:left w:val="nil"/>
                <w:bottom w:val="nil"/>
                <w:right w:val="nil"/>
                <w:between w:val="nil"/>
              </w:pBdr>
              <w:spacing w:after="0" w:line="276" w:lineRule="auto"/>
              <w:rPr>
                <w:color w:val="000000"/>
                <w:sz w:val="22"/>
                <w:szCs w:val="22"/>
              </w:rPr>
            </w:pPr>
          </w:p>
        </w:tc>
        <w:tc>
          <w:tcPr>
            <w:tcW w:w="1329" w:type="dxa"/>
            <w:vAlign w:val="center"/>
          </w:tcPr>
          <w:p w:rsidR="00960D3B" w:rsidRDefault="00132BBB">
            <w:pPr>
              <w:jc w:val="center"/>
              <w:rPr>
                <w:color w:val="000000"/>
                <w:sz w:val="22"/>
                <w:szCs w:val="22"/>
              </w:rPr>
            </w:pPr>
            <w:r>
              <w:rPr>
                <w:color w:val="000000"/>
                <w:sz w:val="22"/>
                <w:szCs w:val="22"/>
              </w:rPr>
              <w:t xml:space="preserve">Parcial </w:t>
            </w:r>
            <w:r>
              <w:rPr>
                <w:b/>
                <w:color w:val="000000"/>
                <w:sz w:val="22"/>
                <w:szCs w:val="22"/>
              </w:rPr>
              <w:t>(*</w:t>
            </w:r>
            <w:r>
              <w:rPr>
                <w:b/>
                <w:sz w:val="22"/>
                <w:szCs w:val="22"/>
              </w:rPr>
              <w:t>5</w:t>
            </w:r>
            <w:r>
              <w:rPr>
                <w:b/>
                <w:color w:val="000000"/>
                <w:sz w:val="22"/>
                <w:szCs w:val="22"/>
              </w:rPr>
              <w:t>)</w:t>
            </w:r>
          </w:p>
        </w:tc>
      </w:tr>
    </w:tbl>
    <w:p w:rsidR="00960D3B" w:rsidRDefault="00960D3B">
      <w:pPr>
        <w:pBdr>
          <w:top w:val="nil"/>
          <w:left w:val="nil"/>
          <w:bottom w:val="nil"/>
          <w:right w:val="nil"/>
          <w:between w:val="nil"/>
        </w:pBdr>
        <w:spacing w:after="0" w:line="240" w:lineRule="auto"/>
        <w:rPr>
          <w:color w:val="000000"/>
          <w:sz w:val="18"/>
          <w:szCs w:val="18"/>
        </w:rPr>
      </w:pPr>
    </w:p>
    <w:p w:rsidR="00960D3B" w:rsidRDefault="00960D3B">
      <w:pPr>
        <w:pBdr>
          <w:top w:val="nil"/>
          <w:left w:val="nil"/>
          <w:bottom w:val="nil"/>
          <w:right w:val="nil"/>
          <w:between w:val="nil"/>
        </w:pBdr>
        <w:spacing w:after="0" w:line="240" w:lineRule="auto"/>
        <w:rPr>
          <w:color w:val="000000"/>
          <w:sz w:val="18"/>
          <w:szCs w:val="18"/>
        </w:rPr>
      </w:pPr>
    </w:p>
    <w:p w:rsidR="00960D3B" w:rsidRDefault="00132BBB">
      <w:pPr>
        <w:pBdr>
          <w:top w:val="nil"/>
          <w:left w:val="nil"/>
          <w:bottom w:val="nil"/>
          <w:right w:val="nil"/>
          <w:between w:val="nil"/>
        </w:pBdr>
        <w:spacing w:after="0" w:line="240" w:lineRule="auto"/>
        <w:rPr>
          <w:b/>
          <w:sz w:val="22"/>
          <w:szCs w:val="22"/>
        </w:rPr>
      </w:pPr>
      <w:r>
        <w:br w:type="page"/>
      </w:r>
    </w:p>
    <w:p w:rsidR="00960D3B" w:rsidRDefault="00132BBB">
      <w:pPr>
        <w:pBdr>
          <w:top w:val="nil"/>
          <w:left w:val="nil"/>
          <w:bottom w:val="nil"/>
          <w:right w:val="nil"/>
          <w:between w:val="nil"/>
        </w:pBdr>
        <w:spacing w:after="0" w:line="240" w:lineRule="auto"/>
        <w:rPr>
          <w:sz w:val="22"/>
          <w:szCs w:val="22"/>
        </w:rPr>
      </w:pPr>
      <w:r>
        <w:rPr>
          <w:b/>
          <w:sz w:val="22"/>
          <w:szCs w:val="22"/>
        </w:rPr>
        <w:lastRenderedPageBreak/>
        <w:t>(</w:t>
      </w:r>
      <w:r>
        <w:rPr>
          <w:b/>
          <w:color w:val="000000"/>
          <w:sz w:val="22"/>
          <w:szCs w:val="22"/>
        </w:rPr>
        <w:t>*1)</w:t>
      </w:r>
      <w:r>
        <w:rPr>
          <w:color w:val="000000"/>
          <w:sz w:val="22"/>
          <w:szCs w:val="22"/>
        </w:rPr>
        <w:t xml:space="preserve">: Transacción abortada por el tarjetahabiente cuando presiona el botón </w:t>
      </w:r>
      <w:r>
        <w:rPr>
          <w:b/>
          <w:color w:val="000000"/>
          <w:sz w:val="22"/>
          <w:szCs w:val="22"/>
        </w:rPr>
        <w:t>‘</w:t>
      </w:r>
      <w:r>
        <w:rPr>
          <w:b/>
          <w:sz w:val="22"/>
          <w:szCs w:val="22"/>
        </w:rPr>
        <w:t>Anular</w:t>
      </w:r>
      <w:r>
        <w:rPr>
          <w:color w:val="000000"/>
          <w:sz w:val="22"/>
          <w:szCs w:val="22"/>
        </w:rPr>
        <w:t xml:space="preserve">’ o </w:t>
      </w:r>
      <w:r>
        <w:rPr>
          <w:b/>
          <w:sz w:val="22"/>
          <w:szCs w:val="22"/>
        </w:rPr>
        <w:t>‘Volver’</w:t>
      </w:r>
      <w:r>
        <w:rPr>
          <w:color w:val="000000"/>
          <w:sz w:val="22"/>
          <w:szCs w:val="22"/>
        </w:rPr>
        <w:t xml:space="preserve"> en el ‘Formulario </w:t>
      </w:r>
      <w:proofErr w:type="spellStart"/>
      <w:r>
        <w:rPr>
          <w:color w:val="000000"/>
          <w:sz w:val="22"/>
          <w:szCs w:val="22"/>
        </w:rPr>
        <w:t>Webpay</w:t>
      </w:r>
      <w:proofErr w:type="spellEnd"/>
      <w:r>
        <w:rPr>
          <w:color w:val="000000"/>
          <w:sz w:val="22"/>
          <w:szCs w:val="22"/>
        </w:rPr>
        <w:t>’. Es el bot</w:t>
      </w:r>
      <w:r>
        <w:rPr>
          <w:sz w:val="22"/>
          <w:szCs w:val="22"/>
        </w:rPr>
        <w:t xml:space="preserve">ón que se muestra en la siguiente imagen: </w:t>
      </w:r>
    </w:p>
    <w:p w:rsidR="00960D3B" w:rsidRDefault="00132BBB">
      <w:pPr>
        <w:pBdr>
          <w:top w:val="nil"/>
          <w:left w:val="nil"/>
          <w:bottom w:val="nil"/>
          <w:right w:val="nil"/>
          <w:between w:val="nil"/>
        </w:pBdr>
        <w:spacing w:after="0" w:line="240" w:lineRule="auto"/>
        <w:rPr>
          <w:b/>
          <w:sz w:val="18"/>
          <w:szCs w:val="18"/>
        </w:rPr>
      </w:pPr>
      <w:r>
        <w:rPr>
          <w:color w:val="000000"/>
          <w:sz w:val="22"/>
          <w:szCs w:val="22"/>
        </w:rPr>
        <w:br/>
      </w:r>
      <w:r>
        <w:rPr>
          <w:noProof/>
          <w:sz w:val="22"/>
          <w:szCs w:val="22"/>
        </w:rPr>
        <w:drawing>
          <wp:inline distT="114300" distB="114300" distL="114300" distR="114300">
            <wp:extent cx="2179320" cy="22021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179320" cy="2202180"/>
                    </a:xfrm>
                    <a:prstGeom prst="rect">
                      <a:avLst/>
                    </a:prstGeom>
                    <a:ln/>
                  </pic:spPr>
                </pic:pic>
              </a:graphicData>
            </a:graphic>
          </wp:inline>
        </w:drawing>
      </w:r>
      <w:r>
        <w:rPr>
          <w:color w:val="000000"/>
          <w:sz w:val="22"/>
          <w:szCs w:val="22"/>
        </w:rPr>
        <w:br/>
      </w:r>
    </w:p>
    <w:p w:rsidR="00960D3B" w:rsidRDefault="00960D3B">
      <w:pPr>
        <w:pBdr>
          <w:top w:val="nil"/>
          <w:left w:val="nil"/>
          <w:bottom w:val="nil"/>
          <w:right w:val="nil"/>
          <w:between w:val="nil"/>
        </w:pBdr>
        <w:spacing w:after="0" w:line="240" w:lineRule="auto"/>
        <w:rPr>
          <w:color w:val="000000"/>
          <w:sz w:val="18"/>
          <w:szCs w:val="18"/>
        </w:rPr>
      </w:pPr>
    </w:p>
    <w:p w:rsidR="00960D3B" w:rsidRDefault="00132BBB">
      <w:pPr>
        <w:pBdr>
          <w:top w:val="nil"/>
          <w:left w:val="nil"/>
          <w:bottom w:val="nil"/>
          <w:right w:val="nil"/>
          <w:between w:val="nil"/>
        </w:pBdr>
        <w:spacing w:after="0" w:line="240" w:lineRule="auto"/>
        <w:rPr>
          <w:color w:val="000000"/>
          <w:sz w:val="22"/>
          <w:szCs w:val="22"/>
        </w:rPr>
      </w:pPr>
      <w:r>
        <w:rPr>
          <w:b/>
          <w:color w:val="000000"/>
          <w:sz w:val="22"/>
          <w:szCs w:val="22"/>
        </w:rPr>
        <w:t>(*2)</w:t>
      </w:r>
      <w:r>
        <w:rPr>
          <w:color w:val="000000"/>
          <w:sz w:val="22"/>
          <w:szCs w:val="22"/>
        </w:rPr>
        <w:t xml:space="preserve"> Sólo si integra el método de anulación (</w:t>
      </w:r>
      <w:proofErr w:type="spellStart"/>
      <w:r>
        <w:rPr>
          <w:color w:val="000000"/>
          <w:sz w:val="22"/>
          <w:szCs w:val="22"/>
        </w:rPr>
        <w:t>refunds</w:t>
      </w:r>
      <w:proofErr w:type="spellEnd"/>
      <w:r>
        <w:rPr>
          <w:color w:val="000000"/>
          <w:sz w:val="22"/>
          <w:szCs w:val="22"/>
        </w:rPr>
        <w:t xml:space="preserve">). Usualmente los Plug-in que provee </w:t>
      </w:r>
      <w:proofErr w:type="spellStart"/>
      <w:r>
        <w:rPr>
          <w:color w:val="000000"/>
          <w:sz w:val="22"/>
          <w:szCs w:val="22"/>
        </w:rPr>
        <w:t>Transbank</w:t>
      </w:r>
      <w:proofErr w:type="spellEnd"/>
      <w:r>
        <w:rPr>
          <w:color w:val="000000"/>
          <w:sz w:val="22"/>
          <w:szCs w:val="22"/>
        </w:rPr>
        <w:t xml:space="preserve"> </w:t>
      </w:r>
      <w:r>
        <w:rPr>
          <w:color w:val="000000"/>
          <w:sz w:val="22"/>
          <w:szCs w:val="22"/>
          <w:u w:val="single"/>
        </w:rPr>
        <w:t xml:space="preserve">no lo incorpora </w:t>
      </w:r>
      <w:r>
        <w:rPr>
          <w:color w:val="000000"/>
          <w:sz w:val="22"/>
          <w:szCs w:val="22"/>
        </w:rPr>
        <w:t>por defecto.</w:t>
      </w:r>
    </w:p>
    <w:p w:rsidR="00960D3B" w:rsidRDefault="00132BBB">
      <w:pPr>
        <w:pBdr>
          <w:top w:val="nil"/>
          <w:left w:val="nil"/>
          <w:bottom w:val="nil"/>
          <w:right w:val="nil"/>
          <w:between w:val="nil"/>
        </w:pBdr>
        <w:spacing w:after="0" w:line="240" w:lineRule="auto"/>
        <w:rPr>
          <w:color w:val="000000"/>
          <w:sz w:val="22"/>
          <w:szCs w:val="22"/>
        </w:rPr>
      </w:pPr>
      <w:bookmarkStart w:id="2" w:name="_gjdgxs" w:colFirst="0" w:colLast="0"/>
      <w:bookmarkEnd w:id="2"/>
      <w:r>
        <w:rPr>
          <w:b/>
          <w:color w:val="000000"/>
          <w:sz w:val="22"/>
          <w:szCs w:val="22"/>
        </w:rPr>
        <w:t>(*</w:t>
      </w:r>
      <w:r>
        <w:rPr>
          <w:b/>
          <w:sz w:val="22"/>
          <w:szCs w:val="22"/>
        </w:rPr>
        <w:t>3</w:t>
      </w:r>
      <w:r>
        <w:rPr>
          <w:b/>
          <w:color w:val="000000"/>
          <w:sz w:val="22"/>
          <w:szCs w:val="22"/>
        </w:rPr>
        <w:t>)</w:t>
      </w:r>
      <w:r>
        <w:rPr>
          <w:color w:val="000000"/>
          <w:sz w:val="22"/>
          <w:szCs w:val="22"/>
        </w:rPr>
        <w:t xml:space="preserve"> Para validar rechazo en OneClick, debe realizar una transacción superior a 10 millones, para poder testear que la integración reconoce los rechazos originados por los valores que se configuran en este producto (Monto máximo de pago diario). Este valor es configurable por código de comercio </w:t>
      </w:r>
    </w:p>
    <w:p w:rsidR="00960D3B" w:rsidRDefault="00132BBB">
      <w:pPr>
        <w:pBdr>
          <w:top w:val="nil"/>
          <w:left w:val="nil"/>
          <w:bottom w:val="nil"/>
          <w:right w:val="nil"/>
          <w:between w:val="nil"/>
        </w:pBdr>
        <w:spacing w:after="0" w:line="240" w:lineRule="auto"/>
        <w:rPr>
          <w:color w:val="000000"/>
          <w:sz w:val="22"/>
          <w:szCs w:val="22"/>
        </w:rPr>
      </w:pPr>
      <w:r>
        <w:rPr>
          <w:b/>
          <w:color w:val="000000"/>
          <w:sz w:val="22"/>
          <w:szCs w:val="22"/>
        </w:rPr>
        <w:t>(*</w:t>
      </w:r>
      <w:r>
        <w:rPr>
          <w:b/>
          <w:sz w:val="22"/>
          <w:szCs w:val="22"/>
        </w:rPr>
        <w:t>4</w:t>
      </w:r>
      <w:r>
        <w:rPr>
          <w:b/>
          <w:color w:val="000000"/>
          <w:sz w:val="22"/>
          <w:szCs w:val="22"/>
        </w:rPr>
        <w:t xml:space="preserve">) </w:t>
      </w:r>
      <w:r>
        <w:rPr>
          <w:color w:val="000000"/>
          <w:sz w:val="22"/>
          <w:szCs w:val="22"/>
        </w:rPr>
        <w:t xml:space="preserve">Captura por el total del monto autorizado en la transacción original. Invocando el servicio </w:t>
      </w:r>
      <w:proofErr w:type="spellStart"/>
      <w:r>
        <w:rPr>
          <w:color w:val="000000"/>
          <w:sz w:val="22"/>
          <w:szCs w:val="22"/>
        </w:rPr>
        <w:t>refunds</w:t>
      </w:r>
      <w:proofErr w:type="spellEnd"/>
    </w:p>
    <w:p w:rsidR="00960D3B" w:rsidRDefault="00132BBB">
      <w:pPr>
        <w:pBdr>
          <w:top w:val="nil"/>
          <w:left w:val="nil"/>
          <w:bottom w:val="nil"/>
          <w:right w:val="nil"/>
          <w:between w:val="nil"/>
        </w:pBdr>
        <w:spacing w:after="0" w:line="240" w:lineRule="auto"/>
        <w:rPr>
          <w:color w:val="000000"/>
          <w:sz w:val="22"/>
          <w:szCs w:val="22"/>
        </w:rPr>
      </w:pPr>
      <w:r>
        <w:rPr>
          <w:b/>
          <w:color w:val="000000"/>
          <w:sz w:val="22"/>
          <w:szCs w:val="22"/>
        </w:rPr>
        <w:t>(*</w:t>
      </w:r>
      <w:r>
        <w:rPr>
          <w:b/>
          <w:sz w:val="22"/>
          <w:szCs w:val="22"/>
        </w:rPr>
        <w:t>5</w:t>
      </w:r>
      <w:r>
        <w:rPr>
          <w:b/>
          <w:color w:val="000000"/>
          <w:sz w:val="22"/>
          <w:szCs w:val="22"/>
        </w:rPr>
        <w:t>)</w:t>
      </w:r>
      <w:r>
        <w:rPr>
          <w:color w:val="000000"/>
          <w:sz w:val="22"/>
          <w:szCs w:val="22"/>
        </w:rPr>
        <w:t xml:space="preserve"> Captura por un monto menor al autorizado en la transacción original. Invocando el servicio </w:t>
      </w:r>
      <w:proofErr w:type="spellStart"/>
      <w:r>
        <w:rPr>
          <w:color w:val="000000"/>
          <w:sz w:val="22"/>
          <w:szCs w:val="22"/>
        </w:rPr>
        <w:t>refunds</w:t>
      </w:r>
      <w:proofErr w:type="spellEnd"/>
    </w:p>
    <w:p w:rsidR="00960D3B" w:rsidRDefault="00960D3B">
      <w:pPr>
        <w:pBdr>
          <w:top w:val="nil"/>
          <w:left w:val="nil"/>
          <w:bottom w:val="nil"/>
          <w:right w:val="nil"/>
          <w:between w:val="nil"/>
        </w:pBdr>
        <w:spacing w:after="0" w:line="240" w:lineRule="auto"/>
        <w:rPr>
          <w:color w:val="000000"/>
          <w:sz w:val="18"/>
          <w:szCs w:val="18"/>
        </w:rPr>
      </w:pPr>
    </w:p>
    <w:p w:rsidR="00960D3B" w:rsidRDefault="00960D3B"/>
    <w:sectPr w:rsidR="00960D3B">
      <w:pgSz w:w="12240" w:h="15840"/>
      <w:pgMar w:top="284"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Mono">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D3B"/>
    <w:rsid w:val="000E0B47"/>
    <w:rsid w:val="000F6703"/>
    <w:rsid w:val="00132BBB"/>
    <w:rsid w:val="002D3358"/>
    <w:rsid w:val="0047108C"/>
    <w:rsid w:val="00727C34"/>
    <w:rsid w:val="00960D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A734D0-03F9-451E-B428-839A82DB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2"/>
      <w:szCs w:val="22"/>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4">
    <w:basedOn w:val="TableNormal"/>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7">
    <w:basedOn w:val="TableNormal"/>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8">
    <w:basedOn w:val="TableNormal"/>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transbankdevelopers.cl/referencia/webpayrest" TargetMode="External"/><Relationship Id="rId4" Type="http://schemas.openxmlformats.org/officeDocument/2006/relationships/hyperlink" Target="mailto:soporte@transbank.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892</Words>
  <Characters>4911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TRANSBANK</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Dannyela Alexandra Tovar Mendez</dc:creator>
  <cp:lastModifiedBy>Dannyela Alexandra Tovar Mendez</cp:lastModifiedBy>
  <cp:revision>5</cp:revision>
  <dcterms:created xsi:type="dcterms:W3CDTF">2020-10-16T15:29:00Z</dcterms:created>
  <dcterms:modified xsi:type="dcterms:W3CDTF">2020-11-05T20:28:00Z</dcterms:modified>
</cp:coreProperties>
</file>