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LO-normal"/>
        <w:keepNext w:val="false"/>
        <w:keepLines w:val="false"/>
        <w:pageBreakBefore w:val="false"/>
        <w:widowControl w:val="false"/>
        <w:shd w:val="clear" w:fill="auto"/>
        <w:spacing w:lineRule="auto" w:line="276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1"/>
        <w:tblW w:w="10419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2017"/>
        <w:gridCol w:w="3228"/>
        <w:gridCol w:w="3127"/>
        <w:gridCol w:w="2046"/>
      </w:tblGrid>
      <w:tr>
        <w:trPr>
          <w:trHeight w:val="1696" w:hRule="atLeast"/>
        </w:trPr>
        <w:tc>
          <w:tcPr>
            <w:tcW w:w="2017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  <w:tc>
          <w:tcPr>
            <w:tcW w:w="3228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1753235" cy="972185"/>
                  <wp:effectExtent l="0" t="0" r="0" b="0"/>
                  <wp:docPr id="1" name="image3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3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53235" cy="9721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127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center"/>
              <w:rPr>
                <w:rFonts w:ascii="Times New Roman" w:hAnsi="Times New Roman" w:eastAsia="Times New Roman" w:cs="Times New Roman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/>
              <w:drawing>
                <wp:inline distT="0" distB="0" distL="0" distR="0">
                  <wp:extent cx="1181735" cy="391160"/>
                  <wp:effectExtent l="0" t="0" r="0" b="0"/>
                  <wp:docPr id="2" name="image4.png" descr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4.png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81735" cy="3911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046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b w:val="false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b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0"/>
                <w:sz w:val="20"/>
                <w:szCs w:val="20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  <mc:AlternateContent>
          <mc:Choice Requires="wps">
            <w:drawing>
              <wp:anchor behindDoc="0" distT="8255" distB="7620" distL="7620" distR="8255" simplePos="0" locked="0" layoutInCell="1" allowOverlap="1" relativeHeight="5">
                <wp:simplePos x="0" y="0"/>
                <wp:positionH relativeFrom="column">
                  <wp:posOffset>-25400</wp:posOffset>
                </wp:positionH>
                <wp:positionV relativeFrom="paragraph">
                  <wp:posOffset>132715</wp:posOffset>
                </wp:positionV>
                <wp:extent cx="6480810" cy="32385"/>
                <wp:effectExtent l="7620" t="8255" r="8255" b="7620"/>
                <wp:wrapNone/>
                <wp:docPr id="3" name="Forma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80720" cy="32400"/>
                        </a:xfrm>
                        <a:prstGeom prst="straightConnector1">
                          <a:avLst/>
                        </a:prstGeom>
                        <a:noFill/>
                        <a:ln w="1475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id="_x0000_t32" coordsize="21600,21600" o:spt="32" path="m,l21600,21600nfe">
                <v:stroke joinstyle="miter"/>
                <v:path gradientshapeok="t" o:connecttype="rect" textboxrect="0,0,21600,21600"/>
              </v:shapetype>
              <v:shape id="shape_0" ID="Forma1" path="m0,0l-2147483648,-2147483647e" stroked="t" o:allowincell="f" style="position:absolute;margin-left:-2pt;margin-top:10.45pt;width:510.25pt;height:2.5pt;mso-wrap-style:none;v-text-anchor:middle" type="_x0000_t32">
                <v:fill o:detectmouseclick="t" on="false"/>
                <v:stroke color="#3465a4" weight="14760" joinstyle="round" endcap="flat"/>
                <w10:wrap type="none"/>
              </v:shape>
            </w:pict>
          </mc:Fallback>
        </mc:AlternateConten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0"/>
          <w:sz w:val="20"/>
          <w:szCs w:val="20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drawing>
          <wp:anchor behindDoc="0" distT="0" distB="0" distL="0" distR="0" simplePos="0" locked="0" layoutInCell="1" allowOverlap="1" relativeHeight="4">
            <wp:simplePos x="0" y="0"/>
            <wp:positionH relativeFrom="column">
              <wp:posOffset>635</wp:posOffset>
            </wp:positionH>
            <wp:positionV relativeFrom="paragraph">
              <wp:posOffset>101600</wp:posOffset>
            </wp:positionV>
            <wp:extent cx="15240" cy="15875"/>
            <wp:effectExtent l="0" t="0" r="0" b="0"/>
            <wp:wrapNone/>
            <wp:docPr id="4" name="image1.png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1.png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240" cy="158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Servizio istruzione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b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Ufficio programmazione e organizzazione dell’istruzione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Via Gilli, 3 – 38121 Trento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T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80BA27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+39 0461 497235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F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+39 0461 497216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pec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</w:t>
      </w:r>
      <w:hyperlink r:id="rId5">
        <w:r>
          <w:rPr>
            <w:rFonts w:eastAsia="Arial" w:cs="Arial" w:ascii="Arial" w:hAnsi="Arial"/>
            <w:i w:val="false"/>
            <w:caps w:val="false"/>
            <w:smallCaps w:val="false"/>
            <w:strike w:val="false"/>
            <w:dstrike w:val="false"/>
            <w:color w:val="000080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serv.istruzione@pec.provincia.tn.it</w:t>
        </w:r>
      </w:hyperlink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@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   </w:t>
      </w: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single"/>
          <w:shd w:fill="auto" w:val="clear"/>
          <w:vertAlign w:val="baseline"/>
        </w:rPr>
        <w:t>uis</w:t>
      </w:r>
      <w:hyperlink r:id="rId6">
        <w:r>
          <w:rPr>
            <w:rFonts w:eastAsia="Arial" w:cs="Arial" w:ascii="Arial" w:hAnsi="Arial"/>
            <w:i w:val="false"/>
            <w:caps w:val="false"/>
            <w:smallCaps w:val="false"/>
            <w:strike w:val="false"/>
            <w:dstrike w:val="false"/>
            <w:color w:val="000080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@provincia.tn.it</w:t>
        </w:r>
      </w:hyperlink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both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web </w:t>
      </w:r>
      <w:hyperlink r:id="rId7">
        <w:r>
          <w:rPr>
            <w:rFonts w:eastAsia="Arial" w:cs="Arial" w:ascii="Arial" w:hAnsi="Arial"/>
            <w:i w:val="false"/>
            <w:caps w:val="false"/>
            <w:smallCaps w:val="false"/>
            <w:strike w:val="false"/>
            <w:dstrike w:val="false"/>
            <w:color w:val="000080"/>
            <w:position w:val="0"/>
            <w:sz w:val="22"/>
            <w:sz w:val="22"/>
            <w:szCs w:val="22"/>
            <w:u w:val="single"/>
            <w:shd w:fill="auto" w:val="clear"/>
            <w:vertAlign w:val="baseline"/>
          </w:rPr>
          <w:t>www.provincia.tn.it</w:t>
        </w:r>
      </w:hyperlink>
      <w:r>
        <w:rPr>
          <w:rFonts w:eastAsia="Arial" w:cs="Arial" w:ascii="Arial" w:hAnsi="Arial"/>
          <w:i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 xml:space="preserve"> 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tabs>
          <w:tab w:val="clear" w:pos="720"/>
          <w:tab w:val="left" w:pos="172" w:leader="none"/>
        </w:tabs>
        <w:spacing w:lineRule="auto" w:line="240" w:before="0" w:after="0"/>
        <w:ind w:left="0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2"/>
        <w:tblW w:w="10344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5780"/>
        <w:gridCol w:w="4563"/>
      </w:tblGrid>
      <w:tr>
        <w:trPr>
          <w:trHeight w:val="1134" w:hRule="atLeast"/>
        </w:trPr>
        <w:tc>
          <w:tcPr>
            <w:tcW w:w="5780" w:type="dxa"/>
            <w:tcBorders/>
            <w:shd w:fill="auto" w:val="clea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left" w:pos="172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  <w:tc>
          <w:tcPr>
            <w:tcW w:w="4563" w:type="dxa"/>
            <w:tcBorders/>
            <w:shd w:fill="auto" w:val="clear"/>
            <w:vAlign w:val="center"/>
          </w:tcPr>
          <w:p>
            <w:pPr>
              <w:pStyle w:val="Normal"/>
              <w:widowControl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Spett.le ditta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b/>
                <w:bCs/>
                <w:sz w:val="22"/>
                <w:szCs w:val="22"/>
              </w:rPr>
            </w:pPr>
            <w:r>
              <w:rPr>
                <w:rFonts w:cs="Arial" w:ascii="Arial" w:hAnsi="Arial"/>
                <w:b/>
                <w:bCs/>
                <w:sz w:val="22"/>
                <w:szCs w:val="22"/>
              </w:rPr>
              <w:t>CTA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Via Klagenfurt, 52</w:t>
            </w:r>
          </w:p>
          <w:p>
            <w:pPr>
              <w:pStyle w:val="Normal"/>
              <w:widowControl w:val="false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cs="Arial" w:ascii="Arial" w:hAnsi="Arial"/>
                <w:sz w:val="22"/>
                <w:szCs w:val="22"/>
              </w:rPr>
              <w:t>38121 TRENTO</w:t>
            </w:r>
          </w:p>
          <w:p>
            <w:pPr>
              <w:pStyle w:val="Normal"/>
              <w:widowControl w:val="false"/>
              <w:rPr>
                <w:rFonts w:ascii="Arial" w:hAnsi="Arial" w:eastAsia="Arial" w:cs="Microsoft Sans Serif"/>
                <w:b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4"/>
                <w:sz w:val="24"/>
                <w:szCs w:val="24"/>
                <w:u w:val="single"/>
                <w:shd w:fill="auto" w:val="clear"/>
                <w:vertAlign w:val="baseline"/>
                <w:lang w:val="en-GB"/>
              </w:rPr>
            </w:pPr>
            <w:r>
              <w:rPr>
                <w:rFonts w:eastAsia="Arial" w:cs="Arial" w:ascii="Arial" w:hAnsi="Arial"/>
                <w:b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single"/>
                <w:shd w:fill="auto" w:val="clear"/>
                <w:vertAlign w:val="baseline"/>
              </w:rPr>
              <w:t xml:space="preserve">email: </w:t>
            </w:r>
            <w:hyperlink r:id="rId8">
              <w:r>
                <w:rPr>
                  <w:rStyle w:val="CollegamentoInternet"/>
                  <w:rFonts w:eastAsia="Arial" w:cs="Arial" w:ascii="Arial" w:hAnsi="Arial"/>
                  <w:b/>
                  <w:i w:val="false"/>
                  <w:caps w:val="false"/>
                  <w:smallCaps w:val="false"/>
                  <w:strike w:val="false"/>
                  <w:dstrike w:val="false"/>
                  <w:position w:val="0"/>
                  <w:sz w:val="22"/>
                  <w:sz w:val="22"/>
                  <w:szCs w:val="22"/>
                  <w:shd w:fill="auto" w:val="clear"/>
                  <w:vertAlign w:val="baseline"/>
                  <w:lang w:val="it-IT"/>
                </w:rPr>
                <w:t>cta@ticertifica.it</w:t>
              </w:r>
            </w:hyperlink>
          </w:p>
          <w:p>
            <w:pPr>
              <w:pStyle w:val="LO-normal"/>
              <w:widowControl w:val="false"/>
              <w:rPr>
                <w:rFonts w:ascii="Arial" w:hAnsi="Arial" w:eastAsia="Arial" w:cs="Arial"/>
                <w:sz w:val="22"/>
                <w:szCs w:val="22"/>
              </w:rPr>
            </w:pPr>
            <w:r>
              <w:rPr>
                <w:rFonts w:eastAsia="Arial" w:cs="Arial" w:ascii="Arial" w:hAnsi="Arial"/>
                <w:sz w:val="22"/>
                <w:szCs w:val="22"/>
              </w:rPr>
            </w:r>
          </w:p>
        </w:tc>
      </w:tr>
    </w:tbl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0" w:right="0" w:hanging="0"/>
        <w:jc w:val="left"/>
        <w:rPr>
          <w:rFonts w:ascii="Arial" w:hAnsi="Arial" w:eastAsia="Arial" w:cs="Arial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tbl>
      <w:tblPr>
        <w:tblStyle w:val="Table3"/>
        <w:tblW w:w="10344" w:type="dxa"/>
        <w:jc w:val="left"/>
        <w:tblInd w:w="-217" w:type="dxa"/>
        <w:tblLayout w:type="fixed"/>
        <w:tblCellMar>
          <w:top w:w="0" w:type="dxa"/>
          <w:left w:w="108" w:type="dxa"/>
          <w:bottom w:w="0" w:type="dxa"/>
          <w:right w:w="108" w:type="dxa"/>
        </w:tblCellMar>
        <w:tblLook w:val="0000"/>
      </w:tblPr>
      <w:tblGrid>
        <w:gridCol w:w="4355"/>
        <w:gridCol w:w="5988"/>
      </w:tblGrid>
      <w:tr>
        <w:trPr>
          <w:trHeight w:val="2408" w:hRule="atLeast"/>
        </w:trPr>
        <w:tc>
          <w:tcPr>
            <w:tcW w:w="4355" w:type="dxa"/>
            <w:tcBorders/>
            <w:shd w:fill="auto" w:val="clear"/>
          </w:tcPr>
          <w:p>
            <w:pPr>
              <w:pStyle w:val="LO-normal"/>
              <w:widowControl w:val="false"/>
              <w:spacing w:lineRule="auto" w:line="240" w:before="102" w:after="0"/>
              <w:ind w:left="141" w:right="0" w:hanging="0"/>
              <w:jc w:val="left"/>
              <w:rPr>
                <w:rFonts w:ascii="Arial" w:hAnsi="Arial" w:eastAsia="Arial" w:cs="Arial"/>
                <w:sz w:val="22"/>
                <w:szCs w:val="22"/>
                <w:highlight w:val="white"/>
              </w:rPr>
            </w:pPr>
            <w:r>
              <w:rPr>
                <w:rFonts w:eastAsia="Arial" w:cs="Arial" w:ascii="Arial" w:hAnsi="Arial"/>
                <w:sz w:val="22"/>
                <w:szCs w:val="22"/>
                <w:highlight w:val="white"/>
              </w:rPr>
              <w:t>S167/</w:t>
            </w:r>
            <w:r>
              <w:rPr>
                <w:rFonts w:eastAsia="Arial" w:cs="Arial" w:ascii="ArialMT" w:hAnsi="ArialMT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2"/>
                <w:szCs w:val="22"/>
                <w:highlight w:val="white"/>
                <w:u w:val="none"/>
                <w:em w:val="none"/>
              </w:rPr>
              <w:t>2026/3.5-2025-3976/WF</w:t>
            </w:r>
          </w:p>
          <w:p>
            <w:pPr>
              <w:pStyle w:val="Normal"/>
              <w:widowControl w:val="false"/>
              <w:bidi w:val="0"/>
              <w:jc w:val="left"/>
              <w:rPr>
                <w:rFonts w:ascii="Tahoma" w:hAnsi="Tahoma"/>
                <w:b w:val="false"/>
                <w:i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u w:val="none"/>
                <w:em w:val="none"/>
              </w:rPr>
            </w:pPr>
            <w:r>
              <w:rPr>
                <w:rFonts w:ascii="Tahoma" w:hAnsi="Tahoma"/>
                <w:b w:val="false"/>
                <w:i w:val="false"/>
                <w:strike w:val="false"/>
                <w:dstrike w:val="false"/>
                <w:outline w:val="false"/>
                <w:shadow w:val="false"/>
                <w:color w:val="000000"/>
                <w:sz w:val="20"/>
                <w:u w:val="none"/>
                <w:em w:val="none"/>
              </w:rPr>
            </w:r>
          </w:p>
          <w:p>
            <w:pPr>
              <w:pStyle w:val="LO-normal"/>
              <w:widowControl w:val="false"/>
              <w:spacing w:lineRule="auto" w:line="240" w:before="102" w:after="0"/>
              <w:ind w:left="141" w:right="0" w:hanging="0"/>
              <w:jc w:val="both"/>
              <w:rPr>
                <w:rFonts w:ascii="Arial" w:hAnsi="Arial" w:eastAsia="Arial" w:cs="Arial"/>
                <w:color w:val="000000"/>
                <w:sz w:val="16"/>
                <w:szCs w:val="16"/>
              </w:rPr>
            </w:pPr>
            <w:r>
              <w:rPr>
                <w:rFonts w:eastAsia="Arial" w:cs="Arial" w:ascii="Arial" w:hAnsi="Arial"/>
                <w:color w:val="000000"/>
                <w:sz w:val="16"/>
                <w:szCs w:val="16"/>
              </w:rPr>
              <w:t>Numero di protocollo associato al documento come metadato (DPCM 3.12.2013, art. 20). La segnatura di protocollo è verificabile in alto a destra oppure nell'oggetto della PEC o nei file allegati alla medesima. Data di registrazione inclusa nella segnatura di protocollo.</w:t>
            </w:r>
          </w:p>
        </w:tc>
        <w:tc>
          <w:tcPr>
            <w:tcW w:w="5988" w:type="dxa"/>
            <w:tcBorders/>
            <w:shd w:fill="auto" w:val="clear"/>
            <w:vAlign w:val="center"/>
          </w:tcPr>
          <w:p>
            <w:pPr>
              <w:pStyle w:val="LO-normal"/>
              <w:keepNext w:val="false"/>
              <w:keepLines w:val="false"/>
              <w:widowControl w:val="false"/>
              <w:shd w:val="clear" w:fill="auto"/>
              <w:tabs>
                <w:tab w:val="clear" w:pos="720"/>
                <w:tab w:val="center" w:pos="3756" w:leader="none"/>
                <w:tab w:val="right" w:pos="4606" w:leader="none"/>
                <w:tab w:val="left" w:pos="9778" w:leader="none"/>
              </w:tabs>
              <w:spacing w:lineRule="auto" w:line="240" w:before="0" w:after="0"/>
              <w:ind w:left="0" w:right="0" w:hanging="0"/>
              <w:jc w:val="left"/>
              <w:rPr>
                <w:rFonts w:ascii="Arial" w:hAnsi="Arial" w:eastAsia="Arial" w:cs="Arial"/>
                <w:i w:val="false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pPr>
            <w:r>
              <w:rPr>
                <w:rFonts w:eastAsia="Arial" w:cs="Arial" w:ascii="Arial" w:hAnsi="Arial"/>
                <w:i w:val="false"/>
                <w:caps w:val="false"/>
                <w:smallCaps w:val="false"/>
                <w:strike w:val="false"/>
                <w:dstrike w:val="false"/>
                <w:color w:val="000000"/>
                <w:position w:val="0"/>
                <w:sz w:val="22"/>
                <w:sz w:val="22"/>
                <w:szCs w:val="22"/>
                <w:u w:val="none"/>
                <w:shd w:fill="auto" w:val="clear"/>
                <w:vertAlign w:val="baseline"/>
              </w:rPr>
            </w:r>
          </w:p>
        </w:tc>
      </w:tr>
    </w:tbl>
    <w:p>
      <w:pPr>
        <w:pStyle w:val="Pidipagina"/>
        <w:tabs>
          <w:tab w:val="clear" w:pos="720"/>
        </w:tabs>
        <w:spacing w:lineRule="atLeast" w:line="180"/>
        <w:ind w:left="993" w:right="0" w:hanging="993"/>
        <w:jc w:val="both"/>
        <w:rPr>
          <w:rFonts w:ascii="Arial" w:hAnsi="Arial" w:cs="Arial"/>
          <w:b/>
          <w:sz w:val="22"/>
          <w:szCs w:val="22"/>
        </w:rPr>
      </w:pPr>
      <w:r>
        <w:rPr>
          <w:rFonts w:cs="Arial" w:ascii="Arial" w:hAnsi="Arial"/>
          <w:b/>
          <w:sz w:val="22"/>
          <w:szCs w:val="22"/>
        </w:rPr>
        <w:t>Oggetto:</w:t>
        <w:tab/>
        <w:t xml:space="preserve">Richiesta di servizio autopullman – Attività sportiva scolastica </w:t>
      </w:r>
      <w:r>
        <w:rPr>
          <w:rFonts w:cs="Arial" w:ascii="Arial" w:hAnsi="Arial"/>
          <w:b/>
          <w:sz w:val="22"/>
          <w:szCs w:val="22"/>
          <w:shd w:fill="auto" w:val="clear"/>
        </w:rPr>
        <w:t xml:space="preserve">2025/2026 </w:t>
        <w:br/>
        <w:t>Codice CIG 911860815F.</w:t>
      </w:r>
    </w:p>
    <w:p>
      <w:pPr>
        <w:pStyle w:val="NormaleWeb"/>
        <w:rPr/>
      </w:pPr>
      <w:r>
        <w:rPr/>
        <w:tab/>
      </w:r>
    </w:p>
    <w:p>
      <w:pPr>
        <w:pStyle w:val="Normal"/>
        <w:spacing w:lineRule="auto" w:line="276" w:before="114" w:after="114"/>
        <w:jc w:val="both"/>
        <w:rPr/>
      </w:pPr>
      <w:r>
        <w:rPr>
          <w:rFonts w:cs="ArialMT;Arial" w:ascii="ArialMT;Arial" w:hAnsi="ArialMT;Arial"/>
          <w:color w:val="000000"/>
          <w:kern w:val="0"/>
          <w:sz w:val="22"/>
          <w:szCs w:val="22"/>
          <w:lang w:eastAsia="it-IT"/>
        </w:rPr>
        <w:t xml:space="preserve">Con riferimento ai servizi di trasporto per manifestazioni sportive scolastiche per </w:t>
      </w:r>
      <w:r>
        <w:rPr>
          <w:rFonts w:cs="ArialMT;Arial" w:ascii="ArialMT;Arial" w:hAnsi="ArialMT;Arial"/>
          <w:color w:val="000000"/>
          <w:kern w:val="0"/>
          <w:sz w:val="22"/>
          <w:szCs w:val="22"/>
          <w:shd w:fill="auto" w:val="clear"/>
          <w:lang w:eastAsia="it-IT"/>
        </w:rPr>
        <w:t>l’a.s. 2025/26,</w:t>
      </w:r>
      <w:r>
        <w:rPr>
          <w:rFonts w:cs="ArialMT;Arial" w:ascii="ArialMT;Arial" w:hAnsi="ArialMT;Arial"/>
          <w:color w:val="000000"/>
          <w:kern w:val="0"/>
          <w:sz w:val="22"/>
          <w:szCs w:val="22"/>
          <w:lang w:eastAsia="it-IT"/>
        </w:rPr>
        <w:t xml:space="preserve"> affidati con determinazione del Servizio mobilità pubblica </w:t>
      </w:r>
      <w:r>
        <w:rPr>
          <w:rFonts w:cs="ArialMT;Arial" w:ascii="ArialMT;Arial" w:hAnsi="ArialMT;Arial"/>
          <w:color w:val="000000"/>
          <w:kern w:val="0"/>
          <w:sz w:val="22"/>
          <w:szCs w:val="22"/>
          <w:shd w:fill="auto" w:val="clear"/>
          <w:lang w:eastAsia="it-IT"/>
        </w:rPr>
        <w:t xml:space="preserve">n. 8596 di data 05 agosto 2025 e considerata la nota di questo Servizio prot. n. 693609 del 5 settembre 2025, </w:t>
      </w:r>
      <w:r>
        <w:rPr>
          <w:rFonts w:cs="Arial" w:ascii="Arial" w:hAnsi="Arial"/>
          <w:color w:val="000000"/>
          <w:sz w:val="22"/>
          <w:szCs w:val="22"/>
          <w:shd w:fill="auto" w:val="clear"/>
          <w:lang w:eastAsia="it-IT" w:bidi="it-IT"/>
        </w:rPr>
        <w:t>siamo a richiedere i trasporti indicati in tabella</w:t>
      </w:r>
      <w:r>
        <w:rPr>
          <w:rFonts w:cs="Arial" w:ascii="Arial" w:hAnsi="Arial"/>
          <w:color w:val="000000"/>
          <w:sz w:val="22"/>
          <w:szCs w:val="22"/>
          <w:shd w:fill="auto" w:val="clear"/>
        </w:rPr>
        <w:t xml:space="preserve">. </w:t>
      </w:r>
    </w:p>
    <w:p>
      <w:pPr>
        <w:pStyle w:val="Normal"/>
        <w:rPr>
          <w:rFonts w:ascii="Candara" w:hAnsi="Candara" w:cs="Candara"/>
          <w:sz w:val="8"/>
          <w:szCs w:val="8"/>
        </w:rPr>
      </w:pPr>
      <w:r>
        <w:rPr>
          <w:rFonts w:cs="Candara" w:ascii="Candara" w:hAnsi="Candara"/>
          <w:sz w:val="8"/>
          <w:szCs w:val="8"/>
        </w:rPr>
      </w:r>
    </w:p>
    <w:tbl>
      <w:tblPr>
        <w:tblW w:w="10457" w:type="dxa"/>
        <w:jc w:val="left"/>
        <w:tblInd w:w="-4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457"/>
      </w:tblGrid>
      <w:tr>
        <w:trPr/>
        <w:tc>
          <w:tcPr>
            <w:tcW w:w="104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Normal"/>
              <w:snapToGrid w:val="false"/>
              <w:jc w:val="center"/>
              <w:rPr>
                <w:rFonts w:ascii="Candara" w:hAnsi="Candara" w:cs="Candara"/>
                <w:b/>
                <w:sz w:val="8"/>
                <w:szCs w:val="8"/>
              </w:rPr>
            </w:pPr>
            <w:r>
              <w:rPr>
                <w:rFonts w:cs="Candara" w:ascii="Candara" w:hAnsi="Candara"/>
                <w:b/>
                <w:sz w:val="8"/>
                <w:szCs w:val="8"/>
              </w:rPr>
            </w:r>
          </w:p>
          <w:p>
            <w:pPr>
              <w:pStyle w:val="Normal"/>
              <w:jc w:val="center"/>
              <w:rPr>
                <w:rFonts w:ascii="Candara" w:hAnsi="Candara" w:cs="Candara"/>
                <w:b w:val="false"/>
                <w:bCs w:val="false"/>
              </w:rPr>
            </w:pPr>
            <w:r>
              <w:rPr>
                <w:rFonts w:cs="Candara" w:ascii="Candara" w:hAnsi="Candara"/>
                <w:b w:val="false"/>
                <w:bCs w:val="false"/>
              </w:rPr>
              <w:t>MANIFESTAZIONI SPORTIVE SCOLASTICHE</w:t>
            </w:r>
          </w:p>
          <w:p>
            <w:pPr>
              <w:pStyle w:val="Pidipagina"/>
              <w:tabs>
                <w:tab w:val="clear" w:pos="720"/>
                <w:tab w:val="left" w:pos="708" w:leader="none"/>
                <w:tab w:val="center" w:pos="4819" w:leader="none"/>
                <w:tab w:val="right" w:pos="9638" w:leader="none"/>
              </w:tabs>
              <w:spacing w:lineRule="atLeast" w:line="180"/>
              <w:ind w:left="993" w:right="0" w:hanging="993"/>
              <w:jc w:val="center"/>
              <w:rPr>
                <w:rFonts w:ascii="Candara" w:hAnsi="Candara" w:cs="Candara"/>
                <w:b/>
              </w:rPr>
            </w:pPr>
            <w:r>
              <w:rPr>
                <w:rFonts w:cs="Candara" w:ascii="Candara" w:hAnsi="Candara"/>
                <w:b/>
              </w:rPr>
              <w:t>ORIENTEERING ISTITUTI COMPRENSIVI e SUPERIORI</w:t>
            </w:r>
          </w:p>
          <w:p>
            <w:pPr>
              <w:pStyle w:val="Pidipagina"/>
              <w:tabs>
                <w:tab w:val="clear" w:pos="720"/>
                <w:tab w:val="left" w:pos="708" w:leader="none"/>
                <w:tab w:val="center" w:pos="4819" w:leader="none"/>
                <w:tab w:val="right" w:pos="9638" w:leader="none"/>
              </w:tabs>
              <w:spacing w:lineRule="atLeast" w:line="180"/>
              <w:ind w:left="993" w:right="0" w:hanging="993"/>
              <w:jc w:val="center"/>
              <w:rPr>
                <w:color w:val="000000"/>
              </w:rPr>
            </w:pPr>
            <w:r>
              <w:rPr>
                <w:rFonts w:cs="Candara" w:ascii="Candara" w:hAnsi="Candara"/>
                <w:b/>
                <w:color w:val="000000"/>
                <w:szCs w:val="22"/>
              </w:rPr>
              <w:t xml:space="preserve">15 aprile 2026 – </w:t>
            </w:r>
            <w:r>
              <w:rPr>
                <w:rFonts w:cs="Candara" w:ascii="Candara" w:hAnsi="Candara"/>
                <w:b w:val="false"/>
                <w:bCs w:val="false"/>
                <w:color w:val="000000"/>
                <w:szCs w:val="22"/>
              </w:rPr>
              <w:t>DESTINAZIONE</w:t>
            </w:r>
            <w:r>
              <w:rPr>
                <w:rFonts w:cs="Candara" w:ascii="Candara" w:hAnsi="Candara"/>
                <w:b/>
                <w:color w:val="000000"/>
                <w:szCs w:val="22"/>
              </w:rPr>
              <w:t xml:space="preserve"> CENTRO SPORTIVO  LUNGOLAGO SERRAIA - BASELGA DI PINE’</w:t>
            </w:r>
          </w:p>
          <w:p>
            <w:pPr>
              <w:pStyle w:val="Pidipagina"/>
              <w:tabs>
                <w:tab w:val="clear" w:pos="720"/>
                <w:tab w:val="left" w:pos="708" w:leader="none"/>
                <w:tab w:val="center" w:pos="4819" w:leader="none"/>
                <w:tab w:val="right" w:pos="9638" w:leader="none"/>
              </w:tabs>
              <w:spacing w:lineRule="atLeast" w:line="180"/>
              <w:ind w:left="993" w:right="0" w:hanging="993"/>
              <w:jc w:val="center"/>
              <w:rPr>
                <w:b w:val="false"/>
                <w:bCs w:val="false"/>
                <w:color w:val="000000"/>
              </w:rPr>
            </w:pPr>
            <w:r>
              <w:rPr>
                <w:rFonts w:eastAsia="Candara" w:cs="Candara" w:ascii="Candara" w:hAnsi="Candara"/>
                <w:b w:val="false"/>
                <w:bCs w:val="false"/>
                <w:color w:val="000000"/>
                <w:sz w:val="22"/>
                <w:szCs w:val="22"/>
              </w:rPr>
              <w:t xml:space="preserve"> </w:t>
            </w:r>
            <w:r>
              <w:rPr>
                <w:rFonts w:eastAsia="Candara" w:cs="Candara" w:ascii="Candara" w:hAnsi="Candara"/>
                <w:b w:val="false"/>
                <w:bCs w:val="false"/>
                <w:color w:val="000000"/>
                <w:szCs w:val="22"/>
              </w:rPr>
              <w:t xml:space="preserve"> </w:t>
            </w:r>
            <w:r>
              <w:rPr>
                <w:rFonts w:cs="Candara" w:ascii="Candara" w:hAnsi="Candara"/>
                <w:b w:val="false"/>
                <w:bCs w:val="false"/>
                <w:color w:val="000000"/>
                <w:szCs w:val="22"/>
              </w:rPr>
              <w:t>ARRIVO ORE 9,00 - FINE MANIFESTAZIONE (ORARIO PRESUNTO) ORE 15,00</w:t>
            </w:r>
          </w:p>
        </w:tc>
      </w:tr>
    </w:tbl>
    <w:p>
      <w:pPr>
        <w:pStyle w:val="Normal"/>
        <w:rPr>
          <w:rFonts w:ascii="Candara" w:hAnsi="Candara" w:cs="Candara"/>
          <w:sz w:val="8"/>
          <w:szCs w:val="8"/>
        </w:rPr>
      </w:pPr>
      <w:r>
        <w:rPr>
          <w:rFonts w:cs="Candara" w:ascii="Candara" w:hAnsi="Candara"/>
          <w:sz w:val="8"/>
          <w:szCs w:val="8"/>
        </w:rPr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5"/>
        <w:gridCol w:w="1579"/>
        <w:gridCol w:w="2112"/>
        <w:gridCol w:w="856"/>
        <w:gridCol w:w="3204"/>
        <w:gridCol w:w="1047"/>
        <w:gridCol w:w="1042"/>
      </w:tblGrid>
      <w:tr>
        <w:trPr/>
        <w:tc>
          <w:tcPr>
            <w:tcW w:w="58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N°</w:t>
            </w:r>
          </w:p>
        </w:tc>
        <w:tc>
          <w:tcPr>
            <w:tcW w:w="15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Ditta/Km</w:t>
            </w:r>
          </w:p>
        </w:tc>
        <w:tc>
          <w:tcPr>
            <w:tcW w:w="211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Istituto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Orario partenza</w:t>
            </w:r>
          </w:p>
        </w:tc>
        <w:tc>
          <w:tcPr>
            <w:tcW w:w="320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Luogo di ritrovo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Persone trasportate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Rientro</w:t>
            </w:r>
          </w:p>
          <w:p>
            <w:pPr>
              <w:pStyle w:val="Normal"/>
              <w:jc w:val="center"/>
              <w:rPr>
                <w:rFonts w:ascii="Candara" w:hAnsi="Candara" w:cs="Candara"/>
                <w:b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16"/>
                <w:szCs w:val="16"/>
              </w:rPr>
              <w:t>presunto</w:t>
            </w:r>
          </w:p>
        </w:tc>
      </w:tr>
    </w:tbl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rFonts w:ascii="Candara" w:hAnsi="Candara" w:cs="Candara"/>
          <w:kern w:val="2"/>
          <w:sz w:val="4"/>
          <w:szCs w:val="4"/>
        </w:rPr>
      </w:pPr>
      <w:r>
        <w:rPr>
          <w:rFonts w:cs="Candara" w:ascii="Candara" w:hAnsi="Candara"/>
          <w:kern w:val="2"/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rPr>
          <w:sz w:val="4"/>
          <w:szCs w:val="4"/>
        </w:rPr>
      </w:pPr>
      <w:r>
        <w:rPr>
          <w:sz w:val="4"/>
          <w:szCs w:val="4"/>
        </w:rPr>
      </w:r>
    </w:p>
    <w:p>
      <w:pPr>
        <w:pStyle w:val="Normal"/>
        <w:spacing w:lineRule="atLeast" w:line="240"/>
        <w:jc w:val="center"/>
        <w:rPr>
          <w:rFonts w:ascii="Candara" w:hAnsi="Candara" w:cs="Candara"/>
          <w:b w:val="false"/>
          <w:bCs w:val="false"/>
          <w:kern w:val="2"/>
          <w:sz w:val="16"/>
          <w:szCs w:val="16"/>
          <w:shd w:fill="auto" w:val="clear"/>
        </w:rPr>
      </w:pPr>
      <w:r>
        <w:rPr>
          <w:rFonts w:cs="Candara" w:ascii="Candara" w:hAnsi="Candara"/>
          <w:b w:val="false"/>
          <w:bCs w:val="false"/>
          <w:kern w:val="2"/>
          <w:sz w:val="16"/>
          <w:szCs w:val="16"/>
          <w:shd w:fill="auto" w:val="clear"/>
        </w:rPr>
      </w:r>
    </w:p>
    <w:p>
      <w:pPr>
        <w:pStyle w:val="Normal"/>
        <w:spacing w:lineRule="atLeast" w:line="240"/>
        <w:jc w:val="center"/>
        <w:rPr>
          <w:rFonts w:ascii="Candara" w:hAnsi="Candara" w:cs="Candara"/>
          <w:b w:val="false"/>
          <w:bCs w:val="false"/>
          <w:kern w:val="2"/>
          <w:sz w:val="16"/>
          <w:szCs w:val="16"/>
          <w:shd w:fill="auto" w:val="clear"/>
        </w:rPr>
      </w:pPr>
      <w:r>
        <w:rPr>
          <w:rFonts w:cs="Candara" w:ascii="Candara" w:hAnsi="Candara"/>
          <w:b w:val="false"/>
          <w:bCs w:val="false"/>
          <w:kern w:val="2"/>
          <w:sz w:val="16"/>
          <w:szCs w:val="16"/>
          <w:shd w:fill="auto" w:val="clear"/>
        </w:rPr>
      </w:r>
    </w:p>
    <w:p>
      <w:pPr>
        <w:pStyle w:val="Normal"/>
        <w:spacing w:lineRule="auto" w:line="276" w:before="114" w:after="114"/>
        <w:ind w:left="0" w:right="-2" w:hanging="0"/>
        <w:jc w:val="both"/>
        <w:rPr>
          <w:rFonts w:ascii="Arial" w:hAnsi="Arial" w:cs="Arial"/>
          <w:color w:val="000000"/>
          <w:sz w:val="22"/>
          <w:szCs w:val="22"/>
        </w:rPr>
      </w:pPr>
      <w:r>
        <w:rPr>
          <w:rFonts w:cs="Arial" w:ascii="Arial" w:hAnsi="Arial"/>
          <w:color w:val="000000"/>
          <w:sz w:val="22"/>
          <w:szCs w:val="22"/>
        </w:rPr>
        <w:t>Si richiede l’invio della conferma dei servizi richiesti con indicazione del costo a nostro carico, IVA compresa, del nominativo e recapito telefonico della società consorziata e dell’autista e dei dati identificativi dell’automezzo (inclusa la targa).</w:t>
      </w:r>
    </w:p>
    <w:p>
      <w:pPr>
        <w:pStyle w:val="Normal"/>
        <w:spacing w:before="57" w:after="57"/>
        <w:ind w:left="0" w:right="-2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  <w:t>La conferma dovrà essere indirizzata ad entrambi i seguenti recapiti elettronici:</w:t>
      </w:r>
    </w:p>
    <w:p>
      <w:pPr>
        <w:pStyle w:val="Normal"/>
        <w:spacing w:before="57" w:after="57"/>
        <w:ind w:left="0" w:right="-2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before="57" w:after="57"/>
        <w:ind w:left="0" w:right="-262" w:hanging="0"/>
        <w:jc w:val="both"/>
        <w:rPr>
          <w:rFonts w:ascii="Arial" w:hAnsi="Arial" w:cs="Arial"/>
          <w:sz w:val="22"/>
          <w:szCs w:val="22"/>
        </w:rPr>
      </w:pPr>
      <w:r>
        <w:rPr>
          <w:rFonts w:cs="Arial" w:ascii="Arial" w:hAnsi="Arial"/>
          <w:sz w:val="22"/>
          <w:szCs w:val="22"/>
        </w:rPr>
      </w:r>
    </w:p>
    <w:p>
      <w:pPr>
        <w:pStyle w:val="Normal"/>
        <w:spacing w:lineRule="auto" w:line="276" w:before="57" w:after="57"/>
        <w:rPr>
          <w:rFonts w:ascii="ArialMT;Arial" w:hAnsi="ArialMT;Arial" w:cs="ArialMT;Arial"/>
          <w:color w:val="000000"/>
          <w:sz w:val="22"/>
        </w:rPr>
      </w:pPr>
      <w:r>
        <w:rPr>
          <w:rFonts w:cs="ArialMT;Arial" w:ascii="ArialMT;Arial" w:hAnsi="ArialMT;Arial"/>
          <w:color w:val="000000"/>
          <w:sz w:val="22"/>
        </w:rPr>
      </w:r>
    </w:p>
    <w:p>
      <w:pPr>
        <w:pStyle w:val="Normal"/>
        <w:spacing w:lineRule="auto" w:line="276" w:before="57" w:after="57"/>
        <w:rPr>
          <w:rFonts w:ascii="ArialMT;Arial" w:hAnsi="ArialMT;Arial" w:cs="ArialMT;Arial"/>
          <w:color w:val="000000"/>
          <w:sz w:val="22"/>
        </w:rPr>
      </w:pPr>
      <w:r>
        <w:rPr>
          <w:rFonts w:cs="ArialMT;Arial" w:ascii="ArialMT;Arial" w:hAnsi="ArialMT;Arial"/>
          <w:color w:val="000000"/>
          <w:sz w:val="22"/>
        </w:rPr>
        <w:t>Per eventuali chiarimenti e informazioni si prega di far riferimento all’area Coordinamento attività sportive nella persona di Wally Fiamengo - tel. 0461 494221 – wally.fiamengo@provincia.tn.it.</w:t>
      </w:r>
    </w:p>
    <w:p>
      <w:pPr>
        <w:pStyle w:val="Normal"/>
        <w:spacing w:lineRule="auto" w:line="276" w:before="57" w:after="57"/>
        <w:jc w:val="both"/>
        <w:rPr>
          <w:rFonts w:ascii="ArialMT;Arial" w:hAnsi="ArialMT;Arial" w:cs="ArialMT;Arial"/>
          <w:color w:val="000000"/>
          <w:sz w:val="22"/>
          <w:szCs w:val="22"/>
        </w:rPr>
      </w:pPr>
      <w:r>
        <w:rPr>
          <w:rFonts w:cs="ArialMT;Arial" w:ascii="ArialMT;Arial" w:hAnsi="ArialMT;Arial"/>
          <w:color w:val="000000"/>
          <w:sz w:val="22"/>
          <w:szCs w:val="22"/>
        </w:rPr>
        <w:t>Cordiali saluti.</w:t>
      </w:r>
    </w:p>
    <w:p>
      <w:pPr>
        <w:pStyle w:val="Normal"/>
        <w:spacing w:lineRule="atLeast" w:line="120" w:before="57" w:after="57"/>
        <w:ind w:left="0" w:right="-262" w:hanging="0"/>
        <w:jc w:val="both"/>
        <w:rPr>
          <w:rFonts w:ascii="Arial" w:hAnsi="Arial" w:eastAsia="Arial" w:cs="Arial"/>
          <w:b/>
          <w:color w:val="000000"/>
          <w:sz w:val="22"/>
          <w:szCs w:val="22"/>
        </w:rPr>
      </w:pPr>
      <w:r>
        <w:rPr>
          <w:rFonts w:eastAsia="Arial" w:cs="Arial" w:ascii="Arial" w:hAnsi="Arial"/>
          <w:b/>
          <w:color w:val="000000"/>
          <w:sz w:val="22"/>
          <w:szCs w:val="22"/>
        </w:rPr>
      </w:r>
    </w:p>
    <w:p>
      <w:pPr>
        <w:pStyle w:val="LO-normal"/>
        <w:keepNext w:val="false"/>
        <w:keepLines w:val="false"/>
        <w:pageBreakBefore w:val="false"/>
        <w:widowControl/>
        <w:numPr>
          <w:ilvl w:val="0"/>
          <w:numId w:val="0"/>
        </w:numPr>
        <w:shd w:val="clear" w:fill="auto"/>
        <w:tabs>
          <w:tab w:val="clear" w:pos="720"/>
          <w:tab w:val="center" w:pos="4819" w:leader="none"/>
          <w:tab w:val="right" w:pos="9638" w:leader="none"/>
        </w:tabs>
        <w:spacing w:lineRule="auto" w:line="240" w:before="114" w:afterAutospacing="0" w:after="0"/>
        <w:ind w:left="1417" w:right="0" w:hanging="0"/>
        <w:jc w:val="both"/>
        <w:rPr>
          <w:rFonts w:ascii="Arial" w:hAnsi="Arial" w:eastAsia="Arial" w:cs="Arial"/>
          <w:sz w:val="22"/>
          <w:szCs w:val="22"/>
          <w:u w:val="none"/>
        </w:rPr>
      </w:pPr>
      <w:r>
        <w:rPr>
          <w:rFonts w:eastAsia="Arial" w:cs="Arial" w:ascii="Arial" w:hAnsi="Arial"/>
          <w:sz w:val="22"/>
          <w:szCs w:val="22"/>
          <w:u w:val="no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5103" w:right="0" w:hanging="1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r>
    </w:p>
    <w:p>
      <w:pPr>
        <w:pStyle w:val="LO-normal"/>
        <w:widowControl/>
        <w:shd w:val="clear" w:fill="auto"/>
        <w:spacing w:lineRule="auto" w:line="240" w:before="0" w:after="0"/>
        <w:ind w:left="5103" w:right="0" w:hanging="1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LA DIRIGENTE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5103" w:right="0" w:hanging="1"/>
        <w:jc w:val="center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22"/>
          <w:sz w:val="22"/>
          <w:szCs w:val="22"/>
          <w:u w:val="none"/>
          <w:shd w:fill="auto" w:val="clear"/>
          <w:vertAlign w:val="baseline"/>
        </w:rPr>
        <w:t>Sandra Cainelli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5103" w:right="0" w:hanging="1"/>
        <w:jc w:val="center"/>
        <w:rPr>
          <w:rFonts w:ascii="Times New Roman" w:hAnsi="Times New Roman" w:eastAsia="Times New Roman" w:cs="Times New Roman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pPr>
      <w:r>
        <w:rPr>
          <w:rFonts w:eastAsia="Times New Roman" w:cs="Times New Roman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0"/>
          <w:sz w:val="10"/>
          <w:szCs w:val="10"/>
          <w:u w:val="none"/>
          <w:shd w:fill="auto" w:val="clear"/>
          <w:vertAlign w:val="baseline"/>
        </w:rPr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0" w:after="0"/>
        <w:ind w:left="5103" w:right="0" w:hanging="1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6"/>
          <w:sz w:val="16"/>
          <w:szCs w:val="16"/>
          <w:u w:val="none"/>
          <w:shd w:fill="auto" w:val="clear"/>
          <w:vertAlign w:val="baseline"/>
        </w:rPr>
        <w:t>Questa nota, se trasmessa in forma cartacea, costituisce copia dell’originale informatico firmato digitalmente, predisposto e conservato presso questa Amministrazione in conformità alle Linee guida AgID (artt. 3 bis, c. 4 bis, e 71 D.Lgs. 82/2005). La firma autografa è sostituita dall'indicazione a stampa del nominativo del responsabile (art. 3 D.Lgs. 39/1993).</w:t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/>
      </w:pPr>
      <w:r>
        <w:rPr/>
      </w:r>
    </w:p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285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r>
              <w:t>BUS 1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r>
              <w:t>55 KM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Scuola A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07:30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Via Roma 1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20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16:45</w:t>
            </w:r>
          </w:p>
        </w:tc>
      </w:tr>
      <w:tr>
        <w:trPr>
          <w:trHeight w:val="285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r/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Scuola B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08:00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Piazza Garibaldi 2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15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16:15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r>
              <w:t>35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/>
    <w:tbl>
      <w:tblPr>
        <w:tblW w:w="10425" w:type="dxa"/>
        <w:jc w:val="left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580"/>
        <w:gridCol w:w="1578"/>
        <w:gridCol w:w="2115"/>
        <w:gridCol w:w="856"/>
        <w:gridCol w:w="3207"/>
        <w:gridCol w:w="1047"/>
        <w:gridCol w:w="1042"/>
      </w:tblGrid>
      <w:tr>
        <w:trPr>
          <w:trHeight w:val="285" w:hRule="exact"/>
        </w:trPr>
        <w:tc>
          <w:tcPr>
            <w:tcW w:w="580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r>
              <w:t>BUS 2</w:t>
            </w:r>
          </w:p>
        </w:tc>
        <w:tc>
          <w:tcPr>
            <w:tcW w:w="1578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vAlign w:val="center"/>
          </w:tcPr>
          <w:p>
            <w:r>
              <w:t>120 KM</w:t>
            </w:r>
          </w:p>
        </w:tc>
        <w:tc>
          <w:tcPr>
            <w:tcW w:w="211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Scuola C</w:t>
            </w:r>
          </w:p>
        </w:tc>
        <w:tc>
          <w:tcPr>
            <w:tcW w:w="85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07:10</w:t>
            </w:r>
          </w:p>
        </w:tc>
        <w:tc>
          <w:tcPr>
            <w:tcW w:w="320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Viale dei Pini 5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40</w:t>
            </w:r>
          </w:p>
        </w:tc>
        <w:tc>
          <w:tcPr>
            <w:tcW w:w="104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>
            <w:r>
              <w:t>17:00</w:t>
            </w:r>
          </w:p>
        </w:tc>
      </w:tr>
      <w:tr>
        <w:trPr>
          <w:trHeight w:val="285" w:hRule="atLeast"/>
        </w:trPr>
        <w:tc>
          <w:tcPr>
            <w:tcW w:w="8336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pPr>
              <w:pStyle w:val="Normal"/>
              <w:numPr>
                <w:ilvl w:val="0"/>
                <w:numId w:val="0"/>
              </w:numPr>
              <w:ind w:left="0" w:right="0" w:hanging="0"/>
              <w:jc w:val="right"/>
              <w:outlineLvl w:val="7"/>
              <w:rPr>
                <w:rFonts w:ascii="Candara" w:hAnsi="Candara" w:cs="Candara"/>
                <w:b/>
                <w:bCs/>
                <w:kern w:val="2"/>
                <w:sz w:val="16"/>
                <w:szCs w:val="16"/>
              </w:rPr>
            </w:pPr>
            <w:r>
              <w:rPr>
                <w:rFonts w:cs="Candara" w:ascii="Candara" w:hAnsi="Candara"/>
                <w:b/>
                <w:bCs/>
                <w:kern w:val="2"/>
                <w:sz w:val="16"/>
                <w:szCs w:val="16"/>
              </w:rPr>
              <w:t>TOTALE PAX</w:t>
            </w:r>
          </w:p>
        </w:tc>
        <w:tc>
          <w:tcPr>
            <w:tcW w:w="10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fill="D9D9D9" w:val="clear"/>
            <w:vAlign w:val="center"/>
          </w:tcPr>
          <w:p>
            <w:r>
              <w:t>40</w:t>
            </w:r>
          </w:p>
        </w:tc>
        <w:tc>
          <w:tcPr>
            <w:tcW w:w="1042" w:type="dxa"/>
            <w:tcBorders/>
            <w:tcMar>
              <w:left w:w="0" w:type="dxa"/>
              <w:right w:w="0" w:type="dxa"/>
            </w:tcMar>
          </w:tcPr>
          <w:p>
            <w:pPr>
              <w:pStyle w:val="Normal"/>
              <w:snapToGrid w:val="false"/>
              <w:rPr>
                <w:rFonts w:ascii="Candara" w:hAnsi="Candara" w:cs="Candara"/>
                <w:b/>
                <w:kern w:val="2"/>
                <w:sz w:val="20"/>
                <w:szCs w:val="16"/>
              </w:rPr>
            </w:pPr>
            <w:r>
              <w:rPr>
                <w:rFonts w:cs="Candara" w:ascii="Candara" w:hAnsi="Candara"/>
                <w:b/>
                <w:kern w:val="2"/>
                <w:sz w:val="20"/>
                <w:szCs w:val="16"/>
              </w:rPr>
            </w:r>
          </w:p>
        </w:tc>
      </w:tr>
    </w:tbl>
    <w:p/>
    <w:p>
      <w:pPr>
        <w:pStyle w:val="LO-normal"/>
        <w:keepNext w:val="false"/>
        <w:keepLines w:val="false"/>
        <w:pageBreakBefore w:val="false"/>
        <w:widowControl/>
        <w:shd w:val="clear" w:fill="auto"/>
        <w:spacing w:lineRule="auto" w:line="240" w:before="120" w:after="120"/>
        <w:ind w:left="709" w:right="0" w:hanging="709"/>
        <w:jc w:val="both"/>
        <w:rPr>
          <w:rFonts w:ascii="Arial" w:hAnsi="Arial" w:eastAsia="Arial" w:cs="Arial"/>
          <w:b w:val="false"/>
          <w:i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pPr>
      <w:r>
        <w:rPr>
          <w:rFonts w:eastAsia="Arial" w:cs="Arial" w:ascii="Arial" w:hAnsi="Arial"/>
          <w:b w:val="false"/>
          <w:i w:val="false"/>
          <w:caps w:val="false"/>
          <w:smallCaps w:val="false"/>
          <w:strike w:val="false"/>
          <w:dstrike w:val="false"/>
          <w:color w:val="000000"/>
          <w:position w:val="0"/>
          <w:sz w:val="18"/>
          <w:sz w:val="18"/>
          <w:szCs w:val="18"/>
          <w:u w:val="none"/>
          <w:shd w:fill="auto" w:val="clear"/>
          <w:vertAlign w:val="baseline"/>
        </w:rPr>
      </w:r>
    </w:p>
    <w:sectPr>
      <w:headerReference w:type="default" r:id="rId11"/>
      <w:footerReference w:type="default" r:id="rId12"/>
      <w:type w:val="nextPage"/>
      <w:pgSz w:w="11906" w:h="16838"/>
      <w:pgMar w:left="1050" w:right="996" w:gutter="0" w:header="0" w:top="850" w:footer="567" w:bottom="851"/>
      <w:pgNumType w:start="1" w:fmt="decimal"/>
      <w:formProt w:val="false"/>
      <w:textDirection w:val="lrTb"/>
      <w:docGrid w:type="default" w:linePitch="100" w:charSpace="8192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0"/>
    <w:family w:val="roman"/>
    <w:pitch w:val="variable"/>
  </w:font>
  <w:font w:name="Liberation Sans">
    <w:altName w:val="Arial"/>
    <w:charset w:val="00"/>
    <w:family w:val="roman"/>
    <w:pitch w:val="variable"/>
  </w:font>
  <w:font w:name="Georgia">
    <w:charset w:val="00"/>
    <w:family w:val="roman"/>
    <w:pitch w:val="variable"/>
  </w:font>
  <w:font w:name="Arial">
    <w:charset w:val="00"/>
    <w:family w:val="roman"/>
    <w:pitch w:val="variable"/>
  </w:font>
  <w:font w:name="ArialMT">
    <w:charset w:val="00"/>
    <w:family w:val="roman"/>
    <w:pitch w:val="variable"/>
  </w:font>
  <w:font w:name="Tahoma">
    <w:charset w:val="00"/>
    <w:family w:val="roman"/>
    <w:pitch w:val="variable"/>
  </w:font>
  <w:font w:name="ArialMT">
    <w:altName w:val="Arial"/>
    <w:charset w:val="00"/>
    <w:family w:val="roman"/>
    <w:pitch w:val="variable"/>
  </w:font>
  <w:font w:name="Candara">
    <w:charset w:val="00"/>
    <w:family w:val="swiss"/>
    <w:pitch w:val="variable"/>
  </w:font>
  <w:font w:name="Candara"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left="0" w:right="0" w:hanging="1"/>
      <w:jc w:val="center"/>
      <w:rPr>
        <w:rFonts w:ascii="Arial" w:hAnsi="Arial" w:eastAsia="Arial" w:cs="Arial"/>
        <w:b/>
        <w:sz w:val="16"/>
        <w:szCs w:val="16"/>
      </w:rPr>
    </w:pPr>
    <w:r>
      <w:rPr>
        <w:rFonts w:eastAsia="Arial" w:cs="Arial" w:ascii="Arial" w:hAnsi="Arial"/>
        <w:b/>
        <w:sz w:val="16"/>
        <w:szCs w:val="16"/>
      </w:rPr>
    </w:r>
  </w:p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40" w:before="0" w:after="0"/>
      <w:ind w:left="0" w:right="0" w:hanging="1"/>
      <w:jc w:val="center"/>
      <w:rPr>
        <w:rFonts w:ascii="Arial" w:hAnsi="Arial" w:eastAsia="Arial" w:cs="Arial"/>
        <w:b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Provincia autonoma di Trento</w:t>
    </w:r>
  </w:p>
  <w:p>
    <w:pPr>
      <w:pStyle w:val="LO-normal"/>
      <w:keepNext w:val="false"/>
      <w:keepLines w:val="false"/>
      <w:pageBreakBefore w:val="false"/>
      <w:widowControl/>
      <w:shd w:val="clear" w:fill="auto"/>
      <w:tabs>
        <w:tab w:val="clear" w:pos="720"/>
        <w:tab w:val="center" w:pos="4819" w:leader="none"/>
        <w:tab w:val="right" w:pos="9638" w:leader="none"/>
      </w:tabs>
      <w:spacing w:lineRule="auto" w:line="288" w:before="0" w:after="0"/>
      <w:ind w:left="0" w:right="0" w:hanging="1"/>
      <w:jc w:val="center"/>
      <w:rPr>
        <w:rFonts w:ascii="Arial" w:hAnsi="Arial" w:eastAsia="Arial" w:cs="Arial"/>
        <w:b w:val="false"/>
        <w:i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</w:pPr>
    <w:r>
      <w:rPr>
        <w:rFonts w:eastAsia="Arial" w:cs="Arial" w:ascii="Arial" w:hAnsi="Arial"/>
        <w:b w:val="false"/>
        <w:i w:val="false"/>
        <w:caps w:val="false"/>
        <w:smallCaps w:val="false"/>
        <w:strike w:val="false"/>
        <w:dstrike w:val="false"/>
        <w:color w:val="000000"/>
        <w:position w:val="0"/>
        <w:sz w:val="16"/>
        <w:sz w:val="16"/>
        <w:szCs w:val="16"/>
        <w:u w:val="none"/>
        <w:shd w:fill="auto" w:val="clear"/>
        <w:vertAlign w:val="baseline"/>
      </w:rPr>
      <w:t>Sede Centrale: Piazza Dante, 15 - 38122 Trento - T +39 0461 495111 - www.provincia.tn.it - C.F. e P.IVA 00337460224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LO-normal"/>
      <w:rPr/>
    </w:pPr>
    <w:r>
      <w:rPr/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pStyle w:val="Titolo7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60"/>
  <w:defaultTabStop w:val="720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Arial"/>
        <w:lang w:val="it-IT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Titolo1">
    <w:name w:val="Heading 1"/>
    <w:basedOn w:val="LO-normal"/>
    <w:next w:val="LO-normal"/>
    <w:qFormat/>
    <w:pPr>
      <w:keepNext w:val="true"/>
      <w:keepLines/>
      <w:spacing w:lineRule="auto" w:line="240" w:before="480" w:after="120"/>
      <w:ind w:left="0" w:right="0" w:hanging="0"/>
    </w:pPr>
    <w:rPr>
      <w:b/>
      <w:sz w:val="48"/>
      <w:szCs w:val="48"/>
    </w:rPr>
  </w:style>
  <w:style w:type="paragraph" w:styleId="Titolo2">
    <w:name w:val="Heading 2"/>
    <w:basedOn w:val="LO-normal"/>
    <w:next w:val="LO-normal"/>
    <w:qFormat/>
    <w:pPr>
      <w:keepNext w:val="true"/>
      <w:keepLines/>
      <w:spacing w:lineRule="auto" w:line="240" w:before="360" w:after="80"/>
      <w:ind w:left="0" w:right="0" w:hanging="0"/>
    </w:pPr>
    <w:rPr>
      <w:b/>
      <w:sz w:val="36"/>
      <w:szCs w:val="36"/>
    </w:rPr>
  </w:style>
  <w:style w:type="paragraph" w:styleId="Titolo3">
    <w:name w:val="Heading 3"/>
    <w:basedOn w:val="LO-normal"/>
    <w:next w:val="LO-normal"/>
    <w:qFormat/>
    <w:pPr>
      <w:keepNext w:val="true"/>
      <w:keepLines/>
      <w:spacing w:lineRule="auto" w:line="240" w:before="280" w:after="80"/>
      <w:ind w:left="0" w:right="0" w:hanging="0"/>
    </w:pPr>
    <w:rPr>
      <w:b/>
      <w:sz w:val="28"/>
      <w:szCs w:val="28"/>
    </w:rPr>
  </w:style>
  <w:style w:type="paragraph" w:styleId="Titolo4">
    <w:name w:val="Heading 4"/>
    <w:basedOn w:val="LO-normal"/>
    <w:next w:val="LO-normal"/>
    <w:qFormat/>
    <w:pPr>
      <w:keepNext w:val="true"/>
      <w:keepLines/>
      <w:spacing w:lineRule="auto" w:line="240" w:before="240" w:after="40"/>
      <w:ind w:left="0" w:right="0" w:hanging="0"/>
    </w:pPr>
    <w:rPr>
      <w:b/>
      <w:sz w:val="24"/>
      <w:szCs w:val="24"/>
    </w:rPr>
  </w:style>
  <w:style w:type="paragraph" w:styleId="Titolo5">
    <w:name w:val="Heading 5"/>
    <w:basedOn w:val="LO-normal"/>
    <w:next w:val="LO-normal"/>
    <w:qFormat/>
    <w:pPr>
      <w:keepNext w:val="true"/>
      <w:keepLines/>
      <w:spacing w:lineRule="auto" w:line="240" w:before="220" w:after="40"/>
      <w:ind w:left="0" w:right="0" w:hanging="0"/>
    </w:pPr>
    <w:rPr>
      <w:b/>
      <w:sz w:val="22"/>
      <w:szCs w:val="22"/>
    </w:rPr>
  </w:style>
  <w:style w:type="paragraph" w:styleId="Titolo6">
    <w:name w:val="Heading 6"/>
    <w:basedOn w:val="LO-normal"/>
    <w:next w:val="LO-normal"/>
    <w:qFormat/>
    <w:pPr>
      <w:keepNext w:val="true"/>
      <w:keepLines/>
      <w:spacing w:lineRule="auto" w:line="240" w:before="200" w:after="40"/>
      <w:ind w:left="0" w:right="0" w:hanging="0"/>
    </w:pPr>
    <w:rPr>
      <w:b/>
    </w:rPr>
  </w:style>
  <w:style w:type="paragraph" w:styleId="Titolo7">
    <w:name w:val="Heading 7"/>
    <w:basedOn w:val="Normal"/>
    <w:next w:val="Normal"/>
    <w:qFormat/>
    <w:pPr>
      <w:keepNext w:val="true"/>
      <w:numPr>
        <w:ilvl w:val="6"/>
        <w:numId w:val="1"/>
      </w:numPr>
      <w:spacing w:before="240" w:after="240"/>
      <w:outlineLvl w:val="6"/>
    </w:pPr>
    <w:rPr>
      <w:rFonts w:ascii="Times New Roman" w:hAnsi="Times New Roman" w:cs="Times New Roman"/>
      <w:b/>
      <w:sz w:val="24"/>
    </w:rPr>
  </w:style>
  <w:style w:type="character" w:styleId="CollegamentoInternet">
    <w:name w:val="Hyperlink"/>
    <w:rPr>
      <w:color w:val="000080"/>
      <w:u w:val="single"/>
    </w:rPr>
  </w:style>
  <w:style w:type="paragraph" w:styleId="Titolo">
    <w:name w:val="Titolo"/>
    <w:basedOn w:val="Normal"/>
    <w:next w:val="Corpodeltesto"/>
    <w:qFormat/>
    <w:pPr>
      <w:keepNext w:val="true"/>
      <w:spacing w:before="240" w:after="120"/>
    </w:pPr>
    <w:rPr>
      <w:rFonts w:ascii="Liberation Sans" w:hAnsi="Liberation Sans" w:eastAsia="Microsoft YaHei" w:cs="Arial"/>
      <w:sz w:val="28"/>
      <w:szCs w:val="28"/>
    </w:rPr>
  </w:style>
  <w:style w:type="paragraph" w:styleId="Corpodeltesto">
    <w:name w:val="Body Text"/>
    <w:basedOn w:val="Normal"/>
    <w:pPr>
      <w:spacing w:lineRule="auto" w:line="276" w:before="0" w:after="140"/>
    </w:pPr>
    <w:rPr/>
  </w:style>
  <w:style w:type="paragraph" w:styleId="Elenco">
    <w:name w:val="List"/>
    <w:basedOn w:val="Corpodeltesto"/>
    <w:pPr/>
    <w:rPr>
      <w:rFonts w:cs="Arial"/>
    </w:rPr>
  </w:style>
  <w:style w:type="paragraph" w:styleId="Didascalia">
    <w:name w:val="Caption"/>
    <w:basedOn w:val="Normal"/>
    <w:qFormat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Indice">
    <w:name w:val="Indice"/>
    <w:basedOn w:val="Normal"/>
    <w:qFormat/>
    <w:pPr>
      <w:suppressLineNumbers/>
    </w:pPr>
    <w:rPr>
      <w:rFonts w:cs="Arial"/>
    </w:rPr>
  </w:style>
  <w:style w:type="paragraph" w:styleId="LO-normal" w:default="1">
    <w:name w:val="LO-normal"/>
    <w:qFormat/>
    <w:pPr>
      <w:widowControl/>
      <w:suppressAutoHyphens w:val="true"/>
      <w:bidi w:val="0"/>
      <w:spacing w:before="0" w:after="0"/>
      <w:ind w:hanging="1"/>
      <w:jc w:val="left"/>
    </w:pPr>
    <w:rPr>
      <w:rFonts w:ascii="Times New Roman" w:hAnsi="Times New Roman" w:eastAsia="NSimSun" w:cs="Arial"/>
      <w:color w:val="auto"/>
      <w:kern w:val="0"/>
      <w:sz w:val="20"/>
      <w:szCs w:val="20"/>
      <w:lang w:val="it-IT" w:eastAsia="zh-CN" w:bidi="hi-IN"/>
    </w:rPr>
  </w:style>
  <w:style w:type="paragraph" w:styleId="Titoloprincipale">
    <w:name w:val="Title"/>
    <w:basedOn w:val="LO-normal"/>
    <w:next w:val="LO-normal"/>
    <w:qFormat/>
    <w:pPr>
      <w:keepNext w:val="true"/>
      <w:keepLines/>
      <w:spacing w:lineRule="auto" w:line="240" w:before="480" w:after="120"/>
      <w:ind w:left="0" w:right="0" w:hanging="0"/>
    </w:pPr>
    <w:rPr>
      <w:b/>
      <w:sz w:val="72"/>
      <w:szCs w:val="72"/>
    </w:rPr>
  </w:style>
  <w:style w:type="paragraph" w:styleId="Sottotitolo">
    <w:name w:val="Subtitle"/>
    <w:basedOn w:val="LO-normal"/>
    <w:next w:val="LO-normal"/>
    <w:qFormat/>
    <w:pPr>
      <w:keepNext w:val="true"/>
      <w:keepLines/>
      <w:pageBreakBefore w:val="false"/>
      <w:widowControl/>
      <w:shd w:val="clear" w:fill="auto"/>
      <w:spacing w:lineRule="auto" w:line="240" w:before="360" w:after="80"/>
      <w:ind w:left="0" w:right="0" w:hanging="0"/>
      <w:jc w:val="left"/>
    </w:pPr>
    <w:rPr>
      <w:rFonts w:ascii="Georgia" w:hAnsi="Georgia" w:eastAsia="Georgia" w:cs="Georgia"/>
      <w:b w:val="false"/>
      <w:i/>
      <w:caps w:val="false"/>
      <w:smallCaps w:val="false"/>
      <w:strike w:val="false"/>
      <w:dstrike w:val="false"/>
      <w:color w:val="666666"/>
      <w:position w:val="0"/>
      <w:sz w:val="48"/>
      <w:sz w:val="48"/>
      <w:szCs w:val="48"/>
      <w:u w:val="none"/>
      <w:shd w:fill="auto" w:val="clear"/>
      <w:vertAlign w:val="baseline"/>
    </w:rPr>
  </w:style>
  <w:style w:type="paragraph" w:styleId="Intestazioneepidipagina">
    <w:name w:val="Intestazione e piè di pagina"/>
    <w:basedOn w:val="Normal"/>
    <w:qFormat/>
    <w:pPr/>
    <w:rPr/>
  </w:style>
  <w:style w:type="paragraph" w:styleId="Intestazione">
    <w:name w:val="Header"/>
    <w:basedOn w:val="Intestazioneepidipagina"/>
    <w:pPr/>
    <w:rPr/>
  </w:style>
  <w:style w:type="paragraph" w:styleId="Pidipagina">
    <w:name w:val="Footer"/>
    <w:basedOn w:val="Intestazioneepidipagina"/>
    <w:pPr/>
    <w:rPr/>
  </w:style>
  <w:style w:type="paragraph" w:styleId="NormaleWeb">
    <w:name w:val="Normale (Web)"/>
    <w:basedOn w:val="Normal"/>
    <w:qFormat/>
    <w:pPr>
      <w:suppressAutoHyphens w:val="false"/>
      <w:spacing w:before="100" w:after="0"/>
      <w:jc w:val="both"/>
    </w:pPr>
    <w:rPr>
      <w:color w:val="000000"/>
      <w:kern w:val="2"/>
      <w:sz w:val="24"/>
      <w:szCs w:val="24"/>
      <w:lang w:bidi="it-IT"/>
    </w:rPr>
  </w:style>
  <w:style w:type="paragraph" w:styleId="Contenutotabella">
    <w:name w:val="Contenuto tabella"/>
    <w:basedOn w:val="Normal"/>
    <w:qFormat/>
    <w:pPr>
      <w:widowControl w:val="false"/>
      <w:suppressLineNumbers/>
    </w:pPr>
    <w:rPr/>
  </w:style>
  <w:style w:type="paragraph" w:styleId="Titolotabella">
    <w:name w:val="Titolo tabella"/>
    <w:basedOn w:val="Contenutotabella"/>
    <w:qFormat/>
    <w:pPr>
      <w:suppressLineNumbers/>
      <w:jc w:val="center"/>
    </w:pPr>
    <w:rPr>
      <w:b/>
      <w:bCs/>
    </w:rPr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hyperlink" Target="mailto:serv.istruzione@pec.provincia.tn.it" TargetMode="External"/><Relationship Id="rId6" Type="http://schemas.openxmlformats.org/officeDocument/2006/relationships/hyperlink" Target="mailto:serv.istruzione@provincia.tn.it" TargetMode="External"/><Relationship Id="rId7" Type="http://schemas.openxmlformats.org/officeDocument/2006/relationships/hyperlink" Target="http://www.provincia.tn.it/" TargetMode="External"/><Relationship Id="rId8" Type="http://schemas.openxmlformats.org/officeDocument/2006/relationships/hyperlink" Target="mailto:turismo@ctatn.it" TargetMode="External"/><Relationship Id="rId9" Type="http://schemas.openxmlformats.org/officeDocument/2006/relationships/hyperlink" Target="mailto:serv.istruzione@pec.provincia.tn.it" TargetMode="External"/><Relationship Id="rId10" Type="http://schemas.openxmlformats.org/officeDocument/2006/relationships/hyperlink" Target="mailto:edufisica@provincia.tn.it" TargetMode="External"/><Relationship Id="rId11" Type="http://schemas.openxmlformats.org/officeDocument/2006/relationships/header" Target="header1.xml"/><Relationship Id="rId12" Type="http://schemas.openxmlformats.org/officeDocument/2006/relationships/footer" Target="footer1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70</TotalTime>
  <Application>LibreOffice/7.5.9.2$Windows_X86_64 LibreOffice_project/cdeefe45c17511d326101eed8008ac4092f278a9</Application>
  <AppVersion>15.0000</AppVersion>
  <Pages>5</Pages>
  <Words>1003</Words>
  <Characters>5093</Characters>
  <CharactersWithSpaces>5945</CharactersWithSpaces>
  <Paragraphs>358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it-IT</dc:language>
  <cp:lastModifiedBy/>
  <dcterms:modified xsi:type="dcterms:W3CDTF">2026-03-31T15:43:48Z</dcterms:modified>
  <cp:revision>7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yperlinksChanged">
    <vt:lpwstr>false</vt:lpwstr>
  </property>
  <property fmtid="{D5CDD505-2E9C-101B-9397-08002B2CF9AE}" pid="3" name="LinksUpToDate">
    <vt:lpwstr>false</vt:lpwstr>
  </property>
  <property fmtid="{D5CDD505-2E9C-101B-9397-08002B2CF9AE}" pid="4" name="ScaleCrop">
    <vt:lpwstr>false</vt:lpwstr>
  </property>
  <property fmtid="{D5CDD505-2E9C-101B-9397-08002B2CF9AE}" pid="5" name="ShareDoc">
    <vt:lpwstr>false</vt:lpwstr>
  </property>
</Properties>
</file>