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F02" w:rsidRPr="0092420D" w:rsidRDefault="007A3F02" w:rsidP="00D91070">
      <w:pPr>
        <w:pStyle w:val="Sinespaciado1"/>
        <w:spacing w:after="240"/>
        <w:jc w:val="center"/>
        <w:rPr>
          <w:rFonts w:ascii="Arial" w:hAnsi="Arial" w:cs="Arial"/>
          <w:b/>
          <w:sz w:val="24"/>
          <w:szCs w:val="24"/>
        </w:rPr>
      </w:pPr>
      <w:r w:rsidRPr="0092420D">
        <w:rPr>
          <w:rFonts w:ascii="Arial" w:hAnsi="Arial" w:cs="Arial"/>
          <w:b/>
          <w:sz w:val="24"/>
          <w:szCs w:val="24"/>
        </w:rPr>
        <w:t>Construcción de la Herramienta Informática</w:t>
      </w:r>
    </w:p>
    <w:p w:rsidR="007A3F02" w:rsidRPr="000062D4" w:rsidRDefault="00346B4F" w:rsidP="007A3F02">
      <w:pPr>
        <w:spacing w:after="240" w:line="240" w:lineRule="auto"/>
        <w:jc w:val="both"/>
        <w:rPr>
          <w:rFonts w:ascii="Arial" w:eastAsia="Calibri" w:hAnsi="Arial" w:cs="Arial"/>
        </w:rPr>
      </w:pPr>
      <w:r w:rsidRPr="000062D4">
        <w:rPr>
          <w:rFonts w:ascii="Arial" w:eastAsia="Calibri" w:hAnsi="Arial" w:cs="Arial"/>
        </w:rPr>
        <w:t>S</w:t>
      </w:r>
      <w:r w:rsidR="007A3F02" w:rsidRPr="000062D4">
        <w:rPr>
          <w:rFonts w:ascii="Arial" w:eastAsia="Calibri" w:hAnsi="Arial" w:cs="Arial"/>
        </w:rPr>
        <w:t>e trabajará sobre la estructura y dise</w:t>
      </w:r>
      <w:r w:rsidRPr="000062D4">
        <w:rPr>
          <w:rFonts w:ascii="Arial" w:eastAsia="Calibri" w:hAnsi="Arial" w:cs="Arial"/>
        </w:rPr>
        <w:t>ño de un sistema de información, e</w:t>
      </w:r>
      <w:r w:rsidR="007A3F02" w:rsidRPr="000062D4">
        <w:rPr>
          <w:rFonts w:ascii="Arial" w:eastAsia="Calibri" w:hAnsi="Arial" w:cs="Arial"/>
        </w:rPr>
        <w:t xml:space="preserve">n donde, a través de la generación de una herramienta informática (aplicación web) servirá como plataforma para la generación de </w:t>
      </w:r>
      <w:r w:rsidRPr="000062D4">
        <w:rPr>
          <w:rFonts w:ascii="Arial" w:eastAsia="Calibri" w:hAnsi="Arial" w:cs="Arial"/>
        </w:rPr>
        <w:t>citas y reportes</w:t>
      </w:r>
      <w:r w:rsidR="000062D4" w:rsidRPr="000062D4">
        <w:rPr>
          <w:rFonts w:ascii="Arial" w:eastAsia="Calibri" w:hAnsi="Arial" w:cs="Arial"/>
        </w:rPr>
        <w:t xml:space="preserve"> para el consultorio</w:t>
      </w:r>
      <w:r w:rsidRPr="000062D4">
        <w:rPr>
          <w:rFonts w:ascii="Arial" w:eastAsia="Calibri" w:hAnsi="Arial" w:cs="Arial"/>
        </w:rPr>
        <w:t>.</w:t>
      </w:r>
    </w:p>
    <w:p w:rsidR="00346B4F" w:rsidRPr="000062D4" w:rsidRDefault="007A3F02" w:rsidP="007A3F02">
      <w:pPr>
        <w:spacing w:line="240" w:lineRule="auto"/>
        <w:jc w:val="both"/>
        <w:rPr>
          <w:rFonts w:ascii="Arial" w:eastAsia="Calibri" w:hAnsi="Arial" w:cs="Arial"/>
        </w:rPr>
      </w:pPr>
      <w:r w:rsidRPr="000062D4">
        <w:rPr>
          <w:rFonts w:ascii="Arial" w:eastAsia="Calibri" w:hAnsi="Arial" w:cs="Arial"/>
        </w:rPr>
        <w:t>La herramienta será un aplicativo web, desde la cual se podrá accederse a través del explorador de internet (</w:t>
      </w:r>
      <w:proofErr w:type="spellStart"/>
      <w:r w:rsidRPr="000062D4">
        <w:rPr>
          <w:rFonts w:ascii="Arial" w:eastAsia="Calibri" w:hAnsi="Arial" w:cs="Arial"/>
        </w:rPr>
        <w:t>Chrome</w:t>
      </w:r>
      <w:proofErr w:type="spellEnd"/>
      <w:r w:rsidRPr="000062D4">
        <w:rPr>
          <w:rFonts w:ascii="Arial" w:eastAsia="Calibri" w:hAnsi="Arial" w:cs="Arial"/>
        </w:rPr>
        <w:t xml:space="preserve">, Firefox), y estará soportado por un sistema de información que mantendrá toda la información. </w:t>
      </w:r>
    </w:p>
    <w:p w:rsidR="007A3F02" w:rsidRPr="000062D4" w:rsidRDefault="007A3F02" w:rsidP="007A3F02">
      <w:pPr>
        <w:spacing w:line="240" w:lineRule="auto"/>
        <w:jc w:val="both"/>
        <w:rPr>
          <w:rFonts w:ascii="Arial" w:eastAsia="Calibri" w:hAnsi="Arial" w:cs="Arial"/>
        </w:rPr>
      </w:pPr>
      <w:r w:rsidRPr="000062D4">
        <w:rPr>
          <w:rFonts w:ascii="Arial" w:eastAsia="Calibri" w:hAnsi="Arial" w:cs="Arial"/>
        </w:rPr>
        <w:t>Esta herramienta permitirá también agregar nuevos registros que mantengan el sistema actualizado</w:t>
      </w:r>
      <w:r w:rsidR="000062D4" w:rsidRPr="000062D4">
        <w:rPr>
          <w:rFonts w:ascii="Arial" w:eastAsia="Calibri" w:hAnsi="Arial" w:cs="Arial"/>
        </w:rPr>
        <w:t xml:space="preserve"> con los horarios disponibles de citas </w:t>
      </w:r>
      <w:r w:rsidRPr="000062D4">
        <w:rPr>
          <w:rFonts w:ascii="Arial" w:eastAsia="Calibri" w:hAnsi="Arial" w:cs="Arial"/>
        </w:rPr>
        <w:t xml:space="preserve">que se vayan generando y permitirá tener múltiples tipos de usuarios para que muchas personas tengan acceso a la información y algunas puedan realizar actualizaciones. </w:t>
      </w:r>
    </w:p>
    <w:p w:rsidR="007A3F02" w:rsidRPr="000062D4" w:rsidRDefault="007A3F02" w:rsidP="007A3F02">
      <w:pPr>
        <w:spacing w:line="240" w:lineRule="auto"/>
        <w:jc w:val="both"/>
        <w:rPr>
          <w:rFonts w:ascii="Arial" w:eastAsia="Calibri" w:hAnsi="Arial" w:cs="Arial"/>
        </w:rPr>
      </w:pPr>
      <w:r w:rsidRPr="000062D4">
        <w:rPr>
          <w:rFonts w:ascii="Arial" w:eastAsia="Calibri" w:hAnsi="Arial" w:cs="Arial"/>
        </w:rPr>
        <w:t>Por último, la herramienta contará con toda la documentación necesaria para su instalación, operación y mantenimiento</w:t>
      </w:r>
      <w:bookmarkStart w:id="0" w:name="_GoBack"/>
      <w:bookmarkEnd w:id="0"/>
      <w:r w:rsidRPr="000062D4">
        <w:rPr>
          <w:rFonts w:ascii="Arial" w:eastAsia="Calibri" w:hAnsi="Arial" w:cs="Arial"/>
        </w:rPr>
        <w:t xml:space="preserve">. </w:t>
      </w:r>
    </w:p>
    <w:p w:rsidR="007A3F02" w:rsidRPr="000062D4" w:rsidRDefault="007A3F02" w:rsidP="007A3F02">
      <w:pPr>
        <w:spacing w:line="240" w:lineRule="auto"/>
        <w:jc w:val="both"/>
        <w:rPr>
          <w:rFonts w:ascii="Arial" w:eastAsia="Calibri" w:hAnsi="Arial" w:cs="Arial"/>
        </w:rPr>
      </w:pPr>
      <w:r w:rsidRPr="000062D4">
        <w:rPr>
          <w:rFonts w:ascii="Arial" w:eastAsia="Calibri" w:hAnsi="Arial" w:cs="Arial"/>
        </w:rPr>
        <w:t xml:space="preserve">A continuación se listan cada una de las actividades a desarrollar en este componente: </w:t>
      </w:r>
    </w:p>
    <w:p w:rsidR="007A3F02" w:rsidRPr="000062D4" w:rsidRDefault="007A3F02" w:rsidP="007A3F02">
      <w:pPr>
        <w:pStyle w:val="Sinespaciado1"/>
        <w:numPr>
          <w:ilvl w:val="0"/>
          <w:numId w:val="2"/>
        </w:numPr>
        <w:rPr>
          <w:rFonts w:ascii="Arial" w:hAnsi="Arial" w:cs="Arial"/>
        </w:rPr>
      </w:pPr>
      <w:r w:rsidRPr="000062D4">
        <w:rPr>
          <w:rFonts w:ascii="Arial" w:hAnsi="Arial" w:cs="Arial"/>
        </w:rPr>
        <w:t>Levantamiento de requerimientos de la herramienta: funcionales (consultas de estado e historial, filtros por características</w:t>
      </w:r>
      <w:r w:rsidR="000062D4" w:rsidRPr="000062D4">
        <w:rPr>
          <w:rFonts w:ascii="Arial" w:hAnsi="Arial" w:cs="Arial"/>
        </w:rPr>
        <w:t xml:space="preserve"> de la consulta</w:t>
      </w:r>
      <w:r w:rsidRPr="000062D4">
        <w:rPr>
          <w:rFonts w:ascii="Arial" w:hAnsi="Arial" w:cs="Arial"/>
        </w:rPr>
        <w:t>, identificación de variables, entre otros) y no funcionales (escalabilidad, disponibilidad, recuperación ante fallos, velocidad).</w:t>
      </w:r>
    </w:p>
    <w:p w:rsidR="007A3F02" w:rsidRPr="000062D4" w:rsidRDefault="007A3F02" w:rsidP="007A3F02">
      <w:pPr>
        <w:pStyle w:val="Sinespaciado1"/>
        <w:numPr>
          <w:ilvl w:val="0"/>
          <w:numId w:val="2"/>
        </w:numPr>
        <w:rPr>
          <w:rFonts w:ascii="Arial" w:hAnsi="Arial" w:cs="Arial"/>
        </w:rPr>
      </w:pPr>
      <w:r w:rsidRPr="000062D4">
        <w:rPr>
          <w:rFonts w:ascii="Arial" w:hAnsi="Arial" w:cs="Arial"/>
        </w:rPr>
        <w:t xml:space="preserve">Diseño de la arquitectura de la herramienta: capa de aplicación, capa de datos, casos de uso, </w:t>
      </w:r>
      <w:proofErr w:type="spellStart"/>
      <w:r w:rsidRPr="000062D4">
        <w:rPr>
          <w:rFonts w:ascii="Arial" w:hAnsi="Arial" w:cs="Arial"/>
        </w:rPr>
        <w:t>mockups</w:t>
      </w:r>
      <w:proofErr w:type="spellEnd"/>
      <w:r w:rsidRPr="000062D4">
        <w:rPr>
          <w:rFonts w:ascii="Arial" w:hAnsi="Arial" w:cs="Arial"/>
        </w:rPr>
        <w:t xml:space="preserve">, diagramas de interacción. </w:t>
      </w:r>
    </w:p>
    <w:p w:rsidR="00346B4F" w:rsidRPr="000062D4" w:rsidRDefault="007A3F02" w:rsidP="00DB5768">
      <w:pPr>
        <w:pStyle w:val="Sinespaciado1"/>
        <w:numPr>
          <w:ilvl w:val="0"/>
          <w:numId w:val="2"/>
        </w:numPr>
        <w:rPr>
          <w:rFonts w:ascii="Arial" w:hAnsi="Arial" w:cs="Arial"/>
        </w:rPr>
      </w:pPr>
      <w:r w:rsidRPr="000062D4">
        <w:rPr>
          <w:rFonts w:ascii="Arial" w:hAnsi="Arial" w:cs="Arial"/>
        </w:rPr>
        <w:t>Desarrollo ágil de prototipos: diseño y desarrollo a través de metodologías ágiles que permitan interactuar con prototipos funcionales y así obtener retroalimentación que</w:t>
      </w:r>
      <w:r w:rsidR="00346B4F" w:rsidRPr="000062D4">
        <w:rPr>
          <w:rFonts w:ascii="Arial" w:hAnsi="Arial" w:cs="Arial"/>
        </w:rPr>
        <w:t xml:space="preserve"> permita ajustar la herramienta.</w:t>
      </w:r>
    </w:p>
    <w:p w:rsidR="007A3F02" w:rsidRPr="000062D4" w:rsidRDefault="007A3F02" w:rsidP="00DB5768">
      <w:pPr>
        <w:pStyle w:val="Sinespaciado1"/>
        <w:numPr>
          <w:ilvl w:val="0"/>
          <w:numId w:val="2"/>
        </w:numPr>
        <w:rPr>
          <w:rFonts w:ascii="Arial" w:hAnsi="Arial" w:cs="Arial"/>
        </w:rPr>
      </w:pPr>
      <w:r w:rsidRPr="000062D4">
        <w:rPr>
          <w:rFonts w:ascii="Arial" w:hAnsi="Arial" w:cs="Arial"/>
        </w:rPr>
        <w:t xml:space="preserve">Fase de Pruebas: se realizarán pruebas de los requerimientos funcionales y no funcionales de la aplicación. Estas pruebas se realizarán inicialmente en infraestructura propia o de un tercero (etapa de desarrollo). Una vez </w:t>
      </w:r>
      <w:r w:rsidR="00346B4F" w:rsidRPr="000062D4">
        <w:rPr>
          <w:rFonts w:ascii="Arial" w:hAnsi="Arial" w:cs="Arial"/>
        </w:rPr>
        <w:t xml:space="preserve">se </w:t>
      </w:r>
      <w:r w:rsidRPr="000062D4">
        <w:rPr>
          <w:rFonts w:ascii="Arial" w:hAnsi="Arial" w:cs="Arial"/>
        </w:rPr>
        <w:t xml:space="preserve">determine la infraestructura que </w:t>
      </w:r>
      <w:r w:rsidR="00346B4F" w:rsidRPr="000062D4">
        <w:rPr>
          <w:rFonts w:ascii="Arial" w:hAnsi="Arial" w:cs="Arial"/>
        </w:rPr>
        <w:t xml:space="preserve">se </w:t>
      </w:r>
      <w:r w:rsidRPr="000062D4">
        <w:rPr>
          <w:rFonts w:ascii="Arial" w:hAnsi="Arial" w:cs="Arial"/>
        </w:rPr>
        <w:t>utilizará para desplegar al aplicación, se realizarán las pruebas en esta infraestructura para su entrada en fase de producción.</w:t>
      </w:r>
    </w:p>
    <w:p w:rsidR="007A3F02" w:rsidRPr="0092420D" w:rsidRDefault="007A3F02" w:rsidP="007A3F02">
      <w:pPr>
        <w:pStyle w:val="Sinespaciado1"/>
        <w:ind w:left="1440"/>
        <w:rPr>
          <w:rFonts w:ascii="Arial" w:hAnsi="Arial" w:cs="Arial"/>
        </w:rPr>
      </w:pPr>
    </w:p>
    <w:p w:rsidR="007A3F02" w:rsidRPr="007A3F02" w:rsidRDefault="007A3F02" w:rsidP="007A3F02"/>
    <w:sectPr w:rsidR="007A3F02" w:rsidRPr="007A3F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A0FFD"/>
    <w:multiLevelType w:val="hybridMultilevel"/>
    <w:tmpl w:val="FFF2B1B4"/>
    <w:lvl w:ilvl="0" w:tplc="96ACDA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1ED1875"/>
    <w:multiLevelType w:val="hybridMultilevel"/>
    <w:tmpl w:val="8E4A1956"/>
    <w:lvl w:ilvl="0" w:tplc="240A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F02"/>
    <w:rsid w:val="000062D4"/>
    <w:rsid w:val="00346B4F"/>
    <w:rsid w:val="0043347D"/>
    <w:rsid w:val="007A3F02"/>
    <w:rsid w:val="00CC303F"/>
    <w:rsid w:val="00D91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1A92C6-B9CE-445C-9041-D982E0540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inespaciado1">
    <w:name w:val="Sin espaciado1"/>
    <w:basedOn w:val="Normal"/>
    <w:uiPriority w:val="1"/>
    <w:qFormat/>
    <w:rsid w:val="007A3F02"/>
    <w:pPr>
      <w:autoSpaceDE w:val="0"/>
      <w:autoSpaceDN w:val="0"/>
      <w:adjustRightInd w:val="0"/>
      <w:spacing w:before="120" w:after="0" w:line="240" w:lineRule="auto"/>
      <w:jc w:val="both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308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Centro tictank</dc:creator>
  <cp:keywords/>
  <dc:description/>
  <cp:lastModifiedBy>Centro tictank</cp:lastModifiedBy>
  <cp:revision>1</cp:revision>
  <dcterms:created xsi:type="dcterms:W3CDTF">2018-08-27T19:53:00Z</dcterms:created>
  <dcterms:modified xsi:type="dcterms:W3CDTF">2018-08-27T21:24:00Z</dcterms:modified>
</cp:coreProperties>
</file>