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Emergency Procedures</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 — essential for all new starters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In an emergency, people do what they have practised. Know the procedures now — not when it is happening.</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Emergencies on construction sites happen. Accidents, fires, service strikes, structural failures, medical emergencies. When they happen, the difference between a controlled response and a chaotic one can be the difference between life and death. The time to learn the emergency procedures is not when the alarm is going off. Today we are making sure every person on this site knows exactly what to do.</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Fire — get out, stay out, call 999 — </w:t>
      </w:r>
      <w:r>
        <w:rPr>
          <w:rFonts w:ascii="Arial" w:cs="Arial" w:eastAsia="Arial" w:hAnsi="Arial"/>
          <w:color w:val="1A1A1A"/>
          <w:sz w:val="20"/>
          <w:szCs w:val="20"/>
        </w:rPr>
        <w:t xml:space="preserve">If you discover a fire — raise the alarm immediately. Shout, activate the nearest fire alarm point. Do not stop to collect tools or belongings. Do not use lifts. Evacuate to the muster point — which is [INSERT MUSTER POINT LOCATION]. Call 999. Do not re-enter the building or site until the fire service declares it safe. Account for all persons at the muster point.</w:t>
      </w:r>
    </w:p>
    <w:p>
      <w:pPr>
        <w:pStyle w:val="ListParagraph"/>
        <w:numPr>
          <w:ilvl w:val="0"/>
          <w:numId w:val="2"/>
        </w:numPr>
        <w:spacing w:after="60" w:before="60"/>
      </w:pPr>
      <w:r>
        <w:rPr>
          <w:rFonts w:ascii="Arial" w:cs="Arial" w:eastAsia="Arial" w:hAnsi="Arial"/>
          <w:b/>
          <w:bCs/>
          <w:color w:val="0D1B2A"/>
          <w:sz w:val="20"/>
          <w:szCs w:val="20"/>
        </w:rPr>
        <w:t xml:space="preserve">Serious injury — call 999 first — </w:t>
      </w:r>
      <w:r>
        <w:rPr>
          <w:rFonts w:ascii="Arial" w:cs="Arial" w:eastAsia="Arial" w:hAnsi="Arial"/>
          <w:color w:val="1A1A1A"/>
          <w:sz w:val="20"/>
          <w:szCs w:val="20"/>
        </w:rPr>
        <w:t xml:space="preserve">For any serious injury — loss of consciousness, suspected spinal injury, severe bleeding, suspected heart attack — call 999 immediately. Do not move the casualty unless they are in immediate danger. Administer first aid if trained. Stay with the casualty and keep them as calm and still as possible until the ambulance arrives. The site first aider is [INSERT NAME].</w:t>
      </w:r>
    </w:p>
    <w:p>
      <w:pPr>
        <w:pStyle w:val="ListParagraph"/>
        <w:numPr>
          <w:ilvl w:val="0"/>
          <w:numId w:val="2"/>
        </w:numPr>
        <w:spacing w:after="60" w:before="60"/>
      </w:pPr>
      <w:r>
        <w:rPr>
          <w:rFonts w:ascii="Arial" w:cs="Arial" w:eastAsia="Arial" w:hAnsi="Arial"/>
          <w:b/>
          <w:bCs/>
          <w:color w:val="0D1B2A"/>
          <w:sz w:val="20"/>
          <w:szCs w:val="20"/>
        </w:rPr>
        <w:t xml:space="preserve">Gas leak — evacuate and call — </w:t>
      </w:r>
      <w:r>
        <w:rPr>
          <w:rFonts w:ascii="Arial" w:cs="Arial" w:eastAsia="Arial" w:hAnsi="Arial"/>
          <w:color w:val="1A1A1A"/>
          <w:sz w:val="20"/>
          <w:szCs w:val="20"/>
        </w:rPr>
        <w:t xml:space="preserve">If you smell gas or suspect a gas leak — do not operate any electrical switches. Evacuate the area immediately — a minimum 25-metre exclusion zone. Call the National Gas Emergency line: 0800 111 999. Call 999. Ventilate if safe to do so — open doors and windows. Do not re-enter until cleared by the gas emergency service.</w:t>
      </w:r>
    </w:p>
    <w:p>
      <w:pPr>
        <w:pStyle w:val="ListParagraph"/>
        <w:numPr>
          <w:ilvl w:val="0"/>
          <w:numId w:val="2"/>
        </w:numPr>
        <w:spacing w:after="60" w:before="60"/>
      </w:pPr>
      <w:r>
        <w:rPr>
          <w:rFonts w:ascii="Arial" w:cs="Arial" w:eastAsia="Arial" w:hAnsi="Arial"/>
          <w:b/>
          <w:bCs/>
          <w:color w:val="0D1B2A"/>
          <w:sz w:val="20"/>
          <w:szCs w:val="20"/>
        </w:rPr>
        <w:t xml:space="preserve">Service strike — </w:t>
      </w:r>
      <w:r>
        <w:rPr>
          <w:rFonts w:ascii="Arial" w:cs="Arial" w:eastAsia="Arial" w:hAnsi="Arial"/>
          <w:color w:val="1A1A1A"/>
          <w:sz w:val="20"/>
          <w:szCs w:val="20"/>
        </w:rPr>
        <w:t xml:space="preserve">If plant or hand tools strike an underground service — stop work immediately. If gas — evacuate 25 metres and call 0800 111 999 and 999. If electric — do not touch the cable or anything in contact with it, call 999 and the DNO. If water — isolate if possible, protect from flooding, notify the site manager. Never attempt to repair a struck service.</w:t>
      </w:r>
    </w:p>
    <w:p>
      <w:pPr>
        <w:pStyle w:val="ListParagraph"/>
        <w:numPr>
          <w:ilvl w:val="0"/>
          <w:numId w:val="2"/>
        </w:numPr>
        <w:spacing w:after="60" w:before="60"/>
      </w:pPr>
      <w:r>
        <w:rPr>
          <w:rFonts w:ascii="Arial" w:cs="Arial" w:eastAsia="Arial" w:hAnsi="Arial"/>
          <w:b/>
          <w:bCs/>
          <w:color w:val="0D1B2A"/>
          <w:sz w:val="20"/>
          <w:szCs w:val="20"/>
        </w:rPr>
        <w:t xml:space="preserve">The muster point and roll call — </w:t>
      </w:r>
      <w:r>
        <w:rPr>
          <w:rFonts w:ascii="Arial" w:cs="Arial" w:eastAsia="Arial" w:hAnsi="Arial"/>
          <w:color w:val="1A1A1A"/>
          <w:sz w:val="20"/>
          <w:szCs w:val="20"/>
        </w:rPr>
        <w:t xml:space="preserve">The muster point for this site is [INSERT LOCATION]. On evacuation, all persons must proceed immediately to the muster point. The site manager will carry out a roll call using the site register. Nobody leaves the muster point until accounted for. Nobody re-enters the site until the all-clear is given. Visitors must be accompanied to the muster point.</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Muster point clearly signed and known to all operatives</w:t>
            </w:r>
          </w:p>
          <w:p>
            <w:pPr>
              <w:pStyle w:val="ListParagraph"/>
              <w:numPr>
                <w:ilvl w:val="0"/>
                <w:numId w:val="3"/>
              </w:numPr>
              <w:spacing w:after="40" w:before="40"/>
            </w:pPr>
            <w:r>
              <w:rPr>
                <w:rFonts w:ascii="Arial" w:cs="Arial" w:eastAsia="Arial" w:hAnsi="Arial"/>
                <w:b w:val="false"/>
                <w:bCs w:val="false"/>
                <w:color w:val="1A1A1A"/>
                <w:sz w:val="20"/>
                <w:szCs w:val="20"/>
              </w:rPr>
              <w:t xml:space="preserve">Fire alarm points identified and accessible</w:t>
            </w:r>
          </w:p>
          <w:p>
            <w:pPr>
              <w:pStyle w:val="ListParagraph"/>
              <w:numPr>
                <w:ilvl w:val="0"/>
                <w:numId w:val="3"/>
              </w:numPr>
              <w:spacing w:after="40" w:before="40"/>
            </w:pPr>
            <w:r>
              <w:rPr>
                <w:rFonts w:ascii="Arial" w:cs="Arial" w:eastAsia="Arial" w:hAnsi="Arial"/>
                <w:b w:val="false"/>
                <w:bCs w:val="false"/>
                <w:color w:val="1A1A1A"/>
                <w:sz w:val="20"/>
                <w:szCs w:val="20"/>
              </w:rPr>
              <w:t xml:space="preserve">First aider identified and first aid kit available</w:t>
            </w:r>
          </w:p>
          <w:p>
            <w:pPr>
              <w:pStyle w:val="ListParagraph"/>
              <w:numPr>
                <w:ilvl w:val="0"/>
                <w:numId w:val="3"/>
              </w:numPr>
              <w:spacing w:after="40" w:before="40"/>
            </w:pPr>
            <w:r>
              <w:rPr>
                <w:rFonts w:ascii="Arial" w:cs="Arial" w:eastAsia="Arial" w:hAnsi="Arial"/>
                <w:b w:val="false"/>
                <w:bCs w:val="false"/>
                <w:color w:val="1A1A1A"/>
                <w:sz w:val="20"/>
                <w:szCs w:val="20"/>
              </w:rPr>
              <w:t xml:space="preserve">Emergency contact numbers displayed in welfare cabin</w:t>
            </w:r>
          </w:p>
          <w:p>
            <w:pPr>
              <w:pStyle w:val="ListParagraph"/>
              <w:numPr>
                <w:ilvl w:val="0"/>
                <w:numId w:val="3"/>
              </w:numPr>
              <w:spacing w:after="40" w:before="40"/>
            </w:pPr>
            <w:r>
              <w:rPr>
                <w:rFonts w:ascii="Arial" w:cs="Arial" w:eastAsia="Arial" w:hAnsi="Arial"/>
                <w:b w:val="false"/>
                <w:bCs w:val="false"/>
                <w:color w:val="1A1A1A"/>
                <w:sz w:val="20"/>
                <w:szCs w:val="20"/>
              </w:rPr>
              <w:t xml:space="preserve">All operatives included in site register for roll call</w:t>
            </w:r>
          </w:p>
          <w:p>
            <w:pPr>
              <w:pStyle w:val="ListParagraph"/>
              <w:numPr>
                <w:ilvl w:val="0"/>
                <w:numId w:val="3"/>
              </w:numPr>
              <w:spacing w:after="40" w:before="40"/>
            </w:pPr>
            <w:r>
              <w:rPr>
                <w:rFonts w:ascii="Arial" w:cs="Arial" w:eastAsia="Arial" w:hAnsi="Arial"/>
                <w:b w:val="false"/>
                <w:bCs w:val="false"/>
                <w:color w:val="1A1A1A"/>
                <w:sz w:val="20"/>
                <w:szCs w:val="20"/>
              </w:rPr>
              <w:t xml:space="preserve">Emergency procedures covered in site induction</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unsure of where the muster point is</w:t>
            </w:r>
          </w:p>
          <w:p>
            <w:pPr>
              <w:pStyle w:val="ListParagraph"/>
              <w:numPr>
                <w:ilvl w:val="0"/>
                <w:numId w:val="3"/>
              </w:numPr>
              <w:spacing w:after="40" w:before="40"/>
            </w:pPr>
            <w:r>
              <w:rPr>
                <w:rFonts w:ascii="Arial" w:cs="Arial" w:eastAsia="Arial" w:hAnsi="Arial"/>
                <w:b w:val="false"/>
                <w:bCs w:val="false"/>
                <w:color w:val="1A1A1A"/>
                <w:sz w:val="20"/>
                <w:szCs w:val="20"/>
              </w:rPr>
              <w:t xml:space="preserve">Fire alarm points blocked by materials</w:t>
            </w:r>
          </w:p>
          <w:p>
            <w:pPr>
              <w:pStyle w:val="ListParagraph"/>
              <w:numPr>
                <w:ilvl w:val="0"/>
                <w:numId w:val="3"/>
              </w:numPr>
              <w:spacing w:after="40" w:before="40"/>
            </w:pPr>
            <w:r>
              <w:rPr>
                <w:rFonts w:ascii="Arial" w:cs="Arial" w:eastAsia="Arial" w:hAnsi="Arial"/>
                <w:b w:val="false"/>
                <w:bCs w:val="false"/>
                <w:color w:val="1A1A1A"/>
                <w:sz w:val="20"/>
                <w:szCs w:val="20"/>
              </w:rPr>
              <w:t xml:space="preserve">No first aider on site or first aid kit not stocked</w:t>
            </w:r>
          </w:p>
          <w:p>
            <w:pPr>
              <w:pStyle w:val="ListParagraph"/>
              <w:numPr>
                <w:ilvl w:val="0"/>
                <w:numId w:val="3"/>
              </w:numPr>
              <w:spacing w:after="40" w:before="40"/>
            </w:pPr>
            <w:r>
              <w:rPr>
                <w:rFonts w:ascii="Arial" w:cs="Arial" w:eastAsia="Arial" w:hAnsi="Arial"/>
                <w:b w:val="false"/>
                <w:bCs w:val="false"/>
                <w:color w:val="1A1A1A"/>
                <w:sz w:val="20"/>
                <w:szCs w:val="20"/>
              </w:rPr>
              <w:t xml:space="preserve">Emergency numbers not displayed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Site register not being maintained</w:t>
            </w:r>
          </w:p>
          <w:p>
            <w:pPr>
              <w:pStyle w:val="ListParagraph"/>
              <w:numPr>
                <w:ilvl w:val="0"/>
                <w:numId w:val="3"/>
              </w:numPr>
              <w:spacing w:after="40" w:before="40"/>
            </w:pPr>
            <w:r>
              <w:rPr>
                <w:rFonts w:ascii="Arial" w:cs="Arial" w:eastAsia="Arial" w:hAnsi="Arial"/>
                <w:b w:val="false"/>
                <w:bCs w:val="false"/>
                <w:color w:val="1A1A1A"/>
                <w:sz w:val="20"/>
                <w:szCs w:val="20"/>
              </w:rPr>
              <w:t xml:space="preserve">Emergency procedures not covered in induction</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Can everyone tell me where the muster point is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Who is the site first aider and where is the first aid kit?</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gas emergency number — can everyone remember it?</w:t>
      </w:r>
    </w:p>
    <w:p>
      <w:pPr>
        <w:pStyle w:val="ListParagraph"/>
        <w:numPr>
          <w:ilvl w:val="0"/>
          <w:numId w:val="3"/>
        </w:numPr>
        <w:spacing w:after="40" w:before="40"/>
      </w:pPr>
      <w:r>
        <w:rPr>
          <w:rFonts w:ascii="Arial" w:cs="Arial" w:eastAsia="Arial" w:hAnsi="Arial"/>
          <w:b w:val="false"/>
          <w:bCs w:val="false"/>
          <w:color w:val="1A1A1A"/>
          <w:sz w:val="20"/>
          <w:szCs w:val="20"/>
        </w:rPr>
        <w:t xml:space="preserve">When did we last check the first aid kit and fire extinguishers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all know the muster point location and will go there immediately on any evacuation</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call 999 first for any serious injury — before anything else</w:t>
            </w:r>
          </w:p>
          <w:p>
            <w:pPr>
              <w:pStyle w:val="ListParagraph"/>
              <w:numPr>
                <w:ilvl w:val="0"/>
                <w:numId w:val="3"/>
              </w:numPr>
              <w:spacing w:after="40" w:before="40"/>
            </w:pPr>
            <w:r>
              <w:rPr>
                <w:rFonts w:ascii="Arial" w:cs="Arial" w:eastAsia="Arial" w:hAnsi="Arial"/>
                <w:b w:val="false"/>
                <w:bCs w:val="false"/>
                <w:color w:val="1A1A1A"/>
                <w:sz w:val="20"/>
                <w:szCs w:val="20"/>
              </w:rPr>
              <w:t xml:space="preserve">We know the gas emergency number: 0800 111 999</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stop work immediately and evacuate if a service is struck</w:t>
            </w:r>
          </w:p>
          <w:p>
            <w:pPr>
              <w:pStyle w:val="ListParagraph"/>
              <w:numPr>
                <w:ilvl w:val="0"/>
                <w:numId w:val="3"/>
              </w:numPr>
              <w:spacing w:after="40" w:before="40"/>
            </w:pPr>
            <w:r>
              <w:rPr>
                <w:rFonts w:ascii="Arial" w:cs="Arial" w:eastAsia="Arial" w:hAnsi="Arial"/>
                <w:b w:val="false"/>
                <w:bCs w:val="false"/>
                <w:color w:val="1A1A1A"/>
                <w:sz w:val="20"/>
                <w:szCs w:val="20"/>
              </w:rPr>
              <w:t xml:space="preserve">We know who the site first aider is and where the first aid kit is kept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Muster point is signed and all operatives know its location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Fire alarm call points are identified and accessible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First aider is on site and first aid kit is stocked and accessible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Emergency contact numbers are displayed in the welfare cabin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Site register is up to date and available for roll call</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have been briefed on emergency procedures during induction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2026-04-19T07:16:44.245Z</dcterms:created>
  <dcterms:modified xsi:type="dcterms:W3CDTF">2026-04-19T07:16:44.245Z</dcterms:modified>
</cp:coreProperties>
</file>

<file path=docProps/custom.xml><?xml version="1.0" encoding="utf-8"?>
<Properties xmlns="http://schemas.openxmlformats.org/officeDocument/2006/custom-properties" xmlns:vt="http://schemas.openxmlformats.org/officeDocument/2006/docPropsVTypes"/>
</file>