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69116" w14:textId="79E21514" w:rsidR="00A05DD7" w:rsidRPr="00A05DD7" w:rsidRDefault="00A05DD7" w:rsidP="00934642">
      <w:pPr>
        <w:rPr>
          <w:rFonts w:asciiTheme="majorBidi" w:hAnsiTheme="majorBidi" w:cstheme="majorBidi"/>
        </w:rPr>
      </w:pPr>
      <w:r w:rsidRPr="00A05DD7">
        <w:rPr>
          <w:rFonts w:asciiTheme="majorBidi" w:hAnsiTheme="majorBidi" w:cstheme="majorBidi"/>
        </w:rPr>
        <w:t xml:space="preserve">AGREEMENT OF </w:t>
      </w:r>
      <w:r w:rsidR="00934642" w:rsidRPr="0020544F">
        <w:rPr>
          <w:rFonts w:asciiTheme="majorBidi" w:hAnsiTheme="majorBidi" w:cstheme="majorBidi"/>
          <w:b/>
          <w:color w:val="0070C0"/>
        </w:rPr>
        <w:t>${</w:t>
      </w:r>
      <w:proofErr w:type="spellStart"/>
      <w:r w:rsidR="00934642" w:rsidRPr="0020544F">
        <w:rPr>
          <w:rFonts w:asciiTheme="majorBidi" w:hAnsiTheme="majorBidi" w:cstheme="majorBidi"/>
          <w:b/>
          <w:color w:val="0070C0"/>
        </w:rPr>
        <w:t>agreement_type</w:t>
      </w:r>
      <w:proofErr w:type="spellEnd"/>
      <w:r w:rsidR="00934642" w:rsidRPr="0020544F">
        <w:rPr>
          <w:rFonts w:asciiTheme="majorBidi" w:hAnsiTheme="majorBidi" w:cstheme="majorBidi"/>
          <w:color w:val="0070C0"/>
        </w:rPr>
        <w:t>}</w:t>
      </w:r>
    </w:p>
    <w:p w14:paraId="7D28D0A8" w14:textId="77777777" w:rsidR="00A05DD7" w:rsidRPr="00A05DD7" w:rsidRDefault="00A05DD7" w:rsidP="00A05DD7">
      <w:pPr>
        <w:rPr>
          <w:rFonts w:asciiTheme="majorBidi" w:hAnsiTheme="majorBidi" w:cstheme="majorBidi"/>
        </w:rPr>
      </w:pPr>
      <w:bookmarkStart w:id="0" w:name="_GoBack"/>
      <w:bookmarkEnd w:id="0"/>
      <w:r w:rsidRPr="00A05DD7">
        <w:rPr>
          <w:rFonts w:asciiTheme="majorBidi" w:hAnsiTheme="majorBidi" w:cstheme="majorBidi"/>
        </w:rPr>
        <w:t xml:space="preserve">Date: </w:t>
      </w:r>
      <w:r w:rsidRPr="009075CC">
        <w:rPr>
          <w:rFonts w:asciiTheme="majorBidi" w:hAnsiTheme="majorBidi" w:cstheme="majorBidi"/>
          <w:b/>
          <w:color w:val="0070C0"/>
        </w:rPr>
        <w:t>${date},</w:t>
      </w:r>
    </w:p>
    <w:p w14:paraId="21D9AACE" w14:textId="77777777" w:rsidR="00A05DD7" w:rsidRPr="00A05DD7" w:rsidRDefault="00A05DD7" w:rsidP="00A05DD7">
      <w:pPr>
        <w:rPr>
          <w:rFonts w:asciiTheme="majorBidi" w:hAnsiTheme="majorBidi" w:cstheme="majorBidi"/>
        </w:rPr>
      </w:pPr>
    </w:p>
    <w:p w14:paraId="367A585C"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This Lease Agreement is made between </w:t>
      </w:r>
      <w:r w:rsidRPr="00CF6B90">
        <w:rPr>
          <w:rFonts w:asciiTheme="majorBidi" w:hAnsiTheme="majorBidi" w:cstheme="majorBidi"/>
          <w:b/>
          <w:color w:val="0070C0"/>
        </w:rPr>
        <w:t>${owner}</w:t>
      </w:r>
      <w:r w:rsidRPr="00CF6B90">
        <w:rPr>
          <w:rFonts w:asciiTheme="majorBidi" w:hAnsiTheme="majorBidi" w:cstheme="majorBidi"/>
          <w:color w:val="0070C0"/>
        </w:rPr>
        <w:t xml:space="preserve"> </w:t>
      </w:r>
      <w:r w:rsidRPr="00A05DD7">
        <w:rPr>
          <w:rFonts w:asciiTheme="majorBidi" w:hAnsiTheme="majorBidi" w:cstheme="majorBidi"/>
        </w:rPr>
        <w:t xml:space="preserve">(Owner(s)) and </w:t>
      </w:r>
      <w:r w:rsidRPr="00CF6B90">
        <w:rPr>
          <w:rFonts w:asciiTheme="majorBidi" w:hAnsiTheme="majorBidi" w:cstheme="majorBidi"/>
          <w:b/>
          <w:color w:val="0070C0"/>
        </w:rPr>
        <w:t>${tenant}</w:t>
      </w:r>
      <w:r w:rsidRPr="00CF6B90">
        <w:rPr>
          <w:rFonts w:asciiTheme="majorBidi" w:hAnsiTheme="majorBidi" w:cstheme="majorBidi"/>
          <w:color w:val="0070C0"/>
        </w:rPr>
        <w:t xml:space="preserve"> </w:t>
      </w:r>
      <w:r w:rsidRPr="00A05DD7">
        <w:rPr>
          <w:rFonts w:asciiTheme="majorBidi" w:hAnsiTheme="majorBidi" w:cstheme="majorBidi"/>
        </w:rPr>
        <w:t>(Tenant(s)). This agreement witnesses that the Owner agrees to lease, and the Tenant agrees to rent, under the terms and conditions described below.</w:t>
      </w:r>
    </w:p>
    <w:p w14:paraId="0E9C8BC1" w14:textId="77777777" w:rsidR="00A05DD7" w:rsidRPr="00A05DD7" w:rsidRDefault="00A05DD7" w:rsidP="00A05DD7">
      <w:pPr>
        <w:rPr>
          <w:rFonts w:asciiTheme="majorBidi" w:hAnsiTheme="majorBidi" w:cstheme="majorBidi"/>
        </w:rPr>
      </w:pPr>
    </w:p>
    <w:p w14:paraId="26AA25C9" w14:textId="77777777" w:rsidR="00A05DD7" w:rsidRPr="00A05DD7" w:rsidRDefault="00A05DD7" w:rsidP="00A05DD7">
      <w:pPr>
        <w:rPr>
          <w:rFonts w:asciiTheme="majorBidi" w:hAnsiTheme="majorBidi" w:cstheme="majorBidi"/>
        </w:rPr>
      </w:pPr>
      <w:r w:rsidRPr="00A05DD7">
        <w:rPr>
          <w:rFonts w:asciiTheme="majorBidi" w:hAnsiTheme="majorBidi" w:cstheme="majorBidi"/>
        </w:rPr>
        <w:t>Parties Involved:</w:t>
      </w:r>
    </w:p>
    <w:p w14:paraId="68784C1C"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Tenant, </w:t>
      </w:r>
      <w:r w:rsidRPr="00CF6B90">
        <w:rPr>
          <w:rFonts w:asciiTheme="majorBidi" w:hAnsiTheme="majorBidi" w:cstheme="majorBidi"/>
          <w:b/>
          <w:color w:val="0070C0"/>
        </w:rPr>
        <w:t>${tenant}</w:t>
      </w:r>
      <w:r w:rsidRPr="00CF6B90">
        <w:rPr>
          <w:rFonts w:asciiTheme="majorBidi" w:hAnsiTheme="majorBidi" w:cstheme="majorBidi"/>
          <w:color w:val="000000" w:themeColor="text1"/>
        </w:rPr>
        <w:t>,</w:t>
      </w:r>
      <w:r w:rsidRPr="00CF6B90">
        <w:rPr>
          <w:rFonts w:asciiTheme="majorBidi" w:hAnsiTheme="majorBidi" w:cstheme="majorBidi"/>
          <w:color w:val="0070C0"/>
        </w:rPr>
        <w:t xml:space="preserve"> </w:t>
      </w:r>
      <w:r w:rsidRPr="00A05DD7">
        <w:rPr>
          <w:rFonts w:asciiTheme="majorBidi" w:hAnsiTheme="majorBidi" w:cstheme="majorBidi"/>
        </w:rPr>
        <w:t xml:space="preserve">agrees to lease from the Owner, </w:t>
      </w:r>
      <w:r w:rsidRPr="00CF6B90">
        <w:rPr>
          <w:rFonts w:asciiTheme="majorBidi" w:hAnsiTheme="majorBidi" w:cstheme="majorBidi"/>
          <w:b/>
          <w:color w:val="0070C0"/>
        </w:rPr>
        <w:t>${owner},</w:t>
      </w:r>
      <w:r w:rsidRPr="00CF6B90">
        <w:rPr>
          <w:rFonts w:asciiTheme="majorBidi" w:hAnsiTheme="majorBidi" w:cstheme="majorBidi"/>
        </w:rPr>
        <w:t xml:space="preserve"> </w:t>
      </w:r>
      <w:r w:rsidRPr="00A05DD7">
        <w:rPr>
          <w:rFonts w:asciiTheme="majorBidi" w:hAnsiTheme="majorBidi" w:cstheme="majorBidi"/>
        </w:rPr>
        <w:t>the specified property detailed below. The transaction is witnessed by ${witness}, whose signature will affirm the validity of this agreement.</w:t>
      </w:r>
    </w:p>
    <w:p w14:paraId="6A0CC1EF" w14:textId="77777777" w:rsidR="00A05DD7" w:rsidRPr="00A05DD7" w:rsidRDefault="00A05DD7" w:rsidP="00A05DD7">
      <w:pPr>
        <w:rPr>
          <w:rFonts w:asciiTheme="majorBidi" w:hAnsiTheme="majorBidi" w:cstheme="majorBidi"/>
        </w:rPr>
      </w:pPr>
    </w:p>
    <w:p w14:paraId="0678E005" w14:textId="77777777" w:rsidR="00A05DD7" w:rsidRPr="00A05DD7" w:rsidRDefault="00A05DD7" w:rsidP="00A05DD7">
      <w:pPr>
        <w:rPr>
          <w:rFonts w:asciiTheme="majorBidi" w:hAnsiTheme="majorBidi" w:cstheme="majorBidi"/>
        </w:rPr>
      </w:pPr>
      <w:r w:rsidRPr="00A05DD7">
        <w:rPr>
          <w:rFonts w:asciiTheme="majorBidi" w:hAnsiTheme="majorBidi" w:cstheme="majorBidi"/>
        </w:rPr>
        <w:t>Agreement Type:</w:t>
      </w:r>
    </w:p>
    <w:p w14:paraId="6636CC66" w14:textId="77777777" w:rsidR="00A05DD7" w:rsidRPr="00A05DD7" w:rsidRDefault="00A05DD7" w:rsidP="00A05DD7">
      <w:pPr>
        <w:rPr>
          <w:rFonts w:asciiTheme="majorBidi" w:hAnsiTheme="majorBidi" w:cstheme="majorBidi"/>
        </w:rPr>
      </w:pPr>
      <w:r w:rsidRPr="00A05DD7">
        <w:rPr>
          <w:rFonts w:asciiTheme="majorBidi" w:hAnsiTheme="majorBidi" w:cstheme="majorBidi"/>
        </w:rPr>
        <w:t>This is a Lease Agreement, legally binding both the Tenant and the Owner to the terms stated herein.</w:t>
      </w:r>
    </w:p>
    <w:p w14:paraId="5F4C41D0" w14:textId="77777777" w:rsidR="00A05DD7" w:rsidRPr="00A05DD7" w:rsidRDefault="00A05DD7" w:rsidP="00A05DD7">
      <w:pPr>
        <w:rPr>
          <w:rFonts w:asciiTheme="majorBidi" w:hAnsiTheme="majorBidi" w:cstheme="majorBidi"/>
        </w:rPr>
      </w:pPr>
    </w:p>
    <w:p w14:paraId="0B85C3D3" w14:textId="77777777" w:rsidR="00A05DD7" w:rsidRPr="00A05DD7" w:rsidRDefault="00A05DD7" w:rsidP="00A05DD7">
      <w:pPr>
        <w:rPr>
          <w:rFonts w:asciiTheme="majorBidi" w:hAnsiTheme="majorBidi" w:cstheme="majorBidi"/>
        </w:rPr>
      </w:pPr>
      <w:r w:rsidRPr="00A05DD7">
        <w:rPr>
          <w:rFonts w:asciiTheme="majorBidi" w:hAnsiTheme="majorBidi" w:cstheme="majorBidi"/>
        </w:rPr>
        <w:t>Property Leased:</w:t>
      </w:r>
    </w:p>
    <w:p w14:paraId="25B6216A"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property being leased is a </w:t>
      </w:r>
      <w:r w:rsidRPr="00CF6B90">
        <w:rPr>
          <w:rFonts w:asciiTheme="majorBidi" w:hAnsiTheme="majorBidi" w:cstheme="majorBidi"/>
          <w:b/>
          <w:color w:val="0070C0"/>
        </w:rPr>
        <w:t>${property}</w:t>
      </w:r>
      <w:r w:rsidRPr="00A05DD7">
        <w:rPr>
          <w:rFonts w:asciiTheme="majorBidi" w:hAnsiTheme="majorBidi" w:cstheme="majorBidi"/>
        </w:rPr>
        <w:t>, which the Tenant agrees to lease from the Owner for the specified period as per this agreement.</w:t>
      </w:r>
    </w:p>
    <w:p w14:paraId="572C95FB" w14:textId="77777777" w:rsidR="00A05DD7" w:rsidRPr="00A05DD7" w:rsidRDefault="00A05DD7" w:rsidP="00A05DD7">
      <w:pPr>
        <w:rPr>
          <w:rFonts w:asciiTheme="majorBidi" w:hAnsiTheme="majorBidi" w:cstheme="majorBidi"/>
        </w:rPr>
      </w:pPr>
    </w:p>
    <w:p w14:paraId="64829A0B" w14:textId="77777777" w:rsidR="00A05DD7" w:rsidRPr="00A05DD7" w:rsidRDefault="00A05DD7" w:rsidP="00A05DD7">
      <w:pPr>
        <w:rPr>
          <w:rFonts w:asciiTheme="majorBidi" w:hAnsiTheme="majorBidi" w:cstheme="majorBidi"/>
        </w:rPr>
      </w:pPr>
      <w:r w:rsidRPr="00A05DD7">
        <w:rPr>
          <w:rFonts w:asciiTheme="majorBidi" w:hAnsiTheme="majorBidi" w:cstheme="majorBidi"/>
        </w:rPr>
        <w:t>Lease Period and Rent Amount:</w:t>
      </w:r>
    </w:p>
    <w:p w14:paraId="015C8C5D"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agreed lease period is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lease_period</w:t>
      </w:r>
      <w:proofErr w:type="spellEnd"/>
      <w:r w:rsidRPr="00CF6B90">
        <w:rPr>
          <w:rFonts w:asciiTheme="majorBidi" w:hAnsiTheme="majorBidi" w:cstheme="majorBidi"/>
          <w:b/>
          <w:color w:val="0070C0"/>
        </w:rPr>
        <w:t>}</w:t>
      </w:r>
      <w:r w:rsidRPr="00A05DD7">
        <w:rPr>
          <w:rFonts w:asciiTheme="majorBidi" w:hAnsiTheme="majorBidi" w:cstheme="majorBidi"/>
        </w:rPr>
        <w:t xml:space="preserve">, and the rent amount is </w:t>
      </w:r>
      <w:r w:rsidRPr="00CF6B90">
        <w:rPr>
          <w:rFonts w:asciiTheme="majorBidi" w:hAnsiTheme="majorBidi" w:cstheme="majorBidi"/>
          <w:b/>
          <w:color w:val="0070C0"/>
        </w:rPr>
        <w:t>${amount}.</w:t>
      </w:r>
      <w:r w:rsidRPr="00CF6B90">
        <w:rPr>
          <w:rFonts w:asciiTheme="majorBidi" w:hAnsiTheme="majorBidi" w:cstheme="majorBidi"/>
          <w:color w:val="0070C0"/>
        </w:rPr>
        <w:t xml:space="preserve"> </w:t>
      </w:r>
      <w:r w:rsidRPr="00A05DD7">
        <w:rPr>
          <w:rFonts w:asciiTheme="majorBidi" w:hAnsiTheme="majorBidi" w:cstheme="majorBidi"/>
        </w:rPr>
        <w:t xml:space="preserve">Payment shall be made through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payment_method</w:t>
      </w:r>
      <w:proofErr w:type="spellEnd"/>
      <w:r w:rsidRPr="00CF6B90">
        <w:rPr>
          <w:rFonts w:asciiTheme="majorBidi" w:hAnsiTheme="majorBidi" w:cstheme="majorBidi"/>
          <w:b/>
          <w:color w:val="0070C0"/>
        </w:rPr>
        <w:t>},</w:t>
      </w:r>
      <w:r w:rsidRPr="00CF6B90">
        <w:rPr>
          <w:rFonts w:asciiTheme="majorBidi" w:hAnsiTheme="majorBidi" w:cstheme="majorBidi"/>
          <w:color w:val="0070C0"/>
        </w:rPr>
        <w:t xml:space="preserve"> </w:t>
      </w:r>
      <w:r w:rsidRPr="00A05DD7">
        <w:rPr>
          <w:rFonts w:asciiTheme="majorBidi" w:hAnsiTheme="majorBidi" w:cstheme="majorBidi"/>
        </w:rPr>
        <w:t xml:space="preserve">with payment frequency specified as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payment_frequency</w:t>
      </w:r>
      <w:proofErr w:type="spellEnd"/>
      <w:r w:rsidRPr="00CF6B90">
        <w:rPr>
          <w:rFonts w:asciiTheme="majorBidi" w:hAnsiTheme="majorBidi" w:cstheme="majorBidi"/>
          <w:b/>
          <w:color w:val="0070C0"/>
        </w:rPr>
        <w:t>}</w:t>
      </w:r>
      <w:r w:rsidRPr="00A05DD7">
        <w:rPr>
          <w:rFonts w:asciiTheme="majorBidi" w:hAnsiTheme="majorBidi" w:cstheme="majorBidi"/>
        </w:rPr>
        <w:t>.</w:t>
      </w:r>
    </w:p>
    <w:p w14:paraId="568182A2" w14:textId="77777777" w:rsidR="00A05DD7" w:rsidRPr="00A05DD7" w:rsidRDefault="00A05DD7" w:rsidP="00A05DD7">
      <w:pPr>
        <w:rPr>
          <w:rFonts w:asciiTheme="majorBidi" w:hAnsiTheme="majorBidi" w:cstheme="majorBidi"/>
        </w:rPr>
      </w:pPr>
    </w:p>
    <w:p w14:paraId="417D5932" w14:textId="77777777" w:rsidR="00A05DD7" w:rsidRPr="00A05DD7" w:rsidRDefault="00A05DD7" w:rsidP="00A05DD7">
      <w:pPr>
        <w:rPr>
          <w:rFonts w:asciiTheme="majorBidi" w:hAnsiTheme="majorBidi" w:cstheme="majorBidi"/>
        </w:rPr>
      </w:pPr>
      <w:r w:rsidRPr="00A05DD7">
        <w:rPr>
          <w:rFonts w:asciiTheme="majorBidi" w:hAnsiTheme="majorBidi" w:cstheme="majorBidi"/>
        </w:rPr>
        <w:t>Payment Method:</w:t>
      </w:r>
    </w:p>
    <w:p w14:paraId="00D39807" w14:textId="77777777" w:rsidR="00A05DD7" w:rsidRPr="00A05DD7" w:rsidRDefault="00A05DD7" w:rsidP="00A05DD7">
      <w:pPr>
        <w:rPr>
          <w:rFonts w:asciiTheme="majorBidi" w:hAnsiTheme="majorBidi" w:cstheme="majorBidi"/>
        </w:rPr>
      </w:pPr>
      <w:r w:rsidRPr="00A05DD7">
        <w:rPr>
          <w:rFonts w:asciiTheme="majorBidi" w:hAnsiTheme="majorBidi" w:cstheme="majorBidi"/>
        </w:rPr>
        <w:t xml:space="preserve">The Tenant agrees to pay the specified amount through </w:t>
      </w:r>
      <w:r w:rsidRPr="00CF6B90">
        <w:rPr>
          <w:rFonts w:asciiTheme="majorBidi" w:hAnsiTheme="majorBidi" w:cstheme="majorBidi"/>
          <w:b/>
          <w:color w:val="0070C0"/>
        </w:rPr>
        <w:t>${</w:t>
      </w:r>
      <w:proofErr w:type="spellStart"/>
      <w:r w:rsidRPr="00CF6B90">
        <w:rPr>
          <w:rFonts w:asciiTheme="majorBidi" w:hAnsiTheme="majorBidi" w:cstheme="majorBidi"/>
          <w:b/>
          <w:color w:val="0070C0"/>
        </w:rPr>
        <w:t>payment_method</w:t>
      </w:r>
      <w:proofErr w:type="spellEnd"/>
      <w:r w:rsidRPr="00CF6B90">
        <w:rPr>
          <w:rFonts w:asciiTheme="majorBidi" w:hAnsiTheme="majorBidi" w:cstheme="majorBidi"/>
          <w:b/>
          <w:color w:val="0070C0"/>
        </w:rPr>
        <w:t>}.</w:t>
      </w:r>
      <w:r w:rsidRPr="00CF6B90">
        <w:rPr>
          <w:rFonts w:asciiTheme="majorBidi" w:hAnsiTheme="majorBidi" w:cstheme="majorBidi"/>
          <w:color w:val="0070C0"/>
        </w:rPr>
        <w:t xml:space="preserve"> </w:t>
      </w:r>
      <w:r w:rsidRPr="00A05DD7">
        <w:rPr>
          <w:rFonts w:asciiTheme="majorBidi" w:hAnsiTheme="majorBidi" w:cstheme="majorBidi"/>
        </w:rPr>
        <w:t>Payment is due on the agreed date unless other arrangements are made in writing by both parties.</w:t>
      </w:r>
    </w:p>
    <w:p w14:paraId="507BF53F" w14:textId="77777777" w:rsidR="00A05DD7" w:rsidRPr="00A05DD7" w:rsidRDefault="00A05DD7" w:rsidP="00A05DD7">
      <w:pPr>
        <w:rPr>
          <w:rFonts w:asciiTheme="majorBidi" w:hAnsiTheme="majorBidi" w:cstheme="majorBidi"/>
        </w:rPr>
      </w:pPr>
    </w:p>
    <w:p w14:paraId="3E7C4E46" w14:textId="77777777" w:rsidR="00A05DD7" w:rsidRPr="00A05DD7" w:rsidRDefault="00A05DD7" w:rsidP="00A05DD7">
      <w:pPr>
        <w:rPr>
          <w:rFonts w:asciiTheme="majorBidi" w:hAnsiTheme="majorBidi" w:cstheme="majorBidi"/>
        </w:rPr>
      </w:pPr>
      <w:r w:rsidRPr="00A05DD7">
        <w:rPr>
          <w:rFonts w:asciiTheme="majorBidi" w:hAnsiTheme="majorBidi" w:cstheme="majorBidi"/>
        </w:rPr>
        <w:t>Acceptance:</w:t>
      </w:r>
    </w:p>
    <w:p w14:paraId="2A81F895" w14:textId="41D3B74F" w:rsidR="00336303" w:rsidRPr="00A05DD7" w:rsidRDefault="00A05DD7" w:rsidP="00A05DD7">
      <w:r w:rsidRPr="00A05DD7">
        <w:rPr>
          <w:rFonts w:asciiTheme="majorBidi" w:hAnsiTheme="majorBidi" w:cstheme="majorBidi"/>
        </w:rPr>
        <w:t>By signing this document, the Owner and Tenant agree to the terms and conditions of this lease. This lease agreement shall be considered legally binding and final upon signing. No other terms outside this agreement shall be considered valid unless both parties agree in writing.</w:t>
      </w:r>
    </w:p>
    <w:sectPr w:rsidR="00336303" w:rsidRPr="00A05DD7" w:rsidSect="00573490">
      <w:headerReference w:type="even" r:id="rId7"/>
      <w:headerReference w:type="default" r:id="rId8"/>
      <w:footerReference w:type="default" r:id="rId9"/>
      <w:headerReference w:type="first" r:id="rId10"/>
      <w:pgSz w:w="11906" w:h="16838"/>
      <w:pgMar w:top="2790" w:right="1440" w:bottom="1440" w:left="1260" w:header="3024" w:footer="34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C1793" w14:textId="77777777" w:rsidR="00E27560" w:rsidRDefault="00E27560">
      <w:r>
        <w:separator/>
      </w:r>
    </w:p>
  </w:endnote>
  <w:endnote w:type="continuationSeparator" w:id="0">
    <w:p w14:paraId="0B65C410" w14:textId="77777777" w:rsidR="00E27560" w:rsidRDefault="00E27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29804" w14:textId="01F9E648" w:rsidR="00B02C95" w:rsidRDefault="00B02C95" w:rsidP="0001522A">
    <w:pPr>
      <w:pStyle w:val="Footer"/>
      <w:rPr>
        <w:rFonts w:ascii="Book Antiqua" w:hAnsi="Book Antiqua" w:cstheme="majorBidi"/>
        <w:sz w:val="24"/>
        <w:szCs w:val="24"/>
      </w:rPr>
    </w:pPr>
  </w:p>
  <w:p w14:paraId="0256CCA1" w14:textId="5A1C2209" w:rsidR="00F42091" w:rsidRPr="00CF3BC9" w:rsidRDefault="00F96845" w:rsidP="00A047DA">
    <w:pPr>
      <w:pStyle w:val="Footer"/>
      <w:jc w:val="center"/>
      <w:rPr>
        <w:rFonts w:ascii="Book Antiqua" w:hAnsi="Book Antiqua" w:cstheme="majorBidi"/>
        <w:sz w:val="24"/>
        <w:szCs w:val="24"/>
      </w:rPr>
    </w:pPr>
    <w:r w:rsidRPr="00DD7681">
      <w:rPr>
        <w:rFonts w:asciiTheme="majorBidi" w:hAnsiTheme="majorBidi" w:cstheme="majorBidi"/>
        <w:noProof/>
      </w:rPr>
      <mc:AlternateContent>
        <mc:Choice Requires="wps">
          <w:drawing>
            <wp:anchor distT="0" distB="0" distL="114300" distR="114300" simplePos="0" relativeHeight="251662336" behindDoc="0" locked="0" layoutInCell="1" allowOverlap="1" wp14:anchorId="02DD5BD9" wp14:editId="1C923573">
              <wp:simplePos x="0" y="0"/>
              <wp:positionH relativeFrom="page">
                <wp:posOffset>5972175</wp:posOffset>
              </wp:positionH>
              <wp:positionV relativeFrom="paragraph">
                <wp:posOffset>46355</wp:posOffset>
              </wp:positionV>
              <wp:extent cx="1285875" cy="1028700"/>
              <wp:effectExtent l="0" t="0" r="28575" b="19050"/>
              <wp:wrapNone/>
              <wp:docPr id="738116349" name="Text Box 1"/>
              <wp:cNvGraphicFramePr/>
              <a:graphic xmlns:a="http://schemas.openxmlformats.org/drawingml/2006/main">
                <a:graphicData uri="http://schemas.microsoft.com/office/word/2010/wordprocessingShape">
                  <wps:wsp>
                    <wps:cNvSpPr txBox="1"/>
                    <wps:spPr>
                      <a:xfrm>
                        <a:off x="0" y="0"/>
                        <a:ext cx="1285875" cy="1028700"/>
                      </a:xfrm>
                      <a:prstGeom prst="rect">
                        <a:avLst/>
                      </a:prstGeom>
                      <a:solidFill>
                        <a:schemeClr val="bg1"/>
                      </a:solidFill>
                      <a:ln w="6350">
                        <a:solidFill>
                          <a:schemeClr val="bg1"/>
                        </a:solidFill>
                      </a:ln>
                    </wps:spPr>
                    <wps:txb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D5BD9" id="_x0000_t202" coordsize="21600,21600" o:spt="202" path="m,l,21600r21600,l21600,xe">
              <v:stroke joinstyle="miter"/>
              <v:path gradientshapeok="t" o:connecttype="rect"/>
            </v:shapetype>
            <v:shape id="Text Box 1" o:spid="_x0000_s1026" type="#_x0000_t202" style="position:absolute;left:0;text-align:left;margin-left:470.25pt;margin-top:3.65pt;width:101.25pt;height:8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" fillcolor="white [3212]" strokecolor="white [3212]" strokeweight=".5pt">
              <v:textbox>
                <w:txbxContent>
                  <w:p w14:paraId="020AE283" w14:textId="77777777" w:rsidR="00F96845" w:rsidRPr="00256FC4" w:rsidRDefault="00F96845" w:rsidP="00F96845">
                    <w:pPr>
                      <w:rPr>
                        <w:color w:val="0F243E" w:themeColor="text2" w:themeShade="80"/>
                      </w:rPr>
                    </w:pPr>
                    <w:r>
                      <w:rPr>
                        <w:color w:val="0F243E" w:themeColor="text2" w:themeShade="80"/>
                      </w:rPr>
                      <w:t xml:space="preserve">    </w:t>
                    </w:r>
                    <w:r w:rsidRPr="00256FC4">
                      <w:rPr>
                        <w:color w:val="0F243E" w:themeColor="text2" w:themeShade="80"/>
                      </w:rPr>
                      <w:t>${</w:t>
                    </w:r>
                    <w:proofErr w:type="spellStart"/>
                    <w:r w:rsidRPr="00256FC4">
                      <w:rPr>
                        <w:color w:val="0F243E" w:themeColor="text2" w:themeShade="80"/>
                      </w:rPr>
                      <w:t>qrcode</w:t>
                    </w:r>
                    <w:proofErr w:type="spellEnd"/>
                    <w:r w:rsidRPr="00256FC4">
                      <w:rPr>
                        <w:color w:val="0F243E" w:themeColor="text2" w:themeShade="80"/>
                      </w:rPr>
                      <w:t>}</w:t>
                    </w:r>
                  </w:p>
                </w:txbxContent>
              </v:textbox>
              <w10:wrap anchorx="page"/>
            </v:shape>
          </w:pict>
        </mc:Fallback>
      </mc:AlternateContent>
    </w:r>
    <w:r w:rsidR="00183393" w:rsidRPr="00CF3BC9">
      <w:rPr>
        <w:rFonts w:ascii="Book Antiqua" w:hAnsi="Book Antiqua" w:cstheme="majorBidi"/>
        <w:noProof/>
        <w:sz w:val="24"/>
        <w:szCs w:val="24"/>
      </w:rPr>
      <mc:AlternateContent>
        <mc:Choice Requires="wps">
          <w:drawing>
            <wp:anchor distT="0" distB="0" distL="114300" distR="114300" simplePos="0" relativeHeight="251659264" behindDoc="0" locked="0" layoutInCell="1" allowOverlap="1" wp14:anchorId="48C5B5CC" wp14:editId="4F4EC9B1">
              <wp:simplePos x="0" y="0"/>
              <wp:positionH relativeFrom="margin">
                <wp:posOffset>-400860</wp:posOffset>
              </wp:positionH>
              <wp:positionV relativeFrom="paragraph">
                <wp:posOffset>-17780</wp:posOffset>
              </wp:positionV>
              <wp:extent cx="6829095" cy="0"/>
              <wp:effectExtent l="0" t="0" r="0" b="0"/>
              <wp:wrapNone/>
              <wp:docPr id="941577922" name="Straight Connector 2"/>
              <wp:cNvGraphicFramePr/>
              <a:graphic xmlns:a="http://schemas.openxmlformats.org/drawingml/2006/main">
                <a:graphicData uri="http://schemas.microsoft.com/office/word/2010/wordprocessingShape">
                  <wps:wsp>
                    <wps:cNvCnPr/>
                    <wps:spPr>
                      <a:xfrm>
                        <a:off x="0" y="0"/>
                        <a:ext cx="6829095"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55E92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5pt,-1.4pt" to="506.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" strokecolor="#4579b8 [3044]">
              <w10:wrap anchorx="margin"/>
            </v:line>
          </w:pict>
        </mc:Fallback>
      </mc:AlternateContent>
    </w:r>
    <w:r w:rsidR="001356F3" w:rsidRPr="00CF3BC9">
      <w:rPr>
        <w:rFonts w:ascii="Book Antiqua" w:hAnsi="Book Antiqua" w:cstheme="majorBidi"/>
        <w:sz w:val="24"/>
        <w:szCs w:val="24"/>
      </w:rPr>
      <w:t xml:space="preserve">The </w:t>
    </w:r>
    <w:r w:rsidR="00EF2F2C">
      <w:rPr>
        <w:rFonts w:ascii="Book Antiqua" w:hAnsi="Book Antiqua" w:cstheme="majorBidi"/>
        <w:sz w:val="24"/>
        <w:szCs w:val="24"/>
      </w:rPr>
      <w:t>Ministry of Finance,</w:t>
    </w:r>
    <w:r w:rsidR="001356F3" w:rsidRPr="00CF3BC9">
      <w:rPr>
        <w:rFonts w:ascii="Book Antiqua" w:hAnsi="Book Antiqua" w:cstheme="majorBidi"/>
        <w:sz w:val="24"/>
        <w:szCs w:val="24"/>
      </w:rPr>
      <w:t xml:space="preserve"> </w:t>
    </w:r>
    <w:proofErr w:type="spellStart"/>
    <w:r w:rsidR="0049426D">
      <w:rPr>
        <w:rFonts w:ascii="Book Antiqua" w:hAnsi="Book Antiqua" w:cstheme="majorBidi"/>
        <w:sz w:val="24"/>
        <w:szCs w:val="24"/>
      </w:rPr>
      <w:t>Xamarweyne</w:t>
    </w:r>
    <w:proofErr w:type="spellEnd"/>
    <w:r w:rsidR="0049426D">
      <w:rPr>
        <w:rFonts w:ascii="Book Antiqua" w:hAnsi="Book Antiqua" w:cstheme="majorBidi"/>
        <w:sz w:val="24"/>
        <w:szCs w:val="24"/>
      </w:rPr>
      <w:t>, Mogadishu - Somalia</w:t>
    </w:r>
  </w:p>
  <w:p w14:paraId="56F4EEC4" w14:textId="0B4EB93C" w:rsidR="00F42091" w:rsidRPr="00CF3BC9" w:rsidRDefault="001356F3" w:rsidP="00A047DA">
    <w:pPr>
      <w:pStyle w:val="Footer"/>
      <w:jc w:val="center"/>
      <w:rPr>
        <w:rFonts w:ascii="Book Antiqua" w:hAnsi="Book Antiqua" w:cstheme="majorBidi"/>
        <w:sz w:val="24"/>
        <w:szCs w:val="24"/>
      </w:rPr>
    </w:pPr>
    <w:r w:rsidRPr="00CF3BC9">
      <w:rPr>
        <w:rFonts w:ascii="Book Antiqua" w:hAnsi="Book Antiqua" w:cstheme="majorBidi"/>
        <w:sz w:val="24"/>
        <w:szCs w:val="24"/>
      </w:rPr>
      <w:t xml:space="preserve">Email: </w:t>
    </w:r>
    <w:hyperlink r:id="rId1" w:history="1">
      <w:r w:rsidR="00EA4D7F" w:rsidRPr="007362D6">
        <w:rPr>
          <w:rStyle w:val="Hyperlink"/>
          <w:rFonts w:ascii="Book Antiqua" w:hAnsi="Book Antiqua" w:cstheme="majorBidi"/>
          <w:sz w:val="24"/>
          <w:szCs w:val="24"/>
        </w:rPr>
        <w:t>inland.revenue@mof.gov.so</w:t>
      </w:r>
    </w:hyperlink>
    <w:r w:rsidR="00EA4D7F">
      <w:rPr>
        <w:rFonts w:ascii="Book Antiqua" w:hAnsi="Book Antiqua" w:cstheme="majorBidi"/>
        <w:sz w:val="24"/>
        <w:szCs w:val="24"/>
      </w:rPr>
      <w:t xml:space="preserve"> /</w:t>
    </w:r>
    <w:hyperlink r:id="rId2" w:history="1">
      <w:r w:rsidR="00FD00E1" w:rsidRPr="007362D6">
        <w:rPr>
          <w:rStyle w:val="Hyperlink"/>
          <w:rFonts w:ascii="Book Antiqua" w:hAnsi="Book Antiqua" w:cstheme="majorBidi"/>
          <w:sz w:val="24"/>
          <w:szCs w:val="24"/>
        </w:rPr>
        <w:t>shirbow@mof.gov.so</w:t>
      </w:r>
    </w:hyperlink>
  </w:p>
  <w:p w14:paraId="23CE4366" w14:textId="1EE85418" w:rsidR="00F96845" w:rsidRPr="003411CF" w:rsidRDefault="001356F3" w:rsidP="003411CF">
    <w:pPr>
      <w:pStyle w:val="Footer"/>
      <w:jc w:val="center"/>
      <w:rPr>
        <w:color w:val="0000FF" w:themeColor="hyperlink"/>
        <w:u w:val="single"/>
      </w:rPr>
    </w:pPr>
    <w:r w:rsidRPr="00CF3BC9">
      <w:rPr>
        <w:rFonts w:ascii="Book Antiqua" w:hAnsi="Book Antiqua" w:cstheme="majorBidi"/>
        <w:sz w:val="24"/>
        <w:szCs w:val="24"/>
      </w:rPr>
      <w:t>Website:</w:t>
    </w:r>
    <w:r w:rsidR="00EF2F2C">
      <w:rPr>
        <w:rFonts w:ascii="Book Antiqua" w:hAnsi="Book Antiqua" w:cstheme="majorBidi"/>
        <w:sz w:val="24"/>
        <w:szCs w:val="24"/>
      </w:rPr>
      <w:t xml:space="preserve"> </w:t>
    </w:r>
    <w:hyperlink r:id="rId3" w:history="1">
      <w:r w:rsidR="00D13867" w:rsidRPr="00875619">
        <w:rPr>
          <w:rStyle w:val="Hyperlink"/>
          <w:rFonts w:ascii="Book Antiqua" w:hAnsi="Book Antiqua" w:cstheme="majorBidi"/>
          <w:sz w:val="24"/>
          <w:szCs w:val="24"/>
        </w:rPr>
        <w:t>www.</w:t>
      </w:r>
      <w:r w:rsidR="00D13867" w:rsidRPr="00875619">
        <w:rPr>
          <w:rStyle w:val="Hyperlink"/>
        </w:rPr>
        <w:t>revenuedirectorate.gov.so</w:t>
      </w:r>
    </w:hyperlink>
  </w:p>
  <w:p w14:paraId="533BE20E" w14:textId="29DEA009" w:rsidR="00BA3B44" w:rsidRDefault="00BA3B44" w:rsidP="006762D1">
    <w:pPr>
      <w:pStyle w:val="Footer"/>
      <w:jc w:val="center"/>
      <w:rPr>
        <w:rFonts w:asciiTheme="majorBidi" w:hAnsiTheme="majorBidi" w:cstheme="majorBidi"/>
      </w:rPr>
    </w:pPr>
  </w:p>
  <w:p w14:paraId="5CAE51D5" w14:textId="77777777" w:rsidR="00EA40E7" w:rsidRDefault="00EA40E7" w:rsidP="006762D1">
    <w:pPr>
      <w:pStyle w:val="Footer"/>
      <w:jc w:val="cen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67D61D" w14:textId="77777777" w:rsidR="00E27560" w:rsidRDefault="00E27560">
      <w:r>
        <w:separator/>
      </w:r>
    </w:p>
  </w:footnote>
  <w:footnote w:type="continuationSeparator" w:id="0">
    <w:p w14:paraId="1714F284" w14:textId="77777777" w:rsidR="00E27560" w:rsidRDefault="00E275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CEC53" w14:textId="2583456D" w:rsidR="002B24BA" w:rsidRDefault="002B24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59A89" w14:textId="380B205E" w:rsidR="007310DD" w:rsidRDefault="00320624">
    <w:pPr>
      <w:pStyle w:val="Header"/>
    </w:pPr>
    <w:r>
      <w:rPr>
        <w:noProof/>
      </w:rPr>
      <w:drawing>
        <wp:anchor distT="0" distB="0" distL="114300" distR="114300" simplePos="0" relativeHeight="251667456" behindDoc="0" locked="0" layoutInCell="1" allowOverlap="1" wp14:anchorId="199E3B08" wp14:editId="2D733F2C">
          <wp:simplePos x="0" y="0"/>
          <wp:positionH relativeFrom="page">
            <wp:posOffset>-8792</wp:posOffset>
          </wp:positionH>
          <wp:positionV relativeFrom="paragraph">
            <wp:posOffset>-1920240</wp:posOffset>
          </wp:positionV>
          <wp:extent cx="7541635" cy="2031023"/>
          <wp:effectExtent l="0" t="0" r="254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 of Inland Revenue Departm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1635" cy="2031023"/>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2A51E" w14:textId="7A9E49D4" w:rsidR="002B24BA" w:rsidRDefault="002B24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118"/>
    <w:rsid w:val="00010020"/>
    <w:rsid w:val="0001522A"/>
    <w:rsid w:val="0001756E"/>
    <w:rsid w:val="000323A5"/>
    <w:rsid w:val="0003433E"/>
    <w:rsid w:val="000352DD"/>
    <w:rsid w:val="00042D90"/>
    <w:rsid w:val="000463F8"/>
    <w:rsid w:val="000636C5"/>
    <w:rsid w:val="0009123F"/>
    <w:rsid w:val="000A43AF"/>
    <w:rsid w:val="000D5B67"/>
    <w:rsid w:val="000D679A"/>
    <w:rsid w:val="000E012F"/>
    <w:rsid w:val="000E130F"/>
    <w:rsid w:val="000F2703"/>
    <w:rsid w:val="00103290"/>
    <w:rsid w:val="00106118"/>
    <w:rsid w:val="00113CE1"/>
    <w:rsid w:val="00115EB4"/>
    <w:rsid w:val="00122CBE"/>
    <w:rsid w:val="0012750F"/>
    <w:rsid w:val="001356F3"/>
    <w:rsid w:val="001651A2"/>
    <w:rsid w:val="0017487A"/>
    <w:rsid w:val="00183393"/>
    <w:rsid w:val="001A3521"/>
    <w:rsid w:val="001A673B"/>
    <w:rsid w:val="001B23D1"/>
    <w:rsid w:val="001B515E"/>
    <w:rsid w:val="001C0A1A"/>
    <w:rsid w:val="001D70EA"/>
    <w:rsid w:val="001E57E4"/>
    <w:rsid w:val="00203A7C"/>
    <w:rsid w:val="002221E5"/>
    <w:rsid w:val="0023336F"/>
    <w:rsid w:val="002542BE"/>
    <w:rsid w:val="0028518D"/>
    <w:rsid w:val="002A15AF"/>
    <w:rsid w:val="002A4F30"/>
    <w:rsid w:val="002A5872"/>
    <w:rsid w:val="002B24BA"/>
    <w:rsid w:val="002D386A"/>
    <w:rsid w:val="002E6995"/>
    <w:rsid w:val="002E7D00"/>
    <w:rsid w:val="00320624"/>
    <w:rsid w:val="00336303"/>
    <w:rsid w:val="003411CF"/>
    <w:rsid w:val="00376BCA"/>
    <w:rsid w:val="00380DAB"/>
    <w:rsid w:val="00381C7D"/>
    <w:rsid w:val="0039321A"/>
    <w:rsid w:val="003B0B89"/>
    <w:rsid w:val="003B1EEF"/>
    <w:rsid w:val="003B2663"/>
    <w:rsid w:val="003C2F1D"/>
    <w:rsid w:val="003E3E17"/>
    <w:rsid w:val="003E78BC"/>
    <w:rsid w:val="00401CB9"/>
    <w:rsid w:val="00403CC5"/>
    <w:rsid w:val="00410C65"/>
    <w:rsid w:val="00413523"/>
    <w:rsid w:val="0045759B"/>
    <w:rsid w:val="004674F3"/>
    <w:rsid w:val="00473348"/>
    <w:rsid w:val="00475043"/>
    <w:rsid w:val="0049426D"/>
    <w:rsid w:val="004A6A09"/>
    <w:rsid w:val="004B5D8D"/>
    <w:rsid w:val="004C2771"/>
    <w:rsid w:val="004C50CB"/>
    <w:rsid w:val="004E6780"/>
    <w:rsid w:val="004F3D3D"/>
    <w:rsid w:val="004F5FEA"/>
    <w:rsid w:val="005053B5"/>
    <w:rsid w:val="00540FC0"/>
    <w:rsid w:val="00542DC6"/>
    <w:rsid w:val="005515BA"/>
    <w:rsid w:val="00554C30"/>
    <w:rsid w:val="005700B0"/>
    <w:rsid w:val="00573490"/>
    <w:rsid w:val="005738D4"/>
    <w:rsid w:val="00576E2E"/>
    <w:rsid w:val="00582D6C"/>
    <w:rsid w:val="005A23B2"/>
    <w:rsid w:val="005B7E84"/>
    <w:rsid w:val="005D01ED"/>
    <w:rsid w:val="005E13EF"/>
    <w:rsid w:val="00611D00"/>
    <w:rsid w:val="00620537"/>
    <w:rsid w:val="006318BC"/>
    <w:rsid w:val="00684AC5"/>
    <w:rsid w:val="00685381"/>
    <w:rsid w:val="00691F6C"/>
    <w:rsid w:val="00694657"/>
    <w:rsid w:val="006A08A0"/>
    <w:rsid w:val="006A538E"/>
    <w:rsid w:val="006B19CD"/>
    <w:rsid w:val="006B3E1B"/>
    <w:rsid w:val="006B4931"/>
    <w:rsid w:val="006C2F38"/>
    <w:rsid w:val="006C595D"/>
    <w:rsid w:val="006E39F0"/>
    <w:rsid w:val="006E760D"/>
    <w:rsid w:val="006F1763"/>
    <w:rsid w:val="006F3CB0"/>
    <w:rsid w:val="006F7FD9"/>
    <w:rsid w:val="00713B63"/>
    <w:rsid w:val="00714E66"/>
    <w:rsid w:val="0073035C"/>
    <w:rsid w:val="007310DD"/>
    <w:rsid w:val="00737A58"/>
    <w:rsid w:val="00741A30"/>
    <w:rsid w:val="00745C09"/>
    <w:rsid w:val="00753A8F"/>
    <w:rsid w:val="0075493C"/>
    <w:rsid w:val="00763860"/>
    <w:rsid w:val="0079617A"/>
    <w:rsid w:val="007B00BE"/>
    <w:rsid w:val="007B09E8"/>
    <w:rsid w:val="007B0E62"/>
    <w:rsid w:val="007C7688"/>
    <w:rsid w:val="008125FF"/>
    <w:rsid w:val="00813FE4"/>
    <w:rsid w:val="00825FD4"/>
    <w:rsid w:val="00832093"/>
    <w:rsid w:val="0084316F"/>
    <w:rsid w:val="008506EE"/>
    <w:rsid w:val="00853D26"/>
    <w:rsid w:val="00855AB3"/>
    <w:rsid w:val="00863A07"/>
    <w:rsid w:val="008731CA"/>
    <w:rsid w:val="00896D12"/>
    <w:rsid w:val="008C2052"/>
    <w:rsid w:val="008E0626"/>
    <w:rsid w:val="008E1D51"/>
    <w:rsid w:val="00902A1A"/>
    <w:rsid w:val="00902CB7"/>
    <w:rsid w:val="009067EC"/>
    <w:rsid w:val="009075CC"/>
    <w:rsid w:val="00912FA4"/>
    <w:rsid w:val="00926C69"/>
    <w:rsid w:val="00931723"/>
    <w:rsid w:val="00934642"/>
    <w:rsid w:val="00937D5E"/>
    <w:rsid w:val="00974346"/>
    <w:rsid w:val="00985D10"/>
    <w:rsid w:val="00995BF1"/>
    <w:rsid w:val="009A0DF3"/>
    <w:rsid w:val="009A3C1B"/>
    <w:rsid w:val="009C16FE"/>
    <w:rsid w:val="009C3BBD"/>
    <w:rsid w:val="009D6625"/>
    <w:rsid w:val="009F097E"/>
    <w:rsid w:val="00A03C33"/>
    <w:rsid w:val="00A047DA"/>
    <w:rsid w:val="00A05DD7"/>
    <w:rsid w:val="00A313B6"/>
    <w:rsid w:val="00A37BEF"/>
    <w:rsid w:val="00A54C26"/>
    <w:rsid w:val="00A618DA"/>
    <w:rsid w:val="00A70D74"/>
    <w:rsid w:val="00A86A78"/>
    <w:rsid w:val="00A92181"/>
    <w:rsid w:val="00A95F45"/>
    <w:rsid w:val="00AA175D"/>
    <w:rsid w:val="00AB23E5"/>
    <w:rsid w:val="00AB38E7"/>
    <w:rsid w:val="00AC0654"/>
    <w:rsid w:val="00AD5ABD"/>
    <w:rsid w:val="00AE6EB3"/>
    <w:rsid w:val="00B02C95"/>
    <w:rsid w:val="00B132A8"/>
    <w:rsid w:val="00B32033"/>
    <w:rsid w:val="00B44CA0"/>
    <w:rsid w:val="00B94333"/>
    <w:rsid w:val="00BA3B44"/>
    <w:rsid w:val="00BA5BC1"/>
    <w:rsid w:val="00BB1457"/>
    <w:rsid w:val="00BB36D9"/>
    <w:rsid w:val="00BB7E0F"/>
    <w:rsid w:val="00BE289D"/>
    <w:rsid w:val="00C17F4B"/>
    <w:rsid w:val="00C20AA0"/>
    <w:rsid w:val="00C25B0E"/>
    <w:rsid w:val="00C303B1"/>
    <w:rsid w:val="00C378C3"/>
    <w:rsid w:val="00C4262B"/>
    <w:rsid w:val="00C47F18"/>
    <w:rsid w:val="00C50FBE"/>
    <w:rsid w:val="00C854DC"/>
    <w:rsid w:val="00C94AB8"/>
    <w:rsid w:val="00CD39C0"/>
    <w:rsid w:val="00CF0B24"/>
    <w:rsid w:val="00CF3BC9"/>
    <w:rsid w:val="00CF6360"/>
    <w:rsid w:val="00CF6B90"/>
    <w:rsid w:val="00CF7FA0"/>
    <w:rsid w:val="00D13867"/>
    <w:rsid w:val="00D21966"/>
    <w:rsid w:val="00D21F08"/>
    <w:rsid w:val="00D32B3A"/>
    <w:rsid w:val="00D33EA8"/>
    <w:rsid w:val="00D37334"/>
    <w:rsid w:val="00D45923"/>
    <w:rsid w:val="00D52521"/>
    <w:rsid w:val="00D6238D"/>
    <w:rsid w:val="00D66E59"/>
    <w:rsid w:val="00D86536"/>
    <w:rsid w:val="00D877A7"/>
    <w:rsid w:val="00D96A21"/>
    <w:rsid w:val="00D97DA9"/>
    <w:rsid w:val="00DA6910"/>
    <w:rsid w:val="00DB422D"/>
    <w:rsid w:val="00DB71B5"/>
    <w:rsid w:val="00DD0D87"/>
    <w:rsid w:val="00DD2069"/>
    <w:rsid w:val="00DF44BA"/>
    <w:rsid w:val="00E02788"/>
    <w:rsid w:val="00E03E76"/>
    <w:rsid w:val="00E224D7"/>
    <w:rsid w:val="00E27560"/>
    <w:rsid w:val="00E60287"/>
    <w:rsid w:val="00E74FF9"/>
    <w:rsid w:val="00E97569"/>
    <w:rsid w:val="00EA0A71"/>
    <w:rsid w:val="00EA40E7"/>
    <w:rsid w:val="00EA4D7F"/>
    <w:rsid w:val="00EE18D6"/>
    <w:rsid w:val="00EE715F"/>
    <w:rsid w:val="00EF2F2C"/>
    <w:rsid w:val="00F04063"/>
    <w:rsid w:val="00F1056A"/>
    <w:rsid w:val="00F1305E"/>
    <w:rsid w:val="00F168A5"/>
    <w:rsid w:val="00F41421"/>
    <w:rsid w:val="00F42091"/>
    <w:rsid w:val="00F61FB3"/>
    <w:rsid w:val="00F67E8B"/>
    <w:rsid w:val="00F7167B"/>
    <w:rsid w:val="00F85BB4"/>
    <w:rsid w:val="00F90026"/>
    <w:rsid w:val="00F96845"/>
    <w:rsid w:val="00FA4E11"/>
    <w:rsid w:val="00FA7B80"/>
    <w:rsid w:val="00FB242D"/>
    <w:rsid w:val="00FD00E1"/>
    <w:rsid w:val="00FE7019"/>
    <w:rsid w:val="00FF2B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1040F"/>
  <w15:chartTrackingRefBased/>
  <w15:docId w15:val="{F6C7A323-A35C-4C71-8BDE-7DCA049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0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7D5E"/>
    <w:pPr>
      <w:tabs>
        <w:tab w:val="center" w:pos="4680"/>
        <w:tab w:val="right" w:pos="9360"/>
      </w:tabs>
    </w:pPr>
    <w:rPr>
      <w:sz w:val="22"/>
      <w:szCs w:val="22"/>
    </w:rPr>
  </w:style>
  <w:style w:type="character" w:customStyle="1" w:styleId="FooterChar">
    <w:name w:val="Footer Char"/>
    <w:basedOn w:val="DefaultParagraphFont"/>
    <w:link w:val="Footer"/>
    <w:uiPriority w:val="99"/>
    <w:rsid w:val="00937D5E"/>
    <w:rPr>
      <w:lang w:val="en-US"/>
    </w:rPr>
  </w:style>
  <w:style w:type="character" w:customStyle="1" w:styleId="Hyperlink1">
    <w:name w:val="Hyperlink1"/>
    <w:basedOn w:val="DefaultParagraphFont"/>
    <w:uiPriority w:val="99"/>
    <w:unhideWhenUsed/>
    <w:rsid w:val="00937D5E"/>
    <w:rPr>
      <w:color w:val="0563C1"/>
      <w:u w:val="single"/>
    </w:rPr>
  </w:style>
  <w:style w:type="character" w:styleId="Hyperlink">
    <w:name w:val="Hyperlink"/>
    <w:basedOn w:val="DefaultParagraphFont"/>
    <w:uiPriority w:val="99"/>
    <w:unhideWhenUsed/>
    <w:rsid w:val="00937D5E"/>
    <w:rPr>
      <w:color w:val="0000FF" w:themeColor="hyperlink"/>
      <w:u w:val="single"/>
    </w:rPr>
  </w:style>
  <w:style w:type="table" w:styleId="TableGrid">
    <w:name w:val="Table Grid"/>
    <w:basedOn w:val="TableNormal"/>
    <w:uiPriority w:val="39"/>
    <w:rsid w:val="00937D5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7D5E"/>
    <w:pPr>
      <w:spacing w:after="0" w:line="240" w:lineRule="auto"/>
    </w:pPr>
    <w:rPr>
      <w:lang w:val="en-US"/>
    </w:rPr>
  </w:style>
  <w:style w:type="paragraph" w:styleId="BalloonText">
    <w:name w:val="Balloon Text"/>
    <w:basedOn w:val="Normal"/>
    <w:link w:val="BalloonTextChar"/>
    <w:uiPriority w:val="99"/>
    <w:semiHidden/>
    <w:unhideWhenUsed/>
    <w:rsid w:val="00CF0B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B24"/>
    <w:rPr>
      <w:rFonts w:ascii="Segoe UI" w:hAnsi="Segoe UI" w:cs="Segoe UI"/>
      <w:sz w:val="18"/>
      <w:szCs w:val="18"/>
      <w:lang w:val="en-US"/>
    </w:rPr>
  </w:style>
  <w:style w:type="paragraph" w:styleId="Header">
    <w:name w:val="header"/>
    <w:basedOn w:val="Normal"/>
    <w:link w:val="HeaderChar"/>
    <w:uiPriority w:val="99"/>
    <w:unhideWhenUsed/>
    <w:rsid w:val="007310DD"/>
    <w:pPr>
      <w:tabs>
        <w:tab w:val="center" w:pos="4513"/>
        <w:tab w:val="right" w:pos="9026"/>
      </w:tabs>
    </w:pPr>
    <w:rPr>
      <w:sz w:val="22"/>
      <w:szCs w:val="22"/>
    </w:rPr>
  </w:style>
  <w:style w:type="character" w:customStyle="1" w:styleId="HeaderChar">
    <w:name w:val="Header Char"/>
    <w:basedOn w:val="DefaultParagraphFont"/>
    <w:link w:val="Header"/>
    <w:uiPriority w:val="99"/>
    <w:rsid w:val="007310DD"/>
    <w:rPr>
      <w:lang w:val="en-US"/>
    </w:rPr>
  </w:style>
  <w:style w:type="character" w:customStyle="1" w:styleId="UnresolvedMention">
    <w:name w:val="Unresolved Mention"/>
    <w:basedOn w:val="DefaultParagraphFont"/>
    <w:uiPriority w:val="99"/>
    <w:semiHidden/>
    <w:unhideWhenUsed/>
    <w:rsid w:val="00BA3B44"/>
    <w:rPr>
      <w:color w:val="605E5C"/>
      <w:shd w:val="clear" w:color="auto" w:fill="E1DFDD"/>
    </w:rPr>
  </w:style>
  <w:style w:type="character" w:customStyle="1" w:styleId="normaltextrun">
    <w:name w:val="normaltextrun"/>
    <w:basedOn w:val="DefaultParagraphFont"/>
    <w:rsid w:val="00FE7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895602">
      <w:bodyDiv w:val="1"/>
      <w:marLeft w:val="0"/>
      <w:marRight w:val="0"/>
      <w:marTop w:val="0"/>
      <w:marBottom w:val="0"/>
      <w:divBdr>
        <w:top w:val="none" w:sz="0" w:space="0" w:color="auto"/>
        <w:left w:val="none" w:sz="0" w:space="0" w:color="auto"/>
        <w:bottom w:val="none" w:sz="0" w:space="0" w:color="auto"/>
        <w:right w:val="none" w:sz="0" w:space="0" w:color="auto"/>
      </w:divBdr>
      <w:divsChild>
        <w:div w:id="531185513">
          <w:marLeft w:val="0"/>
          <w:marRight w:val="0"/>
          <w:marTop w:val="0"/>
          <w:marBottom w:val="0"/>
          <w:divBdr>
            <w:top w:val="none" w:sz="0" w:space="0" w:color="auto"/>
            <w:left w:val="none" w:sz="0" w:space="0" w:color="auto"/>
            <w:bottom w:val="none" w:sz="0" w:space="0" w:color="auto"/>
            <w:right w:val="none" w:sz="0" w:space="0" w:color="auto"/>
          </w:divBdr>
          <w:divsChild>
            <w:div w:id="9129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9639">
      <w:bodyDiv w:val="1"/>
      <w:marLeft w:val="0"/>
      <w:marRight w:val="0"/>
      <w:marTop w:val="0"/>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3653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revenuedirectorate.gov.so" TargetMode="External"/><Relationship Id="rId2" Type="http://schemas.openxmlformats.org/officeDocument/2006/relationships/hyperlink" Target="mailto:shirbow@mof.gov.so" TargetMode="External"/><Relationship Id="rId1" Type="http://schemas.openxmlformats.org/officeDocument/2006/relationships/hyperlink" Target="mailto:inland.revenue@mof.gov.s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F7489-F2C6-472A-9C6D-065687696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dc:creator>
  <cp:keywords/>
  <dc:description/>
  <cp:lastModifiedBy>Aleelo</cp:lastModifiedBy>
  <cp:revision>110</cp:revision>
  <cp:lastPrinted>2023-01-19T11:03:00Z</cp:lastPrinted>
  <dcterms:created xsi:type="dcterms:W3CDTF">2023-01-19T11:00:00Z</dcterms:created>
  <dcterms:modified xsi:type="dcterms:W3CDTF">2024-10-21T21:35:00Z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e06c1e07ff78a5213419b405415e56cba8bdf3442adf3a97efa667a21d4c2bbe</vt:lpwstr>
  </property>
</Properties>
</file>