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Pr="00D61A56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2F298504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Pr="00D61A56">
        <w:rPr>
          <w:rFonts w:asciiTheme="majorBidi" w:hAnsiTheme="majorBidi" w:cstheme="majorBidi"/>
        </w:rPr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>
      <w:pPr>
        <w:pStyle w:val="BodyText"/>
        <w:spacing w:before="52"/>
        <w:ind w:left="112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>
      <w:pPr>
        <w:pStyle w:val="BodyText"/>
        <w:spacing w:before="16"/>
        <w:ind w:left="112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>
      <w:pPr>
        <w:pStyle w:val="BodyText"/>
        <w:spacing w:before="2"/>
        <w:rPr>
          <w:rFonts w:asciiTheme="majorBidi" w:hAnsiTheme="majorBidi" w:cstheme="majorBidi"/>
        </w:rPr>
      </w:pPr>
    </w:p>
    <w:p w14:paraId="7AADC2CB" w14:textId="2AF7D349" w:rsidR="001068ED" w:rsidRPr="00D61A56" w:rsidRDefault="00000000">
      <w:pPr>
        <w:pStyle w:val="Heading1"/>
        <w:ind w:left="1120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-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</w:p>
    <w:p w14:paraId="7716DD7A" w14:textId="77777777" w:rsidR="001068ED" w:rsidRPr="00D61A56" w:rsidRDefault="001068ED">
      <w:pPr>
        <w:pStyle w:val="BodyText"/>
        <w:spacing w:before="6"/>
        <w:rPr>
          <w:rFonts w:asciiTheme="majorBidi" w:hAnsiTheme="majorBidi" w:cstheme="majorBidi"/>
          <w:b/>
        </w:rPr>
      </w:pPr>
    </w:p>
    <w:p w14:paraId="433B9BB7" w14:textId="2D58185F" w:rsidR="001068ED" w:rsidRPr="00D61A56" w:rsidRDefault="00000000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 shir ku leh Xafiiska Amniga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Qaranka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J.F.S.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(Ceelgaabta,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Kashmir,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Radio Muqdisho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Gate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1).</w:t>
      </w:r>
    </w:p>
    <w:p w14:paraId="772BCECD" w14:textId="77777777" w:rsidR="004B7A9F" w:rsidRPr="00D61A56" w:rsidRDefault="004B7A9F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726"/>
        <w:gridCol w:w="4084"/>
        <w:gridCol w:w="1984"/>
        <w:gridCol w:w="2953"/>
      </w:tblGrid>
      <w:tr w:rsidR="00636530" w:rsidRPr="00D61A56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D61A56" w:rsidRDefault="00636530" w:rsidP="0000779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5" w:type="dxa"/>
          </w:tcPr>
          <w:p w14:paraId="08B40609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  <w:tc>
          <w:tcPr>
            <w:tcW w:w="2976" w:type="dxa"/>
          </w:tcPr>
          <w:p w14:paraId="3A5A1F83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Vehicle </w:t>
            </w:r>
          </w:p>
        </w:tc>
      </w:tr>
      <w:tr w:rsidR="00636530" w:rsidRPr="00D61A56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Pr="00D61A56" w:rsidRDefault="00636530" w:rsidP="000077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115" w:type="dxa"/>
          </w:tcPr>
          <w:p w14:paraId="3EB2DC3C" w14:textId="55D6B96C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1985" w:type="dxa"/>
          </w:tcPr>
          <w:p w14:paraId="6EB7BCD1" w14:textId="77777777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636530">
      <w:pPr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>
      <w:pPr>
        <w:pStyle w:val="BodyText"/>
        <w:spacing w:before="240" w:line="252" w:lineRule="auto"/>
        <w:ind w:left="1120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D52657">
      <w:pPr>
        <w:pStyle w:val="BodyText"/>
        <w:spacing w:line="206" w:lineRule="auto"/>
        <w:ind w:left="400" w:right="1023" w:firstLine="720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074A1B21" w14:textId="5038E997" w:rsidR="001068ED" w:rsidRPr="00D61A56" w:rsidRDefault="00000000">
      <w:pPr>
        <w:pStyle w:val="BodyText"/>
        <w:spacing w:before="240" w:line="252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Sidaas</w:t>
      </w:r>
      <w:r w:rsidRPr="00D61A56">
        <w:rPr>
          <w:rFonts w:asciiTheme="majorBidi" w:hAnsiTheme="majorBidi" w:cstheme="majorBidi"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darteed,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waxaan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idinka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rajeynaynaa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inaad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tixgelisaan,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fududeeysaana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codsiga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7"/>
        </w:rPr>
        <w:t xml:space="preserve"> </w:t>
      </w:r>
      <w:r w:rsidRPr="00D61A56">
        <w:rPr>
          <w:rFonts w:asciiTheme="majorBidi" w:hAnsiTheme="majorBidi" w:cstheme="majorBidi"/>
        </w:rPr>
        <w:t>kuxusan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kana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gudataan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waajibaadkiina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amni.</w:t>
      </w:r>
    </w:p>
    <w:p w14:paraId="378AB7FB" w14:textId="45FD383F" w:rsidR="004965B0" w:rsidRPr="00D61A56" w:rsidRDefault="004965B0" w:rsidP="008D41E0">
      <w:pPr>
        <w:pStyle w:val="BodyText"/>
        <w:tabs>
          <w:tab w:val="left" w:pos="7635"/>
        </w:tabs>
        <w:spacing w:before="240" w:line="252" w:lineRule="auto"/>
        <w:ind w:left="1120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4965B0">
      <w:pPr>
        <w:pStyle w:val="BodyText"/>
        <w:spacing w:line="252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5C4EA6">
      <w:pPr>
        <w:tabs>
          <w:tab w:val="left" w:pos="9195"/>
        </w:tabs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18D6F344" w14:textId="77777777" w:rsidR="009729A4" w:rsidRPr="00D61A56" w:rsidRDefault="009729A4" w:rsidP="009729A4">
      <w:pPr>
        <w:ind w:left="40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>Wada-shaqeyn</w:t>
      </w:r>
      <w:r w:rsidRPr="00D61A56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wacan</w:t>
      </w:r>
    </w:p>
    <w:p w14:paraId="093F3992" w14:textId="77777777" w:rsidR="009729A4" w:rsidRPr="00D61A56" w:rsidRDefault="009729A4" w:rsidP="009729A4">
      <w:pPr>
        <w:ind w:left="11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>Mr.</w:t>
      </w:r>
      <w:r w:rsidRPr="00D61A56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Daahir</w:t>
      </w:r>
      <w:r w:rsidRPr="00D61A56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Sheikh</w:t>
      </w:r>
      <w:r w:rsidRPr="00D61A56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Shair</w:t>
      </w:r>
    </w:p>
    <w:p w14:paraId="411B4CFD" w14:textId="77777777" w:rsidR="009729A4" w:rsidRPr="00D61A56" w:rsidRDefault="009729A4" w:rsidP="009729A4">
      <w:pPr>
        <w:ind w:left="11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 xml:space="preserve">Madaxa Maamulka Soo Gelidda &amp; </w:t>
      </w:r>
    </w:p>
    <w:p w14:paraId="59903C8D" w14:textId="0BE73CFC" w:rsidR="009729A4" w:rsidRPr="00D61A56" w:rsidRDefault="009729A4" w:rsidP="001A17CD">
      <w:pPr>
        <w:ind w:left="11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>Iskaanada</w:t>
      </w:r>
      <w:r w:rsidRPr="00D61A56">
        <w:rPr>
          <w:rFonts w:asciiTheme="majorBidi" w:hAnsiTheme="majorBidi" w:cstheme="majorBidi"/>
          <w:b/>
          <w:bCs/>
          <w:spacing w:val="-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Xafiiska</w:t>
      </w:r>
      <w:r w:rsidRPr="00D61A56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Madaxweynaha JFS</w:t>
      </w:r>
    </w:p>
    <w:sectPr w:rsidR="009729A4" w:rsidRPr="00D61A56" w:rsidSect="00663C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220" w:right="420" w:bottom="280" w:left="320" w:header="1701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DDFF" w14:textId="77777777" w:rsidR="00663C0A" w:rsidRDefault="00663C0A" w:rsidP="006156D8">
      <w:r>
        <w:separator/>
      </w:r>
    </w:p>
  </w:endnote>
  <w:endnote w:type="continuationSeparator" w:id="0">
    <w:p w14:paraId="3CAED5A5" w14:textId="77777777" w:rsidR="00663C0A" w:rsidRDefault="00663C0A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4151" w14:textId="77777777" w:rsidR="00617B98" w:rsidRDefault="0061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05715D31" w:rsidR="00977395" w:rsidRPr="00E70AE2" w:rsidRDefault="00E70AE2" w:rsidP="0032508B">
    <w:pPr>
      <w:spacing w:before="31"/>
      <w:ind w:right="1891"/>
      <w:jc w:val="center"/>
      <w:rPr>
        <w:rFonts w:asciiTheme="majorBidi" w:hAnsiTheme="majorBidi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910CDF1" wp14:editId="04FFC1B0">
              <wp:simplePos x="0" y="0"/>
              <wp:positionH relativeFrom="page">
                <wp:posOffset>5984875</wp:posOffset>
              </wp:positionH>
              <wp:positionV relativeFrom="paragraph">
                <wp:posOffset>66675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BAC20C1" w14:textId="77777777" w:rsidR="00E70AE2" w:rsidRPr="00256FC4" w:rsidRDefault="00E70AE2" w:rsidP="00E70AE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0CD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.25pt;margin-top:5.25pt;width:101.25pt;height:70.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IFlBCHeAAAACwEAAA8AAABkcnMvZG93bnJl&#10;di54bWxMj8FuwjAQRO+V+g/WVuqtOEG4hRAHRZU4cSpE9Gpik0TE68h2Qvr3XU7taXc1o9k3+W62&#10;PZuMD51DCekiAWawdrrDRkJ12r+tgYWoUKveoZHwYwLsiuenXGXa3fHLTMfYMArBkCkJbYxDxnmo&#10;W2NVWLjBIGlX562KdPqGa6/uFG57vkySd25Vh/ShVYP5bE19O45Wwvlw2nM8rMdKdGV5w++PaVN5&#10;KV9f5nILLJo5/pnhgU/oUBDTxY2oA+slbFZLQVYSEpoPQ7oS1O5Cm0gF8CLn/zs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BZQQh3gAAAAsBAAAPAAAAAAAAAAAAAAAAAIUEAABk&#10;cnMvZG93bnJldi54bWxQSwUGAAAAAAQABADzAAAAkAUAAAAA&#10;" fillcolor="white [3212]" strokecolor="white [3212]" strokeweight=".5pt">
              <v:textbox>
                <w:txbxContent>
                  <w:p w14:paraId="2BAC20C1" w14:textId="77777777" w:rsidR="00E70AE2" w:rsidRPr="00256FC4" w:rsidRDefault="00E70AE2" w:rsidP="00E70AE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2508B" w:rsidRPr="00E70AE2">
      <w:rPr>
        <w:rFonts w:asciiTheme="majorBidi" w:hAnsiTheme="majorBidi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27008" behindDoc="1" locked="0" layoutInCell="1" allowOverlap="1" wp14:anchorId="4B349962" wp14:editId="0101587B">
              <wp:simplePos x="0" y="0"/>
              <wp:positionH relativeFrom="page">
                <wp:posOffset>313055</wp:posOffset>
              </wp:positionH>
              <wp:positionV relativeFrom="paragraph">
                <wp:posOffset>-1905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3DC7" id="Freeform: Shape 1" o:spid="_x0000_s1026" style="position:absolute;margin-left:24.65pt;margin-top:-.15pt;width:543.75pt;height:.1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E70AE2">
      <w:rPr>
        <w:rFonts w:asciiTheme="majorBidi" w:hAnsiTheme="majorBidi" w:cstheme="majorBidi"/>
        <w:b/>
        <w:sz w:val="24"/>
        <w:szCs w:val="24"/>
      </w:rPr>
      <w:t>Somali Presidency, Villa Somalia – Mogadishu, Office Tel: 0615128315</w:t>
    </w:r>
    <w:r w:rsidR="008D41E0" w:rsidRPr="00E70AE2">
      <w:rPr>
        <w:rFonts w:asciiTheme="majorBidi" w:hAnsiTheme="majorBidi" w:cstheme="majorBidi"/>
        <w:b/>
        <w:spacing w:val="-57"/>
        <w:sz w:val="24"/>
        <w:szCs w:val="24"/>
      </w:rPr>
      <w:t xml:space="preserve"> </w:t>
    </w:r>
    <w:r w:rsidR="008D41E0" w:rsidRPr="00E70AE2">
      <w:rPr>
        <w:rFonts w:asciiTheme="majorBidi" w:hAnsiTheme="majorBidi" w:cstheme="majorBidi"/>
        <w:b/>
        <w:sz w:val="24"/>
        <w:szCs w:val="24"/>
      </w:rPr>
      <w:t>Mobile:+252614010488 Email:</w:t>
    </w:r>
    <w:hyperlink r:id="rId1">
      <w:r w:rsidR="008D41E0" w:rsidRPr="00E70AE2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dahirsheikh51@gmail.com</w:t>
      </w:r>
    </w:hyperlink>
  </w:p>
  <w:p w14:paraId="25A1878C" w14:textId="2A783BBC" w:rsidR="008D41E0" w:rsidRPr="00E70AE2" w:rsidRDefault="008D41E0" w:rsidP="0032508B">
    <w:pPr>
      <w:spacing w:before="31"/>
      <w:ind w:right="1891"/>
      <w:jc w:val="center"/>
      <w:rPr>
        <w:rFonts w:asciiTheme="majorBidi" w:hAnsiTheme="majorBidi" w:cstheme="majorBidi"/>
        <w:b/>
        <w:color w:val="0461C1"/>
        <w:sz w:val="24"/>
        <w:szCs w:val="24"/>
        <w:u w:val="thick" w:color="0461C1"/>
      </w:rPr>
    </w:pPr>
    <w:r w:rsidRPr="00E70AE2">
      <w:rPr>
        <w:rFonts w:asciiTheme="majorBidi" w:hAnsiTheme="majorBidi" w:cstheme="majorBidi"/>
        <w:b/>
        <w:sz w:val="24"/>
        <w:szCs w:val="24"/>
      </w:rPr>
      <w:t>Website:</w:t>
    </w:r>
    <w:r w:rsidRPr="00E70AE2">
      <w:rPr>
        <w:rFonts w:asciiTheme="majorBidi" w:hAnsiTheme="majorBidi" w:cstheme="majorBidi"/>
        <w:b/>
        <w:spacing w:val="58"/>
        <w:sz w:val="24"/>
        <w:szCs w:val="24"/>
      </w:rPr>
      <w:t xml:space="preserve"> </w:t>
    </w:r>
    <w:hyperlink r:id="rId2">
      <w:r w:rsidRPr="00E70AE2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www.presidency.gov.so</w:t>
      </w:r>
      <w:r w:rsidRPr="00E70AE2">
        <w:rPr>
          <w:rFonts w:asciiTheme="majorBidi" w:hAnsiTheme="majorBidi" w:cstheme="majorBidi"/>
          <w:b/>
          <w:sz w:val="24"/>
          <w:szCs w:val="24"/>
        </w:rPr>
        <w:t>,</w:t>
      </w:r>
    </w:hyperlink>
    <w:r w:rsidRPr="00E70AE2">
      <w:rPr>
        <w:rFonts w:asciiTheme="majorBidi" w:hAnsiTheme="majorBidi" w:cstheme="majorBidi"/>
        <w:b/>
        <w:spacing w:val="-1"/>
        <w:sz w:val="24"/>
        <w:szCs w:val="24"/>
      </w:rPr>
      <w:t xml:space="preserve"> </w:t>
    </w:r>
    <w:hyperlink r:id="rId3">
      <w:r w:rsidRPr="00E70AE2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www.villasomalia.gov.so</w:t>
      </w:r>
    </w:hyperlink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5389" w14:textId="77777777" w:rsidR="00617B98" w:rsidRDefault="0061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E5CE" w14:textId="77777777" w:rsidR="00663C0A" w:rsidRDefault="00663C0A" w:rsidP="006156D8">
      <w:r>
        <w:separator/>
      </w:r>
    </w:p>
  </w:footnote>
  <w:footnote w:type="continuationSeparator" w:id="0">
    <w:p w14:paraId="18A8E0C4" w14:textId="77777777" w:rsidR="00663C0A" w:rsidRDefault="00663C0A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DB28" w14:textId="77777777" w:rsidR="00617B98" w:rsidRDefault="0061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672EC73E" w:rsidR="001F5055" w:rsidRDefault="001F5055">
    <w:pPr>
      <w:pStyle w:val="Header"/>
    </w:pPr>
    <w:r>
      <w:rPr>
        <w:noProof/>
      </w:rPr>
      <w:drawing>
        <wp:anchor distT="0" distB="0" distL="0" distR="0" simplePos="0" relativeHeight="251764224" behindDoc="1" locked="0" layoutInCell="1" allowOverlap="1" wp14:anchorId="4A6AAE63" wp14:editId="512E7C4B">
          <wp:simplePos x="0" y="0"/>
          <wp:positionH relativeFrom="page">
            <wp:posOffset>200025</wp:posOffset>
          </wp:positionH>
          <wp:positionV relativeFrom="page">
            <wp:posOffset>295276</wp:posOffset>
          </wp:positionV>
          <wp:extent cx="7305675" cy="142875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D00D" w14:textId="77777777" w:rsidR="00617B98" w:rsidRDefault="00617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C7D0D"/>
    <w:rsid w:val="001068ED"/>
    <w:rsid w:val="001A17CD"/>
    <w:rsid w:val="001B4BE2"/>
    <w:rsid w:val="001B5D32"/>
    <w:rsid w:val="001C2055"/>
    <w:rsid w:val="001F5055"/>
    <w:rsid w:val="002416B3"/>
    <w:rsid w:val="00253BCF"/>
    <w:rsid w:val="00264F8D"/>
    <w:rsid w:val="00286415"/>
    <w:rsid w:val="002912CB"/>
    <w:rsid w:val="00293703"/>
    <w:rsid w:val="002A6FE8"/>
    <w:rsid w:val="002B703D"/>
    <w:rsid w:val="0032508B"/>
    <w:rsid w:val="00363474"/>
    <w:rsid w:val="00476444"/>
    <w:rsid w:val="0048220F"/>
    <w:rsid w:val="004965B0"/>
    <w:rsid w:val="004B7A9F"/>
    <w:rsid w:val="00503222"/>
    <w:rsid w:val="005873CF"/>
    <w:rsid w:val="005B1ECE"/>
    <w:rsid w:val="005B67AA"/>
    <w:rsid w:val="005C4EA6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802B8"/>
    <w:rsid w:val="006A3D98"/>
    <w:rsid w:val="006B32EE"/>
    <w:rsid w:val="006E5237"/>
    <w:rsid w:val="006E5731"/>
    <w:rsid w:val="00725DC2"/>
    <w:rsid w:val="00764262"/>
    <w:rsid w:val="007A2437"/>
    <w:rsid w:val="007B47FB"/>
    <w:rsid w:val="007C0554"/>
    <w:rsid w:val="007E47BC"/>
    <w:rsid w:val="00812E1E"/>
    <w:rsid w:val="0081769C"/>
    <w:rsid w:val="00844452"/>
    <w:rsid w:val="00884F2E"/>
    <w:rsid w:val="008C1EB8"/>
    <w:rsid w:val="008D41E0"/>
    <w:rsid w:val="00950BE4"/>
    <w:rsid w:val="009522A9"/>
    <w:rsid w:val="0095692D"/>
    <w:rsid w:val="009729A4"/>
    <w:rsid w:val="00977395"/>
    <w:rsid w:val="00A10B10"/>
    <w:rsid w:val="00A87681"/>
    <w:rsid w:val="00A9349C"/>
    <w:rsid w:val="00AA6061"/>
    <w:rsid w:val="00AF5943"/>
    <w:rsid w:val="00AF6AD0"/>
    <w:rsid w:val="00B940F3"/>
    <w:rsid w:val="00C71801"/>
    <w:rsid w:val="00C81FA4"/>
    <w:rsid w:val="00CC5FF5"/>
    <w:rsid w:val="00CE0FC4"/>
    <w:rsid w:val="00CF0272"/>
    <w:rsid w:val="00D07BFA"/>
    <w:rsid w:val="00D50A7C"/>
    <w:rsid w:val="00D52657"/>
    <w:rsid w:val="00D61A56"/>
    <w:rsid w:val="00D97A7D"/>
    <w:rsid w:val="00E70AE2"/>
    <w:rsid w:val="00EB4358"/>
    <w:rsid w:val="00EC1AD9"/>
    <w:rsid w:val="00EE0D6C"/>
    <w:rsid w:val="00F0582C"/>
    <w:rsid w:val="00F86E95"/>
    <w:rsid w:val="00F93874"/>
    <w:rsid w:val="00FA2990"/>
    <w:rsid w:val="00FA63FF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/" TargetMode="External"/><Relationship Id="rId2" Type="http://schemas.openxmlformats.org/officeDocument/2006/relationships/hyperlink" Target="http://www.presidency.gov.so/" TargetMode="External"/><Relationship Id="rId1" Type="http://schemas.openxmlformats.org/officeDocument/2006/relationships/hyperlink" Target="mailto:dahirsheikh51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56</cp:revision>
  <dcterms:created xsi:type="dcterms:W3CDTF">2023-11-30T11:48:00Z</dcterms:created>
  <dcterms:modified xsi:type="dcterms:W3CDTF">2024-02-12T11:49:00Z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