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01D6B9A" w:rsidR="00D52521" w:rsidRPr="00221594" w:rsidRDefault="00221594" w:rsidP="00221594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sectPr w:rsidR="00BA3B44" w:rsidSect="00550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63926" w14:textId="77777777" w:rsidR="00397DB4" w:rsidRDefault="00397DB4">
      <w:pPr>
        <w:spacing w:after="0" w:line="240" w:lineRule="auto"/>
      </w:pPr>
      <w:r>
        <w:separator/>
      </w:r>
    </w:p>
  </w:endnote>
  <w:endnote w:type="continuationSeparator" w:id="0">
    <w:p w14:paraId="635544C6" w14:textId="77777777" w:rsidR="00397DB4" w:rsidRDefault="0039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59D05" w14:textId="77777777" w:rsidR="00AD0E42" w:rsidRDefault="00AD0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9BAC2" w14:textId="77777777" w:rsidR="00AD0E42" w:rsidRDefault="00AD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318C2" w14:textId="77777777" w:rsidR="00397DB4" w:rsidRDefault="00397DB4">
      <w:pPr>
        <w:spacing w:after="0" w:line="240" w:lineRule="auto"/>
      </w:pPr>
      <w:r>
        <w:separator/>
      </w:r>
    </w:p>
  </w:footnote>
  <w:footnote w:type="continuationSeparator" w:id="0">
    <w:p w14:paraId="379B5D88" w14:textId="77777777" w:rsidR="00397DB4" w:rsidRDefault="00397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1C63B" w14:textId="2A7CF2A0" w:rsidR="00AD0E42" w:rsidRDefault="00AD0E42">
    <w:pPr>
      <w:pStyle w:val="Header"/>
    </w:pPr>
    <w:r>
      <w:rPr>
        <w:noProof/>
      </w:rPr>
      <w:pict w14:anchorId="1674B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5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64CAE0E" w:rsidR="007310DD" w:rsidRDefault="00AD0E42">
    <w:pPr>
      <w:pStyle w:val="Header"/>
    </w:pPr>
    <w:r>
      <w:rPr>
        <w:rFonts w:ascii="Calibri" w:eastAsia="Calibri" w:hAnsi="Calibri" w:cs="Arial"/>
        <w:noProof/>
      </w:rPr>
      <w:pict w14:anchorId="16BE0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6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9A47BC"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8E4" w14:textId="70F3F084" w:rsidR="00AD0E42" w:rsidRDefault="00AD0E42">
    <w:pPr>
      <w:pStyle w:val="Header"/>
    </w:pPr>
    <w:r>
      <w:rPr>
        <w:noProof/>
      </w:rPr>
      <w:pict w14:anchorId="595EF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4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97DB4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0E42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2024-09-28T10:38:00Z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